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359D8" w14:textId="77777777" w:rsidR="00704ABA" w:rsidRPr="00EB0BC3" w:rsidRDefault="00704ABA" w:rsidP="00704AB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B0BC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3</w:t>
      </w:r>
      <w:r w:rsidRPr="00EB0BC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14:paraId="127A78C8" w14:textId="77777777" w:rsidR="00704ABA" w:rsidRPr="00EB0BC3" w:rsidRDefault="00704ABA" w:rsidP="00704AB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B0BC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Договору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№ </w:t>
      </w:r>
      <w:r w:rsidRPr="00037DCE">
        <w:rPr>
          <w:rFonts w:ascii="Times New Roman" w:eastAsia="Calibri" w:hAnsi="Times New Roman" w:cs="Times New Roman"/>
          <w:sz w:val="20"/>
          <w:szCs w:val="20"/>
          <w:lang w:eastAsia="ru-RU"/>
        </w:rPr>
        <w:t>679/26-МР78</w:t>
      </w:r>
    </w:p>
    <w:p w14:paraId="7F7844CE" w14:textId="77777777" w:rsidR="00704ABA" w:rsidRDefault="00704ABA" w:rsidP="00704AB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от _____________ 2026</w:t>
      </w:r>
      <w:r w:rsidRPr="00EB0BC3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г.</w:t>
      </w:r>
    </w:p>
    <w:p w14:paraId="43F47CDC" w14:textId="77777777" w:rsidR="00704ABA" w:rsidRPr="00EB0BC3" w:rsidRDefault="00704ABA" w:rsidP="00704AB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566DEAA" w14:textId="77777777" w:rsidR="00704ABA" w:rsidRPr="00EB0BC3" w:rsidRDefault="00704ABA" w:rsidP="00704AB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2678D1F6" w14:textId="77777777" w:rsidR="00704ABA" w:rsidRDefault="00704ABA" w:rsidP="00704AB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B0BC3">
        <w:rPr>
          <w:rFonts w:ascii="Times New Roman" w:eastAsia="Calibri" w:hAnsi="Times New Roman" w:cs="Times New Roman"/>
          <w:b/>
          <w:sz w:val="20"/>
          <w:szCs w:val="20"/>
        </w:rPr>
        <w:t>Техническое задание</w:t>
      </w:r>
    </w:p>
    <w:p w14:paraId="041B98AC" w14:textId="77777777" w:rsidR="00704ABA" w:rsidRDefault="00704ABA" w:rsidP="00704ABA">
      <w:pPr>
        <w:pStyle w:val="a6"/>
        <w:tabs>
          <w:tab w:val="left" w:pos="2912"/>
        </w:tabs>
        <w:contextualSpacing/>
        <w:jc w:val="center"/>
        <w:rPr>
          <w:sz w:val="20"/>
          <w:szCs w:val="20"/>
        </w:rPr>
      </w:pPr>
      <w:r w:rsidRPr="006E3EB2">
        <w:rPr>
          <w:sz w:val="20"/>
          <w:szCs w:val="20"/>
        </w:rPr>
        <w:t xml:space="preserve">на поставку строительных товаров, материалов и принадлежностей </w:t>
      </w:r>
    </w:p>
    <w:p w14:paraId="31BCAAD8" w14:textId="77777777" w:rsidR="00704ABA" w:rsidRPr="006E3EB2" w:rsidRDefault="00704ABA" w:rsidP="00704ABA">
      <w:pPr>
        <w:pStyle w:val="a6"/>
        <w:tabs>
          <w:tab w:val="left" w:pos="2912"/>
        </w:tabs>
        <w:contextualSpacing/>
        <w:jc w:val="center"/>
        <w:rPr>
          <w:sz w:val="20"/>
          <w:szCs w:val="20"/>
        </w:rPr>
      </w:pPr>
      <w:r w:rsidRPr="006E3EB2">
        <w:rPr>
          <w:sz w:val="20"/>
          <w:szCs w:val="20"/>
        </w:rPr>
        <w:t>для нужд УФПС г. Санкт-Петербурга и Ленинградской области</w:t>
      </w:r>
    </w:p>
    <w:p w14:paraId="2DF2E854" w14:textId="77777777" w:rsidR="00704ABA" w:rsidRPr="00EB0BC3" w:rsidRDefault="00704ABA" w:rsidP="00704AB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AC79968" w14:textId="77777777" w:rsidR="00704ABA" w:rsidRPr="00EB0BC3" w:rsidRDefault="00704ABA" w:rsidP="00704ABA">
      <w:pPr>
        <w:spacing w:after="0" w:line="240" w:lineRule="auto"/>
        <w:ind w:left="5103" w:hanging="5103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6552225" w14:textId="77777777" w:rsidR="00704ABA" w:rsidRDefault="00704ABA" w:rsidP="00704ABA">
      <w:pPr>
        <w:pStyle w:val="a6"/>
        <w:numPr>
          <w:ilvl w:val="0"/>
          <w:numId w:val="3"/>
        </w:numPr>
        <w:contextualSpacing/>
        <w:jc w:val="center"/>
        <w:rPr>
          <w:sz w:val="20"/>
          <w:szCs w:val="20"/>
        </w:rPr>
      </w:pPr>
      <w:r w:rsidRPr="006E3EB2">
        <w:rPr>
          <w:sz w:val="20"/>
          <w:szCs w:val="20"/>
        </w:rPr>
        <w:t>ПЕРЕЧЕНЬ ПРИНЯТЫХ СОКРАЩЕНИЙ</w:t>
      </w:r>
    </w:p>
    <w:p w14:paraId="7B0BA67A" w14:textId="77777777" w:rsidR="00704ABA" w:rsidRPr="006E3EB2" w:rsidRDefault="00704ABA" w:rsidP="00704ABA">
      <w:pPr>
        <w:pStyle w:val="a6"/>
        <w:ind w:left="704"/>
        <w:contextualSpacing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2315"/>
        <w:gridCol w:w="6793"/>
      </w:tblGrid>
      <w:tr w:rsidR="00704ABA" w:rsidRPr="006E3EB2" w14:paraId="7831633B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E89A3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2FAAC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b/>
                <w:bCs/>
                <w:sz w:val="20"/>
                <w:szCs w:val="20"/>
              </w:rPr>
              <w:t>Сокращения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8764C3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b/>
                <w:bCs/>
                <w:sz w:val="20"/>
                <w:szCs w:val="20"/>
              </w:rPr>
              <w:t>Расшифровка сокращения</w:t>
            </w:r>
          </w:p>
        </w:tc>
      </w:tr>
      <w:tr w:rsidR="00704ABA" w:rsidRPr="006E3EB2" w14:paraId="6CD271C7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8B8D6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79A85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УФПС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0FC3AB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Управление федеральной почтовой связи</w:t>
            </w:r>
          </w:p>
        </w:tc>
      </w:tr>
      <w:tr w:rsidR="00704ABA" w:rsidRPr="006E3EB2" w14:paraId="091E9740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3C678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1C813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Покупатель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582FB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Акционерное общество «Почта России» в лице УФПС г. Санкт-Петербурга и Ленинградской области</w:t>
            </w:r>
          </w:p>
        </w:tc>
      </w:tr>
      <w:tr w:rsidR="00704ABA" w:rsidRPr="006E3EB2" w14:paraId="373DB789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D3156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AAE33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Поставщик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799B0A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Юридическое или физическое лицо, которое обязуется поставить Товар Покупателю в соответствии с заключенным договором поставки</w:t>
            </w:r>
          </w:p>
        </w:tc>
      </w:tr>
      <w:tr w:rsidR="00704ABA" w:rsidRPr="006E3EB2" w14:paraId="605CA1A6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6C1A2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F4CE6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АО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606B8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Акционерное общество</w:t>
            </w:r>
          </w:p>
        </w:tc>
      </w:tr>
      <w:tr w:rsidR="00704ABA" w:rsidRPr="006E3EB2" w14:paraId="0BF93DE4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25138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2AB1C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СанПиН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CB1BDF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Санитарные правила и нормы</w:t>
            </w:r>
          </w:p>
        </w:tc>
      </w:tr>
      <w:tr w:rsidR="00704ABA" w:rsidRPr="006E3EB2" w14:paraId="7C67EF6B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C7FB50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121B3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ГОСТ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76B0C2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Государственный стандарт</w:t>
            </w:r>
          </w:p>
        </w:tc>
      </w:tr>
      <w:tr w:rsidR="00704ABA" w:rsidRPr="006E3EB2" w14:paraId="5479555E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8E045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08F67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СП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A6889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Структурное подразделение</w:t>
            </w:r>
          </w:p>
        </w:tc>
      </w:tr>
      <w:tr w:rsidR="00704ABA" w:rsidRPr="006E3EB2" w14:paraId="1AB4AAC2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CCBE4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6D460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ВГП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E4BF4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Водогазопроводная</w:t>
            </w:r>
          </w:p>
        </w:tc>
      </w:tr>
      <w:tr w:rsidR="00704ABA" w:rsidRPr="006E3EB2" w14:paraId="03917665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78329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F7597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ХВС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EF673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Холодное водоснабжение</w:t>
            </w:r>
          </w:p>
        </w:tc>
      </w:tr>
      <w:tr w:rsidR="00704ABA" w:rsidRPr="006E3EB2" w14:paraId="179D2516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7A148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347E2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ГВС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998557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Горячие водоснабжение</w:t>
            </w:r>
          </w:p>
        </w:tc>
      </w:tr>
      <w:tr w:rsidR="00704ABA" w:rsidRPr="006E3EB2" w14:paraId="50399E20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4859A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618CB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Д/</w:t>
            </w:r>
            <w:proofErr w:type="spellStart"/>
            <w:r w:rsidRPr="0032689D">
              <w:rPr>
                <w:sz w:val="20"/>
                <w:szCs w:val="20"/>
              </w:rPr>
              <w:t>маном</w:t>
            </w:r>
            <w:proofErr w:type="spellEnd"/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121844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Для манометра</w:t>
            </w:r>
          </w:p>
        </w:tc>
      </w:tr>
      <w:tr w:rsidR="00704ABA" w:rsidRPr="006E3EB2" w14:paraId="664931FF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41F05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6E425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ФУМ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FB5DC6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Фторопластовый уплотнительный материал</w:t>
            </w:r>
          </w:p>
        </w:tc>
      </w:tr>
      <w:tr w:rsidR="00704ABA" w:rsidRPr="006E3EB2" w14:paraId="62BBD2D5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FDEE7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70088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РФ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0C5F96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Российская Федерация</w:t>
            </w:r>
          </w:p>
        </w:tc>
      </w:tr>
      <w:tr w:rsidR="00704ABA" w:rsidRPr="006E3EB2" w14:paraId="4EBFD3F4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4314F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348E2D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ГК РФ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3F0C18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Гражданский кодекс Российской Федерации</w:t>
            </w:r>
          </w:p>
        </w:tc>
      </w:tr>
      <w:tr w:rsidR="00704ABA" w:rsidRPr="006E3EB2" w14:paraId="6A283B42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32350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E8E94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ТЗ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10876D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Техническое задание</w:t>
            </w:r>
          </w:p>
        </w:tc>
      </w:tr>
      <w:tr w:rsidR="00704ABA" w:rsidRPr="006E3EB2" w14:paraId="49985532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64AF0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5AB9B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НДС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355204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Налог на добавленную стоимость</w:t>
            </w:r>
          </w:p>
        </w:tc>
      </w:tr>
      <w:tr w:rsidR="00704ABA" w:rsidRPr="006E3EB2" w14:paraId="0F93E4A4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92EA9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FFEE2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OSB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F1F6BF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Ориентированно-стружечная плита</w:t>
            </w:r>
          </w:p>
        </w:tc>
      </w:tr>
      <w:tr w:rsidR="00704ABA" w:rsidRPr="006E3EB2" w14:paraId="6A55F219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72698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65D8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ДВП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5FD408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Древесно-волокнистая плита</w:t>
            </w:r>
          </w:p>
        </w:tc>
      </w:tr>
      <w:tr w:rsidR="00704ABA" w:rsidRPr="006E3EB2" w14:paraId="59BCBDB6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595F3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19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6888E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ДСП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71A467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Древесно-стружечная плита</w:t>
            </w:r>
          </w:p>
        </w:tc>
      </w:tr>
      <w:tr w:rsidR="00704ABA" w:rsidRPr="006E3EB2" w14:paraId="7348513B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6D518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9DBBA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МДВП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9F3887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Мягкая древесно-волокнистая плита</w:t>
            </w:r>
          </w:p>
        </w:tc>
      </w:tr>
      <w:tr w:rsidR="00704ABA" w:rsidRPr="006E3EB2" w14:paraId="7FF41BEF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13B7F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42BE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ЦЕП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F13110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Цементно-стружечная плита</w:t>
            </w:r>
          </w:p>
        </w:tc>
      </w:tr>
      <w:tr w:rsidR="00704ABA" w:rsidRPr="006E3EB2" w14:paraId="7CC24717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099F5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22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F28D8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ГВЛ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E9BF7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32689D">
              <w:rPr>
                <w:sz w:val="20"/>
                <w:szCs w:val="20"/>
              </w:rPr>
              <w:t>Гипсоволокнистый</w:t>
            </w:r>
            <w:proofErr w:type="spellEnd"/>
            <w:r w:rsidRPr="0032689D">
              <w:rPr>
                <w:sz w:val="20"/>
                <w:szCs w:val="20"/>
              </w:rPr>
              <w:t xml:space="preserve"> лист</w:t>
            </w:r>
          </w:p>
        </w:tc>
      </w:tr>
      <w:tr w:rsidR="00704ABA" w:rsidRPr="006E3EB2" w14:paraId="50734084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E40EE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23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DC2CD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ГКЛ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A7123C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Гипсокартонный лист</w:t>
            </w:r>
          </w:p>
        </w:tc>
      </w:tr>
      <w:tr w:rsidR="00704ABA" w:rsidRPr="006E3EB2" w14:paraId="16FEA08D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EF50C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24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8BB92E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ПГП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4C023C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32689D">
              <w:rPr>
                <w:sz w:val="20"/>
                <w:szCs w:val="20"/>
              </w:rPr>
              <w:t>Пазогребневые</w:t>
            </w:r>
            <w:proofErr w:type="spellEnd"/>
            <w:r w:rsidRPr="0032689D">
              <w:rPr>
                <w:sz w:val="20"/>
                <w:szCs w:val="20"/>
              </w:rPr>
              <w:t xml:space="preserve"> плиты</w:t>
            </w:r>
          </w:p>
        </w:tc>
      </w:tr>
      <w:tr w:rsidR="00704ABA" w:rsidRPr="006E3EB2" w14:paraId="4E41D49B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1F24D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25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94CD6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ПВХ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597EA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Поливинилхлорид</w:t>
            </w:r>
          </w:p>
        </w:tc>
      </w:tr>
      <w:tr w:rsidR="00704ABA" w:rsidRPr="006E3EB2" w14:paraId="1406DF8E" w14:textId="77777777" w:rsidTr="0025082B">
        <w:trPr>
          <w:trHeight w:val="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62E07" w14:textId="77777777" w:rsidR="00704ABA" w:rsidRPr="0032689D" w:rsidRDefault="00704ABA" w:rsidP="0025082B">
            <w:pPr>
              <w:pStyle w:val="a4"/>
              <w:spacing w:line="240" w:lineRule="auto"/>
              <w:ind w:firstLine="36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26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095B8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ПВА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C58CA" w14:textId="77777777" w:rsidR="00704ABA" w:rsidRPr="0032689D" w:rsidRDefault="00704ABA" w:rsidP="0025082B">
            <w:pPr>
              <w:pStyle w:val="a4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32689D">
              <w:rPr>
                <w:sz w:val="20"/>
                <w:szCs w:val="20"/>
              </w:rPr>
              <w:t>Поливинилацетат</w:t>
            </w:r>
          </w:p>
        </w:tc>
      </w:tr>
    </w:tbl>
    <w:p w14:paraId="66BAF777" w14:textId="77777777" w:rsidR="00704ABA" w:rsidRPr="006E3EB2" w:rsidRDefault="00704ABA" w:rsidP="00704ABA">
      <w:pPr>
        <w:pStyle w:val="a6"/>
        <w:ind w:left="1411"/>
        <w:contextualSpacing/>
        <w:rPr>
          <w:sz w:val="20"/>
          <w:szCs w:val="20"/>
        </w:rPr>
      </w:pPr>
    </w:p>
    <w:p w14:paraId="2DB488DE" w14:textId="77777777" w:rsidR="00704ABA" w:rsidRPr="006E3EB2" w:rsidRDefault="00704ABA" w:rsidP="00704ABA">
      <w:pPr>
        <w:pStyle w:val="a6"/>
        <w:ind w:left="1134"/>
        <w:contextualSpacing/>
        <w:jc w:val="center"/>
        <w:rPr>
          <w:sz w:val="20"/>
          <w:szCs w:val="20"/>
        </w:rPr>
      </w:pPr>
      <w:r w:rsidRPr="006E3EB2">
        <w:rPr>
          <w:sz w:val="20"/>
          <w:szCs w:val="20"/>
        </w:rPr>
        <w:t>2. ОБЩИЕ СВЕДЕНИЯ О ТОВАРЕ (ПЕРЕЧЕНЬ ТОВАРОВ)</w:t>
      </w:r>
    </w:p>
    <w:p w14:paraId="01F37110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Поставка </w:t>
      </w:r>
      <w:r w:rsidRPr="00DC58E0">
        <w:rPr>
          <w:sz w:val="20"/>
          <w:szCs w:val="20"/>
        </w:rPr>
        <w:t>строительных товаров, материалов и принадлежностей для нужд УФПС г. Санкт-Петербурга и Ленинградской области</w:t>
      </w:r>
      <w:r w:rsidRPr="006E3EB2">
        <w:rPr>
          <w:sz w:val="20"/>
          <w:szCs w:val="20"/>
        </w:rPr>
        <w:t>.</w:t>
      </w:r>
    </w:p>
    <w:p w14:paraId="73452011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</w:p>
    <w:p w14:paraId="3DEC214B" w14:textId="77777777" w:rsidR="00704ABA" w:rsidRPr="006E3EB2" w:rsidRDefault="00704ABA" w:rsidP="00704ABA">
      <w:pPr>
        <w:pStyle w:val="11"/>
        <w:keepNext/>
        <w:keepLines/>
        <w:numPr>
          <w:ilvl w:val="0"/>
          <w:numId w:val="1"/>
        </w:numPr>
        <w:spacing w:after="0"/>
        <w:ind w:firstLine="0"/>
        <w:contextualSpacing/>
        <w:jc w:val="center"/>
        <w:rPr>
          <w:sz w:val="20"/>
          <w:szCs w:val="20"/>
        </w:rPr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6E3EB2">
        <w:rPr>
          <w:sz w:val="20"/>
          <w:szCs w:val="20"/>
        </w:rPr>
        <w:t>ОБЩИЕ ТРЕБОВАНИЯ К ТОВАРУ</w:t>
      </w:r>
      <w:bookmarkEnd w:id="1"/>
      <w:bookmarkEnd w:id="2"/>
      <w:bookmarkEnd w:id="3"/>
    </w:p>
    <w:p w14:paraId="26C6010E" w14:textId="77777777" w:rsidR="00704ABA" w:rsidRPr="006E3EB2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469"/>
        </w:tabs>
        <w:spacing w:after="0"/>
        <w:contextualSpacing/>
        <w:jc w:val="both"/>
        <w:rPr>
          <w:sz w:val="20"/>
          <w:szCs w:val="20"/>
        </w:rPr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6E3EB2">
        <w:rPr>
          <w:sz w:val="20"/>
          <w:szCs w:val="20"/>
        </w:rPr>
        <w:t>Требования к</w:t>
      </w:r>
      <w:r>
        <w:rPr>
          <w:sz w:val="20"/>
          <w:szCs w:val="20"/>
        </w:rPr>
        <w:t xml:space="preserve"> </w:t>
      </w:r>
      <w:bookmarkEnd w:id="5"/>
      <w:bookmarkEnd w:id="6"/>
      <w:bookmarkEnd w:id="7"/>
      <w:r>
        <w:rPr>
          <w:sz w:val="20"/>
          <w:szCs w:val="20"/>
        </w:rPr>
        <w:t>товару</w:t>
      </w:r>
    </w:p>
    <w:p w14:paraId="15234284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Поставляемые ст</w:t>
      </w:r>
      <w:r>
        <w:rPr>
          <w:sz w:val="20"/>
          <w:szCs w:val="20"/>
        </w:rPr>
        <w:t>роительные товары, материалы и принадлежности должны быть</w:t>
      </w:r>
      <w:r w:rsidRPr="006E3EB2">
        <w:rPr>
          <w:sz w:val="20"/>
          <w:szCs w:val="20"/>
        </w:rPr>
        <w:t xml:space="preserve"> новыми, не бывшими в употреблении, не восстановленными, не являться выставочными образцами, свободными от прав третьих лиц. Качество поставляемых строительных </w:t>
      </w:r>
      <w:r w:rsidRPr="006E73DC">
        <w:rPr>
          <w:sz w:val="20"/>
          <w:szCs w:val="20"/>
        </w:rPr>
        <w:t>товаров, материалов и принадлежностей</w:t>
      </w:r>
      <w:r w:rsidRPr="006E3EB2">
        <w:rPr>
          <w:sz w:val="20"/>
          <w:szCs w:val="20"/>
        </w:rPr>
        <w:t xml:space="preserve"> должно соответствовать действующим в РФ стандартам и требованиям, предъявляемым к качеству такого вида строительных </w:t>
      </w:r>
      <w:r w:rsidRPr="006E73DC">
        <w:rPr>
          <w:sz w:val="20"/>
          <w:szCs w:val="20"/>
        </w:rPr>
        <w:t>товаров, материалов и принадлежностей</w:t>
      </w:r>
      <w:r w:rsidRPr="006E3EB2">
        <w:rPr>
          <w:sz w:val="20"/>
          <w:szCs w:val="20"/>
        </w:rPr>
        <w:t>.</w:t>
      </w:r>
    </w:p>
    <w:p w14:paraId="04BB7FEC" w14:textId="77777777" w:rsidR="00704ABA" w:rsidRPr="006E3EB2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469"/>
        </w:tabs>
        <w:spacing w:after="0"/>
        <w:contextualSpacing/>
        <w:jc w:val="both"/>
        <w:rPr>
          <w:sz w:val="20"/>
          <w:szCs w:val="20"/>
        </w:rPr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rPr>
          <w:sz w:val="20"/>
          <w:szCs w:val="20"/>
        </w:rPr>
        <w:t xml:space="preserve">Спецификация поставляемого </w:t>
      </w:r>
      <w:bookmarkEnd w:id="9"/>
      <w:bookmarkEnd w:id="10"/>
      <w:bookmarkEnd w:id="11"/>
      <w:r>
        <w:rPr>
          <w:sz w:val="20"/>
          <w:szCs w:val="20"/>
        </w:rPr>
        <w:t>товара</w:t>
      </w:r>
    </w:p>
    <w:p w14:paraId="28273C87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</w:t>
      </w:r>
      <w:r w:rsidRPr="006E3EB2">
        <w:rPr>
          <w:sz w:val="20"/>
          <w:szCs w:val="20"/>
        </w:rPr>
        <w:t xml:space="preserve">1 </w:t>
      </w:r>
      <w:r>
        <w:rPr>
          <w:sz w:val="20"/>
          <w:szCs w:val="20"/>
        </w:rPr>
        <w:t>к Договору «С</w:t>
      </w:r>
      <w:r w:rsidRPr="006E3EB2">
        <w:rPr>
          <w:sz w:val="20"/>
          <w:szCs w:val="20"/>
        </w:rPr>
        <w:t xml:space="preserve">пецификация строительных </w:t>
      </w:r>
      <w:r>
        <w:rPr>
          <w:sz w:val="20"/>
          <w:szCs w:val="20"/>
        </w:rPr>
        <w:t>товаров, материалов и принадлежностей».</w:t>
      </w:r>
    </w:p>
    <w:p w14:paraId="0449DEF0" w14:textId="77777777" w:rsidR="00704ABA" w:rsidRPr="006E3EB2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226"/>
        </w:tabs>
        <w:spacing w:after="0"/>
        <w:contextualSpacing/>
        <w:jc w:val="both"/>
        <w:rPr>
          <w:sz w:val="20"/>
          <w:szCs w:val="20"/>
        </w:rPr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 w:rsidRPr="006E3EB2">
        <w:rPr>
          <w:sz w:val="20"/>
          <w:szCs w:val="20"/>
        </w:rPr>
        <w:t>Основные характеристики товара</w:t>
      </w:r>
      <w:bookmarkEnd w:id="13"/>
      <w:bookmarkEnd w:id="14"/>
      <w:bookmarkEnd w:id="15"/>
    </w:p>
    <w:p w14:paraId="20FA5323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Технические характеристики товара (совокупность технических, физических, химических, механических, эргономических, органолептических и т.д. характеристик продукции, позволяющих отличить один товар от другого), а также функциональные характеристики (описание ряда характерных качеств, свойств, позволяющих товару выполнять свое назначение) товара, качественные характеристики товара (совокупность потребительских свойств товара, обусловливающих его пригодность удовлетворять текущие и </w:t>
      </w:r>
      <w:r w:rsidRPr="006E3EB2">
        <w:rPr>
          <w:sz w:val="20"/>
          <w:szCs w:val="20"/>
        </w:rPr>
        <w:lastRenderedPageBreak/>
        <w:t xml:space="preserve">перспективные потребности в соответствии с его назначением) и иные показатели, связанные с определением соответствия товара потребностям </w:t>
      </w:r>
      <w:r>
        <w:rPr>
          <w:sz w:val="20"/>
          <w:szCs w:val="20"/>
        </w:rPr>
        <w:t>Покупателя</w:t>
      </w:r>
      <w:r w:rsidRPr="006E3EB2">
        <w:rPr>
          <w:sz w:val="20"/>
          <w:szCs w:val="20"/>
        </w:rPr>
        <w:t xml:space="preserve"> определенны в </w:t>
      </w:r>
      <w:r>
        <w:rPr>
          <w:sz w:val="20"/>
          <w:szCs w:val="20"/>
        </w:rPr>
        <w:t>Приложении № 1 к</w:t>
      </w:r>
      <w:r w:rsidRPr="006E3EB2">
        <w:rPr>
          <w:sz w:val="20"/>
          <w:szCs w:val="20"/>
        </w:rPr>
        <w:t xml:space="preserve"> настояще</w:t>
      </w:r>
      <w:r>
        <w:rPr>
          <w:sz w:val="20"/>
          <w:szCs w:val="20"/>
        </w:rPr>
        <w:t>му</w:t>
      </w:r>
      <w:r w:rsidRPr="006E3EB2">
        <w:rPr>
          <w:sz w:val="20"/>
          <w:szCs w:val="20"/>
        </w:rPr>
        <w:t xml:space="preserve"> Техническо</w:t>
      </w:r>
      <w:r>
        <w:rPr>
          <w:sz w:val="20"/>
          <w:szCs w:val="20"/>
        </w:rPr>
        <w:t>му</w:t>
      </w:r>
      <w:r w:rsidRPr="006E3EB2">
        <w:rPr>
          <w:sz w:val="20"/>
          <w:szCs w:val="20"/>
        </w:rPr>
        <w:t xml:space="preserve"> задани</w:t>
      </w:r>
      <w:r>
        <w:rPr>
          <w:sz w:val="20"/>
          <w:szCs w:val="20"/>
        </w:rPr>
        <w:t>ю</w:t>
      </w:r>
      <w:r w:rsidRPr="006E3EB2">
        <w:rPr>
          <w:sz w:val="20"/>
          <w:szCs w:val="20"/>
        </w:rPr>
        <w:t xml:space="preserve">. </w:t>
      </w:r>
    </w:p>
    <w:p w14:paraId="3E54372A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Поставщик обязан выполнять требования Положения о закупках АО «Почта России», в соответствии с которым, в случае использования в описании предмета закупки указания на товарный знак, указываются слова «(или эквивалент)», кроме случая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</w:t>
      </w:r>
      <w:r>
        <w:rPr>
          <w:sz w:val="20"/>
          <w:szCs w:val="20"/>
        </w:rPr>
        <w:t>Покупателем</w:t>
      </w:r>
      <w:r w:rsidRPr="006E3EB2">
        <w:rPr>
          <w:sz w:val="20"/>
          <w:szCs w:val="20"/>
        </w:rPr>
        <w:t>.</w:t>
      </w:r>
    </w:p>
    <w:p w14:paraId="3FD50ABE" w14:textId="77777777" w:rsidR="00704ABA" w:rsidRPr="006E3EB2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contextualSpacing/>
        <w:jc w:val="both"/>
        <w:rPr>
          <w:sz w:val="20"/>
          <w:szCs w:val="20"/>
        </w:rPr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 w:rsidRPr="006E3EB2">
        <w:rPr>
          <w:sz w:val="20"/>
          <w:szCs w:val="20"/>
        </w:rPr>
        <w:t xml:space="preserve">Комплектность </w:t>
      </w:r>
      <w:bookmarkEnd w:id="17"/>
      <w:bookmarkEnd w:id="18"/>
      <w:bookmarkEnd w:id="19"/>
      <w:r w:rsidRPr="006E3EB2">
        <w:rPr>
          <w:sz w:val="20"/>
          <w:szCs w:val="20"/>
        </w:rPr>
        <w:t>товара</w:t>
      </w:r>
    </w:p>
    <w:p w14:paraId="6B09F59C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Требования к комплектности товара устанавливаются в соответствии со статьей 478 ГК РФ. Комплектность товара (наличие в нем всех необходимых составных частей, комплектующих - агрегатов, узлов, деталей и т. п.) определяется в том числе требованиями технического регламента, национальных стандартов, стандартов организации или иных документов по стандартизации, которыми определена комплектность Товара.</w:t>
      </w:r>
    </w:p>
    <w:p w14:paraId="782052A9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Поставщик обязан передать </w:t>
      </w:r>
      <w:r>
        <w:rPr>
          <w:sz w:val="20"/>
          <w:szCs w:val="20"/>
        </w:rPr>
        <w:t>Покупателю</w:t>
      </w:r>
      <w:r w:rsidRPr="006E3EB2">
        <w:rPr>
          <w:sz w:val="20"/>
          <w:szCs w:val="20"/>
        </w:rPr>
        <w:t xml:space="preserve"> товар, соответствующий условиям Договора и требованиям, определенным в п. 3.</w:t>
      </w:r>
      <w:r>
        <w:rPr>
          <w:sz w:val="20"/>
          <w:szCs w:val="20"/>
        </w:rPr>
        <w:t>3</w:t>
      </w:r>
      <w:r w:rsidRPr="006E3EB2">
        <w:rPr>
          <w:sz w:val="20"/>
          <w:szCs w:val="20"/>
        </w:rPr>
        <w:t xml:space="preserve"> настоящего Технического задания.</w:t>
      </w:r>
    </w:p>
    <w:p w14:paraId="0B101A4E" w14:textId="77777777" w:rsidR="00704ABA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contextualSpacing/>
        <w:jc w:val="both"/>
        <w:rPr>
          <w:sz w:val="20"/>
          <w:szCs w:val="20"/>
        </w:rPr>
      </w:pPr>
      <w:bookmarkStart w:id="20" w:name="bookmark22"/>
      <w:bookmarkStart w:id="21" w:name="bookmark20"/>
      <w:bookmarkStart w:id="22" w:name="bookmark21"/>
      <w:bookmarkStart w:id="23" w:name="bookmark23"/>
      <w:bookmarkEnd w:id="20"/>
      <w:r w:rsidRPr="006E3EB2">
        <w:rPr>
          <w:sz w:val="20"/>
          <w:szCs w:val="20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  <w:bookmarkEnd w:id="21"/>
      <w:bookmarkEnd w:id="22"/>
      <w:bookmarkEnd w:id="23"/>
    </w:p>
    <w:p w14:paraId="03CDCE06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0C24D9">
        <w:rPr>
          <w:sz w:val="20"/>
          <w:szCs w:val="20"/>
        </w:rPr>
        <w:t>Поставляемый товар должен соответствовать Постановлению Правительства РФ от 23.12.2024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14:paraId="09656BB0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948"/>
        </w:tabs>
        <w:spacing w:line="240" w:lineRule="auto"/>
        <w:ind w:firstLine="700"/>
        <w:contextualSpacing/>
        <w:jc w:val="both"/>
        <w:rPr>
          <w:sz w:val="20"/>
          <w:szCs w:val="20"/>
        </w:rPr>
      </w:pPr>
      <w:bookmarkStart w:id="24" w:name="bookmark24"/>
      <w:bookmarkEnd w:id="24"/>
      <w:r w:rsidRPr="006E3EB2">
        <w:rPr>
          <w:sz w:val="20"/>
          <w:szCs w:val="20"/>
        </w:rPr>
        <w:t>ГОСТ 6465-76 «Эмали ПФ-115. Технические условия.»;</w:t>
      </w:r>
    </w:p>
    <w:p w14:paraId="12E0F88F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948"/>
        </w:tabs>
        <w:spacing w:line="240" w:lineRule="auto"/>
        <w:ind w:firstLine="700"/>
        <w:contextualSpacing/>
        <w:jc w:val="both"/>
        <w:rPr>
          <w:sz w:val="20"/>
          <w:szCs w:val="20"/>
        </w:rPr>
      </w:pPr>
      <w:bookmarkStart w:id="25" w:name="bookmark25"/>
      <w:bookmarkEnd w:id="25"/>
      <w:r w:rsidRPr="006E3EB2">
        <w:rPr>
          <w:sz w:val="20"/>
          <w:szCs w:val="20"/>
        </w:rPr>
        <w:t>ГОСТ 6631-74 «Эмали марок нц-132. Технические условия»;</w:t>
      </w:r>
    </w:p>
    <w:p w14:paraId="5BAC5393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948"/>
        </w:tabs>
        <w:spacing w:line="240" w:lineRule="auto"/>
        <w:ind w:firstLine="700"/>
        <w:contextualSpacing/>
        <w:jc w:val="both"/>
        <w:rPr>
          <w:sz w:val="20"/>
          <w:szCs w:val="20"/>
        </w:rPr>
      </w:pPr>
      <w:bookmarkStart w:id="26" w:name="bookmark26"/>
      <w:bookmarkEnd w:id="26"/>
      <w:r w:rsidRPr="006E3EB2">
        <w:rPr>
          <w:sz w:val="20"/>
          <w:szCs w:val="20"/>
        </w:rPr>
        <w:t>ГОСТ 28196-89 «Краски водно-дисперсионные. Технические условия.»;</w:t>
      </w:r>
    </w:p>
    <w:p w14:paraId="7D0F0F22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956"/>
        </w:tabs>
        <w:spacing w:line="240" w:lineRule="auto"/>
        <w:ind w:firstLine="700"/>
        <w:contextualSpacing/>
        <w:jc w:val="both"/>
        <w:rPr>
          <w:sz w:val="20"/>
          <w:szCs w:val="20"/>
        </w:rPr>
      </w:pPr>
      <w:bookmarkStart w:id="27" w:name="bookmark27"/>
      <w:bookmarkEnd w:id="27"/>
      <w:r w:rsidRPr="006E3EB2">
        <w:rPr>
          <w:sz w:val="20"/>
          <w:szCs w:val="20"/>
        </w:rPr>
        <w:t>ГОСТ 25129-82 «Грунтовка ГФ- 021. Технические условия.»;</w:t>
      </w:r>
    </w:p>
    <w:p w14:paraId="45C4784C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956"/>
        </w:tabs>
        <w:spacing w:line="240" w:lineRule="auto"/>
        <w:ind w:firstLine="700"/>
        <w:contextualSpacing/>
        <w:jc w:val="both"/>
        <w:rPr>
          <w:sz w:val="20"/>
          <w:szCs w:val="20"/>
        </w:rPr>
      </w:pPr>
      <w:bookmarkStart w:id="28" w:name="bookmark28"/>
      <w:bookmarkEnd w:id="28"/>
      <w:r w:rsidRPr="006E3EB2">
        <w:rPr>
          <w:sz w:val="20"/>
          <w:szCs w:val="20"/>
        </w:rPr>
        <w:t>ГОСТ 28246-2017 «Материалы лакокрасочные. Термины и определения.»;</w:t>
      </w:r>
    </w:p>
    <w:p w14:paraId="7CBD682B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961"/>
        </w:tabs>
        <w:spacing w:line="240" w:lineRule="auto"/>
        <w:ind w:firstLine="700"/>
        <w:contextualSpacing/>
        <w:jc w:val="both"/>
        <w:rPr>
          <w:sz w:val="20"/>
          <w:szCs w:val="20"/>
        </w:rPr>
      </w:pPr>
      <w:bookmarkStart w:id="29" w:name="bookmark29"/>
      <w:bookmarkStart w:id="30" w:name="bookmark50"/>
      <w:bookmarkEnd w:id="29"/>
      <w:bookmarkEnd w:id="30"/>
      <w:r w:rsidRPr="006E3EB2">
        <w:rPr>
          <w:sz w:val="20"/>
          <w:szCs w:val="20"/>
        </w:rPr>
        <w:t>ГОСТ 5631-79 «Лак БТ-577 и краска БТ-177. Технические условия.»;</w:t>
      </w:r>
    </w:p>
    <w:p w14:paraId="59B34FA2" w14:textId="3FB51F2F" w:rsidR="00DE61FD" w:rsidRDefault="00704ABA" w:rsidP="00DE61FD">
      <w:pPr>
        <w:pStyle w:val="1"/>
        <w:numPr>
          <w:ilvl w:val="0"/>
          <w:numId w:val="2"/>
        </w:numPr>
        <w:tabs>
          <w:tab w:val="left" w:pos="961"/>
        </w:tabs>
        <w:spacing w:line="240" w:lineRule="auto"/>
        <w:ind w:firstLine="700"/>
        <w:contextualSpacing/>
        <w:jc w:val="both"/>
        <w:rPr>
          <w:sz w:val="20"/>
          <w:szCs w:val="20"/>
        </w:rPr>
      </w:pPr>
      <w:bookmarkStart w:id="31" w:name="bookmark51"/>
      <w:bookmarkEnd w:id="31"/>
      <w:r w:rsidRPr="006E3EB2">
        <w:rPr>
          <w:sz w:val="20"/>
          <w:szCs w:val="20"/>
        </w:rPr>
        <w:t>ГОСТ 3134-78 «Уайт-спирит. Технические условия»;</w:t>
      </w:r>
    </w:p>
    <w:p w14:paraId="227A1D0A" w14:textId="77777777" w:rsidR="00DE61FD" w:rsidRPr="00DE61FD" w:rsidRDefault="00DE61FD" w:rsidP="00DE61FD">
      <w:pPr>
        <w:pStyle w:val="1"/>
        <w:tabs>
          <w:tab w:val="left" w:pos="961"/>
        </w:tabs>
        <w:spacing w:line="240" w:lineRule="auto"/>
        <w:ind w:firstLine="0"/>
        <w:contextualSpacing/>
        <w:jc w:val="both"/>
        <w:rPr>
          <w:sz w:val="20"/>
          <w:szCs w:val="20"/>
        </w:rPr>
      </w:pPr>
    </w:p>
    <w:p w14:paraId="2AF29656" w14:textId="77777777" w:rsidR="00704ABA" w:rsidRPr="006E3EB2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contextualSpacing/>
        <w:jc w:val="both"/>
        <w:rPr>
          <w:sz w:val="20"/>
          <w:szCs w:val="20"/>
        </w:rPr>
      </w:pPr>
      <w:bookmarkStart w:id="32" w:name="bookmark52"/>
      <w:bookmarkStart w:id="33" w:name="bookmark76"/>
      <w:bookmarkStart w:id="34" w:name="bookmark96"/>
      <w:bookmarkStart w:id="35" w:name="bookmark139"/>
      <w:bookmarkStart w:id="36" w:name="bookmark137"/>
      <w:bookmarkStart w:id="37" w:name="bookmark138"/>
      <w:bookmarkStart w:id="38" w:name="bookmark140"/>
      <w:bookmarkEnd w:id="32"/>
      <w:bookmarkEnd w:id="33"/>
      <w:bookmarkEnd w:id="34"/>
      <w:bookmarkEnd w:id="35"/>
      <w:r w:rsidRPr="006E3EB2">
        <w:rPr>
          <w:sz w:val="20"/>
          <w:szCs w:val="20"/>
        </w:rPr>
        <w:t>Объем гарантий и гарантийный срок</w:t>
      </w:r>
      <w:bookmarkEnd w:id="36"/>
      <w:bookmarkEnd w:id="37"/>
      <w:bookmarkEnd w:id="38"/>
    </w:p>
    <w:p w14:paraId="377E1DC9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Гарантийный срок поставляемого по Договору </w:t>
      </w:r>
      <w:r>
        <w:rPr>
          <w:sz w:val="20"/>
          <w:szCs w:val="20"/>
        </w:rPr>
        <w:t>Т</w:t>
      </w:r>
      <w:r w:rsidRPr="00DC58E0">
        <w:rPr>
          <w:sz w:val="20"/>
          <w:szCs w:val="20"/>
        </w:rPr>
        <w:t>овара</w:t>
      </w:r>
      <w:r>
        <w:rPr>
          <w:sz w:val="20"/>
          <w:szCs w:val="20"/>
        </w:rPr>
        <w:t xml:space="preserve"> </w:t>
      </w:r>
      <w:r w:rsidRPr="006E3EB2">
        <w:rPr>
          <w:sz w:val="20"/>
          <w:szCs w:val="20"/>
        </w:rPr>
        <w:t xml:space="preserve">исчисляется с момента (даты) передачи Товара </w:t>
      </w:r>
      <w:r>
        <w:rPr>
          <w:sz w:val="20"/>
          <w:szCs w:val="20"/>
        </w:rPr>
        <w:t>Покупателю</w:t>
      </w:r>
      <w:r w:rsidRPr="006E3EB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6E3EB2">
        <w:rPr>
          <w:sz w:val="20"/>
          <w:szCs w:val="20"/>
        </w:rPr>
        <w:t xml:space="preserve">Датой передачи Товара </w:t>
      </w:r>
      <w:r>
        <w:rPr>
          <w:sz w:val="20"/>
          <w:szCs w:val="20"/>
        </w:rPr>
        <w:t>Покупателю</w:t>
      </w:r>
      <w:r w:rsidRPr="006E3EB2">
        <w:rPr>
          <w:sz w:val="20"/>
          <w:szCs w:val="20"/>
        </w:rPr>
        <w:t xml:space="preserve"> считается дата поставки Товара и подписания уполномоченным</w:t>
      </w:r>
      <w:r>
        <w:rPr>
          <w:sz w:val="20"/>
          <w:szCs w:val="20"/>
        </w:rPr>
        <w:t>и представителями обеих сторон т</w:t>
      </w:r>
      <w:r w:rsidRPr="006E3EB2">
        <w:rPr>
          <w:sz w:val="20"/>
          <w:szCs w:val="20"/>
        </w:rPr>
        <w:t>оварной накладной на поставленный Товар, но не менее 12 (двенадцати</w:t>
      </w:r>
      <w:r>
        <w:rPr>
          <w:sz w:val="20"/>
          <w:szCs w:val="20"/>
        </w:rPr>
        <w:t>)</w:t>
      </w:r>
      <w:r w:rsidRPr="006E3EB2">
        <w:rPr>
          <w:sz w:val="20"/>
          <w:szCs w:val="20"/>
        </w:rPr>
        <w:t xml:space="preserve"> месяцев.</w:t>
      </w:r>
    </w:p>
    <w:p w14:paraId="7C4978DD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</w:p>
    <w:p w14:paraId="29AEB61D" w14:textId="77777777" w:rsidR="00704ABA" w:rsidRPr="006E3EB2" w:rsidRDefault="00704ABA" w:rsidP="00704ABA">
      <w:pPr>
        <w:pStyle w:val="11"/>
        <w:keepNext/>
        <w:keepLines/>
        <w:numPr>
          <w:ilvl w:val="0"/>
          <w:numId w:val="1"/>
        </w:numPr>
        <w:tabs>
          <w:tab w:val="left" w:pos="284"/>
        </w:tabs>
        <w:spacing w:after="0"/>
        <w:ind w:firstLine="0"/>
        <w:contextualSpacing/>
        <w:jc w:val="center"/>
        <w:rPr>
          <w:sz w:val="20"/>
          <w:szCs w:val="20"/>
        </w:rPr>
      </w:pPr>
      <w:bookmarkStart w:id="39" w:name="bookmark143"/>
      <w:bookmarkStart w:id="40" w:name="bookmark141"/>
      <w:bookmarkStart w:id="41" w:name="bookmark142"/>
      <w:bookmarkStart w:id="42" w:name="bookmark144"/>
      <w:bookmarkEnd w:id="39"/>
      <w:r w:rsidRPr="006E3EB2">
        <w:rPr>
          <w:sz w:val="20"/>
          <w:szCs w:val="20"/>
        </w:rPr>
        <w:t>ТРЕБОВАНИЯ К МАРКИРОВКЕ</w:t>
      </w:r>
      <w:bookmarkEnd w:id="40"/>
      <w:bookmarkEnd w:id="41"/>
      <w:bookmarkEnd w:id="42"/>
    </w:p>
    <w:p w14:paraId="2E8D4BE1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Маркировка должна соответствовать требованиям ГОСТ 25880-83 «Материалы и изделия строительные теплоизоляционные. Упаковка, маркировка, транспортирование и хранение.»</w:t>
      </w:r>
    </w:p>
    <w:p w14:paraId="7DA4CC4E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Маркировка упаковки должна строго</w:t>
      </w:r>
      <w:r>
        <w:rPr>
          <w:sz w:val="20"/>
          <w:szCs w:val="20"/>
        </w:rPr>
        <w:t xml:space="preserve"> соответствовать маркировке Т</w:t>
      </w:r>
      <w:r w:rsidRPr="006E3EB2">
        <w:rPr>
          <w:sz w:val="20"/>
          <w:szCs w:val="20"/>
        </w:rPr>
        <w:t>овара.</w:t>
      </w:r>
    </w:p>
    <w:p w14:paraId="363EB6CF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</w:p>
    <w:p w14:paraId="1EF80163" w14:textId="77777777" w:rsidR="00704ABA" w:rsidRPr="006E3EB2" w:rsidRDefault="00704ABA" w:rsidP="00704ABA">
      <w:pPr>
        <w:pStyle w:val="11"/>
        <w:keepNext/>
        <w:keepLines/>
        <w:numPr>
          <w:ilvl w:val="0"/>
          <w:numId w:val="1"/>
        </w:numPr>
        <w:tabs>
          <w:tab w:val="left" w:pos="284"/>
        </w:tabs>
        <w:spacing w:after="0"/>
        <w:ind w:firstLine="0"/>
        <w:contextualSpacing/>
        <w:jc w:val="center"/>
        <w:rPr>
          <w:sz w:val="20"/>
          <w:szCs w:val="20"/>
        </w:rPr>
      </w:pPr>
      <w:bookmarkStart w:id="43" w:name="bookmark147"/>
      <w:bookmarkStart w:id="44" w:name="bookmark145"/>
      <w:bookmarkStart w:id="45" w:name="bookmark146"/>
      <w:bookmarkStart w:id="46" w:name="bookmark148"/>
      <w:bookmarkEnd w:id="43"/>
      <w:r w:rsidRPr="006E3EB2">
        <w:rPr>
          <w:sz w:val="20"/>
          <w:szCs w:val="20"/>
        </w:rPr>
        <w:t>ТРЕБОВАНИЯ К УПАКОВКЕ</w:t>
      </w:r>
      <w:bookmarkEnd w:id="44"/>
      <w:bookmarkEnd w:id="45"/>
      <w:bookmarkEnd w:id="46"/>
    </w:p>
    <w:p w14:paraId="2B59F2CE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Требования к таре и упаковке Т</w:t>
      </w:r>
      <w:r w:rsidRPr="006E3EB2">
        <w:rPr>
          <w:sz w:val="20"/>
          <w:szCs w:val="20"/>
        </w:rPr>
        <w:t>овара устанавливаются в соответствии со статьей 481 ГК РФ.</w:t>
      </w:r>
    </w:p>
    <w:p w14:paraId="34C49963" w14:textId="77777777" w:rsidR="00704ABA" w:rsidRPr="006E3EB2" w:rsidRDefault="00704ABA" w:rsidP="00704ABA">
      <w:pPr>
        <w:pStyle w:val="1"/>
        <w:spacing w:line="240" w:lineRule="auto"/>
        <w:ind w:firstLine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Т</w:t>
      </w:r>
      <w:r w:rsidRPr="006E3EB2">
        <w:rPr>
          <w:sz w:val="20"/>
          <w:szCs w:val="20"/>
        </w:rPr>
        <w:t>овара должна отвечать требованиям безопасности жизни, здоровья и охраны окружающей среды</w:t>
      </w:r>
      <w:r>
        <w:rPr>
          <w:sz w:val="20"/>
          <w:szCs w:val="20"/>
        </w:rPr>
        <w:t>.</w:t>
      </w:r>
    </w:p>
    <w:p w14:paraId="753D288E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Упаковка </w:t>
      </w:r>
      <w:r>
        <w:rPr>
          <w:sz w:val="20"/>
          <w:szCs w:val="20"/>
        </w:rPr>
        <w:t>Т</w:t>
      </w:r>
      <w:r w:rsidRPr="006E3EB2">
        <w:rPr>
          <w:sz w:val="20"/>
          <w:szCs w:val="20"/>
        </w:rPr>
        <w:t xml:space="preserve">овара должна иметь необходимые маркировки, а также давать возможность определить </w:t>
      </w:r>
      <w:r>
        <w:rPr>
          <w:sz w:val="20"/>
          <w:szCs w:val="20"/>
        </w:rPr>
        <w:t>количество содержащегося в ней Т</w:t>
      </w:r>
      <w:r w:rsidRPr="006E3EB2">
        <w:rPr>
          <w:sz w:val="20"/>
          <w:szCs w:val="20"/>
        </w:rPr>
        <w:t>овара (опись, упаковочные ярлыки или листы)</w:t>
      </w:r>
      <w:r>
        <w:rPr>
          <w:sz w:val="20"/>
          <w:szCs w:val="20"/>
        </w:rPr>
        <w:t>:</w:t>
      </w:r>
    </w:p>
    <w:p w14:paraId="4649B543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821"/>
        </w:tabs>
        <w:spacing w:line="240" w:lineRule="auto"/>
        <w:ind w:firstLine="500"/>
        <w:contextualSpacing/>
        <w:jc w:val="both"/>
        <w:rPr>
          <w:sz w:val="20"/>
          <w:szCs w:val="20"/>
        </w:rPr>
      </w:pPr>
      <w:bookmarkStart w:id="47" w:name="bookmark149"/>
      <w:bookmarkEnd w:id="47"/>
      <w:r w:rsidRPr="006E3EB2">
        <w:rPr>
          <w:sz w:val="20"/>
          <w:szCs w:val="20"/>
        </w:rPr>
        <w:t>требования к способам упаковки в зависимости от условий хранения товара, транспортирования и прочих условий;</w:t>
      </w:r>
    </w:p>
    <w:p w14:paraId="14BBB7EA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818"/>
        </w:tabs>
        <w:spacing w:line="240" w:lineRule="auto"/>
        <w:ind w:firstLine="500"/>
        <w:contextualSpacing/>
        <w:jc w:val="both"/>
        <w:rPr>
          <w:sz w:val="20"/>
          <w:szCs w:val="20"/>
        </w:rPr>
      </w:pPr>
      <w:bookmarkStart w:id="48" w:name="bookmark150"/>
      <w:bookmarkEnd w:id="48"/>
      <w:r w:rsidRPr="006E3EB2">
        <w:rPr>
          <w:sz w:val="20"/>
          <w:szCs w:val="20"/>
        </w:rPr>
        <w:t>требовани</w:t>
      </w:r>
      <w:r>
        <w:rPr>
          <w:sz w:val="20"/>
          <w:szCs w:val="20"/>
        </w:rPr>
        <w:t>я к предельной массе (брутт</w:t>
      </w:r>
      <w:r w:rsidRPr="006E3EB2">
        <w:rPr>
          <w:sz w:val="20"/>
          <w:szCs w:val="20"/>
        </w:rPr>
        <w:t>о, нетто) единицам (в первичной упаковке, в транспортной таре);</w:t>
      </w:r>
    </w:p>
    <w:p w14:paraId="008B470E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814"/>
        </w:tabs>
        <w:spacing w:line="240" w:lineRule="auto"/>
        <w:ind w:firstLine="500"/>
        <w:contextualSpacing/>
        <w:jc w:val="both"/>
        <w:rPr>
          <w:sz w:val="20"/>
          <w:szCs w:val="20"/>
        </w:rPr>
      </w:pPr>
      <w:bookmarkStart w:id="49" w:name="bookmark151"/>
      <w:bookmarkEnd w:id="49"/>
      <w:r w:rsidRPr="006E3EB2">
        <w:rPr>
          <w:sz w:val="20"/>
          <w:szCs w:val="20"/>
        </w:rPr>
        <w:t>требования к перечню документов, вкладываемых в тару при упаковке;</w:t>
      </w:r>
    </w:p>
    <w:p w14:paraId="7A319CA7" w14:textId="77777777" w:rsidR="00704ABA" w:rsidRPr="006E3EB2" w:rsidRDefault="00704ABA" w:rsidP="00704ABA">
      <w:pPr>
        <w:pStyle w:val="1"/>
        <w:numPr>
          <w:ilvl w:val="0"/>
          <w:numId w:val="2"/>
        </w:numPr>
        <w:tabs>
          <w:tab w:val="left" w:pos="814"/>
        </w:tabs>
        <w:spacing w:line="240" w:lineRule="auto"/>
        <w:ind w:firstLine="500"/>
        <w:contextualSpacing/>
        <w:jc w:val="both"/>
        <w:rPr>
          <w:sz w:val="20"/>
          <w:szCs w:val="20"/>
        </w:rPr>
      </w:pPr>
      <w:bookmarkStart w:id="50" w:name="bookmark152"/>
      <w:bookmarkEnd w:id="50"/>
      <w:r w:rsidRPr="006E3EB2">
        <w:rPr>
          <w:sz w:val="20"/>
          <w:szCs w:val="20"/>
        </w:rPr>
        <w:t>оригинальная упаковка каждого товара, без дефектов и повреждений.</w:t>
      </w:r>
    </w:p>
    <w:p w14:paraId="5C53B831" w14:textId="77777777" w:rsidR="00704ABA" w:rsidRPr="006E3EB2" w:rsidRDefault="00704ABA" w:rsidP="00704ABA">
      <w:pPr>
        <w:pStyle w:val="1"/>
        <w:tabs>
          <w:tab w:val="left" w:pos="814"/>
        </w:tabs>
        <w:spacing w:line="240" w:lineRule="auto"/>
        <w:ind w:firstLine="0"/>
        <w:contextualSpacing/>
        <w:jc w:val="both"/>
        <w:rPr>
          <w:sz w:val="20"/>
          <w:szCs w:val="20"/>
        </w:rPr>
      </w:pPr>
    </w:p>
    <w:p w14:paraId="12CE090B" w14:textId="77777777" w:rsidR="00704ABA" w:rsidRPr="006E3EB2" w:rsidRDefault="00704ABA" w:rsidP="00704ABA">
      <w:pPr>
        <w:pStyle w:val="1"/>
        <w:numPr>
          <w:ilvl w:val="0"/>
          <w:numId w:val="1"/>
        </w:numPr>
        <w:tabs>
          <w:tab w:val="left" w:pos="284"/>
        </w:tabs>
        <w:spacing w:line="240" w:lineRule="auto"/>
        <w:ind w:firstLine="0"/>
        <w:contextualSpacing/>
        <w:jc w:val="center"/>
        <w:rPr>
          <w:sz w:val="20"/>
          <w:szCs w:val="20"/>
        </w:rPr>
      </w:pPr>
      <w:bookmarkStart w:id="51" w:name="bookmark153"/>
      <w:bookmarkEnd w:id="51"/>
      <w:r w:rsidRPr="006E3EB2">
        <w:rPr>
          <w:b/>
          <w:bCs/>
          <w:sz w:val="20"/>
          <w:szCs w:val="20"/>
        </w:rPr>
        <w:t>СРОК, МЕСТО И УСЛОВИЯ ПОСТАВКИ ТОВАРА</w:t>
      </w:r>
    </w:p>
    <w:p w14:paraId="053DAB4A" w14:textId="77777777" w:rsidR="00704ABA" w:rsidRPr="006E3EB2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contextualSpacing/>
        <w:jc w:val="both"/>
        <w:rPr>
          <w:sz w:val="20"/>
          <w:szCs w:val="20"/>
        </w:rPr>
      </w:pPr>
      <w:bookmarkStart w:id="52" w:name="bookmark156"/>
      <w:bookmarkStart w:id="53" w:name="bookmark154"/>
      <w:bookmarkStart w:id="54" w:name="bookmark155"/>
      <w:bookmarkStart w:id="55" w:name="bookmark157"/>
      <w:bookmarkEnd w:id="52"/>
      <w:r w:rsidRPr="006E3EB2">
        <w:rPr>
          <w:sz w:val="20"/>
          <w:szCs w:val="20"/>
        </w:rPr>
        <w:t>Срок и место поставки</w:t>
      </w:r>
      <w:bookmarkEnd w:id="53"/>
      <w:bookmarkEnd w:id="54"/>
      <w:bookmarkEnd w:id="55"/>
    </w:p>
    <w:p w14:paraId="29E0E384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Срок поставки Т</w:t>
      </w:r>
      <w:r w:rsidRPr="006E3EB2">
        <w:rPr>
          <w:sz w:val="20"/>
          <w:szCs w:val="20"/>
        </w:rPr>
        <w:t xml:space="preserve">овара: в течение </w:t>
      </w:r>
      <w:r>
        <w:rPr>
          <w:sz w:val="20"/>
          <w:szCs w:val="20"/>
        </w:rPr>
        <w:t>5</w:t>
      </w:r>
      <w:r w:rsidRPr="006E3EB2">
        <w:rPr>
          <w:sz w:val="20"/>
          <w:szCs w:val="20"/>
        </w:rPr>
        <w:t xml:space="preserve"> (</w:t>
      </w:r>
      <w:r>
        <w:rPr>
          <w:sz w:val="20"/>
          <w:szCs w:val="20"/>
        </w:rPr>
        <w:t>пять</w:t>
      </w:r>
      <w:r w:rsidRPr="006E3EB2">
        <w:rPr>
          <w:sz w:val="20"/>
          <w:szCs w:val="20"/>
        </w:rPr>
        <w:t>) ра</w:t>
      </w:r>
      <w:r>
        <w:rPr>
          <w:sz w:val="20"/>
          <w:szCs w:val="20"/>
        </w:rPr>
        <w:t>бочих дней с момента получения З</w:t>
      </w:r>
      <w:r w:rsidRPr="006E3EB2">
        <w:rPr>
          <w:sz w:val="20"/>
          <w:szCs w:val="20"/>
        </w:rPr>
        <w:t>аявки на поставку</w:t>
      </w:r>
      <w:r>
        <w:rPr>
          <w:sz w:val="20"/>
          <w:szCs w:val="20"/>
        </w:rPr>
        <w:t xml:space="preserve"> Товара</w:t>
      </w:r>
      <w:r w:rsidRPr="006E3EB2">
        <w:rPr>
          <w:sz w:val="20"/>
          <w:szCs w:val="20"/>
        </w:rPr>
        <w:t xml:space="preserve"> </w:t>
      </w:r>
      <w:r w:rsidRPr="000100DE">
        <w:rPr>
          <w:sz w:val="20"/>
          <w:szCs w:val="20"/>
        </w:rPr>
        <w:t>Поставщиком</w:t>
      </w:r>
      <w:r w:rsidRPr="006E3EB2">
        <w:rPr>
          <w:sz w:val="20"/>
          <w:szCs w:val="20"/>
        </w:rPr>
        <w:t>.</w:t>
      </w:r>
    </w:p>
    <w:p w14:paraId="33850A2F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Место поставки: г. Санкт-Петербург, ул. Софийская, д. 81 корп. 2Б.</w:t>
      </w:r>
    </w:p>
    <w:p w14:paraId="11E46EA4" w14:textId="77777777" w:rsidR="00704ABA" w:rsidRPr="006E3EB2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contextualSpacing/>
        <w:jc w:val="both"/>
        <w:rPr>
          <w:sz w:val="20"/>
          <w:szCs w:val="20"/>
        </w:rPr>
      </w:pPr>
      <w:bookmarkStart w:id="56" w:name="bookmark160"/>
      <w:bookmarkStart w:id="57" w:name="bookmark158"/>
      <w:bookmarkStart w:id="58" w:name="bookmark159"/>
      <w:bookmarkStart w:id="59" w:name="bookmark161"/>
      <w:bookmarkEnd w:id="56"/>
      <w:r w:rsidRPr="006E3EB2">
        <w:rPr>
          <w:sz w:val="20"/>
          <w:szCs w:val="20"/>
        </w:rPr>
        <w:t>Условия поставки</w:t>
      </w:r>
      <w:bookmarkEnd w:id="57"/>
      <w:bookmarkEnd w:id="58"/>
      <w:bookmarkEnd w:id="59"/>
    </w:p>
    <w:p w14:paraId="03753A96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По мере производственной необходимости </w:t>
      </w:r>
      <w:r>
        <w:rPr>
          <w:sz w:val="20"/>
          <w:szCs w:val="20"/>
        </w:rPr>
        <w:t>Покупатель</w:t>
      </w:r>
      <w:r w:rsidRPr="006E3EB2">
        <w:rPr>
          <w:sz w:val="20"/>
          <w:szCs w:val="20"/>
        </w:rPr>
        <w:t xml:space="preserve"> формирует </w:t>
      </w:r>
      <w:r>
        <w:rPr>
          <w:sz w:val="20"/>
          <w:szCs w:val="20"/>
        </w:rPr>
        <w:t>З</w:t>
      </w:r>
      <w:r w:rsidRPr="006E3EB2">
        <w:rPr>
          <w:sz w:val="20"/>
          <w:szCs w:val="20"/>
        </w:rPr>
        <w:t xml:space="preserve">аявку на поставку </w:t>
      </w:r>
      <w:r>
        <w:rPr>
          <w:sz w:val="20"/>
          <w:szCs w:val="20"/>
        </w:rPr>
        <w:t>Товара</w:t>
      </w:r>
      <w:r w:rsidRPr="006E3EB2">
        <w:rPr>
          <w:sz w:val="20"/>
          <w:szCs w:val="20"/>
        </w:rPr>
        <w:t xml:space="preserve"> из перечня (номенклатуры) строительных </w:t>
      </w:r>
      <w:r w:rsidRPr="00087D4C">
        <w:rPr>
          <w:sz w:val="20"/>
          <w:szCs w:val="20"/>
        </w:rPr>
        <w:t>товаров, материалов и принадлежностей</w:t>
      </w:r>
      <w:r w:rsidRPr="006E3EB2">
        <w:rPr>
          <w:sz w:val="20"/>
          <w:szCs w:val="20"/>
        </w:rPr>
        <w:t xml:space="preserve"> согласно </w:t>
      </w:r>
      <w:r>
        <w:rPr>
          <w:sz w:val="20"/>
          <w:szCs w:val="20"/>
        </w:rPr>
        <w:t>Спецификации (П</w:t>
      </w:r>
      <w:r w:rsidRPr="006E3EB2">
        <w:rPr>
          <w:sz w:val="20"/>
          <w:szCs w:val="20"/>
        </w:rPr>
        <w:t>риложени</w:t>
      </w:r>
      <w:r>
        <w:rPr>
          <w:sz w:val="20"/>
          <w:szCs w:val="20"/>
        </w:rPr>
        <w:t>е</w:t>
      </w:r>
      <w:r w:rsidRPr="006E3EB2"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 </w:t>
      </w:r>
      <w:r w:rsidRPr="006E3EB2">
        <w:rPr>
          <w:sz w:val="20"/>
          <w:szCs w:val="20"/>
        </w:rPr>
        <w:t xml:space="preserve">1 </w:t>
      </w:r>
      <w:r>
        <w:rPr>
          <w:sz w:val="20"/>
          <w:szCs w:val="20"/>
        </w:rPr>
        <w:t>к Договору)</w:t>
      </w:r>
      <w:r w:rsidRPr="006E3EB2">
        <w:rPr>
          <w:sz w:val="20"/>
          <w:szCs w:val="20"/>
        </w:rPr>
        <w:t xml:space="preserve">. Поставка осуществляется в сроки, определенные п. 6.1 настоящего </w:t>
      </w:r>
      <w:r>
        <w:rPr>
          <w:sz w:val="20"/>
          <w:szCs w:val="20"/>
        </w:rPr>
        <w:lastRenderedPageBreak/>
        <w:t>Технического задания. Доставка Т</w:t>
      </w:r>
      <w:r w:rsidRPr="006E3EB2">
        <w:rPr>
          <w:sz w:val="20"/>
          <w:szCs w:val="20"/>
        </w:rPr>
        <w:t xml:space="preserve">овара до места, определенного </w:t>
      </w:r>
      <w:r>
        <w:rPr>
          <w:sz w:val="20"/>
          <w:szCs w:val="20"/>
        </w:rPr>
        <w:t>Покупателем</w:t>
      </w:r>
      <w:r w:rsidRPr="006E3EB2">
        <w:rPr>
          <w:sz w:val="20"/>
          <w:szCs w:val="20"/>
        </w:rPr>
        <w:t xml:space="preserve">, разгрузка, подъем </w:t>
      </w:r>
      <w:r>
        <w:rPr>
          <w:sz w:val="20"/>
          <w:szCs w:val="20"/>
        </w:rPr>
        <w:t>Т</w:t>
      </w:r>
      <w:r w:rsidRPr="006E3EB2">
        <w:rPr>
          <w:sz w:val="20"/>
          <w:szCs w:val="20"/>
        </w:rPr>
        <w:t xml:space="preserve">овара до помещений </w:t>
      </w:r>
      <w:r>
        <w:rPr>
          <w:sz w:val="20"/>
          <w:szCs w:val="20"/>
        </w:rPr>
        <w:t>Покупателя</w:t>
      </w:r>
      <w:r w:rsidRPr="006E3EB2">
        <w:rPr>
          <w:sz w:val="20"/>
          <w:szCs w:val="20"/>
        </w:rPr>
        <w:t xml:space="preserve"> осуществляется силами и за счет Поставщика. Поставщик обязан предупредить </w:t>
      </w:r>
      <w:r>
        <w:rPr>
          <w:sz w:val="20"/>
          <w:szCs w:val="20"/>
        </w:rPr>
        <w:t>Покупателя о поставке Т</w:t>
      </w:r>
      <w:r w:rsidRPr="006E3EB2">
        <w:rPr>
          <w:sz w:val="20"/>
          <w:szCs w:val="20"/>
        </w:rPr>
        <w:t xml:space="preserve">овара </w:t>
      </w:r>
      <w:r w:rsidRPr="00470A27">
        <w:rPr>
          <w:sz w:val="20"/>
          <w:szCs w:val="20"/>
        </w:rPr>
        <w:t>не позднее, чем за 1 (один) рабочий день до даты доставки Товара</w:t>
      </w:r>
      <w:r>
        <w:rPr>
          <w:sz w:val="20"/>
          <w:szCs w:val="20"/>
        </w:rPr>
        <w:t>,</w:t>
      </w:r>
      <w:r w:rsidRPr="00470A27">
        <w:rPr>
          <w:sz w:val="20"/>
          <w:szCs w:val="20"/>
        </w:rPr>
        <w:t xml:space="preserve"> </w:t>
      </w:r>
      <w:r w:rsidRPr="006E3EB2">
        <w:rPr>
          <w:sz w:val="20"/>
          <w:szCs w:val="20"/>
        </w:rPr>
        <w:t>путем его уведомления по указанным в Договоре средствам связи.</w:t>
      </w:r>
    </w:p>
    <w:p w14:paraId="43553807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</w:p>
    <w:p w14:paraId="37532C7A" w14:textId="77777777" w:rsidR="00704ABA" w:rsidRPr="006E3EB2" w:rsidRDefault="00704ABA" w:rsidP="00704ABA">
      <w:pPr>
        <w:pStyle w:val="1"/>
        <w:numPr>
          <w:ilvl w:val="0"/>
          <w:numId w:val="1"/>
        </w:numPr>
        <w:tabs>
          <w:tab w:val="left" w:pos="284"/>
        </w:tabs>
        <w:spacing w:line="240" w:lineRule="auto"/>
        <w:ind w:firstLine="0"/>
        <w:contextualSpacing/>
        <w:jc w:val="center"/>
        <w:rPr>
          <w:sz w:val="20"/>
          <w:szCs w:val="20"/>
        </w:rPr>
      </w:pPr>
      <w:bookmarkStart w:id="60" w:name="bookmark162"/>
      <w:bookmarkEnd w:id="60"/>
      <w:r w:rsidRPr="006E3EB2">
        <w:rPr>
          <w:b/>
          <w:bCs/>
          <w:sz w:val="20"/>
          <w:szCs w:val="20"/>
        </w:rPr>
        <w:t>УСЛОВИЯ СДАЧИ И ПРИЕМКИ ТОВАРА</w:t>
      </w:r>
    </w:p>
    <w:p w14:paraId="0CDE0630" w14:textId="77777777" w:rsidR="00704ABA" w:rsidRPr="006E3EB2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461"/>
        </w:tabs>
        <w:spacing w:after="0"/>
        <w:contextualSpacing/>
        <w:jc w:val="both"/>
        <w:rPr>
          <w:sz w:val="20"/>
          <w:szCs w:val="20"/>
        </w:rPr>
      </w:pPr>
      <w:bookmarkStart w:id="61" w:name="bookmark165"/>
      <w:bookmarkStart w:id="62" w:name="bookmark163"/>
      <w:bookmarkStart w:id="63" w:name="bookmark164"/>
      <w:bookmarkStart w:id="64" w:name="bookmark166"/>
      <w:bookmarkEnd w:id="61"/>
      <w:r w:rsidRPr="006E3EB2">
        <w:rPr>
          <w:sz w:val="20"/>
          <w:szCs w:val="20"/>
        </w:rPr>
        <w:t>Порядок сдачи и приемки</w:t>
      </w:r>
      <w:bookmarkEnd w:id="62"/>
      <w:bookmarkEnd w:id="63"/>
      <w:bookmarkEnd w:id="64"/>
    </w:p>
    <w:p w14:paraId="3CA005F4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Разгрузка осуществляется в помещение </w:t>
      </w:r>
      <w:r>
        <w:rPr>
          <w:sz w:val="20"/>
          <w:szCs w:val="20"/>
        </w:rPr>
        <w:t>Покупателя</w:t>
      </w:r>
      <w:r w:rsidRPr="006E3EB2">
        <w:rPr>
          <w:sz w:val="20"/>
          <w:szCs w:val="20"/>
        </w:rPr>
        <w:t xml:space="preserve">, предусмотренное для размещения Товара, силами Поставщика, в присутствии уполномоченного представителя </w:t>
      </w:r>
      <w:r>
        <w:rPr>
          <w:sz w:val="20"/>
          <w:szCs w:val="20"/>
        </w:rPr>
        <w:t>Покупателя</w:t>
      </w:r>
      <w:r w:rsidRPr="006E3EB2">
        <w:rPr>
          <w:sz w:val="20"/>
          <w:szCs w:val="20"/>
        </w:rPr>
        <w:t>.</w:t>
      </w:r>
    </w:p>
    <w:p w14:paraId="6211230D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Право собственности на Товар переходит к </w:t>
      </w:r>
      <w:r>
        <w:rPr>
          <w:sz w:val="20"/>
          <w:szCs w:val="20"/>
        </w:rPr>
        <w:t>Покупателю</w:t>
      </w:r>
      <w:r w:rsidRPr="006E3EB2">
        <w:rPr>
          <w:sz w:val="20"/>
          <w:szCs w:val="20"/>
        </w:rPr>
        <w:t xml:space="preserve"> после получения Товара и подписания Товарной накладной.</w:t>
      </w:r>
    </w:p>
    <w:p w14:paraId="467A9984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Покупатель</w:t>
      </w:r>
      <w:r w:rsidRPr="006E3EB2">
        <w:rPr>
          <w:sz w:val="20"/>
          <w:szCs w:val="20"/>
        </w:rPr>
        <w:t xml:space="preserve"> осуществляет приемку Товара, а также соответствие Товара условиям Договора в течение 15 (пят</w:t>
      </w:r>
      <w:r>
        <w:rPr>
          <w:sz w:val="20"/>
          <w:szCs w:val="20"/>
        </w:rPr>
        <w:t>надцати</w:t>
      </w:r>
      <w:r w:rsidRPr="006E3EB2">
        <w:rPr>
          <w:sz w:val="20"/>
          <w:szCs w:val="20"/>
        </w:rPr>
        <w:t>) рабочих дней с момента его поставки.</w:t>
      </w:r>
    </w:p>
    <w:p w14:paraId="68603717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В случае если при приемке или после приемки будет обнаружен Товар</w:t>
      </w:r>
      <w:r>
        <w:rPr>
          <w:sz w:val="20"/>
          <w:szCs w:val="20"/>
        </w:rPr>
        <w:t>,</w:t>
      </w:r>
      <w:r w:rsidRPr="006E3EB2">
        <w:rPr>
          <w:sz w:val="20"/>
          <w:szCs w:val="20"/>
        </w:rPr>
        <w:t xml:space="preserve"> несоответствующий ассортименту и (или) характеристикам, </w:t>
      </w:r>
      <w:r>
        <w:rPr>
          <w:sz w:val="20"/>
          <w:szCs w:val="20"/>
        </w:rPr>
        <w:t>Покупатель</w:t>
      </w:r>
      <w:r w:rsidRPr="006E3EB2">
        <w:rPr>
          <w:sz w:val="20"/>
          <w:szCs w:val="20"/>
        </w:rPr>
        <w:t xml:space="preserve"> может отказаться от приемки такого Товара, о чем ответственным за прием Товара лицом составляется Акт в 2-ух экземплярах (один из которых направляется Поставщику) или делается соответствующая запись в накладной.</w:t>
      </w:r>
    </w:p>
    <w:p w14:paraId="4E2E5AE6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Поставщик обязан заменить Товар на качественный, соответствующий ассортименту, характеристикам в течение 3 (трех) рабочих дней, с момента предъявления такого требования </w:t>
      </w:r>
      <w:r>
        <w:rPr>
          <w:sz w:val="20"/>
          <w:szCs w:val="20"/>
        </w:rPr>
        <w:t>Покупателем</w:t>
      </w:r>
      <w:r w:rsidRPr="006E3EB2">
        <w:rPr>
          <w:sz w:val="20"/>
          <w:szCs w:val="20"/>
        </w:rPr>
        <w:t>.</w:t>
      </w:r>
    </w:p>
    <w:p w14:paraId="636218D2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Поставщик обязан соблюдать ассортимент и количество поставляемого Товара. Замена Поставщиком одного наименования Товара другим, хотя и аналогичным по потребительским свойствам и по аналогичной цене, не допускается.</w:t>
      </w:r>
    </w:p>
    <w:p w14:paraId="455F2660" w14:textId="77777777" w:rsidR="00704ABA" w:rsidRPr="006E3EB2" w:rsidRDefault="00704ABA" w:rsidP="00704ABA">
      <w:pPr>
        <w:pStyle w:val="11"/>
        <w:keepNext/>
        <w:keepLines/>
        <w:numPr>
          <w:ilvl w:val="1"/>
          <w:numId w:val="1"/>
        </w:numPr>
        <w:tabs>
          <w:tab w:val="left" w:pos="1461"/>
        </w:tabs>
        <w:spacing w:after="0"/>
        <w:ind w:firstLine="720"/>
        <w:contextualSpacing/>
        <w:jc w:val="both"/>
        <w:rPr>
          <w:sz w:val="20"/>
          <w:szCs w:val="20"/>
        </w:rPr>
      </w:pPr>
      <w:bookmarkStart w:id="65" w:name="bookmark169"/>
      <w:bookmarkStart w:id="66" w:name="bookmark167"/>
      <w:bookmarkStart w:id="67" w:name="bookmark168"/>
      <w:bookmarkStart w:id="68" w:name="bookmark170"/>
      <w:bookmarkEnd w:id="65"/>
      <w:r w:rsidRPr="006E3EB2">
        <w:rPr>
          <w:sz w:val="20"/>
          <w:szCs w:val="20"/>
        </w:rPr>
        <w:t xml:space="preserve">Требования по передаче </w:t>
      </w:r>
      <w:r>
        <w:rPr>
          <w:sz w:val="20"/>
          <w:szCs w:val="20"/>
        </w:rPr>
        <w:t>Покупателю</w:t>
      </w:r>
      <w:r w:rsidRPr="006E3EB2">
        <w:rPr>
          <w:sz w:val="20"/>
          <w:szCs w:val="20"/>
        </w:rPr>
        <w:t xml:space="preserve"> технических и иных документов при поставке товаров</w:t>
      </w:r>
      <w:bookmarkEnd w:id="66"/>
      <w:bookmarkEnd w:id="67"/>
      <w:bookmarkEnd w:id="68"/>
    </w:p>
    <w:p w14:paraId="6E5014E7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При передаче Товара Поставщик предоставляет счет-фактуру, счет (в случае цены без НДС) и Товарную накладную, в которых указывает номер Договора. Товарная накладная заверяется печатью </w:t>
      </w:r>
      <w:r>
        <w:rPr>
          <w:sz w:val="20"/>
          <w:szCs w:val="20"/>
        </w:rPr>
        <w:t xml:space="preserve">(при наличии) </w:t>
      </w:r>
      <w:r w:rsidRPr="006E3EB2">
        <w:rPr>
          <w:sz w:val="20"/>
          <w:szCs w:val="20"/>
        </w:rPr>
        <w:t>для документов.</w:t>
      </w:r>
    </w:p>
    <w:p w14:paraId="113ECE91" w14:textId="77777777" w:rsidR="00704ABA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Одновременно с поставкой Товара Поставщик передает </w:t>
      </w:r>
      <w:r>
        <w:rPr>
          <w:sz w:val="20"/>
          <w:szCs w:val="20"/>
        </w:rPr>
        <w:t>Покупателю</w:t>
      </w:r>
      <w:r w:rsidRPr="006E3EB2">
        <w:rPr>
          <w:sz w:val="20"/>
          <w:szCs w:val="20"/>
        </w:rPr>
        <w:t xml:space="preserve"> надлежащим образом оформленные сопроводительные документы, в том числе: надлежащим образом заверенные сертификаты, декларации, удостоверяющие качество, в которых должны быть отражены номера и даты выдачи удостоверения, наименования и адреса изготовителя Товара, наименование Товара, показатели качества (сорт, категория), дата изготовления (дата фасовки).</w:t>
      </w:r>
    </w:p>
    <w:p w14:paraId="318752D7" w14:textId="77777777" w:rsidR="00704ABA" w:rsidRPr="00816896" w:rsidRDefault="00704ABA" w:rsidP="00704ABA">
      <w:pPr>
        <w:pStyle w:val="a8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16896">
        <w:rPr>
          <w:rFonts w:ascii="Times New Roman" w:eastAsia="Times New Roman" w:hAnsi="Times New Roman"/>
          <w:sz w:val="20"/>
          <w:szCs w:val="20"/>
          <w:lang w:eastAsia="ru-RU"/>
        </w:rPr>
        <w:t>При осуществлении закупки ТРУ, в отношении которых Постановлением № 1875 установлен ЗАПРЕТ закупок ТРУ иностранного происхождения не допускается: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овара российского происхождения.</w:t>
      </w:r>
    </w:p>
    <w:p w14:paraId="2F81C47E" w14:textId="77777777" w:rsidR="00704ABA" w:rsidRPr="00816896" w:rsidRDefault="00704ABA" w:rsidP="00704ABA">
      <w:pPr>
        <w:pStyle w:val="a8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16896">
        <w:rPr>
          <w:rFonts w:ascii="Times New Roman" w:eastAsia="Times New Roman" w:hAnsi="Times New Roman"/>
          <w:sz w:val="20"/>
          <w:szCs w:val="20"/>
          <w:lang w:eastAsia="ru-RU"/>
        </w:rPr>
        <w:t>Также Поставщик обязан представить при поставке российского товара номер реестровой записи из реестра российской промышленной продукции, номер реестровой записи из евразийского реестра промышленных товаров.</w:t>
      </w:r>
    </w:p>
    <w:p w14:paraId="205BED11" w14:textId="77777777" w:rsidR="00704ABA" w:rsidRPr="00816896" w:rsidRDefault="00704ABA" w:rsidP="00704ABA">
      <w:pPr>
        <w:pStyle w:val="1"/>
        <w:spacing w:line="240" w:lineRule="auto"/>
        <w:ind w:firstLine="567"/>
        <w:contextualSpacing/>
        <w:jc w:val="both"/>
        <w:rPr>
          <w:sz w:val="20"/>
          <w:szCs w:val="20"/>
        </w:rPr>
      </w:pPr>
      <w:r w:rsidRPr="00816896">
        <w:rPr>
          <w:sz w:val="20"/>
          <w:szCs w:val="20"/>
        </w:rPr>
        <w:t>Одновременно с поставкой Товара Поставщик передает Покупателю надлежащим образом оформленные сопроводительные документы, в том числе: надлежащим образом заверенные сертификаты, декларации, удостоверяющие качество, в которых должны быть отражены номера и даты выдачи удостоверения, наименования и адреса изготовителя Товара, наименование Товара, показатели качества (сорт, категория), дата изготовления (дата фасовки)</w:t>
      </w:r>
      <w:r>
        <w:rPr>
          <w:sz w:val="20"/>
          <w:szCs w:val="20"/>
        </w:rPr>
        <w:t>.</w:t>
      </w:r>
    </w:p>
    <w:p w14:paraId="01A2701C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</w:p>
    <w:p w14:paraId="4FB387DC" w14:textId="77777777" w:rsidR="00704ABA" w:rsidRPr="006E3EB2" w:rsidRDefault="00704ABA" w:rsidP="00704ABA">
      <w:pPr>
        <w:pStyle w:val="11"/>
        <w:keepNext/>
        <w:keepLines/>
        <w:numPr>
          <w:ilvl w:val="0"/>
          <w:numId w:val="1"/>
        </w:numPr>
        <w:tabs>
          <w:tab w:val="left" w:pos="284"/>
        </w:tabs>
        <w:spacing w:after="0"/>
        <w:ind w:firstLine="0"/>
        <w:contextualSpacing/>
        <w:jc w:val="center"/>
        <w:rPr>
          <w:sz w:val="20"/>
          <w:szCs w:val="20"/>
        </w:rPr>
      </w:pPr>
      <w:bookmarkStart w:id="69" w:name="bookmark173"/>
      <w:bookmarkStart w:id="70" w:name="bookmark171"/>
      <w:bookmarkStart w:id="71" w:name="bookmark172"/>
      <w:bookmarkStart w:id="72" w:name="bookmark174"/>
      <w:bookmarkEnd w:id="69"/>
      <w:r w:rsidRPr="006E3EB2">
        <w:rPr>
          <w:sz w:val="20"/>
          <w:szCs w:val="20"/>
        </w:rPr>
        <w:t>ТРЕБОВАНИЯ К ТРАНСПОРТИРОВКЕ</w:t>
      </w:r>
      <w:bookmarkEnd w:id="70"/>
      <w:bookmarkEnd w:id="71"/>
      <w:bookmarkEnd w:id="72"/>
    </w:p>
    <w:p w14:paraId="356FEAC6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Поставщик обеспечивает доставку Товара в полном объеме с соблюдением требований перевозки данного вида Товара, обеспечивающих его целостность и сохранность при перевозке всеми видами транспорта в соответствии с действующим законодательством.</w:t>
      </w:r>
    </w:p>
    <w:p w14:paraId="218E89CB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</w:p>
    <w:p w14:paraId="7448FEBE" w14:textId="77777777" w:rsidR="00704ABA" w:rsidRPr="006E3EB2" w:rsidRDefault="00704ABA" w:rsidP="00704ABA">
      <w:pPr>
        <w:pStyle w:val="11"/>
        <w:keepNext/>
        <w:keepLines/>
        <w:numPr>
          <w:ilvl w:val="0"/>
          <w:numId w:val="1"/>
        </w:numPr>
        <w:tabs>
          <w:tab w:val="left" w:pos="284"/>
        </w:tabs>
        <w:spacing w:after="0"/>
        <w:ind w:firstLine="0"/>
        <w:contextualSpacing/>
        <w:jc w:val="center"/>
        <w:rPr>
          <w:sz w:val="20"/>
          <w:szCs w:val="20"/>
        </w:rPr>
      </w:pPr>
      <w:bookmarkStart w:id="73" w:name="bookmark177"/>
      <w:bookmarkStart w:id="74" w:name="bookmark175"/>
      <w:bookmarkStart w:id="75" w:name="bookmark176"/>
      <w:bookmarkStart w:id="76" w:name="bookmark178"/>
      <w:bookmarkEnd w:id="73"/>
      <w:r w:rsidRPr="006E3EB2">
        <w:rPr>
          <w:sz w:val="20"/>
          <w:szCs w:val="20"/>
        </w:rPr>
        <w:t>ТРЕБОВАНИЯ К ХРАНЕНИЮ</w:t>
      </w:r>
      <w:bookmarkEnd w:id="74"/>
      <w:bookmarkEnd w:id="75"/>
      <w:bookmarkEnd w:id="76"/>
    </w:p>
    <w:p w14:paraId="2F61C299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Хранение строительных </w:t>
      </w:r>
      <w:r w:rsidRPr="00C91387">
        <w:rPr>
          <w:sz w:val="20"/>
          <w:szCs w:val="20"/>
        </w:rPr>
        <w:t xml:space="preserve">товаров, материалов и принадлежностей </w:t>
      </w:r>
      <w:r w:rsidRPr="006E3EB2">
        <w:rPr>
          <w:sz w:val="20"/>
          <w:szCs w:val="20"/>
        </w:rPr>
        <w:t>на складах должно проводиться в соответствии с требованиями стандартов и технических условий.</w:t>
      </w:r>
    </w:p>
    <w:p w14:paraId="54733FEC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Правильная организация хранения </w:t>
      </w:r>
      <w:r>
        <w:rPr>
          <w:sz w:val="20"/>
          <w:szCs w:val="20"/>
        </w:rPr>
        <w:t>Товара</w:t>
      </w:r>
      <w:r w:rsidRPr="006E3EB2">
        <w:rPr>
          <w:sz w:val="20"/>
          <w:szCs w:val="20"/>
        </w:rPr>
        <w:t xml:space="preserve"> должна обеспечивать ее качественную и количественную сохранность. При хранении </w:t>
      </w:r>
      <w:r>
        <w:rPr>
          <w:sz w:val="20"/>
          <w:szCs w:val="20"/>
        </w:rPr>
        <w:t>Товара</w:t>
      </w:r>
      <w:r w:rsidRPr="006E3EB2">
        <w:rPr>
          <w:sz w:val="20"/>
          <w:szCs w:val="20"/>
        </w:rPr>
        <w:t xml:space="preserve"> необходимо обеспечивать рациональное размещение </w:t>
      </w:r>
      <w:r>
        <w:rPr>
          <w:sz w:val="20"/>
          <w:szCs w:val="20"/>
        </w:rPr>
        <w:t>Товара</w:t>
      </w:r>
      <w:r w:rsidRPr="006E3EB2">
        <w:rPr>
          <w:sz w:val="20"/>
          <w:szCs w:val="20"/>
        </w:rPr>
        <w:t>, сохранность потребительских качеств, простоту учета и инвентаризации, постоянное обновление запасов, безопасные методы работы.</w:t>
      </w:r>
    </w:p>
    <w:p w14:paraId="6468207E" w14:textId="77777777" w:rsidR="00704ABA" w:rsidRPr="006E3EB2" w:rsidRDefault="00704ABA" w:rsidP="00704ABA">
      <w:pPr>
        <w:pStyle w:val="11"/>
        <w:keepNext/>
        <w:keepLines/>
        <w:numPr>
          <w:ilvl w:val="0"/>
          <w:numId w:val="1"/>
        </w:numPr>
        <w:tabs>
          <w:tab w:val="left" w:pos="284"/>
        </w:tabs>
        <w:spacing w:after="0"/>
        <w:ind w:firstLine="0"/>
        <w:contextualSpacing/>
        <w:jc w:val="center"/>
        <w:rPr>
          <w:sz w:val="20"/>
          <w:szCs w:val="20"/>
        </w:rPr>
      </w:pPr>
      <w:bookmarkStart w:id="77" w:name="bookmark181"/>
      <w:bookmarkStart w:id="78" w:name="bookmark179"/>
      <w:bookmarkStart w:id="79" w:name="bookmark180"/>
      <w:bookmarkStart w:id="80" w:name="bookmark182"/>
      <w:bookmarkEnd w:id="77"/>
      <w:r w:rsidRPr="006E3EB2">
        <w:rPr>
          <w:sz w:val="20"/>
          <w:szCs w:val="20"/>
        </w:rPr>
        <w:t>ТРЕБОВАНИЯ К ОБСЛУЖИВАНИЮ</w:t>
      </w:r>
      <w:bookmarkEnd w:id="78"/>
      <w:bookmarkEnd w:id="79"/>
      <w:bookmarkEnd w:id="80"/>
    </w:p>
    <w:p w14:paraId="09B360DC" w14:textId="77777777" w:rsidR="00704ABA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Не имеются.</w:t>
      </w:r>
    </w:p>
    <w:p w14:paraId="41979EA8" w14:textId="77777777" w:rsidR="00704ABA" w:rsidRPr="006E3EB2" w:rsidRDefault="00704ABA" w:rsidP="00704ABA">
      <w:pPr>
        <w:pStyle w:val="1"/>
        <w:spacing w:line="240" w:lineRule="auto"/>
        <w:ind w:firstLine="700"/>
        <w:contextualSpacing/>
        <w:jc w:val="both"/>
        <w:rPr>
          <w:sz w:val="20"/>
          <w:szCs w:val="20"/>
        </w:rPr>
      </w:pPr>
    </w:p>
    <w:p w14:paraId="70AE587D" w14:textId="77777777" w:rsidR="00704ABA" w:rsidRPr="006E3EB2" w:rsidRDefault="00704ABA" w:rsidP="00704ABA">
      <w:pPr>
        <w:pStyle w:val="11"/>
        <w:keepNext/>
        <w:keepLines/>
        <w:numPr>
          <w:ilvl w:val="0"/>
          <w:numId w:val="1"/>
        </w:numPr>
        <w:tabs>
          <w:tab w:val="left" w:pos="426"/>
        </w:tabs>
        <w:spacing w:after="0"/>
        <w:ind w:firstLine="0"/>
        <w:contextualSpacing/>
        <w:jc w:val="center"/>
        <w:rPr>
          <w:sz w:val="20"/>
          <w:szCs w:val="20"/>
        </w:rPr>
      </w:pPr>
      <w:bookmarkStart w:id="81" w:name="bookmark185"/>
      <w:bookmarkStart w:id="82" w:name="bookmark183"/>
      <w:bookmarkStart w:id="83" w:name="bookmark184"/>
      <w:bookmarkStart w:id="84" w:name="bookmark186"/>
      <w:bookmarkEnd w:id="81"/>
      <w:r w:rsidRPr="006E3EB2">
        <w:rPr>
          <w:sz w:val="20"/>
          <w:szCs w:val="20"/>
        </w:rPr>
        <w:t>ЭКОЛОГИЧЕСКИЕ ТРЕБОВАНИЯ</w:t>
      </w:r>
      <w:bookmarkEnd w:id="82"/>
      <w:bookmarkEnd w:id="83"/>
      <w:bookmarkEnd w:id="84"/>
    </w:p>
    <w:p w14:paraId="6B859BDC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Строительные </w:t>
      </w:r>
      <w:r w:rsidRPr="00EE3D5A">
        <w:rPr>
          <w:sz w:val="20"/>
          <w:szCs w:val="20"/>
        </w:rPr>
        <w:t>товар</w:t>
      </w:r>
      <w:r>
        <w:rPr>
          <w:sz w:val="20"/>
          <w:szCs w:val="20"/>
        </w:rPr>
        <w:t>ы</w:t>
      </w:r>
      <w:r w:rsidRPr="00EE3D5A">
        <w:rPr>
          <w:sz w:val="20"/>
          <w:szCs w:val="20"/>
        </w:rPr>
        <w:t>, материал</w:t>
      </w:r>
      <w:r>
        <w:rPr>
          <w:sz w:val="20"/>
          <w:szCs w:val="20"/>
        </w:rPr>
        <w:t>ы</w:t>
      </w:r>
      <w:r w:rsidRPr="00EE3D5A">
        <w:rPr>
          <w:sz w:val="20"/>
          <w:szCs w:val="20"/>
        </w:rPr>
        <w:t xml:space="preserve"> и принадлежност</w:t>
      </w:r>
      <w:r>
        <w:rPr>
          <w:sz w:val="20"/>
          <w:szCs w:val="20"/>
        </w:rPr>
        <w:t>и</w:t>
      </w:r>
      <w:r w:rsidRPr="00EE3D5A">
        <w:rPr>
          <w:sz w:val="20"/>
          <w:szCs w:val="20"/>
        </w:rPr>
        <w:t xml:space="preserve"> </w:t>
      </w:r>
      <w:r w:rsidRPr="006E3EB2">
        <w:rPr>
          <w:sz w:val="20"/>
          <w:szCs w:val="20"/>
        </w:rPr>
        <w:t xml:space="preserve">должны соответствовать требованиям, установленным в соответствии с законодательством РФ о техническом регулировании. Строительные </w:t>
      </w:r>
      <w:r w:rsidRPr="00EE3D5A">
        <w:rPr>
          <w:sz w:val="20"/>
          <w:szCs w:val="20"/>
        </w:rPr>
        <w:t xml:space="preserve">товары, </w:t>
      </w:r>
      <w:r w:rsidRPr="00EE3D5A">
        <w:rPr>
          <w:sz w:val="20"/>
          <w:szCs w:val="20"/>
        </w:rPr>
        <w:lastRenderedPageBreak/>
        <w:t xml:space="preserve">материалы и принадлежности </w:t>
      </w:r>
      <w:r w:rsidRPr="006E3EB2">
        <w:rPr>
          <w:sz w:val="20"/>
          <w:szCs w:val="20"/>
        </w:rPr>
        <w:t>должны быть разрешены к применению органами и учреждениями государственной санитарно-эпидемиологической службы.</w:t>
      </w:r>
    </w:p>
    <w:p w14:paraId="7FB928D9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>Не допускается использование полимерных материалов и изделий с токсичными свойствами без положительного санитарно-эпидемиологического заключения, оформленного в установленном порядке. Во всех случаях, где это допускается технологией, наиболее токсичные вещества необходимо заменять менее вредными и безопасными.</w:t>
      </w:r>
    </w:p>
    <w:p w14:paraId="7D611C9E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</w:p>
    <w:p w14:paraId="1193C91F" w14:textId="77777777" w:rsidR="00704ABA" w:rsidRPr="006E3EB2" w:rsidRDefault="00704ABA" w:rsidP="00704ABA">
      <w:pPr>
        <w:pStyle w:val="11"/>
        <w:keepNext/>
        <w:keepLines/>
        <w:numPr>
          <w:ilvl w:val="0"/>
          <w:numId w:val="1"/>
        </w:numPr>
        <w:tabs>
          <w:tab w:val="left" w:pos="284"/>
        </w:tabs>
        <w:spacing w:after="0"/>
        <w:ind w:firstLine="0"/>
        <w:contextualSpacing/>
        <w:jc w:val="center"/>
        <w:rPr>
          <w:sz w:val="20"/>
          <w:szCs w:val="20"/>
        </w:rPr>
      </w:pPr>
      <w:bookmarkStart w:id="85" w:name="bookmark189"/>
      <w:bookmarkStart w:id="86" w:name="bookmark187"/>
      <w:bookmarkStart w:id="87" w:name="bookmark188"/>
      <w:bookmarkStart w:id="88" w:name="bookmark190"/>
      <w:bookmarkEnd w:id="85"/>
      <w:r w:rsidRPr="006E3EB2">
        <w:rPr>
          <w:sz w:val="20"/>
          <w:szCs w:val="20"/>
        </w:rPr>
        <w:t>ТРЕБОВАНИЯ К БЕЗОПАСНОСТИ</w:t>
      </w:r>
      <w:bookmarkEnd w:id="86"/>
      <w:bookmarkEnd w:id="87"/>
      <w:bookmarkEnd w:id="88"/>
    </w:p>
    <w:p w14:paraId="6D975724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  <w:r w:rsidRPr="006E3EB2">
        <w:rPr>
          <w:sz w:val="20"/>
          <w:szCs w:val="20"/>
        </w:rPr>
        <w:t xml:space="preserve">Строительные </w:t>
      </w:r>
      <w:r w:rsidRPr="00EE3D5A">
        <w:rPr>
          <w:sz w:val="20"/>
          <w:szCs w:val="20"/>
        </w:rPr>
        <w:t xml:space="preserve">товары, материалы и принадлежности </w:t>
      </w:r>
      <w:r w:rsidRPr="006E3EB2">
        <w:rPr>
          <w:sz w:val="20"/>
          <w:szCs w:val="20"/>
        </w:rPr>
        <w:t xml:space="preserve">заводского изготовления должны быть безопасными при использовании по своему назначению, сохранять свои свойства в течение установленного срока службы при соблюдении условий применения и эксплуатации, установленных в проектной и эксплуатационной документации и при соблюдении требований стандартов на эти </w:t>
      </w:r>
      <w:r w:rsidRPr="0088793C">
        <w:rPr>
          <w:sz w:val="20"/>
          <w:szCs w:val="20"/>
        </w:rPr>
        <w:t>товары, материалы и принадлежности</w:t>
      </w:r>
      <w:r w:rsidRPr="006E3EB2">
        <w:rPr>
          <w:sz w:val="20"/>
          <w:szCs w:val="20"/>
        </w:rPr>
        <w:t>.</w:t>
      </w:r>
    </w:p>
    <w:p w14:paraId="61F6F8B6" w14:textId="77777777" w:rsidR="00704ABA" w:rsidRPr="006E3EB2" w:rsidRDefault="00704ABA" w:rsidP="00704ABA">
      <w:pPr>
        <w:pStyle w:val="1"/>
        <w:spacing w:line="240" w:lineRule="auto"/>
        <w:ind w:firstLine="720"/>
        <w:contextualSpacing/>
        <w:jc w:val="both"/>
        <w:rPr>
          <w:sz w:val="20"/>
          <w:szCs w:val="20"/>
        </w:rPr>
      </w:pPr>
    </w:p>
    <w:p w14:paraId="5AB0490A" w14:textId="77777777" w:rsidR="00704ABA" w:rsidRPr="00D73A6C" w:rsidRDefault="00704ABA" w:rsidP="00704ABA">
      <w:pPr>
        <w:pStyle w:val="1"/>
        <w:numPr>
          <w:ilvl w:val="0"/>
          <w:numId w:val="1"/>
        </w:numPr>
        <w:tabs>
          <w:tab w:val="left" w:pos="284"/>
        </w:tabs>
        <w:spacing w:line="240" w:lineRule="auto"/>
        <w:ind w:firstLine="0"/>
        <w:contextualSpacing/>
        <w:jc w:val="center"/>
        <w:rPr>
          <w:sz w:val="20"/>
          <w:szCs w:val="20"/>
        </w:rPr>
      </w:pPr>
      <w:bookmarkStart w:id="89" w:name="bookmark191"/>
      <w:bookmarkEnd w:id="89"/>
      <w:r w:rsidRPr="006E3EB2">
        <w:rPr>
          <w:b/>
          <w:bCs/>
          <w:sz w:val="20"/>
          <w:szCs w:val="20"/>
        </w:rPr>
        <w:t>ДОПОЛНИТЕЛЬНЫЕ (ИНЫЕ) ТРЕБОВАНИЯ</w:t>
      </w:r>
    </w:p>
    <w:p w14:paraId="37EEE631" w14:textId="77777777" w:rsidR="00704ABA" w:rsidRPr="00D73A6C" w:rsidRDefault="00704ABA" w:rsidP="00704ABA">
      <w:pPr>
        <w:pStyle w:val="1"/>
        <w:tabs>
          <w:tab w:val="left" w:pos="284"/>
        </w:tabs>
        <w:spacing w:line="240" w:lineRule="auto"/>
        <w:ind w:firstLine="0"/>
        <w:contextualSpacing/>
        <w:rPr>
          <w:sz w:val="20"/>
          <w:szCs w:val="20"/>
        </w:rPr>
      </w:pPr>
      <w:r w:rsidRPr="00D73A6C">
        <w:rPr>
          <w:bCs/>
          <w:sz w:val="20"/>
          <w:szCs w:val="20"/>
        </w:rPr>
        <w:t>Не имеются</w:t>
      </w:r>
      <w:r>
        <w:rPr>
          <w:bCs/>
          <w:sz w:val="20"/>
          <w:szCs w:val="20"/>
        </w:rPr>
        <w:t>.</w:t>
      </w:r>
    </w:p>
    <w:p w14:paraId="6301AC4E" w14:textId="77777777" w:rsidR="00704ABA" w:rsidRPr="00EB0BC3" w:rsidRDefault="00704ABA" w:rsidP="00704ABA">
      <w:pPr>
        <w:pStyle w:val="1"/>
        <w:spacing w:line="240" w:lineRule="auto"/>
        <w:ind w:firstLine="0"/>
        <w:contextualSpacing/>
        <w:rPr>
          <w:rFonts w:eastAsia="Calibri"/>
          <w:sz w:val="20"/>
          <w:szCs w:val="20"/>
        </w:rPr>
      </w:pPr>
      <w:r w:rsidRPr="006E3EB2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422275" distB="0" distL="114300" distR="114300" simplePos="0" relativeHeight="251659264" behindDoc="0" locked="0" layoutInCell="1" allowOverlap="1" wp14:anchorId="2BBD798A" wp14:editId="1EEC6AEB">
                <wp:simplePos x="0" y="0"/>
                <wp:positionH relativeFrom="page">
                  <wp:posOffset>619760</wp:posOffset>
                </wp:positionH>
                <wp:positionV relativeFrom="paragraph">
                  <wp:posOffset>678180</wp:posOffset>
                </wp:positionV>
                <wp:extent cx="6602095" cy="747395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2095" cy="747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4"/>
                              <w:gridCol w:w="5980"/>
                              <w:gridCol w:w="3424"/>
                            </w:tblGrid>
                            <w:tr w:rsidR="00704ABA" w14:paraId="3E435D32" w14:textId="77777777" w:rsidTr="002834FC">
                              <w:trPr>
                                <w:trHeight w:hRule="exact" w:val="511"/>
                                <w:tblHeader/>
                              </w:trPr>
                              <w:tc>
                                <w:tcPr>
                                  <w:tcW w:w="994" w:type="dxa"/>
                                  <w:shd w:val="clear" w:color="auto" w:fill="FFFFFF"/>
                                  <w:vAlign w:val="center"/>
                                </w:tcPr>
                                <w:p w14:paraId="6AF30920" w14:textId="77777777" w:rsidR="00704ABA" w:rsidRPr="00641972" w:rsidRDefault="00704ABA" w:rsidP="006E3EB2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4197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5980" w:type="dxa"/>
                                  <w:shd w:val="clear" w:color="auto" w:fill="FFFFFF"/>
                                  <w:vAlign w:val="center"/>
                                </w:tcPr>
                                <w:p w14:paraId="08B208D1" w14:textId="77777777" w:rsidR="00704ABA" w:rsidRPr="00641972" w:rsidRDefault="00704ABA" w:rsidP="006E3EB2">
                                  <w:pPr>
                                    <w:pStyle w:val="a4"/>
                                    <w:spacing w:line="240" w:lineRule="auto"/>
                                    <w:ind w:left="1900" w:firstLine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4197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Наименование приложения</w:t>
                                  </w:r>
                                </w:p>
                              </w:tc>
                              <w:tc>
                                <w:tcPr>
                                  <w:tcW w:w="3424" w:type="dxa"/>
                                  <w:shd w:val="clear" w:color="auto" w:fill="FFFFFF"/>
                                  <w:vAlign w:val="center"/>
                                </w:tcPr>
                                <w:p w14:paraId="3108EB9B" w14:textId="77777777" w:rsidR="00704ABA" w:rsidRPr="00641972" w:rsidRDefault="00704ABA" w:rsidP="006E3EB2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4197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Примечание</w:t>
                                  </w:r>
                                </w:p>
                              </w:tc>
                            </w:tr>
                            <w:tr w:rsidR="00704ABA" w14:paraId="0A631BAF" w14:textId="77777777" w:rsidTr="002834FC">
                              <w:trPr>
                                <w:trHeight w:hRule="exact" w:val="627"/>
                              </w:trPr>
                              <w:tc>
                                <w:tcPr>
                                  <w:tcW w:w="994" w:type="dxa"/>
                                  <w:shd w:val="clear" w:color="auto" w:fill="FFFFFF"/>
                                  <w:vAlign w:val="center"/>
                                </w:tcPr>
                                <w:p w14:paraId="395B105F" w14:textId="77777777" w:rsidR="00704ABA" w:rsidRPr="005968FE" w:rsidRDefault="00704ABA" w:rsidP="006E3EB2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968FE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980" w:type="dxa"/>
                                  <w:shd w:val="clear" w:color="auto" w:fill="FFFFFF"/>
                                  <w:vAlign w:val="center"/>
                                </w:tcPr>
                                <w:p w14:paraId="758FD1BE" w14:textId="77777777" w:rsidR="00704ABA" w:rsidRPr="005968FE" w:rsidRDefault="00704ABA" w:rsidP="006E3EB2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968FE">
                                    <w:rPr>
                                      <w:sz w:val="20"/>
                                      <w:szCs w:val="20"/>
                                    </w:rPr>
                                    <w:t>Технические характеристики материалов</w:t>
                                  </w:r>
                                </w:p>
                              </w:tc>
                              <w:tc>
                                <w:tcPr>
                                  <w:tcW w:w="3424" w:type="dxa"/>
                                  <w:shd w:val="clear" w:color="auto" w:fill="FFFFFF"/>
                                  <w:vAlign w:val="center"/>
                                </w:tcPr>
                                <w:p w14:paraId="296E5FEF" w14:textId="77777777" w:rsidR="00704ABA" w:rsidRPr="005968FE" w:rsidRDefault="00704ABA" w:rsidP="006E3EB2">
                                  <w:pPr>
                                    <w:pStyle w:val="a4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968FE">
                                    <w:rPr>
                                      <w:sz w:val="20"/>
                                      <w:szCs w:val="20"/>
                                    </w:rPr>
                                    <w:t>Отдельным файлом</w:t>
                                  </w:r>
                                </w:p>
                              </w:tc>
                            </w:tr>
                          </w:tbl>
                          <w:p w14:paraId="1729C378" w14:textId="77777777" w:rsidR="00704ABA" w:rsidRDefault="00704ABA" w:rsidP="00704ABA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D798A"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48.8pt;margin-top:53.4pt;width:519.85pt;height:58.85pt;z-index:251659264;visibility:visible;mso-wrap-style:square;mso-height-percent:0;mso-wrap-distance-left:9pt;mso-wrap-distance-top:33.25pt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4"/>
                        <w:gridCol w:w="5980"/>
                        <w:gridCol w:w="3424"/>
                      </w:tblGrid>
                      <w:tr w:rsidR="00704ABA" w14:paraId="3E435D32" w14:textId="77777777" w:rsidTr="002834FC">
                        <w:trPr>
                          <w:trHeight w:hRule="exact" w:val="511"/>
                          <w:tblHeader/>
                        </w:trPr>
                        <w:tc>
                          <w:tcPr>
                            <w:tcW w:w="994" w:type="dxa"/>
                            <w:shd w:val="clear" w:color="auto" w:fill="FFFFFF"/>
                            <w:vAlign w:val="center"/>
                          </w:tcPr>
                          <w:p w14:paraId="6AF30920" w14:textId="77777777" w:rsidR="00704ABA" w:rsidRPr="00641972" w:rsidRDefault="00704ABA" w:rsidP="006E3EB2">
                            <w:pPr>
                              <w:pStyle w:val="a4"/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41972">
                              <w:rPr>
                                <w:b/>
                                <w:sz w:val="16"/>
                                <w:szCs w:val="16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5980" w:type="dxa"/>
                            <w:shd w:val="clear" w:color="auto" w:fill="FFFFFF"/>
                            <w:vAlign w:val="center"/>
                          </w:tcPr>
                          <w:p w14:paraId="08B208D1" w14:textId="77777777" w:rsidR="00704ABA" w:rsidRPr="00641972" w:rsidRDefault="00704ABA" w:rsidP="006E3EB2">
                            <w:pPr>
                              <w:pStyle w:val="a4"/>
                              <w:spacing w:line="240" w:lineRule="auto"/>
                              <w:ind w:left="1900" w:firstLine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41972">
                              <w:rPr>
                                <w:b/>
                                <w:sz w:val="16"/>
                                <w:szCs w:val="16"/>
                              </w:rPr>
                              <w:t>Наименование приложения</w:t>
                            </w:r>
                          </w:p>
                        </w:tc>
                        <w:tc>
                          <w:tcPr>
                            <w:tcW w:w="3424" w:type="dxa"/>
                            <w:shd w:val="clear" w:color="auto" w:fill="FFFFFF"/>
                            <w:vAlign w:val="center"/>
                          </w:tcPr>
                          <w:p w14:paraId="3108EB9B" w14:textId="77777777" w:rsidR="00704ABA" w:rsidRPr="00641972" w:rsidRDefault="00704ABA" w:rsidP="006E3EB2">
                            <w:pPr>
                              <w:pStyle w:val="a4"/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41972">
                              <w:rPr>
                                <w:b/>
                                <w:sz w:val="16"/>
                                <w:szCs w:val="16"/>
                              </w:rPr>
                              <w:t>Примечание</w:t>
                            </w:r>
                          </w:p>
                        </w:tc>
                      </w:tr>
                      <w:tr w:rsidR="00704ABA" w14:paraId="0A631BAF" w14:textId="77777777" w:rsidTr="002834FC">
                        <w:trPr>
                          <w:trHeight w:hRule="exact" w:val="627"/>
                        </w:trPr>
                        <w:tc>
                          <w:tcPr>
                            <w:tcW w:w="994" w:type="dxa"/>
                            <w:shd w:val="clear" w:color="auto" w:fill="FFFFFF"/>
                            <w:vAlign w:val="center"/>
                          </w:tcPr>
                          <w:p w14:paraId="395B105F" w14:textId="77777777" w:rsidR="00704ABA" w:rsidRPr="005968FE" w:rsidRDefault="00704ABA" w:rsidP="006E3EB2">
                            <w:pPr>
                              <w:pStyle w:val="a4"/>
                              <w:spacing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968FE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980" w:type="dxa"/>
                            <w:shd w:val="clear" w:color="auto" w:fill="FFFFFF"/>
                            <w:vAlign w:val="center"/>
                          </w:tcPr>
                          <w:p w14:paraId="758FD1BE" w14:textId="77777777" w:rsidR="00704ABA" w:rsidRPr="005968FE" w:rsidRDefault="00704ABA" w:rsidP="006E3EB2">
                            <w:pPr>
                              <w:pStyle w:val="a4"/>
                              <w:spacing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968FE">
                              <w:rPr>
                                <w:sz w:val="20"/>
                                <w:szCs w:val="20"/>
                              </w:rPr>
                              <w:t>Технические характеристики материалов</w:t>
                            </w:r>
                          </w:p>
                        </w:tc>
                        <w:tc>
                          <w:tcPr>
                            <w:tcW w:w="3424" w:type="dxa"/>
                            <w:shd w:val="clear" w:color="auto" w:fill="FFFFFF"/>
                            <w:vAlign w:val="center"/>
                          </w:tcPr>
                          <w:p w14:paraId="296E5FEF" w14:textId="77777777" w:rsidR="00704ABA" w:rsidRPr="005968FE" w:rsidRDefault="00704ABA" w:rsidP="006E3EB2">
                            <w:pPr>
                              <w:pStyle w:val="a4"/>
                              <w:spacing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968FE">
                              <w:rPr>
                                <w:sz w:val="20"/>
                                <w:szCs w:val="20"/>
                              </w:rPr>
                              <w:t>Отдельным файлом</w:t>
                            </w:r>
                          </w:p>
                        </w:tc>
                      </w:tr>
                    </w:tbl>
                    <w:p w14:paraId="1729C378" w14:textId="77777777" w:rsidR="00704ABA" w:rsidRDefault="00704ABA" w:rsidP="00704ABA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E3EB2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ECE6D4B" wp14:editId="0043D1BB">
                <wp:simplePos x="0" y="0"/>
                <wp:positionH relativeFrom="page">
                  <wp:posOffset>2496710</wp:posOffset>
                </wp:positionH>
                <wp:positionV relativeFrom="paragraph">
                  <wp:posOffset>185199</wp:posOffset>
                </wp:positionV>
                <wp:extent cx="2544445" cy="174929"/>
                <wp:effectExtent l="0" t="0" r="0" b="0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445" cy="1749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5CBF43" w14:textId="77777777" w:rsidR="00704ABA" w:rsidRPr="00623E61" w:rsidRDefault="00704ABA" w:rsidP="00704ABA">
                            <w:pPr>
                              <w:pStyle w:val="a6"/>
                              <w:rPr>
                                <w:sz w:val="20"/>
                                <w:szCs w:val="20"/>
                              </w:rPr>
                            </w:pPr>
                            <w:r w:rsidRPr="00623E61">
                              <w:rPr>
                                <w:sz w:val="20"/>
                                <w:szCs w:val="20"/>
                              </w:rPr>
                              <w:t>14. ПЕРЕЧЕНЬ ПРИЛОЖЕНИЙ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D4B" id="Shape 4" o:spid="_x0000_s1027" type="#_x0000_t202" style="position:absolute;margin-left:196.6pt;margin-top:14.6pt;width:200.35pt;height:13.7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" filled="f" stroked="f">
                <v:textbox inset="0,0,0,0">
                  <w:txbxContent>
                    <w:p w14:paraId="095CBF43" w14:textId="77777777" w:rsidR="00704ABA" w:rsidRPr="00623E61" w:rsidRDefault="00704ABA" w:rsidP="00704ABA">
                      <w:pPr>
                        <w:pStyle w:val="a6"/>
                        <w:rPr>
                          <w:sz w:val="20"/>
                          <w:szCs w:val="20"/>
                        </w:rPr>
                      </w:pPr>
                      <w:r w:rsidRPr="00623E61">
                        <w:rPr>
                          <w:sz w:val="20"/>
                          <w:szCs w:val="20"/>
                        </w:rPr>
                        <w:t>14. ПЕРЕЧЕНЬ ПРИЛОЖЕНИЙ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3C299E" w14:textId="77777777" w:rsidR="00704ABA" w:rsidRPr="00EB0BC3" w:rsidRDefault="00704ABA" w:rsidP="00704ABA">
      <w:pPr>
        <w:spacing w:after="0" w:line="240" w:lineRule="auto"/>
        <w:ind w:left="5103" w:hanging="5103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bottomFromText="160" w:vertAnchor="text" w:horzAnchor="page" w:tblpX="1380" w:tblpY="126"/>
        <w:tblW w:w="10065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704ABA" w:rsidRPr="00B15285" w14:paraId="36992216" w14:textId="77777777" w:rsidTr="0025082B">
        <w:trPr>
          <w:trHeight w:val="1125"/>
        </w:trPr>
        <w:tc>
          <w:tcPr>
            <w:tcW w:w="4962" w:type="dxa"/>
          </w:tcPr>
          <w:p w14:paraId="691560D9" w14:textId="2AD50A51" w:rsidR="00704ABA" w:rsidRDefault="00704ABA" w:rsidP="002508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5285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  <w:t>Поставщик:</w:t>
            </w:r>
            <w:r w:rsidRPr="00B152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431457D" w14:textId="77777777" w:rsidR="00704ABA" w:rsidRDefault="00704ABA" w:rsidP="0025082B">
            <w:pPr>
              <w:shd w:val="clear" w:color="auto" w:fill="FFFFFF"/>
              <w:tabs>
                <w:tab w:val="left" w:pos="2208"/>
                <w:tab w:val="left" w:pos="8760"/>
              </w:tabs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Генеральный директор</w:t>
            </w:r>
          </w:p>
          <w:p w14:paraId="2143B264" w14:textId="77777777" w:rsidR="00704ABA" w:rsidRDefault="00704ABA" w:rsidP="0025082B">
            <w:pPr>
              <w:shd w:val="clear" w:color="auto" w:fill="FFFFFF"/>
              <w:tabs>
                <w:tab w:val="left" w:pos="2208"/>
                <w:tab w:val="left" w:pos="8760"/>
              </w:tabs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3D1F620C" w14:textId="5FA22182" w:rsidR="00704ABA" w:rsidRDefault="00704ABA" w:rsidP="0025082B">
            <w:pPr>
              <w:shd w:val="clear" w:color="auto" w:fill="FFFFFF"/>
              <w:tabs>
                <w:tab w:val="left" w:pos="2208"/>
                <w:tab w:val="left" w:pos="8760"/>
              </w:tabs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__________________/</w:t>
            </w:r>
            <w:r w:rsidR="00AE4876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>/</w:t>
            </w:r>
          </w:p>
          <w:p w14:paraId="78013747" w14:textId="77777777" w:rsidR="00704ABA" w:rsidRPr="00B15285" w:rsidRDefault="00704ABA" w:rsidP="002508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110A4C">
              <w:rPr>
                <w:sz w:val="20"/>
                <w:szCs w:val="20"/>
              </w:rPr>
              <w:t>подписано с применением ЭЦП</w:t>
            </w:r>
          </w:p>
        </w:tc>
        <w:tc>
          <w:tcPr>
            <w:tcW w:w="5103" w:type="dxa"/>
            <w:hideMark/>
          </w:tcPr>
          <w:p w14:paraId="61B2A596" w14:textId="77777777" w:rsidR="00704ABA" w:rsidRDefault="00704ABA" w:rsidP="002508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5285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  <w:t>Покупатель:</w:t>
            </w:r>
            <w:r w:rsidRPr="00B152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АО «Почта России»</w:t>
            </w:r>
          </w:p>
          <w:p w14:paraId="1D876301" w14:textId="77777777" w:rsidR="00704ABA" w:rsidRDefault="00704ABA" w:rsidP="0025082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 w:rsidRPr="00117F91">
              <w:rPr>
                <w:sz w:val="20"/>
                <w:szCs w:val="20"/>
              </w:rPr>
              <w:t xml:space="preserve"> УФПС г. Санкт-Петербурга</w:t>
            </w:r>
          </w:p>
          <w:p w14:paraId="6DEDEC56" w14:textId="77777777" w:rsidR="00704ABA" w:rsidRPr="00117F91" w:rsidRDefault="00704ABA" w:rsidP="0025082B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117F91">
              <w:rPr>
                <w:sz w:val="20"/>
                <w:szCs w:val="20"/>
              </w:rPr>
              <w:t>и Ленинградской области</w:t>
            </w:r>
          </w:p>
          <w:p w14:paraId="5B908A50" w14:textId="741E5008" w:rsidR="00704ABA" w:rsidRDefault="00704ABA" w:rsidP="0025082B">
            <w:pPr>
              <w:shd w:val="clear" w:color="auto" w:fill="FFFFFF"/>
              <w:tabs>
                <w:tab w:val="left" w:pos="709"/>
                <w:tab w:val="left" w:pos="1530"/>
                <w:tab w:val="left" w:pos="8760"/>
              </w:tabs>
              <w:spacing w:after="0" w:line="240" w:lineRule="auto"/>
              <w:contextualSpacing/>
              <w:rPr>
                <w:sz w:val="20"/>
                <w:szCs w:val="20"/>
              </w:rPr>
            </w:pPr>
            <w:r w:rsidRPr="00117F91">
              <w:rPr>
                <w:sz w:val="20"/>
                <w:szCs w:val="20"/>
              </w:rPr>
              <w:t>__________________/</w:t>
            </w:r>
            <w:r w:rsidR="00AE4876">
              <w:rPr>
                <w:sz w:val="20"/>
                <w:szCs w:val="20"/>
              </w:rPr>
              <w:t xml:space="preserve">               </w:t>
            </w:r>
            <w:r w:rsidR="00AE4876" w:rsidRPr="00117F91">
              <w:rPr>
                <w:sz w:val="20"/>
                <w:szCs w:val="20"/>
              </w:rPr>
              <w:t xml:space="preserve"> </w:t>
            </w:r>
            <w:r w:rsidRPr="00117F91">
              <w:rPr>
                <w:sz w:val="20"/>
                <w:szCs w:val="20"/>
              </w:rPr>
              <w:t>/</w:t>
            </w:r>
          </w:p>
          <w:p w14:paraId="53170EA1" w14:textId="77777777" w:rsidR="00704ABA" w:rsidRPr="00B15285" w:rsidRDefault="00704ABA" w:rsidP="002508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0A4C">
              <w:rPr>
                <w:sz w:val="20"/>
                <w:szCs w:val="20"/>
              </w:rPr>
              <w:t>подписано с применением ЭЦП</w:t>
            </w:r>
          </w:p>
        </w:tc>
      </w:tr>
    </w:tbl>
    <w:p w14:paraId="2075113D" w14:textId="77777777" w:rsidR="00224C4C" w:rsidRPr="00704ABA" w:rsidRDefault="00224C4C" w:rsidP="00704ABA"/>
    <w:sectPr w:rsidR="00224C4C" w:rsidRPr="00704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4560A"/>
    <w:multiLevelType w:val="multilevel"/>
    <w:tmpl w:val="13921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FE6FC5"/>
    <w:multiLevelType w:val="multilevel"/>
    <w:tmpl w:val="7CECF75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E0063A"/>
    <w:multiLevelType w:val="hybridMultilevel"/>
    <w:tmpl w:val="7B7EF11A"/>
    <w:lvl w:ilvl="0" w:tplc="A2BA666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4C"/>
    <w:rsid w:val="00224C4C"/>
    <w:rsid w:val="00704ABA"/>
    <w:rsid w:val="00884595"/>
    <w:rsid w:val="00AE4876"/>
    <w:rsid w:val="00DE61FD"/>
    <w:rsid w:val="00F1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DDC5"/>
  <w15:chartTrackingRefBased/>
  <w15:docId w15:val="{391FA58B-2B7D-4A9D-A515-43FF15BD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4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884595"/>
    <w:rPr>
      <w:rFonts w:ascii="Times New Roman" w:eastAsia="Times New Roman" w:hAnsi="Times New Roman" w:cs="Times New Roman"/>
    </w:rPr>
  </w:style>
  <w:style w:type="character" w:customStyle="1" w:styleId="a5">
    <w:name w:val="Подпись к таблице_"/>
    <w:basedOn w:val="a0"/>
    <w:link w:val="a6"/>
    <w:rsid w:val="00884595"/>
    <w:rPr>
      <w:rFonts w:ascii="Times New Roman" w:eastAsia="Times New Roman" w:hAnsi="Times New Roman" w:cs="Times New Roman"/>
      <w:b/>
      <w:bCs/>
    </w:rPr>
  </w:style>
  <w:style w:type="character" w:customStyle="1" w:styleId="a7">
    <w:name w:val="Основной текст_"/>
    <w:basedOn w:val="a0"/>
    <w:link w:val="1"/>
    <w:rsid w:val="00884595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884595"/>
    <w:rPr>
      <w:rFonts w:ascii="Times New Roman" w:eastAsia="Times New Roman" w:hAnsi="Times New Roman" w:cs="Times New Roman"/>
      <w:b/>
      <w:bCs/>
    </w:rPr>
  </w:style>
  <w:style w:type="paragraph" w:customStyle="1" w:styleId="a4">
    <w:name w:val="Другое"/>
    <w:basedOn w:val="a"/>
    <w:link w:val="a3"/>
    <w:rsid w:val="00884595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rsid w:val="0088459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7"/>
    <w:rsid w:val="00884595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884595"/>
    <w:pPr>
      <w:widowControl w:val="0"/>
      <w:spacing w:after="240" w:line="240" w:lineRule="auto"/>
      <w:ind w:firstLine="70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8">
    <w:name w:val="Plain Text"/>
    <w:basedOn w:val="a"/>
    <w:link w:val="a9"/>
    <w:uiPriority w:val="99"/>
    <w:unhideWhenUsed/>
    <w:rsid w:val="00704ABA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9">
    <w:name w:val="Текст Знак"/>
    <w:basedOn w:val="a0"/>
    <w:link w:val="a8"/>
    <w:uiPriority w:val="99"/>
    <w:rsid w:val="00704ABA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1786</Words>
  <Characters>10186</Characters>
  <Application>Microsoft Office Word</Application>
  <DocSecurity>4</DocSecurity>
  <Lines>84</Lines>
  <Paragraphs>23</Paragraphs>
  <ScaleCrop>false</ScaleCrop>
  <Company/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Брыкин Владимир Анатольевич</dc:creator>
  <cp:keywords/>
  <dc:description/>
  <cp:lastModifiedBy>Богомазов Иван Васильевич</cp:lastModifiedBy>
  <cp:revision>2</cp:revision>
  <dcterms:created xsi:type="dcterms:W3CDTF">2026-09-01T07:02:00Z</dcterms:created>
  <dcterms:modified xsi:type="dcterms:W3CDTF">2026-09-01T07:02:00Z</dcterms:modified>
</cp:coreProperties>
</file>