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53542" w14:textId="4570D73E" w:rsidR="008E4C11" w:rsidRDefault="008E4C11" w:rsidP="008E4C11">
      <w:pPr>
        <w:spacing w:after="0" w:line="240" w:lineRule="auto"/>
        <w:ind w:firstLine="4678"/>
        <w:jc w:val="center"/>
        <w:rPr>
          <w:rFonts w:ascii="Times New Roman" w:hAnsi="Times New Roman"/>
        </w:rPr>
      </w:pPr>
    </w:p>
    <w:p w14:paraId="14FE31E1" w14:textId="76CC3BBC" w:rsidR="00E93424" w:rsidRDefault="00E93424" w:rsidP="008E4C11">
      <w:pPr>
        <w:spacing w:after="0" w:line="240" w:lineRule="auto"/>
        <w:ind w:firstLine="4678"/>
        <w:jc w:val="center"/>
        <w:rPr>
          <w:rFonts w:ascii="Times New Roman" w:hAnsi="Times New Roman"/>
        </w:rPr>
      </w:pPr>
    </w:p>
    <w:p w14:paraId="4D34A736" w14:textId="77777777" w:rsidR="0063253B" w:rsidRPr="0063253B" w:rsidRDefault="0063253B" w:rsidP="0063253B">
      <w:pPr>
        <w:spacing w:after="0" w:line="240" w:lineRule="auto"/>
        <w:ind w:firstLine="2835"/>
        <w:jc w:val="right"/>
        <w:rPr>
          <w:rFonts w:ascii="Times New Roman" w:hAnsi="Times New Roman"/>
          <w:sz w:val="28"/>
          <w:szCs w:val="28"/>
        </w:rPr>
      </w:pPr>
      <w:r w:rsidRPr="0063253B">
        <w:rPr>
          <w:rFonts w:ascii="Times New Roman" w:hAnsi="Times New Roman"/>
          <w:sz w:val="28"/>
          <w:szCs w:val="28"/>
        </w:rPr>
        <w:t>Приложение № 1</w:t>
      </w:r>
    </w:p>
    <w:p w14:paraId="77FFAFC9" w14:textId="77777777" w:rsidR="0063253B" w:rsidRPr="0063253B" w:rsidRDefault="0063253B" w:rsidP="0063253B">
      <w:pPr>
        <w:spacing w:after="0" w:line="240" w:lineRule="auto"/>
        <w:ind w:firstLine="2835"/>
        <w:jc w:val="right"/>
        <w:rPr>
          <w:rFonts w:ascii="Times New Roman" w:hAnsi="Times New Roman"/>
          <w:sz w:val="28"/>
          <w:szCs w:val="28"/>
        </w:rPr>
      </w:pPr>
      <w:r w:rsidRPr="0063253B">
        <w:rPr>
          <w:rFonts w:ascii="Times New Roman" w:hAnsi="Times New Roman"/>
          <w:sz w:val="28"/>
          <w:szCs w:val="28"/>
        </w:rPr>
        <w:t>к Договору на выполнение работ по капитальному ремонту вагонов в объеме КР-1 для нужд УФПС г. Москвы</w:t>
      </w:r>
    </w:p>
    <w:p w14:paraId="62CA109A" w14:textId="2707A4D0" w:rsidR="008E4C11" w:rsidRPr="0063253B" w:rsidRDefault="0063253B" w:rsidP="0063253B">
      <w:pPr>
        <w:spacing w:after="0" w:line="240" w:lineRule="auto"/>
        <w:ind w:firstLine="2835"/>
        <w:jc w:val="right"/>
        <w:rPr>
          <w:rFonts w:ascii="Times New Roman" w:hAnsi="Times New Roman"/>
          <w:sz w:val="28"/>
          <w:szCs w:val="28"/>
        </w:rPr>
      </w:pPr>
      <w:r w:rsidRPr="0063253B">
        <w:rPr>
          <w:rFonts w:ascii="Times New Roman" w:hAnsi="Times New Roman"/>
          <w:sz w:val="28"/>
          <w:szCs w:val="28"/>
        </w:rPr>
        <w:t>от ___________ 20__ г. №__________________</w:t>
      </w:r>
    </w:p>
    <w:p w14:paraId="7CEBD5C2" w14:textId="77777777" w:rsidR="008E4C11" w:rsidRPr="0063253B" w:rsidRDefault="008E4C11" w:rsidP="0063253B">
      <w:pPr>
        <w:spacing w:after="0" w:line="240" w:lineRule="auto"/>
        <w:ind w:firstLine="4678"/>
        <w:jc w:val="right"/>
        <w:rPr>
          <w:rFonts w:ascii="Times New Roman" w:hAnsi="Times New Roman"/>
          <w:sz w:val="28"/>
          <w:szCs w:val="28"/>
        </w:rPr>
      </w:pPr>
    </w:p>
    <w:p w14:paraId="7E74704E" w14:textId="7B4E5AA8" w:rsidR="008E4C11" w:rsidRDefault="008E4C11" w:rsidP="008E4C11">
      <w:pPr>
        <w:spacing w:after="0" w:line="240" w:lineRule="auto"/>
        <w:ind w:firstLine="4678"/>
        <w:jc w:val="center"/>
        <w:rPr>
          <w:rFonts w:ascii="Times New Roman" w:hAnsi="Times New Roman"/>
        </w:rPr>
      </w:pPr>
    </w:p>
    <w:p w14:paraId="07F8D439" w14:textId="4BDDCE7A" w:rsidR="00E93424" w:rsidRDefault="00E93424" w:rsidP="008E4C11">
      <w:pPr>
        <w:spacing w:after="0" w:line="240" w:lineRule="auto"/>
        <w:ind w:firstLine="4678"/>
        <w:jc w:val="center"/>
        <w:rPr>
          <w:rFonts w:ascii="Times New Roman" w:hAnsi="Times New Roman"/>
        </w:rPr>
      </w:pPr>
    </w:p>
    <w:p w14:paraId="17470473" w14:textId="1A82795C" w:rsidR="00E93424" w:rsidRDefault="00E93424" w:rsidP="008E4C11">
      <w:pPr>
        <w:spacing w:after="0" w:line="240" w:lineRule="auto"/>
        <w:ind w:firstLine="4678"/>
        <w:jc w:val="center"/>
        <w:rPr>
          <w:rFonts w:ascii="Times New Roman" w:hAnsi="Times New Roman"/>
        </w:rPr>
      </w:pPr>
    </w:p>
    <w:p w14:paraId="1A768023" w14:textId="4F1E7DA7" w:rsidR="00E93424" w:rsidRDefault="00E93424" w:rsidP="008E4C11">
      <w:pPr>
        <w:spacing w:after="0" w:line="240" w:lineRule="auto"/>
        <w:ind w:firstLine="4678"/>
        <w:jc w:val="center"/>
        <w:rPr>
          <w:rFonts w:ascii="Times New Roman" w:hAnsi="Times New Roman"/>
        </w:rPr>
      </w:pPr>
    </w:p>
    <w:p w14:paraId="5FC75FAF" w14:textId="64E1F73B" w:rsidR="00E93424" w:rsidRDefault="00E93424" w:rsidP="008E4C11">
      <w:pPr>
        <w:spacing w:after="0" w:line="240" w:lineRule="auto"/>
        <w:ind w:firstLine="4678"/>
        <w:jc w:val="center"/>
        <w:rPr>
          <w:rFonts w:ascii="Times New Roman" w:hAnsi="Times New Roman"/>
        </w:rPr>
      </w:pPr>
    </w:p>
    <w:p w14:paraId="4BD684EC" w14:textId="77777777" w:rsidR="00E93424" w:rsidRPr="00A23754" w:rsidRDefault="00E93424" w:rsidP="008E4C11">
      <w:pPr>
        <w:spacing w:after="0" w:line="240" w:lineRule="auto"/>
        <w:ind w:firstLine="4678"/>
        <w:jc w:val="center"/>
        <w:rPr>
          <w:rFonts w:ascii="Times New Roman" w:hAnsi="Times New Roman"/>
        </w:rPr>
      </w:pPr>
    </w:p>
    <w:p w14:paraId="540551DA" w14:textId="77777777" w:rsidR="008E4C11" w:rsidRPr="00A23754" w:rsidRDefault="008E4C11" w:rsidP="008E4C11">
      <w:pPr>
        <w:spacing w:after="0" w:line="240" w:lineRule="auto"/>
        <w:ind w:firstLine="4678"/>
        <w:jc w:val="center"/>
        <w:rPr>
          <w:rFonts w:ascii="Times New Roman" w:hAnsi="Times New Roman"/>
        </w:rPr>
      </w:pPr>
    </w:p>
    <w:p w14:paraId="6B21F93A" w14:textId="77777777" w:rsidR="008E4C11" w:rsidRPr="00A23754" w:rsidRDefault="008E4C11" w:rsidP="008E4C11">
      <w:pPr>
        <w:spacing w:after="0" w:line="240" w:lineRule="auto"/>
        <w:ind w:firstLine="4678"/>
        <w:jc w:val="center"/>
        <w:rPr>
          <w:rFonts w:ascii="Times New Roman" w:hAnsi="Times New Roman"/>
        </w:rPr>
      </w:pPr>
    </w:p>
    <w:p w14:paraId="11630887" w14:textId="77777777" w:rsidR="008E4C11" w:rsidRPr="00A23754" w:rsidRDefault="008E4C11" w:rsidP="008E4C11">
      <w:pPr>
        <w:spacing w:after="0" w:line="240" w:lineRule="auto"/>
        <w:ind w:firstLine="4678"/>
        <w:jc w:val="center"/>
        <w:rPr>
          <w:rFonts w:ascii="Times New Roman" w:hAnsi="Times New Roman"/>
        </w:rPr>
      </w:pPr>
    </w:p>
    <w:p w14:paraId="1F4AF099" w14:textId="77777777" w:rsidR="008E4C11" w:rsidRPr="00A23754" w:rsidRDefault="008E4C11" w:rsidP="008E4C11">
      <w:pPr>
        <w:spacing w:after="0" w:line="240" w:lineRule="auto"/>
        <w:ind w:firstLine="4678"/>
        <w:jc w:val="center"/>
        <w:rPr>
          <w:rFonts w:ascii="Times New Roman" w:hAnsi="Times New Roman"/>
        </w:rPr>
      </w:pPr>
    </w:p>
    <w:p w14:paraId="18FCD0FC" w14:textId="77777777" w:rsidR="008E4C11" w:rsidRPr="00A23754" w:rsidRDefault="008E4C11" w:rsidP="008E4C11">
      <w:pPr>
        <w:spacing w:after="0" w:line="240" w:lineRule="auto"/>
        <w:ind w:firstLine="4678"/>
        <w:jc w:val="center"/>
        <w:rPr>
          <w:rFonts w:ascii="Times New Roman" w:hAnsi="Times New Roman"/>
        </w:rPr>
      </w:pPr>
    </w:p>
    <w:p w14:paraId="35EA1E40" w14:textId="05C4A2DC" w:rsidR="008E4C11" w:rsidRPr="00A23754" w:rsidRDefault="008E4C11" w:rsidP="008E4C11">
      <w:pPr>
        <w:spacing w:after="0" w:line="240" w:lineRule="auto"/>
        <w:ind w:right="1"/>
        <w:jc w:val="center"/>
        <w:rPr>
          <w:rFonts w:ascii="Times New Roman" w:hAnsi="Times New Roman"/>
          <w:sz w:val="28"/>
          <w:szCs w:val="28"/>
        </w:rPr>
      </w:pPr>
      <w:r w:rsidRPr="00A23754">
        <w:rPr>
          <w:rFonts w:ascii="Times New Roman" w:hAnsi="Times New Roman"/>
          <w:sz w:val="28"/>
          <w:szCs w:val="28"/>
        </w:rPr>
        <w:t>ТЕХНИЧЕСКОЕ ЗАДАНИЕ</w:t>
      </w:r>
    </w:p>
    <w:p w14:paraId="4CE7B0DF" w14:textId="77777777" w:rsidR="00E93424" w:rsidRDefault="008E4C11" w:rsidP="008E4C11">
      <w:pPr>
        <w:spacing w:after="0" w:line="240" w:lineRule="auto"/>
        <w:ind w:right="1" w:hanging="10"/>
        <w:jc w:val="center"/>
        <w:rPr>
          <w:rFonts w:ascii="Times New Roman" w:hAnsi="Times New Roman"/>
          <w:sz w:val="28"/>
          <w:szCs w:val="28"/>
        </w:rPr>
      </w:pPr>
      <w:r w:rsidRPr="006D5111">
        <w:rPr>
          <w:rFonts w:ascii="Times New Roman" w:hAnsi="Times New Roman"/>
          <w:sz w:val="28"/>
          <w:szCs w:val="28"/>
        </w:rPr>
        <w:t xml:space="preserve">на выполнение работ </w:t>
      </w:r>
      <w:r w:rsidRPr="00687B77">
        <w:rPr>
          <w:rFonts w:ascii="Times New Roman" w:hAnsi="Times New Roman"/>
          <w:sz w:val="28"/>
          <w:szCs w:val="28"/>
        </w:rPr>
        <w:t xml:space="preserve">по </w:t>
      </w:r>
      <w:r w:rsidRPr="008E4C11">
        <w:rPr>
          <w:rFonts w:ascii="Times New Roman" w:hAnsi="Times New Roman"/>
          <w:sz w:val="28"/>
          <w:szCs w:val="28"/>
        </w:rPr>
        <w:t xml:space="preserve">капитальному ремонту вагонов </w:t>
      </w:r>
      <w:r w:rsidR="00E93424">
        <w:rPr>
          <w:rFonts w:ascii="Times New Roman" w:hAnsi="Times New Roman"/>
          <w:sz w:val="28"/>
          <w:szCs w:val="28"/>
        </w:rPr>
        <w:t xml:space="preserve">в объеме КР-1 </w:t>
      </w:r>
    </w:p>
    <w:p w14:paraId="5681B8B0" w14:textId="5F6BFD77" w:rsidR="008E4C11" w:rsidRPr="00A23754" w:rsidRDefault="00E93424" w:rsidP="008E4C11">
      <w:pPr>
        <w:spacing w:after="0" w:line="240" w:lineRule="auto"/>
        <w:ind w:right="1" w:hanging="10"/>
        <w:jc w:val="center"/>
        <w:rPr>
          <w:rFonts w:ascii="Times New Roman" w:hAnsi="Times New Roman"/>
          <w:sz w:val="28"/>
          <w:szCs w:val="28"/>
        </w:rPr>
      </w:pPr>
      <w:r>
        <w:rPr>
          <w:rFonts w:ascii="Times New Roman" w:hAnsi="Times New Roman"/>
          <w:sz w:val="28"/>
          <w:szCs w:val="28"/>
        </w:rPr>
        <w:t>для нужд УФПС г. Москвы</w:t>
      </w:r>
    </w:p>
    <w:p w14:paraId="49972DA6" w14:textId="77777777" w:rsidR="008E4C11" w:rsidRPr="00A23754" w:rsidRDefault="008E4C11" w:rsidP="008E4C11">
      <w:pPr>
        <w:spacing w:after="0" w:line="240" w:lineRule="auto"/>
        <w:ind w:right="1"/>
        <w:jc w:val="center"/>
        <w:rPr>
          <w:rFonts w:ascii="Times New Roman" w:hAnsi="Times New Roman"/>
          <w:sz w:val="28"/>
          <w:szCs w:val="28"/>
        </w:rPr>
      </w:pPr>
    </w:p>
    <w:p w14:paraId="47BF20DB" w14:textId="77777777" w:rsidR="008E4C11" w:rsidRPr="00A23754" w:rsidRDefault="008E4C11" w:rsidP="008E4C11">
      <w:pPr>
        <w:spacing w:after="0" w:line="240" w:lineRule="auto"/>
        <w:ind w:right="1"/>
        <w:jc w:val="center"/>
        <w:rPr>
          <w:rFonts w:ascii="Times New Roman" w:hAnsi="Times New Roman"/>
          <w:sz w:val="28"/>
          <w:szCs w:val="28"/>
        </w:rPr>
      </w:pPr>
    </w:p>
    <w:p w14:paraId="0A5C4C73" w14:textId="77777777" w:rsidR="008E4C11" w:rsidRPr="00A23754" w:rsidRDefault="008E4C11" w:rsidP="008E4C11">
      <w:pPr>
        <w:spacing w:after="0" w:line="240" w:lineRule="auto"/>
        <w:ind w:right="23"/>
        <w:jc w:val="center"/>
        <w:rPr>
          <w:rFonts w:ascii="Times New Roman" w:hAnsi="Times New Roman"/>
          <w:sz w:val="28"/>
          <w:szCs w:val="28"/>
        </w:rPr>
      </w:pPr>
    </w:p>
    <w:p w14:paraId="11ED97EB" w14:textId="77777777" w:rsidR="008E4C11" w:rsidRPr="00A23754" w:rsidRDefault="008E4C11" w:rsidP="008E4C11">
      <w:pPr>
        <w:spacing w:after="0" w:line="240" w:lineRule="auto"/>
        <w:ind w:right="23"/>
        <w:jc w:val="center"/>
        <w:rPr>
          <w:rFonts w:ascii="Times New Roman" w:hAnsi="Times New Roman"/>
          <w:sz w:val="28"/>
          <w:szCs w:val="28"/>
        </w:rPr>
      </w:pPr>
    </w:p>
    <w:p w14:paraId="62E9D86D" w14:textId="77777777" w:rsidR="008E4C11" w:rsidRPr="00A23754" w:rsidRDefault="008E4C11" w:rsidP="008E4C11">
      <w:pPr>
        <w:spacing w:after="0" w:line="240" w:lineRule="auto"/>
        <w:ind w:right="23"/>
        <w:jc w:val="center"/>
        <w:rPr>
          <w:rFonts w:ascii="Times New Roman" w:hAnsi="Times New Roman"/>
          <w:sz w:val="28"/>
          <w:szCs w:val="28"/>
        </w:rPr>
      </w:pPr>
    </w:p>
    <w:p w14:paraId="4020C76E" w14:textId="77777777" w:rsidR="008E4C11" w:rsidRPr="00A23754" w:rsidRDefault="008E4C11" w:rsidP="008E4C11">
      <w:pPr>
        <w:spacing w:after="0" w:line="240" w:lineRule="auto"/>
        <w:ind w:right="23"/>
        <w:jc w:val="center"/>
        <w:rPr>
          <w:rFonts w:ascii="Times New Roman" w:hAnsi="Times New Roman"/>
          <w:sz w:val="28"/>
          <w:szCs w:val="28"/>
        </w:rPr>
      </w:pPr>
    </w:p>
    <w:p w14:paraId="448FAE23" w14:textId="77777777" w:rsidR="008E4C11" w:rsidRPr="00A23754" w:rsidRDefault="008E4C11" w:rsidP="008E4C11">
      <w:pPr>
        <w:spacing w:after="0" w:line="240" w:lineRule="auto"/>
        <w:ind w:right="23"/>
        <w:jc w:val="center"/>
        <w:rPr>
          <w:rFonts w:ascii="Times New Roman" w:hAnsi="Times New Roman"/>
          <w:sz w:val="28"/>
          <w:szCs w:val="28"/>
        </w:rPr>
      </w:pPr>
    </w:p>
    <w:p w14:paraId="57185320" w14:textId="77777777" w:rsidR="008E4C11" w:rsidRPr="00A23754" w:rsidRDefault="008E4C11" w:rsidP="008E4C11">
      <w:pPr>
        <w:spacing w:after="0" w:line="240" w:lineRule="auto"/>
        <w:ind w:right="23"/>
        <w:jc w:val="center"/>
        <w:rPr>
          <w:rFonts w:ascii="Times New Roman" w:hAnsi="Times New Roman"/>
          <w:sz w:val="28"/>
          <w:szCs w:val="28"/>
        </w:rPr>
      </w:pPr>
    </w:p>
    <w:p w14:paraId="5B39C75E" w14:textId="77777777" w:rsidR="008E4C11" w:rsidRPr="00A23754" w:rsidRDefault="008E4C11" w:rsidP="008E4C11">
      <w:pPr>
        <w:spacing w:line="240" w:lineRule="auto"/>
        <w:ind w:right="23"/>
        <w:jc w:val="center"/>
        <w:rPr>
          <w:rFonts w:ascii="Times New Roman" w:hAnsi="Times New Roman"/>
          <w:sz w:val="28"/>
          <w:szCs w:val="28"/>
        </w:rPr>
      </w:pPr>
    </w:p>
    <w:p w14:paraId="52A24BB2" w14:textId="77777777" w:rsidR="008E4C11" w:rsidRPr="00A23754" w:rsidRDefault="008E4C11" w:rsidP="008E4C11">
      <w:pPr>
        <w:spacing w:line="240" w:lineRule="auto"/>
        <w:ind w:right="23"/>
        <w:jc w:val="center"/>
        <w:rPr>
          <w:rFonts w:ascii="Times New Roman" w:hAnsi="Times New Roman"/>
          <w:sz w:val="28"/>
          <w:szCs w:val="28"/>
        </w:rPr>
      </w:pPr>
    </w:p>
    <w:p w14:paraId="373ED0BE" w14:textId="77777777" w:rsidR="008E4C11" w:rsidRDefault="008E4C11" w:rsidP="008E4C11">
      <w:pPr>
        <w:spacing w:line="240" w:lineRule="auto"/>
        <w:ind w:right="23"/>
        <w:rPr>
          <w:rFonts w:ascii="Times New Roman" w:hAnsi="Times New Roman"/>
          <w:sz w:val="28"/>
          <w:szCs w:val="28"/>
        </w:rPr>
      </w:pPr>
    </w:p>
    <w:p w14:paraId="38BDDD9C" w14:textId="77777777" w:rsidR="008E4C11" w:rsidRPr="00A23754" w:rsidRDefault="008E4C11" w:rsidP="008E4C11">
      <w:pPr>
        <w:spacing w:line="240" w:lineRule="auto"/>
        <w:ind w:right="23"/>
        <w:rPr>
          <w:rFonts w:ascii="Times New Roman" w:hAnsi="Times New Roman"/>
          <w:sz w:val="28"/>
          <w:szCs w:val="28"/>
        </w:rPr>
      </w:pPr>
    </w:p>
    <w:p w14:paraId="66EB853B" w14:textId="77777777" w:rsidR="008E4C11" w:rsidRPr="00A23754" w:rsidRDefault="008E4C11" w:rsidP="008E4C11">
      <w:pPr>
        <w:spacing w:line="240" w:lineRule="auto"/>
        <w:ind w:right="23"/>
        <w:rPr>
          <w:rFonts w:ascii="Times New Roman" w:hAnsi="Times New Roman"/>
          <w:sz w:val="28"/>
          <w:szCs w:val="28"/>
        </w:rPr>
      </w:pPr>
    </w:p>
    <w:p w14:paraId="74632749" w14:textId="77777777" w:rsidR="008E4C11" w:rsidRPr="00A23754" w:rsidRDefault="008E4C11" w:rsidP="008E4C11">
      <w:pPr>
        <w:spacing w:line="240" w:lineRule="auto"/>
        <w:ind w:right="23"/>
        <w:rPr>
          <w:rFonts w:ascii="Times New Roman" w:hAnsi="Times New Roman"/>
          <w:sz w:val="28"/>
          <w:szCs w:val="28"/>
        </w:rPr>
      </w:pPr>
    </w:p>
    <w:p w14:paraId="1AE70938" w14:textId="005094A6" w:rsidR="008E4C11" w:rsidRDefault="008E4C11" w:rsidP="008E4C11">
      <w:pPr>
        <w:spacing w:line="240" w:lineRule="auto"/>
        <w:ind w:right="23"/>
        <w:rPr>
          <w:rFonts w:ascii="Times New Roman" w:hAnsi="Times New Roman"/>
          <w:sz w:val="28"/>
          <w:szCs w:val="28"/>
        </w:rPr>
      </w:pPr>
    </w:p>
    <w:p w14:paraId="2E6343B3" w14:textId="22CE2356" w:rsidR="00E93424" w:rsidRDefault="00E93424" w:rsidP="008E4C11">
      <w:pPr>
        <w:spacing w:line="240" w:lineRule="auto"/>
        <w:ind w:right="23"/>
        <w:rPr>
          <w:rFonts w:ascii="Times New Roman" w:hAnsi="Times New Roman"/>
          <w:sz w:val="28"/>
          <w:szCs w:val="28"/>
        </w:rPr>
      </w:pPr>
    </w:p>
    <w:p w14:paraId="04A9783C" w14:textId="77777777" w:rsidR="00E93424" w:rsidRPr="00A23754" w:rsidRDefault="00E93424" w:rsidP="008E4C11">
      <w:pPr>
        <w:spacing w:line="240" w:lineRule="auto"/>
        <w:ind w:right="23"/>
        <w:rPr>
          <w:rFonts w:ascii="Times New Roman" w:hAnsi="Times New Roman"/>
          <w:sz w:val="28"/>
          <w:szCs w:val="28"/>
        </w:rPr>
      </w:pPr>
    </w:p>
    <w:p w14:paraId="67BFACBA" w14:textId="7DD35AB1" w:rsidR="007144D5" w:rsidRDefault="00F92B73" w:rsidP="00E9342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Москва, 2025</w:t>
      </w:r>
      <w:r w:rsidR="00E93424">
        <w:rPr>
          <w:rFonts w:ascii="Times New Roman" w:hAnsi="Times New Roman" w:cs="Times New Roman"/>
          <w:sz w:val="28"/>
          <w:szCs w:val="28"/>
        </w:rPr>
        <w:t xml:space="preserve"> г.</w:t>
      </w:r>
    </w:p>
    <w:p w14:paraId="47C519F1" w14:textId="5962A491" w:rsidR="009942BA" w:rsidRDefault="009942BA" w:rsidP="007144D5">
      <w:pPr>
        <w:pStyle w:val="ConsPlusNormal"/>
        <w:ind w:left="1778" w:firstLine="0"/>
        <w:jc w:val="center"/>
        <w:rPr>
          <w:rFonts w:ascii="Times New Roman" w:hAnsi="Times New Roman" w:cs="Times New Roman"/>
          <w:sz w:val="28"/>
          <w:szCs w:val="28"/>
        </w:rPr>
      </w:pPr>
      <w:r>
        <w:rPr>
          <w:rFonts w:ascii="Times New Roman" w:hAnsi="Times New Roman" w:cs="Times New Roman"/>
          <w:sz w:val="28"/>
          <w:szCs w:val="28"/>
        </w:rPr>
        <w:br w:type="page"/>
      </w:r>
    </w:p>
    <w:p w14:paraId="7AD7BB21" w14:textId="62C2D944" w:rsidR="006A23E4" w:rsidRPr="00EA61D8" w:rsidRDefault="006A23E4" w:rsidP="00493FFE">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775060" w:rsidRPr="007964FE" w14:paraId="1349110E" w14:textId="77777777" w:rsidTr="00583D22">
        <w:trPr>
          <w:tblHeader/>
        </w:trPr>
        <w:tc>
          <w:tcPr>
            <w:tcW w:w="567" w:type="dxa"/>
            <w:vAlign w:val="center"/>
          </w:tcPr>
          <w:p w14:paraId="4132EC21"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1985" w:type="dxa"/>
            <w:vAlign w:val="center"/>
          </w:tcPr>
          <w:p w14:paraId="599993AA"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Сокращение</w:t>
            </w:r>
          </w:p>
        </w:tc>
        <w:tc>
          <w:tcPr>
            <w:tcW w:w="6662" w:type="dxa"/>
            <w:vAlign w:val="center"/>
          </w:tcPr>
          <w:p w14:paraId="73C2CD40"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Расшифровка сокращения</w:t>
            </w:r>
          </w:p>
        </w:tc>
      </w:tr>
      <w:tr w:rsidR="007E6CDC" w:rsidRPr="007964FE" w14:paraId="2572344D" w14:textId="77777777" w:rsidTr="00583D22">
        <w:trPr>
          <w:trHeight w:val="415"/>
        </w:trPr>
        <w:tc>
          <w:tcPr>
            <w:tcW w:w="567" w:type="dxa"/>
            <w:vAlign w:val="center"/>
          </w:tcPr>
          <w:p w14:paraId="752002DA" w14:textId="77777777" w:rsidR="007E6CDC" w:rsidRPr="007964FE" w:rsidRDefault="007E6CDC"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p>
        </w:tc>
        <w:tc>
          <w:tcPr>
            <w:tcW w:w="1985" w:type="dxa"/>
            <w:vAlign w:val="center"/>
          </w:tcPr>
          <w:p w14:paraId="681A4AF2" w14:textId="35D83DE1" w:rsidR="007E6CDC" w:rsidRPr="007964FE" w:rsidRDefault="007E6CDC" w:rsidP="009942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АКБ</w:t>
            </w:r>
          </w:p>
        </w:tc>
        <w:tc>
          <w:tcPr>
            <w:tcW w:w="6662" w:type="dxa"/>
            <w:vAlign w:val="center"/>
          </w:tcPr>
          <w:p w14:paraId="53BA1987" w14:textId="77777777" w:rsidR="007E6CDC" w:rsidRPr="007964FE" w:rsidRDefault="007E6CDC"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Аккумуляторная батарея</w:t>
            </w:r>
          </w:p>
        </w:tc>
      </w:tr>
      <w:tr w:rsidR="00A85891" w:rsidRPr="007964FE" w14:paraId="155E59CB" w14:textId="77777777" w:rsidTr="00583D22">
        <w:trPr>
          <w:trHeight w:val="415"/>
        </w:trPr>
        <w:tc>
          <w:tcPr>
            <w:tcW w:w="567" w:type="dxa"/>
            <w:vAlign w:val="center"/>
          </w:tcPr>
          <w:p w14:paraId="12E2A894" w14:textId="159FD45D" w:rsidR="00A85891" w:rsidRPr="007964FE" w:rsidRDefault="00A8589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vAlign w:val="center"/>
          </w:tcPr>
          <w:p w14:paraId="1C69E9C5" w14:textId="461B7DE2" w:rsidR="00A85891" w:rsidRPr="007964FE" w:rsidRDefault="00A85891" w:rsidP="00A8589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Акт допуска вагона</w:t>
            </w:r>
          </w:p>
        </w:tc>
        <w:tc>
          <w:tcPr>
            <w:tcW w:w="6662" w:type="dxa"/>
            <w:vAlign w:val="center"/>
          </w:tcPr>
          <w:p w14:paraId="2639E04B" w14:textId="17F30B84" w:rsidR="00A85891" w:rsidRPr="007964FE" w:rsidRDefault="00A85891" w:rsidP="00D94A5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A85891">
              <w:rPr>
                <w:rFonts w:ascii="Times New Roman" w:hAnsi="Times New Roman" w:cs="Times New Roman"/>
                <w:sz w:val="24"/>
                <w:szCs w:val="24"/>
              </w:rPr>
              <w:t>кта допуска Вагона Заказчика к эксплуатации на железнодорожных путях общего пользования после ремонта, оформленн</w:t>
            </w:r>
            <w:r>
              <w:rPr>
                <w:rFonts w:ascii="Times New Roman" w:hAnsi="Times New Roman" w:cs="Times New Roman"/>
                <w:sz w:val="24"/>
                <w:szCs w:val="24"/>
              </w:rPr>
              <w:t>ый</w:t>
            </w:r>
            <w:r w:rsidRPr="00A85891">
              <w:rPr>
                <w:rFonts w:ascii="Times New Roman" w:hAnsi="Times New Roman" w:cs="Times New Roman"/>
                <w:sz w:val="24"/>
                <w:szCs w:val="24"/>
              </w:rPr>
              <w:t xml:space="preserve"> в соответствии Положением о допуске пассажирских вагонов к эксплуатации на инфраструктуре ОАО</w:t>
            </w:r>
            <w:r>
              <w:rPr>
                <w:rFonts w:ascii="Times New Roman" w:hAnsi="Times New Roman" w:cs="Times New Roman"/>
                <w:sz w:val="24"/>
                <w:szCs w:val="24"/>
              </w:rPr>
              <w:t> </w:t>
            </w:r>
            <w:r w:rsidRPr="00A85891">
              <w:rPr>
                <w:rFonts w:ascii="Times New Roman" w:hAnsi="Times New Roman" w:cs="Times New Roman"/>
                <w:sz w:val="24"/>
                <w:szCs w:val="24"/>
              </w:rPr>
              <w:t>«РЖД» после изготовления, модернизации или ремонта, утвержденн</w:t>
            </w:r>
            <w:r w:rsidR="00D94A51">
              <w:rPr>
                <w:rFonts w:ascii="Times New Roman" w:hAnsi="Times New Roman" w:cs="Times New Roman"/>
                <w:sz w:val="24"/>
                <w:szCs w:val="24"/>
              </w:rPr>
              <w:t>ым</w:t>
            </w:r>
            <w:r w:rsidRPr="00A85891">
              <w:rPr>
                <w:rFonts w:ascii="Times New Roman" w:hAnsi="Times New Roman" w:cs="Times New Roman"/>
                <w:sz w:val="24"/>
                <w:szCs w:val="24"/>
              </w:rPr>
              <w:t xml:space="preserve"> распоряжением ОАО «РЖД» от 12.082019 № 1745/р</w:t>
            </w:r>
          </w:p>
        </w:tc>
      </w:tr>
      <w:tr w:rsidR="007964FE" w:rsidRPr="007964FE" w14:paraId="17F75E80" w14:textId="77777777" w:rsidTr="00583D22">
        <w:tc>
          <w:tcPr>
            <w:tcW w:w="567" w:type="dxa"/>
            <w:vAlign w:val="center"/>
          </w:tcPr>
          <w:p w14:paraId="294D22CC" w14:textId="7BE901EA"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vAlign w:val="center"/>
          </w:tcPr>
          <w:p w14:paraId="0F3CC820"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ФМУ-73</w:t>
            </w:r>
          </w:p>
        </w:tc>
        <w:tc>
          <w:tcPr>
            <w:tcW w:w="6662" w:type="dxa"/>
            <w:vAlign w:val="center"/>
          </w:tcPr>
          <w:p w14:paraId="29D62933" w14:textId="28D134FD" w:rsidR="007964FE" w:rsidRPr="007964FE" w:rsidRDefault="007964FE"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браковке деталей и узлов вагона</w:t>
            </w:r>
            <w:r w:rsidRPr="007964FE">
              <w:rPr>
                <w:rFonts w:ascii="Times New Roman" w:hAnsi="Times New Roman" w:cs="Times New Roman"/>
                <w:sz w:val="24"/>
                <w:szCs w:val="24"/>
                <w:lang w:val="ru"/>
              </w:rPr>
              <w:t>, утвержденный распоряжением ОАО «РЖД» от 15.12.2008 № 2688р</w:t>
            </w:r>
          </w:p>
        </w:tc>
      </w:tr>
      <w:tr w:rsidR="007964FE" w:rsidRPr="007964FE" w14:paraId="76309174" w14:textId="77777777" w:rsidTr="00583D22">
        <w:tc>
          <w:tcPr>
            <w:tcW w:w="567" w:type="dxa"/>
            <w:vAlign w:val="center"/>
          </w:tcPr>
          <w:p w14:paraId="07F1073B" w14:textId="5B94E118"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vAlign w:val="center"/>
          </w:tcPr>
          <w:p w14:paraId="44AF14C9"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ФПУ-26</w:t>
            </w:r>
          </w:p>
        </w:tc>
        <w:tc>
          <w:tcPr>
            <w:tcW w:w="6662" w:type="dxa"/>
            <w:vAlign w:val="center"/>
          </w:tcPr>
          <w:p w14:paraId="0BBD3F43" w14:textId="78E1F966" w:rsidR="007964FE" w:rsidRPr="007964FE" w:rsidRDefault="007964FE" w:rsidP="00D06078">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выполненных работах (оказанных услугах), утвержденный распоряжением ОАО «РЖД» от 15</w:t>
            </w:r>
            <w:r w:rsidR="00D06078">
              <w:rPr>
                <w:rFonts w:ascii="Times New Roman" w:hAnsi="Times New Roman" w:cs="Times New Roman"/>
                <w:sz w:val="24"/>
                <w:szCs w:val="24"/>
              </w:rPr>
              <w:t>.12.</w:t>
            </w:r>
            <w:r w:rsidRPr="007964FE">
              <w:rPr>
                <w:rFonts w:ascii="Times New Roman" w:hAnsi="Times New Roman" w:cs="Times New Roman"/>
                <w:sz w:val="24"/>
                <w:szCs w:val="24"/>
              </w:rPr>
              <w:t>2008</w:t>
            </w:r>
            <w:r w:rsidR="00D06078">
              <w:rPr>
                <w:rFonts w:ascii="Times New Roman" w:hAnsi="Times New Roman" w:cs="Times New Roman"/>
                <w:sz w:val="24"/>
                <w:szCs w:val="24"/>
              </w:rPr>
              <w:br/>
              <w:t>№ 2688р</w:t>
            </w:r>
          </w:p>
        </w:tc>
      </w:tr>
      <w:tr w:rsidR="002207E9" w:rsidRPr="007964FE" w14:paraId="68D5A392" w14:textId="77777777" w:rsidTr="00583D22">
        <w:tc>
          <w:tcPr>
            <w:tcW w:w="567" w:type="dxa"/>
            <w:vAlign w:val="center"/>
          </w:tcPr>
          <w:p w14:paraId="4048FE1C" w14:textId="38E55AEC"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985" w:type="dxa"/>
            <w:vAlign w:val="center"/>
          </w:tcPr>
          <w:p w14:paraId="4B495276"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АСУПВ</w:t>
            </w:r>
          </w:p>
        </w:tc>
        <w:tc>
          <w:tcPr>
            <w:tcW w:w="6662" w:type="dxa"/>
            <w:vAlign w:val="center"/>
          </w:tcPr>
          <w:p w14:paraId="56ED4DFC"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Автоматизированная система управления эксплуатацией и ремонтом парка пассажирских вагонов</w:t>
            </w:r>
          </w:p>
        </w:tc>
      </w:tr>
      <w:tr w:rsidR="002207E9" w:rsidRPr="007964FE" w14:paraId="7AA9FB76" w14:textId="77777777" w:rsidTr="00583D22">
        <w:tc>
          <w:tcPr>
            <w:tcW w:w="567" w:type="dxa"/>
            <w:vAlign w:val="center"/>
          </w:tcPr>
          <w:p w14:paraId="66F10EE0" w14:textId="53882836"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vAlign w:val="center"/>
          </w:tcPr>
          <w:p w14:paraId="48D4845C" w14:textId="77777777" w:rsidR="002207E9" w:rsidRPr="007964FE" w:rsidRDefault="002207E9"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Вагоны</w:t>
            </w:r>
          </w:p>
        </w:tc>
        <w:tc>
          <w:tcPr>
            <w:tcW w:w="6662" w:type="dxa"/>
            <w:vAlign w:val="center"/>
          </w:tcPr>
          <w:p w14:paraId="1BE6A739" w14:textId="77777777" w:rsidR="002207E9" w:rsidRPr="007964FE" w:rsidRDefault="002207E9"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Железнодорожные вагоны АО «Почта России» </w:t>
            </w:r>
          </w:p>
        </w:tc>
      </w:tr>
      <w:tr w:rsidR="002207E9" w:rsidRPr="007964FE" w14:paraId="7517B0E2" w14:textId="77777777" w:rsidTr="00583D22">
        <w:tc>
          <w:tcPr>
            <w:tcW w:w="567" w:type="dxa"/>
            <w:vAlign w:val="center"/>
          </w:tcPr>
          <w:p w14:paraId="6620E230" w14:textId="40A5D271"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vAlign w:val="center"/>
          </w:tcPr>
          <w:p w14:paraId="16924340" w14:textId="48E99A7A" w:rsidR="002207E9" w:rsidRPr="007964FE" w:rsidRDefault="005A392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ВРП</w:t>
            </w:r>
          </w:p>
        </w:tc>
        <w:tc>
          <w:tcPr>
            <w:tcW w:w="6662" w:type="dxa"/>
            <w:vAlign w:val="center"/>
          </w:tcPr>
          <w:p w14:paraId="042AB2BD"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eastAsiaTheme="minorHAnsi" w:hAnsi="Times New Roman" w:cs="Times New Roman"/>
                <w:sz w:val="24"/>
                <w:szCs w:val="24"/>
              </w:rPr>
              <w:t>Вагоноремонтное предприятие (завод, депо)</w:t>
            </w:r>
          </w:p>
        </w:tc>
      </w:tr>
      <w:tr w:rsidR="002207E9" w:rsidRPr="007964FE" w14:paraId="60B199F6" w14:textId="77777777" w:rsidTr="00583D22">
        <w:tc>
          <w:tcPr>
            <w:tcW w:w="567" w:type="dxa"/>
            <w:vAlign w:val="center"/>
          </w:tcPr>
          <w:p w14:paraId="28E9BF18" w14:textId="7E4B55B3"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985" w:type="dxa"/>
            <w:vAlign w:val="center"/>
          </w:tcPr>
          <w:p w14:paraId="2A54D243"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lang w:val="ru"/>
              </w:rPr>
              <w:t>ВУ-36</w:t>
            </w:r>
          </w:p>
        </w:tc>
        <w:tc>
          <w:tcPr>
            <w:tcW w:w="6662" w:type="dxa"/>
            <w:vAlign w:val="center"/>
          </w:tcPr>
          <w:p w14:paraId="13132651" w14:textId="3FAF131F" w:rsidR="002207E9" w:rsidRPr="007964FE" w:rsidRDefault="00BC0238" w:rsidP="00323797">
            <w:pPr>
              <w:pStyle w:val="ConsPlusNormal"/>
              <w:ind w:firstLine="0"/>
              <w:jc w:val="both"/>
              <w:rPr>
                <w:rFonts w:ascii="Times New Roman" w:eastAsiaTheme="minorHAnsi" w:hAnsi="Times New Roman" w:cs="Times New Roman"/>
                <w:sz w:val="24"/>
                <w:szCs w:val="24"/>
              </w:rPr>
            </w:pPr>
            <w:r w:rsidRPr="009859D2">
              <w:rPr>
                <w:rFonts w:ascii="Times New Roman" w:hAnsi="Times New Roman" w:cs="Times New Roman"/>
                <w:sz w:val="24"/>
                <w:szCs w:val="24"/>
                <w:shd w:val="clear" w:color="auto" w:fill="FFFFFF"/>
              </w:rPr>
              <w:t>Уведомление формы ВУ-36</w:t>
            </w:r>
            <w:r>
              <w:t xml:space="preserve"> </w:t>
            </w:r>
            <w:r w:rsidR="00323797">
              <w:t>–</w:t>
            </w:r>
            <w:r>
              <w:t xml:space="preserve"> </w:t>
            </w:r>
            <w:r w:rsidRPr="00156F9B">
              <w:rPr>
                <w:rFonts w:ascii="Times New Roman" w:hAnsi="Times New Roman" w:cs="Times New Roman"/>
                <w:sz w:val="24"/>
                <w:szCs w:val="24"/>
                <w:shd w:val="clear" w:color="auto" w:fill="FFFFFF"/>
              </w:rPr>
              <w:t>документ, удостоверяющи</w:t>
            </w:r>
            <w:r>
              <w:rPr>
                <w:rFonts w:ascii="Times New Roman" w:hAnsi="Times New Roman" w:cs="Times New Roman"/>
                <w:sz w:val="24"/>
                <w:szCs w:val="24"/>
                <w:shd w:val="clear" w:color="auto" w:fill="FFFFFF"/>
              </w:rPr>
              <w:t>й</w:t>
            </w:r>
            <w:r w:rsidRPr="00156F9B">
              <w:rPr>
                <w:rFonts w:ascii="Times New Roman" w:hAnsi="Times New Roman" w:cs="Times New Roman"/>
                <w:sz w:val="24"/>
                <w:szCs w:val="24"/>
                <w:shd w:val="clear" w:color="auto" w:fill="FFFFFF"/>
              </w:rPr>
              <w:t xml:space="preserve"> выполнение ремонта вагона в полном соответствии с правилами ремонта, техническими условиями, чертежами и пригодность вагона для дальнейшей эксплуатации. На основании уведомления отремонтированные вагоны снимаются с учета неисправных и перечисляются в парк исправных</w:t>
            </w:r>
            <w:r>
              <w:rPr>
                <w:rFonts w:ascii="Times New Roman" w:hAnsi="Times New Roman" w:cs="Times New Roman"/>
                <w:sz w:val="24"/>
                <w:szCs w:val="24"/>
                <w:shd w:val="clear" w:color="auto" w:fill="FFFFFF"/>
              </w:rPr>
              <w:t>. Форма у</w:t>
            </w:r>
            <w:r w:rsidRPr="009859D2">
              <w:rPr>
                <w:rFonts w:ascii="Times New Roman" w:hAnsi="Times New Roman" w:cs="Times New Roman"/>
                <w:sz w:val="24"/>
                <w:szCs w:val="24"/>
                <w:shd w:val="clear" w:color="auto" w:fill="FFFFFF"/>
              </w:rPr>
              <w:t>твержден</w:t>
            </w:r>
            <w:r>
              <w:rPr>
                <w:rFonts w:ascii="Times New Roman" w:hAnsi="Times New Roman" w:cs="Times New Roman"/>
                <w:sz w:val="24"/>
                <w:szCs w:val="24"/>
                <w:shd w:val="clear" w:color="auto" w:fill="FFFFFF"/>
              </w:rPr>
              <w:t>а</w:t>
            </w:r>
            <w:r w:rsidRPr="009859D2">
              <w:rPr>
                <w:rFonts w:ascii="Times New Roman" w:hAnsi="Times New Roman" w:cs="Times New Roman"/>
                <w:sz w:val="24"/>
                <w:szCs w:val="24"/>
              </w:rPr>
              <w:t xml:space="preserve"> ОАО «РЖД» в 2004 году</w:t>
            </w:r>
          </w:p>
        </w:tc>
      </w:tr>
      <w:tr w:rsidR="002207E9" w:rsidRPr="007964FE" w14:paraId="7B5A0C69" w14:textId="77777777" w:rsidTr="00583D22">
        <w:tc>
          <w:tcPr>
            <w:tcW w:w="567" w:type="dxa"/>
            <w:vAlign w:val="center"/>
          </w:tcPr>
          <w:p w14:paraId="186C5679" w14:textId="1B0E2B20"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vAlign w:val="center"/>
          </w:tcPr>
          <w:p w14:paraId="0F3E2D3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ВУ-41М</w:t>
            </w:r>
          </w:p>
        </w:tc>
        <w:tc>
          <w:tcPr>
            <w:tcW w:w="6662" w:type="dxa"/>
            <w:vAlign w:val="center"/>
          </w:tcPr>
          <w:p w14:paraId="5F592E82" w14:textId="24DA39F5" w:rsidR="002207E9" w:rsidRPr="007964FE" w:rsidRDefault="00BC0238" w:rsidP="00B3371D">
            <w:pPr>
              <w:pStyle w:val="ConsPlusNormal"/>
              <w:ind w:firstLine="0"/>
              <w:jc w:val="both"/>
              <w:rPr>
                <w:rFonts w:ascii="Times New Roman" w:hAnsi="Times New Roman" w:cs="Times New Roman"/>
                <w:color w:val="000000"/>
                <w:sz w:val="24"/>
                <w:szCs w:val="24"/>
                <w:shd w:val="clear" w:color="auto" w:fill="FFFFFF"/>
              </w:rPr>
            </w:pPr>
            <w:r w:rsidRPr="009859D2">
              <w:rPr>
                <w:rFonts w:ascii="Times New Roman" w:hAnsi="Times New Roman" w:cs="Times New Roman"/>
                <w:bCs/>
                <w:sz w:val="24"/>
                <w:szCs w:val="24"/>
                <w:shd w:val="clear" w:color="auto" w:fill="FFFFFF"/>
              </w:rPr>
              <w:t>Уведомление формы ВУ-41М</w:t>
            </w:r>
            <w:r>
              <w:t xml:space="preserve"> </w:t>
            </w:r>
            <w:r w:rsidR="00323797" w:rsidRPr="00DF6064">
              <w:rPr>
                <w:rFonts w:ascii="Times New Roman" w:hAnsi="Times New Roman" w:cs="Times New Roman"/>
                <w:sz w:val="24"/>
                <w:szCs w:val="24"/>
              </w:rPr>
              <w:t>–</w:t>
            </w:r>
            <w:r w:rsidRPr="00DF6064">
              <w:rPr>
                <w:rFonts w:ascii="Times New Roman" w:hAnsi="Times New Roman" w:cs="Times New Roman"/>
                <w:sz w:val="24"/>
                <w:szCs w:val="24"/>
              </w:rPr>
              <w:t xml:space="preserve"> а</w:t>
            </w:r>
            <w:r w:rsidRPr="00DF6064">
              <w:rPr>
                <w:rFonts w:ascii="Times New Roman" w:hAnsi="Times New Roman" w:cs="Times New Roman"/>
                <w:bCs/>
                <w:sz w:val="24"/>
                <w:szCs w:val="24"/>
                <w:shd w:val="clear" w:color="auto" w:fill="FFFFFF"/>
              </w:rPr>
              <w:t>кт-рекламаци</w:t>
            </w:r>
            <w:r w:rsidR="00B3371D">
              <w:rPr>
                <w:rFonts w:ascii="Times New Roman" w:hAnsi="Times New Roman" w:cs="Times New Roman"/>
                <w:bCs/>
                <w:sz w:val="24"/>
                <w:szCs w:val="24"/>
                <w:shd w:val="clear" w:color="auto" w:fill="FFFFFF"/>
              </w:rPr>
              <w:t>я</w:t>
            </w:r>
            <w:r>
              <w:rPr>
                <w:rFonts w:ascii="Times New Roman" w:hAnsi="Times New Roman" w:cs="Times New Roman"/>
                <w:bCs/>
                <w:sz w:val="24"/>
                <w:szCs w:val="24"/>
                <w:shd w:val="clear" w:color="auto" w:fill="FFFFFF"/>
              </w:rPr>
              <w:t xml:space="preserve">, который </w:t>
            </w:r>
            <w:r w:rsidRPr="00BF7727">
              <w:rPr>
                <w:rFonts w:ascii="Times New Roman" w:hAnsi="Times New Roman" w:cs="Times New Roman"/>
                <w:bCs/>
                <w:sz w:val="24"/>
                <w:szCs w:val="24"/>
                <w:shd w:val="clear" w:color="auto" w:fill="FFFFFF"/>
              </w:rPr>
              <w:t xml:space="preserve">составляется на </w:t>
            </w:r>
            <w:r>
              <w:rPr>
                <w:rFonts w:ascii="Times New Roman" w:hAnsi="Times New Roman" w:cs="Times New Roman"/>
                <w:bCs/>
                <w:sz w:val="24"/>
                <w:szCs w:val="24"/>
                <w:shd w:val="clear" w:color="auto" w:fill="FFFFFF"/>
              </w:rPr>
              <w:t>узлы и детали</w:t>
            </w:r>
            <w:r w:rsidRPr="00BF7727">
              <w:rPr>
                <w:rFonts w:ascii="Times New Roman" w:hAnsi="Times New Roman" w:cs="Times New Roman"/>
                <w:bCs/>
                <w:sz w:val="24"/>
                <w:szCs w:val="24"/>
                <w:shd w:val="clear" w:color="auto" w:fill="FFFFFF"/>
              </w:rPr>
              <w:t xml:space="preserve"> пассажирск</w:t>
            </w:r>
            <w:r>
              <w:rPr>
                <w:rFonts w:ascii="Times New Roman" w:hAnsi="Times New Roman" w:cs="Times New Roman"/>
                <w:bCs/>
                <w:sz w:val="24"/>
                <w:szCs w:val="24"/>
                <w:shd w:val="clear" w:color="auto" w:fill="FFFFFF"/>
              </w:rPr>
              <w:t>ого</w:t>
            </w:r>
            <w:r w:rsidRPr="00BF7727">
              <w:rPr>
                <w:rFonts w:ascii="Times New Roman" w:hAnsi="Times New Roman" w:cs="Times New Roman"/>
                <w:bCs/>
                <w:sz w:val="24"/>
                <w:szCs w:val="24"/>
                <w:shd w:val="clear" w:color="auto" w:fill="FFFFFF"/>
              </w:rPr>
              <w:t xml:space="preserve"> вагон</w:t>
            </w:r>
            <w:r>
              <w:rPr>
                <w:rFonts w:ascii="Times New Roman" w:hAnsi="Times New Roman" w:cs="Times New Roman"/>
                <w:bCs/>
                <w:sz w:val="24"/>
                <w:szCs w:val="24"/>
                <w:shd w:val="clear" w:color="auto" w:fill="FFFFFF"/>
              </w:rPr>
              <w:t>а,</w:t>
            </w:r>
            <w:r w:rsidRPr="00BF7727">
              <w:rPr>
                <w:rFonts w:ascii="Times New Roman" w:hAnsi="Times New Roman" w:cs="Times New Roman"/>
                <w:bCs/>
                <w:sz w:val="24"/>
                <w:szCs w:val="24"/>
                <w:shd w:val="clear" w:color="auto" w:fill="FFFFFF"/>
              </w:rPr>
              <w:t xml:space="preserve"> не выдержа</w:t>
            </w:r>
            <w:r>
              <w:rPr>
                <w:rFonts w:ascii="Times New Roman" w:hAnsi="Times New Roman" w:cs="Times New Roman"/>
                <w:bCs/>
                <w:sz w:val="24"/>
                <w:szCs w:val="24"/>
                <w:shd w:val="clear" w:color="auto" w:fill="FFFFFF"/>
              </w:rPr>
              <w:t>вшие</w:t>
            </w:r>
            <w:r w:rsidRPr="00BF7727">
              <w:rPr>
                <w:rFonts w:ascii="Times New Roman" w:hAnsi="Times New Roman" w:cs="Times New Roman"/>
                <w:bCs/>
                <w:sz w:val="24"/>
                <w:szCs w:val="24"/>
                <w:shd w:val="clear" w:color="auto" w:fill="FFFFFF"/>
              </w:rPr>
              <w:t xml:space="preserve"> гарантийного срока после произведенного</w:t>
            </w:r>
            <w:r>
              <w:rPr>
                <w:rFonts w:ascii="Times New Roman" w:hAnsi="Times New Roman" w:cs="Times New Roman"/>
                <w:bCs/>
                <w:sz w:val="24"/>
                <w:szCs w:val="24"/>
                <w:shd w:val="clear" w:color="auto" w:fill="FFFFFF"/>
              </w:rPr>
              <w:t xml:space="preserve"> ТО и</w:t>
            </w:r>
            <w:r w:rsidRPr="00BF7727">
              <w:rPr>
                <w:rFonts w:ascii="Times New Roman" w:hAnsi="Times New Roman" w:cs="Times New Roman"/>
                <w:bCs/>
                <w:sz w:val="24"/>
                <w:szCs w:val="24"/>
                <w:shd w:val="clear" w:color="auto" w:fill="FFFFFF"/>
              </w:rPr>
              <w:t xml:space="preserve"> ремонта </w:t>
            </w:r>
            <w:r>
              <w:rPr>
                <w:rFonts w:ascii="Times New Roman" w:hAnsi="Times New Roman" w:cs="Times New Roman"/>
                <w:bCs/>
                <w:sz w:val="24"/>
                <w:szCs w:val="24"/>
                <w:shd w:val="clear" w:color="auto" w:fill="FFFFFF"/>
              </w:rPr>
              <w:t>вагоноремонтными предприятиями. Форма утверждена</w:t>
            </w:r>
            <w:r w:rsidRPr="009859D2">
              <w:rPr>
                <w:rFonts w:ascii="Times New Roman" w:hAnsi="Times New Roman" w:cs="Times New Roman"/>
                <w:bCs/>
                <w:sz w:val="24"/>
                <w:szCs w:val="24"/>
                <w:shd w:val="clear" w:color="auto" w:fill="FFFFFF"/>
              </w:rPr>
              <w:t xml:space="preserve"> распоряжением ОАО «РЖД» от 23.05.2011 №</w:t>
            </w:r>
            <w:r>
              <w:rPr>
                <w:rFonts w:ascii="Times New Roman" w:hAnsi="Times New Roman" w:cs="Times New Roman"/>
                <w:bCs/>
                <w:sz w:val="24"/>
                <w:szCs w:val="24"/>
                <w:shd w:val="clear" w:color="auto" w:fill="FFFFFF"/>
              </w:rPr>
              <w:t xml:space="preserve"> </w:t>
            </w:r>
            <w:r w:rsidRPr="009859D2">
              <w:rPr>
                <w:rFonts w:ascii="Times New Roman" w:hAnsi="Times New Roman" w:cs="Times New Roman"/>
                <w:bCs/>
                <w:sz w:val="24"/>
                <w:szCs w:val="24"/>
                <w:shd w:val="clear" w:color="auto" w:fill="FFFFFF"/>
              </w:rPr>
              <w:t>1104р</w:t>
            </w:r>
          </w:p>
        </w:tc>
      </w:tr>
      <w:tr w:rsidR="002207E9" w:rsidRPr="007964FE" w14:paraId="093A5339" w14:textId="77777777" w:rsidTr="00583D22">
        <w:tc>
          <w:tcPr>
            <w:tcW w:w="567" w:type="dxa"/>
            <w:vAlign w:val="center"/>
          </w:tcPr>
          <w:p w14:paraId="489B1A85" w14:textId="72FCEDF4"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vAlign w:val="center"/>
          </w:tcPr>
          <w:p w14:paraId="01553C42"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 xml:space="preserve">ВУ-5 </w:t>
            </w:r>
          </w:p>
        </w:tc>
        <w:tc>
          <w:tcPr>
            <w:tcW w:w="6662" w:type="dxa"/>
            <w:vAlign w:val="center"/>
          </w:tcPr>
          <w:p w14:paraId="3DF55E95" w14:textId="6739D7B5" w:rsidR="002207E9" w:rsidRPr="007964FE" w:rsidRDefault="002207E9" w:rsidP="00DF6064">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Технический паспорт пассажирского вагона формы ВУ-5, утвержденный ОАО «РЖД» в 2004 году</w:t>
            </w:r>
          </w:p>
        </w:tc>
      </w:tr>
      <w:tr w:rsidR="002207E9" w:rsidRPr="007964FE" w14:paraId="120F2981" w14:textId="77777777" w:rsidTr="00583D22">
        <w:tc>
          <w:tcPr>
            <w:tcW w:w="567" w:type="dxa"/>
            <w:vAlign w:val="center"/>
          </w:tcPr>
          <w:p w14:paraId="1D976F86" w14:textId="0802F369"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1</w:t>
            </w:r>
          </w:p>
        </w:tc>
        <w:tc>
          <w:tcPr>
            <w:tcW w:w="1985" w:type="dxa"/>
            <w:vAlign w:val="center"/>
          </w:tcPr>
          <w:p w14:paraId="559E3BE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ВУ-5М</w:t>
            </w:r>
          </w:p>
        </w:tc>
        <w:tc>
          <w:tcPr>
            <w:tcW w:w="6662" w:type="dxa"/>
            <w:vAlign w:val="center"/>
          </w:tcPr>
          <w:p w14:paraId="326CC6B0" w14:textId="5AB59EE2" w:rsidR="002207E9" w:rsidRPr="007964FE" w:rsidRDefault="002207E9" w:rsidP="00C6261F">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lang w:eastAsia="en-US"/>
              </w:rPr>
              <w:t>Технический паспорт пассажирского вагона, утвержденный распоряжением ОАО «РЖД» от 06.05.2008 №</w:t>
            </w:r>
            <w:r w:rsidR="00DF6064">
              <w:rPr>
                <w:rFonts w:ascii="Times New Roman" w:hAnsi="Times New Roman" w:cs="Times New Roman"/>
                <w:sz w:val="24"/>
                <w:szCs w:val="24"/>
                <w:lang w:eastAsia="en-US"/>
              </w:rPr>
              <w:t xml:space="preserve"> </w:t>
            </w:r>
            <w:r w:rsidRPr="007964FE">
              <w:rPr>
                <w:rFonts w:ascii="Times New Roman" w:hAnsi="Times New Roman" w:cs="Times New Roman"/>
                <w:sz w:val="24"/>
                <w:szCs w:val="24"/>
                <w:lang w:eastAsia="en-US"/>
              </w:rPr>
              <w:t>988</w:t>
            </w:r>
          </w:p>
        </w:tc>
      </w:tr>
      <w:tr w:rsidR="002207E9" w:rsidRPr="007964FE" w14:paraId="480BEF3C" w14:textId="77777777" w:rsidTr="00583D22">
        <w:tc>
          <w:tcPr>
            <w:tcW w:w="567" w:type="dxa"/>
            <w:vAlign w:val="center"/>
          </w:tcPr>
          <w:p w14:paraId="6AB7EBFD" w14:textId="1A2D9B98"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2</w:t>
            </w:r>
          </w:p>
        </w:tc>
        <w:tc>
          <w:tcPr>
            <w:tcW w:w="1985" w:type="dxa"/>
            <w:vAlign w:val="center"/>
          </w:tcPr>
          <w:p w14:paraId="2CE5369B"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Заказчик,</w:t>
            </w:r>
          </w:p>
          <w:p w14:paraId="706CAF26" w14:textId="77777777" w:rsidR="002207E9" w:rsidRPr="007964FE" w:rsidRDefault="002207E9" w:rsidP="00085C7D">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rPr>
              <w:t>Общество</w:t>
            </w:r>
          </w:p>
        </w:tc>
        <w:tc>
          <w:tcPr>
            <w:tcW w:w="6662" w:type="dxa"/>
            <w:vAlign w:val="center"/>
          </w:tcPr>
          <w:p w14:paraId="148832A7" w14:textId="4B83D34C" w:rsidR="002207E9" w:rsidRPr="007964FE" w:rsidRDefault="002207E9" w:rsidP="00C6261F">
            <w:pPr>
              <w:pStyle w:val="ConsPlusNormal"/>
              <w:ind w:firstLine="0"/>
              <w:jc w:val="both"/>
              <w:rPr>
                <w:rFonts w:ascii="Times New Roman" w:hAnsi="Times New Roman" w:cs="Times New Roman"/>
                <w:sz w:val="24"/>
                <w:szCs w:val="24"/>
                <w:lang w:eastAsia="en-US"/>
              </w:rPr>
            </w:pPr>
            <w:r w:rsidRPr="009859D2">
              <w:rPr>
                <w:rFonts w:ascii="Times New Roman" w:hAnsi="Times New Roman" w:cs="Times New Roman"/>
                <w:sz w:val="24"/>
                <w:szCs w:val="24"/>
                <w:lang w:eastAsia="ar-SA"/>
              </w:rPr>
              <w:t>Акционерное общество «Почта России», АО «Почта России»</w:t>
            </w:r>
            <w:r w:rsidR="00FE2C8E">
              <w:rPr>
                <w:rFonts w:ascii="Times New Roman" w:hAnsi="Times New Roman" w:cs="Times New Roman"/>
                <w:sz w:val="24"/>
                <w:szCs w:val="24"/>
              </w:rPr>
              <w:t>, в том числе УФПС</w:t>
            </w:r>
          </w:p>
        </w:tc>
      </w:tr>
      <w:tr w:rsidR="002047A7" w:rsidRPr="007964FE" w14:paraId="279651C6" w14:textId="77777777" w:rsidTr="00583D22">
        <w:tc>
          <w:tcPr>
            <w:tcW w:w="567" w:type="dxa"/>
            <w:vAlign w:val="center"/>
          </w:tcPr>
          <w:p w14:paraId="1D2E056A" w14:textId="76893B19" w:rsidR="002047A7" w:rsidRPr="007964FE" w:rsidRDefault="002047A7"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3</w:t>
            </w:r>
          </w:p>
        </w:tc>
        <w:tc>
          <w:tcPr>
            <w:tcW w:w="1985" w:type="dxa"/>
            <w:vAlign w:val="center"/>
          </w:tcPr>
          <w:p w14:paraId="099276B9" w14:textId="77777777" w:rsidR="002047A7" w:rsidRPr="007964FE" w:rsidRDefault="002047A7"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Колесная пара</w:t>
            </w:r>
          </w:p>
        </w:tc>
        <w:tc>
          <w:tcPr>
            <w:tcW w:w="6662" w:type="dxa"/>
            <w:vAlign w:val="center"/>
          </w:tcPr>
          <w:p w14:paraId="52E1480F" w14:textId="24050D08" w:rsidR="002047A7" w:rsidRPr="007964FE" w:rsidRDefault="002047A7"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w:t>
            </w:r>
            <w:r w:rsidRPr="002047A7">
              <w:rPr>
                <w:rFonts w:ascii="Times New Roman" w:hAnsi="Times New Roman" w:cs="Times New Roman"/>
                <w:sz w:val="24"/>
                <w:szCs w:val="24"/>
              </w:rPr>
              <w:t>борочная единица</w:t>
            </w:r>
            <w:r w:rsidR="00DF6064">
              <w:rPr>
                <w:rFonts w:ascii="Times New Roman" w:hAnsi="Times New Roman" w:cs="Times New Roman"/>
                <w:sz w:val="24"/>
                <w:szCs w:val="24"/>
              </w:rPr>
              <w:t>,</w:t>
            </w:r>
            <w:r w:rsidRPr="002047A7">
              <w:rPr>
                <w:rFonts w:ascii="Times New Roman" w:hAnsi="Times New Roman" w:cs="Times New Roman"/>
                <w:sz w:val="24"/>
                <w:szCs w:val="24"/>
              </w:rPr>
              <w:t xml:space="preserve"> состоящая из оси колес и буксовых узлов</w:t>
            </w:r>
          </w:p>
        </w:tc>
      </w:tr>
      <w:tr w:rsidR="002207E9" w:rsidRPr="007964FE" w14:paraId="56BD774A" w14:textId="77777777" w:rsidTr="00583D22">
        <w:tc>
          <w:tcPr>
            <w:tcW w:w="567" w:type="dxa"/>
            <w:vAlign w:val="center"/>
          </w:tcPr>
          <w:p w14:paraId="4CCBE91A" w14:textId="75392110"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r w:rsidR="00D94A51">
              <w:rPr>
                <w:rFonts w:ascii="Times New Roman" w:hAnsi="Times New Roman" w:cs="Times New Roman"/>
                <w:sz w:val="24"/>
                <w:szCs w:val="24"/>
              </w:rPr>
              <w:t>4</w:t>
            </w:r>
          </w:p>
        </w:tc>
        <w:tc>
          <w:tcPr>
            <w:tcW w:w="1985" w:type="dxa"/>
            <w:vAlign w:val="center"/>
          </w:tcPr>
          <w:p w14:paraId="45BA71EC"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МХ-1</w:t>
            </w:r>
          </w:p>
        </w:tc>
        <w:tc>
          <w:tcPr>
            <w:tcW w:w="6662" w:type="dxa"/>
            <w:vAlign w:val="center"/>
          </w:tcPr>
          <w:p w14:paraId="1CB13EA8"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приеме-передаче товарно-материальных ценностей на </w:t>
            </w:r>
            <w:r w:rsidRPr="007964FE">
              <w:rPr>
                <w:rFonts w:ascii="Times New Roman" w:hAnsi="Times New Roman" w:cs="Times New Roman"/>
                <w:sz w:val="24"/>
                <w:szCs w:val="24"/>
              </w:rPr>
              <w:lastRenderedPageBreak/>
              <w:t xml:space="preserve">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332FBF7D" w14:textId="77777777" w:rsidTr="00583D22">
        <w:tc>
          <w:tcPr>
            <w:tcW w:w="567" w:type="dxa"/>
            <w:vAlign w:val="center"/>
          </w:tcPr>
          <w:p w14:paraId="3D963DEE" w14:textId="61311429"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lastRenderedPageBreak/>
              <w:t>1</w:t>
            </w:r>
            <w:r w:rsidR="00D94A51">
              <w:rPr>
                <w:rFonts w:ascii="Times New Roman" w:hAnsi="Times New Roman" w:cs="Times New Roman"/>
                <w:sz w:val="24"/>
                <w:szCs w:val="24"/>
              </w:rPr>
              <w:t>5</w:t>
            </w:r>
          </w:p>
        </w:tc>
        <w:tc>
          <w:tcPr>
            <w:tcW w:w="1985" w:type="dxa"/>
            <w:vAlign w:val="center"/>
          </w:tcPr>
          <w:p w14:paraId="47D2AA74"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МХ-3</w:t>
            </w:r>
          </w:p>
        </w:tc>
        <w:tc>
          <w:tcPr>
            <w:tcW w:w="6662" w:type="dxa"/>
            <w:vAlign w:val="center"/>
          </w:tcPr>
          <w:p w14:paraId="77E1F98E"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возврате товарно-материальных ценностей, сданных на 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7F6D4F18" w14:textId="77777777" w:rsidTr="00583D22">
        <w:tc>
          <w:tcPr>
            <w:tcW w:w="567" w:type="dxa"/>
            <w:vAlign w:val="center"/>
          </w:tcPr>
          <w:p w14:paraId="49D1DE79" w14:textId="3193CA66" w:rsidR="002207E9"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6</w:t>
            </w:r>
          </w:p>
        </w:tc>
        <w:tc>
          <w:tcPr>
            <w:tcW w:w="1985" w:type="dxa"/>
            <w:vAlign w:val="center"/>
          </w:tcPr>
          <w:p w14:paraId="1350AD6A" w14:textId="77777777" w:rsidR="002207E9" w:rsidRPr="007964FE" w:rsidRDefault="002207E9"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Подрядчик</w:t>
            </w:r>
          </w:p>
        </w:tc>
        <w:tc>
          <w:tcPr>
            <w:tcW w:w="6662" w:type="dxa"/>
            <w:vAlign w:val="center"/>
          </w:tcPr>
          <w:p w14:paraId="19196CBD" w14:textId="23A35D4B" w:rsidR="002207E9" w:rsidRPr="007964FE" w:rsidRDefault="002207E9" w:rsidP="00E93424">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w:t>
            </w:r>
            <w:r w:rsidR="00E93424">
              <w:rPr>
                <w:rFonts w:ascii="Times New Roman" w:hAnsi="Times New Roman" w:cs="Times New Roman"/>
                <w:sz w:val="24"/>
                <w:szCs w:val="24"/>
              </w:rPr>
              <w:t xml:space="preserve">нимателя, выполняющее работы по капитальному ремонту </w:t>
            </w:r>
            <w:r w:rsidRPr="009859D2">
              <w:rPr>
                <w:rFonts w:ascii="Times New Roman" w:hAnsi="Times New Roman" w:cs="Times New Roman"/>
                <w:sz w:val="24"/>
                <w:szCs w:val="24"/>
              </w:rPr>
              <w:t>вагонов</w:t>
            </w:r>
            <w:r w:rsidR="00E93424">
              <w:rPr>
                <w:rFonts w:ascii="Times New Roman" w:hAnsi="Times New Roman" w:cs="Times New Roman"/>
                <w:sz w:val="24"/>
                <w:szCs w:val="24"/>
              </w:rPr>
              <w:t xml:space="preserve"> в объеме КР-1</w:t>
            </w:r>
            <w:r w:rsidRPr="009859D2">
              <w:rPr>
                <w:rFonts w:ascii="Times New Roman" w:hAnsi="Times New Roman" w:cs="Times New Roman"/>
                <w:sz w:val="24"/>
                <w:szCs w:val="24"/>
              </w:rPr>
              <w:t xml:space="preserve"> </w:t>
            </w:r>
            <w:r>
              <w:rPr>
                <w:rFonts w:ascii="Times New Roman" w:hAnsi="Times New Roman" w:cs="Times New Roman"/>
                <w:sz w:val="24"/>
                <w:szCs w:val="24"/>
              </w:rPr>
              <w:t xml:space="preserve">в </w:t>
            </w:r>
            <w:r w:rsidR="00DF6064">
              <w:rPr>
                <w:rFonts w:ascii="Times New Roman" w:hAnsi="Times New Roman" w:cs="Times New Roman"/>
                <w:sz w:val="24"/>
                <w:szCs w:val="24"/>
              </w:rPr>
              <w:t>соответствии</w:t>
            </w:r>
            <w:r w:rsidR="00DF6064">
              <w:rPr>
                <w:rFonts w:ascii="Times New Roman" w:hAnsi="Times New Roman" w:cs="Times New Roman"/>
                <w:sz w:val="24"/>
                <w:szCs w:val="24"/>
              </w:rPr>
              <w:br/>
            </w:r>
            <w:r w:rsidRPr="009859D2">
              <w:rPr>
                <w:rFonts w:ascii="Times New Roman" w:hAnsi="Times New Roman" w:cs="Times New Roman"/>
                <w:sz w:val="24"/>
                <w:szCs w:val="24"/>
              </w:rPr>
              <w:t xml:space="preserve">с заключенным </w:t>
            </w:r>
            <w:r>
              <w:rPr>
                <w:rFonts w:ascii="Times New Roman" w:hAnsi="Times New Roman" w:cs="Times New Roman"/>
                <w:sz w:val="24"/>
                <w:szCs w:val="24"/>
              </w:rPr>
              <w:t>д</w:t>
            </w:r>
            <w:r w:rsidRPr="009859D2">
              <w:rPr>
                <w:rFonts w:ascii="Times New Roman" w:hAnsi="Times New Roman" w:cs="Times New Roman"/>
                <w:sz w:val="24"/>
                <w:szCs w:val="24"/>
              </w:rPr>
              <w:t>оговором</w:t>
            </w:r>
          </w:p>
        </w:tc>
      </w:tr>
      <w:tr w:rsidR="00BC0238" w:rsidRPr="007964FE" w14:paraId="24FB5700" w14:textId="77777777" w:rsidTr="00583D22">
        <w:tc>
          <w:tcPr>
            <w:tcW w:w="567" w:type="dxa"/>
            <w:vAlign w:val="center"/>
          </w:tcPr>
          <w:p w14:paraId="1F805404" w14:textId="0D7F7F0D" w:rsidR="00BC0238"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7</w:t>
            </w:r>
          </w:p>
        </w:tc>
        <w:tc>
          <w:tcPr>
            <w:tcW w:w="1985" w:type="dxa"/>
            <w:vAlign w:val="center"/>
          </w:tcPr>
          <w:p w14:paraId="1923E084" w14:textId="77777777" w:rsidR="00BC0238" w:rsidRPr="009859D2" w:rsidRDefault="00BC0238"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Работы</w:t>
            </w:r>
            <w:r w:rsidR="000E3185">
              <w:rPr>
                <w:rFonts w:ascii="Times New Roman" w:hAnsi="Times New Roman" w:cs="Times New Roman"/>
                <w:sz w:val="24"/>
                <w:szCs w:val="24"/>
              </w:rPr>
              <w:t>, КР-1</w:t>
            </w:r>
          </w:p>
        </w:tc>
        <w:tc>
          <w:tcPr>
            <w:tcW w:w="6662" w:type="dxa"/>
            <w:vAlign w:val="center"/>
          </w:tcPr>
          <w:p w14:paraId="1068F13C" w14:textId="3A634253" w:rsidR="00BC0238" w:rsidRPr="009859D2" w:rsidRDefault="00BC0238" w:rsidP="00E9342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Выполнение работ по к</w:t>
            </w:r>
            <w:r w:rsidRPr="007964FE">
              <w:rPr>
                <w:rFonts w:ascii="Times New Roman" w:hAnsi="Times New Roman" w:cs="Times New Roman"/>
                <w:sz w:val="24"/>
                <w:szCs w:val="24"/>
              </w:rPr>
              <w:t>апитальн</w:t>
            </w:r>
            <w:r>
              <w:rPr>
                <w:rFonts w:ascii="Times New Roman" w:hAnsi="Times New Roman" w:cs="Times New Roman"/>
                <w:sz w:val="24"/>
                <w:szCs w:val="24"/>
              </w:rPr>
              <w:t>ому</w:t>
            </w:r>
            <w:r w:rsidRPr="007964FE">
              <w:rPr>
                <w:rFonts w:ascii="Times New Roman" w:hAnsi="Times New Roman" w:cs="Times New Roman"/>
                <w:sz w:val="24"/>
                <w:szCs w:val="24"/>
              </w:rPr>
              <w:t xml:space="preserve"> ремонт</w:t>
            </w:r>
            <w:r>
              <w:rPr>
                <w:rFonts w:ascii="Times New Roman" w:hAnsi="Times New Roman" w:cs="Times New Roman"/>
                <w:sz w:val="24"/>
                <w:szCs w:val="24"/>
              </w:rPr>
              <w:t>у</w:t>
            </w:r>
            <w:r w:rsidRPr="007964FE">
              <w:rPr>
                <w:rFonts w:ascii="Times New Roman" w:hAnsi="Times New Roman" w:cs="Times New Roman"/>
                <w:sz w:val="24"/>
                <w:szCs w:val="24"/>
              </w:rPr>
              <w:t xml:space="preserve"> вагонов </w:t>
            </w:r>
            <w:r w:rsidR="00DF6064">
              <w:rPr>
                <w:rFonts w:ascii="Times New Roman" w:hAnsi="Times New Roman" w:cs="Times New Roman"/>
                <w:sz w:val="24"/>
                <w:szCs w:val="24"/>
              </w:rPr>
              <w:br/>
            </w:r>
            <w:r w:rsidR="00E93424">
              <w:rPr>
                <w:rFonts w:ascii="Times New Roman" w:hAnsi="Times New Roman" w:cs="Times New Roman"/>
                <w:sz w:val="24"/>
                <w:szCs w:val="24"/>
              </w:rPr>
              <w:t>в объеме КР-1</w:t>
            </w:r>
          </w:p>
        </w:tc>
      </w:tr>
      <w:tr w:rsidR="005A43AA" w:rsidRPr="007964FE" w14:paraId="6E95EF9D" w14:textId="77777777" w:rsidTr="00583D22">
        <w:tc>
          <w:tcPr>
            <w:tcW w:w="567" w:type="dxa"/>
            <w:vAlign w:val="center"/>
          </w:tcPr>
          <w:p w14:paraId="59456A6C" w14:textId="5A21B99E"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8</w:t>
            </w:r>
          </w:p>
        </w:tc>
        <w:tc>
          <w:tcPr>
            <w:tcW w:w="1985" w:type="dxa"/>
            <w:vAlign w:val="center"/>
          </w:tcPr>
          <w:p w14:paraId="57109FC1" w14:textId="77777777" w:rsidR="005A43AA"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Стороны</w:t>
            </w:r>
          </w:p>
        </w:tc>
        <w:tc>
          <w:tcPr>
            <w:tcW w:w="6662" w:type="dxa"/>
            <w:vAlign w:val="center"/>
          </w:tcPr>
          <w:p w14:paraId="33CD85E2" w14:textId="77777777" w:rsidR="005A43AA"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Заказчик и Подрядчик (каждый в отдельности – Сторона)</w:t>
            </w:r>
          </w:p>
        </w:tc>
      </w:tr>
      <w:tr w:rsidR="005A43AA" w:rsidRPr="007964FE" w14:paraId="34AE37BB" w14:textId="77777777" w:rsidTr="00583D22">
        <w:tc>
          <w:tcPr>
            <w:tcW w:w="567" w:type="dxa"/>
            <w:vAlign w:val="center"/>
          </w:tcPr>
          <w:p w14:paraId="091642F0" w14:textId="14599D33"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9</w:t>
            </w:r>
          </w:p>
        </w:tc>
        <w:tc>
          <w:tcPr>
            <w:tcW w:w="1985" w:type="dxa"/>
            <w:vAlign w:val="center"/>
          </w:tcPr>
          <w:p w14:paraId="3612B00E" w14:textId="77777777" w:rsidR="005A43AA" w:rsidRPr="009859D2"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ТЗ</w:t>
            </w:r>
          </w:p>
        </w:tc>
        <w:tc>
          <w:tcPr>
            <w:tcW w:w="6662" w:type="dxa"/>
            <w:vAlign w:val="center"/>
          </w:tcPr>
          <w:p w14:paraId="05F8CBC7" w14:textId="77777777" w:rsidR="005A43AA" w:rsidRPr="009859D2"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Техническое задание</w:t>
            </w:r>
          </w:p>
        </w:tc>
      </w:tr>
      <w:tr w:rsidR="005A43AA" w:rsidRPr="007964FE" w14:paraId="32135453" w14:textId="77777777" w:rsidTr="00583D22">
        <w:tc>
          <w:tcPr>
            <w:tcW w:w="567" w:type="dxa"/>
            <w:vAlign w:val="center"/>
          </w:tcPr>
          <w:p w14:paraId="1A9CE1BE" w14:textId="045AD5A2"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5" w:type="dxa"/>
            <w:vAlign w:val="center"/>
          </w:tcPr>
          <w:p w14:paraId="0F8D039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УКВ</w:t>
            </w:r>
          </w:p>
        </w:tc>
        <w:tc>
          <w:tcPr>
            <w:tcW w:w="6662" w:type="dxa"/>
            <w:vAlign w:val="center"/>
          </w:tcPr>
          <w:p w14:paraId="2FCEF82B"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Установка кондиционирования воздуха</w:t>
            </w:r>
          </w:p>
        </w:tc>
      </w:tr>
      <w:tr w:rsidR="005A43AA" w:rsidRPr="007964FE" w14:paraId="4E030BA5" w14:textId="77777777" w:rsidTr="00583D22">
        <w:tc>
          <w:tcPr>
            <w:tcW w:w="567" w:type="dxa"/>
            <w:vAlign w:val="center"/>
          </w:tcPr>
          <w:p w14:paraId="2A96D1AA" w14:textId="77E4CC15"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21</w:t>
            </w:r>
          </w:p>
        </w:tc>
        <w:tc>
          <w:tcPr>
            <w:tcW w:w="1985" w:type="dxa"/>
            <w:vAlign w:val="center"/>
          </w:tcPr>
          <w:p w14:paraId="76F6349B" w14:textId="30E8C8F3" w:rsidR="005A43AA" w:rsidRPr="007964FE" w:rsidRDefault="005A43AA" w:rsidP="00FE2C8E">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УФПС</w:t>
            </w:r>
          </w:p>
        </w:tc>
        <w:tc>
          <w:tcPr>
            <w:tcW w:w="6662" w:type="dxa"/>
            <w:vAlign w:val="center"/>
          </w:tcPr>
          <w:p w14:paraId="5E4D13F2" w14:textId="77777777" w:rsidR="005A43AA" w:rsidRPr="007964FE"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r w:rsidR="005A43AA" w:rsidRPr="007964FE" w14:paraId="7A223D35" w14:textId="77777777" w:rsidTr="00583D22">
        <w:tc>
          <w:tcPr>
            <w:tcW w:w="567" w:type="dxa"/>
            <w:vAlign w:val="center"/>
          </w:tcPr>
          <w:p w14:paraId="65E2A5E3" w14:textId="61ED625E" w:rsidR="005A43AA" w:rsidRPr="007964FE" w:rsidRDefault="000E3185"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2</w:t>
            </w:r>
          </w:p>
        </w:tc>
        <w:tc>
          <w:tcPr>
            <w:tcW w:w="1985" w:type="dxa"/>
            <w:vAlign w:val="center"/>
          </w:tcPr>
          <w:p w14:paraId="4302D35A"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ЦТА ОАО «РЖД»</w:t>
            </w:r>
          </w:p>
        </w:tc>
        <w:tc>
          <w:tcPr>
            <w:tcW w:w="6662" w:type="dxa"/>
            <w:vAlign w:val="center"/>
          </w:tcPr>
          <w:p w14:paraId="5E72EE06"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Центр технического аудита ОАО «РЖД»</w:t>
            </w:r>
          </w:p>
        </w:tc>
      </w:tr>
      <w:tr w:rsidR="005A43AA" w:rsidRPr="007964FE" w14:paraId="2DFC02FC" w14:textId="77777777" w:rsidTr="00583D22">
        <w:tc>
          <w:tcPr>
            <w:tcW w:w="567" w:type="dxa"/>
            <w:vAlign w:val="center"/>
          </w:tcPr>
          <w:p w14:paraId="0E932314" w14:textId="114D6B84"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3</w:t>
            </w:r>
          </w:p>
        </w:tc>
        <w:tc>
          <w:tcPr>
            <w:tcW w:w="1985" w:type="dxa"/>
            <w:vAlign w:val="center"/>
          </w:tcPr>
          <w:p w14:paraId="3DB55D7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ЭЧТК</w:t>
            </w:r>
          </w:p>
        </w:tc>
        <w:tc>
          <w:tcPr>
            <w:tcW w:w="6662" w:type="dxa"/>
            <w:vAlign w:val="center"/>
          </w:tcPr>
          <w:p w14:paraId="71CF04E7"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Экологически чистый туалетный комплекс вагона</w:t>
            </w:r>
          </w:p>
        </w:tc>
      </w:tr>
    </w:tbl>
    <w:p w14:paraId="380B5B22"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НАИМЕНОВАНИЕ РАБОТ</w:t>
      </w:r>
    </w:p>
    <w:p w14:paraId="26B3FC2C" w14:textId="6651A316" w:rsidR="003314D2" w:rsidRPr="00EA61D8" w:rsidRDefault="00E93424" w:rsidP="00E934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E93424">
        <w:rPr>
          <w:rFonts w:ascii="Times New Roman" w:hAnsi="Times New Roman" w:cs="Times New Roman"/>
          <w:sz w:val="28"/>
          <w:szCs w:val="28"/>
        </w:rPr>
        <w:t>ыполнение работ по капитальному ремонту вагонов в объеме КР-1 для нужд УФПС г. Москвы</w:t>
      </w:r>
      <w:r w:rsidR="003314D2" w:rsidRPr="00EA61D8">
        <w:rPr>
          <w:rFonts w:ascii="Times New Roman" w:hAnsi="Times New Roman" w:cs="Times New Roman"/>
          <w:sz w:val="28"/>
          <w:szCs w:val="28"/>
        </w:rPr>
        <w:t>.</w:t>
      </w:r>
    </w:p>
    <w:p w14:paraId="61DDEF23"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ОПИСАНИЕ РАБОТ, ЦЕЛЬ И ЗАДАЧИ</w:t>
      </w:r>
    </w:p>
    <w:p w14:paraId="1A2BF2AD" w14:textId="3AA4F6B4" w:rsidR="006B290B" w:rsidRPr="00EA61D8" w:rsidRDefault="006B290B" w:rsidP="006B290B">
      <w:pPr>
        <w:pStyle w:val="ConsPlusNormal"/>
        <w:ind w:firstLine="709"/>
        <w:jc w:val="both"/>
        <w:rPr>
          <w:rFonts w:ascii="Times New Roman" w:hAnsi="Times New Roman" w:cs="Times New Roman"/>
          <w:sz w:val="28"/>
          <w:szCs w:val="28"/>
        </w:rPr>
      </w:pPr>
      <w:r w:rsidRPr="00EA61D8">
        <w:rPr>
          <w:rFonts w:ascii="Times New Roman" w:hAnsi="Times New Roman" w:cs="Times New Roman"/>
          <w:sz w:val="28"/>
          <w:szCs w:val="28"/>
        </w:rPr>
        <w:t xml:space="preserve">В соответствии с </w:t>
      </w:r>
      <w:r w:rsidR="002F1DF1">
        <w:rPr>
          <w:rFonts w:ascii="Times New Roman" w:hAnsi="Times New Roman" w:cs="Times New Roman"/>
          <w:sz w:val="28"/>
          <w:szCs w:val="28"/>
        </w:rPr>
        <w:t xml:space="preserve">разделом </w:t>
      </w:r>
      <w:r w:rsidR="002F1DF1" w:rsidRPr="002D4AB4">
        <w:rPr>
          <w:rFonts w:ascii="Times New Roman" w:hAnsi="Times New Roman" w:cs="Times New Roman"/>
          <w:sz w:val="28"/>
          <w:szCs w:val="28"/>
        </w:rPr>
        <w:t>IX</w:t>
      </w:r>
      <w:r w:rsidR="002F1DF1">
        <w:rPr>
          <w:rFonts w:ascii="Times New Roman" w:hAnsi="Times New Roman" w:cs="Times New Roman"/>
          <w:sz w:val="28"/>
          <w:szCs w:val="28"/>
        </w:rPr>
        <w:t xml:space="preserve"> </w:t>
      </w:r>
      <w:r w:rsidRPr="00EA61D8">
        <w:rPr>
          <w:rFonts w:ascii="Times New Roman" w:hAnsi="Times New Roman" w:cs="Times New Roman"/>
          <w:sz w:val="28"/>
          <w:szCs w:val="28"/>
        </w:rPr>
        <w:t xml:space="preserve">Правил технической эксплуатации железных дорог Российской Федерации, утвержденных приказом </w:t>
      </w:r>
      <w:r w:rsidR="00CA1190">
        <w:rPr>
          <w:rFonts w:ascii="Times New Roman" w:hAnsi="Times New Roman" w:cs="Times New Roman"/>
          <w:sz w:val="28"/>
          <w:szCs w:val="28"/>
        </w:rPr>
        <w:t>Министерств</w:t>
      </w:r>
      <w:r w:rsidR="002C1E6B">
        <w:rPr>
          <w:rFonts w:ascii="Times New Roman" w:hAnsi="Times New Roman" w:cs="Times New Roman"/>
          <w:sz w:val="28"/>
          <w:szCs w:val="28"/>
        </w:rPr>
        <w:t>а</w:t>
      </w:r>
      <w:r w:rsidR="00CA1190">
        <w:rPr>
          <w:rFonts w:ascii="Times New Roman" w:hAnsi="Times New Roman" w:cs="Times New Roman"/>
          <w:sz w:val="28"/>
          <w:szCs w:val="28"/>
        </w:rPr>
        <w:t xml:space="preserve"> транспорта Российской Федерации </w:t>
      </w:r>
      <w:r w:rsidR="002F1DF1" w:rsidRPr="000F606C">
        <w:rPr>
          <w:rFonts w:ascii="Times New Roman" w:hAnsi="Times New Roman" w:cs="Times New Roman"/>
          <w:sz w:val="28"/>
          <w:szCs w:val="28"/>
        </w:rPr>
        <w:t xml:space="preserve">от 23.06.2022 </w:t>
      </w:r>
      <w:r w:rsidR="002F1DF1">
        <w:rPr>
          <w:rFonts w:ascii="Times New Roman" w:hAnsi="Times New Roman" w:cs="Times New Roman"/>
          <w:sz w:val="28"/>
          <w:szCs w:val="28"/>
        </w:rPr>
        <w:t>№</w:t>
      </w:r>
      <w:r w:rsidR="002F1DF1" w:rsidRPr="000F606C">
        <w:rPr>
          <w:rFonts w:ascii="Times New Roman" w:hAnsi="Times New Roman" w:cs="Times New Roman"/>
          <w:sz w:val="28"/>
          <w:szCs w:val="28"/>
        </w:rPr>
        <w:t xml:space="preserve"> 250</w:t>
      </w:r>
      <w:r w:rsidR="00C472D5">
        <w:rPr>
          <w:rFonts w:ascii="Times New Roman" w:hAnsi="Times New Roman" w:cs="Times New Roman"/>
          <w:sz w:val="28"/>
          <w:szCs w:val="28"/>
        </w:rPr>
        <w:t>,</w:t>
      </w:r>
      <w:r w:rsidRPr="00EA61D8">
        <w:rPr>
          <w:rFonts w:ascii="Times New Roman" w:hAnsi="Times New Roman" w:cs="Times New Roman"/>
          <w:sz w:val="28"/>
          <w:szCs w:val="28"/>
        </w:rPr>
        <w:t xml:space="preserve"> вагоны должны своевременно проходить планово-предупредительные виды ремонта. </w:t>
      </w:r>
    </w:p>
    <w:p w14:paraId="23098BF9" w14:textId="42D9E0E5" w:rsidR="00F25AAB" w:rsidRDefault="00F25AAB" w:rsidP="00EA1536">
      <w:pPr>
        <w:spacing w:after="0" w:line="240" w:lineRule="auto"/>
        <w:ind w:firstLine="709"/>
        <w:jc w:val="both"/>
        <w:rPr>
          <w:rFonts w:ascii="Times New Roman" w:hAnsi="Times New Roman"/>
          <w:sz w:val="28"/>
          <w:szCs w:val="28"/>
        </w:rPr>
      </w:pPr>
      <w:r>
        <w:rPr>
          <w:rFonts w:ascii="Times New Roman" w:hAnsi="Times New Roman"/>
          <w:sz w:val="28"/>
          <w:szCs w:val="28"/>
        </w:rPr>
        <w:t xml:space="preserve">Целью выполнения </w:t>
      </w:r>
      <w:r w:rsidR="003404C5">
        <w:rPr>
          <w:rFonts w:ascii="Times New Roman" w:hAnsi="Times New Roman"/>
          <w:sz w:val="28"/>
          <w:szCs w:val="28"/>
        </w:rPr>
        <w:t>Работ</w:t>
      </w:r>
      <w:r>
        <w:rPr>
          <w:rFonts w:ascii="Times New Roman" w:hAnsi="Times New Roman"/>
          <w:sz w:val="28"/>
          <w:szCs w:val="28"/>
        </w:rPr>
        <w:t xml:space="preserve"> </w:t>
      </w:r>
      <w:r w:rsidRPr="00F25AAB">
        <w:rPr>
          <w:rFonts w:ascii="Times New Roman" w:hAnsi="Times New Roman"/>
          <w:sz w:val="28"/>
          <w:szCs w:val="28"/>
        </w:rPr>
        <w:t xml:space="preserve">является полное восстановление ресурса </w:t>
      </w:r>
      <w:r w:rsidR="00D84775">
        <w:rPr>
          <w:rFonts w:ascii="Times New Roman" w:hAnsi="Times New Roman"/>
          <w:sz w:val="28"/>
          <w:szCs w:val="28"/>
        </w:rPr>
        <w:t>В</w:t>
      </w:r>
      <w:r w:rsidRPr="00F25AAB">
        <w:rPr>
          <w:rFonts w:ascii="Times New Roman" w:hAnsi="Times New Roman"/>
          <w:sz w:val="28"/>
          <w:szCs w:val="28"/>
        </w:rPr>
        <w:t>агона</w:t>
      </w:r>
      <w:r>
        <w:rPr>
          <w:rFonts w:ascii="Times New Roman" w:hAnsi="Times New Roman"/>
          <w:sz w:val="28"/>
          <w:szCs w:val="28"/>
        </w:rPr>
        <w:t>.</w:t>
      </w:r>
    </w:p>
    <w:p w14:paraId="404BA0FB" w14:textId="7525AB01" w:rsidR="00357EB7" w:rsidRPr="00EA1536" w:rsidRDefault="00F25AAB" w:rsidP="00EA1536">
      <w:pPr>
        <w:spacing w:after="0" w:line="240" w:lineRule="auto"/>
        <w:ind w:firstLine="709"/>
        <w:jc w:val="both"/>
        <w:rPr>
          <w:rFonts w:ascii="Times New Roman" w:hAnsi="Times New Roman"/>
          <w:sz w:val="28"/>
          <w:lang w:val="ru"/>
        </w:rPr>
      </w:pPr>
      <w:r>
        <w:rPr>
          <w:rFonts w:ascii="Times New Roman" w:hAnsi="Times New Roman"/>
          <w:sz w:val="28"/>
          <w:szCs w:val="28"/>
        </w:rPr>
        <w:lastRenderedPageBreak/>
        <w:t xml:space="preserve">Задачами выполнения </w:t>
      </w:r>
      <w:r w:rsidR="003404C5">
        <w:rPr>
          <w:rFonts w:ascii="Times New Roman" w:hAnsi="Times New Roman"/>
          <w:sz w:val="28"/>
          <w:szCs w:val="28"/>
        </w:rPr>
        <w:t>Работ</w:t>
      </w:r>
      <w:r w:rsidR="006B290B" w:rsidRPr="00EA61D8">
        <w:rPr>
          <w:rFonts w:ascii="Times New Roman" w:hAnsi="Times New Roman"/>
          <w:sz w:val="28"/>
          <w:szCs w:val="28"/>
        </w:rPr>
        <w:t xml:space="preserve"> </w:t>
      </w:r>
      <w:r>
        <w:rPr>
          <w:rFonts w:ascii="Times New Roman" w:hAnsi="Times New Roman"/>
          <w:sz w:val="28"/>
          <w:szCs w:val="28"/>
        </w:rPr>
        <w:t xml:space="preserve">является </w:t>
      </w:r>
      <w:r w:rsidR="006B290B" w:rsidRPr="00EA61D8">
        <w:rPr>
          <w:rFonts w:ascii="Times New Roman" w:hAnsi="Times New Roman"/>
          <w:sz w:val="28"/>
          <w:lang w:val="ru"/>
        </w:rPr>
        <w:t>замен</w:t>
      </w:r>
      <w:r>
        <w:rPr>
          <w:rFonts w:ascii="Times New Roman" w:hAnsi="Times New Roman"/>
          <w:sz w:val="28"/>
          <w:lang w:val="ru"/>
        </w:rPr>
        <w:t>а</w:t>
      </w:r>
      <w:r w:rsidR="0082783B" w:rsidRPr="00EA61D8">
        <w:rPr>
          <w:rFonts w:ascii="Times New Roman" w:hAnsi="Times New Roman"/>
          <w:sz w:val="28"/>
          <w:lang w:val="ru"/>
        </w:rPr>
        <w:t xml:space="preserve"> или ремонт изношенных и поврежденных узлов и деталей с </w:t>
      </w:r>
      <w:r w:rsidR="006B290B" w:rsidRPr="00EA61D8">
        <w:rPr>
          <w:rFonts w:ascii="Times New Roman" w:hAnsi="Times New Roman"/>
          <w:sz w:val="28"/>
          <w:lang w:val="ru"/>
        </w:rPr>
        <w:t>контролем технического состояния составных частей.</w:t>
      </w:r>
    </w:p>
    <w:p w14:paraId="2865ABAF"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ТРЕБОВАНИЯ К СРОКУ И МЕСТУ ВЫПОЛНЕНИЯ РАБОТ</w:t>
      </w:r>
    </w:p>
    <w:p w14:paraId="5F782393" w14:textId="5AA2D679" w:rsidR="00DB4366" w:rsidRPr="00207CA1" w:rsidRDefault="00DB4366" w:rsidP="00AB09C8">
      <w:pPr>
        <w:pStyle w:val="ConsPlusNormal"/>
        <w:numPr>
          <w:ilvl w:val="1"/>
          <w:numId w:val="22"/>
        </w:numPr>
        <w:tabs>
          <w:tab w:val="left" w:pos="1418"/>
        </w:tabs>
        <w:ind w:left="0" w:firstLine="709"/>
        <w:jc w:val="both"/>
        <w:rPr>
          <w:rFonts w:ascii="Times New Roman" w:hAnsi="Times New Roman" w:cs="Times New Roman"/>
          <w:sz w:val="28"/>
          <w:szCs w:val="28"/>
        </w:rPr>
      </w:pPr>
      <w:r w:rsidRPr="00207CA1">
        <w:rPr>
          <w:rFonts w:ascii="Times New Roman" w:hAnsi="Times New Roman" w:cs="Times New Roman"/>
          <w:sz w:val="28"/>
          <w:szCs w:val="28"/>
        </w:rPr>
        <w:t xml:space="preserve">Начало выполнения </w:t>
      </w:r>
      <w:r>
        <w:rPr>
          <w:rFonts w:ascii="Times New Roman" w:hAnsi="Times New Roman" w:cs="Times New Roman"/>
          <w:sz w:val="28"/>
          <w:szCs w:val="28"/>
        </w:rPr>
        <w:t>Р</w:t>
      </w:r>
      <w:r w:rsidRPr="00207CA1">
        <w:rPr>
          <w:rFonts w:ascii="Times New Roman" w:hAnsi="Times New Roman" w:cs="Times New Roman"/>
          <w:sz w:val="28"/>
          <w:szCs w:val="28"/>
        </w:rPr>
        <w:t xml:space="preserve">абот: </w:t>
      </w:r>
      <w:r w:rsidR="001B17A0">
        <w:rPr>
          <w:rFonts w:ascii="Times New Roman" w:hAnsi="Times New Roman" w:cs="Times New Roman"/>
          <w:sz w:val="28"/>
          <w:szCs w:val="28"/>
        </w:rPr>
        <w:t xml:space="preserve">с </w:t>
      </w:r>
      <w:r w:rsidRPr="00207CA1">
        <w:rPr>
          <w:rFonts w:ascii="Times New Roman" w:hAnsi="Times New Roman" w:cs="Times New Roman"/>
          <w:sz w:val="28"/>
          <w:szCs w:val="28"/>
        </w:rPr>
        <w:t>дат</w:t>
      </w:r>
      <w:r w:rsidR="001B17A0">
        <w:rPr>
          <w:rFonts w:ascii="Times New Roman" w:hAnsi="Times New Roman" w:cs="Times New Roman"/>
          <w:sz w:val="28"/>
          <w:szCs w:val="28"/>
        </w:rPr>
        <w:t>ы</w:t>
      </w:r>
      <w:r w:rsidRPr="00207CA1">
        <w:rPr>
          <w:rFonts w:ascii="Times New Roman" w:hAnsi="Times New Roman" w:cs="Times New Roman"/>
          <w:sz w:val="28"/>
          <w:szCs w:val="28"/>
        </w:rPr>
        <w:t xml:space="preserve"> заключения </w:t>
      </w:r>
      <w:r w:rsidR="001B17A0">
        <w:rPr>
          <w:rFonts w:ascii="Times New Roman" w:hAnsi="Times New Roman" w:cs="Times New Roman"/>
          <w:sz w:val="28"/>
          <w:szCs w:val="28"/>
        </w:rPr>
        <w:t>д</w:t>
      </w:r>
      <w:r w:rsidR="001B17A0" w:rsidRPr="00207CA1">
        <w:rPr>
          <w:rFonts w:ascii="Times New Roman" w:hAnsi="Times New Roman" w:cs="Times New Roman"/>
          <w:sz w:val="28"/>
          <w:szCs w:val="28"/>
        </w:rPr>
        <w:t>оговора</w:t>
      </w:r>
      <w:r w:rsidR="001B17A0">
        <w:rPr>
          <w:rFonts w:ascii="Times New Roman" w:hAnsi="Times New Roman" w:cs="Times New Roman"/>
          <w:sz w:val="28"/>
          <w:szCs w:val="28"/>
        </w:rPr>
        <w:t>.</w:t>
      </w:r>
    </w:p>
    <w:p w14:paraId="1EF9B7CA" w14:textId="6B53F329" w:rsidR="00DB4366" w:rsidRDefault="00DB4366" w:rsidP="00C6261F">
      <w:pPr>
        <w:pStyle w:val="ConsPlusNormal"/>
        <w:numPr>
          <w:ilvl w:val="1"/>
          <w:numId w:val="22"/>
        </w:numPr>
        <w:ind w:left="0" w:firstLine="709"/>
        <w:jc w:val="both"/>
        <w:rPr>
          <w:rFonts w:ascii="Times New Roman" w:hAnsi="Times New Roman" w:cs="Times New Roman"/>
          <w:sz w:val="28"/>
          <w:szCs w:val="28"/>
        </w:rPr>
      </w:pPr>
      <w:r w:rsidRPr="00A77A0E">
        <w:rPr>
          <w:rFonts w:ascii="Times New Roman" w:hAnsi="Times New Roman" w:cs="Times New Roman"/>
          <w:sz w:val="28"/>
          <w:szCs w:val="28"/>
        </w:rPr>
        <w:t xml:space="preserve">Окончание выполнения </w:t>
      </w:r>
      <w:r>
        <w:rPr>
          <w:rFonts w:ascii="Times New Roman" w:hAnsi="Times New Roman" w:cs="Times New Roman"/>
          <w:sz w:val="28"/>
          <w:szCs w:val="28"/>
        </w:rPr>
        <w:t>Р</w:t>
      </w:r>
      <w:r w:rsidRPr="00A77A0E">
        <w:rPr>
          <w:rFonts w:ascii="Times New Roman" w:hAnsi="Times New Roman" w:cs="Times New Roman"/>
          <w:sz w:val="28"/>
          <w:szCs w:val="28"/>
        </w:rPr>
        <w:t xml:space="preserve">абот: </w:t>
      </w:r>
      <w:r w:rsidR="000D58FC">
        <w:rPr>
          <w:rFonts w:ascii="Times New Roman" w:hAnsi="Times New Roman" w:cs="Times New Roman"/>
          <w:sz w:val="28"/>
          <w:szCs w:val="28"/>
        </w:rPr>
        <w:t>31</w:t>
      </w:r>
      <w:r w:rsidR="00E93424">
        <w:rPr>
          <w:rFonts w:ascii="Times New Roman" w:hAnsi="Times New Roman" w:cs="Times New Roman"/>
          <w:sz w:val="28"/>
          <w:szCs w:val="28"/>
        </w:rPr>
        <w:t xml:space="preserve"> декабря </w:t>
      </w:r>
      <w:r w:rsidR="000D58FC">
        <w:rPr>
          <w:rFonts w:ascii="Times New Roman" w:hAnsi="Times New Roman" w:cs="Times New Roman"/>
          <w:sz w:val="28"/>
          <w:szCs w:val="28"/>
        </w:rPr>
        <w:t>202</w:t>
      </w:r>
      <w:r w:rsidR="000D58FC" w:rsidRPr="000F1DDA">
        <w:rPr>
          <w:rFonts w:ascii="Times New Roman" w:hAnsi="Times New Roman" w:cs="Times New Roman"/>
          <w:sz w:val="28"/>
          <w:szCs w:val="28"/>
        </w:rPr>
        <w:t>6</w:t>
      </w:r>
      <w:r w:rsidR="00E93424">
        <w:rPr>
          <w:rFonts w:ascii="Times New Roman" w:hAnsi="Times New Roman" w:cs="Times New Roman"/>
          <w:sz w:val="28"/>
          <w:szCs w:val="28"/>
        </w:rPr>
        <w:t xml:space="preserve"> </w:t>
      </w:r>
      <w:r w:rsidR="001B17A0">
        <w:rPr>
          <w:rFonts w:ascii="Times New Roman" w:hAnsi="Times New Roman" w:cs="Times New Roman"/>
          <w:sz w:val="28"/>
          <w:szCs w:val="28"/>
        </w:rPr>
        <w:t>г.</w:t>
      </w:r>
    </w:p>
    <w:p w14:paraId="6D0C7DBF" w14:textId="77777777" w:rsidR="007E190B" w:rsidRDefault="007E190B" w:rsidP="00C6261F">
      <w:pPr>
        <w:pStyle w:val="ConsPlusNormal"/>
        <w:numPr>
          <w:ilvl w:val="1"/>
          <w:numId w:val="2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Местом </w:t>
      </w:r>
      <w:r w:rsidR="007E634D">
        <w:rPr>
          <w:rFonts w:ascii="Times New Roman" w:hAnsi="Times New Roman" w:cs="Times New Roman"/>
          <w:sz w:val="28"/>
          <w:szCs w:val="28"/>
        </w:rPr>
        <w:t>выполнения Работ являются железнодорожные пути ВРП Подрядчика, где технологическими процессами осуществляются данные работы.</w:t>
      </w:r>
    </w:p>
    <w:p w14:paraId="33A27968" w14:textId="77777777" w:rsidR="006A23E4" w:rsidRPr="00EA61D8" w:rsidRDefault="006A23E4" w:rsidP="003654BA">
      <w:pPr>
        <w:pStyle w:val="ConsPlusNormal"/>
        <w:numPr>
          <w:ilvl w:val="0"/>
          <w:numId w:val="35"/>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ХАРАКТЕРИСТИКИ ВЫПОЛНЯЕМЫХ РАБОТ</w:t>
      </w:r>
    </w:p>
    <w:p w14:paraId="7B1849CB" w14:textId="608A053F" w:rsidR="00A17F47" w:rsidRPr="009F23EC" w:rsidRDefault="008E5041" w:rsidP="005F0C26">
      <w:pPr>
        <w:pStyle w:val="ConsPlusNormal"/>
        <w:numPr>
          <w:ilvl w:val="0"/>
          <w:numId w:val="40"/>
        </w:numPr>
        <w:ind w:left="0" w:firstLine="709"/>
        <w:jc w:val="both"/>
        <w:rPr>
          <w:rFonts w:ascii="Times New Roman" w:hAnsi="Times New Roman"/>
          <w:sz w:val="28"/>
          <w:lang w:val="ru"/>
        </w:rPr>
      </w:pPr>
      <w:r>
        <w:rPr>
          <w:rFonts w:ascii="Times New Roman" w:hAnsi="Times New Roman"/>
          <w:sz w:val="28"/>
        </w:rPr>
        <w:t>Работы</w:t>
      </w:r>
      <w:r w:rsidR="00A17F47" w:rsidRPr="009F23EC">
        <w:rPr>
          <w:rFonts w:ascii="Times New Roman" w:hAnsi="Times New Roman"/>
          <w:sz w:val="28"/>
        </w:rPr>
        <w:t xml:space="preserve"> провод</w:t>
      </w:r>
      <w:r>
        <w:rPr>
          <w:rFonts w:ascii="Times New Roman" w:hAnsi="Times New Roman"/>
          <w:sz w:val="28"/>
        </w:rPr>
        <w:t>я</w:t>
      </w:r>
      <w:r w:rsidR="00A17F47" w:rsidRPr="009F23EC">
        <w:rPr>
          <w:rFonts w:ascii="Times New Roman" w:hAnsi="Times New Roman"/>
          <w:sz w:val="28"/>
        </w:rPr>
        <w:t xml:space="preserve">тся в соответствии с </w:t>
      </w:r>
      <w:r w:rsidR="00A17F47" w:rsidRPr="009F23EC">
        <w:rPr>
          <w:rFonts w:ascii="Times New Roman" w:hAnsi="Times New Roman" w:cs="Times New Roman"/>
          <w:sz w:val="28"/>
          <w:szCs w:val="28"/>
        </w:rPr>
        <w:t>нормативны</w:t>
      </w:r>
      <w:r w:rsidR="00675CAE"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документ</w:t>
      </w:r>
      <w:r w:rsidR="00675CAE" w:rsidRPr="009F23EC">
        <w:rPr>
          <w:rFonts w:ascii="Times New Roman" w:hAnsi="Times New Roman" w:cs="Times New Roman"/>
          <w:sz w:val="28"/>
          <w:szCs w:val="28"/>
        </w:rPr>
        <w:t>ами</w:t>
      </w:r>
      <w:r w:rsidR="008D2D95" w:rsidRPr="009F23EC">
        <w:rPr>
          <w:rFonts w:ascii="Times New Roman" w:hAnsi="Times New Roman" w:cs="Times New Roman"/>
          <w:sz w:val="28"/>
          <w:szCs w:val="28"/>
        </w:rPr>
        <w:t>,</w:t>
      </w:r>
      <w:r w:rsidR="00A17F47" w:rsidRPr="009F23EC">
        <w:rPr>
          <w:rFonts w:ascii="Times New Roman" w:hAnsi="Times New Roman" w:cs="Times New Roman"/>
          <w:sz w:val="28"/>
          <w:szCs w:val="28"/>
        </w:rPr>
        <w:t xml:space="preserve"> указанны</w:t>
      </w:r>
      <w:r w:rsidR="00EE303C"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в п</w:t>
      </w:r>
      <w:r w:rsidR="00BA65DB">
        <w:rPr>
          <w:rFonts w:ascii="Times New Roman" w:hAnsi="Times New Roman" w:cs="Times New Roman"/>
          <w:sz w:val="28"/>
          <w:szCs w:val="28"/>
        </w:rPr>
        <w:t>.</w:t>
      </w:r>
      <w:r w:rsidR="00A17F47" w:rsidRPr="009F23EC">
        <w:rPr>
          <w:rFonts w:ascii="Times New Roman" w:hAnsi="Times New Roman" w:cs="Times New Roman"/>
          <w:sz w:val="28"/>
          <w:szCs w:val="28"/>
        </w:rPr>
        <w:t xml:space="preserve"> 6.1</w:t>
      </w:r>
      <w:r w:rsidR="004B771B" w:rsidRPr="009F23EC">
        <w:rPr>
          <w:rFonts w:ascii="Times New Roman" w:hAnsi="Times New Roman" w:cs="Times New Roman"/>
          <w:sz w:val="28"/>
          <w:szCs w:val="28"/>
        </w:rPr>
        <w:t xml:space="preserve"> </w:t>
      </w:r>
      <w:r w:rsidR="00BA65DB">
        <w:rPr>
          <w:rFonts w:ascii="Times New Roman" w:hAnsi="Times New Roman" w:cs="Times New Roman"/>
          <w:sz w:val="28"/>
          <w:szCs w:val="28"/>
        </w:rPr>
        <w:t>ТЗ</w:t>
      </w:r>
      <w:r w:rsidR="00BA65DB">
        <w:rPr>
          <w:rFonts w:ascii="Times New Roman" w:hAnsi="Times New Roman"/>
          <w:sz w:val="28"/>
          <w:lang w:val="ru"/>
        </w:rPr>
        <w:t>, на основании заявок, поданных Заказчиком по форме, указанной в договоре</w:t>
      </w:r>
      <w:r w:rsidR="00AB4F20">
        <w:rPr>
          <w:rFonts w:ascii="Times New Roman" w:hAnsi="Times New Roman"/>
          <w:sz w:val="28"/>
          <w:lang w:val="ru"/>
        </w:rPr>
        <w:t>.</w:t>
      </w:r>
      <w:r w:rsidR="005F0C26">
        <w:rPr>
          <w:rFonts w:ascii="Times New Roman" w:hAnsi="Times New Roman"/>
          <w:sz w:val="28"/>
          <w:lang w:val="ru"/>
        </w:rPr>
        <w:t xml:space="preserve"> </w:t>
      </w:r>
      <w:r w:rsidR="005F0C26" w:rsidRPr="005F0C26">
        <w:rPr>
          <w:rFonts w:ascii="Times New Roman" w:hAnsi="Times New Roman"/>
          <w:sz w:val="28"/>
          <w:lang w:val="ru"/>
        </w:rPr>
        <w:t>Применение локальных нормативных актов Подрядчика в ходе выполнения Работ не допускается.</w:t>
      </w:r>
    </w:p>
    <w:p w14:paraId="6DD3E7BB" w14:textId="64C8E3B2" w:rsidR="00A30E6D" w:rsidRDefault="00A747F2" w:rsidP="00CE26F2">
      <w:pPr>
        <w:pStyle w:val="11"/>
        <w:numPr>
          <w:ilvl w:val="0"/>
          <w:numId w:val="40"/>
        </w:numPr>
        <w:ind w:left="0" w:firstLine="709"/>
        <w:jc w:val="both"/>
        <w:rPr>
          <w:rFonts w:ascii="Times New Roman" w:hAnsi="Times New Roman"/>
          <w:color w:val="auto"/>
          <w:sz w:val="28"/>
          <w:lang w:val="ru"/>
        </w:rPr>
      </w:pPr>
      <w:r>
        <w:rPr>
          <w:rFonts w:ascii="Times New Roman" w:hAnsi="Times New Roman" w:cs="Times New Roman"/>
          <w:color w:val="auto"/>
          <w:sz w:val="28"/>
          <w:szCs w:val="28"/>
        </w:rPr>
        <w:t xml:space="preserve">Перечень основных работ в зависимости от модели </w:t>
      </w:r>
      <w:r w:rsidR="008E5041">
        <w:rPr>
          <w:rFonts w:ascii="Times New Roman" w:hAnsi="Times New Roman" w:cs="Times New Roman"/>
          <w:color w:val="auto"/>
          <w:sz w:val="28"/>
          <w:szCs w:val="28"/>
        </w:rPr>
        <w:t>В</w:t>
      </w:r>
      <w:r>
        <w:rPr>
          <w:rFonts w:ascii="Times New Roman" w:hAnsi="Times New Roman" w:cs="Times New Roman"/>
          <w:color w:val="auto"/>
          <w:sz w:val="28"/>
          <w:szCs w:val="28"/>
        </w:rPr>
        <w:t xml:space="preserve">агона приведен в </w:t>
      </w:r>
      <w:r w:rsidR="00E1411E">
        <w:rPr>
          <w:rFonts w:ascii="Times New Roman" w:hAnsi="Times New Roman" w:cs="Times New Roman"/>
          <w:color w:val="auto"/>
          <w:sz w:val="28"/>
          <w:szCs w:val="28"/>
        </w:rPr>
        <w:t>П</w:t>
      </w:r>
      <w:r>
        <w:rPr>
          <w:rFonts w:ascii="Times New Roman" w:hAnsi="Times New Roman" w:cs="Times New Roman"/>
          <w:color w:val="auto"/>
          <w:sz w:val="28"/>
          <w:szCs w:val="28"/>
        </w:rPr>
        <w:t xml:space="preserve">риложении № 1 к </w:t>
      </w:r>
      <w:r w:rsidR="00A30E6D">
        <w:rPr>
          <w:rFonts w:ascii="Times New Roman" w:hAnsi="Times New Roman" w:cs="Times New Roman"/>
          <w:color w:val="auto"/>
          <w:sz w:val="28"/>
          <w:szCs w:val="28"/>
        </w:rPr>
        <w:t>ТЗ</w:t>
      </w:r>
      <w:r>
        <w:rPr>
          <w:rFonts w:ascii="Times New Roman" w:hAnsi="Times New Roman" w:cs="Times New Roman"/>
          <w:color w:val="auto"/>
          <w:sz w:val="28"/>
          <w:szCs w:val="28"/>
        </w:rPr>
        <w:t>.</w:t>
      </w:r>
      <w:r w:rsidR="00A30E6D" w:rsidRPr="00A30E6D">
        <w:rPr>
          <w:rFonts w:ascii="Times New Roman" w:hAnsi="Times New Roman"/>
          <w:color w:val="auto"/>
          <w:sz w:val="28"/>
          <w:lang w:val="ru"/>
        </w:rPr>
        <w:t xml:space="preserve"> </w:t>
      </w:r>
      <w:r w:rsidR="00A30E6D" w:rsidRPr="009F23EC">
        <w:rPr>
          <w:rFonts w:ascii="Times New Roman" w:hAnsi="Times New Roman"/>
          <w:color w:val="auto"/>
          <w:sz w:val="28"/>
          <w:lang w:val="ru"/>
        </w:rPr>
        <w:t>Основные работы являются неделимыми.</w:t>
      </w:r>
    </w:p>
    <w:p w14:paraId="756DDBDA" w14:textId="094C0E9D" w:rsidR="00B10457" w:rsidRPr="00CE26F2" w:rsidRDefault="00BC3116" w:rsidP="00CE26F2">
      <w:pPr>
        <w:pStyle w:val="af8"/>
        <w:numPr>
          <w:ilvl w:val="0"/>
          <w:numId w:val="40"/>
        </w:numPr>
        <w:ind w:left="0" w:firstLine="709"/>
        <w:jc w:val="both"/>
        <w:rPr>
          <w:sz w:val="28"/>
          <w:szCs w:val="28"/>
        </w:rPr>
      </w:pPr>
      <w:r w:rsidRPr="00CE26F2">
        <w:rPr>
          <w:sz w:val="28"/>
          <w:lang w:val="ru"/>
        </w:rPr>
        <w:t xml:space="preserve">Количество </w:t>
      </w:r>
      <w:r w:rsidR="00A30E6D" w:rsidRPr="00CE26F2">
        <w:rPr>
          <w:sz w:val="28"/>
          <w:lang w:val="ru"/>
        </w:rPr>
        <w:t>В</w:t>
      </w:r>
      <w:r w:rsidRPr="00CE26F2">
        <w:rPr>
          <w:sz w:val="28"/>
          <w:lang w:val="ru"/>
        </w:rPr>
        <w:t xml:space="preserve">агонов, которым необходимо провести </w:t>
      </w:r>
      <w:r w:rsidR="008E5041" w:rsidRPr="00CE26F2">
        <w:rPr>
          <w:sz w:val="28"/>
          <w:lang w:val="ru"/>
        </w:rPr>
        <w:t>Работы</w:t>
      </w:r>
      <w:r w:rsidR="00B616EF" w:rsidRPr="00CE26F2">
        <w:rPr>
          <w:sz w:val="28"/>
          <w:lang w:val="ru"/>
        </w:rPr>
        <w:t>,</w:t>
      </w:r>
      <w:r w:rsidRPr="00CE26F2">
        <w:rPr>
          <w:sz w:val="28"/>
          <w:lang w:val="ru"/>
        </w:rPr>
        <w:t xml:space="preserve"> </w:t>
      </w:r>
      <w:r w:rsidR="00B10457" w:rsidRPr="00CE26F2">
        <w:rPr>
          <w:sz w:val="28"/>
          <w:lang w:val="ru"/>
        </w:rPr>
        <w:t>является прогнозным по срокам выбраковки, пробега</w:t>
      </w:r>
      <w:r w:rsidR="00B10457" w:rsidRPr="00CE26F2">
        <w:rPr>
          <w:sz w:val="28"/>
          <w:szCs w:val="28"/>
        </w:rPr>
        <w:t xml:space="preserve"> </w:t>
      </w:r>
      <w:r w:rsidR="00B616EF" w:rsidRPr="00CE26F2">
        <w:rPr>
          <w:sz w:val="28"/>
          <w:szCs w:val="28"/>
        </w:rPr>
        <w:t xml:space="preserve">и </w:t>
      </w:r>
      <w:r w:rsidR="00196641" w:rsidRPr="00CE26F2">
        <w:rPr>
          <w:sz w:val="28"/>
          <w:szCs w:val="28"/>
        </w:rPr>
        <w:t>приведен</w:t>
      </w:r>
      <w:r w:rsidR="00B616EF" w:rsidRPr="00CE26F2">
        <w:rPr>
          <w:sz w:val="28"/>
          <w:szCs w:val="28"/>
        </w:rPr>
        <w:t>о</w:t>
      </w:r>
      <w:r w:rsidR="004359F3">
        <w:rPr>
          <w:sz w:val="28"/>
          <w:szCs w:val="28"/>
        </w:rPr>
        <w:br/>
      </w:r>
      <w:r w:rsidR="00196641" w:rsidRPr="00CE26F2">
        <w:rPr>
          <w:sz w:val="28"/>
          <w:szCs w:val="28"/>
        </w:rPr>
        <w:t xml:space="preserve">в </w:t>
      </w:r>
      <w:r w:rsidR="00E1411E">
        <w:rPr>
          <w:sz w:val="28"/>
          <w:szCs w:val="28"/>
        </w:rPr>
        <w:t>П</w:t>
      </w:r>
      <w:r w:rsidR="00196641" w:rsidRPr="00CE26F2">
        <w:rPr>
          <w:sz w:val="28"/>
          <w:szCs w:val="28"/>
        </w:rPr>
        <w:t xml:space="preserve">риложении № </w:t>
      </w:r>
      <w:r w:rsidR="00F14386" w:rsidRPr="00CE26F2">
        <w:rPr>
          <w:sz w:val="28"/>
          <w:szCs w:val="28"/>
        </w:rPr>
        <w:t>2</w:t>
      </w:r>
      <w:r w:rsidR="00196641" w:rsidRPr="00CE26F2">
        <w:rPr>
          <w:sz w:val="28"/>
          <w:szCs w:val="28"/>
        </w:rPr>
        <w:t xml:space="preserve"> к </w:t>
      </w:r>
      <w:r w:rsidR="008E5041" w:rsidRPr="00CE26F2">
        <w:rPr>
          <w:sz w:val="28"/>
          <w:szCs w:val="28"/>
        </w:rPr>
        <w:t>ТЗ</w:t>
      </w:r>
      <w:r w:rsidR="00196641" w:rsidRPr="00CE26F2">
        <w:rPr>
          <w:sz w:val="28"/>
          <w:szCs w:val="28"/>
        </w:rPr>
        <w:t>.</w:t>
      </w:r>
    </w:p>
    <w:p w14:paraId="12984231" w14:textId="3AA9C4DF" w:rsidR="00AE4690" w:rsidRPr="00FB2848" w:rsidRDefault="00AE4690" w:rsidP="00CE26F2">
      <w:pPr>
        <w:pStyle w:val="af8"/>
        <w:numPr>
          <w:ilvl w:val="0"/>
          <w:numId w:val="40"/>
        </w:numPr>
        <w:ind w:left="0" w:firstLine="709"/>
        <w:jc w:val="both"/>
        <w:rPr>
          <w:sz w:val="28"/>
          <w:lang w:val="ru"/>
        </w:rPr>
      </w:pPr>
      <w:r w:rsidRPr="00CE26F2">
        <w:rPr>
          <w:sz w:val="28"/>
          <w:lang w:val="ru"/>
        </w:rPr>
        <w:t>По согласованию с Заказчиком</w:t>
      </w:r>
      <w:r w:rsidR="0041792E" w:rsidRPr="00CE26F2">
        <w:rPr>
          <w:sz w:val="28"/>
          <w:lang w:val="ru"/>
        </w:rPr>
        <w:t xml:space="preserve"> </w:t>
      </w:r>
      <w:r w:rsidR="00344007" w:rsidRPr="00CE26F2">
        <w:rPr>
          <w:sz w:val="28"/>
          <w:lang w:val="ru"/>
        </w:rPr>
        <w:t xml:space="preserve">в соответствии с </w:t>
      </w:r>
      <w:r w:rsidR="0041792E" w:rsidRPr="00CE26F2">
        <w:rPr>
          <w:sz w:val="28"/>
          <w:lang w:val="ru"/>
        </w:rPr>
        <w:t>порядком, указанным в договоре</w:t>
      </w:r>
      <w:r w:rsidR="006C2858" w:rsidRPr="00CE26F2">
        <w:rPr>
          <w:sz w:val="28"/>
          <w:lang w:val="ru"/>
        </w:rPr>
        <w:t>,</w:t>
      </w:r>
      <w:r w:rsidRPr="00CE26F2">
        <w:rPr>
          <w:sz w:val="28"/>
          <w:lang w:val="ru"/>
        </w:rPr>
        <w:t xml:space="preserve"> возможно выполнение </w:t>
      </w:r>
      <w:r w:rsidR="00663262" w:rsidRPr="00CE26F2">
        <w:rPr>
          <w:sz w:val="28"/>
          <w:lang w:val="ru"/>
        </w:rPr>
        <w:t>д</w:t>
      </w:r>
      <w:r w:rsidRPr="00CE26F2">
        <w:rPr>
          <w:sz w:val="28"/>
          <w:lang w:val="ru"/>
        </w:rPr>
        <w:t>ополнительных работ</w:t>
      </w:r>
      <w:r w:rsidR="00A66702" w:rsidRPr="00CE26F2">
        <w:rPr>
          <w:sz w:val="28"/>
          <w:lang w:val="ru"/>
        </w:rPr>
        <w:t>,</w:t>
      </w:r>
      <w:r w:rsidR="003714DF" w:rsidRPr="00CE26F2">
        <w:rPr>
          <w:sz w:val="28"/>
          <w:lang w:val="ru"/>
        </w:rPr>
        <w:t xml:space="preserve"> указанных в </w:t>
      </w:r>
      <w:r w:rsidR="00E1411E">
        <w:rPr>
          <w:sz w:val="28"/>
          <w:lang w:val="ru"/>
        </w:rPr>
        <w:t>П</w:t>
      </w:r>
      <w:r w:rsidR="003714DF" w:rsidRPr="00CE26F2">
        <w:rPr>
          <w:sz w:val="28"/>
          <w:lang w:val="ru"/>
        </w:rPr>
        <w:t>риложении №</w:t>
      </w:r>
      <w:r w:rsidR="00A66702" w:rsidRPr="00CE26F2">
        <w:rPr>
          <w:sz w:val="28"/>
          <w:lang w:val="ru"/>
        </w:rPr>
        <w:t xml:space="preserve"> </w:t>
      </w:r>
      <w:r w:rsidR="003714DF" w:rsidRPr="00CE26F2">
        <w:rPr>
          <w:sz w:val="28"/>
          <w:lang w:val="ru"/>
        </w:rPr>
        <w:t xml:space="preserve">2 к </w:t>
      </w:r>
      <w:r w:rsidR="001D3425" w:rsidRPr="00CE26F2">
        <w:rPr>
          <w:sz w:val="28"/>
          <w:lang w:val="ru"/>
        </w:rPr>
        <w:t>ТЗ</w:t>
      </w:r>
      <w:r w:rsidRPr="00CE26F2">
        <w:rPr>
          <w:sz w:val="28"/>
          <w:lang w:val="ru"/>
        </w:rPr>
        <w:t xml:space="preserve">, не вошедших в </w:t>
      </w:r>
      <w:r w:rsidR="00663262" w:rsidRPr="00CE26F2">
        <w:rPr>
          <w:sz w:val="28"/>
          <w:lang w:val="ru"/>
        </w:rPr>
        <w:t>о</w:t>
      </w:r>
      <w:r w:rsidRPr="00CE26F2">
        <w:rPr>
          <w:sz w:val="28"/>
          <w:lang w:val="ru"/>
        </w:rPr>
        <w:t xml:space="preserve">сновные работы </w:t>
      </w:r>
      <w:r w:rsidR="00B616EF" w:rsidRPr="00CE26F2">
        <w:rPr>
          <w:sz w:val="28"/>
          <w:lang w:val="ru"/>
        </w:rPr>
        <w:t>согласно</w:t>
      </w:r>
      <w:r w:rsidRPr="00CE26F2">
        <w:rPr>
          <w:sz w:val="28"/>
          <w:lang w:val="ru"/>
        </w:rPr>
        <w:t xml:space="preserve"> перечн</w:t>
      </w:r>
      <w:r w:rsidR="001D3425" w:rsidRPr="00CE26F2">
        <w:rPr>
          <w:sz w:val="28"/>
          <w:lang w:val="ru"/>
        </w:rPr>
        <w:t>ю</w:t>
      </w:r>
      <w:r w:rsidR="005162E7" w:rsidRPr="00CE26F2">
        <w:rPr>
          <w:sz w:val="28"/>
        </w:rPr>
        <w:t>, приведенн</w:t>
      </w:r>
      <w:r w:rsidR="00344007" w:rsidRPr="00CE26F2">
        <w:rPr>
          <w:sz w:val="28"/>
        </w:rPr>
        <w:t>о</w:t>
      </w:r>
      <w:r w:rsidR="001D3425" w:rsidRPr="00CE26F2">
        <w:rPr>
          <w:sz w:val="28"/>
        </w:rPr>
        <w:t>му</w:t>
      </w:r>
      <w:r w:rsidR="005162E7" w:rsidRPr="00CE26F2">
        <w:rPr>
          <w:sz w:val="28"/>
        </w:rPr>
        <w:t xml:space="preserve"> в </w:t>
      </w:r>
      <w:r w:rsidR="00E1411E">
        <w:rPr>
          <w:sz w:val="28"/>
        </w:rPr>
        <w:t>П</w:t>
      </w:r>
      <w:r w:rsidR="005162E7" w:rsidRPr="00CE26F2">
        <w:rPr>
          <w:sz w:val="28"/>
        </w:rPr>
        <w:t xml:space="preserve">риложении № </w:t>
      </w:r>
      <w:r w:rsidR="003714DF" w:rsidRPr="00CE26F2">
        <w:rPr>
          <w:sz w:val="28"/>
        </w:rPr>
        <w:t>1</w:t>
      </w:r>
      <w:r w:rsidR="005162E7" w:rsidRPr="00CE26F2">
        <w:rPr>
          <w:sz w:val="28"/>
        </w:rPr>
        <w:t xml:space="preserve"> к </w:t>
      </w:r>
      <w:r w:rsidR="001D3425" w:rsidRPr="00CE26F2">
        <w:rPr>
          <w:sz w:val="28"/>
        </w:rPr>
        <w:t>ТЗ</w:t>
      </w:r>
      <w:r w:rsidR="005162E7" w:rsidRPr="00CE26F2">
        <w:rPr>
          <w:sz w:val="28"/>
        </w:rPr>
        <w:t>.</w:t>
      </w:r>
    </w:p>
    <w:p w14:paraId="2F2F9976" w14:textId="35C09A90" w:rsidR="008A59F5" w:rsidRPr="00FC566C" w:rsidRDefault="00BC50B9" w:rsidP="008A59F5">
      <w:pPr>
        <w:pStyle w:val="11"/>
        <w:numPr>
          <w:ilvl w:val="0"/>
          <w:numId w:val="40"/>
        </w:numPr>
        <w:tabs>
          <w:tab w:val="left" w:pos="709"/>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w:t>
      </w:r>
      <w:r w:rsidR="00D84775">
        <w:rPr>
          <w:rFonts w:ascii="Times New Roman" w:hAnsi="Times New Roman" w:cs="Times New Roman"/>
          <w:color w:val="auto"/>
          <w:sz w:val="28"/>
          <w:szCs w:val="28"/>
        </w:rPr>
        <w:t>краска</w:t>
      </w:r>
      <w:r>
        <w:rPr>
          <w:rFonts w:ascii="Times New Roman" w:hAnsi="Times New Roman" w:cs="Times New Roman"/>
          <w:color w:val="auto"/>
          <w:sz w:val="28"/>
          <w:szCs w:val="28"/>
        </w:rPr>
        <w:t xml:space="preserve"> Вагонов</w:t>
      </w:r>
      <w:r w:rsidR="00D8477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 xml:space="preserve">выполняется </w:t>
      </w:r>
      <w:r w:rsidR="00494A96">
        <w:rPr>
          <w:rFonts w:ascii="Times New Roman" w:hAnsi="Times New Roman" w:cs="Times New Roman"/>
          <w:color w:val="auto"/>
          <w:sz w:val="28"/>
          <w:szCs w:val="28"/>
        </w:rPr>
        <w:t>лакокрасочными материалами</w:t>
      </w:r>
      <w:r w:rsidR="008A59F5" w:rsidRPr="008A59F5">
        <w:rPr>
          <w:rFonts w:ascii="Times New Roman" w:hAnsi="Times New Roman" w:cs="Times New Roman"/>
          <w:color w:val="auto"/>
          <w:sz w:val="28"/>
          <w:szCs w:val="28"/>
        </w:rPr>
        <w:t xml:space="preserve"> по схеме окраски Заказчика с нанесением корпоративного логотипа и в соотв</w:t>
      </w:r>
      <w:r w:rsidR="004359F3">
        <w:rPr>
          <w:rFonts w:ascii="Times New Roman" w:hAnsi="Times New Roman" w:cs="Times New Roman"/>
          <w:color w:val="auto"/>
          <w:sz w:val="28"/>
          <w:szCs w:val="28"/>
        </w:rPr>
        <w:t>етствии документами, указанными</w:t>
      </w:r>
      <w:r>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в п</w:t>
      </w:r>
      <w:r w:rsidR="00D84775">
        <w:rPr>
          <w:rFonts w:ascii="Times New Roman" w:hAnsi="Times New Roman" w:cs="Times New Roman"/>
          <w:color w:val="auto"/>
          <w:sz w:val="28"/>
          <w:szCs w:val="28"/>
        </w:rPr>
        <w:t>.</w:t>
      </w:r>
      <w:r w:rsidR="008A59F5" w:rsidRPr="008A59F5">
        <w:rPr>
          <w:rFonts w:ascii="Times New Roman" w:hAnsi="Times New Roman" w:cs="Times New Roman"/>
          <w:color w:val="auto"/>
          <w:sz w:val="28"/>
          <w:szCs w:val="28"/>
        </w:rPr>
        <w:t xml:space="preserve"> 6.1</w:t>
      </w:r>
      <w:r w:rsidR="004359F3">
        <w:rPr>
          <w:rFonts w:ascii="Times New Roman" w:hAnsi="Times New Roman" w:cs="Times New Roman"/>
          <w:color w:val="auto"/>
          <w:sz w:val="28"/>
          <w:szCs w:val="28"/>
        </w:rPr>
        <w:t> </w:t>
      </w:r>
      <w:r w:rsidR="00D84775">
        <w:rPr>
          <w:rFonts w:ascii="Times New Roman" w:hAnsi="Times New Roman" w:cs="Times New Roman"/>
          <w:color w:val="auto"/>
          <w:sz w:val="28"/>
          <w:szCs w:val="28"/>
        </w:rPr>
        <w:t>ТЗ</w:t>
      </w:r>
      <w:r w:rsidR="008A59F5" w:rsidRPr="008A59F5">
        <w:rPr>
          <w:rFonts w:ascii="Times New Roman" w:hAnsi="Times New Roman" w:cs="Times New Roman"/>
          <w:color w:val="auto"/>
          <w:sz w:val="28"/>
          <w:szCs w:val="28"/>
        </w:rPr>
        <w:t xml:space="preserve">. Подрядчик обеспечивает сохранность заводских табличек и их наличие на </w:t>
      </w:r>
      <w:r w:rsidR="00D84775">
        <w:rPr>
          <w:rFonts w:ascii="Times New Roman" w:hAnsi="Times New Roman" w:cs="Times New Roman"/>
          <w:color w:val="auto"/>
          <w:sz w:val="28"/>
          <w:szCs w:val="28"/>
        </w:rPr>
        <w:t>В</w:t>
      </w:r>
      <w:r w:rsidR="008A59F5" w:rsidRPr="008A59F5">
        <w:rPr>
          <w:rFonts w:ascii="Times New Roman" w:hAnsi="Times New Roman" w:cs="Times New Roman"/>
          <w:color w:val="auto"/>
          <w:sz w:val="28"/>
          <w:szCs w:val="28"/>
        </w:rPr>
        <w:t>агоне после ремонта.</w:t>
      </w:r>
      <w:r w:rsidR="008A59F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Схему окраски Заказчик направляет Подрядчику в течение 5</w:t>
      </w:r>
      <w:r w:rsidR="008A59F5" w:rsidRPr="00C35785">
        <w:rPr>
          <w:rFonts w:ascii="Times New Roman" w:hAnsi="Times New Roman" w:cs="Times New Roman"/>
          <w:color w:val="auto"/>
          <w:sz w:val="28"/>
          <w:szCs w:val="28"/>
        </w:rPr>
        <w:t xml:space="preserve"> (пяти)</w:t>
      </w:r>
      <w:r w:rsidR="008A59F5" w:rsidRPr="008C5311">
        <w:rPr>
          <w:rFonts w:ascii="Times New Roman" w:hAnsi="Times New Roman" w:cs="Times New Roman"/>
          <w:color w:val="auto"/>
          <w:sz w:val="28"/>
          <w:szCs w:val="28"/>
        </w:rPr>
        <w:t xml:space="preserve"> рабочих дней после заключения договора </w:t>
      </w:r>
      <w:r>
        <w:rPr>
          <w:rFonts w:ascii="Times New Roman" w:hAnsi="Times New Roman" w:cs="Times New Roman"/>
          <w:color w:val="auto"/>
          <w:sz w:val="28"/>
          <w:szCs w:val="28"/>
        </w:rPr>
        <w:t>на</w:t>
      </w:r>
      <w:r w:rsidR="008A59F5" w:rsidRPr="00FC566C">
        <w:rPr>
          <w:rFonts w:ascii="Times New Roman" w:hAnsi="Times New Roman" w:cs="Times New Roman"/>
          <w:color w:val="auto"/>
          <w:sz w:val="28"/>
          <w:szCs w:val="28"/>
        </w:rPr>
        <w:t xml:space="preserve"> электронн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почт</w:t>
      </w:r>
      <w:r>
        <w:rPr>
          <w:rFonts w:ascii="Times New Roman" w:hAnsi="Times New Roman" w:cs="Times New Roman"/>
          <w:color w:val="auto"/>
          <w:sz w:val="28"/>
          <w:szCs w:val="28"/>
        </w:rPr>
        <w:t>у Подрядчика</w:t>
      </w:r>
      <w:r w:rsidR="008A59F5" w:rsidRPr="00FC566C">
        <w:rPr>
          <w:rFonts w:ascii="Times New Roman" w:hAnsi="Times New Roman" w:cs="Times New Roman"/>
          <w:color w:val="auto"/>
          <w:sz w:val="28"/>
          <w:szCs w:val="28"/>
        </w:rPr>
        <w:t>, указанн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в договоре.</w:t>
      </w:r>
    </w:p>
    <w:p w14:paraId="501F0EB8" w14:textId="77777777" w:rsidR="00756BBB" w:rsidRDefault="00B70B2F" w:rsidP="00CE26F2">
      <w:pPr>
        <w:pStyle w:val="af8"/>
        <w:numPr>
          <w:ilvl w:val="0"/>
          <w:numId w:val="40"/>
        </w:numPr>
        <w:ind w:left="0" w:firstLine="709"/>
        <w:jc w:val="both"/>
        <w:rPr>
          <w:sz w:val="28"/>
          <w:szCs w:val="26"/>
        </w:rPr>
      </w:pPr>
      <w:r>
        <w:rPr>
          <w:sz w:val="28"/>
          <w:szCs w:val="26"/>
        </w:rPr>
        <w:t>Р</w:t>
      </w:r>
      <w:r w:rsidR="00756BBB" w:rsidRPr="00E23F8E">
        <w:rPr>
          <w:sz w:val="28"/>
          <w:szCs w:val="26"/>
        </w:rPr>
        <w:t>абота по замене</w:t>
      </w:r>
      <w:r w:rsidR="00756BBB">
        <w:rPr>
          <w:sz w:val="28"/>
          <w:szCs w:val="26"/>
        </w:rPr>
        <w:t xml:space="preserve"> </w:t>
      </w:r>
      <w:r w:rsidR="00A50A78">
        <w:rPr>
          <w:sz w:val="28"/>
          <w:szCs w:val="26"/>
        </w:rPr>
        <w:t>и/</w:t>
      </w:r>
      <w:r w:rsidR="00756BBB">
        <w:rPr>
          <w:sz w:val="28"/>
          <w:szCs w:val="26"/>
        </w:rPr>
        <w:t>или установке</w:t>
      </w:r>
      <w:r w:rsidR="00756BBB" w:rsidRPr="00E23F8E">
        <w:rPr>
          <w:sz w:val="28"/>
          <w:szCs w:val="26"/>
        </w:rPr>
        <w:t xml:space="preserve"> запасных частей, узлов или деталей включает в себя стоимость запасных частей, узлов или деталей Подрядчика, а также работы по их монтажу, демонтажу, подкатке, выкатке и прочим работам, входящим в технологию замены узла или детали.</w:t>
      </w:r>
    </w:p>
    <w:p w14:paraId="4339C6DB" w14:textId="77777777" w:rsidR="006A23E4" w:rsidRDefault="006A23E4" w:rsidP="00130040">
      <w:pPr>
        <w:pStyle w:val="ConsPlusNormal"/>
        <w:numPr>
          <w:ilvl w:val="0"/>
          <w:numId w:val="36"/>
        </w:numPr>
        <w:spacing w:before="240" w:after="120"/>
        <w:ind w:left="1775" w:hanging="357"/>
        <w:rPr>
          <w:rFonts w:ascii="Times New Roman" w:hAnsi="Times New Roman" w:cs="Times New Roman"/>
          <w:b/>
          <w:sz w:val="28"/>
          <w:szCs w:val="28"/>
        </w:rPr>
      </w:pPr>
      <w:r w:rsidRPr="00EA61D8">
        <w:rPr>
          <w:rFonts w:ascii="Times New Roman" w:hAnsi="Times New Roman" w:cs="Times New Roman"/>
          <w:b/>
          <w:sz w:val="28"/>
          <w:szCs w:val="28"/>
        </w:rPr>
        <w:t>ТРЕБОВАНИЯ К ПОРЯДКУ ВЫПОЛНЕНИЯ РАБОТ</w:t>
      </w:r>
    </w:p>
    <w:p w14:paraId="1A8E8F96" w14:textId="77777777" w:rsidR="006A23E4" w:rsidRPr="00070550" w:rsidRDefault="00CB0AC0" w:rsidP="00130040">
      <w:pPr>
        <w:pStyle w:val="11"/>
        <w:numPr>
          <w:ilvl w:val="0"/>
          <w:numId w:val="25"/>
        </w:numPr>
        <w:ind w:left="0" w:firstLine="709"/>
        <w:rPr>
          <w:rFonts w:ascii="Times New Roman" w:hAnsi="Times New Roman" w:cs="Times New Roman"/>
          <w:color w:val="auto"/>
          <w:sz w:val="28"/>
          <w:szCs w:val="28"/>
        </w:rPr>
      </w:pPr>
      <w:r w:rsidRPr="00EA61D8">
        <w:rPr>
          <w:rFonts w:ascii="Times New Roman" w:hAnsi="Times New Roman" w:cs="Times New Roman"/>
          <w:b/>
          <w:color w:val="auto"/>
          <w:sz w:val="28"/>
          <w:szCs w:val="28"/>
        </w:rPr>
        <w:t>Т</w:t>
      </w:r>
      <w:r w:rsidR="006A23E4" w:rsidRPr="00EA61D8">
        <w:rPr>
          <w:rFonts w:ascii="Times New Roman" w:hAnsi="Times New Roman" w:cs="Times New Roman"/>
          <w:b/>
          <w:color w:val="auto"/>
          <w:sz w:val="28"/>
          <w:szCs w:val="28"/>
        </w:rPr>
        <w:t>ребования к качеству работ</w:t>
      </w:r>
    </w:p>
    <w:p w14:paraId="52422D30" w14:textId="6E5C77BA" w:rsidR="007A6717" w:rsidRPr="009B508F" w:rsidRDefault="00130040" w:rsidP="006B5369">
      <w:pPr>
        <w:pStyle w:val="ConsPlusNormal"/>
        <w:ind w:firstLine="709"/>
        <w:jc w:val="both"/>
        <w:rPr>
          <w:rFonts w:ascii="Times New Roman" w:hAnsi="Times New Roman" w:cs="Times New Roman"/>
          <w:sz w:val="28"/>
          <w:szCs w:val="28"/>
        </w:rPr>
      </w:pPr>
      <w:r w:rsidRPr="00130040">
        <w:rPr>
          <w:rFonts w:ascii="Times New Roman" w:hAnsi="Times New Roman" w:cs="Times New Roman"/>
          <w:sz w:val="28"/>
          <w:szCs w:val="28"/>
        </w:rPr>
        <w:t xml:space="preserve">При выполнении Работ Подрядчик обязан руководствоваться следующими нормативными </w:t>
      </w:r>
      <w:r w:rsidRPr="009B508F">
        <w:rPr>
          <w:rFonts w:ascii="Times New Roman" w:hAnsi="Times New Roman" w:cs="Times New Roman"/>
          <w:sz w:val="28"/>
          <w:szCs w:val="28"/>
        </w:rPr>
        <w:t>и иными документами:</w:t>
      </w:r>
      <w:r w:rsidR="00D84775" w:rsidRPr="009B508F">
        <w:rPr>
          <w:rFonts w:ascii="Times New Roman" w:hAnsi="Times New Roman" w:cs="Times New Roman"/>
          <w:sz w:val="28"/>
          <w:szCs w:val="28"/>
        </w:rPr>
        <w:t xml:space="preserve"> </w:t>
      </w:r>
    </w:p>
    <w:p w14:paraId="49D2E008" w14:textId="63EAED00" w:rsidR="006B5369"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6B5369" w:rsidRPr="009B508F">
        <w:rPr>
          <w:rFonts w:ascii="Times New Roman" w:hAnsi="Times New Roman" w:cs="Times New Roman"/>
          <w:sz w:val="28"/>
          <w:szCs w:val="28"/>
        </w:rPr>
        <w:t>риказ Минтранса России от 23.06.2022 № 250 «Об утверждении Правил технической эксплуатации железных дорог Российской Федерации»;</w:t>
      </w:r>
    </w:p>
    <w:p w14:paraId="39E95FB5" w14:textId="2CD2E196" w:rsidR="00846857" w:rsidRPr="009B508F" w:rsidRDefault="00546A4D" w:rsidP="00546A4D">
      <w:pPr>
        <w:pStyle w:val="ConsPlusNormal"/>
        <w:widowControl/>
        <w:numPr>
          <w:ilvl w:val="0"/>
          <w:numId w:val="47"/>
        </w:numPr>
        <w:tabs>
          <w:tab w:val="left" w:pos="1134"/>
        </w:tabs>
        <w:ind w:left="-142" w:firstLine="851"/>
        <w:jc w:val="both"/>
        <w:rPr>
          <w:rFonts w:ascii="Times New Roman" w:hAnsi="Times New Roman" w:cs="Times New Roman"/>
          <w:sz w:val="28"/>
          <w:szCs w:val="28"/>
          <w:lang w:val="ru"/>
        </w:rPr>
      </w:pPr>
      <w:r w:rsidRPr="00546A4D">
        <w:rPr>
          <w:rFonts w:ascii="Times New Roman" w:hAnsi="Times New Roman" w:cs="Times New Roman"/>
          <w:sz w:val="28"/>
          <w:szCs w:val="28"/>
          <w:lang w:val="ru"/>
        </w:rPr>
        <w:lastRenderedPageBreak/>
        <w:t xml:space="preserve">ГОСТ Р 54893-2024 «Национальный стандарт Российской Федерации. Вагоны пассажирские локомотивной тяги и </w:t>
      </w:r>
      <w:proofErr w:type="spellStart"/>
      <w:r w:rsidRPr="00546A4D">
        <w:rPr>
          <w:rFonts w:ascii="Times New Roman" w:hAnsi="Times New Roman" w:cs="Times New Roman"/>
          <w:sz w:val="28"/>
          <w:szCs w:val="28"/>
          <w:lang w:val="ru"/>
        </w:rPr>
        <w:t>моторвагонный</w:t>
      </w:r>
      <w:proofErr w:type="spellEnd"/>
      <w:r w:rsidRPr="00546A4D">
        <w:rPr>
          <w:rFonts w:ascii="Times New Roman" w:hAnsi="Times New Roman" w:cs="Times New Roman"/>
          <w:sz w:val="28"/>
          <w:szCs w:val="28"/>
          <w:lang w:val="ru"/>
        </w:rPr>
        <w:t xml:space="preserve"> подвижной состав. Требования к лакокрасочным покрытиям и противокоррозионной защите»</w:t>
      </w:r>
      <w:r w:rsidR="00846857" w:rsidRPr="009B508F">
        <w:rPr>
          <w:rFonts w:ascii="Times New Roman" w:hAnsi="Times New Roman" w:cs="Times New Roman"/>
          <w:sz w:val="28"/>
          <w:szCs w:val="28"/>
          <w:lang w:val="ru"/>
        </w:rPr>
        <w:t>;</w:t>
      </w:r>
    </w:p>
    <w:p w14:paraId="49098390" w14:textId="258AF92C" w:rsidR="00CD2424"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lang w:val="ru"/>
        </w:rPr>
      </w:pPr>
      <w:r>
        <w:rPr>
          <w:rFonts w:ascii="Times New Roman" w:hAnsi="Times New Roman" w:cs="Times New Roman"/>
          <w:sz w:val="28"/>
          <w:szCs w:val="28"/>
          <w:lang w:val="ru"/>
        </w:rPr>
        <w:t>П</w:t>
      </w:r>
      <w:r w:rsidR="00CD2424" w:rsidRPr="009B508F">
        <w:rPr>
          <w:rFonts w:ascii="Times New Roman" w:hAnsi="Times New Roman" w:cs="Times New Roman"/>
          <w:sz w:val="28"/>
          <w:szCs w:val="28"/>
          <w:lang w:val="ru"/>
        </w:rPr>
        <w:t>остановление Росстата от 09.08.1999 № 66 «Об утверждении унифицированных форм первичной учетной документации по учету продукции, товарно-материальных ценностей в местах хранения»;</w:t>
      </w:r>
    </w:p>
    <w:p w14:paraId="0D08F8DE" w14:textId="03044DAC" w:rsidR="00E153D7" w:rsidRPr="009B508F" w:rsidRDefault="00AF5337"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E153D7" w:rsidRPr="009B508F">
        <w:rPr>
          <w:rFonts w:ascii="Times New Roman" w:hAnsi="Times New Roman" w:cs="Times New Roman"/>
          <w:sz w:val="28"/>
          <w:szCs w:val="28"/>
        </w:rPr>
        <w:t>остановление Госкомстата России от 21.01.2003 №</w:t>
      </w:r>
      <w:r w:rsidR="00F815A2" w:rsidRPr="009B508F">
        <w:rPr>
          <w:rFonts w:ascii="Times New Roman" w:hAnsi="Times New Roman" w:cs="Times New Roman"/>
          <w:sz w:val="28"/>
          <w:szCs w:val="28"/>
        </w:rPr>
        <w:t>  </w:t>
      </w:r>
      <w:r w:rsidR="00E153D7" w:rsidRPr="009B508F">
        <w:rPr>
          <w:rFonts w:ascii="Times New Roman" w:hAnsi="Times New Roman" w:cs="Times New Roman"/>
          <w:sz w:val="28"/>
          <w:szCs w:val="28"/>
        </w:rPr>
        <w:t xml:space="preserve">7 </w:t>
      </w:r>
      <w:r w:rsidR="00F815A2" w:rsidRPr="009B508F">
        <w:rPr>
          <w:rFonts w:ascii="Times New Roman" w:hAnsi="Times New Roman" w:cs="Times New Roman"/>
          <w:sz w:val="28"/>
          <w:szCs w:val="28"/>
        </w:rPr>
        <w:br/>
      </w:r>
      <w:r w:rsidR="00E153D7" w:rsidRPr="009B508F">
        <w:rPr>
          <w:rFonts w:ascii="Times New Roman" w:hAnsi="Times New Roman" w:cs="Times New Roman"/>
          <w:sz w:val="28"/>
          <w:szCs w:val="28"/>
        </w:rPr>
        <w:t>«Об утверждении унифицированных форм первичной учетной документации по учету основных средств»;</w:t>
      </w:r>
    </w:p>
    <w:p w14:paraId="2C40100D" w14:textId="5887D16F" w:rsidR="00846857" w:rsidRPr="009B508F" w:rsidRDefault="00846857" w:rsidP="00A959BB">
      <w:pPr>
        <w:pStyle w:val="af8"/>
        <w:numPr>
          <w:ilvl w:val="0"/>
          <w:numId w:val="47"/>
        </w:numPr>
        <w:tabs>
          <w:tab w:val="left" w:pos="1134"/>
        </w:tabs>
        <w:ind w:left="0" w:firstLine="709"/>
        <w:jc w:val="both"/>
        <w:rPr>
          <w:sz w:val="28"/>
          <w:szCs w:val="28"/>
          <w:lang w:val="ru"/>
        </w:rPr>
      </w:pPr>
      <w:r w:rsidRPr="009B508F">
        <w:rPr>
          <w:sz w:val="28"/>
          <w:szCs w:val="28"/>
          <w:lang w:val="ru"/>
        </w:rPr>
        <w:t xml:space="preserve">Руководящий </w:t>
      </w:r>
      <w:r w:rsidR="00130040" w:rsidRPr="009B508F">
        <w:rPr>
          <w:sz w:val="28"/>
          <w:szCs w:val="28"/>
          <w:lang w:val="ru"/>
        </w:rPr>
        <w:t>д</w:t>
      </w:r>
      <w:r w:rsidRPr="009B508F">
        <w:rPr>
          <w:sz w:val="28"/>
          <w:szCs w:val="28"/>
          <w:lang w:val="ru"/>
        </w:rPr>
        <w:t>окумент по ремонту и техническому обслуживанию колесных пар с буксовыми узлами пассажирских вагонов магистрали железных дорог ко</w:t>
      </w:r>
      <w:r w:rsidR="00694781" w:rsidRPr="009B508F">
        <w:rPr>
          <w:sz w:val="28"/>
          <w:szCs w:val="28"/>
          <w:lang w:val="ru"/>
        </w:rPr>
        <w:t>леи 1520 (1524) мм</w:t>
      </w:r>
      <w:r w:rsidRPr="009B508F">
        <w:rPr>
          <w:sz w:val="28"/>
          <w:szCs w:val="28"/>
          <w:lang w:val="ru"/>
        </w:rPr>
        <w:t xml:space="preserve">, утвержденный протоколом шестьдесят третьего заседания Совета по железнодорожному транспорту государств </w:t>
      </w:r>
      <w:r w:rsidR="00F815A2" w:rsidRPr="009B508F">
        <w:rPr>
          <w:sz w:val="28"/>
          <w:szCs w:val="28"/>
          <w:lang w:val="ru"/>
        </w:rPr>
        <w:t xml:space="preserve">– </w:t>
      </w:r>
      <w:r w:rsidRPr="009B508F">
        <w:rPr>
          <w:sz w:val="28"/>
          <w:szCs w:val="28"/>
          <w:lang w:val="ru"/>
        </w:rPr>
        <w:t>участников Содружества от 4-5.11.2015</w:t>
      </w:r>
      <w:r w:rsidR="00130040" w:rsidRPr="009B508F">
        <w:rPr>
          <w:sz w:val="28"/>
          <w:szCs w:val="28"/>
          <w:lang w:val="ru"/>
        </w:rPr>
        <w:t xml:space="preserve"> № 63</w:t>
      </w:r>
      <w:r w:rsidRPr="009B508F">
        <w:rPr>
          <w:sz w:val="28"/>
          <w:szCs w:val="28"/>
          <w:lang w:val="ru"/>
        </w:rPr>
        <w:t>;</w:t>
      </w:r>
    </w:p>
    <w:p w14:paraId="30B48D6D" w14:textId="3647F480"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П</w:t>
      </w:r>
      <w:r w:rsidR="00586548" w:rsidRPr="009B508F">
        <w:rPr>
          <w:sz w:val="28"/>
          <w:szCs w:val="28"/>
          <w:lang w:val="ru"/>
        </w:rPr>
        <w:t>риказ Минтранса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13.01.2011 № 15 </w:t>
      </w:r>
      <w:r w:rsidR="00586548" w:rsidRPr="009B508F">
        <w:rPr>
          <w:sz w:val="28"/>
          <w:szCs w:val="28"/>
          <w:lang w:val="ru"/>
        </w:rPr>
        <w:t xml:space="preserve">«О внесении изменений в приказ Министерства путей сообщений Российской </w:t>
      </w:r>
      <w:r w:rsidR="00BF6D2A">
        <w:rPr>
          <w:sz w:val="28"/>
          <w:szCs w:val="28"/>
          <w:lang w:val="ru"/>
        </w:rPr>
        <w:t>Ф</w:t>
      </w:r>
      <w:r w:rsidR="00586548" w:rsidRPr="009B508F">
        <w:rPr>
          <w:sz w:val="28"/>
          <w:szCs w:val="28"/>
          <w:lang w:val="ru"/>
        </w:rPr>
        <w:t xml:space="preserve">едерации </w:t>
      </w:r>
      <w:r w:rsidR="00F815A2" w:rsidRPr="009B508F">
        <w:rPr>
          <w:sz w:val="28"/>
          <w:szCs w:val="28"/>
          <w:lang w:val="ru"/>
        </w:rPr>
        <w:br/>
      </w:r>
      <w:r w:rsidR="00586548" w:rsidRPr="009B508F">
        <w:rPr>
          <w:sz w:val="28"/>
          <w:szCs w:val="28"/>
          <w:lang w:val="ru"/>
        </w:rPr>
        <w:t>от 04.04.1997 № 9Ц»;</w:t>
      </w:r>
    </w:p>
    <w:p w14:paraId="19A26C1C" w14:textId="15476671"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от 28.12.1998 № Б-1515у «Инструктивны</w:t>
      </w:r>
      <w:r w:rsidR="00130040" w:rsidRPr="009B508F">
        <w:rPr>
          <w:sz w:val="28"/>
          <w:szCs w:val="28"/>
          <w:lang w:val="ru"/>
        </w:rPr>
        <w:t>е</w:t>
      </w:r>
      <w:r w:rsidR="00586548" w:rsidRPr="009B508F">
        <w:rPr>
          <w:sz w:val="28"/>
          <w:szCs w:val="28"/>
          <w:lang w:val="ru"/>
        </w:rPr>
        <w:t xml:space="preserve"> указани</w:t>
      </w:r>
      <w:r w:rsidR="00130040" w:rsidRPr="009B508F">
        <w:rPr>
          <w:sz w:val="28"/>
          <w:szCs w:val="28"/>
          <w:lang w:val="ru"/>
        </w:rPr>
        <w:t>я</w:t>
      </w:r>
      <w:r w:rsidR="00586548" w:rsidRPr="009B508F">
        <w:rPr>
          <w:sz w:val="28"/>
          <w:szCs w:val="28"/>
          <w:lang w:val="ru"/>
        </w:rPr>
        <w:t xml:space="preserve"> по заполнению учетных форм ВУ-23, ВУ-36, ВУ-30 по пассажирскому хозяйству»;</w:t>
      </w:r>
    </w:p>
    <w:p w14:paraId="071A3C07" w14:textId="22499C07"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23.12.1997 № В-1465у </w:t>
      </w:r>
      <w:r w:rsidR="00586548" w:rsidRPr="009B508F">
        <w:rPr>
          <w:sz w:val="28"/>
          <w:szCs w:val="28"/>
          <w:lang w:val="ru"/>
        </w:rPr>
        <w:t>«Об установлении норм простоя пассажирских вагонов при техническом обслуживании, деповском и капитальном ремонтах»;</w:t>
      </w:r>
    </w:p>
    <w:p w14:paraId="2DDC1FBA" w14:textId="05A5B894"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586548" w:rsidRPr="009B508F">
        <w:rPr>
          <w:sz w:val="28"/>
          <w:szCs w:val="28"/>
          <w:lang w:val="ru"/>
        </w:rPr>
        <w:t xml:space="preserve">аспоряжение ОАО «РЖД» </w:t>
      </w:r>
      <w:r w:rsidR="0068430B" w:rsidRPr="009B508F">
        <w:rPr>
          <w:sz w:val="28"/>
          <w:szCs w:val="28"/>
          <w:lang w:val="ru"/>
        </w:rPr>
        <w:t xml:space="preserve">от 15.12.2008 № 2688р </w:t>
      </w:r>
      <w:r w:rsidR="00586548" w:rsidRPr="009B508F">
        <w:rPr>
          <w:sz w:val="28"/>
          <w:szCs w:val="28"/>
          <w:lang w:val="ru"/>
        </w:rPr>
        <w:t>«Об утверждении Альбома форм первичной учетной документации»;</w:t>
      </w:r>
    </w:p>
    <w:p w14:paraId="70B9DB37" w14:textId="64811AE3" w:rsidR="00C94CEB" w:rsidRPr="009B508F" w:rsidRDefault="000903FE" w:rsidP="00A959BB">
      <w:pPr>
        <w:pStyle w:val="af8"/>
        <w:numPr>
          <w:ilvl w:val="0"/>
          <w:numId w:val="47"/>
        </w:numPr>
        <w:tabs>
          <w:tab w:val="left" w:pos="1134"/>
        </w:tabs>
        <w:ind w:left="0" w:firstLine="709"/>
        <w:jc w:val="both"/>
        <w:rPr>
          <w:rFonts w:eastAsia="Arial Unicode MS"/>
          <w:sz w:val="28"/>
          <w:szCs w:val="28"/>
        </w:rPr>
      </w:pPr>
      <w:r>
        <w:rPr>
          <w:rFonts w:eastAsia="Arial Unicode MS"/>
          <w:sz w:val="28"/>
          <w:szCs w:val="28"/>
          <w:lang w:val="ru"/>
        </w:rPr>
        <w:t>Р</w:t>
      </w:r>
      <w:r w:rsidR="004A5172" w:rsidRPr="009B508F">
        <w:rPr>
          <w:rFonts w:eastAsia="Arial Unicode MS"/>
          <w:sz w:val="28"/>
          <w:szCs w:val="28"/>
          <w:lang w:val="ru"/>
        </w:rPr>
        <w:t xml:space="preserve">уководство </w:t>
      </w:r>
      <w:r w:rsidR="001903CC" w:rsidRPr="009B508F">
        <w:rPr>
          <w:rFonts w:eastAsia="Arial Unicode MS"/>
          <w:sz w:val="28"/>
          <w:szCs w:val="28"/>
          <w:lang w:val="ru"/>
        </w:rPr>
        <w:t xml:space="preserve">«Вагоны пассажирские. </w:t>
      </w:r>
      <w:r w:rsidR="00C94CEB" w:rsidRPr="009B508F">
        <w:rPr>
          <w:rFonts w:eastAsia="Arial Unicode MS"/>
          <w:sz w:val="28"/>
          <w:szCs w:val="28"/>
        </w:rPr>
        <w:t>Руководство по капитальному</w:t>
      </w:r>
      <w:r w:rsidR="00EF506C" w:rsidRPr="009B508F">
        <w:rPr>
          <w:rFonts w:eastAsia="Arial Unicode MS"/>
          <w:sz w:val="28"/>
          <w:szCs w:val="28"/>
        </w:rPr>
        <w:t xml:space="preserve"> ремонту (КР-1)</w:t>
      </w:r>
      <w:r w:rsidR="004A5172" w:rsidRPr="009B508F">
        <w:rPr>
          <w:rFonts w:eastAsia="Arial Unicode MS"/>
          <w:sz w:val="28"/>
          <w:szCs w:val="28"/>
        </w:rPr>
        <w:t>»</w:t>
      </w:r>
      <w:r w:rsidR="00EF506C" w:rsidRPr="009B508F">
        <w:rPr>
          <w:rFonts w:eastAsia="Arial Unicode MS"/>
          <w:sz w:val="28"/>
          <w:szCs w:val="28"/>
        </w:rPr>
        <w:t xml:space="preserve"> ЛВ1</w:t>
      </w:r>
      <w:r w:rsidR="004A5172" w:rsidRPr="009B508F">
        <w:rPr>
          <w:rFonts w:eastAsia="Arial Unicode MS"/>
          <w:sz w:val="28"/>
          <w:szCs w:val="28"/>
        </w:rPr>
        <w:t>.</w:t>
      </w:r>
      <w:r w:rsidR="00EF506C" w:rsidRPr="009B508F">
        <w:rPr>
          <w:rFonts w:eastAsia="Arial Unicode MS"/>
          <w:sz w:val="28"/>
          <w:szCs w:val="28"/>
        </w:rPr>
        <w:t>0031</w:t>
      </w:r>
      <w:r w:rsidR="004A5172" w:rsidRPr="009B508F">
        <w:rPr>
          <w:rFonts w:eastAsia="Arial Unicode MS"/>
          <w:sz w:val="28"/>
          <w:szCs w:val="28"/>
        </w:rPr>
        <w:t> </w:t>
      </w:r>
      <w:r w:rsidR="00EF506C" w:rsidRPr="009B508F">
        <w:rPr>
          <w:rFonts w:eastAsia="Arial Unicode MS"/>
          <w:sz w:val="28"/>
          <w:szCs w:val="28"/>
        </w:rPr>
        <w:t>РК</w:t>
      </w:r>
      <w:r w:rsidR="004A5172" w:rsidRPr="009B508F">
        <w:rPr>
          <w:rFonts w:eastAsia="Arial Unicode MS"/>
          <w:sz w:val="28"/>
          <w:szCs w:val="28"/>
        </w:rPr>
        <w:t xml:space="preserve">, </w:t>
      </w:r>
      <w:r w:rsidR="000F7EF1">
        <w:rPr>
          <w:rFonts w:eastAsia="Arial Unicode MS"/>
          <w:sz w:val="28"/>
          <w:szCs w:val="28"/>
        </w:rPr>
        <w:t>утвержденное</w:t>
      </w:r>
      <w:r w:rsidR="004A5172" w:rsidRPr="009B508F">
        <w:rPr>
          <w:rFonts w:eastAsia="Arial Unicode MS"/>
          <w:sz w:val="28"/>
          <w:szCs w:val="28"/>
        </w:rPr>
        <w:t xml:space="preserve"> распоряжением ОАО «РЖД»</w:t>
      </w:r>
      <w:r w:rsidR="0014368D" w:rsidRPr="009B508F">
        <w:rPr>
          <w:rFonts w:eastAsia="Arial Unicode MS"/>
          <w:sz w:val="28"/>
          <w:szCs w:val="28"/>
        </w:rPr>
        <w:t xml:space="preserve"> от</w:t>
      </w:r>
      <w:r w:rsidR="000F7EF1">
        <w:rPr>
          <w:rFonts w:eastAsia="Arial Unicode MS"/>
          <w:sz w:val="28"/>
          <w:szCs w:val="28"/>
        </w:rPr>
        <w:t> </w:t>
      </w:r>
      <w:r w:rsidR="00EF506C" w:rsidRPr="009B508F">
        <w:rPr>
          <w:rFonts w:eastAsia="Arial Unicode MS"/>
          <w:sz w:val="28"/>
          <w:szCs w:val="28"/>
        </w:rPr>
        <w:t>22.01</w:t>
      </w:r>
      <w:r w:rsidR="000A1642" w:rsidRPr="009B508F">
        <w:rPr>
          <w:rFonts w:eastAsia="Arial Unicode MS"/>
          <w:sz w:val="28"/>
          <w:szCs w:val="28"/>
        </w:rPr>
        <w:t>.</w:t>
      </w:r>
      <w:r w:rsidR="00EF506C" w:rsidRPr="009B508F">
        <w:rPr>
          <w:rFonts w:eastAsia="Arial Unicode MS"/>
          <w:sz w:val="28"/>
          <w:szCs w:val="28"/>
        </w:rPr>
        <w:t>2020 № 115/</w:t>
      </w:r>
      <w:r w:rsidR="001903CC" w:rsidRPr="009B508F">
        <w:rPr>
          <w:rFonts w:eastAsia="Arial Unicode MS"/>
          <w:sz w:val="28"/>
          <w:szCs w:val="28"/>
        </w:rPr>
        <w:t>р</w:t>
      </w:r>
      <w:r w:rsidR="00B22311" w:rsidRPr="009B508F">
        <w:rPr>
          <w:rFonts w:eastAsia="Arial Unicode MS"/>
          <w:sz w:val="28"/>
          <w:szCs w:val="28"/>
        </w:rPr>
        <w:t>;</w:t>
      </w:r>
    </w:p>
    <w:p w14:paraId="251BB31C" w14:textId="341FE485" w:rsidR="00AE4690" w:rsidRPr="00985527"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AE4690" w:rsidRPr="009B508F">
        <w:rPr>
          <w:sz w:val="28"/>
          <w:szCs w:val="28"/>
          <w:lang w:val="ru"/>
        </w:rPr>
        <w:t xml:space="preserve">«Вагон </w:t>
      </w:r>
      <w:proofErr w:type="spellStart"/>
      <w:r w:rsidR="00AE4690" w:rsidRPr="009B508F">
        <w:rPr>
          <w:sz w:val="28"/>
          <w:szCs w:val="28"/>
          <w:lang w:val="ru"/>
        </w:rPr>
        <w:t>багажно</w:t>
      </w:r>
      <w:proofErr w:type="spellEnd"/>
      <w:r w:rsidR="00AE4690" w:rsidRPr="009B508F">
        <w:rPr>
          <w:sz w:val="28"/>
          <w:szCs w:val="28"/>
          <w:lang w:val="ru"/>
        </w:rPr>
        <w:t xml:space="preserve">-почтовый модели 61-4505. Руководство по деповскому и капитальному (КР-1) ремонтам ЛВ1.0003 РК», </w:t>
      </w:r>
      <w:r w:rsidR="00AE4690" w:rsidRPr="00985527">
        <w:rPr>
          <w:sz w:val="28"/>
          <w:szCs w:val="28"/>
          <w:lang w:val="ru"/>
        </w:rPr>
        <w:t>утвержденное ОАО</w:t>
      </w:r>
      <w:r w:rsidR="00F815A2" w:rsidRPr="00985527">
        <w:rPr>
          <w:sz w:val="28"/>
          <w:szCs w:val="28"/>
          <w:lang w:val="ru"/>
        </w:rPr>
        <w:t xml:space="preserve"> </w:t>
      </w:r>
      <w:r w:rsidR="00AE4690" w:rsidRPr="00985527">
        <w:rPr>
          <w:sz w:val="28"/>
          <w:szCs w:val="28"/>
          <w:lang w:val="ru"/>
        </w:rPr>
        <w:t>«РЖД» 17.11.2015;</w:t>
      </w:r>
    </w:p>
    <w:p w14:paraId="32B302D4" w14:textId="35C0B960" w:rsidR="009D5FDA"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9D5FDA" w:rsidRPr="009B508F">
        <w:rPr>
          <w:sz w:val="28"/>
          <w:szCs w:val="28"/>
          <w:lang w:val="ru"/>
        </w:rPr>
        <w:t xml:space="preserve">уководство «Вагон </w:t>
      </w:r>
      <w:proofErr w:type="spellStart"/>
      <w:r w:rsidR="009D5FDA" w:rsidRPr="009B508F">
        <w:rPr>
          <w:sz w:val="28"/>
          <w:szCs w:val="28"/>
          <w:lang w:val="ru"/>
        </w:rPr>
        <w:t>багажно</w:t>
      </w:r>
      <w:proofErr w:type="spellEnd"/>
      <w:r w:rsidR="009D5FDA" w:rsidRPr="009B508F">
        <w:rPr>
          <w:sz w:val="28"/>
          <w:szCs w:val="28"/>
          <w:lang w:val="ru"/>
        </w:rPr>
        <w:t>-почтовый модели 61-4504. Руководство по деповскому и капитальному (КР-1) ремонтам ЛВ1.0004 РК», утвержденное ОАО</w:t>
      </w:r>
      <w:r w:rsidR="00F815A2" w:rsidRPr="009B508F">
        <w:rPr>
          <w:sz w:val="28"/>
          <w:szCs w:val="28"/>
          <w:lang w:val="ru"/>
        </w:rPr>
        <w:t xml:space="preserve"> </w:t>
      </w:r>
      <w:r w:rsidR="009D5FDA" w:rsidRPr="009B508F">
        <w:rPr>
          <w:sz w:val="28"/>
          <w:szCs w:val="28"/>
          <w:lang w:val="ru"/>
        </w:rPr>
        <w:t>«РЖД» 17.11.2015;</w:t>
      </w:r>
    </w:p>
    <w:p w14:paraId="188047B3" w14:textId="014646B7" w:rsidR="00AE4690"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7636DD" w:rsidRPr="009B508F">
        <w:rPr>
          <w:sz w:val="28"/>
          <w:szCs w:val="28"/>
          <w:lang w:val="ru"/>
        </w:rPr>
        <w:t>«Электрическое оборудование пассажирских вагонов локомотивной тяги. Руководство по ремонту» ЛВ1.0018 РК, утвержденное распоряжени</w:t>
      </w:r>
      <w:r w:rsidR="00830704" w:rsidRPr="009B508F">
        <w:rPr>
          <w:sz w:val="28"/>
          <w:szCs w:val="28"/>
          <w:lang w:val="ru"/>
        </w:rPr>
        <w:t>ем</w:t>
      </w:r>
      <w:r w:rsidR="007636DD" w:rsidRPr="009B508F">
        <w:rPr>
          <w:sz w:val="28"/>
          <w:szCs w:val="28"/>
          <w:lang w:val="ru"/>
        </w:rPr>
        <w:t xml:space="preserve"> ОАО «РЖД» от 28</w:t>
      </w:r>
      <w:r w:rsidR="00081B8A" w:rsidRPr="009B508F">
        <w:rPr>
          <w:sz w:val="28"/>
          <w:szCs w:val="28"/>
          <w:lang w:val="ru"/>
        </w:rPr>
        <w:t>.12.</w:t>
      </w:r>
      <w:r w:rsidR="007636DD" w:rsidRPr="009B508F">
        <w:rPr>
          <w:sz w:val="28"/>
          <w:szCs w:val="28"/>
          <w:lang w:val="ru"/>
        </w:rPr>
        <w:t>2017 № 2773р;</w:t>
      </w:r>
      <w:r w:rsidR="00AE4690" w:rsidRPr="009B508F">
        <w:rPr>
          <w:sz w:val="28"/>
          <w:szCs w:val="28"/>
          <w:lang w:val="ru"/>
        </w:rPr>
        <w:t xml:space="preserve"> </w:t>
      </w:r>
    </w:p>
    <w:p w14:paraId="0C4B58D9" w14:textId="07D63A89" w:rsidR="00692919"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692919" w:rsidRPr="009B508F">
        <w:rPr>
          <w:sz w:val="28"/>
          <w:szCs w:val="28"/>
          <w:lang w:val="ru"/>
        </w:rPr>
        <w:t>уководство по ремонту «Экологически чистый туалетный комплекс «ЭКОТОЛ-В». РД 104.2.738-2008</w:t>
      </w:r>
      <w:r w:rsidR="00A959BB" w:rsidRPr="009B508F">
        <w:rPr>
          <w:sz w:val="28"/>
          <w:szCs w:val="28"/>
          <w:lang w:val="ru"/>
        </w:rPr>
        <w:t>.</w:t>
      </w:r>
    </w:p>
    <w:p w14:paraId="419C46DD" w14:textId="1CB4E385" w:rsidR="00070550" w:rsidRPr="009B508F" w:rsidRDefault="00070550" w:rsidP="00C74517">
      <w:pPr>
        <w:spacing w:after="0" w:line="240" w:lineRule="auto"/>
        <w:ind w:firstLine="709"/>
        <w:jc w:val="both"/>
        <w:rPr>
          <w:rFonts w:ascii="Times New Roman" w:hAnsi="Times New Roman"/>
          <w:sz w:val="28"/>
          <w:szCs w:val="28"/>
        </w:rPr>
      </w:pPr>
      <w:r w:rsidRPr="009B508F">
        <w:rPr>
          <w:rFonts w:ascii="Times New Roman" w:hAnsi="Times New Roman"/>
          <w:sz w:val="28"/>
          <w:szCs w:val="28"/>
          <w:lang w:val="ru"/>
        </w:rPr>
        <w:t xml:space="preserve">При </w:t>
      </w:r>
      <w:r w:rsidR="00C74517" w:rsidRPr="009B508F">
        <w:rPr>
          <w:rFonts w:ascii="Times New Roman" w:hAnsi="Times New Roman"/>
          <w:sz w:val="28"/>
          <w:szCs w:val="28"/>
          <w:lang w:val="ru"/>
        </w:rPr>
        <w:t xml:space="preserve">подготовке </w:t>
      </w:r>
      <w:r w:rsidR="00A83626" w:rsidRPr="009B508F">
        <w:rPr>
          <w:rFonts w:ascii="Times New Roman" w:hAnsi="Times New Roman"/>
          <w:sz w:val="28"/>
          <w:szCs w:val="28"/>
          <w:lang w:val="ru"/>
        </w:rPr>
        <w:t>В</w:t>
      </w:r>
      <w:r w:rsidR="00C74517" w:rsidRPr="009B508F">
        <w:rPr>
          <w:rFonts w:ascii="Times New Roman" w:hAnsi="Times New Roman"/>
          <w:sz w:val="28"/>
          <w:szCs w:val="28"/>
          <w:lang w:val="ru"/>
        </w:rPr>
        <w:t xml:space="preserve">агона в рейс после проведения </w:t>
      </w:r>
      <w:r w:rsidR="00A83626" w:rsidRPr="009B508F">
        <w:rPr>
          <w:rFonts w:ascii="Times New Roman" w:hAnsi="Times New Roman"/>
          <w:sz w:val="28"/>
          <w:szCs w:val="28"/>
          <w:lang w:val="ru"/>
        </w:rPr>
        <w:t>Р</w:t>
      </w:r>
      <w:r w:rsidR="00956FDD" w:rsidRPr="009B508F">
        <w:rPr>
          <w:rFonts w:ascii="Times New Roman" w:hAnsi="Times New Roman"/>
          <w:sz w:val="28"/>
          <w:szCs w:val="28"/>
          <w:lang w:val="ru"/>
        </w:rPr>
        <w:t>абот</w:t>
      </w:r>
      <w:r w:rsidR="00C74517" w:rsidRPr="009B508F">
        <w:rPr>
          <w:rFonts w:ascii="Times New Roman" w:hAnsi="Times New Roman"/>
          <w:sz w:val="28"/>
          <w:szCs w:val="28"/>
          <w:lang w:val="ru"/>
        </w:rPr>
        <w:t xml:space="preserve"> должно быть обеспечено соблюдение </w:t>
      </w:r>
      <w:r w:rsidRPr="009B508F">
        <w:rPr>
          <w:rFonts w:ascii="Times New Roman" w:hAnsi="Times New Roman"/>
          <w:iCs/>
          <w:sz w:val="28"/>
          <w:szCs w:val="28"/>
        </w:rPr>
        <w:t>следующи</w:t>
      </w:r>
      <w:r w:rsidR="00C74517" w:rsidRPr="009B508F">
        <w:rPr>
          <w:rFonts w:ascii="Times New Roman" w:hAnsi="Times New Roman"/>
          <w:iCs/>
          <w:sz w:val="28"/>
          <w:szCs w:val="28"/>
        </w:rPr>
        <w:t>х</w:t>
      </w:r>
      <w:r w:rsidRPr="009B508F">
        <w:rPr>
          <w:rFonts w:ascii="Times New Roman" w:hAnsi="Times New Roman"/>
          <w:iCs/>
          <w:sz w:val="28"/>
          <w:szCs w:val="28"/>
        </w:rPr>
        <w:t xml:space="preserve"> нормативны</w:t>
      </w:r>
      <w:r w:rsidR="00C74517" w:rsidRPr="009B508F">
        <w:rPr>
          <w:rFonts w:ascii="Times New Roman" w:hAnsi="Times New Roman"/>
          <w:iCs/>
          <w:sz w:val="28"/>
          <w:szCs w:val="28"/>
        </w:rPr>
        <w:t>х</w:t>
      </w:r>
      <w:r w:rsidRPr="009B508F">
        <w:rPr>
          <w:rFonts w:ascii="Times New Roman" w:hAnsi="Times New Roman"/>
          <w:iCs/>
          <w:sz w:val="28"/>
          <w:szCs w:val="28"/>
        </w:rPr>
        <w:t xml:space="preserve"> документ</w:t>
      </w:r>
      <w:r w:rsidR="00C74517" w:rsidRPr="009B508F">
        <w:rPr>
          <w:rFonts w:ascii="Times New Roman" w:hAnsi="Times New Roman"/>
          <w:iCs/>
          <w:sz w:val="28"/>
          <w:szCs w:val="28"/>
        </w:rPr>
        <w:t>ов</w:t>
      </w:r>
      <w:r w:rsidRPr="009B508F">
        <w:rPr>
          <w:rFonts w:ascii="Times New Roman" w:hAnsi="Times New Roman"/>
          <w:iCs/>
          <w:sz w:val="28"/>
          <w:szCs w:val="28"/>
        </w:rPr>
        <w:t xml:space="preserve">: </w:t>
      </w:r>
    </w:p>
    <w:p w14:paraId="23575172" w14:textId="3FC2E0D5" w:rsidR="00070550" w:rsidRPr="009B508F" w:rsidRDefault="00C74517"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t>Типовой технологический процесс подготовки и экипировки пассажирских вагонов в рейс (ТК-140), утвержденный МПС СССР в 1986 г.</w:t>
      </w:r>
      <w:r w:rsidR="00B22311" w:rsidRPr="009B508F">
        <w:rPr>
          <w:rFonts w:ascii="Times New Roman" w:hAnsi="Times New Roman" w:cs="Times New Roman"/>
          <w:sz w:val="28"/>
          <w:szCs w:val="28"/>
        </w:rPr>
        <w:t>;</w:t>
      </w:r>
    </w:p>
    <w:p w14:paraId="67DC4EFD" w14:textId="3785FBD3" w:rsidR="00070550" w:rsidRPr="0077722E" w:rsidRDefault="00070550"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lastRenderedPageBreak/>
        <w:t>Меры по обеспечению отопления пассажирских вагонов</w:t>
      </w:r>
      <w:r w:rsidRPr="0077722E">
        <w:rPr>
          <w:rFonts w:ascii="Times New Roman" w:hAnsi="Times New Roman" w:cs="Times New Roman"/>
          <w:sz w:val="28"/>
          <w:szCs w:val="28"/>
        </w:rPr>
        <w:t xml:space="preserve"> углем, введенные приказом МПС СССР от 14</w:t>
      </w:r>
      <w:r w:rsidR="00F815A2">
        <w:rPr>
          <w:rFonts w:ascii="Times New Roman" w:hAnsi="Times New Roman" w:cs="Times New Roman"/>
          <w:sz w:val="28"/>
          <w:szCs w:val="28"/>
        </w:rPr>
        <w:t>.09.</w:t>
      </w:r>
      <w:r w:rsidRPr="0077722E">
        <w:rPr>
          <w:rFonts w:ascii="Times New Roman" w:hAnsi="Times New Roman" w:cs="Times New Roman"/>
          <w:sz w:val="28"/>
          <w:szCs w:val="28"/>
        </w:rPr>
        <w:t>1978 № 32/ЦЗ.</w:t>
      </w:r>
    </w:p>
    <w:p w14:paraId="09CF322E" w14:textId="77777777" w:rsidR="006A23E4" w:rsidRDefault="006A23E4" w:rsidP="000E77C1">
      <w:pPr>
        <w:pStyle w:val="11"/>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t>Условия выполнения работ</w:t>
      </w:r>
    </w:p>
    <w:p w14:paraId="0DAB30A6" w14:textId="77777777" w:rsidR="00A0363F" w:rsidRDefault="00A0363F" w:rsidP="00A0363F">
      <w:pPr>
        <w:pStyle w:val="11"/>
        <w:numPr>
          <w:ilvl w:val="0"/>
          <w:numId w:val="41"/>
        </w:numPr>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Заказчик передает Вагон уполномоченному лицу Подрядчика для проведения Работ по акту приема-передачи вагона</w:t>
      </w:r>
      <w:r>
        <w:rPr>
          <w:rFonts w:ascii="Times New Roman" w:hAnsi="Times New Roman" w:cs="Times New Roman"/>
          <w:color w:val="auto"/>
          <w:sz w:val="28"/>
          <w:szCs w:val="28"/>
        </w:rPr>
        <w:t xml:space="preserve"> в ремонт</w:t>
      </w:r>
      <w:r w:rsidRPr="004C4DDE">
        <w:rPr>
          <w:rFonts w:ascii="Times New Roman" w:hAnsi="Times New Roman" w:cs="Times New Roman"/>
          <w:color w:val="auto"/>
          <w:sz w:val="28"/>
          <w:szCs w:val="28"/>
        </w:rPr>
        <w:t>.</w:t>
      </w:r>
    </w:p>
    <w:p w14:paraId="68DE7B85" w14:textId="1940C3B4" w:rsidR="00A033F6" w:rsidRPr="00FE6467" w:rsidRDefault="00A033F6"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Все работы должны выполняться в соответствии с действующими нормативными актами, указанными в п</w:t>
      </w:r>
      <w:r>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В случае утраты силы указанных нормативных документов работы выполняются в соответствии с заменившими их документами.</w:t>
      </w:r>
    </w:p>
    <w:p w14:paraId="0C02D554" w14:textId="7E7B2FDB" w:rsidR="00F42BB3" w:rsidRPr="00F42BB3" w:rsidRDefault="00F42BB3"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несет ответственность перед Заказчиком за сохранность </w:t>
      </w:r>
      <w:r>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агонов во время выполнения </w:t>
      </w:r>
      <w:r>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с момента подписания акта приема-передачи </w:t>
      </w:r>
      <w:r w:rsidR="00A0363F">
        <w:rPr>
          <w:rFonts w:ascii="Times New Roman" w:hAnsi="Times New Roman" w:cs="Times New Roman"/>
          <w:color w:val="auto"/>
          <w:sz w:val="28"/>
          <w:szCs w:val="28"/>
        </w:rPr>
        <w:t xml:space="preserve">вагона </w:t>
      </w:r>
      <w:r w:rsidRPr="00FE6467">
        <w:rPr>
          <w:rFonts w:ascii="Times New Roman" w:hAnsi="Times New Roman" w:cs="Times New Roman"/>
          <w:color w:val="auto"/>
          <w:sz w:val="28"/>
          <w:szCs w:val="28"/>
        </w:rPr>
        <w:t xml:space="preserve">в ремонт (по форме, указанной в договоре) </w:t>
      </w:r>
      <w:r w:rsidR="00A0363F">
        <w:rPr>
          <w:rFonts w:ascii="Times New Roman" w:hAnsi="Times New Roman" w:cs="Times New Roman"/>
          <w:color w:val="auto"/>
          <w:sz w:val="28"/>
          <w:szCs w:val="28"/>
        </w:rPr>
        <w:t>до момента подписания</w:t>
      </w:r>
      <w:r w:rsidR="005D1E30" w:rsidRPr="005D1E30">
        <w:rPr>
          <w:rFonts w:ascii="Times New Roman" w:hAnsi="Times New Roman" w:cs="Times New Roman"/>
          <w:color w:val="auto"/>
          <w:sz w:val="28"/>
          <w:szCs w:val="28"/>
        </w:rPr>
        <w:t xml:space="preserve"> акта приема-передачи </w:t>
      </w:r>
      <w:r w:rsidR="00A0363F">
        <w:rPr>
          <w:rFonts w:ascii="Times New Roman" w:hAnsi="Times New Roman" w:cs="Times New Roman"/>
          <w:color w:val="auto"/>
          <w:sz w:val="28"/>
          <w:szCs w:val="28"/>
        </w:rPr>
        <w:t>в</w:t>
      </w:r>
      <w:r w:rsidR="005D1E30" w:rsidRPr="005D1E30">
        <w:rPr>
          <w:rFonts w:ascii="Times New Roman" w:hAnsi="Times New Roman" w:cs="Times New Roman"/>
          <w:color w:val="auto"/>
          <w:sz w:val="28"/>
          <w:szCs w:val="28"/>
        </w:rPr>
        <w:t>агона</w:t>
      </w:r>
      <w:r w:rsidR="00A0363F" w:rsidRPr="00A0363F">
        <w:rPr>
          <w:rFonts w:ascii="Times New Roman" w:hAnsi="Times New Roman" w:cs="Times New Roman"/>
          <w:color w:val="auto"/>
          <w:sz w:val="28"/>
          <w:szCs w:val="28"/>
        </w:rPr>
        <w:t xml:space="preserve"> </w:t>
      </w:r>
      <w:r w:rsidR="00A0363F">
        <w:rPr>
          <w:rFonts w:ascii="Times New Roman" w:hAnsi="Times New Roman" w:cs="Times New Roman"/>
          <w:color w:val="auto"/>
          <w:sz w:val="28"/>
          <w:szCs w:val="28"/>
        </w:rPr>
        <w:t>из ремонта (по форме, указанной в договоре).</w:t>
      </w:r>
      <w:r w:rsidR="005D1E30" w:rsidRPr="005D1E30">
        <w:rPr>
          <w:rFonts w:ascii="Times New Roman" w:hAnsi="Times New Roman" w:cs="Times New Roman"/>
          <w:color w:val="auto"/>
          <w:sz w:val="28"/>
          <w:szCs w:val="28"/>
        </w:rPr>
        <w:t xml:space="preserve"> </w:t>
      </w:r>
    </w:p>
    <w:p w14:paraId="7E99B69C" w14:textId="6E108D1F" w:rsidR="00486AEB" w:rsidRPr="0077722E" w:rsidRDefault="00486AEB" w:rsidP="00A033F6">
      <w:pPr>
        <w:pStyle w:val="ConsPlusNormal"/>
        <w:numPr>
          <w:ilvl w:val="0"/>
          <w:numId w:val="41"/>
        </w:numPr>
        <w:tabs>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Подрядчиком к выполнению </w:t>
      </w:r>
      <w:r>
        <w:rPr>
          <w:rFonts w:ascii="Times New Roman" w:hAnsi="Times New Roman" w:cs="Times New Roman"/>
          <w:sz w:val="28"/>
          <w:szCs w:val="28"/>
        </w:rPr>
        <w:t>Р</w:t>
      </w:r>
      <w:r w:rsidRPr="0077722E">
        <w:rPr>
          <w:rFonts w:ascii="Times New Roman" w:hAnsi="Times New Roman" w:cs="Times New Roman"/>
          <w:sz w:val="28"/>
          <w:szCs w:val="28"/>
        </w:rPr>
        <w:t>абот должны привлекаться работники, прошедшие обучение и проверку на знание конструкции, особенностей эксплуатации, обслуживания, ремонта вагонов, прошедшие специальную подготовку, обучение и проверку знаний по охране труда.</w:t>
      </w:r>
    </w:p>
    <w:p w14:paraId="69FF6925" w14:textId="326FD543" w:rsidR="00FE6467" w:rsidRPr="00FE6467" w:rsidRDefault="00FE6467" w:rsidP="008C5311">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К началу </w:t>
      </w:r>
      <w:r w:rsidR="00CD50E4">
        <w:rPr>
          <w:rFonts w:ascii="Times New Roman" w:hAnsi="Times New Roman" w:cs="Times New Roman"/>
          <w:color w:val="auto"/>
          <w:sz w:val="28"/>
          <w:szCs w:val="28"/>
        </w:rPr>
        <w:t>и в период выполнения</w:t>
      </w:r>
      <w:r w:rsidRPr="00FE6467">
        <w:rPr>
          <w:rFonts w:ascii="Times New Roman" w:hAnsi="Times New Roman" w:cs="Times New Roman"/>
          <w:color w:val="auto"/>
          <w:sz w:val="28"/>
          <w:szCs w:val="28"/>
        </w:rPr>
        <w:t xml:space="preserve"> </w:t>
      </w:r>
      <w:r w:rsidR="00486AEB">
        <w:rPr>
          <w:rFonts w:ascii="Times New Roman" w:hAnsi="Times New Roman" w:cs="Times New Roman"/>
          <w:color w:val="auto"/>
          <w:sz w:val="28"/>
          <w:szCs w:val="28"/>
        </w:rPr>
        <w:t>Р</w:t>
      </w:r>
      <w:r w:rsidR="00CD50E4">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 xml:space="preserve">Подрядчик </w:t>
      </w:r>
      <w:r w:rsidR="00F14386">
        <w:rPr>
          <w:rFonts w:ascii="Times New Roman" w:hAnsi="Times New Roman" w:cs="Times New Roman"/>
          <w:color w:val="auto"/>
          <w:sz w:val="28"/>
          <w:szCs w:val="28"/>
        </w:rPr>
        <w:t>без привлечения Заказчика</w:t>
      </w:r>
      <w:r w:rsidR="00F14386"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должен обеспечить наличие всех материалов, запасных частей и комплектующего оборудования.</w:t>
      </w:r>
    </w:p>
    <w:p w14:paraId="4D797654" w14:textId="4F0D601B"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696BBF">
        <w:rPr>
          <w:rFonts w:ascii="Times New Roman" w:hAnsi="Times New Roman" w:cs="Times New Roman"/>
          <w:color w:val="auto"/>
          <w:sz w:val="28"/>
          <w:szCs w:val="28"/>
        </w:rPr>
        <w:t>Заказчик ежемесячно</w:t>
      </w:r>
      <w:r w:rsidR="00AA0F57" w:rsidRPr="00696BBF">
        <w:rPr>
          <w:rFonts w:ascii="Times New Roman" w:hAnsi="Times New Roman" w:cs="Times New Roman"/>
          <w:color w:val="auto"/>
          <w:sz w:val="28"/>
          <w:szCs w:val="28"/>
        </w:rPr>
        <w:t>,</w:t>
      </w:r>
      <w:r w:rsidRPr="00696BBF">
        <w:rPr>
          <w:rFonts w:ascii="Times New Roman" w:hAnsi="Times New Roman" w:cs="Times New Roman"/>
          <w:color w:val="auto"/>
          <w:sz w:val="28"/>
          <w:szCs w:val="28"/>
        </w:rPr>
        <w:t xml:space="preserve"> за 1</w:t>
      </w:r>
      <w:r w:rsidR="00E6701F">
        <w:rPr>
          <w:rFonts w:ascii="Times New Roman" w:hAnsi="Times New Roman" w:cs="Times New Roman"/>
          <w:color w:val="auto"/>
          <w:sz w:val="28"/>
          <w:szCs w:val="28"/>
        </w:rPr>
        <w:t>5</w:t>
      </w:r>
      <w:r w:rsidRPr="00696BBF">
        <w:rPr>
          <w:rFonts w:ascii="Times New Roman" w:hAnsi="Times New Roman" w:cs="Times New Roman"/>
          <w:color w:val="auto"/>
          <w:sz w:val="28"/>
          <w:szCs w:val="28"/>
        </w:rPr>
        <w:t xml:space="preserve"> </w:t>
      </w:r>
      <w:r w:rsidR="00AA0F57" w:rsidRPr="00696BBF">
        <w:rPr>
          <w:rFonts w:ascii="Times New Roman" w:hAnsi="Times New Roman" w:cs="Times New Roman"/>
          <w:color w:val="auto"/>
          <w:sz w:val="28"/>
          <w:szCs w:val="28"/>
        </w:rPr>
        <w:t>(</w:t>
      </w:r>
      <w:r w:rsidR="00E6701F">
        <w:rPr>
          <w:rFonts w:ascii="Times New Roman" w:hAnsi="Times New Roman" w:cs="Times New Roman"/>
          <w:color w:val="auto"/>
          <w:sz w:val="28"/>
          <w:szCs w:val="28"/>
        </w:rPr>
        <w:t>пятнадцать</w:t>
      </w:r>
      <w:r w:rsidR="00AA0F57" w:rsidRPr="00696BBF">
        <w:rPr>
          <w:rFonts w:ascii="Times New Roman" w:hAnsi="Times New Roman" w:cs="Times New Roman"/>
          <w:color w:val="auto"/>
          <w:sz w:val="28"/>
          <w:szCs w:val="28"/>
        </w:rPr>
        <w:t>) дней до начала месяца,</w:t>
      </w:r>
      <w:r w:rsidR="000F7EF1">
        <w:rPr>
          <w:rFonts w:ascii="Times New Roman" w:hAnsi="Times New Roman" w:cs="Times New Roman"/>
          <w:color w:val="auto"/>
          <w:sz w:val="28"/>
          <w:szCs w:val="28"/>
        </w:rPr>
        <w:t xml:space="preserve"> </w:t>
      </w:r>
      <w:r w:rsidRPr="00696BBF">
        <w:rPr>
          <w:rFonts w:ascii="Times New Roman" w:hAnsi="Times New Roman" w:cs="Times New Roman"/>
          <w:color w:val="auto"/>
          <w:sz w:val="28"/>
          <w:szCs w:val="28"/>
        </w:rPr>
        <w:t xml:space="preserve">в котором планируется направление </w:t>
      </w:r>
      <w:r w:rsidR="00FB2848" w:rsidRPr="00696BBF">
        <w:rPr>
          <w:rFonts w:ascii="Times New Roman" w:hAnsi="Times New Roman" w:cs="Times New Roman"/>
          <w:color w:val="auto"/>
          <w:sz w:val="28"/>
          <w:szCs w:val="28"/>
        </w:rPr>
        <w:t>В</w:t>
      </w:r>
      <w:r w:rsidRPr="00696BBF">
        <w:rPr>
          <w:rFonts w:ascii="Times New Roman" w:hAnsi="Times New Roman" w:cs="Times New Roman"/>
          <w:color w:val="auto"/>
          <w:sz w:val="28"/>
          <w:szCs w:val="28"/>
        </w:rPr>
        <w:t xml:space="preserve">агона для </w:t>
      </w:r>
      <w:r w:rsidR="00696BBF">
        <w:rPr>
          <w:rFonts w:ascii="Times New Roman" w:hAnsi="Times New Roman" w:cs="Times New Roman"/>
          <w:color w:val="auto"/>
          <w:sz w:val="28"/>
          <w:szCs w:val="28"/>
        </w:rPr>
        <w:t>выполнения</w:t>
      </w:r>
      <w:r w:rsidRPr="00696BBF">
        <w:rPr>
          <w:rFonts w:ascii="Times New Roman" w:hAnsi="Times New Roman" w:cs="Times New Roman"/>
          <w:color w:val="auto"/>
          <w:sz w:val="28"/>
          <w:szCs w:val="28"/>
        </w:rPr>
        <w:t xml:space="preserve">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 xml:space="preserve">абот, направляет в адрес Подрядчика заявку на выполнение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абот.</w:t>
      </w:r>
      <w:r w:rsidR="00696BBF" w:rsidRPr="00696BBF">
        <w:rPr>
          <w:rFonts w:ascii="Times New Roman" w:hAnsi="Times New Roman" w:cs="Times New Roman"/>
          <w:color w:val="auto"/>
          <w:sz w:val="28"/>
          <w:szCs w:val="28"/>
        </w:rPr>
        <w:t xml:space="preserve"> В</w:t>
      </w:r>
      <w:r w:rsidR="00696BBF">
        <w:rPr>
          <w:rFonts w:ascii="Times New Roman" w:hAnsi="Times New Roman" w:cs="Times New Roman"/>
          <w:color w:val="auto"/>
          <w:sz w:val="28"/>
          <w:szCs w:val="28"/>
        </w:rPr>
        <w:t xml:space="preserve"> заявку могут быть включены как один Вагон, так и партия Вагонов, подлежащих </w:t>
      </w:r>
      <w:r w:rsidR="000F7EF1">
        <w:rPr>
          <w:rFonts w:ascii="Times New Roman" w:hAnsi="Times New Roman" w:cs="Times New Roman"/>
          <w:color w:val="auto"/>
          <w:sz w:val="28"/>
          <w:szCs w:val="28"/>
        </w:rPr>
        <w:t xml:space="preserve">к </w:t>
      </w:r>
      <w:r w:rsidR="00696BBF">
        <w:rPr>
          <w:rFonts w:ascii="Times New Roman" w:hAnsi="Times New Roman" w:cs="Times New Roman"/>
          <w:color w:val="auto"/>
          <w:sz w:val="28"/>
          <w:szCs w:val="28"/>
        </w:rPr>
        <w:t>проведению КР-1.</w:t>
      </w:r>
    </w:p>
    <w:p w14:paraId="47BD4510" w14:textId="03AEECBA" w:rsid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 позднее 3 (трех) рабочих дней </w:t>
      </w:r>
      <w:r w:rsidR="00A158FA">
        <w:rPr>
          <w:rFonts w:ascii="Times New Roman" w:hAnsi="Times New Roman" w:cs="Times New Roman"/>
          <w:color w:val="auto"/>
          <w:sz w:val="28"/>
          <w:szCs w:val="28"/>
        </w:rPr>
        <w:t>с даты</w:t>
      </w:r>
      <w:r w:rsidR="00A158FA"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 xml:space="preserve">получения заявки на выполнение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направляет Заказчику составленный график </w:t>
      </w:r>
      <w:r w:rsidR="00696BBF">
        <w:rPr>
          <w:rFonts w:ascii="Times New Roman" w:hAnsi="Times New Roman" w:cs="Times New Roman"/>
          <w:color w:val="auto"/>
          <w:sz w:val="28"/>
          <w:szCs w:val="28"/>
        </w:rPr>
        <w:t>выполнения</w:t>
      </w:r>
      <w:r w:rsidRPr="00FE6467">
        <w:rPr>
          <w:rFonts w:ascii="Times New Roman" w:hAnsi="Times New Roman" w:cs="Times New Roman"/>
          <w:color w:val="auto"/>
          <w:sz w:val="28"/>
          <w:szCs w:val="28"/>
        </w:rPr>
        <w:t xml:space="preserve">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w:t>
      </w:r>
      <w:r w:rsidR="00696BBF">
        <w:rPr>
          <w:rFonts w:ascii="Times New Roman" w:hAnsi="Times New Roman" w:cs="Times New Roman"/>
          <w:color w:val="auto"/>
          <w:sz w:val="28"/>
          <w:szCs w:val="28"/>
        </w:rPr>
        <w:t xml:space="preserve"> по всем заявленным Вагонам</w:t>
      </w:r>
      <w:r w:rsidRPr="00FE6467">
        <w:rPr>
          <w:rFonts w:ascii="Times New Roman" w:hAnsi="Times New Roman" w:cs="Times New Roman"/>
          <w:color w:val="auto"/>
          <w:sz w:val="28"/>
          <w:szCs w:val="28"/>
        </w:rPr>
        <w:t>, который является обязательным для исполнения Заказчиком</w:t>
      </w:r>
      <w:r w:rsidR="00CD50E4">
        <w:rPr>
          <w:rFonts w:ascii="Times New Roman" w:hAnsi="Times New Roman" w:cs="Times New Roman"/>
          <w:color w:val="auto"/>
          <w:sz w:val="28"/>
          <w:szCs w:val="28"/>
        </w:rPr>
        <w:t xml:space="preserve"> и </w:t>
      </w:r>
      <w:r w:rsidR="00FB2848">
        <w:rPr>
          <w:rFonts w:ascii="Times New Roman" w:hAnsi="Times New Roman" w:cs="Times New Roman"/>
          <w:color w:val="auto"/>
          <w:sz w:val="28"/>
          <w:szCs w:val="28"/>
        </w:rPr>
        <w:t>Подрядчиком.</w:t>
      </w:r>
    </w:p>
    <w:p w14:paraId="68BC4C32" w14:textId="6A4ABE9B" w:rsidR="0074158E" w:rsidRDefault="0074158E"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представленном Подрядчиком графике выполнения Работ отражаются адреса ВРП Подрядчика в отношении каждого Вагона, указанного в заявке Заказчика.</w:t>
      </w:r>
    </w:p>
    <w:p w14:paraId="378BABE7" w14:textId="2E9293E8" w:rsidR="00A0363F" w:rsidRDefault="00A0363F" w:rsidP="00A0363F">
      <w:pPr>
        <w:pStyle w:val="11"/>
        <w:numPr>
          <w:ilvl w:val="0"/>
          <w:numId w:val="41"/>
        </w:numPr>
        <w:tabs>
          <w:tab w:val="left" w:pos="1560"/>
        </w:tabs>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 xml:space="preserve">Подрядчик составляет график </w:t>
      </w:r>
      <w:r w:rsidR="00696BBF">
        <w:rPr>
          <w:rFonts w:ascii="Times New Roman" w:hAnsi="Times New Roman" w:cs="Times New Roman"/>
          <w:color w:val="auto"/>
          <w:sz w:val="28"/>
          <w:szCs w:val="28"/>
        </w:rPr>
        <w:t>выполнения</w:t>
      </w:r>
      <w:r w:rsidRPr="004C4DDE">
        <w:rPr>
          <w:rFonts w:ascii="Times New Roman" w:hAnsi="Times New Roman" w:cs="Times New Roman"/>
          <w:color w:val="auto"/>
          <w:sz w:val="28"/>
          <w:szCs w:val="28"/>
        </w:rPr>
        <w:t xml:space="preserve"> </w:t>
      </w:r>
      <w:r w:rsidR="00696BBF">
        <w:rPr>
          <w:rFonts w:ascii="Times New Roman" w:hAnsi="Times New Roman" w:cs="Times New Roman"/>
          <w:color w:val="auto"/>
          <w:sz w:val="28"/>
          <w:szCs w:val="28"/>
        </w:rPr>
        <w:t>Р</w:t>
      </w:r>
      <w:r w:rsidRPr="004C4DDE">
        <w:rPr>
          <w:rFonts w:ascii="Times New Roman" w:hAnsi="Times New Roman" w:cs="Times New Roman"/>
          <w:color w:val="auto"/>
          <w:sz w:val="28"/>
          <w:szCs w:val="28"/>
        </w:rPr>
        <w:t>абот только на тот месяц, который указан Заказчиком в заявке на выполнение Работ</w:t>
      </w:r>
      <w:r w:rsidR="00AA0F57">
        <w:rPr>
          <w:rFonts w:ascii="Times New Roman" w:hAnsi="Times New Roman" w:cs="Times New Roman"/>
          <w:color w:val="auto"/>
          <w:sz w:val="28"/>
          <w:szCs w:val="28"/>
        </w:rPr>
        <w:t>,</w:t>
      </w:r>
      <w:r w:rsidRPr="004C4DDE">
        <w:rPr>
          <w:rFonts w:ascii="Times New Roman" w:hAnsi="Times New Roman" w:cs="Times New Roman"/>
          <w:color w:val="auto"/>
          <w:sz w:val="28"/>
          <w:szCs w:val="28"/>
        </w:rPr>
        <w:t xml:space="preserve"> и не может переносить </w:t>
      </w:r>
      <w:r w:rsidR="000F7EF1">
        <w:rPr>
          <w:rFonts w:ascii="Times New Roman" w:hAnsi="Times New Roman" w:cs="Times New Roman"/>
          <w:color w:val="auto"/>
          <w:sz w:val="28"/>
          <w:szCs w:val="28"/>
        </w:rPr>
        <w:t xml:space="preserve">начало выполнения Работ, в отношении указанных в заявке </w:t>
      </w:r>
      <w:r w:rsidR="0074158E">
        <w:rPr>
          <w:rFonts w:ascii="Times New Roman" w:hAnsi="Times New Roman" w:cs="Times New Roman"/>
          <w:color w:val="auto"/>
          <w:sz w:val="28"/>
          <w:szCs w:val="28"/>
        </w:rPr>
        <w:t>В</w:t>
      </w:r>
      <w:r w:rsidR="000F7EF1">
        <w:rPr>
          <w:rFonts w:ascii="Times New Roman" w:hAnsi="Times New Roman" w:cs="Times New Roman"/>
          <w:color w:val="auto"/>
          <w:sz w:val="28"/>
          <w:szCs w:val="28"/>
        </w:rPr>
        <w:t xml:space="preserve">агонов, </w:t>
      </w:r>
      <w:r w:rsidRPr="004C4DDE">
        <w:rPr>
          <w:rFonts w:ascii="Times New Roman" w:hAnsi="Times New Roman" w:cs="Times New Roman"/>
          <w:color w:val="auto"/>
          <w:sz w:val="28"/>
          <w:szCs w:val="28"/>
        </w:rPr>
        <w:t>в график следующего месяца.</w:t>
      </w:r>
    </w:p>
    <w:p w14:paraId="430F5AC4" w14:textId="60C68757"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Простой </w:t>
      </w:r>
      <w:r w:rsidR="00FB2848">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в ремонте устанавливается с момента оформления (подписания Сторонами) </w:t>
      </w:r>
      <w:r w:rsidR="00E70372">
        <w:rPr>
          <w:rFonts w:ascii="Times New Roman" w:hAnsi="Times New Roman" w:cs="Times New Roman"/>
          <w:color w:val="auto"/>
          <w:sz w:val="28"/>
          <w:szCs w:val="28"/>
        </w:rPr>
        <w:t>а</w:t>
      </w:r>
      <w:r w:rsidRPr="00FE6467">
        <w:rPr>
          <w:rFonts w:ascii="Times New Roman" w:hAnsi="Times New Roman" w:cs="Times New Roman"/>
          <w:color w:val="auto"/>
          <w:sz w:val="28"/>
          <w:szCs w:val="28"/>
        </w:rPr>
        <w:t>кта приема-передачи вагона в ремонт и до выписки уведомления ВУ-36.</w:t>
      </w:r>
    </w:p>
    <w:p w14:paraId="3F19F6E2" w14:textId="3AD5EC15" w:rsidR="003F1727" w:rsidRPr="003F1727" w:rsidRDefault="003F172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Срок выполнения </w:t>
      </w:r>
      <w:r w:rsidR="00EE721C">
        <w:rPr>
          <w:rFonts w:ascii="Times New Roman" w:hAnsi="Times New Roman" w:cs="Times New Roman"/>
          <w:color w:val="auto"/>
          <w:sz w:val="28"/>
          <w:szCs w:val="28"/>
        </w:rPr>
        <w:t>Р</w:t>
      </w:r>
      <w:r w:rsidRPr="003F1727">
        <w:rPr>
          <w:rFonts w:ascii="Times New Roman" w:hAnsi="Times New Roman" w:cs="Times New Roman"/>
          <w:color w:val="auto"/>
          <w:sz w:val="28"/>
          <w:szCs w:val="28"/>
        </w:rPr>
        <w:t xml:space="preserve">абот должен соответствовать </w:t>
      </w:r>
      <w:r w:rsidR="00AA0F57">
        <w:rPr>
          <w:rFonts w:ascii="Times New Roman" w:hAnsi="Times New Roman" w:cs="Times New Roman"/>
          <w:color w:val="auto"/>
          <w:sz w:val="28"/>
          <w:szCs w:val="28"/>
        </w:rPr>
        <w:t>нормам простоя вагонов, утвержде</w:t>
      </w:r>
      <w:r w:rsidRPr="003F1727">
        <w:rPr>
          <w:rFonts w:ascii="Times New Roman" w:hAnsi="Times New Roman" w:cs="Times New Roman"/>
          <w:color w:val="auto"/>
          <w:sz w:val="28"/>
          <w:szCs w:val="28"/>
        </w:rPr>
        <w:t xml:space="preserve">нным </w:t>
      </w:r>
      <w:r w:rsidR="00AA0F57">
        <w:rPr>
          <w:rFonts w:ascii="Times New Roman" w:hAnsi="Times New Roman" w:cs="Times New Roman"/>
          <w:color w:val="auto"/>
          <w:sz w:val="28"/>
          <w:szCs w:val="28"/>
        </w:rPr>
        <w:t>у</w:t>
      </w:r>
      <w:r w:rsidRPr="003F1727">
        <w:rPr>
          <w:rFonts w:ascii="Times New Roman" w:hAnsi="Times New Roman" w:cs="Times New Roman"/>
          <w:color w:val="auto"/>
          <w:sz w:val="28"/>
          <w:szCs w:val="28"/>
        </w:rPr>
        <w:t xml:space="preserve">казанием МПС России от 23.12.1997 № В-1465у </w:t>
      </w:r>
      <w:r w:rsidR="00F815A2">
        <w:rPr>
          <w:rFonts w:ascii="Times New Roman" w:hAnsi="Times New Roman" w:cs="Times New Roman"/>
          <w:color w:val="auto"/>
          <w:sz w:val="28"/>
          <w:szCs w:val="28"/>
        </w:rPr>
        <w:br/>
      </w:r>
      <w:r w:rsidRPr="003F1727">
        <w:rPr>
          <w:rFonts w:ascii="Times New Roman" w:hAnsi="Times New Roman" w:cs="Times New Roman"/>
          <w:color w:val="auto"/>
          <w:sz w:val="28"/>
          <w:szCs w:val="28"/>
        </w:rPr>
        <w:t>«Об установлении норм простоя пассажирских вагонов при техническом обслуживании, деповском и капитальном ремонтах»:</w:t>
      </w:r>
    </w:p>
    <w:p w14:paraId="21971FED"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при ремонт</w:t>
      </w:r>
      <w:r w:rsidR="00A0363F">
        <w:rPr>
          <w:rFonts w:ascii="Times New Roman" w:hAnsi="Times New Roman" w:cs="Times New Roman"/>
          <w:color w:val="auto"/>
          <w:sz w:val="28"/>
          <w:szCs w:val="28"/>
        </w:rPr>
        <w:t>е КР-1</w:t>
      </w:r>
      <w:r w:rsidRPr="003F1727">
        <w:rPr>
          <w:rFonts w:ascii="Times New Roman" w:hAnsi="Times New Roman" w:cs="Times New Roman"/>
          <w:color w:val="auto"/>
          <w:sz w:val="28"/>
          <w:szCs w:val="28"/>
        </w:rPr>
        <w:t xml:space="preserve"> в условиях </w:t>
      </w:r>
      <w:r w:rsidR="0074158E">
        <w:rPr>
          <w:rFonts w:ascii="Times New Roman" w:hAnsi="Times New Roman" w:cs="Times New Roman"/>
          <w:color w:val="auto"/>
          <w:sz w:val="28"/>
          <w:szCs w:val="28"/>
        </w:rPr>
        <w:t>вагоноремонтных депо</w:t>
      </w:r>
      <w:r w:rsidRPr="003F1727">
        <w:rPr>
          <w:rFonts w:ascii="Times New Roman" w:hAnsi="Times New Roman" w:cs="Times New Roman"/>
          <w:color w:val="auto"/>
          <w:sz w:val="28"/>
          <w:szCs w:val="28"/>
        </w:rPr>
        <w:t>:</w:t>
      </w:r>
    </w:p>
    <w:p w14:paraId="23C60D2E"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lastRenderedPageBreak/>
        <w:t>вагоны с принудительной вентиляцией (без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15 </w:t>
      </w:r>
      <w:r w:rsidR="004D6306">
        <w:rPr>
          <w:rFonts w:ascii="Times New Roman" w:hAnsi="Times New Roman" w:cs="Times New Roman"/>
          <w:color w:val="auto"/>
          <w:sz w:val="28"/>
          <w:szCs w:val="28"/>
        </w:rPr>
        <w:t xml:space="preserve">(пятнадцати) </w:t>
      </w:r>
      <w:r w:rsidRPr="003F1727">
        <w:rPr>
          <w:rFonts w:ascii="Times New Roman" w:hAnsi="Times New Roman" w:cs="Times New Roman"/>
          <w:color w:val="auto"/>
          <w:sz w:val="28"/>
          <w:szCs w:val="28"/>
        </w:rPr>
        <w:t xml:space="preserve">календарных суток, при </w:t>
      </w:r>
      <w:r w:rsidR="000F1560">
        <w:rPr>
          <w:rFonts w:ascii="Times New Roman" w:hAnsi="Times New Roman" w:cs="Times New Roman"/>
          <w:color w:val="auto"/>
          <w:sz w:val="28"/>
          <w:szCs w:val="28"/>
        </w:rPr>
        <w:t>этом простой в ремонте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11 </w:t>
      </w:r>
      <w:r w:rsidR="004D6306">
        <w:rPr>
          <w:rFonts w:ascii="Times New Roman" w:hAnsi="Times New Roman" w:cs="Times New Roman"/>
          <w:color w:val="auto"/>
          <w:sz w:val="28"/>
          <w:szCs w:val="28"/>
        </w:rPr>
        <w:t xml:space="preserve">(одиннадцати) </w:t>
      </w:r>
      <w:r w:rsidRPr="003F1727">
        <w:rPr>
          <w:rFonts w:ascii="Times New Roman" w:hAnsi="Times New Roman" w:cs="Times New Roman"/>
          <w:color w:val="auto"/>
          <w:sz w:val="28"/>
          <w:szCs w:val="28"/>
        </w:rPr>
        <w:t>рабочих суток;</w:t>
      </w:r>
      <w:r>
        <w:rPr>
          <w:rFonts w:ascii="Times New Roman" w:hAnsi="Times New Roman" w:cs="Times New Roman"/>
          <w:color w:val="auto"/>
          <w:sz w:val="28"/>
          <w:szCs w:val="28"/>
        </w:rPr>
        <w:t xml:space="preserve"> </w:t>
      </w:r>
    </w:p>
    <w:p w14:paraId="6221023C" w14:textId="3D933D2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w:t>
      </w:r>
      <w:r w:rsidR="000F1560">
        <w:rPr>
          <w:rFonts w:ascii="Times New Roman" w:hAnsi="Times New Roman" w:cs="Times New Roman"/>
          <w:color w:val="auto"/>
          <w:sz w:val="28"/>
          <w:szCs w:val="28"/>
        </w:rPr>
        <w:t>ны с кондиционированием воздуха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16 </w:t>
      </w:r>
      <w:r w:rsidR="004D6306">
        <w:rPr>
          <w:rFonts w:ascii="Times New Roman" w:hAnsi="Times New Roman" w:cs="Times New Roman"/>
          <w:color w:val="auto"/>
          <w:sz w:val="28"/>
          <w:szCs w:val="28"/>
        </w:rPr>
        <w:t xml:space="preserve">(шестнадцати) </w:t>
      </w:r>
      <w:r w:rsidRPr="003F1727">
        <w:rPr>
          <w:rFonts w:ascii="Times New Roman" w:hAnsi="Times New Roman" w:cs="Times New Roman"/>
          <w:color w:val="auto"/>
          <w:sz w:val="28"/>
          <w:szCs w:val="28"/>
        </w:rPr>
        <w:t>календарных суток, при этом простой в ре</w:t>
      </w:r>
      <w:r>
        <w:rPr>
          <w:rFonts w:ascii="Times New Roman" w:hAnsi="Times New Roman" w:cs="Times New Roman"/>
          <w:color w:val="auto"/>
          <w:sz w:val="28"/>
          <w:szCs w:val="28"/>
        </w:rPr>
        <w:t xml:space="preserve">монте не более 12 </w:t>
      </w:r>
      <w:r w:rsidR="004D6306">
        <w:rPr>
          <w:rFonts w:ascii="Times New Roman" w:hAnsi="Times New Roman" w:cs="Times New Roman"/>
          <w:color w:val="auto"/>
          <w:sz w:val="28"/>
          <w:szCs w:val="28"/>
        </w:rPr>
        <w:t xml:space="preserve">(двенадцати) </w:t>
      </w:r>
      <w:r w:rsidR="0074158E">
        <w:rPr>
          <w:rFonts w:ascii="Times New Roman" w:hAnsi="Times New Roman" w:cs="Times New Roman"/>
          <w:color w:val="auto"/>
          <w:sz w:val="28"/>
          <w:szCs w:val="28"/>
        </w:rPr>
        <w:t>рабочих суток.</w:t>
      </w:r>
    </w:p>
    <w:p w14:paraId="2DD6C476"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при ремонте </w:t>
      </w:r>
      <w:r w:rsidR="00A0363F">
        <w:rPr>
          <w:rFonts w:ascii="Times New Roman" w:hAnsi="Times New Roman" w:cs="Times New Roman"/>
          <w:color w:val="auto"/>
          <w:sz w:val="28"/>
          <w:szCs w:val="28"/>
        </w:rPr>
        <w:t xml:space="preserve">КР-1 </w:t>
      </w:r>
      <w:r w:rsidRPr="003F1727">
        <w:rPr>
          <w:rFonts w:ascii="Times New Roman" w:hAnsi="Times New Roman" w:cs="Times New Roman"/>
          <w:color w:val="auto"/>
          <w:sz w:val="28"/>
          <w:szCs w:val="28"/>
        </w:rPr>
        <w:t>на вагоноремонтных заводах:</w:t>
      </w:r>
      <w:r>
        <w:rPr>
          <w:rFonts w:ascii="Times New Roman" w:hAnsi="Times New Roman" w:cs="Times New Roman"/>
          <w:color w:val="auto"/>
          <w:sz w:val="28"/>
          <w:szCs w:val="28"/>
        </w:rPr>
        <w:t xml:space="preserve"> </w:t>
      </w:r>
    </w:p>
    <w:p w14:paraId="2F0EEEC4"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принудительной вентиляцией (бе</w:t>
      </w:r>
      <w:r w:rsidR="000F1560">
        <w:rPr>
          <w:rFonts w:ascii="Times New Roman" w:hAnsi="Times New Roman" w:cs="Times New Roman"/>
          <w:color w:val="auto"/>
          <w:sz w:val="28"/>
          <w:szCs w:val="28"/>
        </w:rPr>
        <w:t>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21 </w:t>
      </w:r>
      <w:r w:rsidR="004D6306">
        <w:rPr>
          <w:rFonts w:ascii="Times New Roman" w:hAnsi="Times New Roman" w:cs="Times New Roman"/>
          <w:color w:val="auto"/>
          <w:sz w:val="28"/>
          <w:szCs w:val="28"/>
        </w:rPr>
        <w:t xml:space="preserve">(двадцати одних) </w:t>
      </w:r>
      <w:r w:rsidRPr="003F1727">
        <w:rPr>
          <w:rFonts w:ascii="Times New Roman" w:hAnsi="Times New Roman" w:cs="Times New Roman"/>
          <w:color w:val="auto"/>
          <w:sz w:val="28"/>
          <w:szCs w:val="28"/>
        </w:rPr>
        <w:t xml:space="preserve">календарных суток, при этом простой в ремонте не более 12 </w:t>
      </w:r>
      <w:r w:rsidR="004D6306">
        <w:rPr>
          <w:rFonts w:ascii="Times New Roman" w:hAnsi="Times New Roman" w:cs="Times New Roman"/>
          <w:color w:val="auto"/>
          <w:sz w:val="28"/>
          <w:szCs w:val="28"/>
        </w:rPr>
        <w:t xml:space="preserve">(двенадцати) </w:t>
      </w:r>
      <w:r w:rsidR="00F02E61" w:rsidRPr="003F1727">
        <w:rPr>
          <w:rFonts w:ascii="Times New Roman" w:hAnsi="Times New Roman" w:cs="Times New Roman"/>
          <w:color w:val="auto"/>
          <w:sz w:val="28"/>
          <w:szCs w:val="28"/>
        </w:rPr>
        <w:t>календарных</w:t>
      </w:r>
      <w:r w:rsidRPr="003F1727">
        <w:rPr>
          <w:rFonts w:ascii="Times New Roman" w:hAnsi="Times New Roman" w:cs="Times New Roman"/>
          <w:color w:val="auto"/>
          <w:sz w:val="28"/>
          <w:szCs w:val="28"/>
        </w:rPr>
        <w:t xml:space="preserve"> суток;</w:t>
      </w:r>
    </w:p>
    <w:p w14:paraId="275F923D" w14:textId="003FEA5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кондиционированием воз</w:t>
      </w:r>
      <w:r w:rsidR="000F1560">
        <w:rPr>
          <w:rFonts w:ascii="Times New Roman" w:hAnsi="Times New Roman" w:cs="Times New Roman"/>
          <w:color w:val="auto"/>
          <w:sz w:val="28"/>
          <w:szCs w:val="28"/>
        </w:rPr>
        <w:t>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23 </w:t>
      </w:r>
      <w:r w:rsidR="004D6306">
        <w:rPr>
          <w:rFonts w:ascii="Times New Roman" w:hAnsi="Times New Roman" w:cs="Times New Roman"/>
          <w:color w:val="auto"/>
          <w:sz w:val="28"/>
          <w:szCs w:val="28"/>
        </w:rPr>
        <w:t xml:space="preserve">(двадцати трех) </w:t>
      </w:r>
      <w:r w:rsidRPr="003F1727">
        <w:rPr>
          <w:rFonts w:ascii="Times New Roman" w:hAnsi="Times New Roman" w:cs="Times New Roman"/>
          <w:color w:val="auto"/>
          <w:sz w:val="28"/>
          <w:szCs w:val="28"/>
        </w:rPr>
        <w:t xml:space="preserve">календарных суток, при этом простой в ремонте не более 13 </w:t>
      </w:r>
      <w:r w:rsidR="004D6306">
        <w:rPr>
          <w:rFonts w:ascii="Times New Roman" w:hAnsi="Times New Roman" w:cs="Times New Roman"/>
          <w:color w:val="auto"/>
          <w:sz w:val="28"/>
          <w:szCs w:val="28"/>
        </w:rPr>
        <w:t xml:space="preserve">(тринадцати) </w:t>
      </w:r>
      <w:r w:rsidRPr="003F1727">
        <w:rPr>
          <w:rFonts w:ascii="Times New Roman" w:hAnsi="Times New Roman" w:cs="Times New Roman"/>
          <w:color w:val="auto"/>
          <w:sz w:val="28"/>
          <w:szCs w:val="28"/>
        </w:rPr>
        <w:t>рабочих суток.</w:t>
      </w:r>
    </w:p>
    <w:p w14:paraId="293DEC21" w14:textId="77777777" w:rsidR="00344998" w:rsidRPr="00FE6467" w:rsidRDefault="00344998" w:rsidP="00344998">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Основные работы, указанные в </w:t>
      </w:r>
      <w:r>
        <w:rPr>
          <w:rFonts w:ascii="Times New Roman" w:hAnsi="Times New Roman" w:cs="Times New Roman"/>
          <w:color w:val="auto"/>
          <w:sz w:val="28"/>
          <w:szCs w:val="28"/>
        </w:rPr>
        <w:t>разделе</w:t>
      </w:r>
      <w:r w:rsidRPr="00FE6467">
        <w:rPr>
          <w:rFonts w:ascii="Times New Roman" w:hAnsi="Times New Roman" w:cs="Times New Roman"/>
          <w:color w:val="auto"/>
          <w:sz w:val="28"/>
          <w:szCs w:val="28"/>
        </w:rPr>
        <w:t xml:space="preserve"> 5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xml:space="preserve">, выполняются без разделения на отдельные технологические операции и в полном объеме в соответствии с нормативными документами, указанными в пункте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w:t>
      </w:r>
    </w:p>
    <w:p w14:paraId="101D2FA0" w14:textId="77777777" w:rsidR="00AB4F20" w:rsidRDefault="00AB4F20" w:rsidP="00344998">
      <w:pPr>
        <w:pStyle w:val="11"/>
        <w:numPr>
          <w:ilvl w:val="0"/>
          <w:numId w:val="41"/>
        </w:numPr>
        <w:tabs>
          <w:tab w:val="left" w:pos="851"/>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должны выполняться в полном объеме без разделения их на отдельные технологические операции.</w:t>
      </w:r>
    </w:p>
    <w:p w14:paraId="18338BFB" w14:textId="0942CEDC"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Не позднее 2 (двух) рабочих дней с даты начала </w:t>
      </w:r>
      <w:r w:rsidR="00B837C6">
        <w:rPr>
          <w:rFonts w:ascii="Times New Roman" w:hAnsi="Times New Roman" w:cs="Times New Roman"/>
          <w:color w:val="auto"/>
          <w:sz w:val="28"/>
          <w:szCs w:val="28"/>
        </w:rPr>
        <w:t xml:space="preserve">выполнения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 Подрядчик способом, указанным в договоре</w:t>
      </w:r>
      <w:r w:rsidR="007452E8">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составляет и направляет Заказчику на согласование 2 (два) экземпляра дефектной ведомости и сметы с указанием перечня дополнительных работ, их стоимость, дат</w:t>
      </w:r>
      <w:r w:rsidR="00394075">
        <w:rPr>
          <w:rFonts w:ascii="Times New Roman" w:hAnsi="Times New Roman" w:cs="Times New Roman"/>
          <w:color w:val="auto"/>
          <w:sz w:val="28"/>
          <w:szCs w:val="28"/>
        </w:rPr>
        <w:t>ы</w:t>
      </w:r>
      <w:r w:rsidRPr="00FE6467">
        <w:rPr>
          <w:rFonts w:ascii="Times New Roman" w:hAnsi="Times New Roman" w:cs="Times New Roman"/>
          <w:color w:val="auto"/>
          <w:sz w:val="28"/>
          <w:szCs w:val="28"/>
        </w:rPr>
        <w:t xml:space="preserve"> начала и окончания дополнительных работ, а также акт браковки узлов и деталей (в случае необходимости замены узлов и деталей).</w:t>
      </w:r>
    </w:p>
    <w:p w14:paraId="0C8DED69" w14:textId="63067868"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 в течение 3 (трех) рабочих дней с момента поступления документов рассматривает дефектную ведомость и смету на ремонт и в случае согласия подписывает оба экземпляра документов, один из которых направляет Подрядчику.</w:t>
      </w:r>
    </w:p>
    <w:p w14:paraId="3BD984B9" w14:textId="77777777"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случае несогласия с дефектной ведомостью и (или) сметой на ремонт, составленными Подрядчиком, Заказчик не позднее 3 (трех) рабочих дней с момента их поступления направляет Подрядчику мотивированные возражения, на основании которых Подрядчик составляет новые дефектную ведомость и (или) смету на ремонт с учетом возражений и предложений Заказчика и направляет на согласование Заказчику. </w:t>
      </w:r>
    </w:p>
    <w:p w14:paraId="22C59429" w14:textId="71EBA85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Отсутствие у Подрядчика согласованной сметы</w:t>
      </w:r>
      <w:r w:rsidR="00F02E61">
        <w:rPr>
          <w:rFonts w:ascii="Times New Roman" w:hAnsi="Times New Roman" w:cs="Times New Roman"/>
          <w:color w:val="auto"/>
          <w:sz w:val="28"/>
          <w:szCs w:val="28"/>
        </w:rPr>
        <w:t xml:space="preserve"> и</w:t>
      </w:r>
      <w:r w:rsidRPr="00FE6467">
        <w:rPr>
          <w:rFonts w:ascii="Times New Roman" w:hAnsi="Times New Roman" w:cs="Times New Roman"/>
          <w:color w:val="auto"/>
          <w:sz w:val="28"/>
          <w:szCs w:val="28"/>
        </w:rPr>
        <w:t xml:space="preserve"> дефектной ведомости не является согласованием дополнительных работ. </w:t>
      </w:r>
    </w:p>
    <w:p w14:paraId="10D1B267" w14:textId="09B85EC6"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Заказчик имеет право отказать в согласовании выполнения дополнительных работ при отсутствии акта браковки узлов и деталей, </w:t>
      </w:r>
      <w:r w:rsidR="00A0363F">
        <w:rPr>
          <w:rFonts w:ascii="Times New Roman" w:hAnsi="Times New Roman" w:cs="Times New Roman"/>
          <w:color w:val="auto"/>
          <w:sz w:val="28"/>
          <w:szCs w:val="28"/>
        </w:rPr>
        <w:t>дефектной ведомости, сметы</w:t>
      </w:r>
      <w:r w:rsidRPr="00FE6467">
        <w:rPr>
          <w:rFonts w:ascii="Times New Roman" w:hAnsi="Times New Roman" w:cs="Times New Roman"/>
          <w:color w:val="auto"/>
          <w:sz w:val="28"/>
          <w:szCs w:val="28"/>
        </w:rPr>
        <w:t>.</w:t>
      </w:r>
    </w:p>
    <w:p w14:paraId="57B5D429" w14:textId="78F2495D" w:rsidR="00FE6467" w:rsidRPr="00FE6467" w:rsidRDefault="00FE6467" w:rsidP="0057255D">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проводятся только на основании согласованн</w:t>
      </w:r>
      <w:r w:rsidR="00A0363F">
        <w:rPr>
          <w:rFonts w:ascii="Times New Roman" w:hAnsi="Times New Roman" w:cs="Times New Roman"/>
          <w:color w:val="auto"/>
          <w:sz w:val="28"/>
          <w:szCs w:val="28"/>
        </w:rPr>
        <w:t>ых</w:t>
      </w:r>
      <w:r w:rsidRPr="00FE6467">
        <w:rPr>
          <w:rFonts w:ascii="Times New Roman" w:hAnsi="Times New Roman" w:cs="Times New Roman"/>
          <w:color w:val="auto"/>
          <w:sz w:val="28"/>
          <w:szCs w:val="28"/>
        </w:rPr>
        <w:t xml:space="preserve"> Заказчиком </w:t>
      </w:r>
      <w:r w:rsidR="0057255D" w:rsidRPr="0057255D">
        <w:rPr>
          <w:rFonts w:ascii="Times New Roman" w:hAnsi="Times New Roman" w:cs="Times New Roman"/>
          <w:color w:val="auto"/>
          <w:sz w:val="28"/>
          <w:szCs w:val="28"/>
        </w:rPr>
        <w:t>дефектной ведомости и сметы на дополнительны</w:t>
      </w:r>
      <w:r w:rsidR="00F02E61">
        <w:rPr>
          <w:rFonts w:ascii="Times New Roman" w:hAnsi="Times New Roman" w:cs="Times New Roman"/>
          <w:color w:val="auto"/>
          <w:sz w:val="28"/>
          <w:szCs w:val="28"/>
        </w:rPr>
        <w:t>е</w:t>
      </w:r>
      <w:r w:rsidR="0057255D" w:rsidRPr="0057255D">
        <w:rPr>
          <w:rFonts w:ascii="Times New Roman" w:hAnsi="Times New Roman" w:cs="Times New Roman"/>
          <w:color w:val="auto"/>
          <w:sz w:val="28"/>
          <w:szCs w:val="28"/>
        </w:rPr>
        <w:t xml:space="preserve"> </w:t>
      </w:r>
      <w:r w:rsidR="00F02E61">
        <w:rPr>
          <w:rFonts w:ascii="Times New Roman" w:hAnsi="Times New Roman" w:cs="Times New Roman"/>
          <w:color w:val="auto"/>
          <w:sz w:val="28"/>
          <w:szCs w:val="28"/>
        </w:rPr>
        <w:t>работы</w:t>
      </w:r>
      <w:r w:rsidRPr="00FE6467">
        <w:rPr>
          <w:rFonts w:ascii="Times New Roman" w:hAnsi="Times New Roman" w:cs="Times New Roman"/>
          <w:color w:val="auto"/>
          <w:sz w:val="28"/>
          <w:szCs w:val="28"/>
        </w:rPr>
        <w:t>.</w:t>
      </w:r>
    </w:p>
    <w:p w14:paraId="717687E3" w14:textId="2D06786F"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ходе проведения КР-1 при обнаружении в </w:t>
      </w:r>
      <w:r w:rsidR="005C1450">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агонах узлов и деталей, не подлежащих восстановлению, Подрядчик обязан составить Акт ФМУ-73, дефектную ведомость по форме, указанной в договоре, смету по </w:t>
      </w:r>
      <w:r w:rsidRPr="00FE6467">
        <w:rPr>
          <w:rFonts w:ascii="Times New Roman" w:hAnsi="Times New Roman" w:cs="Times New Roman"/>
          <w:color w:val="auto"/>
          <w:sz w:val="28"/>
          <w:szCs w:val="28"/>
        </w:rPr>
        <w:lastRenderedPageBreak/>
        <w:t xml:space="preserve">форме, указанной в договоре, и после согласования с Заказчиком осуществить их замену на годные узлы и детали. При этом составляется акт замены деталей </w:t>
      </w:r>
      <w:r w:rsidR="00ED237D" w:rsidRPr="004B2B92">
        <w:rPr>
          <w:rFonts w:ascii="Times New Roman" w:hAnsi="Times New Roman" w:cs="Times New Roman"/>
          <w:color w:val="auto"/>
          <w:sz w:val="28"/>
          <w:szCs w:val="28"/>
        </w:rPr>
        <w:t xml:space="preserve">по форме, указанной в договоре, </w:t>
      </w:r>
      <w:r w:rsidRPr="00FE6467">
        <w:rPr>
          <w:rFonts w:ascii="Times New Roman" w:hAnsi="Times New Roman" w:cs="Times New Roman"/>
          <w:color w:val="auto"/>
          <w:sz w:val="28"/>
          <w:szCs w:val="28"/>
        </w:rPr>
        <w:t>с указанием номера забракованной детали и номера установленной детали, года выпуска и ее состояния.</w:t>
      </w:r>
    </w:p>
    <w:p w14:paraId="6B481330" w14:textId="1BE206A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Подрядчик должен устранять недостатки, обнаруженные</w:t>
      </w:r>
      <w:r w:rsidR="00874E49">
        <w:rPr>
          <w:rFonts w:ascii="Times New Roman" w:hAnsi="Times New Roman" w:cs="Times New Roman"/>
          <w:color w:val="auto"/>
          <w:sz w:val="28"/>
          <w:szCs w:val="28"/>
        </w:rPr>
        <w:br/>
      </w:r>
      <w:r w:rsidRPr="00FE6467">
        <w:rPr>
          <w:rFonts w:ascii="Times New Roman" w:hAnsi="Times New Roman" w:cs="Times New Roman"/>
          <w:color w:val="auto"/>
          <w:sz w:val="28"/>
          <w:szCs w:val="28"/>
        </w:rPr>
        <w:t xml:space="preserve">в результате приемки работ Заказчиком, за свой счет в </w:t>
      </w:r>
      <w:r w:rsidR="008A59F5" w:rsidRPr="00FE6467">
        <w:rPr>
          <w:rFonts w:ascii="Times New Roman" w:hAnsi="Times New Roman" w:cs="Times New Roman"/>
          <w:color w:val="auto"/>
          <w:sz w:val="28"/>
          <w:szCs w:val="28"/>
        </w:rPr>
        <w:t xml:space="preserve">согласованный с Заказчиком </w:t>
      </w:r>
      <w:r w:rsidRPr="00FE6467">
        <w:rPr>
          <w:rFonts w:ascii="Times New Roman" w:hAnsi="Times New Roman" w:cs="Times New Roman"/>
          <w:color w:val="auto"/>
          <w:sz w:val="28"/>
          <w:szCs w:val="28"/>
        </w:rPr>
        <w:t>срок.</w:t>
      </w:r>
    </w:p>
    <w:p w14:paraId="4714FEDD" w14:textId="03A7844B"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в лице уполномоченного представителя</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имеет право проводить проверку качества ремонта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отдельных узлов и деталей как в период проведения ремонта, так и при приемке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из ремонта. При проверке Заказчик имеет право контролировать занесение данных о ремонте, проверке, испытании узлов и деталей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агона, в учетных формах (журналы, электронные базы данных).</w:t>
      </w:r>
    </w:p>
    <w:p w14:paraId="4AAB2463" w14:textId="59E41E58" w:rsidR="00070550" w:rsidRPr="00FC566C"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070550" w:rsidRPr="00FC566C">
        <w:rPr>
          <w:rFonts w:ascii="Times New Roman" w:hAnsi="Times New Roman" w:cs="Times New Roman"/>
          <w:color w:val="auto"/>
          <w:sz w:val="28"/>
          <w:szCs w:val="28"/>
        </w:rPr>
        <w:t xml:space="preserve">ри выполнении </w:t>
      </w:r>
      <w:r w:rsidR="008C5311" w:rsidRPr="00FC566C">
        <w:rPr>
          <w:rFonts w:ascii="Times New Roman" w:hAnsi="Times New Roman" w:cs="Times New Roman"/>
          <w:color w:val="auto"/>
          <w:sz w:val="28"/>
          <w:szCs w:val="28"/>
        </w:rPr>
        <w:t>Р</w:t>
      </w:r>
      <w:r w:rsidR="006E6EA1">
        <w:rPr>
          <w:rFonts w:ascii="Times New Roman" w:hAnsi="Times New Roman" w:cs="Times New Roman"/>
          <w:color w:val="auto"/>
          <w:sz w:val="28"/>
          <w:szCs w:val="28"/>
        </w:rPr>
        <w:t>абот</w:t>
      </w:r>
      <w:r w:rsidRPr="00FC566C">
        <w:rPr>
          <w:rFonts w:ascii="Times New Roman" w:hAnsi="Times New Roman" w:cs="Times New Roman"/>
          <w:color w:val="auto"/>
          <w:sz w:val="28"/>
          <w:szCs w:val="28"/>
        </w:rPr>
        <w:t xml:space="preserve"> </w:t>
      </w:r>
      <w:r w:rsidRPr="00FC566C">
        <w:rPr>
          <w:rFonts w:ascii="Times New Roman" w:hAnsi="Times New Roman"/>
          <w:sz w:val="28"/>
          <w:szCs w:val="28"/>
        </w:rPr>
        <w:t>на территории Российской Федерации</w:t>
      </w:r>
      <w:r w:rsidR="0074158E">
        <w:rPr>
          <w:rFonts w:ascii="Times New Roman" w:hAnsi="Times New Roman"/>
          <w:sz w:val="28"/>
          <w:szCs w:val="28"/>
        </w:rPr>
        <w:t>.</w:t>
      </w:r>
    </w:p>
    <w:p w14:paraId="229FBE09" w14:textId="12AE0513" w:rsidR="00CA1190" w:rsidRPr="0077722E" w:rsidRDefault="00D45E0E" w:rsidP="00CA1190">
      <w:pPr>
        <w:spacing w:after="0" w:line="240" w:lineRule="auto"/>
        <w:ind w:firstLine="709"/>
        <w:jc w:val="both"/>
        <w:rPr>
          <w:rFonts w:ascii="Times New Roman" w:hAnsi="Times New Roman"/>
          <w:sz w:val="28"/>
          <w:szCs w:val="28"/>
        </w:rPr>
      </w:pPr>
      <w:r>
        <w:rPr>
          <w:rFonts w:ascii="Times New Roman" w:hAnsi="Times New Roman"/>
          <w:sz w:val="28"/>
          <w:szCs w:val="28"/>
        </w:rPr>
        <w:t>Д</w:t>
      </w:r>
      <w:r w:rsidR="00CA1190" w:rsidRPr="0077722E">
        <w:rPr>
          <w:rFonts w:ascii="Times New Roman" w:hAnsi="Times New Roman"/>
          <w:sz w:val="28"/>
          <w:szCs w:val="28"/>
        </w:rPr>
        <w:t xml:space="preserve">оставка </w:t>
      </w:r>
      <w:r w:rsidR="005C1450">
        <w:rPr>
          <w:rFonts w:ascii="Times New Roman" w:hAnsi="Times New Roman"/>
          <w:sz w:val="28"/>
          <w:szCs w:val="28"/>
        </w:rPr>
        <w:t>В</w:t>
      </w:r>
      <w:r w:rsidR="00CA1190" w:rsidRPr="0077722E">
        <w:rPr>
          <w:rFonts w:ascii="Times New Roman" w:hAnsi="Times New Roman"/>
          <w:sz w:val="28"/>
          <w:szCs w:val="28"/>
        </w:rPr>
        <w:t xml:space="preserve">агонов от станции дислокации </w:t>
      </w:r>
      <w:r w:rsidR="008C5311">
        <w:rPr>
          <w:rFonts w:ascii="Times New Roman" w:hAnsi="Times New Roman"/>
          <w:sz w:val="28"/>
          <w:szCs w:val="28"/>
        </w:rPr>
        <w:t>В</w:t>
      </w:r>
      <w:r w:rsidR="00CA1190" w:rsidRPr="0077722E">
        <w:rPr>
          <w:rFonts w:ascii="Times New Roman" w:hAnsi="Times New Roman"/>
          <w:sz w:val="28"/>
          <w:szCs w:val="28"/>
        </w:rPr>
        <w:t>агонов до станции примыкания к ВРП Подрядчика и обратно осуществляется за счет Заказчика.</w:t>
      </w:r>
    </w:p>
    <w:p w14:paraId="654A3177" w14:textId="568F4F0A" w:rsidR="00FE6467" w:rsidRPr="0077722E" w:rsidRDefault="00FE6467" w:rsidP="00FE6467">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Необходимые платы и сборы за подачу-уборку </w:t>
      </w:r>
      <w:r w:rsidR="005C1450">
        <w:rPr>
          <w:rFonts w:ascii="Times New Roman" w:hAnsi="Times New Roman"/>
          <w:sz w:val="28"/>
          <w:szCs w:val="28"/>
        </w:rPr>
        <w:t>В</w:t>
      </w:r>
      <w:r w:rsidRPr="0077722E">
        <w:rPr>
          <w:rFonts w:ascii="Times New Roman" w:hAnsi="Times New Roman"/>
          <w:sz w:val="28"/>
          <w:szCs w:val="28"/>
        </w:rPr>
        <w:t xml:space="preserve">агонов от станции примыкания к месту выполнения </w:t>
      </w:r>
      <w:r w:rsidR="008C5311">
        <w:rPr>
          <w:rFonts w:ascii="Times New Roman" w:hAnsi="Times New Roman"/>
          <w:sz w:val="28"/>
          <w:szCs w:val="28"/>
        </w:rPr>
        <w:t>Р</w:t>
      </w:r>
      <w:r w:rsidRPr="0077722E">
        <w:rPr>
          <w:rFonts w:ascii="Times New Roman" w:hAnsi="Times New Roman"/>
          <w:sz w:val="28"/>
          <w:szCs w:val="28"/>
        </w:rPr>
        <w:t xml:space="preserve">абот оплачиваются </w:t>
      </w:r>
      <w:r w:rsidR="00A0363F">
        <w:rPr>
          <w:rFonts w:ascii="Times New Roman" w:hAnsi="Times New Roman"/>
          <w:sz w:val="28"/>
          <w:szCs w:val="28"/>
        </w:rPr>
        <w:t>Подрядчиком</w:t>
      </w:r>
      <w:r w:rsidRPr="0077722E">
        <w:rPr>
          <w:rFonts w:ascii="Times New Roman" w:hAnsi="Times New Roman"/>
          <w:sz w:val="28"/>
          <w:szCs w:val="28"/>
        </w:rPr>
        <w:t xml:space="preserve"> в соответствии </w:t>
      </w:r>
      <w:r w:rsidR="00ED237D" w:rsidRPr="004B2B92">
        <w:rPr>
          <w:rFonts w:ascii="Times New Roman" w:hAnsi="Times New Roman"/>
          <w:sz w:val="28"/>
          <w:szCs w:val="28"/>
        </w:rPr>
        <w:t>действующими Тарифными руководствами</w:t>
      </w:r>
      <w:r w:rsidRPr="0077722E">
        <w:rPr>
          <w:rFonts w:ascii="Times New Roman" w:hAnsi="Times New Roman"/>
          <w:sz w:val="28"/>
          <w:szCs w:val="28"/>
        </w:rPr>
        <w:t>.</w:t>
      </w:r>
    </w:p>
    <w:p w14:paraId="6A588608" w14:textId="1FEDE1C4" w:rsidR="00CA1190" w:rsidRDefault="00CA1190" w:rsidP="00CA1190">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Организация подачи и уборки </w:t>
      </w:r>
      <w:r w:rsidR="008C5311">
        <w:rPr>
          <w:rFonts w:ascii="Times New Roman" w:hAnsi="Times New Roman"/>
          <w:sz w:val="28"/>
          <w:szCs w:val="28"/>
        </w:rPr>
        <w:t>В</w:t>
      </w:r>
      <w:r w:rsidRPr="0077722E">
        <w:rPr>
          <w:rFonts w:ascii="Times New Roman" w:hAnsi="Times New Roman"/>
          <w:sz w:val="28"/>
          <w:szCs w:val="28"/>
        </w:rPr>
        <w:t xml:space="preserve">агона от станции примыкания к ВРП Подрядчика (местам </w:t>
      </w:r>
      <w:r w:rsidR="00E82230">
        <w:rPr>
          <w:rFonts w:ascii="Times New Roman" w:hAnsi="Times New Roman"/>
          <w:sz w:val="28"/>
          <w:szCs w:val="28"/>
        </w:rPr>
        <w:t>выполнения</w:t>
      </w:r>
      <w:r w:rsidRPr="0077722E">
        <w:rPr>
          <w:rFonts w:ascii="Times New Roman" w:hAnsi="Times New Roman"/>
          <w:sz w:val="28"/>
          <w:szCs w:val="28"/>
        </w:rPr>
        <w:t xml:space="preserve"> </w:t>
      </w:r>
      <w:r w:rsidR="008C5311">
        <w:rPr>
          <w:rFonts w:ascii="Times New Roman" w:hAnsi="Times New Roman"/>
          <w:sz w:val="28"/>
          <w:szCs w:val="28"/>
        </w:rPr>
        <w:t>Р</w:t>
      </w:r>
      <w:r w:rsidRPr="0077722E">
        <w:rPr>
          <w:rFonts w:ascii="Times New Roman" w:hAnsi="Times New Roman"/>
          <w:sz w:val="28"/>
          <w:szCs w:val="28"/>
        </w:rPr>
        <w:t>абот) и обратно, включая необходимые маневровые работы и контроль за своевременностью их выполнения</w:t>
      </w:r>
      <w:r w:rsidR="00A162DC">
        <w:rPr>
          <w:rFonts w:ascii="Times New Roman" w:hAnsi="Times New Roman"/>
          <w:sz w:val="28"/>
          <w:szCs w:val="28"/>
        </w:rPr>
        <w:t>,</w:t>
      </w:r>
      <w:r w:rsidRPr="0077722E">
        <w:rPr>
          <w:rFonts w:ascii="Times New Roman" w:hAnsi="Times New Roman"/>
          <w:sz w:val="28"/>
          <w:szCs w:val="28"/>
        </w:rPr>
        <w:t xml:space="preserve"> осуществляется Подрядчиком.</w:t>
      </w:r>
    </w:p>
    <w:p w14:paraId="611ADF02" w14:textId="5B45C7ED"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Подрядчик обязан принять на ответственное хранение </w:t>
      </w:r>
      <w:r w:rsidR="002047A7">
        <w:rPr>
          <w:rFonts w:ascii="Times New Roman" w:hAnsi="Times New Roman"/>
          <w:sz w:val="28"/>
          <w:szCs w:val="28"/>
          <w:lang w:val="ru"/>
        </w:rPr>
        <w:t>К</w:t>
      </w:r>
      <w:r w:rsidRPr="0077722E">
        <w:rPr>
          <w:rFonts w:ascii="Times New Roman" w:hAnsi="Times New Roman"/>
          <w:sz w:val="28"/>
          <w:szCs w:val="28"/>
          <w:lang w:val="ru"/>
        </w:rPr>
        <w:t>олесные пары</w:t>
      </w:r>
      <w:r>
        <w:rPr>
          <w:rFonts w:ascii="Times New Roman" w:hAnsi="Times New Roman"/>
          <w:sz w:val="28"/>
          <w:szCs w:val="28"/>
          <w:lang w:val="ru"/>
        </w:rPr>
        <w:t>, колеса</w:t>
      </w:r>
      <w:r w:rsidR="005B2B45">
        <w:rPr>
          <w:rFonts w:ascii="Times New Roman" w:hAnsi="Times New Roman"/>
          <w:sz w:val="28"/>
          <w:szCs w:val="28"/>
          <w:lang w:val="ru"/>
        </w:rPr>
        <w:t>, оси</w:t>
      </w:r>
      <w:r w:rsidRPr="0077722E">
        <w:rPr>
          <w:rFonts w:ascii="Times New Roman" w:hAnsi="Times New Roman"/>
          <w:sz w:val="28"/>
          <w:szCs w:val="28"/>
          <w:lang w:val="ru"/>
        </w:rPr>
        <w:t xml:space="preserve"> и</w:t>
      </w:r>
      <w:r w:rsidR="00A0363F">
        <w:rPr>
          <w:rFonts w:ascii="Times New Roman" w:hAnsi="Times New Roman"/>
          <w:sz w:val="28"/>
          <w:szCs w:val="28"/>
          <w:lang w:val="ru"/>
        </w:rPr>
        <w:t xml:space="preserve"> подвагонные </w:t>
      </w:r>
      <w:r w:rsidRPr="0077722E">
        <w:rPr>
          <w:rFonts w:ascii="Times New Roman" w:hAnsi="Times New Roman"/>
          <w:sz w:val="28"/>
          <w:szCs w:val="28"/>
          <w:lang w:val="ru"/>
        </w:rPr>
        <w:t>тележки, в том числе неремонтопригодные, с оформлением акта приемки-передачи товарно-материальных ценносте</w:t>
      </w:r>
      <w:r>
        <w:rPr>
          <w:rFonts w:ascii="Times New Roman" w:hAnsi="Times New Roman"/>
          <w:sz w:val="28"/>
          <w:szCs w:val="28"/>
          <w:lang w:val="ru"/>
        </w:rPr>
        <w:t>й по форме № МХ-1.</w:t>
      </w:r>
    </w:p>
    <w:p w14:paraId="5EEA4477" w14:textId="3BC567DA"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Срок безвозмездного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w:t>
      </w:r>
      <w:r w:rsidR="00874E49">
        <w:rPr>
          <w:rFonts w:ascii="Times New Roman" w:hAnsi="Times New Roman"/>
          <w:sz w:val="28"/>
          <w:szCs w:val="28"/>
          <w:lang w:val="ru"/>
        </w:rPr>
        <w:t xml:space="preserve"> неремонтопригодных, составляет</w:t>
      </w:r>
      <w:r w:rsidR="00874E49">
        <w:rPr>
          <w:rFonts w:ascii="Times New Roman" w:hAnsi="Times New Roman"/>
          <w:sz w:val="28"/>
          <w:szCs w:val="28"/>
          <w:lang w:val="ru"/>
        </w:rPr>
        <w:br/>
      </w:r>
      <w:r w:rsidRPr="0077722E">
        <w:rPr>
          <w:rFonts w:ascii="Times New Roman" w:hAnsi="Times New Roman"/>
          <w:sz w:val="28"/>
          <w:szCs w:val="28"/>
          <w:lang w:val="ru"/>
        </w:rPr>
        <w:t xml:space="preserve">90 (девяносто) календарных дней с даты подписания акта приема-передачи товарно-материальных ценностей на хранение по форме № МХ-1. Датой снятия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1E52BA">
        <w:rPr>
          <w:rFonts w:ascii="Times New Roman" w:hAnsi="Times New Roman"/>
          <w:sz w:val="28"/>
          <w:szCs w:val="28"/>
          <w:lang w:val="ru"/>
        </w:rPr>
        <w:t>, осей</w:t>
      </w:r>
      <w:r w:rsidR="001E52BA" w:rsidRPr="0077722E">
        <w:rPr>
          <w:rFonts w:ascii="Times New Roman" w:hAnsi="Times New Roman"/>
          <w:sz w:val="28"/>
          <w:szCs w:val="28"/>
          <w:lang w:val="ru"/>
        </w:rPr>
        <w:t xml:space="preserve"> и </w:t>
      </w:r>
      <w:r w:rsidR="001E52BA">
        <w:rPr>
          <w:rFonts w:ascii="Times New Roman" w:hAnsi="Times New Roman"/>
          <w:sz w:val="28"/>
          <w:szCs w:val="28"/>
          <w:lang w:val="ru"/>
        </w:rPr>
        <w:t>подвагонных</w:t>
      </w:r>
      <w:r w:rsidRPr="0077722E">
        <w:rPr>
          <w:rFonts w:ascii="Times New Roman" w:hAnsi="Times New Roman"/>
          <w:sz w:val="28"/>
          <w:szCs w:val="28"/>
          <w:lang w:val="ru"/>
        </w:rPr>
        <w:t xml:space="preserve"> тележек с ответственного хранения является дата подписания Заказчиком и Подрядчиком акта о возврате товарно-материальных ценностей, сданных на хранение, по форме № МХ-</w:t>
      </w:r>
      <w:r>
        <w:rPr>
          <w:rFonts w:ascii="Times New Roman" w:hAnsi="Times New Roman"/>
          <w:sz w:val="28"/>
          <w:szCs w:val="28"/>
          <w:lang w:val="ru"/>
        </w:rPr>
        <w:t>3</w:t>
      </w:r>
      <w:r w:rsidRPr="00E20728">
        <w:rPr>
          <w:rFonts w:ascii="Times New Roman" w:hAnsi="Times New Roman"/>
          <w:sz w:val="28"/>
          <w:szCs w:val="28"/>
          <w:lang w:val="ru"/>
        </w:rPr>
        <w:t>.</w:t>
      </w:r>
      <w:r w:rsidRPr="00E20728">
        <w:rPr>
          <w:rFonts w:ascii="Times New Roman" w:hAnsi="Times New Roman"/>
          <w:strike/>
          <w:sz w:val="28"/>
          <w:szCs w:val="28"/>
          <w:lang w:val="ru"/>
        </w:rPr>
        <w:t xml:space="preserve"> </w:t>
      </w:r>
    </w:p>
    <w:p w14:paraId="5C5162EB" w14:textId="4E51D501"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В случае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w:t>
      </w:r>
      <w:r w:rsidR="006A6C60">
        <w:rPr>
          <w:rFonts w:ascii="Times New Roman" w:hAnsi="Times New Roman"/>
          <w:sz w:val="28"/>
          <w:szCs w:val="28"/>
          <w:lang w:val="ru"/>
        </w:rPr>
        <w:t>ей</w:t>
      </w:r>
      <w:r w:rsidRPr="0077722E">
        <w:rPr>
          <w:rFonts w:ascii="Times New Roman" w:hAnsi="Times New Roman"/>
          <w:sz w:val="28"/>
          <w:szCs w:val="28"/>
          <w:lang w:val="ru"/>
        </w:rPr>
        <w:t xml:space="preserve"> и подвагонных тележек Заказчика на территории Подрядчика более </w:t>
      </w:r>
      <w:r w:rsidR="001E52BA">
        <w:rPr>
          <w:rFonts w:ascii="Times New Roman" w:hAnsi="Times New Roman"/>
          <w:sz w:val="28"/>
          <w:szCs w:val="28"/>
          <w:lang w:val="ru"/>
        </w:rPr>
        <w:t>30</w:t>
      </w:r>
      <w:r w:rsidRPr="0077722E">
        <w:rPr>
          <w:rFonts w:ascii="Times New Roman" w:hAnsi="Times New Roman"/>
          <w:sz w:val="28"/>
          <w:szCs w:val="28"/>
          <w:lang w:val="ru"/>
        </w:rPr>
        <w:t xml:space="preserve"> (</w:t>
      </w:r>
      <w:r w:rsidR="001E52BA">
        <w:rPr>
          <w:rFonts w:ascii="Times New Roman" w:hAnsi="Times New Roman"/>
          <w:sz w:val="28"/>
          <w:szCs w:val="28"/>
          <w:lang w:val="ru"/>
        </w:rPr>
        <w:t>тридцати</w:t>
      </w:r>
      <w:r w:rsidRPr="0077722E">
        <w:rPr>
          <w:rFonts w:ascii="Times New Roman" w:hAnsi="Times New Roman"/>
          <w:sz w:val="28"/>
          <w:szCs w:val="28"/>
          <w:lang w:val="ru"/>
        </w:rPr>
        <w:t>) календарных дней, Подрядчик письменно информирует Заказчика о данном факте с просьбой вывезти данные материалы с территории ВРП или заключить дополнительный договор на оказание услуг по хранению (в случае его отсутствия).</w:t>
      </w:r>
    </w:p>
    <w:p w14:paraId="394CBB78" w14:textId="4618A89D" w:rsidR="00E20728" w:rsidRPr="0077722E" w:rsidRDefault="00E20728" w:rsidP="001830D6">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 xml:space="preserve">тележек, в том числе неремонтопригодных, свыше 90 </w:t>
      </w:r>
      <w:r w:rsidR="001E52BA">
        <w:rPr>
          <w:rFonts w:ascii="Times New Roman" w:hAnsi="Times New Roman"/>
          <w:sz w:val="28"/>
          <w:szCs w:val="28"/>
          <w:lang w:val="ru"/>
        </w:rPr>
        <w:t xml:space="preserve">(девяносто) календарных </w:t>
      </w:r>
      <w:r w:rsidRPr="0077722E">
        <w:rPr>
          <w:rFonts w:ascii="Times New Roman" w:hAnsi="Times New Roman"/>
          <w:sz w:val="28"/>
          <w:szCs w:val="28"/>
          <w:lang w:val="ru"/>
        </w:rPr>
        <w:t>дней осуществляется на территории Подрядчика в соответствии с договором</w:t>
      </w:r>
      <w:r w:rsidR="00CD50E4">
        <w:rPr>
          <w:rFonts w:ascii="Times New Roman" w:hAnsi="Times New Roman"/>
          <w:sz w:val="28"/>
          <w:szCs w:val="28"/>
          <w:lang w:val="ru"/>
        </w:rPr>
        <w:t xml:space="preserve"> на </w:t>
      </w:r>
      <w:r w:rsidR="001E52BA">
        <w:rPr>
          <w:rFonts w:ascii="Times New Roman" w:hAnsi="Times New Roman"/>
          <w:sz w:val="28"/>
          <w:szCs w:val="28"/>
          <w:lang w:val="ru"/>
        </w:rPr>
        <w:lastRenderedPageBreak/>
        <w:t xml:space="preserve">оказание услуг по </w:t>
      </w:r>
      <w:r w:rsidR="00CD50E4">
        <w:rPr>
          <w:rFonts w:ascii="Times New Roman" w:hAnsi="Times New Roman"/>
          <w:sz w:val="28"/>
          <w:szCs w:val="28"/>
          <w:lang w:val="ru"/>
        </w:rPr>
        <w:t>хранени</w:t>
      </w:r>
      <w:r w:rsidR="001E52BA">
        <w:rPr>
          <w:rFonts w:ascii="Times New Roman" w:hAnsi="Times New Roman"/>
          <w:sz w:val="28"/>
          <w:szCs w:val="28"/>
          <w:lang w:val="ru"/>
        </w:rPr>
        <w:t>ю</w:t>
      </w:r>
      <w:r w:rsidR="00CD50E4">
        <w:rPr>
          <w:rFonts w:ascii="Times New Roman" w:hAnsi="Times New Roman"/>
          <w:sz w:val="28"/>
          <w:szCs w:val="28"/>
          <w:lang w:val="ru"/>
        </w:rPr>
        <w:t xml:space="preserve"> </w:t>
      </w:r>
      <w:r w:rsidR="002047A7">
        <w:rPr>
          <w:rFonts w:ascii="Times New Roman" w:hAnsi="Times New Roman"/>
          <w:sz w:val="28"/>
          <w:szCs w:val="28"/>
          <w:lang w:val="ru"/>
        </w:rPr>
        <w:t>Колесн</w:t>
      </w:r>
      <w:r w:rsidR="00CD50E4">
        <w:rPr>
          <w:rFonts w:ascii="Times New Roman" w:hAnsi="Times New Roman"/>
          <w:sz w:val="28"/>
          <w:szCs w:val="28"/>
          <w:lang w:val="ru"/>
        </w:rPr>
        <w:t>ых пар</w:t>
      </w:r>
      <w:r w:rsidR="001E52BA">
        <w:rPr>
          <w:rFonts w:ascii="Times New Roman" w:hAnsi="Times New Roman"/>
          <w:sz w:val="28"/>
          <w:szCs w:val="28"/>
          <w:lang w:val="ru"/>
        </w:rPr>
        <w:t>, колес, осей и подвагонных тележек</w:t>
      </w:r>
      <w:r w:rsidR="00ED237D" w:rsidRPr="004B2B92">
        <w:rPr>
          <w:rFonts w:ascii="Times New Roman" w:hAnsi="Times New Roman"/>
          <w:sz w:val="28"/>
          <w:szCs w:val="28"/>
          <w:lang w:val="ru"/>
        </w:rPr>
        <w:t>.</w:t>
      </w:r>
    </w:p>
    <w:p w14:paraId="4FC0CC3A" w14:textId="3CEDA7BB" w:rsidR="00E20728" w:rsidRPr="0077722E" w:rsidRDefault="00E20728"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Подрядчик обязан осуществить по заявке Заказчика возврат принятых на 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6A6C60">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 неремонтопригодных, с оформлением акта о возврате товарно-материальных ценностей, сданных на хранение по форме № МХ-3, подписанного уполномоченными представителями Заказчика и Подрядчика. Погрузо-разгрузочные работы производятся Подрядчиком.</w:t>
      </w:r>
    </w:p>
    <w:p w14:paraId="32679A8C" w14:textId="77777777"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Подрядчик не в праве удерживать имущество (хранящиеся в ВРП детали) Заказчика по истечении срока хранения данного имущества.</w:t>
      </w:r>
    </w:p>
    <w:p w14:paraId="4BA0BFA8" w14:textId="03E3E8BA" w:rsidR="00E20728" w:rsidRPr="00FC566C"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Заказчик обязан вывезти принятые на хранение </w:t>
      </w:r>
      <w:r w:rsidR="007452E8">
        <w:rPr>
          <w:rFonts w:ascii="Times New Roman" w:hAnsi="Times New Roman"/>
          <w:sz w:val="28"/>
          <w:szCs w:val="28"/>
          <w:lang w:val="ru"/>
        </w:rPr>
        <w:t>Подрядчиком</w:t>
      </w:r>
      <w:r w:rsidRPr="0077722E">
        <w:rPr>
          <w:rFonts w:ascii="Times New Roman" w:hAnsi="Times New Roman"/>
          <w:sz w:val="28"/>
          <w:szCs w:val="28"/>
          <w:lang w:val="ru"/>
        </w:rPr>
        <w:t xml:space="preserve"> </w:t>
      </w:r>
      <w:r w:rsidR="002047A7">
        <w:rPr>
          <w:rFonts w:ascii="Times New Roman" w:hAnsi="Times New Roman"/>
          <w:sz w:val="28"/>
          <w:szCs w:val="28"/>
          <w:lang w:val="ru"/>
        </w:rPr>
        <w:t>Колесн</w:t>
      </w:r>
      <w:r w:rsidRPr="0077722E">
        <w:rPr>
          <w:rFonts w:ascii="Times New Roman" w:hAnsi="Times New Roman"/>
          <w:sz w:val="28"/>
          <w:szCs w:val="28"/>
          <w:lang w:val="ru"/>
        </w:rPr>
        <w:t>ые пар</w:t>
      </w:r>
      <w:r>
        <w:rPr>
          <w:rFonts w:ascii="Times New Roman" w:hAnsi="Times New Roman"/>
          <w:sz w:val="28"/>
          <w:szCs w:val="28"/>
          <w:lang w:val="ru"/>
        </w:rPr>
        <w:t>ы, колеса</w:t>
      </w:r>
      <w:r w:rsidR="006A6C60">
        <w:rPr>
          <w:rFonts w:ascii="Times New Roman" w:hAnsi="Times New Roman"/>
          <w:sz w:val="28"/>
          <w:szCs w:val="28"/>
          <w:lang w:val="ru"/>
        </w:rPr>
        <w:t xml:space="preserve">, </w:t>
      </w:r>
      <w:r w:rsidR="005B2B45">
        <w:rPr>
          <w:rFonts w:ascii="Times New Roman" w:hAnsi="Times New Roman"/>
          <w:sz w:val="28"/>
          <w:szCs w:val="28"/>
          <w:lang w:val="ru"/>
        </w:rPr>
        <w:t>оси</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подвагонные </w:t>
      </w:r>
      <w:r w:rsidRPr="0077722E">
        <w:rPr>
          <w:rFonts w:ascii="Times New Roman" w:hAnsi="Times New Roman"/>
          <w:sz w:val="28"/>
          <w:szCs w:val="28"/>
          <w:lang w:val="ru"/>
        </w:rPr>
        <w:t>тележки, в том числе неремонтопригодны</w:t>
      </w:r>
      <w:r w:rsidR="00065C3A">
        <w:rPr>
          <w:rFonts w:ascii="Times New Roman" w:hAnsi="Times New Roman"/>
          <w:sz w:val="28"/>
          <w:szCs w:val="28"/>
          <w:lang w:val="ru"/>
        </w:rPr>
        <w:t>е</w:t>
      </w:r>
      <w:r w:rsidRPr="0077722E">
        <w:rPr>
          <w:rFonts w:ascii="Times New Roman" w:hAnsi="Times New Roman"/>
          <w:sz w:val="28"/>
          <w:szCs w:val="28"/>
          <w:lang w:val="ru"/>
        </w:rPr>
        <w:t xml:space="preserve">, по истечении 90 </w:t>
      </w:r>
      <w:r w:rsidR="001E52BA">
        <w:rPr>
          <w:rFonts w:ascii="Times New Roman" w:hAnsi="Times New Roman"/>
          <w:sz w:val="28"/>
          <w:szCs w:val="28"/>
          <w:lang w:val="ru"/>
        </w:rPr>
        <w:t>(девяносто) календарных</w:t>
      </w:r>
      <w:r w:rsidR="001E52BA" w:rsidRPr="0077722E">
        <w:rPr>
          <w:rFonts w:ascii="Times New Roman" w:hAnsi="Times New Roman"/>
          <w:sz w:val="28"/>
          <w:szCs w:val="28"/>
          <w:lang w:val="ru"/>
        </w:rPr>
        <w:t xml:space="preserve"> </w:t>
      </w:r>
      <w:r w:rsidR="00B616EF">
        <w:rPr>
          <w:rFonts w:ascii="Times New Roman" w:hAnsi="Times New Roman"/>
          <w:sz w:val="28"/>
          <w:szCs w:val="28"/>
          <w:lang w:val="ru"/>
        </w:rPr>
        <w:t>дней</w:t>
      </w:r>
      <w:r w:rsidR="00B616EF" w:rsidRPr="0077722E">
        <w:rPr>
          <w:rFonts w:ascii="Times New Roman" w:hAnsi="Times New Roman"/>
          <w:sz w:val="28"/>
          <w:szCs w:val="28"/>
          <w:lang w:val="ru"/>
        </w:rPr>
        <w:t xml:space="preserve"> </w:t>
      </w:r>
      <w:r w:rsidRPr="0077722E">
        <w:rPr>
          <w:rFonts w:ascii="Times New Roman" w:hAnsi="Times New Roman"/>
          <w:sz w:val="28"/>
          <w:szCs w:val="28"/>
          <w:lang w:val="ru"/>
        </w:rPr>
        <w:t>с момента подписания акта приема-</w:t>
      </w:r>
      <w:r w:rsidRPr="00FC566C">
        <w:rPr>
          <w:rFonts w:ascii="Times New Roman" w:hAnsi="Times New Roman"/>
          <w:sz w:val="28"/>
          <w:szCs w:val="28"/>
          <w:lang w:val="ru"/>
        </w:rPr>
        <w:t>передачи товарно-материальных</w:t>
      </w:r>
      <w:r w:rsidR="00272DED">
        <w:rPr>
          <w:rFonts w:ascii="Times New Roman" w:hAnsi="Times New Roman"/>
          <w:sz w:val="28"/>
          <w:szCs w:val="28"/>
          <w:lang w:val="ru"/>
        </w:rPr>
        <w:t xml:space="preserve"> ценностей на хранение по форме</w:t>
      </w:r>
      <w:r w:rsidR="00272DED">
        <w:rPr>
          <w:rFonts w:ascii="Times New Roman" w:hAnsi="Times New Roman"/>
          <w:sz w:val="28"/>
          <w:szCs w:val="28"/>
          <w:lang w:val="ru"/>
        </w:rPr>
        <w:br/>
      </w:r>
      <w:r w:rsidRPr="00FC566C">
        <w:rPr>
          <w:rFonts w:ascii="Times New Roman" w:hAnsi="Times New Roman"/>
          <w:sz w:val="28"/>
          <w:szCs w:val="28"/>
          <w:lang w:val="ru"/>
        </w:rPr>
        <w:t xml:space="preserve">№ МХ-1 и при отсутствии заключенного договора на оказание услуг по хранению. </w:t>
      </w:r>
    </w:p>
    <w:p w14:paraId="70E55EDA" w14:textId="4050CF44" w:rsidR="00FE6467" w:rsidRPr="00FC566C" w:rsidRDefault="00D45E0E" w:rsidP="00FC566C">
      <w:pPr>
        <w:pStyle w:val="11"/>
        <w:numPr>
          <w:ilvl w:val="0"/>
          <w:numId w:val="41"/>
        </w:numPr>
        <w:tabs>
          <w:tab w:val="left" w:pos="1560"/>
          <w:tab w:val="left" w:pos="2268"/>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FE6467" w:rsidRPr="00FC566C">
        <w:rPr>
          <w:rFonts w:ascii="Times New Roman" w:hAnsi="Times New Roman" w:cs="Times New Roman"/>
          <w:color w:val="auto"/>
          <w:sz w:val="28"/>
          <w:szCs w:val="28"/>
        </w:rPr>
        <w:t xml:space="preserve">ри выполнении </w:t>
      </w:r>
      <w:r w:rsidR="00FC566C" w:rsidRPr="00FC566C">
        <w:rPr>
          <w:rFonts w:ascii="Times New Roman" w:hAnsi="Times New Roman" w:cs="Times New Roman"/>
          <w:color w:val="auto"/>
          <w:sz w:val="28"/>
          <w:szCs w:val="28"/>
        </w:rPr>
        <w:t>Работ</w:t>
      </w:r>
      <w:r w:rsidR="00FE6467" w:rsidRPr="00FC566C">
        <w:rPr>
          <w:rFonts w:ascii="Times New Roman" w:hAnsi="Times New Roman" w:cs="Times New Roman"/>
          <w:color w:val="auto"/>
          <w:sz w:val="28"/>
          <w:szCs w:val="28"/>
        </w:rPr>
        <w:t xml:space="preserve"> </w:t>
      </w:r>
      <w:r w:rsidR="00FE6467" w:rsidRPr="00FC566C">
        <w:rPr>
          <w:rFonts w:ascii="Times New Roman" w:hAnsi="Times New Roman"/>
          <w:sz w:val="28"/>
          <w:szCs w:val="28"/>
        </w:rPr>
        <w:t>на территории других государств</w:t>
      </w:r>
      <w:r w:rsidR="0074158E">
        <w:rPr>
          <w:rFonts w:ascii="Times New Roman" w:hAnsi="Times New Roman"/>
          <w:sz w:val="28"/>
          <w:szCs w:val="28"/>
        </w:rPr>
        <w:t>.</w:t>
      </w:r>
    </w:p>
    <w:p w14:paraId="2A74D4B2" w14:textId="78CE16A6" w:rsidR="00D45E0E" w:rsidRDefault="00D45E0E" w:rsidP="00D45E0E">
      <w:pPr>
        <w:spacing w:after="0" w:line="240" w:lineRule="auto"/>
        <w:ind w:firstLine="709"/>
        <w:jc w:val="both"/>
        <w:rPr>
          <w:rFonts w:ascii="Times New Roman" w:hAnsi="Times New Roman"/>
          <w:sz w:val="28"/>
          <w:szCs w:val="28"/>
          <w:lang w:val="ru"/>
        </w:rPr>
      </w:pPr>
      <w:r w:rsidRPr="00FC566C">
        <w:rPr>
          <w:rFonts w:ascii="Times New Roman" w:hAnsi="Times New Roman"/>
          <w:sz w:val="28"/>
          <w:szCs w:val="28"/>
          <w:lang w:val="ru"/>
        </w:rPr>
        <w:t>Д</w:t>
      </w:r>
      <w:r w:rsidR="00FE6467" w:rsidRPr="00FC566C">
        <w:rPr>
          <w:rFonts w:ascii="Times New Roman" w:hAnsi="Times New Roman"/>
          <w:sz w:val="28"/>
          <w:szCs w:val="28"/>
          <w:lang w:val="ru"/>
        </w:rPr>
        <w:t xml:space="preserve">оставка </w:t>
      </w:r>
      <w:r w:rsidR="008C5311" w:rsidRPr="00FC566C">
        <w:rPr>
          <w:rFonts w:ascii="Times New Roman" w:hAnsi="Times New Roman"/>
          <w:sz w:val="28"/>
          <w:szCs w:val="28"/>
          <w:lang w:val="ru"/>
        </w:rPr>
        <w:t>В</w:t>
      </w:r>
      <w:r w:rsidR="00FE6467" w:rsidRPr="00FC566C">
        <w:rPr>
          <w:rFonts w:ascii="Times New Roman" w:hAnsi="Times New Roman"/>
          <w:sz w:val="28"/>
          <w:szCs w:val="28"/>
          <w:lang w:val="ru"/>
        </w:rPr>
        <w:t xml:space="preserve">агонов от станции дислокации </w:t>
      </w:r>
      <w:r w:rsidR="005C1450">
        <w:rPr>
          <w:rFonts w:ascii="Times New Roman" w:hAnsi="Times New Roman"/>
          <w:sz w:val="28"/>
          <w:szCs w:val="28"/>
          <w:lang w:val="ru"/>
        </w:rPr>
        <w:t>В</w:t>
      </w:r>
      <w:r w:rsidR="00FE6467" w:rsidRPr="00FC566C">
        <w:rPr>
          <w:rFonts w:ascii="Times New Roman" w:hAnsi="Times New Roman"/>
          <w:sz w:val="28"/>
          <w:szCs w:val="28"/>
          <w:lang w:val="ru"/>
        </w:rPr>
        <w:t xml:space="preserve">агонов до станции </w:t>
      </w:r>
      <w:r w:rsidR="003101CD" w:rsidRPr="00FC566C">
        <w:rPr>
          <w:rFonts w:ascii="Times New Roman" w:hAnsi="Times New Roman"/>
          <w:sz w:val="28"/>
          <w:szCs w:val="28"/>
          <w:lang w:val="ru"/>
        </w:rPr>
        <w:t xml:space="preserve">передачи </w:t>
      </w:r>
      <w:r w:rsidR="00B616EF" w:rsidRPr="00FC566C">
        <w:rPr>
          <w:rFonts w:ascii="Times New Roman" w:hAnsi="Times New Roman"/>
          <w:sz w:val="28"/>
          <w:szCs w:val="28"/>
          <w:lang w:val="ru"/>
        </w:rPr>
        <w:t xml:space="preserve">в </w:t>
      </w:r>
      <w:r w:rsidR="00A91B83" w:rsidRPr="00FC566C">
        <w:rPr>
          <w:rFonts w:ascii="Times New Roman" w:hAnsi="Times New Roman"/>
          <w:sz w:val="28"/>
          <w:szCs w:val="28"/>
          <w:lang w:val="ru"/>
        </w:rPr>
        <w:t>Московском железнодорожном узле</w:t>
      </w:r>
      <w:r w:rsidR="00B616EF" w:rsidRPr="00FC566C">
        <w:rPr>
          <w:rFonts w:ascii="Times New Roman" w:hAnsi="Times New Roman"/>
          <w:sz w:val="28"/>
          <w:szCs w:val="28"/>
          <w:lang w:val="ru"/>
        </w:rPr>
        <w:t xml:space="preserve"> (далее – Станция передачи)</w:t>
      </w:r>
      <w:r w:rsidR="00A91B83" w:rsidRPr="00FC566C">
        <w:rPr>
          <w:rFonts w:ascii="Times New Roman" w:hAnsi="Times New Roman"/>
          <w:sz w:val="28"/>
          <w:szCs w:val="28"/>
          <w:lang w:val="ru"/>
        </w:rPr>
        <w:t>, которая</w:t>
      </w:r>
      <w:r w:rsidR="00A91B83">
        <w:rPr>
          <w:rFonts w:ascii="Times New Roman" w:hAnsi="Times New Roman"/>
          <w:sz w:val="28"/>
          <w:szCs w:val="28"/>
          <w:lang w:val="ru"/>
        </w:rPr>
        <w:t xml:space="preserve"> определяется условиями договора</w:t>
      </w:r>
      <w:r>
        <w:rPr>
          <w:rFonts w:ascii="Times New Roman" w:hAnsi="Times New Roman"/>
          <w:sz w:val="28"/>
          <w:szCs w:val="28"/>
          <w:lang w:val="ru"/>
        </w:rPr>
        <w:t xml:space="preserve"> </w:t>
      </w:r>
      <w:r w:rsidR="00B616EF">
        <w:rPr>
          <w:rFonts w:ascii="Times New Roman" w:hAnsi="Times New Roman"/>
          <w:sz w:val="28"/>
          <w:szCs w:val="28"/>
          <w:lang w:val="ru"/>
        </w:rPr>
        <w:t xml:space="preserve">на </w:t>
      </w:r>
      <w:r w:rsidR="00B616EF" w:rsidRPr="00B616EF">
        <w:rPr>
          <w:rFonts w:ascii="Times New Roman" w:hAnsi="Times New Roman"/>
          <w:sz w:val="28"/>
          <w:szCs w:val="28"/>
          <w:lang w:val="ru"/>
        </w:rPr>
        <w:t>выполнени</w:t>
      </w:r>
      <w:r w:rsidR="00B616EF">
        <w:rPr>
          <w:rFonts w:ascii="Times New Roman" w:hAnsi="Times New Roman"/>
          <w:sz w:val="28"/>
          <w:szCs w:val="28"/>
          <w:lang w:val="ru"/>
        </w:rPr>
        <w:t>е</w:t>
      </w:r>
      <w:r w:rsidR="00B616EF" w:rsidRPr="00B616EF">
        <w:rPr>
          <w:rFonts w:ascii="Times New Roman" w:hAnsi="Times New Roman"/>
          <w:sz w:val="28"/>
          <w:szCs w:val="28"/>
          <w:lang w:val="ru"/>
        </w:rPr>
        <w:t xml:space="preserve"> </w:t>
      </w:r>
      <w:r w:rsidR="008C5311">
        <w:rPr>
          <w:rFonts w:ascii="Times New Roman" w:hAnsi="Times New Roman"/>
          <w:sz w:val="28"/>
          <w:szCs w:val="28"/>
          <w:lang w:val="ru"/>
        </w:rPr>
        <w:t>Р</w:t>
      </w:r>
      <w:r w:rsidR="00B616EF" w:rsidRPr="00B616EF">
        <w:rPr>
          <w:rFonts w:ascii="Times New Roman" w:hAnsi="Times New Roman"/>
          <w:sz w:val="28"/>
          <w:szCs w:val="28"/>
          <w:lang w:val="ru"/>
        </w:rPr>
        <w:t>абот</w:t>
      </w:r>
      <w:r w:rsidR="00887223">
        <w:rPr>
          <w:rFonts w:ascii="Times New Roman" w:hAnsi="Times New Roman"/>
          <w:sz w:val="28"/>
          <w:szCs w:val="28"/>
          <w:lang w:val="ru"/>
        </w:rPr>
        <w:t>,</w:t>
      </w:r>
      <w:r w:rsidR="00A91B83">
        <w:rPr>
          <w:rFonts w:ascii="Times New Roman" w:hAnsi="Times New Roman"/>
          <w:sz w:val="28"/>
          <w:szCs w:val="28"/>
          <w:lang w:val="ru"/>
        </w:rPr>
        <w:t xml:space="preserve"> </w:t>
      </w:r>
      <w:r>
        <w:rPr>
          <w:rFonts w:ascii="Times New Roman" w:hAnsi="Times New Roman"/>
          <w:sz w:val="28"/>
          <w:szCs w:val="28"/>
          <w:lang w:val="ru"/>
        </w:rPr>
        <w:t xml:space="preserve">и обратно </w:t>
      </w:r>
      <w:r w:rsidRPr="00FE6467">
        <w:rPr>
          <w:rFonts w:ascii="Times New Roman" w:hAnsi="Times New Roman"/>
          <w:sz w:val="28"/>
          <w:szCs w:val="28"/>
          <w:lang w:val="ru"/>
        </w:rPr>
        <w:t>осуществляется за счет Заказчика</w:t>
      </w:r>
      <w:r>
        <w:rPr>
          <w:rFonts w:ascii="Times New Roman" w:hAnsi="Times New Roman"/>
          <w:sz w:val="28"/>
          <w:szCs w:val="28"/>
          <w:lang w:val="ru"/>
        </w:rPr>
        <w:t>.</w:t>
      </w:r>
    </w:p>
    <w:p w14:paraId="5F10821C" w14:textId="7F9FC2DD" w:rsidR="00FE6467" w:rsidRDefault="00D45E0E" w:rsidP="00D45E0E">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Плательщиком всех услуг по доставке </w:t>
      </w:r>
      <w:r w:rsidR="005C1450">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Pr>
          <w:rFonts w:ascii="Times New Roman" w:hAnsi="Times New Roman"/>
          <w:sz w:val="28"/>
          <w:szCs w:val="28"/>
          <w:lang w:val="ru"/>
        </w:rPr>
        <w:t xml:space="preserve"> до станции</w:t>
      </w:r>
      <w:r w:rsidRPr="00FE6467">
        <w:rPr>
          <w:rFonts w:ascii="Times New Roman" w:hAnsi="Times New Roman"/>
          <w:sz w:val="28"/>
          <w:szCs w:val="28"/>
          <w:lang w:val="ru"/>
        </w:rPr>
        <w:t xml:space="preserve"> </w:t>
      </w:r>
      <w:r w:rsidR="00FE6467" w:rsidRPr="00FE6467">
        <w:rPr>
          <w:rFonts w:ascii="Times New Roman" w:hAnsi="Times New Roman"/>
          <w:sz w:val="28"/>
          <w:szCs w:val="28"/>
          <w:lang w:val="ru"/>
        </w:rPr>
        <w:t>примыкания к ВРП Подрядчика и обратно</w:t>
      </w:r>
      <w:r>
        <w:rPr>
          <w:rFonts w:ascii="Times New Roman" w:hAnsi="Times New Roman"/>
          <w:sz w:val="28"/>
          <w:szCs w:val="28"/>
          <w:lang w:val="ru"/>
        </w:rPr>
        <w:t>, включая н</w:t>
      </w:r>
      <w:r w:rsidRPr="00FE6467">
        <w:rPr>
          <w:rFonts w:ascii="Times New Roman" w:hAnsi="Times New Roman"/>
          <w:sz w:val="28"/>
          <w:szCs w:val="28"/>
          <w:lang w:val="ru"/>
        </w:rPr>
        <w:t>еобходимые платы и сборы</w:t>
      </w:r>
      <w:r>
        <w:rPr>
          <w:rFonts w:ascii="Times New Roman" w:hAnsi="Times New Roman"/>
          <w:sz w:val="28"/>
          <w:szCs w:val="28"/>
          <w:lang w:val="ru"/>
        </w:rPr>
        <w:t xml:space="preserve"> на данном участке</w:t>
      </w:r>
      <w:r w:rsidR="007014AE">
        <w:rPr>
          <w:rFonts w:ascii="Times New Roman" w:hAnsi="Times New Roman"/>
          <w:sz w:val="28"/>
          <w:szCs w:val="28"/>
          <w:lang w:val="ru"/>
        </w:rPr>
        <w:t>,</w:t>
      </w:r>
      <w:r>
        <w:rPr>
          <w:rFonts w:ascii="Times New Roman" w:hAnsi="Times New Roman"/>
          <w:sz w:val="28"/>
          <w:szCs w:val="28"/>
          <w:lang w:val="ru"/>
        </w:rPr>
        <w:t xml:space="preserve"> является Подрядчик либо другое лицо, действующее от его имени</w:t>
      </w:r>
      <w:r w:rsidR="00FE6467" w:rsidRPr="00FE6467">
        <w:rPr>
          <w:rFonts w:ascii="Times New Roman" w:hAnsi="Times New Roman"/>
          <w:sz w:val="28"/>
          <w:szCs w:val="28"/>
          <w:lang w:val="ru"/>
        </w:rPr>
        <w:t>.</w:t>
      </w:r>
    </w:p>
    <w:p w14:paraId="684BA26F" w14:textId="138FD0B9" w:rsidR="00E6701F" w:rsidRDefault="00E6701F" w:rsidP="00E6701F">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Срок, за который Заказчик доставляет Вагоны на Станцию передачи для осуществления оформления их в адрес ВРП Подрядчика, </w:t>
      </w:r>
      <w:r w:rsidRPr="00E6701F">
        <w:rPr>
          <w:rFonts w:ascii="Times New Roman" w:hAnsi="Times New Roman"/>
          <w:sz w:val="28"/>
          <w:szCs w:val="28"/>
          <w:lang w:val="ru"/>
        </w:rPr>
        <w:t>определяется</w:t>
      </w:r>
      <w:r>
        <w:rPr>
          <w:rFonts w:ascii="Times New Roman" w:hAnsi="Times New Roman"/>
          <w:sz w:val="28"/>
          <w:szCs w:val="28"/>
          <w:lang w:val="ru"/>
        </w:rPr>
        <w:t xml:space="preserve"> исходя из места выполнения Работ и указывается в договоре в календарных днях.</w:t>
      </w:r>
    </w:p>
    <w:p w14:paraId="175C5706" w14:textId="46D8461B" w:rsidR="00E20728" w:rsidRDefault="00D45E0E"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Перевозочные документы для следования </w:t>
      </w:r>
      <w:r w:rsidR="008C5311">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sidR="00A34E44">
        <w:rPr>
          <w:rFonts w:ascii="Times New Roman" w:hAnsi="Times New Roman"/>
          <w:sz w:val="28"/>
          <w:szCs w:val="28"/>
          <w:lang w:val="ru"/>
        </w:rPr>
        <w:t xml:space="preserve"> </w:t>
      </w:r>
      <w:r w:rsidR="00E20728">
        <w:rPr>
          <w:rFonts w:ascii="Times New Roman" w:hAnsi="Times New Roman"/>
          <w:sz w:val="28"/>
          <w:szCs w:val="28"/>
          <w:lang w:val="ru"/>
        </w:rPr>
        <w:t xml:space="preserve">до ВРП Подрядчика оформляются </w:t>
      </w:r>
      <w:r>
        <w:rPr>
          <w:rFonts w:ascii="Times New Roman" w:hAnsi="Times New Roman"/>
          <w:sz w:val="28"/>
          <w:szCs w:val="28"/>
          <w:lang w:val="ru"/>
        </w:rPr>
        <w:t>Заказчик</w:t>
      </w:r>
      <w:r w:rsidR="00E20728">
        <w:rPr>
          <w:rFonts w:ascii="Times New Roman" w:hAnsi="Times New Roman"/>
          <w:sz w:val="28"/>
          <w:szCs w:val="28"/>
          <w:lang w:val="ru"/>
        </w:rPr>
        <w:t>ом</w:t>
      </w:r>
      <w:r w:rsidR="00A34E44">
        <w:rPr>
          <w:rFonts w:ascii="Times New Roman" w:hAnsi="Times New Roman"/>
          <w:sz w:val="28"/>
          <w:szCs w:val="28"/>
          <w:lang w:val="ru"/>
        </w:rPr>
        <w:t xml:space="preserve"> с указанием платежных реквизитов</w:t>
      </w:r>
      <w:r w:rsidR="00A91B83">
        <w:rPr>
          <w:rFonts w:ascii="Times New Roman" w:hAnsi="Times New Roman"/>
          <w:sz w:val="28"/>
          <w:szCs w:val="28"/>
          <w:lang w:val="ru"/>
        </w:rPr>
        <w:t>, предоставленных Подрядчиком.</w:t>
      </w:r>
    </w:p>
    <w:p w14:paraId="4C833567" w14:textId="3E0A2968" w:rsidR="00FE6467" w:rsidRDefault="00E20728"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Организация </w:t>
      </w:r>
      <w:r w:rsidR="00FE6467" w:rsidRPr="00FE6467">
        <w:rPr>
          <w:rFonts w:ascii="Times New Roman" w:hAnsi="Times New Roman"/>
          <w:sz w:val="28"/>
          <w:szCs w:val="28"/>
          <w:lang w:val="ru"/>
        </w:rPr>
        <w:t xml:space="preserve">подачи и уборки </w:t>
      </w:r>
      <w:r w:rsidR="008C5311">
        <w:rPr>
          <w:rFonts w:ascii="Times New Roman" w:hAnsi="Times New Roman"/>
          <w:sz w:val="28"/>
          <w:szCs w:val="28"/>
          <w:lang w:val="ru"/>
        </w:rPr>
        <w:t>В</w:t>
      </w:r>
      <w:r w:rsidR="00FE6467" w:rsidRPr="00FE6467">
        <w:rPr>
          <w:rFonts w:ascii="Times New Roman" w:hAnsi="Times New Roman"/>
          <w:sz w:val="28"/>
          <w:szCs w:val="28"/>
          <w:lang w:val="ru"/>
        </w:rPr>
        <w:t xml:space="preserve">агона </w:t>
      </w:r>
      <w:r>
        <w:rPr>
          <w:rFonts w:ascii="Times New Roman" w:hAnsi="Times New Roman"/>
          <w:sz w:val="28"/>
          <w:szCs w:val="28"/>
          <w:lang w:val="ru"/>
        </w:rPr>
        <w:t>на</w:t>
      </w:r>
      <w:r w:rsidR="00FE6467" w:rsidRPr="00FE6467">
        <w:rPr>
          <w:rFonts w:ascii="Times New Roman" w:hAnsi="Times New Roman"/>
          <w:sz w:val="28"/>
          <w:szCs w:val="28"/>
          <w:lang w:val="ru"/>
        </w:rPr>
        <w:t xml:space="preserve"> ВРП Подрядчика (</w:t>
      </w:r>
      <w:r w:rsidR="00B616EF">
        <w:rPr>
          <w:rFonts w:ascii="Times New Roman" w:hAnsi="Times New Roman"/>
          <w:sz w:val="28"/>
          <w:szCs w:val="28"/>
          <w:lang w:val="ru"/>
        </w:rPr>
        <w:t xml:space="preserve">к </w:t>
      </w:r>
      <w:r w:rsidR="00FE6467" w:rsidRPr="00FE6467">
        <w:rPr>
          <w:rFonts w:ascii="Times New Roman" w:hAnsi="Times New Roman"/>
          <w:sz w:val="28"/>
          <w:szCs w:val="28"/>
          <w:lang w:val="ru"/>
        </w:rPr>
        <w:t xml:space="preserve">местам </w:t>
      </w:r>
      <w:r w:rsidR="00E82230">
        <w:rPr>
          <w:rFonts w:ascii="Times New Roman" w:hAnsi="Times New Roman"/>
          <w:sz w:val="28"/>
          <w:szCs w:val="28"/>
          <w:lang w:val="ru"/>
        </w:rPr>
        <w:t>выполнения</w:t>
      </w:r>
      <w:r w:rsidR="00FE6467" w:rsidRPr="00FE6467">
        <w:rPr>
          <w:rFonts w:ascii="Times New Roman" w:hAnsi="Times New Roman"/>
          <w:sz w:val="28"/>
          <w:szCs w:val="28"/>
          <w:lang w:val="ru"/>
        </w:rPr>
        <w:t xml:space="preserve"> </w:t>
      </w:r>
      <w:r w:rsidR="00E6701F">
        <w:rPr>
          <w:rFonts w:ascii="Times New Roman" w:hAnsi="Times New Roman"/>
          <w:sz w:val="28"/>
          <w:szCs w:val="28"/>
          <w:lang w:val="ru"/>
        </w:rPr>
        <w:t>Р</w:t>
      </w:r>
      <w:r w:rsidR="00FE6467" w:rsidRPr="00FE6467">
        <w:rPr>
          <w:rFonts w:ascii="Times New Roman" w:hAnsi="Times New Roman"/>
          <w:sz w:val="28"/>
          <w:szCs w:val="28"/>
          <w:lang w:val="ru"/>
        </w:rPr>
        <w:t>абот) и обратно, включая необходимые маневровые работы и контроль за своевременностью их выполнения</w:t>
      </w:r>
      <w:r w:rsidR="00DA3173">
        <w:rPr>
          <w:rFonts w:ascii="Times New Roman" w:hAnsi="Times New Roman"/>
          <w:sz w:val="28"/>
          <w:szCs w:val="28"/>
          <w:lang w:val="ru"/>
        </w:rPr>
        <w:t>,</w:t>
      </w:r>
      <w:r w:rsidR="00FE6467" w:rsidRPr="00FE6467">
        <w:rPr>
          <w:rFonts w:ascii="Times New Roman" w:hAnsi="Times New Roman"/>
          <w:sz w:val="28"/>
          <w:szCs w:val="28"/>
          <w:lang w:val="ru"/>
        </w:rPr>
        <w:t xml:space="preserve"> осуществляется Подрядчиком.</w:t>
      </w:r>
    </w:p>
    <w:p w14:paraId="60A4A168" w14:textId="5092F56A" w:rsidR="00CE26F2" w:rsidRDefault="00CE26F2" w:rsidP="00FC566C">
      <w:pPr>
        <w:pStyle w:val="af8"/>
        <w:numPr>
          <w:ilvl w:val="0"/>
          <w:numId w:val="41"/>
        </w:numPr>
        <w:tabs>
          <w:tab w:val="left" w:pos="1560"/>
        </w:tabs>
        <w:ind w:left="0" w:firstLine="709"/>
        <w:jc w:val="both"/>
        <w:rPr>
          <w:sz w:val="28"/>
          <w:szCs w:val="26"/>
        </w:rPr>
      </w:pPr>
      <w:r>
        <w:rPr>
          <w:sz w:val="28"/>
          <w:szCs w:val="26"/>
        </w:rPr>
        <w:t xml:space="preserve">По заявке Заказчика </w:t>
      </w:r>
      <w:r w:rsidR="005C1450">
        <w:rPr>
          <w:sz w:val="28"/>
          <w:szCs w:val="26"/>
        </w:rPr>
        <w:t>В</w:t>
      </w:r>
      <w:r>
        <w:rPr>
          <w:sz w:val="28"/>
          <w:szCs w:val="26"/>
        </w:rPr>
        <w:t xml:space="preserve">агоны, </w:t>
      </w:r>
      <w:r w:rsidR="00532E83">
        <w:rPr>
          <w:sz w:val="28"/>
          <w:szCs w:val="26"/>
        </w:rPr>
        <w:t>после</w:t>
      </w:r>
      <w:r>
        <w:rPr>
          <w:sz w:val="28"/>
          <w:szCs w:val="26"/>
        </w:rPr>
        <w:t xml:space="preserve"> </w:t>
      </w:r>
      <w:r w:rsidR="00E6701F">
        <w:rPr>
          <w:sz w:val="28"/>
          <w:szCs w:val="26"/>
        </w:rPr>
        <w:t>выполнен</w:t>
      </w:r>
      <w:r w:rsidR="00532E83">
        <w:rPr>
          <w:sz w:val="28"/>
          <w:szCs w:val="26"/>
        </w:rPr>
        <w:t>ия</w:t>
      </w:r>
      <w:r w:rsidR="00E6701F">
        <w:rPr>
          <w:sz w:val="28"/>
          <w:szCs w:val="26"/>
        </w:rPr>
        <w:t xml:space="preserve"> </w:t>
      </w:r>
      <w:r w:rsidR="003404C5">
        <w:rPr>
          <w:sz w:val="28"/>
          <w:szCs w:val="26"/>
        </w:rPr>
        <w:t>Работ</w:t>
      </w:r>
      <w:r w:rsidR="00E80B3E">
        <w:rPr>
          <w:sz w:val="28"/>
          <w:szCs w:val="26"/>
        </w:rPr>
        <w:t>,</w:t>
      </w:r>
      <w:r>
        <w:rPr>
          <w:sz w:val="28"/>
          <w:szCs w:val="26"/>
        </w:rPr>
        <w:t xml:space="preserve"> перед отправкой Заказчику должны быть экипированы в рейс в соответствии с пунктами 8.7, 8.8 Типового технологического процесса подготовки и экипировки пассажирских вагонов в рейс (ТК-140</w:t>
      </w:r>
      <w:r w:rsidR="008F7C42">
        <w:rPr>
          <w:sz w:val="28"/>
          <w:szCs w:val="26"/>
        </w:rPr>
        <w:t>)</w:t>
      </w:r>
      <w:r w:rsidR="001E52BA">
        <w:rPr>
          <w:sz w:val="28"/>
          <w:szCs w:val="26"/>
        </w:rPr>
        <w:t>: растоплены, заправлены водой до полной вместимости баков, углем до полной вместимости штатных угольных коробов</w:t>
      </w:r>
      <w:r w:rsidR="008F7C42">
        <w:rPr>
          <w:sz w:val="28"/>
          <w:szCs w:val="26"/>
        </w:rPr>
        <w:t>.</w:t>
      </w:r>
    </w:p>
    <w:p w14:paraId="26D10FB0" w14:textId="4EFDCD20" w:rsidR="00FC566C" w:rsidRDefault="00FC566C" w:rsidP="00341E32">
      <w:pPr>
        <w:pStyle w:val="ConsPlusNormal"/>
        <w:numPr>
          <w:ilvl w:val="0"/>
          <w:numId w:val="41"/>
        </w:numPr>
        <w:tabs>
          <w:tab w:val="left" w:pos="1276"/>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В случае если по причине ненадлежащег</w:t>
      </w:r>
      <w:r w:rsidR="005C1450">
        <w:rPr>
          <w:rFonts w:ascii="Times New Roman" w:hAnsi="Times New Roman" w:cs="Times New Roman"/>
          <w:sz w:val="28"/>
          <w:szCs w:val="28"/>
        </w:rPr>
        <w:t>о выполнения Работ Подрядчиком В</w:t>
      </w:r>
      <w:r w:rsidRPr="0077722E">
        <w:rPr>
          <w:rFonts w:ascii="Times New Roman" w:hAnsi="Times New Roman" w:cs="Times New Roman"/>
          <w:sz w:val="28"/>
          <w:szCs w:val="28"/>
        </w:rPr>
        <w:t>агон не может следовать или быть включенным в состав пассажирского или почтово-багажного поезда</w:t>
      </w:r>
      <w:r w:rsidR="00037424">
        <w:rPr>
          <w:rFonts w:ascii="Times New Roman" w:hAnsi="Times New Roman" w:cs="Times New Roman"/>
          <w:sz w:val="28"/>
          <w:szCs w:val="28"/>
        </w:rPr>
        <w:t>,</w:t>
      </w:r>
      <w:r w:rsidRPr="0077722E">
        <w:rPr>
          <w:rFonts w:ascii="Times New Roman" w:hAnsi="Times New Roman" w:cs="Times New Roman"/>
          <w:sz w:val="28"/>
          <w:szCs w:val="28"/>
        </w:rPr>
        <w:t xml:space="preserve"> Подрядчик обязуется устранить обнаруженные дефекты незамедлительно.</w:t>
      </w:r>
    </w:p>
    <w:p w14:paraId="49832E32" w14:textId="77777777" w:rsidR="006A23E4" w:rsidRPr="0077722E" w:rsidRDefault="006A23E4" w:rsidP="00C6261F">
      <w:pPr>
        <w:pStyle w:val="11"/>
        <w:widowControl w:val="0"/>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lastRenderedPageBreak/>
        <w:t>Требования к безопасности</w:t>
      </w:r>
    </w:p>
    <w:p w14:paraId="4890186B" w14:textId="3C161059" w:rsidR="00AE4690" w:rsidRPr="0077722E" w:rsidRDefault="00AE4690"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Работы должны выполняться с обеспечением необходи</w:t>
      </w:r>
      <w:r w:rsidR="00341E32">
        <w:rPr>
          <w:rFonts w:ascii="Times New Roman" w:hAnsi="Times New Roman"/>
          <w:sz w:val="28"/>
          <w:szCs w:val="28"/>
          <w:lang w:val="ru"/>
        </w:rPr>
        <w:t>мых противопожарных мероприятий</w:t>
      </w:r>
      <w:r w:rsidRPr="0077722E">
        <w:rPr>
          <w:rFonts w:ascii="Times New Roman" w:hAnsi="Times New Roman"/>
          <w:sz w:val="28"/>
          <w:szCs w:val="28"/>
          <w:lang w:val="ru"/>
        </w:rPr>
        <w:t xml:space="preserve"> с соблюдением правил по технике безопасности и охране окружающей среды во время их производства.</w:t>
      </w:r>
    </w:p>
    <w:p w14:paraId="2D30D5CE" w14:textId="77777777" w:rsidR="00CB0AC0" w:rsidRPr="0077722E" w:rsidRDefault="00CB0AC0" w:rsidP="00FC566C">
      <w:pPr>
        <w:pStyle w:val="11"/>
        <w:numPr>
          <w:ilvl w:val="0"/>
          <w:numId w:val="25"/>
        </w:numPr>
        <w:ind w:left="0" w:firstLine="709"/>
        <w:jc w:val="both"/>
        <w:rPr>
          <w:rFonts w:ascii="Times New Roman" w:hAnsi="Times New Roman" w:cs="Times New Roman"/>
          <w:b/>
          <w:color w:val="auto"/>
          <w:sz w:val="28"/>
          <w:szCs w:val="28"/>
        </w:rPr>
      </w:pPr>
      <w:r w:rsidRPr="0077722E">
        <w:rPr>
          <w:rFonts w:ascii="Times New Roman" w:hAnsi="Times New Roman" w:cs="Times New Roman"/>
          <w:b/>
          <w:color w:val="auto"/>
          <w:sz w:val="28"/>
          <w:szCs w:val="28"/>
        </w:rPr>
        <w:t>Требования к конфиденциальности</w:t>
      </w:r>
    </w:p>
    <w:p w14:paraId="458714CE" w14:textId="77777777" w:rsidR="006A23E4" w:rsidRPr="0077722E" w:rsidRDefault="00AE4690" w:rsidP="00FC566C">
      <w:pPr>
        <w:spacing w:after="0" w:line="360" w:lineRule="exact"/>
        <w:ind w:firstLine="709"/>
        <w:jc w:val="both"/>
        <w:rPr>
          <w:rFonts w:ascii="Times New Roman" w:eastAsia="Arial Unicode MS" w:hAnsi="Times New Roman"/>
          <w:sz w:val="28"/>
          <w:szCs w:val="28"/>
          <w:lang w:eastAsia="ru-RU"/>
        </w:rPr>
      </w:pPr>
      <w:r w:rsidRPr="0077722E">
        <w:rPr>
          <w:rFonts w:ascii="Times New Roman" w:eastAsia="Arial Unicode MS" w:hAnsi="Times New Roman"/>
          <w:sz w:val="28"/>
          <w:szCs w:val="28"/>
          <w:lang w:eastAsia="ru-RU"/>
        </w:rPr>
        <w:t>Не установлены</w:t>
      </w:r>
      <w:r w:rsidR="00966218" w:rsidRPr="0077722E">
        <w:rPr>
          <w:rFonts w:ascii="Times New Roman" w:eastAsia="Arial Unicode MS" w:hAnsi="Times New Roman"/>
          <w:sz w:val="28"/>
          <w:szCs w:val="28"/>
          <w:lang w:eastAsia="ru-RU"/>
        </w:rPr>
        <w:t>.</w:t>
      </w:r>
    </w:p>
    <w:p w14:paraId="6A36076D" w14:textId="11C13C73" w:rsidR="006A23E4" w:rsidRPr="0077722E" w:rsidRDefault="006A23E4" w:rsidP="00FC566C">
      <w:pPr>
        <w:spacing w:after="0" w:line="240" w:lineRule="auto"/>
        <w:ind w:firstLine="709"/>
        <w:jc w:val="both"/>
        <w:rPr>
          <w:rFonts w:ascii="Times New Roman" w:hAnsi="Times New Roman"/>
          <w:b/>
          <w:sz w:val="28"/>
          <w:szCs w:val="28"/>
        </w:rPr>
      </w:pPr>
      <w:r w:rsidRPr="0077722E">
        <w:rPr>
          <w:rFonts w:ascii="Times New Roman" w:hAnsi="Times New Roman"/>
          <w:b/>
          <w:sz w:val="28"/>
          <w:szCs w:val="28"/>
        </w:rPr>
        <w:t>6.5</w:t>
      </w:r>
      <w:r w:rsidR="00F815A2">
        <w:rPr>
          <w:rFonts w:ascii="Times New Roman" w:hAnsi="Times New Roman"/>
          <w:b/>
          <w:sz w:val="28"/>
          <w:szCs w:val="28"/>
        </w:rPr>
        <w:t>.</w:t>
      </w:r>
      <w:r w:rsidR="00F815A2">
        <w:rPr>
          <w:rFonts w:ascii="Times New Roman" w:hAnsi="Times New Roman"/>
          <w:b/>
          <w:sz w:val="28"/>
          <w:szCs w:val="28"/>
        </w:rPr>
        <w:tab/>
      </w:r>
      <w:r w:rsidRPr="0077722E">
        <w:rPr>
          <w:rFonts w:ascii="Times New Roman" w:hAnsi="Times New Roman"/>
          <w:b/>
          <w:sz w:val="28"/>
          <w:szCs w:val="28"/>
        </w:rPr>
        <w:t>Требования к сдаче-приемке работ</w:t>
      </w:r>
    </w:p>
    <w:p w14:paraId="35C7C800" w14:textId="099B9CB8" w:rsidR="00881769" w:rsidRDefault="00881769" w:rsidP="00FC566C">
      <w:pPr>
        <w:pStyle w:val="ConsPlusNormal"/>
        <w:numPr>
          <w:ilvl w:val="0"/>
          <w:numId w:val="43"/>
        </w:numPr>
        <w:tabs>
          <w:tab w:val="left" w:pos="973"/>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 обязан </w:t>
      </w:r>
      <w:r w:rsidR="008340A6" w:rsidRPr="0077722E">
        <w:rPr>
          <w:rFonts w:ascii="Times New Roman" w:hAnsi="Times New Roman" w:cs="Times New Roman"/>
          <w:sz w:val="28"/>
          <w:szCs w:val="28"/>
        </w:rPr>
        <w:t xml:space="preserve">сдать </w:t>
      </w:r>
      <w:r w:rsidR="001E52BA">
        <w:rPr>
          <w:rFonts w:ascii="Times New Roman" w:hAnsi="Times New Roman" w:cs="Times New Roman"/>
          <w:sz w:val="28"/>
          <w:szCs w:val="28"/>
        </w:rPr>
        <w:t xml:space="preserve">Работы по окончании КР-1 </w:t>
      </w:r>
      <w:r w:rsidRPr="0077722E">
        <w:rPr>
          <w:rFonts w:ascii="Times New Roman" w:hAnsi="Times New Roman" w:cs="Times New Roman"/>
          <w:sz w:val="28"/>
          <w:szCs w:val="28"/>
        </w:rPr>
        <w:t xml:space="preserve">уполномоченному представителю Заказчика и передать документацию, перечень и сроки предоставления которой указаны </w:t>
      </w:r>
      <w:r w:rsidR="008138AC" w:rsidRPr="0077722E">
        <w:rPr>
          <w:rFonts w:ascii="Times New Roman" w:hAnsi="Times New Roman" w:cs="Times New Roman"/>
          <w:sz w:val="28"/>
          <w:szCs w:val="28"/>
        </w:rPr>
        <w:t>в</w:t>
      </w:r>
      <w:r w:rsidRPr="0077722E">
        <w:rPr>
          <w:rFonts w:ascii="Times New Roman" w:hAnsi="Times New Roman" w:cs="Times New Roman"/>
          <w:sz w:val="28"/>
          <w:szCs w:val="28"/>
        </w:rPr>
        <w:t xml:space="preserve"> п</w:t>
      </w:r>
      <w:r w:rsidR="00FC566C">
        <w:rPr>
          <w:rFonts w:ascii="Times New Roman" w:hAnsi="Times New Roman" w:cs="Times New Roman"/>
          <w:sz w:val="28"/>
          <w:szCs w:val="28"/>
        </w:rPr>
        <w:t>.</w:t>
      </w:r>
      <w:r w:rsidRPr="0077722E">
        <w:rPr>
          <w:rFonts w:ascii="Times New Roman" w:hAnsi="Times New Roman" w:cs="Times New Roman"/>
          <w:sz w:val="28"/>
          <w:szCs w:val="28"/>
        </w:rPr>
        <w:t xml:space="preserve"> 6.6 </w:t>
      </w:r>
      <w:r w:rsidR="00FC566C">
        <w:rPr>
          <w:rFonts w:ascii="Times New Roman" w:hAnsi="Times New Roman" w:cs="Times New Roman"/>
          <w:sz w:val="28"/>
          <w:szCs w:val="28"/>
        </w:rPr>
        <w:t>ТЗ</w:t>
      </w:r>
      <w:r w:rsidRPr="0077722E">
        <w:rPr>
          <w:rFonts w:ascii="Times New Roman" w:hAnsi="Times New Roman" w:cs="Times New Roman"/>
          <w:sz w:val="28"/>
          <w:szCs w:val="28"/>
        </w:rPr>
        <w:t>.</w:t>
      </w:r>
    </w:p>
    <w:p w14:paraId="4C5074F3" w14:textId="77777777"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Работы считаются принятыми после подписания обеими сторонами Акта ФПУ-26.</w:t>
      </w:r>
    </w:p>
    <w:p w14:paraId="45A37D05" w14:textId="1C859E22"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Срок </w:t>
      </w:r>
      <w:r>
        <w:rPr>
          <w:rFonts w:ascii="Times New Roman" w:hAnsi="Times New Roman" w:cs="Times New Roman"/>
          <w:color w:val="auto"/>
          <w:sz w:val="28"/>
          <w:szCs w:val="28"/>
        </w:rPr>
        <w:t xml:space="preserve">приемки </w:t>
      </w:r>
      <w:r w:rsidR="00EE721C">
        <w:rPr>
          <w:rFonts w:ascii="Times New Roman" w:hAnsi="Times New Roman" w:cs="Times New Roman"/>
          <w:color w:val="auto"/>
          <w:sz w:val="28"/>
          <w:szCs w:val="28"/>
        </w:rPr>
        <w:t>Р</w:t>
      </w:r>
      <w:r>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продл</w:t>
      </w:r>
      <w:r w:rsidR="001E52BA">
        <w:rPr>
          <w:rFonts w:ascii="Times New Roman" w:hAnsi="Times New Roman" w:cs="Times New Roman"/>
          <w:color w:val="auto"/>
          <w:sz w:val="28"/>
          <w:szCs w:val="28"/>
        </w:rPr>
        <w:t>евается</w:t>
      </w:r>
      <w:r>
        <w:rPr>
          <w:rFonts w:ascii="Times New Roman" w:hAnsi="Times New Roman" w:cs="Times New Roman"/>
          <w:color w:val="auto"/>
          <w:sz w:val="28"/>
          <w:szCs w:val="28"/>
        </w:rPr>
        <w:t xml:space="preserve"> на срок проведения экспертизы</w:t>
      </w:r>
      <w:r w:rsidR="00A251D4">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Заказчик провод</w:t>
      </w:r>
      <w:r w:rsidR="00EE721C">
        <w:rPr>
          <w:rFonts w:ascii="Times New Roman" w:hAnsi="Times New Roman" w:cs="Times New Roman"/>
          <w:color w:val="auto"/>
          <w:sz w:val="28"/>
          <w:szCs w:val="28"/>
        </w:rPr>
        <w:t>ит экспертизу выполненных Р</w:t>
      </w:r>
      <w:r w:rsidRPr="00FE6467">
        <w:rPr>
          <w:rFonts w:ascii="Times New Roman" w:hAnsi="Times New Roman" w:cs="Times New Roman"/>
          <w:color w:val="auto"/>
          <w:sz w:val="28"/>
          <w:szCs w:val="28"/>
        </w:rPr>
        <w:t>абот</w:t>
      </w:r>
      <w:r>
        <w:rPr>
          <w:rFonts w:ascii="Times New Roman" w:hAnsi="Times New Roman" w:cs="Times New Roman"/>
          <w:color w:val="auto"/>
          <w:sz w:val="28"/>
          <w:szCs w:val="28"/>
        </w:rPr>
        <w:t>.</w:t>
      </w:r>
    </w:p>
    <w:p w14:paraId="4D104648" w14:textId="71D41A43" w:rsidR="00194208" w:rsidRDefault="00194208" w:rsidP="00194208">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194208">
        <w:rPr>
          <w:rFonts w:ascii="Times New Roman" w:hAnsi="Times New Roman" w:cs="Times New Roman"/>
          <w:color w:val="auto"/>
          <w:sz w:val="28"/>
          <w:szCs w:val="28"/>
        </w:rPr>
        <w:t>В случае, если работы оказаны полностью в соответствии с условиями Договора, они подлежат приемке Заказчиком в срок не позднее 15</w:t>
      </w:r>
      <w:r w:rsidR="002670CC">
        <w:rPr>
          <w:rFonts w:ascii="Times New Roman" w:hAnsi="Times New Roman" w:cs="Times New Roman"/>
          <w:color w:val="auto"/>
          <w:sz w:val="28"/>
          <w:szCs w:val="28"/>
        </w:rPr>
        <w:t> </w:t>
      </w:r>
      <w:r w:rsidRPr="00194208">
        <w:rPr>
          <w:rFonts w:ascii="Times New Roman" w:hAnsi="Times New Roman" w:cs="Times New Roman"/>
          <w:color w:val="auto"/>
          <w:sz w:val="28"/>
          <w:szCs w:val="28"/>
        </w:rPr>
        <w:t>(пятнадцати) рабочих дней с даты получения документов, предусмотренных п.6.6.1.</w:t>
      </w:r>
    </w:p>
    <w:p w14:paraId="288E6F6A" w14:textId="5ED997CF" w:rsidR="00D87278" w:rsidRPr="0077722E" w:rsidRDefault="00D87278" w:rsidP="00FC566C">
      <w:pPr>
        <w:spacing w:after="0" w:line="240" w:lineRule="auto"/>
        <w:ind w:firstLine="709"/>
        <w:jc w:val="both"/>
        <w:rPr>
          <w:rFonts w:ascii="Times New Roman" w:hAnsi="Times New Roman"/>
          <w:sz w:val="28"/>
          <w:szCs w:val="28"/>
        </w:rPr>
      </w:pPr>
      <w:r w:rsidRPr="0077722E">
        <w:rPr>
          <w:rFonts w:ascii="Times New Roman" w:hAnsi="Times New Roman"/>
          <w:b/>
          <w:sz w:val="28"/>
          <w:szCs w:val="28"/>
        </w:rPr>
        <w:t>6.6.</w:t>
      </w:r>
      <w:r w:rsidRPr="0077722E">
        <w:rPr>
          <w:rFonts w:ascii="Times New Roman" w:hAnsi="Times New Roman"/>
          <w:b/>
          <w:sz w:val="28"/>
          <w:szCs w:val="28"/>
        </w:rPr>
        <w:tab/>
        <w:t xml:space="preserve">Требования по передаче Заказчику технических и иных документов (оформление результатов </w:t>
      </w:r>
      <w:r w:rsidR="003D4F94" w:rsidRPr="0077722E">
        <w:rPr>
          <w:rFonts w:ascii="Times New Roman" w:hAnsi="Times New Roman"/>
          <w:b/>
          <w:sz w:val="28"/>
          <w:szCs w:val="28"/>
        </w:rPr>
        <w:t>выполненных работ</w:t>
      </w:r>
      <w:r w:rsidRPr="0077722E">
        <w:rPr>
          <w:rFonts w:ascii="Times New Roman" w:hAnsi="Times New Roman"/>
          <w:b/>
          <w:sz w:val="28"/>
          <w:szCs w:val="28"/>
        </w:rPr>
        <w:t>)</w:t>
      </w:r>
    </w:p>
    <w:p w14:paraId="7B5500E2" w14:textId="1286D89C" w:rsidR="00AD50E3" w:rsidRPr="00860F0C" w:rsidRDefault="00AD50E3" w:rsidP="00860F0C">
      <w:pPr>
        <w:pStyle w:val="af8"/>
        <w:numPr>
          <w:ilvl w:val="0"/>
          <w:numId w:val="44"/>
        </w:numPr>
        <w:ind w:left="0" w:firstLine="709"/>
        <w:jc w:val="both"/>
        <w:rPr>
          <w:sz w:val="28"/>
          <w:szCs w:val="28"/>
          <w:lang w:val="ru"/>
        </w:rPr>
      </w:pPr>
      <w:r w:rsidRPr="00860F0C">
        <w:rPr>
          <w:bCs/>
          <w:spacing w:val="-1"/>
          <w:sz w:val="28"/>
          <w:szCs w:val="28"/>
        </w:rPr>
        <w:t xml:space="preserve">Сдача Подрядчиком выполненных </w:t>
      </w:r>
      <w:r w:rsidR="00FC566C" w:rsidRPr="00860F0C">
        <w:rPr>
          <w:bCs/>
          <w:spacing w:val="-1"/>
          <w:sz w:val="28"/>
          <w:szCs w:val="28"/>
        </w:rPr>
        <w:t>Р</w:t>
      </w:r>
      <w:r w:rsidRPr="00860F0C">
        <w:rPr>
          <w:bCs/>
          <w:spacing w:val="-1"/>
          <w:sz w:val="28"/>
          <w:szCs w:val="28"/>
        </w:rPr>
        <w:t xml:space="preserve">абот и их приемка Заказчиком производится путем оформления и двустороннего подписания </w:t>
      </w:r>
      <w:r w:rsidR="00C94A1D">
        <w:rPr>
          <w:bCs/>
          <w:spacing w:val="-1"/>
          <w:sz w:val="28"/>
          <w:szCs w:val="28"/>
        </w:rPr>
        <w:t>А</w:t>
      </w:r>
      <w:r w:rsidRPr="00860F0C">
        <w:rPr>
          <w:bCs/>
          <w:spacing w:val="-1"/>
          <w:sz w:val="28"/>
          <w:szCs w:val="28"/>
        </w:rPr>
        <w:t xml:space="preserve">кта ФПУ-26 </w:t>
      </w:r>
      <w:r w:rsidR="000F7C20" w:rsidRPr="00860F0C">
        <w:rPr>
          <w:bCs/>
          <w:spacing w:val="-1"/>
          <w:sz w:val="28"/>
          <w:szCs w:val="28"/>
        </w:rPr>
        <w:t xml:space="preserve">в 2 (двух) экземплярах </w:t>
      </w:r>
      <w:r w:rsidRPr="00860F0C">
        <w:rPr>
          <w:bCs/>
          <w:spacing w:val="-1"/>
          <w:sz w:val="28"/>
          <w:szCs w:val="28"/>
        </w:rPr>
        <w:t>с обязательным приложением</w:t>
      </w:r>
      <w:r w:rsidR="000F7C20">
        <w:rPr>
          <w:bCs/>
          <w:spacing w:val="-1"/>
          <w:sz w:val="28"/>
          <w:szCs w:val="28"/>
        </w:rPr>
        <w:t xml:space="preserve"> </w:t>
      </w:r>
      <w:r w:rsidR="000F7C20">
        <w:rPr>
          <w:sz w:val="28"/>
          <w:szCs w:val="28"/>
        </w:rPr>
        <w:t>1 (одного) экземпляра</w:t>
      </w:r>
      <w:r w:rsidR="000F7C20" w:rsidRPr="00E305D6">
        <w:rPr>
          <w:sz w:val="28"/>
          <w:szCs w:val="28"/>
        </w:rPr>
        <w:t xml:space="preserve"> </w:t>
      </w:r>
      <w:r w:rsidR="000F7C20">
        <w:rPr>
          <w:sz w:val="28"/>
          <w:szCs w:val="28"/>
        </w:rPr>
        <w:t>комплекта</w:t>
      </w:r>
      <w:r w:rsidRPr="00860F0C">
        <w:rPr>
          <w:bCs/>
          <w:spacing w:val="-1"/>
          <w:sz w:val="28"/>
          <w:szCs w:val="28"/>
        </w:rPr>
        <w:t xml:space="preserve"> следующих документов</w:t>
      </w:r>
      <w:r w:rsidR="000F7C20">
        <w:rPr>
          <w:bCs/>
          <w:spacing w:val="-1"/>
          <w:sz w:val="28"/>
          <w:szCs w:val="28"/>
        </w:rPr>
        <w:t xml:space="preserve"> для Заказчика</w:t>
      </w:r>
      <w:r w:rsidRPr="00860F0C">
        <w:rPr>
          <w:bCs/>
          <w:spacing w:val="-1"/>
          <w:sz w:val="28"/>
          <w:szCs w:val="28"/>
        </w:rPr>
        <w:t>:</w:t>
      </w:r>
      <w:r w:rsidRPr="00860F0C">
        <w:rPr>
          <w:sz w:val="28"/>
          <w:szCs w:val="28"/>
          <w:lang w:val="ru"/>
        </w:rPr>
        <w:t xml:space="preserve"> </w:t>
      </w:r>
    </w:p>
    <w:p w14:paraId="35CCBEB0" w14:textId="77777777" w:rsidR="00E365F7" w:rsidRDefault="00F94C17" w:rsidP="00E365F7">
      <w:pPr>
        <w:pStyle w:val="af8"/>
        <w:numPr>
          <w:ilvl w:val="0"/>
          <w:numId w:val="51"/>
        </w:numPr>
        <w:tabs>
          <w:tab w:val="left" w:pos="1134"/>
        </w:tabs>
        <w:ind w:left="0" w:firstLine="709"/>
        <w:jc w:val="both"/>
        <w:rPr>
          <w:bCs/>
          <w:spacing w:val="-1"/>
          <w:sz w:val="28"/>
          <w:szCs w:val="28"/>
        </w:rPr>
      </w:pPr>
      <w:r w:rsidRPr="00C6261F">
        <w:rPr>
          <w:bCs/>
          <w:spacing w:val="-1"/>
          <w:sz w:val="28"/>
          <w:szCs w:val="28"/>
        </w:rPr>
        <w:t>уведомления о приемке вагонов из ремонта формы ВУ-36;</w:t>
      </w:r>
    </w:p>
    <w:p w14:paraId="5F4F492A" w14:textId="4F573C15" w:rsidR="00E365F7" w:rsidRPr="00E365F7" w:rsidRDefault="00F94C17" w:rsidP="00E365F7">
      <w:pPr>
        <w:pStyle w:val="af8"/>
        <w:numPr>
          <w:ilvl w:val="0"/>
          <w:numId w:val="51"/>
        </w:numPr>
        <w:tabs>
          <w:tab w:val="left" w:pos="1134"/>
        </w:tabs>
        <w:ind w:left="0" w:firstLine="709"/>
        <w:jc w:val="both"/>
        <w:rPr>
          <w:bCs/>
          <w:spacing w:val="-1"/>
          <w:sz w:val="28"/>
          <w:szCs w:val="28"/>
        </w:rPr>
      </w:pPr>
      <w:r w:rsidRPr="00E365F7">
        <w:rPr>
          <w:bCs/>
          <w:spacing w:val="-1"/>
          <w:sz w:val="28"/>
          <w:szCs w:val="28"/>
        </w:rPr>
        <w:t xml:space="preserve">копии </w:t>
      </w:r>
      <w:r w:rsidR="00052A2C">
        <w:rPr>
          <w:bCs/>
          <w:spacing w:val="-1"/>
          <w:sz w:val="28"/>
          <w:szCs w:val="28"/>
        </w:rPr>
        <w:t>А</w:t>
      </w:r>
      <w:r w:rsidRPr="00E365F7">
        <w:rPr>
          <w:bCs/>
          <w:spacing w:val="-1"/>
          <w:sz w:val="28"/>
          <w:szCs w:val="28"/>
        </w:rPr>
        <w:t xml:space="preserve">кта допуска </w:t>
      </w:r>
      <w:r w:rsidR="00052A2C">
        <w:rPr>
          <w:bCs/>
          <w:spacing w:val="-1"/>
          <w:sz w:val="28"/>
          <w:szCs w:val="28"/>
        </w:rPr>
        <w:t>в</w:t>
      </w:r>
      <w:r w:rsidRPr="00E365F7">
        <w:rPr>
          <w:bCs/>
          <w:spacing w:val="-1"/>
          <w:sz w:val="28"/>
          <w:szCs w:val="28"/>
        </w:rPr>
        <w:t>агона</w:t>
      </w:r>
      <w:r w:rsidR="008F7CB6">
        <w:rPr>
          <w:bCs/>
          <w:spacing w:val="-1"/>
          <w:sz w:val="28"/>
          <w:szCs w:val="28"/>
        </w:rPr>
        <w:t>;</w:t>
      </w:r>
    </w:p>
    <w:p w14:paraId="08A97914" w14:textId="07FB3F85"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дефектной ведомости (по форме, указанной в договоре);</w:t>
      </w:r>
    </w:p>
    <w:p w14:paraId="6896B108" w14:textId="4CC07522"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сметы (по форме, указанной в договоре);</w:t>
      </w:r>
    </w:p>
    <w:p w14:paraId="781265A8" w14:textId="0E5A6C73" w:rsidR="00F94C17" w:rsidRPr="00C6261F" w:rsidRDefault="00C94A1D"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w:t>
      </w:r>
      <w:r w:rsidR="00F94C17" w:rsidRPr="00C6261F">
        <w:rPr>
          <w:bCs/>
          <w:spacing w:val="-1"/>
          <w:sz w:val="28"/>
          <w:szCs w:val="28"/>
        </w:rPr>
        <w:t xml:space="preserve"> ФМУ-73;</w:t>
      </w:r>
    </w:p>
    <w:p w14:paraId="74D2D17E" w14:textId="3DFF3C1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технического состояния вагона (по форме, указанной в договоре);</w:t>
      </w:r>
    </w:p>
    <w:p w14:paraId="56BBCB87" w14:textId="03B1F131"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о приеме-сдаче отремонтированных, реконструированных, модернизированных объектов основных средств формы № ОС-3, утвержденной Постановлением Госкомстата России от 21.01.2003 № 7</w:t>
      </w:r>
      <w:r w:rsidR="00FC566C" w:rsidRPr="00C6261F">
        <w:rPr>
          <w:bCs/>
          <w:spacing w:val="-1"/>
          <w:sz w:val="28"/>
          <w:szCs w:val="28"/>
        </w:rPr>
        <w:t xml:space="preserve"> «Об утверждении унифицированных форм первичной учетной документации по учету основных средств»</w:t>
      </w:r>
      <w:r w:rsidRPr="00C6261F">
        <w:rPr>
          <w:bCs/>
          <w:spacing w:val="-1"/>
          <w:sz w:val="28"/>
          <w:szCs w:val="28"/>
        </w:rPr>
        <w:t>;</w:t>
      </w:r>
    </w:p>
    <w:p w14:paraId="7D7BE483" w14:textId="5C7E914F"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замены-установки деталей (в случае его составления, по форме, указанной в договоре);</w:t>
      </w:r>
    </w:p>
    <w:p w14:paraId="14FA7A11" w14:textId="7E99597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технического паспорта вагона формы ВУ-5</w:t>
      </w:r>
      <w:r w:rsidR="00880898" w:rsidRPr="00C6261F">
        <w:rPr>
          <w:bCs/>
          <w:spacing w:val="-1"/>
          <w:sz w:val="28"/>
          <w:szCs w:val="28"/>
        </w:rPr>
        <w:t xml:space="preserve"> или ВУ-5М</w:t>
      </w:r>
      <w:r w:rsidRPr="00C6261F">
        <w:rPr>
          <w:bCs/>
          <w:spacing w:val="-1"/>
          <w:sz w:val="28"/>
          <w:szCs w:val="28"/>
        </w:rPr>
        <w:t xml:space="preserve"> с внесенными Подрядчиком изменениями;</w:t>
      </w:r>
    </w:p>
    <w:p w14:paraId="6829970B" w14:textId="1044E0B6" w:rsidR="00AD50E3" w:rsidRPr="00C6261F" w:rsidRDefault="001E52BA" w:rsidP="001E52BA">
      <w:pPr>
        <w:pStyle w:val="af8"/>
        <w:numPr>
          <w:ilvl w:val="0"/>
          <w:numId w:val="51"/>
        </w:numPr>
        <w:tabs>
          <w:tab w:val="left" w:pos="1134"/>
        </w:tabs>
        <w:jc w:val="both"/>
        <w:rPr>
          <w:bCs/>
          <w:spacing w:val="-1"/>
          <w:sz w:val="28"/>
          <w:szCs w:val="28"/>
        </w:rPr>
      </w:pPr>
      <w:r w:rsidRPr="001E52BA">
        <w:rPr>
          <w:bCs/>
          <w:spacing w:val="-1"/>
          <w:sz w:val="28"/>
          <w:szCs w:val="28"/>
        </w:rPr>
        <w:t>счет-фактура</w:t>
      </w:r>
      <w:r w:rsidR="00F94C17" w:rsidRPr="00C6261F">
        <w:rPr>
          <w:bCs/>
          <w:spacing w:val="-1"/>
          <w:sz w:val="28"/>
          <w:szCs w:val="28"/>
        </w:rPr>
        <w:t>.</w:t>
      </w:r>
    </w:p>
    <w:p w14:paraId="1E947C08" w14:textId="5C5214DB" w:rsidR="00823C9C" w:rsidRPr="00860F0C" w:rsidRDefault="00823C9C" w:rsidP="00860F0C">
      <w:pPr>
        <w:pStyle w:val="af8"/>
        <w:numPr>
          <w:ilvl w:val="0"/>
          <w:numId w:val="44"/>
        </w:numPr>
        <w:ind w:left="0" w:firstLine="709"/>
        <w:jc w:val="both"/>
        <w:rPr>
          <w:bCs/>
          <w:spacing w:val="-1"/>
          <w:sz w:val="28"/>
          <w:szCs w:val="28"/>
        </w:rPr>
      </w:pPr>
      <w:r w:rsidRPr="00860F0C">
        <w:rPr>
          <w:bCs/>
          <w:spacing w:val="-1"/>
          <w:sz w:val="28"/>
          <w:szCs w:val="28"/>
        </w:rPr>
        <w:t xml:space="preserve">Подрядчик </w:t>
      </w:r>
      <w:r w:rsidR="00C83D4C" w:rsidRPr="00860F0C">
        <w:rPr>
          <w:bCs/>
          <w:spacing w:val="-1"/>
          <w:sz w:val="28"/>
          <w:szCs w:val="28"/>
        </w:rPr>
        <w:t>в течение</w:t>
      </w:r>
      <w:r w:rsidR="003E16F4" w:rsidRPr="00860F0C">
        <w:rPr>
          <w:bCs/>
          <w:spacing w:val="-1"/>
          <w:sz w:val="28"/>
          <w:szCs w:val="28"/>
        </w:rPr>
        <w:t xml:space="preserve"> 3 (трех) рабочих дней по окончании </w:t>
      </w:r>
      <w:r w:rsidR="00FC566C" w:rsidRPr="00860F0C">
        <w:rPr>
          <w:bCs/>
          <w:spacing w:val="-1"/>
          <w:sz w:val="28"/>
          <w:szCs w:val="28"/>
        </w:rPr>
        <w:t>Р</w:t>
      </w:r>
      <w:r w:rsidR="003E16F4" w:rsidRPr="00860F0C">
        <w:rPr>
          <w:bCs/>
          <w:spacing w:val="-1"/>
          <w:sz w:val="28"/>
          <w:szCs w:val="28"/>
        </w:rPr>
        <w:t xml:space="preserve">абот </w:t>
      </w:r>
      <w:r w:rsidR="001E52BA">
        <w:rPr>
          <w:bCs/>
          <w:spacing w:val="-1"/>
          <w:sz w:val="28"/>
          <w:szCs w:val="28"/>
        </w:rPr>
        <w:t xml:space="preserve">каждого Вагона </w:t>
      </w:r>
      <w:r w:rsidR="00AD50E3" w:rsidRPr="00860F0C">
        <w:rPr>
          <w:bCs/>
          <w:spacing w:val="-1"/>
          <w:sz w:val="28"/>
          <w:szCs w:val="28"/>
        </w:rPr>
        <w:t xml:space="preserve">направляет Заказчику </w:t>
      </w:r>
      <w:r w:rsidRPr="00860F0C">
        <w:rPr>
          <w:bCs/>
          <w:spacing w:val="-1"/>
          <w:sz w:val="28"/>
          <w:szCs w:val="28"/>
        </w:rPr>
        <w:t xml:space="preserve">подписанный со своей стороны </w:t>
      </w:r>
      <w:r w:rsidR="003E16F4" w:rsidRPr="00860F0C">
        <w:rPr>
          <w:bCs/>
          <w:spacing w:val="-1"/>
          <w:sz w:val="28"/>
          <w:szCs w:val="28"/>
        </w:rPr>
        <w:t xml:space="preserve">Акт ФПУ-26 </w:t>
      </w:r>
      <w:r w:rsidR="00B420B3" w:rsidRPr="00E305D6">
        <w:rPr>
          <w:sz w:val="28"/>
          <w:szCs w:val="28"/>
        </w:rPr>
        <w:t>с приложением</w:t>
      </w:r>
      <w:r w:rsidR="00B420B3">
        <w:rPr>
          <w:sz w:val="28"/>
          <w:szCs w:val="28"/>
        </w:rPr>
        <w:t xml:space="preserve"> </w:t>
      </w:r>
      <w:r w:rsidR="00B420B3" w:rsidRPr="00E305D6">
        <w:rPr>
          <w:sz w:val="28"/>
          <w:szCs w:val="28"/>
        </w:rPr>
        <w:t>вышеуказанных документов</w:t>
      </w:r>
      <w:r w:rsidR="00AD50E3" w:rsidRPr="00860F0C">
        <w:rPr>
          <w:bCs/>
          <w:spacing w:val="-1"/>
          <w:sz w:val="28"/>
          <w:szCs w:val="28"/>
        </w:rPr>
        <w:t>.</w:t>
      </w:r>
    </w:p>
    <w:p w14:paraId="4166FC1F" w14:textId="0388C800" w:rsidR="003E16F4" w:rsidRPr="00860F0C" w:rsidRDefault="003E16F4" w:rsidP="00860F0C">
      <w:pPr>
        <w:pStyle w:val="af8"/>
        <w:numPr>
          <w:ilvl w:val="0"/>
          <w:numId w:val="44"/>
        </w:numPr>
        <w:ind w:left="0" w:firstLine="709"/>
        <w:jc w:val="both"/>
        <w:rPr>
          <w:bCs/>
          <w:spacing w:val="-1"/>
          <w:sz w:val="28"/>
          <w:szCs w:val="28"/>
        </w:rPr>
      </w:pPr>
      <w:r w:rsidRPr="00860F0C">
        <w:rPr>
          <w:bCs/>
          <w:spacing w:val="-1"/>
          <w:sz w:val="28"/>
          <w:szCs w:val="28"/>
        </w:rPr>
        <w:lastRenderedPageBreak/>
        <w:t xml:space="preserve">Уведомление формы ВУ-36 не может быть оформлено ранее даты подписания </w:t>
      </w:r>
      <w:r w:rsidR="00E70372">
        <w:rPr>
          <w:bCs/>
          <w:spacing w:val="-1"/>
          <w:sz w:val="28"/>
          <w:szCs w:val="28"/>
        </w:rPr>
        <w:t>а</w:t>
      </w:r>
      <w:r w:rsidRPr="00860F0C">
        <w:rPr>
          <w:bCs/>
          <w:spacing w:val="-1"/>
          <w:sz w:val="28"/>
          <w:szCs w:val="28"/>
        </w:rPr>
        <w:t xml:space="preserve">кта технического состояния вагона после окончания </w:t>
      </w:r>
      <w:r w:rsidR="00950E19">
        <w:rPr>
          <w:bCs/>
          <w:spacing w:val="-1"/>
          <w:sz w:val="28"/>
          <w:szCs w:val="28"/>
        </w:rPr>
        <w:t>Р</w:t>
      </w:r>
      <w:r w:rsidRPr="00860F0C">
        <w:rPr>
          <w:bCs/>
          <w:spacing w:val="-1"/>
          <w:sz w:val="28"/>
          <w:szCs w:val="28"/>
        </w:rPr>
        <w:t>абот.</w:t>
      </w:r>
    </w:p>
    <w:p w14:paraId="26E31A77" w14:textId="77777777"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 xml:space="preserve">Счет предоставляется Подрядчиком </w:t>
      </w:r>
      <w:r w:rsidR="00C83D4C" w:rsidRPr="00860F0C">
        <w:rPr>
          <w:bCs/>
          <w:spacing w:val="-1"/>
          <w:sz w:val="28"/>
          <w:szCs w:val="28"/>
        </w:rPr>
        <w:t>в течение</w:t>
      </w:r>
      <w:r w:rsidRPr="00860F0C">
        <w:rPr>
          <w:bCs/>
          <w:spacing w:val="-1"/>
          <w:sz w:val="28"/>
          <w:szCs w:val="28"/>
        </w:rPr>
        <w:t xml:space="preserve"> 5 (пяти) рабочих дней после подписания сторонами Акта ФПУ-26.</w:t>
      </w:r>
    </w:p>
    <w:p w14:paraId="717AFB9A" w14:textId="73A274FC"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Счет-фактур</w:t>
      </w:r>
      <w:r w:rsidR="001E52BA">
        <w:rPr>
          <w:bCs/>
          <w:spacing w:val="-1"/>
          <w:sz w:val="28"/>
          <w:szCs w:val="28"/>
        </w:rPr>
        <w:t>а</w:t>
      </w:r>
      <w:r w:rsidRPr="00860F0C">
        <w:rPr>
          <w:bCs/>
          <w:spacing w:val="-1"/>
          <w:sz w:val="28"/>
          <w:szCs w:val="28"/>
        </w:rPr>
        <w:t xml:space="preserve"> предоставля</w:t>
      </w:r>
      <w:r w:rsidR="001E52BA">
        <w:rPr>
          <w:bCs/>
          <w:spacing w:val="-1"/>
          <w:sz w:val="28"/>
          <w:szCs w:val="28"/>
        </w:rPr>
        <w:t>е</w:t>
      </w:r>
      <w:r w:rsidRPr="00860F0C">
        <w:rPr>
          <w:bCs/>
          <w:spacing w:val="-1"/>
          <w:sz w:val="28"/>
          <w:szCs w:val="28"/>
        </w:rPr>
        <w:t>тся в порядке и сроки, предусмотренные налоговым законодательством Российской Федерации.</w:t>
      </w:r>
    </w:p>
    <w:p w14:paraId="161341E0" w14:textId="7E8D8580" w:rsidR="00AA544C" w:rsidRPr="00860F0C" w:rsidRDefault="00A251D4" w:rsidP="00860F0C">
      <w:pPr>
        <w:pStyle w:val="af8"/>
        <w:numPr>
          <w:ilvl w:val="0"/>
          <w:numId w:val="44"/>
        </w:numPr>
        <w:ind w:left="0" w:firstLine="709"/>
        <w:jc w:val="both"/>
        <w:rPr>
          <w:bCs/>
          <w:spacing w:val="-1"/>
          <w:sz w:val="28"/>
          <w:szCs w:val="28"/>
        </w:rPr>
      </w:pPr>
      <w:r>
        <w:rPr>
          <w:bCs/>
          <w:spacing w:val="-1"/>
          <w:sz w:val="28"/>
          <w:szCs w:val="28"/>
        </w:rPr>
        <w:t>В случае</w:t>
      </w:r>
      <w:r w:rsidR="00CB6D1A" w:rsidRPr="00860F0C">
        <w:rPr>
          <w:bCs/>
          <w:spacing w:val="-1"/>
          <w:sz w:val="28"/>
          <w:szCs w:val="28"/>
        </w:rPr>
        <w:t xml:space="preserve"> если ремонт производится на территории иного государства</w:t>
      </w:r>
      <w:r w:rsidR="00AA544C" w:rsidRPr="00860F0C">
        <w:rPr>
          <w:bCs/>
          <w:spacing w:val="-1"/>
          <w:sz w:val="28"/>
          <w:szCs w:val="28"/>
        </w:rPr>
        <w:t xml:space="preserve">: </w:t>
      </w:r>
    </w:p>
    <w:p w14:paraId="7BD2FCD2" w14:textId="757BCEA4" w:rsidR="00AA544C" w:rsidRPr="00C6261F" w:rsidRDefault="00AA544C" w:rsidP="00C6261F">
      <w:pPr>
        <w:pStyle w:val="af8"/>
        <w:numPr>
          <w:ilvl w:val="0"/>
          <w:numId w:val="52"/>
        </w:numPr>
        <w:tabs>
          <w:tab w:val="left" w:pos="1134"/>
        </w:tabs>
        <w:ind w:left="0" w:firstLine="709"/>
        <w:jc w:val="both"/>
        <w:rPr>
          <w:sz w:val="28"/>
          <w:szCs w:val="28"/>
          <w:lang w:val="ru"/>
        </w:rPr>
      </w:pPr>
      <w:r w:rsidRPr="00C6261F">
        <w:rPr>
          <w:sz w:val="28"/>
          <w:szCs w:val="28"/>
          <w:lang w:val="ru"/>
        </w:rPr>
        <w:t xml:space="preserve">внесение данных о проведенных КР-1 </w:t>
      </w:r>
      <w:r w:rsidR="005C1450" w:rsidRPr="00C6261F">
        <w:rPr>
          <w:sz w:val="28"/>
          <w:szCs w:val="28"/>
          <w:lang w:val="ru"/>
        </w:rPr>
        <w:t>В</w:t>
      </w:r>
      <w:r w:rsidRPr="00C6261F">
        <w:rPr>
          <w:sz w:val="28"/>
          <w:szCs w:val="28"/>
          <w:lang w:val="ru"/>
        </w:rPr>
        <w:t>агон</w:t>
      </w:r>
      <w:r w:rsidR="000F7EF1">
        <w:rPr>
          <w:sz w:val="28"/>
          <w:szCs w:val="28"/>
          <w:lang w:val="ru"/>
        </w:rPr>
        <w:t>ов</w:t>
      </w:r>
      <w:r w:rsidRPr="00C6261F">
        <w:rPr>
          <w:sz w:val="28"/>
          <w:szCs w:val="28"/>
          <w:lang w:val="ru"/>
        </w:rPr>
        <w:t xml:space="preserve"> в базу данных АСУПВ производится Подрядчиком;</w:t>
      </w:r>
    </w:p>
    <w:p w14:paraId="683A0B4F" w14:textId="429D6B82" w:rsidR="00AA544C" w:rsidRPr="00C6261F" w:rsidRDefault="00AA544C" w:rsidP="00663221">
      <w:pPr>
        <w:pStyle w:val="af8"/>
        <w:numPr>
          <w:ilvl w:val="0"/>
          <w:numId w:val="52"/>
        </w:numPr>
        <w:tabs>
          <w:tab w:val="left" w:pos="1134"/>
        </w:tabs>
        <w:ind w:left="0" w:firstLine="709"/>
        <w:jc w:val="both"/>
        <w:rPr>
          <w:sz w:val="28"/>
          <w:szCs w:val="28"/>
          <w:lang w:val="ru"/>
        </w:rPr>
      </w:pPr>
      <w:r w:rsidRPr="00C6261F">
        <w:rPr>
          <w:sz w:val="28"/>
          <w:szCs w:val="28"/>
          <w:lang w:val="ru"/>
        </w:rPr>
        <w:t xml:space="preserve">организация приемки </w:t>
      </w:r>
      <w:r w:rsidR="00860F0C" w:rsidRPr="00C6261F">
        <w:rPr>
          <w:sz w:val="28"/>
          <w:szCs w:val="28"/>
          <w:lang w:val="ru"/>
        </w:rPr>
        <w:t>В</w:t>
      </w:r>
      <w:r w:rsidRPr="00C6261F">
        <w:rPr>
          <w:sz w:val="28"/>
          <w:szCs w:val="28"/>
          <w:lang w:val="ru"/>
        </w:rPr>
        <w:t xml:space="preserve">агона ЦТА ОАО «РЖД» после проведенного КР-1 с оформлением </w:t>
      </w:r>
      <w:r w:rsidR="001E52BA" w:rsidRPr="00AE698A">
        <w:rPr>
          <w:sz w:val="28"/>
          <w:szCs w:val="28"/>
          <w:lang w:val="ru"/>
        </w:rPr>
        <w:t>Акта допуска вагона производится Подрядчиком</w:t>
      </w:r>
      <w:r w:rsidR="00696BBF">
        <w:rPr>
          <w:sz w:val="28"/>
          <w:szCs w:val="28"/>
          <w:lang w:val="ru"/>
        </w:rPr>
        <w:t xml:space="preserve"> не</w:t>
      </w:r>
      <w:r w:rsidR="00052A2C">
        <w:rPr>
          <w:sz w:val="28"/>
          <w:szCs w:val="28"/>
          <w:lang w:val="ru"/>
        </w:rPr>
        <w:t xml:space="preserve"> позднее</w:t>
      </w:r>
      <w:r w:rsidR="00696BBF">
        <w:rPr>
          <w:sz w:val="28"/>
          <w:szCs w:val="28"/>
          <w:lang w:val="ru"/>
        </w:rPr>
        <w:t xml:space="preserve"> чем через 7 (</w:t>
      </w:r>
      <w:r w:rsidR="00663221">
        <w:rPr>
          <w:sz w:val="28"/>
          <w:szCs w:val="28"/>
          <w:lang w:val="ru"/>
        </w:rPr>
        <w:t>семь</w:t>
      </w:r>
      <w:r w:rsidR="00696BBF">
        <w:rPr>
          <w:sz w:val="28"/>
          <w:szCs w:val="28"/>
          <w:lang w:val="ru"/>
        </w:rPr>
        <w:t>)</w:t>
      </w:r>
      <w:r w:rsidR="00663221">
        <w:rPr>
          <w:sz w:val="28"/>
          <w:szCs w:val="28"/>
          <w:lang w:val="ru"/>
        </w:rPr>
        <w:t xml:space="preserve"> календарных</w:t>
      </w:r>
      <w:r w:rsidR="00696BBF">
        <w:rPr>
          <w:sz w:val="28"/>
          <w:szCs w:val="28"/>
          <w:lang w:val="ru"/>
        </w:rPr>
        <w:t xml:space="preserve"> дней, после прибытия вагона </w:t>
      </w:r>
      <w:r w:rsidR="00663221">
        <w:rPr>
          <w:sz w:val="28"/>
          <w:szCs w:val="28"/>
          <w:lang w:val="ru"/>
        </w:rPr>
        <w:t xml:space="preserve">на </w:t>
      </w:r>
      <w:r w:rsidR="00663221" w:rsidRPr="00663221">
        <w:rPr>
          <w:sz w:val="28"/>
          <w:szCs w:val="28"/>
          <w:lang w:val="ru"/>
        </w:rPr>
        <w:t>Станци</w:t>
      </w:r>
      <w:r w:rsidR="00663221">
        <w:rPr>
          <w:sz w:val="28"/>
          <w:szCs w:val="28"/>
          <w:lang w:val="ru"/>
        </w:rPr>
        <w:t>ю</w:t>
      </w:r>
      <w:r w:rsidR="00663221" w:rsidRPr="00663221">
        <w:rPr>
          <w:sz w:val="28"/>
          <w:szCs w:val="28"/>
          <w:lang w:val="ru"/>
        </w:rPr>
        <w:t xml:space="preserve"> передачи</w:t>
      </w:r>
      <w:r w:rsidR="001E52BA" w:rsidRPr="00AE698A">
        <w:rPr>
          <w:sz w:val="28"/>
          <w:szCs w:val="28"/>
          <w:lang w:val="ru"/>
        </w:rPr>
        <w:t>.</w:t>
      </w:r>
    </w:p>
    <w:p w14:paraId="15D0BBD4" w14:textId="77777777" w:rsidR="006A23E4" w:rsidRPr="0077722E" w:rsidRDefault="006A23E4" w:rsidP="00F815A2">
      <w:pPr>
        <w:pStyle w:val="11"/>
        <w:numPr>
          <w:ilvl w:val="1"/>
          <w:numId w:val="38"/>
        </w:numPr>
        <w:tabs>
          <w:tab w:val="left" w:pos="284"/>
        </w:tabs>
        <w:spacing w:before="240" w:after="120"/>
        <w:ind w:left="0" w:firstLine="0"/>
        <w:jc w:val="center"/>
        <w:rPr>
          <w:rFonts w:ascii="Times New Roman" w:hAnsi="Times New Roman" w:cs="Times New Roman"/>
          <w:b/>
          <w:color w:val="auto"/>
          <w:sz w:val="28"/>
          <w:szCs w:val="28"/>
        </w:rPr>
      </w:pPr>
      <w:r w:rsidRPr="0077722E">
        <w:rPr>
          <w:rFonts w:ascii="Times New Roman" w:hAnsi="Times New Roman" w:cs="Times New Roman"/>
          <w:b/>
          <w:color w:val="auto"/>
          <w:sz w:val="28"/>
          <w:szCs w:val="28"/>
        </w:rPr>
        <w:t>Т</w:t>
      </w:r>
      <w:r w:rsidR="00860F0C">
        <w:rPr>
          <w:rFonts w:ascii="Times New Roman" w:hAnsi="Times New Roman" w:cs="Times New Roman"/>
          <w:b/>
          <w:color w:val="auto"/>
          <w:sz w:val="28"/>
          <w:szCs w:val="28"/>
        </w:rPr>
        <w:t>РЕБОВАНИЯ К СРОКУ И (ИЛИ) ОБЪЕМУ ПРЕДОСТАВЛЕНИЯ ГАРАНТИЙ КАЧЕСТВА</w:t>
      </w:r>
    </w:p>
    <w:p w14:paraId="03C27D99" w14:textId="40BCA0E5" w:rsidR="00AE4690" w:rsidRPr="00860F0C" w:rsidRDefault="00AE4690" w:rsidP="00C04F1D">
      <w:pPr>
        <w:pStyle w:val="af8"/>
        <w:numPr>
          <w:ilvl w:val="0"/>
          <w:numId w:val="45"/>
        </w:numPr>
        <w:tabs>
          <w:tab w:val="left" w:pos="1276"/>
        </w:tabs>
        <w:ind w:left="0" w:firstLine="709"/>
        <w:jc w:val="both"/>
        <w:rPr>
          <w:sz w:val="28"/>
          <w:szCs w:val="28"/>
          <w:lang w:val="ru"/>
        </w:rPr>
      </w:pPr>
      <w:r w:rsidRPr="00860F0C">
        <w:rPr>
          <w:sz w:val="28"/>
          <w:szCs w:val="28"/>
          <w:lang w:val="ru"/>
        </w:rPr>
        <w:t xml:space="preserve">Гарантийный срок устанавливается </w:t>
      </w:r>
      <w:r w:rsidR="006A235A" w:rsidRPr="00860F0C">
        <w:rPr>
          <w:sz w:val="28"/>
          <w:szCs w:val="28"/>
          <w:lang w:val="ru"/>
        </w:rPr>
        <w:t xml:space="preserve">на срок с момента </w:t>
      </w:r>
      <w:r w:rsidR="00C04F1D" w:rsidRPr="00C04F1D">
        <w:rPr>
          <w:sz w:val="28"/>
          <w:szCs w:val="28"/>
          <w:lang w:val="ru"/>
        </w:rPr>
        <w:t xml:space="preserve">оформления уведомления о приемке Вагона из ремонта по форме ВУ-36 </w:t>
      </w:r>
      <w:r w:rsidRPr="00860F0C">
        <w:rPr>
          <w:sz w:val="28"/>
          <w:szCs w:val="28"/>
          <w:lang w:val="ru"/>
        </w:rPr>
        <w:t>до проведения следующего планового вида ремонта,</w:t>
      </w:r>
      <w:r w:rsidR="00C04F1D" w:rsidRPr="00C04F1D">
        <w:rPr>
          <w:sz w:val="28"/>
          <w:szCs w:val="28"/>
          <w:lang w:val="ru"/>
        </w:rPr>
        <w:t xml:space="preserve"> </w:t>
      </w:r>
      <w:r w:rsidR="00C04F1D">
        <w:rPr>
          <w:sz w:val="28"/>
          <w:szCs w:val="28"/>
          <w:lang w:val="ru"/>
        </w:rPr>
        <w:t xml:space="preserve">а также в соответствии </w:t>
      </w:r>
      <w:r w:rsidRPr="00860F0C">
        <w:rPr>
          <w:sz w:val="28"/>
          <w:szCs w:val="28"/>
          <w:lang w:val="ru"/>
        </w:rPr>
        <w:t xml:space="preserve">с </w:t>
      </w:r>
      <w:r w:rsidR="001F5E51" w:rsidRPr="00860F0C">
        <w:rPr>
          <w:sz w:val="28"/>
          <w:szCs w:val="28"/>
          <w:lang w:val="ru"/>
        </w:rPr>
        <w:t xml:space="preserve">Руководством по </w:t>
      </w:r>
      <w:r w:rsidR="004A5172" w:rsidRPr="00860F0C">
        <w:rPr>
          <w:sz w:val="28"/>
          <w:szCs w:val="28"/>
          <w:lang w:val="ru"/>
        </w:rPr>
        <w:t xml:space="preserve">капитальному </w:t>
      </w:r>
      <w:r w:rsidR="001F5E51" w:rsidRPr="00860F0C">
        <w:rPr>
          <w:sz w:val="28"/>
          <w:szCs w:val="28"/>
          <w:lang w:val="ru"/>
        </w:rPr>
        <w:t>ремонту пассажирских вагонов</w:t>
      </w:r>
      <w:r w:rsidRPr="00860F0C">
        <w:rPr>
          <w:sz w:val="28"/>
          <w:szCs w:val="28"/>
          <w:lang w:val="ru"/>
        </w:rPr>
        <w:t>.</w:t>
      </w:r>
    </w:p>
    <w:p w14:paraId="5759184B" w14:textId="347C8AE3"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Отцепка (браковка) </w:t>
      </w:r>
      <w:r w:rsidR="005C1450">
        <w:rPr>
          <w:sz w:val="28"/>
          <w:szCs w:val="28"/>
          <w:lang w:val="ru"/>
        </w:rPr>
        <w:t>В</w:t>
      </w:r>
      <w:r w:rsidRPr="00860F0C">
        <w:rPr>
          <w:sz w:val="28"/>
          <w:szCs w:val="28"/>
          <w:lang w:val="ru"/>
        </w:rPr>
        <w:t xml:space="preserve">агона по технической неисправности </w:t>
      </w:r>
      <w:r w:rsidR="001E52BA" w:rsidRPr="009B45A4">
        <w:rPr>
          <w:sz w:val="28"/>
        </w:rPr>
        <w:t>в течение</w:t>
      </w:r>
      <w:r w:rsidR="001E52BA" w:rsidRPr="00B2444D">
        <w:rPr>
          <w:sz w:val="28"/>
        </w:rPr>
        <w:t xml:space="preserve"> гарантийного срока из-за некачественного выполнения работ Подрядчиком</w:t>
      </w:r>
      <w:r w:rsidR="001E52BA">
        <w:rPr>
          <w:sz w:val="28"/>
        </w:rPr>
        <w:t xml:space="preserve"> </w:t>
      </w:r>
      <w:r w:rsidRPr="00860F0C">
        <w:rPr>
          <w:sz w:val="28"/>
          <w:szCs w:val="28"/>
          <w:lang w:val="ru"/>
        </w:rPr>
        <w:t xml:space="preserve">признается гарантийным случаем на основании расследования с оформлением акта формы ВУ-41М. </w:t>
      </w:r>
    </w:p>
    <w:p w14:paraId="1005DA8D" w14:textId="37FEE175"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Стоимость затрат по устранению неисправности </w:t>
      </w:r>
      <w:r w:rsidR="005C1450">
        <w:rPr>
          <w:sz w:val="28"/>
          <w:szCs w:val="28"/>
          <w:lang w:val="ru"/>
        </w:rPr>
        <w:t>В</w:t>
      </w:r>
      <w:r w:rsidRPr="00860F0C">
        <w:rPr>
          <w:sz w:val="28"/>
          <w:szCs w:val="28"/>
          <w:lang w:val="ru"/>
        </w:rPr>
        <w:t>агона, возникшего в период гарантийного срока, оплачивает Подрядчик.</w:t>
      </w:r>
    </w:p>
    <w:p w14:paraId="4B9E1CE0" w14:textId="786A15F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наступлении происшествия (сход, авария, крушение) из-за некачественного выполнения </w:t>
      </w:r>
      <w:r w:rsidR="00860F0C">
        <w:rPr>
          <w:sz w:val="28"/>
          <w:szCs w:val="28"/>
          <w:lang w:val="ru"/>
        </w:rPr>
        <w:t>Р</w:t>
      </w:r>
      <w:r w:rsidRPr="00860F0C">
        <w:rPr>
          <w:sz w:val="28"/>
          <w:szCs w:val="28"/>
          <w:lang w:val="ru"/>
        </w:rPr>
        <w:t>абот Подрядчиком последний возмещает Заказчику расходы, ущерб и иные затраты, связанные с устранением последствий, включая затраты, понесенные Заказчиком на возмещение претензий третьих лиц.</w:t>
      </w:r>
    </w:p>
    <w:p w14:paraId="0BC6AC6C" w14:textId="153E865F"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обнаружении технологических дефектов в течение гарантийного срока, возникших в процессе эксплуатации </w:t>
      </w:r>
      <w:r w:rsidR="005C1450">
        <w:rPr>
          <w:sz w:val="28"/>
          <w:szCs w:val="28"/>
          <w:lang w:val="ru"/>
        </w:rPr>
        <w:t>В</w:t>
      </w:r>
      <w:r w:rsidRPr="00860F0C">
        <w:rPr>
          <w:sz w:val="28"/>
          <w:szCs w:val="28"/>
          <w:lang w:val="ru"/>
        </w:rPr>
        <w:t xml:space="preserve">агонов вследствие некачественно выполненных </w:t>
      </w:r>
      <w:r w:rsidR="00860F0C">
        <w:rPr>
          <w:sz w:val="28"/>
          <w:szCs w:val="28"/>
          <w:lang w:val="ru"/>
        </w:rPr>
        <w:t>Р</w:t>
      </w:r>
      <w:r w:rsidR="00A251D4">
        <w:rPr>
          <w:sz w:val="28"/>
          <w:szCs w:val="28"/>
          <w:lang w:val="ru"/>
        </w:rPr>
        <w:t>абот (далее –</w:t>
      </w:r>
      <w:r w:rsidRPr="00860F0C">
        <w:rPr>
          <w:sz w:val="28"/>
          <w:szCs w:val="28"/>
          <w:lang w:val="ru"/>
        </w:rPr>
        <w:t xml:space="preserve"> дефекты), </w:t>
      </w:r>
      <w:r w:rsidR="00860F0C">
        <w:rPr>
          <w:sz w:val="28"/>
          <w:szCs w:val="28"/>
          <w:lang w:val="ru"/>
        </w:rPr>
        <w:t>В</w:t>
      </w:r>
      <w:r w:rsidRPr="00860F0C">
        <w:rPr>
          <w:sz w:val="28"/>
          <w:szCs w:val="28"/>
          <w:lang w:val="ru"/>
        </w:rPr>
        <w:t xml:space="preserve">агоны направляются за счет Подрядчика в место выполнения </w:t>
      </w:r>
      <w:r w:rsidR="00860F0C">
        <w:rPr>
          <w:sz w:val="28"/>
          <w:szCs w:val="28"/>
          <w:lang w:val="ru"/>
        </w:rPr>
        <w:t>Р</w:t>
      </w:r>
      <w:r w:rsidRPr="00860F0C">
        <w:rPr>
          <w:sz w:val="28"/>
          <w:szCs w:val="28"/>
          <w:lang w:val="ru"/>
        </w:rPr>
        <w:t xml:space="preserve">абот для устранения выявленных дефектов. В случае невозможности устранения дефектов в месте выполнения </w:t>
      </w:r>
      <w:r w:rsidR="00860F0C">
        <w:rPr>
          <w:sz w:val="28"/>
          <w:szCs w:val="28"/>
          <w:lang w:val="ru"/>
        </w:rPr>
        <w:t>Р</w:t>
      </w:r>
      <w:r w:rsidRPr="00860F0C">
        <w:rPr>
          <w:sz w:val="28"/>
          <w:szCs w:val="28"/>
          <w:lang w:val="ru"/>
        </w:rPr>
        <w:t xml:space="preserve">абот или невозможности отправки </w:t>
      </w:r>
      <w:r w:rsidR="00860F0C">
        <w:rPr>
          <w:sz w:val="28"/>
          <w:szCs w:val="28"/>
          <w:lang w:val="ru"/>
        </w:rPr>
        <w:t>В</w:t>
      </w:r>
      <w:r w:rsidRPr="00860F0C">
        <w:rPr>
          <w:sz w:val="28"/>
          <w:szCs w:val="28"/>
          <w:lang w:val="ru"/>
        </w:rPr>
        <w:t xml:space="preserve">агона в место выполнения </w:t>
      </w:r>
      <w:r w:rsidR="00860F0C">
        <w:rPr>
          <w:sz w:val="28"/>
          <w:szCs w:val="28"/>
          <w:lang w:val="ru"/>
        </w:rPr>
        <w:t>Р</w:t>
      </w:r>
      <w:r w:rsidR="00C77DE5">
        <w:rPr>
          <w:sz w:val="28"/>
          <w:szCs w:val="28"/>
          <w:lang w:val="ru"/>
        </w:rPr>
        <w:t>абот</w:t>
      </w:r>
      <w:r w:rsidRPr="00860F0C">
        <w:rPr>
          <w:sz w:val="28"/>
          <w:szCs w:val="28"/>
          <w:lang w:val="ru"/>
        </w:rPr>
        <w:t xml:space="preserve"> Заказчик имеет право устранить их в иных организациях, выполняющих техническое обслуживание и ремонт подвижного состава с компенсацией Подрядчиком понесенных Заказчиком расходов: передислокация </w:t>
      </w:r>
      <w:r w:rsidR="00860F0C">
        <w:rPr>
          <w:sz w:val="28"/>
          <w:szCs w:val="28"/>
          <w:lang w:val="ru"/>
        </w:rPr>
        <w:t>В</w:t>
      </w:r>
      <w:r w:rsidRPr="00860F0C">
        <w:rPr>
          <w:sz w:val="28"/>
          <w:szCs w:val="28"/>
          <w:lang w:val="ru"/>
        </w:rPr>
        <w:t>агона к месту ремонта и после ремонта до ближайшей станции</w:t>
      </w:r>
      <w:r w:rsidR="00FD5117">
        <w:rPr>
          <w:sz w:val="28"/>
          <w:szCs w:val="28"/>
          <w:lang w:val="ru"/>
        </w:rPr>
        <w:t>,</w:t>
      </w:r>
      <w:r w:rsidRPr="00860F0C">
        <w:rPr>
          <w:sz w:val="28"/>
          <w:szCs w:val="28"/>
          <w:lang w:val="ru"/>
        </w:rPr>
        <w:t xml:space="preserve"> находящейся на маршруте следования </w:t>
      </w:r>
      <w:r w:rsidR="00860F0C">
        <w:rPr>
          <w:sz w:val="28"/>
          <w:szCs w:val="28"/>
          <w:lang w:val="ru"/>
        </w:rPr>
        <w:t>В</w:t>
      </w:r>
      <w:r w:rsidRPr="00860F0C">
        <w:rPr>
          <w:sz w:val="28"/>
          <w:szCs w:val="28"/>
          <w:lang w:val="ru"/>
        </w:rPr>
        <w:t>агона</w:t>
      </w:r>
      <w:r w:rsidR="00FD5117">
        <w:rPr>
          <w:sz w:val="28"/>
          <w:szCs w:val="28"/>
          <w:lang w:val="ru"/>
        </w:rPr>
        <w:t>,</w:t>
      </w:r>
      <w:r w:rsidRPr="00860F0C">
        <w:rPr>
          <w:sz w:val="28"/>
          <w:szCs w:val="28"/>
          <w:lang w:val="ru"/>
        </w:rPr>
        <w:t xml:space="preserve"> с возможность</w:t>
      </w:r>
      <w:r w:rsidR="00F44807" w:rsidRPr="00860F0C">
        <w:rPr>
          <w:sz w:val="28"/>
          <w:szCs w:val="28"/>
          <w:lang w:val="ru"/>
        </w:rPr>
        <w:t>ю</w:t>
      </w:r>
      <w:r w:rsidRPr="00860F0C">
        <w:rPr>
          <w:sz w:val="28"/>
          <w:szCs w:val="28"/>
          <w:lang w:val="ru"/>
        </w:rPr>
        <w:t xml:space="preserve"> оформления перевозочных документов, а также затраты на ремонт и отстой </w:t>
      </w:r>
      <w:r w:rsidR="00860F0C">
        <w:rPr>
          <w:sz w:val="28"/>
          <w:szCs w:val="28"/>
          <w:lang w:val="ru"/>
        </w:rPr>
        <w:t>В</w:t>
      </w:r>
      <w:r w:rsidRPr="00860F0C">
        <w:rPr>
          <w:sz w:val="28"/>
          <w:szCs w:val="28"/>
          <w:lang w:val="ru"/>
        </w:rPr>
        <w:t>агона в период проведения гарантийного ремонта.</w:t>
      </w:r>
    </w:p>
    <w:p w14:paraId="5FD1660D" w14:textId="4EBF022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lastRenderedPageBreak/>
        <w:t xml:space="preserve">Организация устранения недостатков, указанных в настоящем разделе </w:t>
      </w:r>
      <w:r w:rsidR="00860F0C">
        <w:rPr>
          <w:sz w:val="28"/>
          <w:szCs w:val="28"/>
          <w:lang w:val="ru"/>
        </w:rPr>
        <w:t>ТЗ</w:t>
      </w:r>
      <w:r w:rsidR="00FD5117">
        <w:rPr>
          <w:sz w:val="28"/>
          <w:szCs w:val="28"/>
          <w:lang w:val="ru"/>
        </w:rPr>
        <w:t>, должна</w:t>
      </w:r>
      <w:r w:rsidRPr="00860F0C">
        <w:rPr>
          <w:sz w:val="28"/>
          <w:szCs w:val="28"/>
          <w:lang w:val="ru"/>
        </w:rPr>
        <w:t xml:space="preserve"> осуществляться Подрядчиком в течение 5 (пяти) календарных дней с даты получения уведомления Заказчика. Подрядчик имеет право привлечь для устранения </w:t>
      </w:r>
      <w:r w:rsidR="00F44807" w:rsidRPr="00860F0C">
        <w:rPr>
          <w:sz w:val="28"/>
          <w:szCs w:val="28"/>
          <w:lang w:val="ru"/>
        </w:rPr>
        <w:t xml:space="preserve">дефектов </w:t>
      </w:r>
      <w:r w:rsidRPr="00860F0C">
        <w:rPr>
          <w:sz w:val="28"/>
          <w:szCs w:val="28"/>
          <w:lang w:val="ru"/>
        </w:rPr>
        <w:t>третьих лиц, имеющих право на выполнение технического обслуживания и ремонт</w:t>
      </w:r>
      <w:r w:rsidR="00F44807" w:rsidRPr="00860F0C">
        <w:rPr>
          <w:sz w:val="28"/>
          <w:szCs w:val="28"/>
          <w:lang w:val="ru"/>
        </w:rPr>
        <w:t>а</w:t>
      </w:r>
      <w:r w:rsidRPr="00860F0C">
        <w:rPr>
          <w:sz w:val="28"/>
          <w:szCs w:val="28"/>
          <w:lang w:val="ru"/>
        </w:rPr>
        <w:t xml:space="preserve"> подвижного состава.</w:t>
      </w:r>
    </w:p>
    <w:p w14:paraId="7F44F11D" w14:textId="1C10936C"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Транспортные расходы Подрядчика, связанные с проведением гарантийного ремонта </w:t>
      </w:r>
      <w:r w:rsidR="00860F0C" w:rsidRPr="00860F0C">
        <w:rPr>
          <w:sz w:val="28"/>
          <w:szCs w:val="28"/>
          <w:lang w:val="ru"/>
        </w:rPr>
        <w:t>В</w:t>
      </w:r>
      <w:r w:rsidRPr="00860F0C">
        <w:rPr>
          <w:sz w:val="28"/>
          <w:szCs w:val="28"/>
          <w:lang w:val="ru"/>
        </w:rPr>
        <w:t>агонов</w:t>
      </w:r>
      <w:r w:rsidR="00F44807" w:rsidRPr="00860F0C">
        <w:rPr>
          <w:sz w:val="28"/>
          <w:szCs w:val="28"/>
          <w:lang w:val="ru"/>
        </w:rPr>
        <w:t>,</w:t>
      </w:r>
      <w:r w:rsidRPr="00860F0C">
        <w:rPr>
          <w:sz w:val="28"/>
          <w:szCs w:val="28"/>
          <w:lang w:val="ru"/>
        </w:rPr>
        <w:t xml:space="preserve"> Заказчиком не возмещаются.</w:t>
      </w:r>
    </w:p>
    <w:p w14:paraId="227AF91A" w14:textId="77777777" w:rsidR="006A23E4" w:rsidRPr="0077722E"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sz w:val="28"/>
          <w:szCs w:val="28"/>
        </w:rPr>
      </w:pPr>
      <w:r w:rsidRPr="0077722E">
        <w:rPr>
          <w:rFonts w:ascii="Times New Roman" w:hAnsi="Times New Roman" w:cs="Times New Roman"/>
          <w:b/>
          <w:sz w:val="28"/>
          <w:szCs w:val="28"/>
        </w:rPr>
        <w:t>СПЕЦИАЛЬНЫЕ ТРЕБОВАНИЯ</w:t>
      </w:r>
    </w:p>
    <w:p w14:paraId="62B32D50" w14:textId="1530B2FB" w:rsidR="00775060" w:rsidRPr="0077722E" w:rsidRDefault="00663221" w:rsidP="00917275">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ВРП п</w:t>
      </w:r>
      <w:r w:rsidR="00AE4690" w:rsidRPr="0077722E">
        <w:rPr>
          <w:rFonts w:ascii="Times New Roman" w:hAnsi="Times New Roman"/>
          <w:sz w:val="28"/>
          <w:szCs w:val="28"/>
          <w:lang w:val="ru"/>
        </w:rPr>
        <w:t>одрядчик</w:t>
      </w:r>
      <w:r>
        <w:rPr>
          <w:rFonts w:ascii="Times New Roman" w:hAnsi="Times New Roman"/>
          <w:sz w:val="28"/>
          <w:szCs w:val="28"/>
          <w:lang w:val="ru"/>
        </w:rPr>
        <w:t>а</w:t>
      </w:r>
      <w:r w:rsidR="00AE4690" w:rsidRPr="0077722E">
        <w:rPr>
          <w:rFonts w:ascii="Times New Roman" w:hAnsi="Times New Roman"/>
          <w:sz w:val="28"/>
          <w:szCs w:val="28"/>
          <w:lang w:val="ru"/>
        </w:rPr>
        <w:t xml:space="preserve"> </w:t>
      </w:r>
      <w:r w:rsidRPr="0077722E">
        <w:rPr>
          <w:rFonts w:ascii="Times New Roman" w:hAnsi="Times New Roman"/>
          <w:sz w:val="28"/>
          <w:szCs w:val="28"/>
          <w:lang w:val="ru"/>
        </w:rPr>
        <w:t>должно</w:t>
      </w:r>
      <w:r w:rsidR="00AE4690" w:rsidRPr="0077722E">
        <w:rPr>
          <w:rFonts w:ascii="Times New Roman" w:hAnsi="Times New Roman"/>
          <w:sz w:val="28"/>
          <w:szCs w:val="28"/>
          <w:lang w:val="ru"/>
        </w:rPr>
        <w:t xml:space="preserve"> иметь условный но</w:t>
      </w:r>
      <w:r w:rsidR="00FD5117">
        <w:rPr>
          <w:rFonts w:ascii="Times New Roman" w:hAnsi="Times New Roman"/>
          <w:sz w:val="28"/>
          <w:szCs w:val="28"/>
          <w:lang w:val="ru"/>
        </w:rPr>
        <w:t>мер клеймения в соответствии</w:t>
      </w:r>
      <w:r>
        <w:rPr>
          <w:rFonts w:ascii="Times New Roman" w:hAnsi="Times New Roman"/>
          <w:sz w:val="28"/>
          <w:szCs w:val="28"/>
          <w:lang w:val="ru"/>
        </w:rPr>
        <w:t xml:space="preserve"> </w:t>
      </w:r>
      <w:r w:rsidR="00AE4690" w:rsidRPr="0077722E">
        <w:rPr>
          <w:rFonts w:ascii="Times New Roman" w:hAnsi="Times New Roman"/>
          <w:sz w:val="28"/>
          <w:szCs w:val="28"/>
          <w:lang w:val="ru"/>
        </w:rPr>
        <w:t xml:space="preserve">с Положением об условных номерах клеймения железнодорожного подвижного состава и его составных частей, утвержденным протоколом </w:t>
      </w:r>
      <w:r w:rsidR="00FD5117">
        <w:rPr>
          <w:rFonts w:ascii="Times New Roman" w:hAnsi="Times New Roman"/>
          <w:sz w:val="28"/>
          <w:szCs w:val="28"/>
          <w:lang w:val="ru"/>
        </w:rPr>
        <w:t xml:space="preserve">от 22.10.2014 </w:t>
      </w:r>
      <w:r w:rsidR="001E52BA">
        <w:rPr>
          <w:rFonts w:ascii="Times New Roman" w:hAnsi="Times New Roman"/>
          <w:sz w:val="28"/>
          <w:szCs w:val="28"/>
          <w:lang w:val="ru"/>
        </w:rPr>
        <w:t>№</w:t>
      </w:r>
      <w:r w:rsidR="0007082D">
        <w:rPr>
          <w:rFonts w:ascii="Times New Roman" w:hAnsi="Times New Roman"/>
          <w:sz w:val="28"/>
          <w:szCs w:val="28"/>
          <w:lang w:val="ru"/>
        </w:rPr>
        <w:t xml:space="preserve"> 61</w:t>
      </w:r>
      <w:r w:rsidR="001E52BA">
        <w:rPr>
          <w:rFonts w:ascii="Times New Roman" w:hAnsi="Times New Roman"/>
          <w:sz w:val="28"/>
          <w:szCs w:val="28"/>
          <w:lang w:val="ru"/>
        </w:rPr>
        <w:t xml:space="preserve"> </w:t>
      </w:r>
      <w:r w:rsidR="00AE4690" w:rsidRPr="0077722E">
        <w:rPr>
          <w:rFonts w:ascii="Times New Roman" w:hAnsi="Times New Roman"/>
          <w:sz w:val="28"/>
          <w:szCs w:val="28"/>
          <w:lang w:val="ru"/>
        </w:rPr>
        <w:t>заседания Совета по железнодорожному транспорту государств – участников Содружества.</w:t>
      </w:r>
    </w:p>
    <w:p w14:paraId="0EDE5239" w14:textId="77777777" w:rsidR="006A23E4"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caps/>
          <w:sz w:val="28"/>
          <w:szCs w:val="28"/>
        </w:rPr>
      </w:pPr>
      <w:r w:rsidRPr="00EA61D8">
        <w:rPr>
          <w:rFonts w:ascii="Times New Roman" w:hAnsi="Times New Roman" w:cs="Times New Roman"/>
          <w:b/>
          <w:caps/>
          <w:sz w:val="28"/>
          <w:szCs w:val="28"/>
        </w:rPr>
        <w:t>Перечень приложений</w:t>
      </w:r>
    </w:p>
    <w:tbl>
      <w:tblPr>
        <w:tblStyle w:val="ab"/>
        <w:tblW w:w="0" w:type="auto"/>
        <w:tblLook w:val="04A0" w:firstRow="1" w:lastRow="0" w:firstColumn="1" w:lastColumn="0" w:noHBand="0" w:noVBand="1"/>
      </w:tblPr>
      <w:tblGrid>
        <w:gridCol w:w="846"/>
        <w:gridCol w:w="6804"/>
        <w:gridCol w:w="1694"/>
      </w:tblGrid>
      <w:tr w:rsidR="000D51DA" w:rsidRPr="004A7AC9" w14:paraId="1D20C14B" w14:textId="77777777" w:rsidTr="001B17A0">
        <w:trPr>
          <w:trHeight w:val="597"/>
          <w:tblHeader/>
        </w:trPr>
        <w:tc>
          <w:tcPr>
            <w:tcW w:w="846" w:type="dxa"/>
            <w:vAlign w:val="center"/>
          </w:tcPr>
          <w:p w14:paraId="0205075D" w14:textId="633B1ECF" w:rsidR="000D51DA" w:rsidRPr="00C6261F" w:rsidRDefault="00206574" w:rsidP="00B837C6">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6804" w:type="dxa"/>
            <w:vAlign w:val="center"/>
          </w:tcPr>
          <w:p w14:paraId="15F8262C" w14:textId="77777777" w:rsidR="000D51DA" w:rsidRPr="00C6261F" w:rsidRDefault="000D51DA">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Наименование приложения</w:t>
            </w:r>
          </w:p>
        </w:tc>
        <w:tc>
          <w:tcPr>
            <w:tcW w:w="1694" w:type="dxa"/>
            <w:vAlign w:val="center"/>
          </w:tcPr>
          <w:p w14:paraId="6BDD1FFB" w14:textId="77777777" w:rsidR="000D51DA" w:rsidRPr="00C6261F" w:rsidRDefault="000D51DA" w:rsidP="005233A1">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Номер страницы</w:t>
            </w:r>
          </w:p>
        </w:tc>
      </w:tr>
      <w:tr w:rsidR="0060656C" w:rsidRPr="004A7AC9" w14:paraId="69963263" w14:textId="77777777" w:rsidTr="001B17A0">
        <w:tc>
          <w:tcPr>
            <w:tcW w:w="846" w:type="dxa"/>
            <w:vAlign w:val="center"/>
          </w:tcPr>
          <w:p w14:paraId="0CA41D4F" w14:textId="77777777" w:rsidR="0060656C" w:rsidRDefault="0060656C"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804" w:type="dxa"/>
            <w:vAlign w:val="center"/>
          </w:tcPr>
          <w:p w14:paraId="0F0528FB" w14:textId="58C1B21F" w:rsidR="0060656C" w:rsidRPr="000D51DA" w:rsidRDefault="000F1DDA" w:rsidP="00BC50B9">
            <w:pPr>
              <w:pStyle w:val="ConsPlusNormal"/>
              <w:ind w:firstLine="0"/>
              <w:jc w:val="both"/>
              <w:rPr>
                <w:rFonts w:ascii="Times New Roman" w:hAnsi="Times New Roman" w:cs="Times New Roman"/>
                <w:sz w:val="24"/>
                <w:szCs w:val="24"/>
              </w:rPr>
            </w:pPr>
            <w:r w:rsidRPr="000F1DDA">
              <w:rPr>
                <w:rFonts w:ascii="Times New Roman" w:hAnsi="Times New Roman" w:cs="Times New Roman"/>
                <w:sz w:val="24"/>
                <w:szCs w:val="24"/>
              </w:rPr>
              <w:t xml:space="preserve">Объем выполняемых работ при </w:t>
            </w:r>
            <w:r w:rsidR="00BC50B9">
              <w:rPr>
                <w:rFonts w:ascii="Times New Roman" w:hAnsi="Times New Roman" w:cs="Times New Roman"/>
                <w:sz w:val="24"/>
                <w:szCs w:val="24"/>
              </w:rPr>
              <w:t>выполнении</w:t>
            </w:r>
            <w:r w:rsidRPr="000F1DDA">
              <w:rPr>
                <w:rFonts w:ascii="Times New Roman" w:hAnsi="Times New Roman" w:cs="Times New Roman"/>
                <w:sz w:val="24"/>
                <w:szCs w:val="24"/>
              </w:rPr>
              <w:t xml:space="preserve"> основных работ по </w:t>
            </w:r>
            <w:r w:rsidR="00D06474">
              <w:rPr>
                <w:rFonts w:ascii="Times New Roman" w:hAnsi="Times New Roman" w:cs="Times New Roman"/>
                <w:sz w:val="24"/>
                <w:szCs w:val="24"/>
              </w:rPr>
              <w:t>КР-1</w:t>
            </w:r>
            <w:r w:rsidRPr="000F1DDA">
              <w:rPr>
                <w:rFonts w:ascii="Times New Roman" w:hAnsi="Times New Roman" w:cs="Times New Roman"/>
                <w:sz w:val="24"/>
                <w:szCs w:val="24"/>
              </w:rPr>
              <w:t xml:space="preserve"> Вагонов</w:t>
            </w:r>
          </w:p>
        </w:tc>
        <w:tc>
          <w:tcPr>
            <w:tcW w:w="1694" w:type="dxa"/>
            <w:vAlign w:val="center"/>
          </w:tcPr>
          <w:p w14:paraId="5401F163" w14:textId="2E8FA978" w:rsidR="0060656C" w:rsidRDefault="00160107"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1B17A0" w:rsidRPr="004A7AC9" w14:paraId="7DDDE495" w14:textId="77777777" w:rsidTr="001B17A0">
        <w:tc>
          <w:tcPr>
            <w:tcW w:w="846" w:type="dxa"/>
            <w:vAlign w:val="center"/>
          </w:tcPr>
          <w:p w14:paraId="4217EE7C" w14:textId="77777777" w:rsidR="001B17A0" w:rsidRDefault="001B17A0"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804" w:type="dxa"/>
            <w:vAlign w:val="center"/>
          </w:tcPr>
          <w:p w14:paraId="2B24E1D1" w14:textId="411B729C" w:rsidR="001B17A0" w:rsidRPr="000D51DA" w:rsidRDefault="00D06474" w:rsidP="00BC50B9">
            <w:pPr>
              <w:pStyle w:val="ConsPlusNormal"/>
              <w:ind w:firstLine="0"/>
              <w:jc w:val="both"/>
              <w:rPr>
                <w:rFonts w:ascii="Times New Roman" w:hAnsi="Times New Roman" w:cs="Times New Roman"/>
                <w:sz w:val="24"/>
                <w:szCs w:val="24"/>
              </w:rPr>
            </w:pPr>
            <w:r w:rsidRPr="00D06474">
              <w:rPr>
                <w:rFonts w:ascii="Times New Roman" w:hAnsi="Times New Roman" w:cs="Times New Roman"/>
                <w:sz w:val="24"/>
                <w:szCs w:val="24"/>
              </w:rPr>
              <w:t xml:space="preserve">Перечень и объем основных и дополнительных работ при </w:t>
            </w:r>
            <w:r w:rsidR="00BC50B9">
              <w:rPr>
                <w:rFonts w:ascii="Times New Roman" w:hAnsi="Times New Roman" w:cs="Times New Roman"/>
                <w:sz w:val="24"/>
                <w:szCs w:val="24"/>
              </w:rPr>
              <w:t>проведении КР-1</w:t>
            </w:r>
            <w:r w:rsidRPr="00D06474">
              <w:rPr>
                <w:rFonts w:ascii="Times New Roman" w:hAnsi="Times New Roman" w:cs="Times New Roman"/>
                <w:sz w:val="24"/>
                <w:szCs w:val="24"/>
              </w:rPr>
              <w:t xml:space="preserve"> Вагонов</w:t>
            </w:r>
          </w:p>
        </w:tc>
        <w:tc>
          <w:tcPr>
            <w:tcW w:w="1694" w:type="dxa"/>
            <w:vAlign w:val="center"/>
          </w:tcPr>
          <w:p w14:paraId="40F7CF70" w14:textId="749CFCCA" w:rsidR="001B17A0" w:rsidRDefault="00160107"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r>
    </w:tbl>
    <w:p w14:paraId="516DBA0A" w14:textId="2B35AC5A" w:rsidR="00085C7D" w:rsidRDefault="00085C7D" w:rsidP="002B43A2">
      <w:pPr>
        <w:spacing w:after="0" w:line="240" w:lineRule="auto"/>
        <w:rPr>
          <w:rFonts w:ascii="Times New Roman" w:hAnsi="Times New Roman"/>
          <w:sz w:val="28"/>
          <w:szCs w:val="28"/>
        </w:rPr>
      </w:pPr>
    </w:p>
    <w:p w14:paraId="128D37A9" w14:textId="0B78ACEF" w:rsidR="002B43A2" w:rsidRDefault="002B43A2" w:rsidP="002B43A2">
      <w:pPr>
        <w:spacing w:after="0" w:line="240" w:lineRule="auto"/>
        <w:rPr>
          <w:rFonts w:ascii="Times New Roman" w:hAnsi="Times New Roman"/>
          <w:sz w:val="28"/>
          <w:szCs w:val="28"/>
        </w:rPr>
        <w:sectPr w:rsidR="002B43A2" w:rsidSect="004D6E2B">
          <w:headerReference w:type="default" r:id="rId8"/>
          <w:type w:val="continuous"/>
          <w:pgSz w:w="11906" w:h="16838"/>
          <w:pgMar w:top="1134" w:right="850" w:bottom="1134" w:left="1701" w:header="709" w:footer="709" w:gutter="0"/>
          <w:cols w:space="708"/>
          <w:titlePg/>
          <w:docGrid w:linePitch="360"/>
        </w:sectPr>
      </w:pPr>
    </w:p>
    <w:p w14:paraId="7C66BAFF" w14:textId="33C4F328"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25B11FEF" w14:textId="08B5476C" w:rsidR="00D06474" w:rsidRDefault="00D06474" w:rsidP="00D06474">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1 к ТЗ</w:t>
      </w:r>
    </w:p>
    <w:p w14:paraId="2D81A339" w14:textId="4D0764EE" w:rsidR="00D06474" w:rsidRDefault="00D06474" w:rsidP="00D06474">
      <w:pPr>
        <w:spacing w:after="0" w:line="240" w:lineRule="auto"/>
        <w:jc w:val="right"/>
        <w:rPr>
          <w:rFonts w:ascii="Times New Roman" w:hAnsi="Times New Roman"/>
          <w:sz w:val="28"/>
          <w:szCs w:val="28"/>
        </w:rPr>
      </w:pPr>
    </w:p>
    <w:tbl>
      <w:tblPr>
        <w:tblW w:w="10065" w:type="dxa"/>
        <w:tblInd w:w="-709" w:type="dxa"/>
        <w:tblLayout w:type="fixed"/>
        <w:tblLook w:val="04A0" w:firstRow="1" w:lastRow="0" w:firstColumn="1" w:lastColumn="0" w:noHBand="0" w:noVBand="1"/>
      </w:tblPr>
      <w:tblGrid>
        <w:gridCol w:w="567"/>
        <w:gridCol w:w="4253"/>
        <w:gridCol w:w="851"/>
        <w:gridCol w:w="992"/>
        <w:gridCol w:w="709"/>
        <w:gridCol w:w="992"/>
        <w:gridCol w:w="850"/>
        <w:gridCol w:w="851"/>
      </w:tblGrid>
      <w:tr w:rsidR="00D06474" w:rsidRPr="00CC2DEC" w14:paraId="0B55D0C8" w14:textId="77777777" w:rsidTr="00D06474">
        <w:trPr>
          <w:trHeight w:val="675"/>
        </w:trPr>
        <w:tc>
          <w:tcPr>
            <w:tcW w:w="10065" w:type="dxa"/>
            <w:gridSpan w:val="8"/>
            <w:tcBorders>
              <w:top w:val="nil"/>
              <w:left w:val="nil"/>
              <w:bottom w:val="single" w:sz="4" w:space="0" w:color="auto"/>
              <w:right w:val="nil"/>
            </w:tcBorders>
            <w:shd w:val="clear" w:color="auto" w:fill="auto"/>
            <w:vAlign w:val="center"/>
            <w:hideMark/>
          </w:tcPr>
          <w:p w14:paraId="4710708F" w14:textId="77777777" w:rsidR="00BC50B9"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 xml:space="preserve">Объем выполняемых работ при выполнении основных работ </w:t>
            </w:r>
          </w:p>
          <w:p w14:paraId="2FA5EBDA" w14:textId="63797F2B" w:rsidR="00D06474" w:rsidRPr="00CC2DEC"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по КР-1 Вагонов</w:t>
            </w:r>
          </w:p>
        </w:tc>
      </w:tr>
      <w:tr w:rsidR="00D06474" w:rsidRPr="00CC2DEC" w14:paraId="265AE337" w14:textId="77777777" w:rsidTr="00D06474">
        <w:trPr>
          <w:trHeight w:val="276"/>
        </w:trPr>
        <w:tc>
          <w:tcPr>
            <w:tcW w:w="567" w:type="dxa"/>
            <w:vMerge w:val="restart"/>
            <w:tcBorders>
              <w:top w:val="single" w:sz="4" w:space="0" w:color="auto"/>
              <w:left w:val="single" w:sz="4" w:space="0" w:color="auto"/>
              <w:right w:val="single" w:sz="4" w:space="0" w:color="auto"/>
            </w:tcBorders>
            <w:vAlign w:val="center"/>
          </w:tcPr>
          <w:p w14:paraId="7637402D"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5EF0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Наименование работы</w:t>
            </w:r>
          </w:p>
        </w:tc>
        <w:tc>
          <w:tcPr>
            <w:tcW w:w="5245" w:type="dxa"/>
            <w:gridSpan w:val="6"/>
            <w:tcBorders>
              <w:top w:val="single" w:sz="4" w:space="0" w:color="auto"/>
              <w:left w:val="nil"/>
              <w:bottom w:val="single" w:sz="4" w:space="0" w:color="auto"/>
              <w:right w:val="single" w:sz="4" w:space="0" w:color="auto"/>
            </w:tcBorders>
            <w:shd w:val="clear" w:color="auto" w:fill="auto"/>
            <w:vAlign w:val="center"/>
            <w:hideMark/>
          </w:tcPr>
          <w:p w14:paraId="38D033A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Модели вагонов</w:t>
            </w:r>
          </w:p>
        </w:tc>
      </w:tr>
      <w:tr w:rsidR="00D06474" w:rsidRPr="00CC2DEC" w14:paraId="61A21442" w14:textId="77777777" w:rsidTr="00D06474">
        <w:trPr>
          <w:trHeight w:val="276"/>
        </w:trPr>
        <w:tc>
          <w:tcPr>
            <w:tcW w:w="567" w:type="dxa"/>
            <w:vMerge/>
            <w:tcBorders>
              <w:left w:val="single" w:sz="4" w:space="0" w:color="auto"/>
              <w:bottom w:val="single" w:sz="4" w:space="0" w:color="auto"/>
              <w:right w:val="single" w:sz="4" w:space="0" w:color="auto"/>
            </w:tcBorders>
          </w:tcPr>
          <w:p w14:paraId="07CB8263" w14:textId="77777777" w:rsidR="00D06474" w:rsidRPr="00CC2DEC" w:rsidRDefault="00D06474" w:rsidP="00D06474">
            <w:pPr>
              <w:spacing w:after="0" w:line="240" w:lineRule="auto"/>
              <w:rPr>
                <w:rFonts w:ascii="Times New Roman" w:eastAsia="Times New Roman" w:hAnsi="Times New Roman"/>
                <w:color w:val="000000"/>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2555B56E" w14:textId="77777777" w:rsidR="00D06474" w:rsidRPr="00CC2DEC" w:rsidRDefault="00D06474" w:rsidP="00D06474">
            <w:pPr>
              <w:spacing w:after="0" w:line="240" w:lineRule="auto"/>
              <w:rPr>
                <w:rFonts w:ascii="Times New Roman" w:eastAsia="Times New Roman" w:hAnsi="Times New Roman"/>
                <w:color w:val="000000"/>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14:paraId="641E0FE8"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w:t>
            </w:r>
          </w:p>
        </w:tc>
        <w:tc>
          <w:tcPr>
            <w:tcW w:w="992" w:type="dxa"/>
            <w:tcBorders>
              <w:top w:val="nil"/>
              <w:left w:val="nil"/>
              <w:bottom w:val="single" w:sz="4" w:space="0" w:color="auto"/>
              <w:right w:val="single" w:sz="4" w:space="0" w:color="auto"/>
            </w:tcBorders>
            <w:shd w:val="clear" w:color="auto" w:fill="auto"/>
            <w:noWrap/>
            <w:vAlign w:val="center"/>
            <w:hideMark/>
          </w:tcPr>
          <w:p w14:paraId="7055140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61-4505.01</w:t>
            </w:r>
          </w:p>
        </w:tc>
        <w:tc>
          <w:tcPr>
            <w:tcW w:w="709" w:type="dxa"/>
            <w:tcBorders>
              <w:top w:val="nil"/>
              <w:left w:val="nil"/>
              <w:bottom w:val="single" w:sz="4" w:space="0" w:color="auto"/>
              <w:right w:val="single" w:sz="4" w:space="0" w:color="auto"/>
            </w:tcBorders>
            <w:shd w:val="clear" w:color="auto" w:fill="auto"/>
            <w:noWrap/>
            <w:vAlign w:val="center"/>
            <w:hideMark/>
          </w:tcPr>
          <w:p w14:paraId="0AEEBEE5"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w:t>
            </w:r>
          </w:p>
        </w:tc>
        <w:tc>
          <w:tcPr>
            <w:tcW w:w="992" w:type="dxa"/>
            <w:tcBorders>
              <w:top w:val="nil"/>
              <w:left w:val="nil"/>
              <w:bottom w:val="single" w:sz="4" w:space="0" w:color="auto"/>
              <w:right w:val="single" w:sz="4" w:space="0" w:color="auto"/>
            </w:tcBorders>
            <w:shd w:val="clear" w:color="auto" w:fill="auto"/>
            <w:noWrap/>
            <w:vAlign w:val="center"/>
            <w:hideMark/>
          </w:tcPr>
          <w:p w14:paraId="041E0307"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61-531.003</w:t>
            </w:r>
          </w:p>
        </w:tc>
        <w:tc>
          <w:tcPr>
            <w:tcW w:w="850" w:type="dxa"/>
            <w:tcBorders>
              <w:top w:val="nil"/>
              <w:left w:val="nil"/>
              <w:bottom w:val="single" w:sz="4" w:space="0" w:color="auto"/>
              <w:right w:val="single" w:sz="4" w:space="0" w:color="auto"/>
            </w:tcBorders>
            <w:shd w:val="clear" w:color="auto" w:fill="auto"/>
            <w:noWrap/>
            <w:vAlign w:val="center"/>
            <w:hideMark/>
          </w:tcPr>
          <w:p w14:paraId="0E66E0FD"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61-906</w:t>
            </w:r>
          </w:p>
        </w:tc>
        <w:tc>
          <w:tcPr>
            <w:tcW w:w="851" w:type="dxa"/>
            <w:tcBorders>
              <w:top w:val="nil"/>
              <w:left w:val="nil"/>
              <w:bottom w:val="single" w:sz="4" w:space="0" w:color="auto"/>
              <w:right w:val="single" w:sz="4" w:space="0" w:color="auto"/>
            </w:tcBorders>
            <w:shd w:val="clear" w:color="auto" w:fill="auto"/>
            <w:noWrap/>
            <w:vAlign w:val="center"/>
            <w:hideMark/>
          </w:tcPr>
          <w:p w14:paraId="1BD1FB4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 xml:space="preserve">61-4504 </w:t>
            </w:r>
          </w:p>
        </w:tc>
      </w:tr>
      <w:tr w:rsidR="00D06474" w:rsidRPr="00CC2DEC" w14:paraId="07737546" w14:textId="77777777" w:rsidTr="00D06474">
        <w:trPr>
          <w:trHeight w:val="276"/>
        </w:trPr>
        <w:tc>
          <w:tcPr>
            <w:tcW w:w="567" w:type="dxa"/>
            <w:tcBorders>
              <w:top w:val="nil"/>
              <w:left w:val="single" w:sz="4" w:space="0" w:color="auto"/>
              <w:bottom w:val="single" w:sz="4" w:space="0" w:color="auto"/>
              <w:right w:val="single" w:sz="4" w:space="0" w:color="auto"/>
            </w:tcBorders>
          </w:tcPr>
          <w:p w14:paraId="21F001AB"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4253" w:type="dxa"/>
            <w:tcBorders>
              <w:top w:val="nil"/>
              <w:left w:val="single" w:sz="4" w:space="0" w:color="auto"/>
              <w:bottom w:val="single" w:sz="4" w:space="0" w:color="auto"/>
              <w:right w:val="single" w:sz="4" w:space="0" w:color="auto"/>
            </w:tcBorders>
            <w:shd w:val="clear" w:color="auto" w:fill="auto"/>
            <w:hideMark/>
          </w:tcPr>
          <w:p w14:paraId="0F7CC0DC" w14:textId="093BEE2B" w:rsidR="00D06474" w:rsidRPr="00D06474" w:rsidRDefault="00D06474" w:rsidP="00D06474">
            <w:pPr>
              <w:spacing w:after="0" w:line="240" w:lineRule="auto"/>
              <w:rPr>
                <w:rFonts w:ascii="Times New Roman" w:eastAsia="Times New Roman" w:hAnsi="Times New Roman"/>
                <w:color w:val="000000"/>
                <w:lang w:eastAsia="ru-RU"/>
              </w:rPr>
            </w:pPr>
            <w:proofErr w:type="spellStart"/>
            <w:r w:rsidRPr="00D06474">
              <w:rPr>
                <w:rFonts w:ascii="Times New Roman" w:hAnsi="Times New Roman"/>
              </w:rPr>
              <w:t>Дефектовка</w:t>
            </w:r>
            <w:proofErr w:type="spellEnd"/>
            <w:r w:rsidRPr="00D06474">
              <w:rPr>
                <w:rFonts w:ascii="Times New Roman" w:hAnsi="Times New Roman"/>
              </w:rPr>
              <w:t xml:space="preserve"> вагона и узлов вагона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F7331" w14:textId="01154DD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5F2EC47" w14:textId="29582AB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35F3297" w14:textId="366B80C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2499AE" w14:textId="55373C06"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528855A" w14:textId="4306947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E9078B3" w14:textId="6E7B3ED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6E9954B9" w14:textId="77777777" w:rsidTr="00D06474">
        <w:trPr>
          <w:trHeight w:val="276"/>
        </w:trPr>
        <w:tc>
          <w:tcPr>
            <w:tcW w:w="567" w:type="dxa"/>
            <w:tcBorders>
              <w:top w:val="nil"/>
              <w:left w:val="single" w:sz="4" w:space="0" w:color="auto"/>
              <w:bottom w:val="single" w:sz="4" w:space="0" w:color="auto"/>
              <w:right w:val="single" w:sz="4" w:space="0" w:color="auto"/>
            </w:tcBorders>
          </w:tcPr>
          <w:p w14:paraId="7366B6D9"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4253" w:type="dxa"/>
            <w:tcBorders>
              <w:top w:val="nil"/>
              <w:left w:val="single" w:sz="4" w:space="0" w:color="auto"/>
              <w:bottom w:val="single" w:sz="4" w:space="0" w:color="auto"/>
              <w:right w:val="single" w:sz="4" w:space="0" w:color="auto"/>
            </w:tcBorders>
            <w:shd w:val="clear" w:color="auto" w:fill="auto"/>
            <w:hideMark/>
          </w:tcPr>
          <w:p w14:paraId="46819A6B" w14:textId="5B66274F"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тележек и их составных частей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50DD0D0" w14:textId="0927EB7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10A284" w14:textId="5B8046C2"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F376B9B" w14:textId="6327723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C28085B" w14:textId="7B559DD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6D545E1" w14:textId="1E95369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7EE692C4" w14:textId="5D5C37D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44298355" w14:textId="77777777" w:rsidTr="00D06474">
        <w:trPr>
          <w:trHeight w:val="276"/>
        </w:trPr>
        <w:tc>
          <w:tcPr>
            <w:tcW w:w="567" w:type="dxa"/>
            <w:tcBorders>
              <w:top w:val="nil"/>
              <w:left w:val="single" w:sz="4" w:space="0" w:color="auto"/>
              <w:bottom w:val="single" w:sz="4" w:space="0" w:color="auto"/>
              <w:right w:val="single" w:sz="4" w:space="0" w:color="auto"/>
            </w:tcBorders>
          </w:tcPr>
          <w:p w14:paraId="0B54303A"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4253" w:type="dxa"/>
            <w:tcBorders>
              <w:top w:val="nil"/>
              <w:left w:val="single" w:sz="4" w:space="0" w:color="auto"/>
              <w:bottom w:val="single" w:sz="4" w:space="0" w:color="auto"/>
              <w:right w:val="single" w:sz="4" w:space="0" w:color="auto"/>
            </w:tcBorders>
            <w:shd w:val="clear" w:color="auto" w:fill="auto"/>
            <w:hideMark/>
          </w:tcPr>
          <w:p w14:paraId="37CACDA7" w14:textId="682A0169"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привода подвагонного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A405C6D" w14:textId="35D8008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226BCDC" w14:textId="3A996D26"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327EFC1" w14:textId="2AFD1B6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E25A2EB" w14:textId="4B120F8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4E7E91C" w14:textId="0EEA42E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2FE6CBE9" w14:textId="4C1451E2"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34118F46" w14:textId="77777777" w:rsidTr="00D06474">
        <w:trPr>
          <w:trHeight w:val="276"/>
        </w:trPr>
        <w:tc>
          <w:tcPr>
            <w:tcW w:w="567" w:type="dxa"/>
            <w:tcBorders>
              <w:top w:val="nil"/>
              <w:left w:val="single" w:sz="4" w:space="0" w:color="auto"/>
              <w:bottom w:val="single" w:sz="4" w:space="0" w:color="auto"/>
              <w:right w:val="single" w:sz="4" w:space="0" w:color="auto"/>
            </w:tcBorders>
          </w:tcPr>
          <w:p w14:paraId="07A03DFB"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4253" w:type="dxa"/>
            <w:tcBorders>
              <w:top w:val="nil"/>
              <w:left w:val="single" w:sz="4" w:space="0" w:color="auto"/>
              <w:bottom w:val="single" w:sz="4" w:space="0" w:color="auto"/>
              <w:right w:val="single" w:sz="4" w:space="0" w:color="auto"/>
            </w:tcBorders>
            <w:shd w:val="clear" w:color="auto" w:fill="auto"/>
            <w:hideMark/>
          </w:tcPr>
          <w:p w14:paraId="29768174" w14:textId="3F0E2C56"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тормозного 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2510C9E" w14:textId="4296220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A5DDC32" w14:textId="14A3E84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DD538FD" w14:textId="6F12595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F81F0C" w14:textId="2DFB046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4CBE0BB" w14:textId="11E49F2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5C7949D0" w14:textId="0AB9D2A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16BE3EC8" w14:textId="77777777" w:rsidTr="00D06474">
        <w:trPr>
          <w:trHeight w:val="276"/>
        </w:trPr>
        <w:tc>
          <w:tcPr>
            <w:tcW w:w="567" w:type="dxa"/>
            <w:tcBorders>
              <w:top w:val="nil"/>
              <w:left w:val="single" w:sz="4" w:space="0" w:color="auto"/>
              <w:bottom w:val="single" w:sz="4" w:space="0" w:color="auto"/>
              <w:right w:val="single" w:sz="4" w:space="0" w:color="auto"/>
            </w:tcBorders>
          </w:tcPr>
          <w:p w14:paraId="20B23AB0"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4253" w:type="dxa"/>
            <w:tcBorders>
              <w:top w:val="nil"/>
              <w:left w:val="single" w:sz="4" w:space="0" w:color="auto"/>
              <w:bottom w:val="single" w:sz="4" w:space="0" w:color="auto"/>
              <w:right w:val="single" w:sz="4" w:space="0" w:color="auto"/>
            </w:tcBorders>
            <w:shd w:val="clear" w:color="auto" w:fill="auto"/>
            <w:hideMark/>
          </w:tcPr>
          <w:p w14:paraId="708225A3" w14:textId="13D49821"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сцепного устройства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BEAC4CB" w14:textId="15D297A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88C6CDA" w14:textId="4B108C6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E389727" w14:textId="54E62D3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C0B703C" w14:textId="1D6292B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DDD890F" w14:textId="69A3659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6DFE76E" w14:textId="3C7D86B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7EDE1FEF" w14:textId="77777777" w:rsidTr="00D06474">
        <w:trPr>
          <w:trHeight w:val="276"/>
        </w:trPr>
        <w:tc>
          <w:tcPr>
            <w:tcW w:w="567" w:type="dxa"/>
            <w:tcBorders>
              <w:top w:val="nil"/>
              <w:left w:val="single" w:sz="4" w:space="0" w:color="auto"/>
              <w:bottom w:val="single" w:sz="4" w:space="0" w:color="auto"/>
              <w:right w:val="single" w:sz="4" w:space="0" w:color="auto"/>
            </w:tcBorders>
          </w:tcPr>
          <w:p w14:paraId="1B7B2DA4"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4253" w:type="dxa"/>
            <w:tcBorders>
              <w:top w:val="nil"/>
              <w:left w:val="single" w:sz="4" w:space="0" w:color="auto"/>
              <w:bottom w:val="single" w:sz="4" w:space="0" w:color="auto"/>
              <w:right w:val="single" w:sz="4" w:space="0" w:color="auto"/>
            </w:tcBorders>
            <w:shd w:val="clear" w:color="auto" w:fill="auto"/>
            <w:hideMark/>
          </w:tcPr>
          <w:p w14:paraId="5F929BC8" w14:textId="7E7C20A3"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буферных устройств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6F3222" w14:textId="36A6A03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E2FA19" w14:textId="315CD6C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8A17052" w14:textId="51A8CC7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45EA819" w14:textId="53B7C25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E63844D" w14:textId="4BA7AC1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0AD740D0" w14:textId="7A82E84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1D6F4BD1" w14:textId="77777777" w:rsidTr="00D06474">
        <w:trPr>
          <w:trHeight w:val="276"/>
        </w:trPr>
        <w:tc>
          <w:tcPr>
            <w:tcW w:w="567" w:type="dxa"/>
            <w:tcBorders>
              <w:top w:val="nil"/>
              <w:left w:val="single" w:sz="4" w:space="0" w:color="auto"/>
              <w:bottom w:val="single" w:sz="4" w:space="0" w:color="auto"/>
              <w:right w:val="single" w:sz="4" w:space="0" w:color="auto"/>
            </w:tcBorders>
          </w:tcPr>
          <w:p w14:paraId="2A7C12C1"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4253" w:type="dxa"/>
            <w:tcBorders>
              <w:top w:val="nil"/>
              <w:left w:val="single" w:sz="4" w:space="0" w:color="auto"/>
              <w:bottom w:val="single" w:sz="4" w:space="0" w:color="auto"/>
              <w:right w:val="single" w:sz="4" w:space="0" w:color="auto"/>
            </w:tcBorders>
            <w:shd w:val="clear" w:color="auto" w:fill="auto"/>
            <w:hideMark/>
          </w:tcPr>
          <w:p w14:paraId="74E8448F" w14:textId="5AC47EED"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входных площадок, подножек</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D9B28F9" w14:textId="0B16669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47F9839" w14:textId="756A13C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DFF8C48" w14:textId="0186B01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FB5B498" w14:textId="271E055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8DE109A" w14:textId="45BFFA8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A2F8E34" w14:textId="70F9FDA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43F8FDBF" w14:textId="77777777" w:rsidTr="00D06474">
        <w:trPr>
          <w:trHeight w:val="276"/>
        </w:trPr>
        <w:tc>
          <w:tcPr>
            <w:tcW w:w="567" w:type="dxa"/>
            <w:tcBorders>
              <w:top w:val="nil"/>
              <w:left w:val="single" w:sz="4" w:space="0" w:color="auto"/>
              <w:bottom w:val="single" w:sz="4" w:space="0" w:color="auto"/>
              <w:right w:val="single" w:sz="4" w:space="0" w:color="auto"/>
            </w:tcBorders>
          </w:tcPr>
          <w:p w14:paraId="51BC4C1E"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4253" w:type="dxa"/>
            <w:tcBorders>
              <w:top w:val="nil"/>
              <w:left w:val="single" w:sz="4" w:space="0" w:color="auto"/>
              <w:bottom w:val="single" w:sz="4" w:space="0" w:color="auto"/>
              <w:right w:val="single" w:sz="4" w:space="0" w:color="auto"/>
            </w:tcBorders>
            <w:shd w:val="clear" w:color="auto" w:fill="auto"/>
            <w:hideMark/>
          </w:tcPr>
          <w:p w14:paraId="3FC107C5" w14:textId="00C680E6"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кузова и рамы вагона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B53E77B" w14:textId="41856056"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CE44E80" w14:textId="34CDAD9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DA43EDF" w14:textId="518863D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10CB799" w14:textId="786B634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FEC201B" w14:textId="4ACDA19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10987624" w14:textId="4DBE150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4419B5BA" w14:textId="77777777" w:rsidTr="00D06474">
        <w:trPr>
          <w:trHeight w:val="276"/>
        </w:trPr>
        <w:tc>
          <w:tcPr>
            <w:tcW w:w="567" w:type="dxa"/>
            <w:tcBorders>
              <w:top w:val="nil"/>
              <w:left w:val="single" w:sz="4" w:space="0" w:color="auto"/>
              <w:bottom w:val="single" w:sz="4" w:space="0" w:color="auto"/>
              <w:right w:val="single" w:sz="4" w:space="0" w:color="auto"/>
            </w:tcBorders>
          </w:tcPr>
          <w:p w14:paraId="422B6AD8"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4253" w:type="dxa"/>
            <w:tcBorders>
              <w:top w:val="nil"/>
              <w:left w:val="single" w:sz="4" w:space="0" w:color="auto"/>
              <w:bottom w:val="single" w:sz="4" w:space="0" w:color="auto"/>
              <w:right w:val="single" w:sz="4" w:space="0" w:color="auto"/>
            </w:tcBorders>
            <w:shd w:val="clear" w:color="auto" w:fill="auto"/>
            <w:hideMark/>
          </w:tcPr>
          <w:p w14:paraId="16AEADDF" w14:textId="230CEDAB"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наружных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6510FD7" w14:textId="10394CD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D97E0D" w14:textId="0146914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8C5957B" w14:textId="0B40263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F048AF0" w14:textId="3706C22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C5311AB" w14:textId="19534406"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9D9D052" w14:textId="2A6560E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6077B2CE" w14:textId="77777777" w:rsidTr="00D06474">
        <w:trPr>
          <w:trHeight w:val="552"/>
        </w:trPr>
        <w:tc>
          <w:tcPr>
            <w:tcW w:w="567" w:type="dxa"/>
            <w:tcBorders>
              <w:top w:val="nil"/>
              <w:left w:val="single" w:sz="4" w:space="0" w:color="auto"/>
              <w:bottom w:val="single" w:sz="4" w:space="0" w:color="auto"/>
              <w:right w:val="single" w:sz="4" w:space="0" w:color="auto"/>
            </w:tcBorders>
          </w:tcPr>
          <w:p w14:paraId="295D758A"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4253" w:type="dxa"/>
            <w:tcBorders>
              <w:top w:val="nil"/>
              <w:left w:val="single" w:sz="4" w:space="0" w:color="auto"/>
              <w:bottom w:val="single" w:sz="4" w:space="0" w:color="auto"/>
              <w:right w:val="single" w:sz="4" w:space="0" w:color="auto"/>
            </w:tcBorders>
            <w:shd w:val="clear" w:color="auto" w:fill="auto"/>
            <w:hideMark/>
          </w:tcPr>
          <w:p w14:paraId="0173083A" w14:textId="0F552F28"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внутреннего оборудования, окон и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50F4B6C" w14:textId="0E43B67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6CD4A79" w14:textId="56BBDBA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CAED9F0" w14:textId="7FE783F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AEBA371" w14:textId="6FBF82A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CEA00AD" w14:textId="2105647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828CE1B" w14:textId="66ED056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1668E4A9" w14:textId="77777777" w:rsidTr="00D06474">
        <w:trPr>
          <w:trHeight w:val="276"/>
        </w:trPr>
        <w:tc>
          <w:tcPr>
            <w:tcW w:w="567" w:type="dxa"/>
            <w:tcBorders>
              <w:top w:val="nil"/>
              <w:left w:val="single" w:sz="4" w:space="0" w:color="auto"/>
              <w:bottom w:val="single" w:sz="4" w:space="0" w:color="auto"/>
              <w:right w:val="single" w:sz="4" w:space="0" w:color="auto"/>
            </w:tcBorders>
          </w:tcPr>
          <w:p w14:paraId="6B13703C"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4253" w:type="dxa"/>
            <w:tcBorders>
              <w:top w:val="nil"/>
              <w:left w:val="single" w:sz="4" w:space="0" w:color="auto"/>
              <w:bottom w:val="single" w:sz="4" w:space="0" w:color="auto"/>
              <w:right w:val="single" w:sz="4" w:space="0" w:color="auto"/>
            </w:tcBorders>
            <w:shd w:val="clear" w:color="auto" w:fill="auto"/>
            <w:hideMark/>
          </w:tcPr>
          <w:p w14:paraId="63C5A11C" w14:textId="37E6B7BC"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отопления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FC29DFE" w14:textId="2DF5DD4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833E58D" w14:textId="4C37770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9FA289D" w14:textId="06DD961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CF4F96E" w14:textId="7DD3CEB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D11EE78" w14:textId="41AD2A1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03F62EAA" w14:textId="2B3409B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1C251602" w14:textId="77777777" w:rsidTr="00D06474">
        <w:trPr>
          <w:trHeight w:val="552"/>
        </w:trPr>
        <w:tc>
          <w:tcPr>
            <w:tcW w:w="567" w:type="dxa"/>
            <w:tcBorders>
              <w:top w:val="nil"/>
              <w:left w:val="single" w:sz="4" w:space="0" w:color="auto"/>
              <w:bottom w:val="single" w:sz="4" w:space="0" w:color="auto"/>
              <w:right w:val="single" w:sz="4" w:space="0" w:color="auto"/>
            </w:tcBorders>
          </w:tcPr>
          <w:p w14:paraId="5118E403"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4253" w:type="dxa"/>
            <w:tcBorders>
              <w:top w:val="nil"/>
              <w:left w:val="single" w:sz="4" w:space="0" w:color="auto"/>
              <w:bottom w:val="single" w:sz="4" w:space="0" w:color="auto"/>
              <w:right w:val="single" w:sz="4" w:space="0" w:color="auto"/>
            </w:tcBorders>
            <w:shd w:val="clear" w:color="auto" w:fill="auto"/>
            <w:hideMark/>
          </w:tcPr>
          <w:p w14:paraId="42F01EE8" w14:textId="4E43F9BF"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водоснабжения и водяного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0DE7FA1" w14:textId="0665CA7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D2F2B1" w14:textId="0A15CD7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1B55AC6" w14:textId="01772C1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683C0B" w14:textId="53E31F22"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AD42ADE" w14:textId="4B2E3EB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187D5B52" w14:textId="4828858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6D4DF192" w14:textId="77777777" w:rsidTr="00D06474">
        <w:trPr>
          <w:trHeight w:val="276"/>
        </w:trPr>
        <w:tc>
          <w:tcPr>
            <w:tcW w:w="567" w:type="dxa"/>
            <w:tcBorders>
              <w:top w:val="nil"/>
              <w:left w:val="single" w:sz="4" w:space="0" w:color="auto"/>
              <w:bottom w:val="single" w:sz="4" w:space="0" w:color="auto"/>
              <w:right w:val="single" w:sz="4" w:space="0" w:color="auto"/>
            </w:tcBorders>
          </w:tcPr>
          <w:p w14:paraId="55CA0D90"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4253" w:type="dxa"/>
            <w:tcBorders>
              <w:top w:val="nil"/>
              <w:left w:val="single" w:sz="4" w:space="0" w:color="auto"/>
              <w:bottom w:val="single" w:sz="4" w:space="0" w:color="auto"/>
              <w:right w:val="single" w:sz="4" w:space="0" w:color="auto"/>
            </w:tcBorders>
            <w:shd w:val="clear" w:color="auto" w:fill="auto"/>
            <w:hideMark/>
          </w:tcPr>
          <w:p w14:paraId="4377280D" w14:textId="095BA3BD"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пожарной сигнализации и установки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D48534A" w14:textId="5596D1A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B00C2E" w14:textId="15F6A09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ED039CB" w14:textId="317B399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460EF8" w14:textId="5F5D17F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BB8FB10" w14:textId="116C5A56"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2846CC7" w14:textId="04D24A4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1A2740EC" w14:textId="77777777" w:rsidTr="00D06474">
        <w:trPr>
          <w:trHeight w:val="276"/>
        </w:trPr>
        <w:tc>
          <w:tcPr>
            <w:tcW w:w="567" w:type="dxa"/>
            <w:tcBorders>
              <w:top w:val="nil"/>
              <w:left w:val="single" w:sz="4" w:space="0" w:color="auto"/>
              <w:bottom w:val="single" w:sz="4" w:space="0" w:color="auto"/>
              <w:right w:val="single" w:sz="4" w:space="0" w:color="auto"/>
            </w:tcBorders>
          </w:tcPr>
          <w:p w14:paraId="623961BA"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14</w:t>
            </w:r>
          </w:p>
        </w:tc>
        <w:tc>
          <w:tcPr>
            <w:tcW w:w="4253" w:type="dxa"/>
            <w:tcBorders>
              <w:top w:val="nil"/>
              <w:left w:val="single" w:sz="4" w:space="0" w:color="auto"/>
              <w:bottom w:val="single" w:sz="4" w:space="0" w:color="auto"/>
              <w:right w:val="single" w:sz="4" w:space="0" w:color="auto"/>
            </w:tcBorders>
            <w:shd w:val="clear" w:color="auto" w:fill="auto"/>
            <w:hideMark/>
          </w:tcPr>
          <w:p w14:paraId="4E6707CB" w14:textId="2DD69180"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экологически чистых туалетов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1A2CDD0" w14:textId="1278E9C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DBE80F3" w14:textId="43AE2D0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065C2B1" w14:textId="0C02FB7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EAE706" w14:textId="69755FA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0ADD281" w14:textId="56E3E462"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37718C7C" w14:textId="7FBD657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16E0CE1B" w14:textId="77777777" w:rsidTr="00D06474">
        <w:trPr>
          <w:trHeight w:val="276"/>
        </w:trPr>
        <w:tc>
          <w:tcPr>
            <w:tcW w:w="567" w:type="dxa"/>
            <w:tcBorders>
              <w:top w:val="nil"/>
              <w:left w:val="single" w:sz="4" w:space="0" w:color="auto"/>
              <w:bottom w:val="single" w:sz="4" w:space="0" w:color="auto"/>
              <w:right w:val="single" w:sz="4" w:space="0" w:color="auto"/>
            </w:tcBorders>
          </w:tcPr>
          <w:p w14:paraId="6EF26956"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15</w:t>
            </w:r>
          </w:p>
        </w:tc>
        <w:tc>
          <w:tcPr>
            <w:tcW w:w="4253" w:type="dxa"/>
            <w:tcBorders>
              <w:top w:val="nil"/>
              <w:left w:val="single" w:sz="4" w:space="0" w:color="auto"/>
              <w:bottom w:val="single" w:sz="4" w:space="0" w:color="auto"/>
              <w:right w:val="single" w:sz="4" w:space="0" w:color="auto"/>
            </w:tcBorders>
            <w:shd w:val="clear" w:color="auto" w:fill="auto"/>
            <w:hideMark/>
          </w:tcPr>
          <w:p w14:paraId="64BFECA5" w14:textId="4932E1A7"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вентиляции</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1E65F11" w14:textId="1FEA1BE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DD9E2F1" w14:textId="733C99F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AE43A99" w14:textId="76EBBC5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0A8F3F3" w14:textId="4CA67D5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CA3681F" w14:textId="2A22B9E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53DE6BF7" w14:textId="1142000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1C37CB6D" w14:textId="77777777" w:rsidTr="00D06474">
        <w:trPr>
          <w:trHeight w:val="552"/>
        </w:trPr>
        <w:tc>
          <w:tcPr>
            <w:tcW w:w="567" w:type="dxa"/>
            <w:tcBorders>
              <w:top w:val="nil"/>
              <w:left w:val="single" w:sz="4" w:space="0" w:color="auto"/>
              <w:bottom w:val="single" w:sz="4" w:space="0" w:color="auto"/>
              <w:right w:val="single" w:sz="4" w:space="0" w:color="auto"/>
            </w:tcBorders>
          </w:tcPr>
          <w:p w14:paraId="494FA073"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16</w:t>
            </w:r>
          </w:p>
        </w:tc>
        <w:tc>
          <w:tcPr>
            <w:tcW w:w="4253" w:type="dxa"/>
            <w:tcBorders>
              <w:top w:val="nil"/>
              <w:left w:val="single" w:sz="4" w:space="0" w:color="auto"/>
              <w:bottom w:val="single" w:sz="4" w:space="0" w:color="auto"/>
              <w:right w:val="single" w:sz="4" w:space="0" w:color="auto"/>
            </w:tcBorders>
            <w:shd w:val="clear" w:color="auto" w:fill="auto"/>
            <w:hideMark/>
          </w:tcPr>
          <w:p w14:paraId="0ECB2FED" w14:textId="7F6333B2"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УКВ (системы кондиционирование воздуха)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3FA49E7" w14:textId="2C08AA3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3F1DC3D" w14:textId="6377FD3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09AE848" w14:textId="0D3A080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1CDB6A5" w14:textId="06523D8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BE4C363" w14:textId="1C0FF14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7228A466" w14:textId="2AA7632B"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0B6BAAC2" w14:textId="77777777" w:rsidTr="00D06474">
        <w:trPr>
          <w:trHeight w:val="276"/>
        </w:trPr>
        <w:tc>
          <w:tcPr>
            <w:tcW w:w="567" w:type="dxa"/>
            <w:tcBorders>
              <w:top w:val="nil"/>
              <w:left w:val="single" w:sz="4" w:space="0" w:color="auto"/>
              <w:bottom w:val="single" w:sz="4" w:space="0" w:color="auto"/>
              <w:right w:val="single" w:sz="4" w:space="0" w:color="auto"/>
            </w:tcBorders>
          </w:tcPr>
          <w:p w14:paraId="2383DD81"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17</w:t>
            </w:r>
          </w:p>
        </w:tc>
        <w:tc>
          <w:tcPr>
            <w:tcW w:w="4253" w:type="dxa"/>
            <w:tcBorders>
              <w:top w:val="nil"/>
              <w:left w:val="single" w:sz="4" w:space="0" w:color="auto"/>
              <w:bottom w:val="single" w:sz="4" w:space="0" w:color="auto"/>
              <w:right w:val="single" w:sz="4" w:space="0" w:color="auto"/>
            </w:tcBorders>
            <w:shd w:val="clear" w:color="auto" w:fill="auto"/>
            <w:hideMark/>
          </w:tcPr>
          <w:p w14:paraId="14D56D97" w14:textId="2B9832BD"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электрооборудования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AD9F785" w14:textId="72943B9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6F995F6" w14:textId="3BBE067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FFAE6BE" w14:textId="0409CBB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72E1EA" w14:textId="06D9A4F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D518E25" w14:textId="669B78D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CC70DDD" w14:textId="7578B942"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15F099B1" w14:textId="77777777" w:rsidTr="00D06474">
        <w:trPr>
          <w:trHeight w:val="276"/>
        </w:trPr>
        <w:tc>
          <w:tcPr>
            <w:tcW w:w="567" w:type="dxa"/>
            <w:tcBorders>
              <w:top w:val="nil"/>
              <w:left w:val="single" w:sz="4" w:space="0" w:color="auto"/>
              <w:bottom w:val="single" w:sz="4" w:space="0" w:color="auto"/>
              <w:right w:val="single" w:sz="4" w:space="0" w:color="auto"/>
            </w:tcBorders>
          </w:tcPr>
          <w:p w14:paraId="3C82954A"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18</w:t>
            </w:r>
          </w:p>
        </w:tc>
        <w:tc>
          <w:tcPr>
            <w:tcW w:w="4253" w:type="dxa"/>
            <w:tcBorders>
              <w:top w:val="nil"/>
              <w:left w:val="single" w:sz="4" w:space="0" w:color="auto"/>
              <w:bottom w:val="single" w:sz="4" w:space="0" w:color="auto"/>
              <w:right w:val="single" w:sz="4" w:space="0" w:color="auto"/>
            </w:tcBorders>
            <w:shd w:val="clear" w:color="auto" w:fill="auto"/>
            <w:hideMark/>
          </w:tcPr>
          <w:p w14:paraId="78A6164A" w14:textId="77C7838B"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B20FFE" w14:textId="3368064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81C4788" w14:textId="38C66C0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FF11873" w14:textId="2F2BEB6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F43F121" w14:textId="42F3204B"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C867AD8" w14:textId="042AAE7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5E2393F9" w14:textId="7474078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14E8B367" w14:textId="77777777" w:rsidTr="00D06474">
        <w:trPr>
          <w:trHeight w:val="552"/>
        </w:trPr>
        <w:tc>
          <w:tcPr>
            <w:tcW w:w="567" w:type="dxa"/>
            <w:tcBorders>
              <w:top w:val="single" w:sz="4" w:space="0" w:color="auto"/>
              <w:left w:val="single" w:sz="4" w:space="0" w:color="auto"/>
              <w:bottom w:val="single" w:sz="4" w:space="0" w:color="auto"/>
              <w:right w:val="single" w:sz="4" w:space="0" w:color="auto"/>
            </w:tcBorders>
          </w:tcPr>
          <w:p w14:paraId="4A44D3CC"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19</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14:paraId="4D7E114D" w14:textId="10776181"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Окраска вагона с нанесением знаков и надписей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86A88CB" w14:textId="2251F9B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A0EBB13" w14:textId="3DE5F7D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22B8DF7" w14:textId="3A62A1F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BF1E9D7" w14:textId="74EC61E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AA49DEA" w14:textId="2B75180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184B1EC9" w14:textId="4627FCCB"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4FA66056" w14:textId="77777777" w:rsidTr="00D06474">
        <w:trPr>
          <w:trHeight w:val="552"/>
        </w:trPr>
        <w:tc>
          <w:tcPr>
            <w:tcW w:w="567" w:type="dxa"/>
            <w:tcBorders>
              <w:top w:val="single" w:sz="4" w:space="0" w:color="auto"/>
              <w:left w:val="single" w:sz="4" w:space="0" w:color="auto"/>
              <w:bottom w:val="single" w:sz="4" w:space="0" w:color="auto"/>
              <w:right w:val="single" w:sz="4" w:space="0" w:color="auto"/>
            </w:tcBorders>
          </w:tcPr>
          <w:p w14:paraId="10E7B0FE" w14:textId="783C4C0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37DBC38" w14:textId="4EE44B8F"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Испытание и приемка вагонов после ремонта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9AA6FCF" w14:textId="0719C45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A902C46" w14:textId="028D700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7FF2543" w14:textId="0710A30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2455F24" w14:textId="244A0FA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A5FE62E" w14:textId="4846F2D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7C0E6785" w14:textId="64DEFEC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bl>
    <w:p w14:paraId="2FB7E4BD" w14:textId="5715C904" w:rsidR="00D06474" w:rsidRDefault="00D06474" w:rsidP="00D06474">
      <w:pPr>
        <w:spacing w:after="0" w:line="240" w:lineRule="auto"/>
        <w:jc w:val="right"/>
        <w:rPr>
          <w:rFonts w:ascii="Times New Roman" w:hAnsi="Times New Roman"/>
          <w:sz w:val="28"/>
          <w:szCs w:val="28"/>
        </w:rPr>
      </w:pPr>
    </w:p>
    <w:p w14:paraId="79CD7810" w14:textId="0A489A4B"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4C327E94" w14:textId="374CFEE4" w:rsidR="00BC50B9" w:rsidRDefault="00BC50B9" w:rsidP="00BC50B9">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 к ТЗ</w:t>
      </w:r>
    </w:p>
    <w:p w14:paraId="1E53DAC8" w14:textId="4236BB98" w:rsidR="00BC50B9" w:rsidRDefault="00BC50B9">
      <w:pPr>
        <w:spacing w:after="0" w:line="240" w:lineRule="auto"/>
        <w:rPr>
          <w:rFonts w:ascii="Times New Roman" w:hAnsi="Times New Roman"/>
          <w:sz w:val="28"/>
          <w:szCs w:val="28"/>
        </w:rPr>
      </w:pPr>
    </w:p>
    <w:p w14:paraId="48C78F88" w14:textId="77777777" w:rsidR="00BC50B9" w:rsidRDefault="00BC50B9">
      <w:pPr>
        <w:spacing w:after="0" w:line="240" w:lineRule="auto"/>
        <w:rPr>
          <w:rFonts w:ascii="Times New Roman" w:hAnsi="Times New Roman"/>
          <w:sz w:val="28"/>
          <w:szCs w:val="28"/>
        </w:rPr>
      </w:pPr>
    </w:p>
    <w:p w14:paraId="05F7207E" w14:textId="77777777" w:rsidR="00BC50B9" w:rsidRDefault="00BC50B9" w:rsidP="00BC50B9">
      <w:pPr>
        <w:spacing w:after="0" w:line="240" w:lineRule="auto"/>
        <w:jc w:val="center"/>
        <w:rPr>
          <w:rFonts w:ascii="Times New Roman" w:hAnsi="Times New Roman"/>
          <w:b/>
          <w:sz w:val="28"/>
          <w:szCs w:val="28"/>
        </w:rPr>
      </w:pPr>
      <w:r w:rsidRPr="00BC50B9">
        <w:rPr>
          <w:rFonts w:ascii="Times New Roman" w:hAnsi="Times New Roman"/>
          <w:b/>
          <w:sz w:val="28"/>
          <w:szCs w:val="28"/>
        </w:rPr>
        <w:t xml:space="preserve">Перечень и объем основных и дополнительных работ </w:t>
      </w:r>
    </w:p>
    <w:p w14:paraId="6B28C0CD" w14:textId="616BF732" w:rsidR="00BC50B9" w:rsidRPr="00CC2DEC" w:rsidRDefault="00BC50B9" w:rsidP="00BC50B9">
      <w:pPr>
        <w:spacing w:line="240" w:lineRule="auto"/>
        <w:jc w:val="center"/>
        <w:rPr>
          <w:rFonts w:ascii="Times New Roman" w:hAnsi="Times New Roman"/>
          <w:sz w:val="28"/>
          <w:szCs w:val="28"/>
        </w:rPr>
      </w:pPr>
      <w:r w:rsidRPr="00BC50B9">
        <w:rPr>
          <w:rFonts w:ascii="Times New Roman" w:hAnsi="Times New Roman"/>
          <w:b/>
          <w:sz w:val="28"/>
          <w:szCs w:val="28"/>
        </w:rPr>
        <w:t>при проведении КР-1 Вагонов</w:t>
      </w:r>
    </w:p>
    <w:tbl>
      <w:tblPr>
        <w:tblW w:w="9923" w:type="dxa"/>
        <w:tblInd w:w="-719" w:type="dxa"/>
        <w:tblLayout w:type="fixed"/>
        <w:tblLook w:val="04A0" w:firstRow="1" w:lastRow="0" w:firstColumn="1" w:lastColumn="0" w:noHBand="0" w:noVBand="1"/>
      </w:tblPr>
      <w:tblGrid>
        <w:gridCol w:w="567"/>
        <w:gridCol w:w="6379"/>
        <w:gridCol w:w="1423"/>
        <w:gridCol w:w="1554"/>
      </w:tblGrid>
      <w:tr w:rsidR="00D06474" w:rsidRPr="00CC2DEC" w14:paraId="29317132" w14:textId="77777777" w:rsidTr="00BC50B9">
        <w:trPr>
          <w:trHeight w:val="1009"/>
        </w:trPr>
        <w:tc>
          <w:tcPr>
            <w:tcW w:w="567" w:type="dxa"/>
            <w:tcBorders>
              <w:top w:val="single" w:sz="4" w:space="0" w:color="auto"/>
              <w:left w:val="single" w:sz="4" w:space="0" w:color="auto"/>
              <w:bottom w:val="single" w:sz="4" w:space="0" w:color="auto"/>
              <w:right w:val="single" w:sz="4" w:space="0" w:color="auto"/>
            </w:tcBorders>
            <w:vAlign w:val="center"/>
            <w:hideMark/>
          </w:tcPr>
          <w:p w14:paraId="0C552101"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 п/п</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8DFCF32"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Наименование ТРУ</w:t>
            </w:r>
          </w:p>
        </w:tc>
        <w:tc>
          <w:tcPr>
            <w:tcW w:w="1423" w:type="dxa"/>
            <w:tcBorders>
              <w:top w:val="single" w:sz="4" w:space="0" w:color="auto"/>
              <w:left w:val="single" w:sz="4" w:space="0" w:color="auto"/>
              <w:bottom w:val="single" w:sz="4" w:space="0" w:color="auto"/>
              <w:right w:val="single" w:sz="4" w:space="0" w:color="auto"/>
            </w:tcBorders>
            <w:vAlign w:val="center"/>
            <w:hideMark/>
          </w:tcPr>
          <w:p w14:paraId="7D1C94F7"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Единица измерения</w:t>
            </w:r>
          </w:p>
        </w:tc>
        <w:tc>
          <w:tcPr>
            <w:tcW w:w="1554" w:type="dxa"/>
            <w:tcBorders>
              <w:top w:val="single" w:sz="4" w:space="0" w:color="auto"/>
              <w:left w:val="single" w:sz="4" w:space="0" w:color="auto"/>
              <w:bottom w:val="single" w:sz="4" w:space="0" w:color="auto"/>
              <w:right w:val="single" w:sz="4" w:space="0" w:color="auto"/>
            </w:tcBorders>
            <w:vAlign w:val="center"/>
          </w:tcPr>
          <w:p w14:paraId="4C8BC5D6"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Прогнозное количество (объем)</w:t>
            </w:r>
          </w:p>
        </w:tc>
      </w:tr>
      <w:tr w:rsidR="00D06474" w:rsidRPr="00CC2DEC" w14:paraId="630E404C" w14:textId="77777777" w:rsidTr="00D06474">
        <w:trPr>
          <w:trHeight w:val="376"/>
        </w:trPr>
        <w:tc>
          <w:tcPr>
            <w:tcW w:w="9923" w:type="dxa"/>
            <w:gridSpan w:val="4"/>
            <w:tcBorders>
              <w:top w:val="single" w:sz="4" w:space="0" w:color="auto"/>
              <w:left w:val="single" w:sz="8" w:space="0" w:color="auto"/>
              <w:bottom w:val="single" w:sz="8" w:space="0" w:color="000000"/>
              <w:right w:val="single" w:sz="8" w:space="0" w:color="auto"/>
            </w:tcBorders>
            <w:vAlign w:val="center"/>
          </w:tcPr>
          <w:p w14:paraId="4E6A676B"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Основные работы</w:t>
            </w:r>
          </w:p>
        </w:tc>
      </w:tr>
      <w:tr w:rsidR="00D06474" w:rsidRPr="00CC2DEC" w14:paraId="50F245D1" w14:textId="77777777" w:rsidTr="00052A2C">
        <w:trPr>
          <w:trHeight w:val="591"/>
        </w:trPr>
        <w:tc>
          <w:tcPr>
            <w:tcW w:w="567" w:type="dxa"/>
            <w:tcBorders>
              <w:top w:val="single" w:sz="4" w:space="0" w:color="auto"/>
              <w:left w:val="single" w:sz="4" w:space="0" w:color="auto"/>
              <w:bottom w:val="single" w:sz="4" w:space="0" w:color="auto"/>
              <w:right w:val="single" w:sz="4" w:space="0" w:color="auto"/>
            </w:tcBorders>
            <w:vAlign w:val="center"/>
          </w:tcPr>
          <w:p w14:paraId="34C587F0" w14:textId="77777777" w:rsidR="00D06474" w:rsidRPr="00D52F5A" w:rsidRDefault="00D06474" w:rsidP="00D06474">
            <w:pPr>
              <w:spacing w:after="0" w:line="240" w:lineRule="auto"/>
              <w:jc w:val="center"/>
              <w:rPr>
                <w:rFonts w:ascii="Times New Roman" w:eastAsia="Times New Roman" w:hAnsi="Times New Roman"/>
                <w:color w:val="000000"/>
                <w:szCs w:val="24"/>
                <w:lang w:eastAsia="ru-RU"/>
              </w:rPr>
            </w:pPr>
            <w:r w:rsidRPr="00D52F5A">
              <w:rPr>
                <w:rFonts w:ascii="Times New Roman" w:eastAsia="Times New Roman" w:hAnsi="Times New Roman"/>
                <w:color w:val="000000"/>
                <w:szCs w:val="24"/>
                <w:lang w:eastAsia="ru-RU"/>
              </w:rPr>
              <w:t>1</w:t>
            </w:r>
          </w:p>
        </w:tc>
        <w:tc>
          <w:tcPr>
            <w:tcW w:w="6379" w:type="dxa"/>
            <w:tcBorders>
              <w:top w:val="single" w:sz="4" w:space="0" w:color="auto"/>
              <w:left w:val="single" w:sz="4" w:space="0" w:color="auto"/>
              <w:bottom w:val="single" w:sz="4" w:space="0" w:color="auto"/>
              <w:right w:val="single" w:sz="4" w:space="0" w:color="auto"/>
            </w:tcBorders>
          </w:tcPr>
          <w:p w14:paraId="18FCE459" w14:textId="3B44EB06" w:rsidR="00D06474" w:rsidRPr="00D06474" w:rsidRDefault="00D06474" w:rsidP="00D06474">
            <w:pPr>
              <w:spacing w:after="0" w:line="240" w:lineRule="auto"/>
              <w:jc w:val="both"/>
              <w:rPr>
                <w:rFonts w:ascii="Times New Roman" w:eastAsia="Times New Roman" w:hAnsi="Times New Roman"/>
                <w:color w:val="000000"/>
                <w:sz w:val="24"/>
                <w:szCs w:val="24"/>
                <w:lang w:eastAsia="ru-RU"/>
              </w:rPr>
            </w:pPr>
            <w:r w:rsidRPr="00D06474">
              <w:rPr>
                <w:rFonts w:ascii="Times New Roman" w:hAnsi="Times New Roman"/>
              </w:rPr>
              <w:t>Проведение капитального ремонта вагонов со служебными помещениями, оборудованных УКВ и ЭЧТК</w:t>
            </w:r>
          </w:p>
        </w:tc>
        <w:tc>
          <w:tcPr>
            <w:tcW w:w="1423" w:type="dxa"/>
            <w:tcBorders>
              <w:top w:val="single" w:sz="4" w:space="0" w:color="auto"/>
              <w:left w:val="single" w:sz="4" w:space="0" w:color="auto"/>
              <w:bottom w:val="single" w:sz="4" w:space="0" w:color="auto"/>
              <w:right w:val="single" w:sz="4" w:space="0" w:color="auto"/>
            </w:tcBorders>
            <w:vAlign w:val="center"/>
          </w:tcPr>
          <w:p w14:paraId="38D0DBDC" w14:textId="77777777" w:rsidR="00D06474" w:rsidRPr="00D06474" w:rsidRDefault="00D06474" w:rsidP="00D06474">
            <w:pPr>
              <w:spacing w:after="0" w:line="240" w:lineRule="auto"/>
              <w:jc w:val="both"/>
              <w:rPr>
                <w:rFonts w:ascii="Times New Roman" w:hAnsi="Times New Roman"/>
              </w:rPr>
            </w:pPr>
            <w:r w:rsidRPr="00D06474">
              <w:rPr>
                <w:rFonts w:ascii="Times New Roman" w:hAnsi="Times New Roman"/>
              </w:rPr>
              <w:t>Единица</w:t>
            </w:r>
          </w:p>
        </w:tc>
        <w:tc>
          <w:tcPr>
            <w:tcW w:w="1554" w:type="dxa"/>
            <w:tcBorders>
              <w:top w:val="single" w:sz="8" w:space="0" w:color="000000"/>
              <w:left w:val="single" w:sz="4" w:space="0" w:color="auto"/>
              <w:bottom w:val="single" w:sz="8" w:space="0" w:color="000000"/>
              <w:right w:val="single" w:sz="8" w:space="0" w:color="000000"/>
            </w:tcBorders>
            <w:vAlign w:val="center"/>
          </w:tcPr>
          <w:p w14:paraId="3F8F633C" w14:textId="0A7B6C29" w:rsidR="00D06474" w:rsidRPr="00D06474" w:rsidRDefault="004F687F" w:rsidP="004F687F">
            <w:pPr>
              <w:spacing w:after="0" w:line="240" w:lineRule="auto"/>
              <w:jc w:val="center"/>
              <w:rPr>
                <w:rFonts w:ascii="Times New Roman" w:hAnsi="Times New Roman"/>
              </w:rPr>
            </w:pPr>
            <w:r>
              <w:rPr>
                <w:rFonts w:ascii="Times New Roman" w:hAnsi="Times New Roman"/>
              </w:rPr>
              <w:t>30</w:t>
            </w:r>
          </w:p>
        </w:tc>
      </w:tr>
      <w:tr w:rsidR="00D06474" w:rsidRPr="00CC2DEC" w14:paraId="2AD976B2" w14:textId="77777777" w:rsidTr="00052A2C">
        <w:trPr>
          <w:trHeight w:val="543"/>
        </w:trPr>
        <w:tc>
          <w:tcPr>
            <w:tcW w:w="567" w:type="dxa"/>
            <w:tcBorders>
              <w:top w:val="single" w:sz="4" w:space="0" w:color="auto"/>
              <w:left w:val="single" w:sz="4" w:space="0" w:color="auto"/>
              <w:bottom w:val="single" w:sz="4" w:space="0" w:color="auto"/>
              <w:right w:val="single" w:sz="4" w:space="0" w:color="auto"/>
            </w:tcBorders>
            <w:vAlign w:val="center"/>
          </w:tcPr>
          <w:p w14:paraId="796D3139" w14:textId="77777777" w:rsidR="00D06474" w:rsidRPr="00D52F5A" w:rsidRDefault="00D06474" w:rsidP="00D06474">
            <w:pPr>
              <w:spacing w:after="0" w:line="240" w:lineRule="auto"/>
              <w:jc w:val="center"/>
              <w:rPr>
                <w:rFonts w:ascii="Times New Roman" w:eastAsia="Times New Roman" w:hAnsi="Times New Roman"/>
                <w:color w:val="000000"/>
                <w:szCs w:val="24"/>
                <w:lang w:eastAsia="ru-RU"/>
              </w:rPr>
            </w:pPr>
            <w:r w:rsidRPr="00D52F5A">
              <w:rPr>
                <w:rFonts w:ascii="Times New Roman" w:eastAsia="Times New Roman" w:hAnsi="Times New Roman"/>
                <w:color w:val="000000"/>
                <w:szCs w:val="24"/>
                <w:lang w:eastAsia="ru-RU"/>
              </w:rPr>
              <w:t>2</w:t>
            </w:r>
          </w:p>
        </w:tc>
        <w:tc>
          <w:tcPr>
            <w:tcW w:w="6379" w:type="dxa"/>
            <w:tcBorders>
              <w:top w:val="single" w:sz="4" w:space="0" w:color="auto"/>
              <w:left w:val="single" w:sz="4" w:space="0" w:color="auto"/>
              <w:bottom w:val="single" w:sz="4" w:space="0" w:color="auto"/>
              <w:right w:val="single" w:sz="4" w:space="0" w:color="auto"/>
            </w:tcBorders>
          </w:tcPr>
          <w:p w14:paraId="6D0650CA" w14:textId="3A0BAF88" w:rsidR="00D06474" w:rsidRPr="00D06474" w:rsidRDefault="00D06474" w:rsidP="00D06474">
            <w:pPr>
              <w:spacing w:after="0" w:line="240" w:lineRule="auto"/>
              <w:jc w:val="both"/>
              <w:rPr>
                <w:rFonts w:ascii="Times New Roman" w:eastAsia="Times New Roman" w:hAnsi="Times New Roman"/>
                <w:color w:val="000000"/>
                <w:sz w:val="24"/>
                <w:szCs w:val="24"/>
                <w:lang w:eastAsia="ru-RU"/>
              </w:rPr>
            </w:pPr>
            <w:r w:rsidRPr="00D06474">
              <w:rPr>
                <w:rFonts w:ascii="Times New Roman" w:hAnsi="Times New Roman"/>
              </w:rPr>
              <w:t>Проведение капитального ремонта вагонов без служебных помещений, на оборудованных УКВ и ЭЧТК</w:t>
            </w:r>
          </w:p>
        </w:tc>
        <w:tc>
          <w:tcPr>
            <w:tcW w:w="1423" w:type="dxa"/>
            <w:tcBorders>
              <w:top w:val="single" w:sz="4" w:space="0" w:color="auto"/>
              <w:left w:val="single" w:sz="4" w:space="0" w:color="auto"/>
              <w:bottom w:val="single" w:sz="4" w:space="0" w:color="auto"/>
              <w:right w:val="single" w:sz="4" w:space="0" w:color="auto"/>
            </w:tcBorders>
            <w:vAlign w:val="center"/>
          </w:tcPr>
          <w:p w14:paraId="2656439B" w14:textId="77777777" w:rsidR="00D06474" w:rsidRPr="00D06474" w:rsidRDefault="00D06474" w:rsidP="00D06474">
            <w:pPr>
              <w:spacing w:after="0" w:line="240" w:lineRule="auto"/>
              <w:jc w:val="both"/>
              <w:rPr>
                <w:rFonts w:ascii="Times New Roman" w:hAnsi="Times New Roman"/>
              </w:rPr>
            </w:pPr>
            <w:r w:rsidRPr="00D06474">
              <w:rPr>
                <w:rFonts w:ascii="Times New Roman" w:hAnsi="Times New Roman"/>
              </w:rPr>
              <w:t>Единица</w:t>
            </w:r>
          </w:p>
        </w:tc>
        <w:tc>
          <w:tcPr>
            <w:tcW w:w="1554" w:type="dxa"/>
            <w:tcBorders>
              <w:top w:val="single" w:sz="8" w:space="0" w:color="000000"/>
              <w:left w:val="single" w:sz="4" w:space="0" w:color="auto"/>
              <w:bottom w:val="single" w:sz="8" w:space="0" w:color="000000"/>
              <w:right w:val="single" w:sz="8" w:space="0" w:color="000000"/>
            </w:tcBorders>
            <w:vAlign w:val="center"/>
          </w:tcPr>
          <w:p w14:paraId="566C4C47" w14:textId="0A830F67" w:rsidR="00D06474" w:rsidRPr="00D06474" w:rsidRDefault="00D06474" w:rsidP="00D06474">
            <w:pPr>
              <w:spacing w:after="0" w:line="240" w:lineRule="auto"/>
              <w:jc w:val="center"/>
              <w:rPr>
                <w:rFonts w:ascii="Times New Roman" w:hAnsi="Times New Roman"/>
              </w:rPr>
            </w:pPr>
            <w:r>
              <w:rPr>
                <w:rFonts w:ascii="Times New Roman" w:hAnsi="Times New Roman"/>
              </w:rPr>
              <w:t>24</w:t>
            </w:r>
          </w:p>
        </w:tc>
      </w:tr>
      <w:tr w:rsidR="00D06474" w:rsidRPr="00CC2DEC" w14:paraId="6E096118" w14:textId="77777777" w:rsidTr="004F687F">
        <w:trPr>
          <w:trHeight w:val="409"/>
        </w:trPr>
        <w:tc>
          <w:tcPr>
            <w:tcW w:w="8369" w:type="dxa"/>
            <w:gridSpan w:val="3"/>
            <w:tcBorders>
              <w:top w:val="single" w:sz="4" w:space="0" w:color="auto"/>
              <w:left w:val="single" w:sz="8" w:space="0" w:color="auto"/>
              <w:bottom w:val="single" w:sz="8" w:space="0" w:color="000000"/>
              <w:right w:val="single" w:sz="8" w:space="0" w:color="000000"/>
            </w:tcBorders>
            <w:vAlign w:val="center"/>
          </w:tcPr>
          <w:p w14:paraId="73AB61BA"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rPr>
              <w:t>ВСЕГО:</w:t>
            </w:r>
          </w:p>
        </w:tc>
        <w:tc>
          <w:tcPr>
            <w:tcW w:w="1554" w:type="dxa"/>
            <w:tcBorders>
              <w:top w:val="single" w:sz="8" w:space="0" w:color="000000"/>
              <w:left w:val="single" w:sz="8" w:space="0" w:color="000000"/>
              <w:bottom w:val="single" w:sz="8" w:space="0" w:color="000000"/>
              <w:right w:val="single" w:sz="8" w:space="0" w:color="000000"/>
            </w:tcBorders>
            <w:vAlign w:val="center"/>
          </w:tcPr>
          <w:p w14:paraId="10D11F53" w14:textId="7D20D0AE" w:rsidR="00D06474" w:rsidRPr="007A3D72" w:rsidRDefault="004F687F" w:rsidP="00D0647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54</w:t>
            </w:r>
          </w:p>
        </w:tc>
      </w:tr>
      <w:tr w:rsidR="00D06474" w:rsidRPr="00CC2DEC" w14:paraId="13A57FD1" w14:textId="77777777" w:rsidTr="00D06474">
        <w:trPr>
          <w:trHeight w:val="413"/>
        </w:trPr>
        <w:tc>
          <w:tcPr>
            <w:tcW w:w="9923" w:type="dxa"/>
            <w:gridSpan w:val="4"/>
            <w:tcBorders>
              <w:top w:val="single" w:sz="8" w:space="0" w:color="000000"/>
              <w:left w:val="single" w:sz="8" w:space="0" w:color="auto"/>
              <w:bottom w:val="single" w:sz="8" w:space="0" w:color="000000"/>
              <w:right w:val="single" w:sz="8" w:space="0" w:color="auto"/>
            </w:tcBorders>
            <w:vAlign w:val="center"/>
          </w:tcPr>
          <w:p w14:paraId="78DEBA7F"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Дополнительные работы</w:t>
            </w:r>
          </w:p>
        </w:tc>
      </w:tr>
      <w:tr w:rsidR="004F687F" w:rsidRPr="00CC2DEC" w14:paraId="4F4325A1" w14:textId="77777777" w:rsidTr="009B73BF">
        <w:trPr>
          <w:trHeight w:val="407"/>
        </w:trPr>
        <w:tc>
          <w:tcPr>
            <w:tcW w:w="567" w:type="dxa"/>
            <w:tcBorders>
              <w:top w:val="single" w:sz="8" w:space="0" w:color="000000"/>
              <w:left w:val="single" w:sz="8" w:space="0" w:color="auto"/>
              <w:bottom w:val="single" w:sz="8" w:space="0" w:color="000000"/>
              <w:right w:val="single" w:sz="8" w:space="0" w:color="000000"/>
            </w:tcBorders>
            <w:vAlign w:val="center"/>
            <w:hideMark/>
          </w:tcPr>
          <w:p w14:paraId="4F253B22"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25A68C2" w14:textId="371A2309"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Откачка, очистка и дезинфекция ЭЧТК</w:t>
            </w:r>
          </w:p>
        </w:tc>
        <w:tc>
          <w:tcPr>
            <w:tcW w:w="1423" w:type="dxa"/>
            <w:tcBorders>
              <w:top w:val="single" w:sz="8" w:space="0" w:color="000000"/>
              <w:left w:val="single" w:sz="8" w:space="0" w:color="000000"/>
              <w:bottom w:val="single" w:sz="8" w:space="0" w:color="000000"/>
              <w:right w:val="single" w:sz="8" w:space="0" w:color="000000"/>
            </w:tcBorders>
            <w:vAlign w:val="center"/>
          </w:tcPr>
          <w:p w14:paraId="4171B969" w14:textId="6FDA729E" w:rsidR="004F687F" w:rsidRPr="00BC50B9" w:rsidRDefault="004F687F" w:rsidP="004F687F">
            <w:pPr>
              <w:spacing w:after="0" w:line="240" w:lineRule="auto"/>
              <w:jc w:val="center"/>
              <w:rPr>
                <w:rFonts w:ascii="Times New Roman" w:eastAsia="Times New Roman" w:hAnsi="Times New Roman"/>
                <w:strike/>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2E2D04E" w14:textId="63F34FE5"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30</w:t>
            </w:r>
          </w:p>
        </w:tc>
      </w:tr>
      <w:tr w:rsidR="004F687F" w:rsidRPr="00CC2DEC" w14:paraId="250FE4DE" w14:textId="77777777" w:rsidTr="009B73BF">
        <w:trPr>
          <w:trHeight w:val="414"/>
        </w:trPr>
        <w:tc>
          <w:tcPr>
            <w:tcW w:w="567" w:type="dxa"/>
            <w:tcBorders>
              <w:top w:val="single" w:sz="8" w:space="0" w:color="000000"/>
              <w:left w:val="single" w:sz="8" w:space="0" w:color="auto"/>
              <w:bottom w:val="single" w:sz="8" w:space="0" w:color="000000"/>
              <w:right w:val="single" w:sz="8" w:space="0" w:color="000000"/>
            </w:tcBorders>
            <w:vAlign w:val="center"/>
            <w:hideMark/>
          </w:tcPr>
          <w:p w14:paraId="5E077EA8"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6379" w:type="dxa"/>
            <w:tcBorders>
              <w:top w:val="nil"/>
              <w:left w:val="single" w:sz="4" w:space="0" w:color="auto"/>
              <w:bottom w:val="single" w:sz="4" w:space="0" w:color="auto"/>
              <w:right w:val="single" w:sz="4" w:space="0" w:color="auto"/>
            </w:tcBorders>
            <w:shd w:val="clear" w:color="auto" w:fill="auto"/>
            <w:vAlign w:val="center"/>
          </w:tcPr>
          <w:p w14:paraId="6092E5D2" w14:textId="00BED0A3"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Замена циркуляционного насоса</w:t>
            </w:r>
          </w:p>
        </w:tc>
        <w:tc>
          <w:tcPr>
            <w:tcW w:w="1423" w:type="dxa"/>
            <w:tcBorders>
              <w:top w:val="single" w:sz="8" w:space="0" w:color="000000"/>
              <w:left w:val="single" w:sz="8" w:space="0" w:color="000000"/>
              <w:bottom w:val="single" w:sz="8" w:space="0" w:color="000000"/>
              <w:right w:val="single" w:sz="8" w:space="0" w:color="000000"/>
            </w:tcBorders>
            <w:vAlign w:val="center"/>
          </w:tcPr>
          <w:p w14:paraId="7E878D9D" w14:textId="2A6BFDAD" w:rsidR="004F687F" w:rsidRPr="00BC50B9" w:rsidRDefault="004F687F" w:rsidP="004F687F">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150C88E" w14:textId="0CE40C5F"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30</w:t>
            </w:r>
          </w:p>
        </w:tc>
      </w:tr>
      <w:tr w:rsidR="004F687F" w:rsidRPr="00CC2DEC" w14:paraId="4F4E5E29" w14:textId="77777777" w:rsidTr="009B73BF">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DCBE333"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6379" w:type="dxa"/>
            <w:tcBorders>
              <w:top w:val="nil"/>
              <w:left w:val="single" w:sz="4" w:space="0" w:color="auto"/>
              <w:bottom w:val="single" w:sz="4" w:space="0" w:color="auto"/>
              <w:right w:val="single" w:sz="4" w:space="0" w:color="auto"/>
            </w:tcBorders>
            <w:shd w:val="clear" w:color="auto" w:fill="auto"/>
            <w:vAlign w:val="center"/>
          </w:tcPr>
          <w:p w14:paraId="41D81177" w14:textId="3356B1D1"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Установка нового комплекта АКБ 40KL-300P, 40FL-300Р (40ВНЖ – 300П-У2)</w:t>
            </w:r>
          </w:p>
        </w:tc>
        <w:tc>
          <w:tcPr>
            <w:tcW w:w="1423" w:type="dxa"/>
            <w:tcBorders>
              <w:top w:val="single" w:sz="8" w:space="0" w:color="000000"/>
              <w:left w:val="single" w:sz="8" w:space="0" w:color="000000"/>
              <w:bottom w:val="single" w:sz="8" w:space="0" w:color="000000"/>
              <w:right w:val="single" w:sz="8" w:space="0" w:color="000000"/>
            </w:tcBorders>
            <w:vAlign w:val="center"/>
          </w:tcPr>
          <w:p w14:paraId="1922D87A" w14:textId="0BEFAD71" w:rsidR="004F687F" w:rsidRPr="00BC50B9" w:rsidRDefault="004F687F" w:rsidP="004F687F">
            <w:pPr>
              <w:spacing w:after="0" w:line="240" w:lineRule="auto"/>
              <w:jc w:val="center"/>
              <w:rPr>
                <w:rFonts w:ascii="Times New Roman" w:eastAsia="Times New Roman" w:hAnsi="Times New Roman"/>
                <w:color w:val="000000"/>
                <w:lang w:eastAsia="ru-RU"/>
              </w:rPr>
            </w:pPr>
            <w:r w:rsidRPr="00BC50B9">
              <w:rPr>
                <w:rFonts w:ascii="Times New Roman" w:hAnsi="Times New Roman"/>
              </w:rPr>
              <w:t>Комплект</w:t>
            </w:r>
          </w:p>
        </w:tc>
        <w:tc>
          <w:tcPr>
            <w:tcW w:w="1554" w:type="dxa"/>
            <w:tcBorders>
              <w:top w:val="single" w:sz="8" w:space="0" w:color="000000"/>
              <w:left w:val="single" w:sz="8" w:space="0" w:color="000000"/>
              <w:bottom w:val="single" w:sz="8" w:space="0" w:color="000000"/>
              <w:right w:val="single" w:sz="8" w:space="0" w:color="000000"/>
            </w:tcBorders>
            <w:vAlign w:val="center"/>
          </w:tcPr>
          <w:p w14:paraId="68D7766B" w14:textId="00C8769A"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26</w:t>
            </w:r>
          </w:p>
        </w:tc>
      </w:tr>
      <w:tr w:rsidR="004F687F" w:rsidRPr="00CC2DEC" w14:paraId="79F81AE4" w14:textId="77777777" w:rsidTr="009B73BF">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0C7F1E98"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6379" w:type="dxa"/>
            <w:tcBorders>
              <w:top w:val="nil"/>
              <w:left w:val="single" w:sz="4" w:space="0" w:color="auto"/>
              <w:bottom w:val="single" w:sz="4" w:space="0" w:color="auto"/>
              <w:right w:val="single" w:sz="4" w:space="0" w:color="auto"/>
            </w:tcBorders>
            <w:shd w:val="clear" w:color="auto" w:fill="auto"/>
            <w:vAlign w:val="center"/>
          </w:tcPr>
          <w:p w14:paraId="03C55C94" w14:textId="1FF06609"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Капитальный ремонт колесной пары без редуктора, с заменой двух колес с толщиной обода не менее 70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457D4573" w14:textId="04DD887E" w:rsidR="004F687F" w:rsidRPr="00BC50B9" w:rsidRDefault="004F687F" w:rsidP="004F687F">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1DE22A4" w14:textId="61C06668"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120</w:t>
            </w:r>
          </w:p>
        </w:tc>
      </w:tr>
      <w:tr w:rsidR="004F687F" w:rsidRPr="00CC2DEC" w14:paraId="2B61FAE9" w14:textId="77777777" w:rsidTr="009B73BF">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3E2C9D55"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6379" w:type="dxa"/>
            <w:tcBorders>
              <w:top w:val="nil"/>
              <w:left w:val="single" w:sz="4" w:space="0" w:color="auto"/>
              <w:bottom w:val="nil"/>
              <w:right w:val="single" w:sz="4" w:space="0" w:color="auto"/>
            </w:tcBorders>
            <w:shd w:val="clear" w:color="auto" w:fill="auto"/>
            <w:vAlign w:val="center"/>
          </w:tcPr>
          <w:p w14:paraId="509C8D23" w14:textId="648734B5"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Замена колесной пары без редуктора с толщиной обода/ диаметром колеса более 55-59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20DF4797" w14:textId="41CA0557" w:rsidR="004F687F" w:rsidRPr="00BC50B9" w:rsidRDefault="004F687F" w:rsidP="004F687F">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0CA3776" w14:textId="7A6AC0F5"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5</w:t>
            </w:r>
          </w:p>
        </w:tc>
      </w:tr>
      <w:tr w:rsidR="004F687F" w:rsidRPr="00CC2DEC" w14:paraId="2A23CBA3" w14:textId="77777777" w:rsidTr="009B73BF">
        <w:trPr>
          <w:trHeight w:val="371"/>
        </w:trPr>
        <w:tc>
          <w:tcPr>
            <w:tcW w:w="567" w:type="dxa"/>
            <w:tcBorders>
              <w:top w:val="single" w:sz="8" w:space="0" w:color="000000"/>
              <w:left w:val="single" w:sz="8" w:space="0" w:color="auto"/>
              <w:bottom w:val="single" w:sz="8" w:space="0" w:color="000000"/>
              <w:right w:val="single" w:sz="8" w:space="0" w:color="000000"/>
            </w:tcBorders>
            <w:vAlign w:val="center"/>
          </w:tcPr>
          <w:p w14:paraId="68E38A91"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6379" w:type="dxa"/>
            <w:tcBorders>
              <w:top w:val="single" w:sz="4" w:space="0" w:color="auto"/>
              <w:left w:val="single" w:sz="4" w:space="0" w:color="auto"/>
              <w:bottom w:val="nil"/>
              <w:right w:val="single" w:sz="4" w:space="0" w:color="auto"/>
            </w:tcBorders>
            <w:shd w:val="clear" w:color="auto" w:fill="auto"/>
            <w:vAlign w:val="center"/>
          </w:tcPr>
          <w:p w14:paraId="7C47D947" w14:textId="31FDE640"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Замена оси колесной пары</w:t>
            </w:r>
          </w:p>
        </w:tc>
        <w:tc>
          <w:tcPr>
            <w:tcW w:w="1423" w:type="dxa"/>
            <w:tcBorders>
              <w:top w:val="single" w:sz="8" w:space="0" w:color="000000"/>
              <w:left w:val="single" w:sz="8" w:space="0" w:color="000000"/>
              <w:bottom w:val="single" w:sz="8" w:space="0" w:color="000000"/>
              <w:right w:val="single" w:sz="8" w:space="0" w:color="000000"/>
            </w:tcBorders>
            <w:vAlign w:val="center"/>
          </w:tcPr>
          <w:p w14:paraId="6B677B9E" w14:textId="7E3BC3F4" w:rsidR="004F687F" w:rsidRPr="00BC50B9" w:rsidRDefault="004F687F" w:rsidP="004F687F">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BFE3BEE" w14:textId="545EAC86"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w:t>
            </w:r>
          </w:p>
        </w:tc>
      </w:tr>
      <w:tr w:rsidR="004F687F" w:rsidRPr="00CC2DEC" w14:paraId="18B47CAD" w14:textId="77777777" w:rsidTr="009B73BF">
        <w:trPr>
          <w:trHeight w:val="419"/>
        </w:trPr>
        <w:tc>
          <w:tcPr>
            <w:tcW w:w="567" w:type="dxa"/>
            <w:tcBorders>
              <w:top w:val="single" w:sz="8" w:space="0" w:color="000000"/>
              <w:left w:val="single" w:sz="8" w:space="0" w:color="auto"/>
              <w:bottom w:val="single" w:sz="8" w:space="0" w:color="000000"/>
              <w:right w:val="single" w:sz="8" w:space="0" w:color="000000"/>
            </w:tcBorders>
            <w:vAlign w:val="center"/>
          </w:tcPr>
          <w:p w14:paraId="3A47FBF0"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6990A37" w14:textId="7476E2FD"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Замена приточного вентилятора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6829CCA0" w14:textId="55D95050" w:rsidR="004F687F" w:rsidRPr="00BC50B9" w:rsidRDefault="004F687F" w:rsidP="004F687F">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69BFEA7" w14:textId="470DAEF3"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20</w:t>
            </w:r>
          </w:p>
        </w:tc>
      </w:tr>
      <w:tr w:rsidR="004F687F" w:rsidRPr="00CC2DEC" w14:paraId="36AA3DD6" w14:textId="77777777" w:rsidTr="009B73BF">
        <w:trPr>
          <w:trHeight w:val="398"/>
        </w:trPr>
        <w:tc>
          <w:tcPr>
            <w:tcW w:w="567" w:type="dxa"/>
            <w:tcBorders>
              <w:top w:val="single" w:sz="8" w:space="0" w:color="000000"/>
              <w:left w:val="single" w:sz="8" w:space="0" w:color="auto"/>
              <w:bottom w:val="single" w:sz="8" w:space="0" w:color="000000"/>
              <w:right w:val="single" w:sz="8" w:space="0" w:color="000000"/>
            </w:tcBorders>
            <w:vAlign w:val="center"/>
          </w:tcPr>
          <w:p w14:paraId="5F1FBA55"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6379" w:type="dxa"/>
            <w:tcBorders>
              <w:top w:val="nil"/>
              <w:left w:val="single" w:sz="4" w:space="0" w:color="auto"/>
              <w:bottom w:val="nil"/>
              <w:right w:val="single" w:sz="4" w:space="0" w:color="auto"/>
            </w:tcBorders>
            <w:shd w:val="clear" w:color="auto" w:fill="auto"/>
            <w:vAlign w:val="center"/>
          </w:tcPr>
          <w:p w14:paraId="5F3C45A3" w14:textId="0FEEF787"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Замена преобразователя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26487A99" w14:textId="0CEB03D4" w:rsidR="004F687F" w:rsidRPr="00BC50B9" w:rsidRDefault="004F687F" w:rsidP="004F687F">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5940723" w14:textId="4A6FCF03"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20</w:t>
            </w:r>
          </w:p>
        </w:tc>
      </w:tr>
      <w:tr w:rsidR="004F687F" w:rsidRPr="00CC2DEC" w14:paraId="49BDCBB3" w14:textId="77777777" w:rsidTr="009B73BF">
        <w:trPr>
          <w:trHeight w:val="417"/>
        </w:trPr>
        <w:tc>
          <w:tcPr>
            <w:tcW w:w="567" w:type="dxa"/>
            <w:tcBorders>
              <w:top w:val="single" w:sz="8" w:space="0" w:color="000000"/>
              <w:left w:val="single" w:sz="8" w:space="0" w:color="auto"/>
              <w:bottom w:val="single" w:sz="8" w:space="0" w:color="000000"/>
              <w:right w:val="single" w:sz="8" w:space="0" w:color="000000"/>
            </w:tcBorders>
            <w:vAlign w:val="center"/>
          </w:tcPr>
          <w:p w14:paraId="3C1308D1"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1461E1B" w14:textId="5D9AB402"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Замена компрессора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39FDC607" w14:textId="2EFE8BAC" w:rsidR="004F687F" w:rsidRPr="00BC50B9" w:rsidRDefault="004F687F" w:rsidP="004F687F">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57A2DAAD" w14:textId="306C838A"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20</w:t>
            </w:r>
          </w:p>
        </w:tc>
      </w:tr>
      <w:tr w:rsidR="004F687F" w:rsidRPr="00CC2DEC" w14:paraId="7A979001" w14:textId="77777777" w:rsidTr="009B73BF">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113C7FF3"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6379" w:type="dxa"/>
            <w:tcBorders>
              <w:top w:val="nil"/>
              <w:left w:val="single" w:sz="4" w:space="0" w:color="auto"/>
              <w:bottom w:val="nil"/>
              <w:right w:val="single" w:sz="4" w:space="0" w:color="auto"/>
            </w:tcBorders>
            <w:shd w:val="clear" w:color="auto" w:fill="auto"/>
            <w:vAlign w:val="center"/>
          </w:tcPr>
          <w:p w14:paraId="590552A9" w14:textId="3A2C0584" w:rsidR="004F687F" w:rsidRPr="00D06474" w:rsidRDefault="004F687F" w:rsidP="00B87A12">
            <w:pPr>
              <w:spacing w:after="0" w:line="240" w:lineRule="auto"/>
              <w:rPr>
                <w:rFonts w:ascii="Times New Roman" w:eastAsia="Times New Roman" w:hAnsi="Times New Roman"/>
                <w:color w:val="000000"/>
                <w:lang w:eastAsia="ru-RU"/>
              </w:rPr>
            </w:pPr>
            <w:r w:rsidRPr="00D06474">
              <w:rPr>
                <w:rFonts w:ascii="Times New Roman" w:hAnsi="Times New Roman"/>
              </w:rPr>
              <w:t>Замена генератора э</w:t>
            </w:r>
            <w:bookmarkStart w:id="0" w:name="_GoBack"/>
            <w:bookmarkEnd w:id="0"/>
            <w:r w:rsidRPr="00D06474">
              <w:rPr>
                <w:rFonts w:ascii="Times New Roman" w:hAnsi="Times New Roman"/>
              </w:rPr>
              <w:t>лектрического импульса (ГЭИ) ПТКЛ.425532.011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C40FEE0" w14:textId="76410D0A" w:rsidR="004F687F" w:rsidRPr="00BC50B9" w:rsidRDefault="004F687F" w:rsidP="004F687F">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47EBD48" w14:textId="1FB0E8A0"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54</w:t>
            </w:r>
          </w:p>
        </w:tc>
      </w:tr>
      <w:tr w:rsidR="004F687F" w:rsidRPr="00CC2DEC" w14:paraId="56B7D2BC" w14:textId="77777777" w:rsidTr="009B73BF">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237C7CDD"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6379" w:type="dxa"/>
            <w:tcBorders>
              <w:top w:val="single" w:sz="4" w:space="0" w:color="auto"/>
              <w:left w:val="single" w:sz="4" w:space="0" w:color="auto"/>
              <w:bottom w:val="nil"/>
              <w:right w:val="single" w:sz="4" w:space="0" w:color="auto"/>
            </w:tcBorders>
            <w:shd w:val="clear" w:color="auto" w:fill="auto"/>
            <w:vAlign w:val="center"/>
          </w:tcPr>
          <w:p w14:paraId="79CEDF8E" w14:textId="6527BFFE"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Замена узла защиты УЗ-1 УЗ-2 ПТКЛ.421461.201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10635069" w14:textId="389E2461" w:rsidR="004F687F" w:rsidRPr="00BC50B9" w:rsidRDefault="004F687F" w:rsidP="004F687F">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D108F81" w14:textId="34B04C32"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240</w:t>
            </w:r>
          </w:p>
        </w:tc>
      </w:tr>
      <w:tr w:rsidR="004F687F" w:rsidRPr="00CC2DEC" w14:paraId="40538546" w14:textId="77777777" w:rsidTr="009B73BF">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51C475E"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6379" w:type="dxa"/>
            <w:tcBorders>
              <w:top w:val="single" w:sz="4" w:space="0" w:color="auto"/>
              <w:left w:val="single" w:sz="4" w:space="0" w:color="auto"/>
              <w:bottom w:val="nil"/>
              <w:right w:val="single" w:sz="4" w:space="0" w:color="auto"/>
            </w:tcBorders>
            <w:shd w:val="clear" w:color="auto" w:fill="auto"/>
            <w:vAlign w:val="center"/>
          </w:tcPr>
          <w:p w14:paraId="08EACF86" w14:textId="40FD4F96"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 xml:space="preserve">Замена </w:t>
            </w:r>
            <w:proofErr w:type="spellStart"/>
            <w:r w:rsidRPr="00D06474">
              <w:rPr>
                <w:rFonts w:ascii="Times New Roman" w:hAnsi="Times New Roman"/>
              </w:rPr>
              <w:t>генератораогнетушащего</w:t>
            </w:r>
            <w:proofErr w:type="spellEnd"/>
            <w:r w:rsidRPr="00D06474">
              <w:rPr>
                <w:rFonts w:ascii="Times New Roman" w:hAnsi="Times New Roman"/>
              </w:rPr>
              <w:t xml:space="preserve"> аэрозоля ГОА-II-3, 0-060-024 "ТОР-3000"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327EA26" w14:textId="25E67EDF" w:rsidR="004F687F" w:rsidRPr="00BC50B9" w:rsidRDefault="004F687F" w:rsidP="004F687F">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1D4E7C90" w14:textId="191DB03B"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240</w:t>
            </w:r>
          </w:p>
        </w:tc>
      </w:tr>
      <w:tr w:rsidR="004F687F" w:rsidRPr="00CC2DEC" w14:paraId="1426B926" w14:textId="77777777" w:rsidTr="009B73BF">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5F2CAC17" w14:textId="77777777" w:rsidR="004F687F" w:rsidRPr="00D06474" w:rsidRDefault="004F687F" w:rsidP="004F687F">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6379" w:type="dxa"/>
            <w:tcBorders>
              <w:top w:val="single" w:sz="4" w:space="0" w:color="auto"/>
              <w:left w:val="single" w:sz="4" w:space="0" w:color="auto"/>
              <w:bottom w:val="single" w:sz="8" w:space="0" w:color="auto"/>
              <w:right w:val="single" w:sz="4" w:space="0" w:color="auto"/>
            </w:tcBorders>
            <w:shd w:val="clear" w:color="auto" w:fill="auto"/>
            <w:vAlign w:val="center"/>
          </w:tcPr>
          <w:p w14:paraId="4FD2CA24" w14:textId="50E2FEF0" w:rsidR="004F687F" w:rsidRPr="00D06474" w:rsidRDefault="004F687F" w:rsidP="004F687F">
            <w:pPr>
              <w:spacing w:after="0" w:line="240" w:lineRule="auto"/>
              <w:rPr>
                <w:rFonts w:ascii="Times New Roman" w:eastAsia="Times New Roman" w:hAnsi="Times New Roman"/>
                <w:color w:val="000000"/>
                <w:lang w:eastAsia="ru-RU"/>
              </w:rPr>
            </w:pPr>
            <w:r w:rsidRPr="00D06474">
              <w:rPr>
                <w:rFonts w:ascii="Times New Roman" w:hAnsi="Times New Roman"/>
              </w:rPr>
              <w:t>Экипировка вагона углем</w:t>
            </w:r>
          </w:p>
        </w:tc>
        <w:tc>
          <w:tcPr>
            <w:tcW w:w="1423" w:type="dxa"/>
            <w:tcBorders>
              <w:top w:val="single" w:sz="8" w:space="0" w:color="000000"/>
              <w:left w:val="single" w:sz="8" w:space="0" w:color="000000"/>
              <w:bottom w:val="single" w:sz="8" w:space="0" w:color="000000"/>
              <w:right w:val="single" w:sz="8" w:space="0" w:color="000000"/>
            </w:tcBorders>
            <w:vAlign w:val="center"/>
          </w:tcPr>
          <w:p w14:paraId="64A1B479" w14:textId="5BDE819F" w:rsidR="004F687F" w:rsidRPr="00BC50B9" w:rsidRDefault="004F687F" w:rsidP="004F687F">
            <w:pPr>
              <w:spacing w:after="0" w:line="240" w:lineRule="auto"/>
              <w:jc w:val="center"/>
              <w:rPr>
                <w:rFonts w:ascii="Times New Roman" w:eastAsia="Times New Roman" w:hAnsi="Times New Roman"/>
                <w:color w:val="000000"/>
                <w:lang w:eastAsia="ru-RU"/>
              </w:rPr>
            </w:pPr>
            <w:r>
              <w:rPr>
                <w:rFonts w:ascii="Times New Roman" w:hAnsi="Times New Roman"/>
              </w:rPr>
              <w:t>Килограмм</w:t>
            </w:r>
          </w:p>
        </w:tc>
        <w:tc>
          <w:tcPr>
            <w:tcW w:w="1554" w:type="dxa"/>
            <w:tcBorders>
              <w:top w:val="single" w:sz="8" w:space="0" w:color="000000"/>
              <w:left w:val="single" w:sz="8" w:space="0" w:color="000000"/>
              <w:bottom w:val="single" w:sz="8" w:space="0" w:color="000000"/>
              <w:right w:val="single" w:sz="8" w:space="0" w:color="000000"/>
            </w:tcBorders>
            <w:vAlign w:val="center"/>
          </w:tcPr>
          <w:p w14:paraId="2A95674A" w14:textId="4EA7EA93" w:rsidR="004F687F" w:rsidRPr="004F687F" w:rsidRDefault="004F687F" w:rsidP="009B73BF">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20 000</w:t>
            </w:r>
          </w:p>
        </w:tc>
      </w:tr>
    </w:tbl>
    <w:p w14:paraId="07F18206" w14:textId="77777777" w:rsidR="00D06474" w:rsidRDefault="00D06474" w:rsidP="00D06474">
      <w:pPr>
        <w:spacing w:after="0" w:line="240" w:lineRule="auto"/>
        <w:jc w:val="right"/>
        <w:rPr>
          <w:rFonts w:ascii="Times New Roman" w:hAnsi="Times New Roman"/>
          <w:sz w:val="28"/>
          <w:szCs w:val="28"/>
        </w:rPr>
      </w:pPr>
    </w:p>
    <w:sectPr w:rsidR="00D06474" w:rsidSect="002B43A2">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1648A" w14:textId="77777777" w:rsidR="00B87A12" w:rsidRDefault="00B87A12" w:rsidP="001931F6">
      <w:pPr>
        <w:spacing w:after="0" w:line="240" w:lineRule="auto"/>
      </w:pPr>
      <w:r>
        <w:separator/>
      </w:r>
    </w:p>
  </w:endnote>
  <w:endnote w:type="continuationSeparator" w:id="0">
    <w:p w14:paraId="2C27E4DC" w14:textId="77777777" w:rsidR="00B87A12" w:rsidRDefault="00B87A12" w:rsidP="00193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ewtonC">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1CEE6" w14:textId="77777777" w:rsidR="00B87A12" w:rsidRDefault="00B87A12" w:rsidP="001931F6">
      <w:pPr>
        <w:spacing w:after="0" w:line="240" w:lineRule="auto"/>
      </w:pPr>
      <w:r>
        <w:separator/>
      </w:r>
    </w:p>
  </w:footnote>
  <w:footnote w:type="continuationSeparator" w:id="0">
    <w:p w14:paraId="1EECB7BC" w14:textId="77777777" w:rsidR="00B87A12" w:rsidRDefault="00B87A12" w:rsidP="00193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DB32E" w14:textId="61880080" w:rsidR="00B87A12" w:rsidRPr="00F0770F" w:rsidRDefault="00B87A12">
    <w:pPr>
      <w:pStyle w:val="af1"/>
      <w:jc w:val="center"/>
      <w:rPr>
        <w:rFonts w:ascii="Times New Roman" w:hAnsi="Times New Roman"/>
      </w:rPr>
    </w:pPr>
    <w:r w:rsidRPr="00F0770F">
      <w:rPr>
        <w:rFonts w:ascii="Times New Roman" w:hAnsi="Times New Roman"/>
      </w:rPr>
      <w:fldChar w:fldCharType="begin"/>
    </w:r>
    <w:r w:rsidRPr="00F0770F">
      <w:rPr>
        <w:rFonts w:ascii="Times New Roman" w:hAnsi="Times New Roman"/>
      </w:rPr>
      <w:instrText>PAGE   \* MERGEFORMAT</w:instrText>
    </w:r>
    <w:r w:rsidRPr="00F0770F">
      <w:rPr>
        <w:rFonts w:ascii="Times New Roman" w:hAnsi="Times New Roman"/>
      </w:rPr>
      <w:fldChar w:fldCharType="separate"/>
    </w:r>
    <w:r w:rsidR="00A85A91">
      <w:rPr>
        <w:rFonts w:ascii="Times New Roman" w:hAnsi="Times New Roman"/>
        <w:noProof/>
      </w:rPr>
      <w:t>12</w:t>
    </w:r>
    <w:r w:rsidRPr="00F0770F">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449D"/>
    <w:multiLevelType w:val="hybridMultilevel"/>
    <w:tmpl w:val="0330B376"/>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8503B0"/>
    <w:multiLevelType w:val="hybridMultilevel"/>
    <w:tmpl w:val="C1324D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3B5B09"/>
    <w:multiLevelType w:val="hybridMultilevel"/>
    <w:tmpl w:val="5E0A2824"/>
    <w:lvl w:ilvl="0" w:tplc="D60C3F48">
      <w:start w:val="1"/>
      <w:numFmt w:val="decimal"/>
      <w:lvlText w:val="6.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87691"/>
    <w:multiLevelType w:val="hybridMultilevel"/>
    <w:tmpl w:val="A404B7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0E6AC4"/>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B43A6E"/>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C1129D1"/>
    <w:multiLevelType w:val="hybridMultilevel"/>
    <w:tmpl w:val="D8107092"/>
    <w:lvl w:ilvl="0" w:tplc="10A01BF0">
      <w:start w:val="1"/>
      <w:numFmt w:val="decimal"/>
      <w:lvlText w:val="6.%1."/>
      <w:lvlJc w:val="left"/>
      <w:pPr>
        <w:ind w:left="433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D01930"/>
    <w:multiLevelType w:val="hybridMultilevel"/>
    <w:tmpl w:val="D460FD40"/>
    <w:lvl w:ilvl="0" w:tplc="739463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C16197"/>
    <w:multiLevelType w:val="multilevel"/>
    <w:tmpl w:val="4CFA681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12E04EF8"/>
    <w:multiLevelType w:val="multilevel"/>
    <w:tmpl w:val="3EE4151E"/>
    <w:lvl w:ilvl="0">
      <w:start w:val="3"/>
      <w:numFmt w:val="decimal"/>
      <w:lvlText w:val="%1."/>
      <w:lvlJc w:val="left"/>
      <w:pPr>
        <w:ind w:left="360" w:hanging="360"/>
      </w:pPr>
      <w:rPr>
        <w:rFonts w:hint="default"/>
      </w:rPr>
    </w:lvl>
    <w:lvl w:ilvl="1">
      <w:start w:val="1"/>
      <w:numFmt w:val="decimal"/>
      <w:lvlText w:val="%1.%2."/>
      <w:lvlJc w:val="left"/>
      <w:pPr>
        <w:ind w:left="2498" w:hanging="360"/>
      </w:pPr>
      <w:rPr>
        <w:rFonts w:hint="default"/>
        <w:lang w:val="ru-RU"/>
      </w:rPr>
    </w:lvl>
    <w:lvl w:ilvl="2">
      <w:start w:val="1"/>
      <w:numFmt w:val="decimal"/>
      <w:lvlText w:val="%1.%2.%3."/>
      <w:lvlJc w:val="left"/>
      <w:pPr>
        <w:ind w:left="4996" w:hanging="720"/>
      </w:pPr>
      <w:rPr>
        <w:rFonts w:hint="default"/>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904" w:hanging="1800"/>
      </w:pPr>
      <w:rPr>
        <w:rFonts w:hint="default"/>
      </w:rPr>
    </w:lvl>
  </w:abstractNum>
  <w:abstractNum w:abstractNumId="10"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A8F156C"/>
    <w:multiLevelType w:val="multilevel"/>
    <w:tmpl w:val="75E43FAA"/>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1BC5791F"/>
    <w:multiLevelType w:val="multilevel"/>
    <w:tmpl w:val="63505C6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F2802BF"/>
    <w:multiLevelType w:val="hybridMultilevel"/>
    <w:tmpl w:val="B664D07A"/>
    <w:lvl w:ilvl="0" w:tplc="CECABFD4">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4" w15:restartNumberingAfterBreak="0">
    <w:nsid w:val="2110159A"/>
    <w:multiLevelType w:val="hybridMultilevel"/>
    <w:tmpl w:val="AEB87E2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19F0680"/>
    <w:multiLevelType w:val="hybridMultilevel"/>
    <w:tmpl w:val="3E08426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3FA72CD"/>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F95943"/>
    <w:multiLevelType w:val="hybridMultilevel"/>
    <w:tmpl w:val="DA28D144"/>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290F612E"/>
    <w:multiLevelType w:val="multilevel"/>
    <w:tmpl w:val="49F21AE8"/>
    <w:lvl w:ilvl="0">
      <w:start w:val="1"/>
      <w:numFmt w:val="decimal"/>
      <w:lvlText w:val="%1."/>
      <w:lvlJc w:val="left"/>
      <w:pPr>
        <w:ind w:left="1778"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9" w15:restartNumberingAfterBreak="0">
    <w:nsid w:val="2C550157"/>
    <w:multiLevelType w:val="hybridMultilevel"/>
    <w:tmpl w:val="F16A31DC"/>
    <w:lvl w:ilvl="0" w:tplc="E1FC07D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21" w15:restartNumberingAfterBreak="0">
    <w:nsid w:val="2DD20E62"/>
    <w:multiLevelType w:val="multilevel"/>
    <w:tmpl w:val="6B7C1470"/>
    <w:lvl w:ilvl="0">
      <w:start w:val="2"/>
      <w:numFmt w:val="decimal"/>
      <w:lvlText w:val="%1."/>
      <w:lvlJc w:val="left"/>
      <w:pPr>
        <w:ind w:left="1070" w:hanging="360"/>
      </w:p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color w:val="auto"/>
        <w:sz w:val="24"/>
      </w:rPr>
    </w:lvl>
    <w:lvl w:ilvl="3">
      <w:start w:val="1"/>
      <w:numFmt w:val="decimal"/>
      <w:isLgl/>
      <w:lvlText w:val="%1.%2.%3.%4."/>
      <w:lvlJc w:val="left"/>
      <w:pPr>
        <w:ind w:left="1287" w:hanging="720"/>
      </w:pPr>
      <w:rPr>
        <w:rFonts w:eastAsia="Times New Roman" w:cs="Times New Roman"/>
        <w:color w:val="auto"/>
        <w:sz w:val="24"/>
      </w:rPr>
    </w:lvl>
    <w:lvl w:ilvl="4">
      <w:start w:val="1"/>
      <w:numFmt w:val="decimal"/>
      <w:isLgl/>
      <w:lvlText w:val="%1.%2.%3.%4.%5."/>
      <w:lvlJc w:val="left"/>
      <w:pPr>
        <w:ind w:left="1647" w:hanging="1080"/>
      </w:pPr>
      <w:rPr>
        <w:rFonts w:eastAsia="Times New Roman" w:cs="Times New Roman"/>
        <w:color w:val="auto"/>
        <w:sz w:val="24"/>
      </w:rPr>
    </w:lvl>
    <w:lvl w:ilvl="5">
      <w:start w:val="1"/>
      <w:numFmt w:val="decimal"/>
      <w:isLgl/>
      <w:lvlText w:val="%1.%2.%3.%4.%5.%6."/>
      <w:lvlJc w:val="left"/>
      <w:pPr>
        <w:ind w:left="1647" w:hanging="1080"/>
      </w:pPr>
      <w:rPr>
        <w:rFonts w:eastAsia="Times New Roman" w:cs="Times New Roman"/>
        <w:color w:val="auto"/>
        <w:sz w:val="24"/>
      </w:rPr>
    </w:lvl>
    <w:lvl w:ilvl="6">
      <w:start w:val="1"/>
      <w:numFmt w:val="decimal"/>
      <w:isLgl/>
      <w:lvlText w:val="%1.%2.%3.%4.%5.%6.%7."/>
      <w:lvlJc w:val="left"/>
      <w:pPr>
        <w:ind w:left="2007" w:hanging="1440"/>
      </w:pPr>
      <w:rPr>
        <w:rFonts w:eastAsia="Times New Roman" w:cs="Times New Roman"/>
        <w:color w:val="auto"/>
        <w:sz w:val="24"/>
      </w:rPr>
    </w:lvl>
    <w:lvl w:ilvl="7">
      <w:start w:val="1"/>
      <w:numFmt w:val="decimal"/>
      <w:isLgl/>
      <w:lvlText w:val="%1.%2.%3.%4.%5.%6.%7.%8."/>
      <w:lvlJc w:val="left"/>
      <w:pPr>
        <w:ind w:left="2007" w:hanging="1440"/>
      </w:pPr>
      <w:rPr>
        <w:rFonts w:eastAsia="Times New Roman" w:cs="Times New Roman"/>
        <w:color w:val="auto"/>
        <w:sz w:val="24"/>
      </w:rPr>
    </w:lvl>
    <w:lvl w:ilvl="8">
      <w:start w:val="1"/>
      <w:numFmt w:val="decimal"/>
      <w:isLgl/>
      <w:lvlText w:val="%1.%2.%3.%4.%5.%6.%7.%8.%9."/>
      <w:lvlJc w:val="left"/>
      <w:pPr>
        <w:ind w:left="2367" w:hanging="1800"/>
      </w:pPr>
      <w:rPr>
        <w:rFonts w:eastAsia="Times New Roman" w:cs="Times New Roman"/>
        <w:color w:val="auto"/>
        <w:sz w:val="24"/>
      </w:rPr>
    </w:lvl>
  </w:abstractNum>
  <w:abstractNum w:abstractNumId="22" w15:restartNumberingAfterBreak="0">
    <w:nsid w:val="2E3D0CDA"/>
    <w:multiLevelType w:val="hybridMultilevel"/>
    <w:tmpl w:val="6C8255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EB1577"/>
    <w:multiLevelType w:val="hybridMultilevel"/>
    <w:tmpl w:val="7BD88D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F45D76"/>
    <w:multiLevelType w:val="multilevel"/>
    <w:tmpl w:val="FBE8B244"/>
    <w:lvl w:ilvl="0">
      <w:start w:val="6"/>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5" w15:restartNumberingAfterBreak="0">
    <w:nsid w:val="3F887FB8"/>
    <w:multiLevelType w:val="multilevel"/>
    <w:tmpl w:val="33F8F6DA"/>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6" w15:restartNumberingAfterBreak="0">
    <w:nsid w:val="432A707C"/>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7" w15:restartNumberingAfterBreak="0">
    <w:nsid w:val="459E03D5"/>
    <w:multiLevelType w:val="multilevel"/>
    <w:tmpl w:val="4CFA6812"/>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463659D3"/>
    <w:multiLevelType w:val="hybridMultilevel"/>
    <w:tmpl w:val="225C8B24"/>
    <w:lvl w:ilvl="0" w:tplc="57D62A28">
      <w:start w:val="1"/>
      <w:numFmt w:val="bullet"/>
      <w:lvlText w:val=""/>
      <w:lvlJc w:val="left"/>
      <w:pPr>
        <w:ind w:left="4897" w:hanging="360"/>
      </w:pPr>
      <w:rPr>
        <w:rFonts w:ascii="Symbol" w:hAnsi="Symbol" w:hint="default"/>
        <w:lang w:val="ru-RU"/>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abstractNum w:abstractNumId="29" w15:restartNumberingAfterBreak="0">
    <w:nsid w:val="481E666D"/>
    <w:multiLevelType w:val="multilevel"/>
    <w:tmpl w:val="7A24406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4F3A3847"/>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16F5333"/>
    <w:multiLevelType w:val="hybridMultilevel"/>
    <w:tmpl w:val="2484605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3457E0"/>
    <w:multiLevelType w:val="hybridMultilevel"/>
    <w:tmpl w:val="0B4492FC"/>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2B70E15"/>
    <w:multiLevelType w:val="hybridMultilevel"/>
    <w:tmpl w:val="FA9E1334"/>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4" w15:restartNumberingAfterBreak="0">
    <w:nsid w:val="57E668D1"/>
    <w:multiLevelType w:val="multilevel"/>
    <w:tmpl w:val="C6FC3AB4"/>
    <w:lvl w:ilvl="0">
      <w:start w:val="8"/>
      <w:numFmt w:val="decimal"/>
      <w:lvlText w:val="%1."/>
      <w:lvlJc w:val="left"/>
      <w:pPr>
        <w:ind w:left="450" w:hanging="450"/>
      </w:pPr>
      <w:rPr>
        <w:rFonts w:hint="default"/>
      </w:rPr>
    </w:lvl>
    <w:lvl w:ilvl="1">
      <w:start w:val="7"/>
      <w:numFmt w:val="decimal"/>
      <w:lvlText w:val="%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A81475E"/>
    <w:multiLevelType w:val="hybridMultilevel"/>
    <w:tmpl w:val="49243960"/>
    <w:lvl w:ilvl="0" w:tplc="739463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580E28"/>
    <w:multiLevelType w:val="hybridMultilevel"/>
    <w:tmpl w:val="9BB289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DF43207"/>
    <w:multiLevelType w:val="hybridMultilevel"/>
    <w:tmpl w:val="5DDA0E68"/>
    <w:lvl w:ilvl="0" w:tplc="7A72E33E">
      <w:start w:val="1"/>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8" w15:restartNumberingAfterBreak="0">
    <w:nsid w:val="5FCA07F4"/>
    <w:multiLevelType w:val="hybridMultilevel"/>
    <w:tmpl w:val="8A880F30"/>
    <w:lvl w:ilvl="0" w:tplc="A88EBE6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051568"/>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0" w15:restartNumberingAfterBreak="0">
    <w:nsid w:val="62FC2314"/>
    <w:multiLevelType w:val="hybridMultilevel"/>
    <w:tmpl w:val="BC22F262"/>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7212DD4"/>
    <w:multiLevelType w:val="hybridMultilevel"/>
    <w:tmpl w:val="D0CCC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76F6833"/>
    <w:multiLevelType w:val="hybridMultilevel"/>
    <w:tmpl w:val="7DBE7C6A"/>
    <w:lvl w:ilvl="0" w:tplc="1D5CB58E">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3" w15:restartNumberingAfterBreak="0">
    <w:nsid w:val="67817BEC"/>
    <w:multiLevelType w:val="hybridMultilevel"/>
    <w:tmpl w:val="A1E8C230"/>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CF11E70"/>
    <w:multiLevelType w:val="hybridMultilevel"/>
    <w:tmpl w:val="DAACBCA2"/>
    <w:lvl w:ilvl="0" w:tplc="F74E0D6E">
      <w:start w:val="1"/>
      <w:numFmt w:val="decimal"/>
      <w:lvlText w:val="6.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14A739F"/>
    <w:multiLevelType w:val="multilevel"/>
    <w:tmpl w:val="E1AC3E84"/>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15:restartNumberingAfterBreak="0">
    <w:nsid w:val="71E10351"/>
    <w:multiLevelType w:val="multilevel"/>
    <w:tmpl w:val="717659FC"/>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8" w15:restartNumberingAfterBreak="0">
    <w:nsid w:val="7B7E6A5E"/>
    <w:multiLevelType w:val="hybridMultilevel"/>
    <w:tmpl w:val="2C50861E"/>
    <w:lvl w:ilvl="0" w:tplc="02F27F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15:restartNumberingAfterBreak="0">
    <w:nsid w:val="7BA0008A"/>
    <w:multiLevelType w:val="hybridMultilevel"/>
    <w:tmpl w:val="B0148F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CD136C4"/>
    <w:multiLevelType w:val="multilevel"/>
    <w:tmpl w:val="EA348180"/>
    <w:lvl w:ilvl="0">
      <w:start w:val="1"/>
      <w:numFmt w:val="decimal"/>
      <w:lvlText w:val="%1."/>
      <w:lvlJc w:val="left"/>
      <w:pPr>
        <w:ind w:left="1070" w:hanging="360"/>
      </w:pPr>
      <w:rPr>
        <w:rFonts w:hint="default"/>
      </w:r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hint="default"/>
        <w:color w:val="auto"/>
        <w:sz w:val="24"/>
      </w:rPr>
    </w:lvl>
    <w:lvl w:ilvl="3">
      <w:start w:val="1"/>
      <w:numFmt w:val="decimal"/>
      <w:isLgl/>
      <w:lvlText w:val="%1.%2.%3.%4."/>
      <w:lvlJc w:val="left"/>
      <w:pPr>
        <w:ind w:left="1287" w:hanging="720"/>
      </w:pPr>
      <w:rPr>
        <w:rFonts w:eastAsia="Times New Roman" w:cs="Times New Roman" w:hint="default"/>
        <w:color w:val="auto"/>
        <w:sz w:val="24"/>
      </w:rPr>
    </w:lvl>
    <w:lvl w:ilvl="4">
      <w:start w:val="1"/>
      <w:numFmt w:val="decimal"/>
      <w:isLgl/>
      <w:lvlText w:val="%1.%2.%3.%4.%5."/>
      <w:lvlJc w:val="left"/>
      <w:pPr>
        <w:ind w:left="1647" w:hanging="1080"/>
      </w:pPr>
      <w:rPr>
        <w:rFonts w:eastAsia="Times New Roman" w:cs="Times New Roman" w:hint="default"/>
        <w:color w:val="auto"/>
        <w:sz w:val="24"/>
      </w:rPr>
    </w:lvl>
    <w:lvl w:ilvl="5">
      <w:start w:val="1"/>
      <w:numFmt w:val="decimal"/>
      <w:isLgl/>
      <w:lvlText w:val="%1.%2.%3.%4.%5.%6."/>
      <w:lvlJc w:val="left"/>
      <w:pPr>
        <w:ind w:left="1647" w:hanging="1080"/>
      </w:pPr>
      <w:rPr>
        <w:rFonts w:eastAsia="Times New Roman" w:cs="Times New Roman" w:hint="default"/>
        <w:color w:val="auto"/>
        <w:sz w:val="24"/>
      </w:rPr>
    </w:lvl>
    <w:lvl w:ilvl="6">
      <w:start w:val="1"/>
      <w:numFmt w:val="decimal"/>
      <w:isLgl/>
      <w:lvlText w:val="%1.%2.%3.%4.%5.%6.%7."/>
      <w:lvlJc w:val="left"/>
      <w:pPr>
        <w:ind w:left="2007" w:hanging="1440"/>
      </w:pPr>
      <w:rPr>
        <w:rFonts w:eastAsia="Times New Roman" w:cs="Times New Roman" w:hint="default"/>
        <w:color w:val="auto"/>
        <w:sz w:val="24"/>
      </w:rPr>
    </w:lvl>
    <w:lvl w:ilvl="7">
      <w:start w:val="1"/>
      <w:numFmt w:val="decimal"/>
      <w:isLgl/>
      <w:lvlText w:val="%1.%2.%3.%4.%5.%6.%7.%8."/>
      <w:lvlJc w:val="left"/>
      <w:pPr>
        <w:ind w:left="2007" w:hanging="1440"/>
      </w:pPr>
      <w:rPr>
        <w:rFonts w:eastAsia="Times New Roman" w:cs="Times New Roman" w:hint="default"/>
        <w:color w:val="auto"/>
        <w:sz w:val="24"/>
      </w:rPr>
    </w:lvl>
    <w:lvl w:ilvl="8">
      <w:start w:val="1"/>
      <w:numFmt w:val="decimal"/>
      <w:isLgl/>
      <w:lvlText w:val="%1.%2.%3.%4.%5.%6.%7.%8.%9."/>
      <w:lvlJc w:val="left"/>
      <w:pPr>
        <w:ind w:left="2367" w:hanging="1800"/>
      </w:pPr>
      <w:rPr>
        <w:rFonts w:eastAsia="Times New Roman" w:cs="Times New Roman" w:hint="default"/>
        <w:color w:val="auto"/>
        <w:sz w:val="24"/>
      </w:rPr>
    </w:lvl>
  </w:abstractNum>
  <w:num w:numId="1">
    <w:abstractNumId w:val="47"/>
  </w:num>
  <w:num w:numId="2">
    <w:abstractNumId w:val="10"/>
  </w:num>
  <w:num w:numId="3">
    <w:abstractNumId w:val="49"/>
  </w:num>
  <w:num w:numId="4">
    <w:abstractNumId w:val="8"/>
  </w:num>
  <w:num w:numId="5">
    <w:abstractNumId w:val="25"/>
  </w:num>
  <w:num w:numId="6">
    <w:abstractNumId w:val="27"/>
  </w:num>
  <w:num w:numId="7">
    <w:abstractNumId w:val="33"/>
  </w:num>
  <w:num w:numId="8">
    <w:abstractNumId w:val="4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9"/>
  </w:num>
  <w:num w:numId="12">
    <w:abstractNumId w:val="23"/>
  </w:num>
  <w:num w:numId="13">
    <w:abstractNumId w:val="48"/>
  </w:num>
  <w:num w:numId="14">
    <w:abstractNumId w:val="39"/>
  </w:num>
  <w:num w:numId="15">
    <w:abstractNumId w:val="20"/>
  </w:num>
  <w:num w:numId="16">
    <w:abstractNumId w:val="35"/>
  </w:num>
  <w:num w:numId="17">
    <w:abstractNumId w:val="50"/>
  </w:num>
  <w:num w:numId="1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
  </w:num>
  <w:num w:numId="21">
    <w:abstractNumId w:val="30"/>
  </w:num>
  <w:num w:numId="22">
    <w:abstractNumId w:val="18"/>
  </w:num>
  <w:num w:numId="23">
    <w:abstractNumId w:val="5"/>
  </w:num>
  <w:num w:numId="24">
    <w:abstractNumId w:val="11"/>
  </w:num>
  <w:num w:numId="25">
    <w:abstractNumId w:val="6"/>
  </w:num>
  <w:num w:numId="26">
    <w:abstractNumId w:val="7"/>
  </w:num>
  <w:num w:numId="27">
    <w:abstractNumId w:val="37"/>
  </w:num>
  <w:num w:numId="28">
    <w:abstractNumId w:val="42"/>
  </w:num>
  <w:num w:numId="29">
    <w:abstractNumId w:val="13"/>
  </w:num>
  <w:num w:numId="30">
    <w:abstractNumId w:val="9"/>
  </w:num>
  <w:num w:numId="31">
    <w:abstractNumId w:val="29"/>
  </w:num>
  <w:num w:numId="32">
    <w:abstractNumId w:val="45"/>
  </w:num>
  <w:num w:numId="33">
    <w:abstractNumId w:val="1"/>
  </w:num>
  <w:num w:numId="34">
    <w:abstractNumId w:val="26"/>
  </w:num>
  <w:num w:numId="35">
    <w:abstractNumId w:val="38"/>
  </w:num>
  <w:num w:numId="36">
    <w:abstractNumId w:val="24"/>
  </w:num>
  <w:num w:numId="37">
    <w:abstractNumId w:val="46"/>
  </w:num>
  <w:num w:numId="38">
    <w:abstractNumId w:val="34"/>
  </w:num>
  <w:num w:numId="39">
    <w:abstractNumId w:val="12"/>
  </w:num>
  <w:num w:numId="40">
    <w:abstractNumId w:val="40"/>
  </w:num>
  <w:num w:numId="41">
    <w:abstractNumId w:val="4"/>
  </w:num>
  <w:num w:numId="42">
    <w:abstractNumId w:val="16"/>
  </w:num>
  <w:num w:numId="43">
    <w:abstractNumId w:val="2"/>
  </w:num>
  <w:num w:numId="44">
    <w:abstractNumId w:val="44"/>
  </w:num>
  <w:num w:numId="45">
    <w:abstractNumId w:val="15"/>
  </w:num>
  <w:num w:numId="46">
    <w:abstractNumId w:val="36"/>
  </w:num>
  <w:num w:numId="47">
    <w:abstractNumId w:val="28"/>
  </w:num>
  <w:num w:numId="48">
    <w:abstractNumId w:val="14"/>
  </w:num>
  <w:num w:numId="49">
    <w:abstractNumId w:val="32"/>
  </w:num>
  <w:num w:numId="50">
    <w:abstractNumId w:val="0"/>
  </w:num>
  <w:num w:numId="51">
    <w:abstractNumId w:val="31"/>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C57"/>
    <w:rsid w:val="00000B99"/>
    <w:rsid w:val="00000E1E"/>
    <w:rsid w:val="00002D81"/>
    <w:rsid w:val="0000564B"/>
    <w:rsid w:val="000113D1"/>
    <w:rsid w:val="000204AE"/>
    <w:rsid w:val="000211EE"/>
    <w:rsid w:val="000245AD"/>
    <w:rsid w:val="00024D9C"/>
    <w:rsid w:val="000325FE"/>
    <w:rsid w:val="00032D7E"/>
    <w:rsid w:val="000349D0"/>
    <w:rsid w:val="00037424"/>
    <w:rsid w:val="000421A6"/>
    <w:rsid w:val="00045477"/>
    <w:rsid w:val="00045649"/>
    <w:rsid w:val="000502AF"/>
    <w:rsid w:val="000502FB"/>
    <w:rsid w:val="00052A2C"/>
    <w:rsid w:val="000540A8"/>
    <w:rsid w:val="00055B41"/>
    <w:rsid w:val="00056D98"/>
    <w:rsid w:val="00063333"/>
    <w:rsid w:val="00065614"/>
    <w:rsid w:val="00065C3A"/>
    <w:rsid w:val="00065D6E"/>
    <w:rsid w:val="00070550"/>
    <w:rsid w:val="0007082D"/>
    <w:rsid w:val="00072C07"/>
    <w:rsid w:val="00074654"/>
    <w:rsid w:val="00075DC5"/>
    <w:rsid w:val="00081B8A"/>
    <w:rsid w:val="00084046"/>
    <w:rsid w:val="00085B1C"/>
    <w:rsid w:val="00085C7D"/>
    <w:rsid w:val="00087337"/>
    <w:rsid w:val="000903FE"/>
    <w:rsid w:val="000A1642"/>
    <w:rsid w:val="000A199A"/>
    <w:rsid w:val="000A2C6D"/>
    <w:rsid w:val="000B220B"/>
    <w:rsid w:val="000B4223"/>
    <w:rsid w:val="000C02C9"/>
    <w:rsid w:val="000C49AC"/>
    <w:rsid w:val="000C526A"/>
    <w:rsid w:val="000C6C59"/>
    <w:rsid w:val="000D084A"/>
    <w:rsid w:val="000D113C"/>
    <w:rsid w:val="000D51DA"/>
    <w:rsid w:val="000D58FC"/>
    <w:rsid w:val="000D70D0"/>
    <w:rsid w:val="000D74E1"/>
    <w:rsid w:val="000E019E"/>
    <w:rsid w:val="000E3185"/>
    <w:rsid w:val="000E3F3C"/>
    <w:rsid w:val="000E5F8E"/>
    <w:rsid w:val="000E722E"/>
    <w:rsid w:val="000E77C1"/>
    <w:rsid w:val="000F1560"/>
    <w:rsid w:val="000F1DDA"/>
    <w:rsid w:val="000F1FA2"/>
    <w:rsid w:val="000F23DD"/>
    <w:rsid w:val="000F7C20"/>
    <w:rsid w:val="000F7EF1"/>
    <w:rsid w:val="001012E2"/>
    <w:rsid w:val="001022F4"/>
    <w:rsid w:val="00104461"/>
    <w:rsid w:val="00111EDA"/>
    <w:rsid w:val="00113B8B"/>
    <w:rsid w:val="0011432E"/>
    <w:rsid w:val="001157EA"/>
    <w:rsid w:val="00116618"/>
    <w:rsid w:val="001172BE"/>
    <w:rsid w:val="00117C53"/>
    <w:rsid w:val="00120A3C"/>
    <w:rsid w:val="00121C36"/>
    <w:rsid w:val="00124DBF"/>
    <w:rsid w:val="00125E31"/>
    <w:rsid w:val="00130040"/>
    <w:rsid w:val="00133118"/>
    <w:rsid w:val="00133628"/>
    <w:rsid w:val="00134BDE"/>
    <w:rsid w:val="00135EA1"/>
    <w:rsid w:val="00137062"/>
    <w:rsid w:val="0014074A"/>
    <w:rsid w:val="00141916"/>
    <w:rsid w:val="00141A5D"/>
    <w:rsid w:val="001421EB"/>
    <w:rsid w:val="0014327B"/>
    <w:rsid w:val="0014368D"/>
    <w:rsid w:val="001448B1"/>
    <w:rsid w:val="001457D8"/>
    <w:rsid w:val="00145CCF"/>
    <w:rsid w:val="00156D4D"/>
    <w:rsid w:val="00157334"/>
    <w:rsid w:val="00160107"/>
    <w:rsid w:val="001602E9"/>
    <w:rsid w:val="00166278"/>
    <w:rsid w:val="001677EE"/>
    <w:rsid w:val="00170C89"/>
    <w:rsid w:val="001766C6"/>
    <w:rsid w:val="001830D6"/>
    <w:rsid w:val="001850A6"/>
    <w:rsid w:val="001855C1"/>
    <w:rsid w:val="001903CC"/>
    <w:rsid w:val="001931F6"/>
    <w:rsid w:val="00194208"/>
    <w:rsid w:val="00195253"/>
    <w:rsid w:val="00196641"/>
    <w:rsid w:val="00197E5D"/>
    <w:rsid w:val="001A0F55"/>
    <w:rsid w:val="001A16EC"/>
    <w:rsid w:val="001A2CC3"/>
    <w:rsid w:val="001A329F"/>
    <w:rsid w:val="001A3EF9"/>
    <w:rsid w:val="001A46BE"/>
    <w:rsid w:val="001B0313"/>
    <w:rsid w:val="001B1643"/>
    <w:rsid w:val="001B17A0"/>
    <w:rsid w:val="001B2AA2"/>
    <w:rsid w:val="001B3099"/>
    <w:rsid w:val="001B33CD"/>
    <w:rsid w:val="001B6956"/>
    <w:rsid w:val="001B709F"/>
    <w:rsid w:val="001B7299"/>
    <w:rsid w:val="001B76B8"/>
    <w:rsid w:val="001C0772"/>
    <w:rsid w:val="001C1AFA"/>
    <w:rsid w:val="001C3128"/>
    <w:rsid w:val="001C420D"/>
    <w:rsid w:val="001C475E"/>
    <w:rsid w:val="001D3425"/>
    <w:rsid w:val="001D690C"/>
    <w:rsid w:val="001E1A78"/>
    <w:rsid w:val="001E2560"/>
    <w:rsid w:val="001E381E"/>
    <w:rsid w:val="001E52BA"/>
    <w:rsid w:val="001F5E51"/>
    <w:rsid w:val="001F65D2"/>
    <w:rsid w:val="002009E6"/>
    <w:rsid w:val="00200EAE"/>
    <w:rsid w:val="00204074"/>
    <w:rsid w:val="002047A7"/>
    <w:rsid w:val="00206574"/>
    <w:rsid w:val="0021073C"/>
    <w:rsid w:val="00212858"/>
    <w:rsid w:val="00213156"/>
    <w:rsid w:val="00213161"/>
    <w:rsid w:val="002207E9"/>
    <w:rsid w:val="002215C9"/>
    <w:rsid w:val="00221705"/>
    <w:rsid w:val="0022386D"/>
    <w:rsid w:val="00224D5C"/>
    <w:rsid w:val="00233095"/>
    <w:rsid w:val="00236316"/>
    <w:rsid w:val="0024551D"/>
    <w:rsid w:val="0024710E"/>
    <w:rsid w:val="00247A67"/>
    <w:rsid w:val="00251A5A"/>
    <w:rsid w:val="00253351"/>
    <w:rsid w:val="002612B2"/>
    <w:rsid w:val="00263A86"/>
    <w:rsid w:val="002643E9"/>
    <w:rsid w:val="002670CC"/>
    <w:rsid w:val="0026751D"/>
    <w:rsid w:val="00272DED"/>
    <w:rsid w:val="002736E2"/>
    <w:rsid w:val="00281F90"/>
    <w:rsid w:val="00283888"/>
    <w:rsid w:val="00286985"/>
    <w:rsid w:val="0028732B"/>
    <w:rsid w:val="00291C8F"/>
    <w:rsid w:val="002A3555"/>
    <w:rsid w:val="002A5471"/>
    <w:rsid w:val="002B2D89"/>
    <w:rsid w:val="002B34CB"/>
    <w:rsid w:val="002B43A2"/>
    <w:rsid w:val="002C1E6B"/>
    <w:rsid w:val="002C3872"/>
    <w:rsid w:val="002C39B0"/>
    <w:rsid w:val="002C6274"/>
    <w:rsid w:val="002D3810"/>
    <w:rsid w:val="002D507C"/>
    <w:rsid w:val="002D5777"/>
    <w:rsid w:val="002D68ED"/>
    <w:rsid w:val="002D6B75"/>
    <w:rsid w:val="002E2F67"/>
    <w:rsid w:val="002E37D4"/>
    <w:rsid w:val="002E6C28"/>
    <w:rsid w:val="002F0853"/>
    <w:rsid w:val="002F1949"/>
    <w:rsid w:val="002F1DF1"/>
    <w:rsid w:val="002F3C1F"/>
    <w:rsid w:val="0030319C"/>
    <w:rsid w:val="00303286"/>
    <w:rsid w:val="00303707"/>
    <w:rsid w:val="003101CD"/>
    <w:rsid w:val="00310661"/>
    <w:rsid w:val="00314947"/>
    <w:rsid w:val="00321FF7"/>
    <w:rsid w:val="00323797"/>
    <w:rsid w:val="0032563A"/>
    <w:rsid w:val="00326F79"/>
    <w:rsid w:val="00326FF1"/>
    <w:rsid w:val="003276F0"/>
    <w:rsid w:val="003314D2"/>
    <w:rsid w:val="00332D6A"/>
    <w:rsid w:val="00334EAD"/>
    <w:rsid w:val="003365DD"/>
    <w:rsid w:val="00336C7D"/>
    <w:rsid w:val="00337832"/>
    <w:rsid w:val="00337E79"/>
    <w:rsid w:val="003404C5"/>
    <w:rsid w:val="0034108E"/>
    <w:rsid w:val="00341E32"/>
    <w:rsid w:val="003434FE"/>
    <w:rsid w:val="00344007"/>
    <w:rsid w:val="00344998"/>
    <w:rsid w:val="0035336E"/>
    <w:rsid w:val="00354C53"/>
    <w:rsid w:val="0035740E"/>
    <w:rsid w:val="00357A7F"/>
    <w:rsid w:val="00357EB7"/>
    <w:rsid w:val="003631CD"/>
    <w:rsid w:val="003638A7"/>
    <w:rsid w:val="00364DA6"/>
    <w:rsid w:val="003654BA"/>
    <w:rsid w:val="0036610B"/>
    <w:rsid w:val="00367579"/>
    <w:rsid w:val="003714DF"/>
    <w:rsid w:val="00372E37"/>
    <w:rsid w:val="00380A53"/>
    <w:rsid w:val="00381792"/>
    <w:rsid w:val="003832F0"/>
    <w:rsid w:val="00385D52"/>
    <w:rsid w:val="00385FB6"/>
    <w:rsid w:val="0038615E"/>
    <w:rsid w:val="0039229E"/>
    <w:rsid w:val="00394075"/>
    <w:rsid w:val="00395721"/>
    <w:rsid w:val="00396470"/>
    <w:rsid w:val="003A446F"/>
    <w:rsid w:val="003A6DF3"/>
    <w:rsid w:val="003B2DC2"/>
    <w:rsid w:val="003B34E5"/>
    <w:rsid w:val="003B7183"/>
    <w:rsid w:val="003C107D"/>
    <w:rsid w:val="003C1283"/>
    <w:rsid w:val="003C3029"/>
    <w:rsid w:val="003C599A"/>
    <w:rsid w:val="003C65B1"/>
    <w:rsid w:val="003D004C"/>
    <w:rsid w:val="003D355D"/>
    <w:rsid w:val="003D3A53"/>
    <w:rsid w:val="003D4F94"/>
    <w:rsid w:val="003D6B83"/>
    <w:rsid w:val="003E1206"/>
    <w:rsid w:val="003E16F4"/>
    <w:rsid w:val="003E32D4"/>
    <w:rsid w:val="003E40C6"/>
    <w:rsid w:val="003E7B6E"/>
    <w:rsid w:val="003F1727"/>
    <w:rsid w:val="003F1FD2"/>
    <w:rsid w:val="004069F1"/>
    <w:rsid w:val="00410656"/>
    <w:rsid w:val="00416108"/>
    <w:rsid w:val="0041626A"/>
    <w:rsid w:val="004169DB"/>
    <w:rsid w:val="0041792E"/>
    <w:rsid w:val="00420DD8"/>
    <w:rsid w:val="00420E5C"/>
    <w:rsid w:val="00421247"/>
    <w:rsid w:val="004215FC"/>
    <w:rsid w:val="004223E4"/>
    <w:rsid w:val="00423E2F"/>
    <w:rsid w:val="00426794"/>
    <w:rsid w:val="00431062"/>
    <w:rsid w:val="00432857"/>
    <w:rsid w:val="00434614"/>
    <w:rsid w:val="004359F3"/>
    <w:rsid w:val="00435D3F"/>
    <w:rsid w:val="00435DB5"/>
    <w:rsid w:val="00441154"/>
    <w:rsid w:val="004411EA"/>
    <w:rsid w:val="00442A6A"/>
    <w:rsid w:val="00443A26"/>
    <w:rsid w:val="00452FF6"/>
    <w:rsid w:val="0045489F"/>
    <w:rsid w:val="0045518D"/>
    <w:rsid w:val="004653D4"/>
    <w:rsid w:val="00466603"/>
    <w:rsid w:val="00467BB1"/>
    <w:rsid w:val="00471857"/>
    <w:rsid w:val="00481AE0"/>
    <w:rsid w:val="00482785"/>
    <w:rsid w:val="00485260"/>
    <w:rsid w:val="004857D3"/>
    <w:rsid w:val="00486AEB"/>
    <w:rsid w:val="00487394"/>
    <w:rsid w:val="00490424"/>
    <w:rsid w:val="00492CF3"/>
    <w:rsid w:val="00493FFE"/>
    <w:rsid w:val="0049465B"/>
    <w:rsid w:val="00494A96"/>
    <w:rsid w:val="0049524E"/>
    <w:rsid w:val="004A4E16"/>
    <w:rsid w:val="004A5172"/>
    <w:rsid w:val="004A6F12"/>
    <w:rsid w:val="004A7AC9"/>
    <w:rsid w:val="004B21C8"/>
    <w:rsid w:val="004B70E6"/>
    <w:rsid w:val="004B771B"/>
    <w:rsid w:val="004C1429"/>
    <w:rsid w:val="004C182C"/>
    <w:rsid w:val="004D1EA1"/>
    <w:rsid w:val="004D36F2"/>
    <w:rsid w:val="004D60C0"/>
    <w:rsid w:val="004D6306"/>
    <w:rsid w:val="004D6E2B"/>
    <w:rsid w:val="004D73E3"/>
    <w:rsid w:val="004E189F"/>
    <w:rsid w:val="004E20EC"/>
    <w:rsid w:val="004E2BEF"/>
    <w:rsid w:val="004E2E99"/>
    <w:rsid w:val="004E3431"/>
    <w:rsid w:val="004E3669"/>
    <w:rsid w:val="004E38BA"/>
    <w:rsid w:val="004E4283"/>
    <w:rsid w:val="004F1ECB"/>
    <w:rsid w:val="004F5BA2"/>
    <w:rsid w:val="004F687F"/>
    <w:rsid w:val="0050058F"/>
    <w:rsid w:val="00500F05"/>
    <w:rsid w:val="00501BC8"/>
    <w:rsid w:val="00502E16"/>
    <w:rsid w:val="005064D9"/>
    <w:rsid w:val="005104CB"/>
    <w:rsid w:val="00512BF8"/>
    <w:rsid w:val="00515331"/>
    <w:rsid w:val="005162E7"/>
    <w:rsid w:val="00522DF2"/>
    <w:rsid w:val="005233A1"/>
    <w:rsid w:val="00523B1E"/>
    <w:rsid w:val="005260FE"/>
    <w:rsid w:val="00527085"/>
    <w:rsid w:val="00527DDB"/>
    <w:rsid w:val="00532B2A"/>
    <w:rsid w:val="00532E83"/>
    <w:rsid w:val="00542998"/>
    <w:rsid w:val="005448B3"/>
    <w:rsid w:val="00545877"/>
    <w:rsid w:val="00546A4D"/>
    <w:rsid w:val="00547FB8"/>
    <w:rsid w:val="00560647"/>
    <w:rsid w:val="00562AAC"/>
    <w:rsid w:val="0057255D"/>
    <w:rsid w:val="00583730"/>
    <w:rsid w:val="00583D22"/>
    <w:rsid w:val="00585B5E"/>
    <w:rsid w:val="00586548"/>
    <w:rsid w:val="00586B69"/>
    <w:rsid w:val="00591736"/>
    <w:rsid w:val="0059181E"/>
    <w:rsid w:val="00597C77"/>
    <w:rsid w:val="005A0CAF"/>
    <w:rsid w:val="005A3929"/>
    <w:rsid w:val="005A43AA"/>
    <w:rsid w:val="005B2330"/>
    <w:rsid w:val="005B2B45"/>
    <w:rsid w:val="005B58DC"/>
    <w:rsid w:val="005B65A2"/>
    <w:rsid w:val="005C046D"/>
    <w:rsid w:val="005C1428"/>
    <w:rsid w:val="005C1450"/>
    <w:rsid w:val="005C460F"/>
    <w:rsid w:val="005D1E30"/>
    <w:rsid w:val="005D3CDB"/>
    <w:rsid w:val="005E0964"/>
    <w:rsid w:val="005E1499"/>
    <w:rsid w:val="005E1589"/>
    <w:rsid w:val="005E4F16"/>
    <w:rsid w:val="005F0C26"/>
    <w:rsid w:val="005F143D"/>
    <w:rsid w:val="005F591D"/>
    <w:rsid w:val="00601762"/>
    <w:rsid w:val="00605A97"/>
    <w:rsid w:val="0060656C"/>
    <w:rsid w:val="00610804"/>
    <w:rsid w:val="00612D49"/>
    <w:rsid w:val="0062273D"/>
    <w:rsid w:val="00623434"/>
    <w:rsid w:val="00625518"/>
    <w:rsid w:val="00625883"/>
    <w:rsid w:val="00625F8D"/>
    <w:rsid w:val="00626FC2"/>
    <w:rsid w:val="0063253B"/>
    <w:rsid w:val="0063254B"/>
    <w:rsid w:val="006341D0"/>
    <w:rsid w:val="0063450B"/>
    <w:rsid w:val="00640730"/>
    <w:rsid w:val="0064560D"/>
    <w:rsid w:val="00647B63"/>
    <w:rsid w:val="00650162"/>
    <w:rsid w:val="00650912"/>
    <w:rsid w:val="00651D1D"/>
    <w:rsid w:val="006576FD"/>
    <w:rsid w:val="00662202"/>
    <w:rsid w:val="00663221"/>
    <w:rsid w:val="00663262"/>
    <w:rsid w:val="006654BC"/>
    <w:rsid w:val="00665B9A"/>
    <w:rsid w:val="00667514"/>
    <w:rsid w:val="00667F09"/>
    <w:rsid w:val="00671395"/>
    <w:rsid w:val="00671B64"/>
    <w:rsid w:val="00675809"/>
    <w:rsid w:val="00675CAE"/>
    <w:rsid w:val="00675D76"/>
    <w:rsid w:val="0068430B"/>
    <w:rsid w:val="00684CE1"/>
    <w:rsid w:val="00685CCB"/>
    <w:rsid w:val="00686400"/>
    <w:rsid w:val="0069019B"/>
    <w:rsid w:val="006908FA"/>
    <w:rsid w:val="00691AF2"/>
    <w:rsid w:val="00692919"/>
    <w:rsid w:val="006929B1"/>
    <w:rsid w:val="00694781"/>
    <w:rsid w:val="00696BBF"/>
    <w:rsid w:val="006975D2"/>
    <w:rsid w:val="00697D1A"/>
    <w:rsid w:val="006A218E"/>
    <w:rsid w:val="006A235A"/>
    <w:rsid w:val="006A23E4"/>
    <w:rsid w:val="006A2DAC"/>
    <w:rsid w:val="006A3DFC"/>
    <w:rsid w:val="006A6C60"/>
    <w:rsid w:val="006B0903"/>
    <w:rsid w:val="006B290B"/>
    <w:rsid w:val="006B344A"/>
    <w:rsid w:val="006B3863"/>
    <w:rsid w:val="006B5369"/>
    <w:rsid w:val="006B65D3"/>
    <w:rsid w:val="006C0C25"/>
    <w:rsid w:val="006C27C1"/>
    <w:rsid w:val="006C2858"/>
    <w:rsid w:val="006D1560"/>
    <w:rsid w:val="006D4F7F"/>
    <w:rsid w:val="006D7C9D"/>
    <w:rsid w:val="006E4D7F"/>
    <w:rsid w:val="006E6EA1"/>
    <w:rsid w:val="006F228A"/>
    <w:rsid w:val="006F28FF"/>
    <w:rsid w:val="006F29F6"/>
    <w:rsid w:val="006F36A7"/>
    <w:rsid w:val="0070085A"/>
    <w:rsid w:val="007014AE"/>
    <w:rsid w:val="00705599"/>
    <w:rsid w:val="00707A71"/>
    <w:rsid w:val="007114BA"/>
    <w:rsid w:val="00712B75"/>
    <w:rsid w:val="00713C0E"/>
    <w:rsid w:val="0071438E"/>
    <w:rsid w:val="007144D5"/>
    <w:rsid w:val="00715B50"/>
    <w:rsid w:val="0072058A"/>
    <w:rsid w:val="0072428C"/>
    <w:rsid w:val="0072475A"/>
    <w:rsid w:val="00733473"/>
    <w:rsid w:val="0073542B"/>
    <w:rsid w:val="0074158E"/>
    <w:rsid w:val="0074528D"/>
    <w:rsid w:val="007452E8"/>
    <w:rsid w:val="00745B9E"/>
    <w:rsid w:val="00746DD1"/>
    <w:rsid w:val="007473B6"/>
    <w:rsid w:val="00752624"/>
    <w:rsid w:val="00756BBB"/>
    <w:rsid w:val="007573C9"/>
    <w:rsid w:val="0075762F"/>
    <w:rsid w:val="00760E6E"/>
    <w:rsid w:val="007636DD"/>
    <w:rsid w:val="00766818"/>
    <w:rsid w:val="0076766D"/>
    <w:rsid w:val="00771BF1"/>
    <w:rsid w:val="00772ED5"/>
    <w:rsid w:val="00773435"/>
    <w:rsid w:val="00775060"/>
    <w:rsid w:val="00775534"/>
    <w:rsid w:val="0077722E"/>
    <w:rsid w:val="00784674"/>
    <w:rsid w:val="0079201D"/>
    <w:rsid w:val="00792DA8"/>
    <w:rsid w:val="007964FE"/>
    <w:rsid w:val="007A00AC"/>
    <w:rsid w:val="007A05A9"/>
    <w:rsid w:val="007A143F"/>
    <w:rsid w:val="007A1E93"/>
    <w:rsid w:val="007A37C6"/>
    <w:rsid w:val="007A6717"/>
    <w:rsid w:val="007B014D"/>
    <w:rsid w:val="007B1024"/>
    <w:rsid w:val="007B4556"/>
    <w:rsid w:val="007B63BD"/>
    <w:rsid w:val="007B68D2"/>
    <w:rsid w:val="007B7612"/>
    <w:rsid w:val="007C2292"/>
    <w:rsid w:val="007C2BDF"/>
    <w:rsid w:val="007C5710"/>
    <w:rsid w:val="007C67ED"/>
    <w:rsid w:val="007C7290"/>
    <w:rsid w:val="007D0958"/>
    <w:rsid w:val="007D2BBA"/>
    <w:rsid w:val="007D6E6A"/>
    <w:rsid w:val="007D74D2"/>
    <w:rsid w:val="007E11EF"/>
    <w:rsid w:val="007E1428"/>
    <w:rsid w:val="007E190B"/>
    <w:rsid w:val="007E2759"/>
    <w:rsid w:val="007E3A69"/>
    <w:rsid w:val="007E5B54"/>
    <w:rsid w:val="007E634D"/>
    <w:rsid w:val="007E653B"/>
    <w:rsid w:val="007E6CDC"/>
    <w:rsid w:val="007E7E53"/>
    <w:rsid w:val="007F1354"/>
    <w:rsid w:val="007F5331"/>
    <w:rsid w:val="007F7A41"/>
    <w:rsid w:val="007F7BFF"/>
    <w:rsid w:val="007F7CF9"/>
    <w:rsid w:val="00805E00"/>
    <w:rsid w:val="00805FD7"/>
    <w:rsid w:val="00807B85"/>
    <w:rsid w:val="00807EE8"/>
    <w:rsid w:val="00811F48"/>
    <w:rsid w:val="008138AC"/>
    <w:rsid w:val="00815012"/>
    <w:rsid w:val="00823C9C"/>
    <w:rsid w:val="008261E7"/>
    <w:rsid w:val="008268AB"/>
    <w:rsid w:val="0082783B"/>
    <w:rsid w:val="00830704"/>
    <w:rsid w:val="00832B56"/>
    <w:rsid w:val="00832B9B"/>
    <w:rsid w:val="0083378F"/>
    <w:rsid w:val="008340A6"/>
    <w:rsid w:val="00836968"/>
    <w:rsid w:val="008429AB"/>
    <w:rsid w:val="008453BE"/>
    <w:rsid w:val="00845771"/>
    <w:rsid w:val="00846857"/>
    <w:rsid w:val="008505C5"/>
    <w:rsid w:val="00854981"/>
    <w:rsid w:val="00854CFF"/>
    <w:rsid w:val="00855E59"/>
    <w:rsid w:val="008562AE"/>
    <w:rsid w:val="00860CED"/>
    <w:rsid w:val="00860F0C"/>
    <w:rsid w:val="008642DF"/>
    <w:rsid w:val="00867AB4"/>
    <w:rsid w:val="008732A8"/>
    <w:rsid w:val="00874C5B"/>
    <w:rsid w:val="00874E49"/>
    <w:rsid w:val="00876208"/>
    <w:rsid w:val="00877119"/>
    <w:rsid w:val="00880898"/>
    <w:rsid w:val="008808CD"/>
    <w:rsid w:val="00881565"/>
    <w:rsid w:val="00881769"/>
    <w:rsid w:val="00881AA3"/>
    <w:rsid w:val="0088542E"/>
    <w:rsid w:val="00887223"/>
    <w:rsid w:val="008932EF"/>
    <w:rsid w:val="0089336E"/>
    <w:rsid w:val="00896B0B"/>
    <w:rsid w:val="008A41FD"/>
    <w:rsid w:val="008A422D"/>
    <w:rsid w:val="008A59F5"/>
    <w:rsid w:val="008B085E"/>
    <w:rsid w:val="008B1B7C"/>
    <w:rsid w:val="008B3410"/>
    <w:rsid w:val="008B769A"/>
    <w:rsid w:val="008C0D53"/>
    <w:rsid w:val="008C1188"/>
    <w:rsid w:val="008C2AC3"/>
    <w:rsid w:val="008C5311"/>
    <w:rsid w:val="008C6048"/>
    <w:rsid w:val="008C719B"/>
    <w:rsid w:val="008C7C95"/>
    <w:rsid w:val="008D2D95"/>
    <w:rsid w:val="008D30AA"/>
    <w:rsid w:val="008D39ED"/>
    <w:rsid w:val="008D54F2"/>
    <w:rsid w:val="008D5E7C"/>
    <w:rsid w:val="008E0B2B"/>
    <w:rsid w:val="008E29E8"/>
    <w:rsid w:val="008E2F7F"/>
    <w:rsid w:val="008E3ABA"/>
    <w:rsid w:val="008E470A"/>
    <w:rsid w:val="008E4C11"/>
    <w:rsid w:val="008E5041"/>
    <w:rsid w:val="008F5052"/>
    <w:rsid w:val="008F7C42"/>
    <w:rsid w:val="008F7CB6"/>
    <w:rsid w:val="008F7E38"/>
    <w:rsid w:val="00903231"/>
    <w:rsid w:val="0090583C"/>
    <w:rsid w:val="00905DDC"/>
    <w:rsid w:val="0090642D"/>
    <w:rsid w:val="00913E63"/>
    <w:rsid w:val="0091439B"/>
    <w:rsid w:val="009153C2"/>
    <w:rsid w:val="00916046"/>
    <w:rsid w:val="009164A5"/>
    <w:rsid w:val="00917275"/>
    <w:rsid w:val="00920522"/>
    <w:rsid w:val="009217F7"/>
    <w:rsid w:val="00921A3A"/>
    <w:rsid w:val="00926054"/>
    <w:rsid w:val="009266F5"/>
    <w:rsid w:val="00940334"/>
    <w:rsid w:val="009437E4"/>
    <w:rsid w:val="00945BC3"/>
    <w:rsid w:val="009460D5"/>
    <w:rsid w:val="00950E19"/>
    <w:rsid w:val="00951582"/>
    <w:rsid w:val="00953753"/>
    <w:rsid w:val="0095581B"/>
    <w:rsid w:val="00956FDD"/>
    <w:rsid w:val="0096116B"/>
    <w:rsid w:val="00961F9F"/>
    <w:rsid w:val="009621F3"/>
    <w:rsid w:val="00963B8C"/>
    <w:rsid w:val="00964E1B"/>
    <w:rsid w:val="00966218"/>
    <w:rsid w:val="0097672D"/>
    <w:rsid w:val="00976DC6"/>
    <w:rsid w:val="00980A22"/>
    <w:rsid w:val="00982ED4"/>
    <w:rsid w:val="00985527"/>
    <w:rsid w:val="00986042"/>
    <w:rsid w:val="0099054C"/>
    <w:rsid w:val="00992991"/>
    <w:rsid w:val="00993D70"/>
    <w:rsid w:val="009942BA"/>
    <w:rsid w:val="009948DD"/>
    <w:rsid w:val="00994B6A"/>
    <w:rsid w:val="009A02E3"/>
    <w:rsid w:val="009A0F03"/>
    <w:rsid w:val="009A1A30"/>
    <w:rsid w:val="009A1D97"/>
    <w:rsid w:val="009A45B7"/>
    <w:rsid w:val="009A6C29"/>
    <w:rsid w:val="009A6FA3"/>
    <w:rsid w:val="009A78C5"/>
    <w:rsid w:val="009B12CC"/>
    <w:rsid w:val="009B1CF9"/>
    <w:rsid w:val="009B2759"/>
    <w:rsid w:val="009B508F"/>
    <w:rsid w:val="009B55BB"/>
    <w:rsid w:val="009B5DA2"/>
    <w:rsid w:val="009B7366"/>
    <w:rsid w:val="009B73BF"/>
    <w:rsid w:val="009B73F3"/>
    <w:rsid w:val="009B76D0"/>
    <w:rsid w:val="009B7EC2"/>
    <w:rsid w:val="009C4788"/>
    <w:rsid w:val="009C5891"/>
    <w:rsid w:val="009C69D3"/>
    <w:rsid w:val="009C6CA5"/>
    <w:rsid w:val="009D0962"/>
    <w:rsid w:val="009D503A"/>
    <w:rsid w:val="009D5FDA"/>
    <w:rsid w:val="009E1587"/>
    <w:rsid w:val="009E2992"/>
    <w:rsid w:val="009E2A62"/>
    <w:rsid w:val="009E5787"/>
    <w:rsid w:val="009F23EC"/>
    <w:rsid w:val="009F2BF0"/>
    <w:rsid w:val="00A033F6"/>
    <w:rsid w:val="00A0363F"/>
    <w:rsid w:val="00A04BEA"/>
    <w:rsid w:val="00A05190"/>
    <w:rsid w:val="00A05B51"/>
    <w:rsid w:val="00A07250"/>
    <w:rsid w:val="00A1122D"/>
    <w:rsid w:val="00A116D9"/>
    <w:rsid w:val="00A11EEA"/>
    <w:rsid w:val="00A158FA"/>
    <w:rsid w:val="00A159BC"/>
    <w:rsid w:val="00A162DC"/>
    <w:rsid w:val="00A17F47"/>
    <w:rsid w:val="00A204B5"/>
    <w:rsid w:val="00A2223B"/>
    <w:rsid w:val="00A233E0"/>
    <w:rsid w:val="00A24838"/>
    <w:rsid w:val="00A251D4"/>
    <w:rsid w:val="00A30E6D"/>
    <w:rsid w:val="00A3112B"/>
    <w:rsid w:val="00A31969"/>
    <w:rsid w:val="00A33376"/>
    <w:rsid w:val="00A34DA8"/>
    <w:rsid w:val="00A34DEE"/>
    <w:rsid w:val="00A34E44"/>
    <w:rsid w:val="00A35086"/>
    <w:rsid w:val="00A356AE"/>
    <w:rsid w:val="00A35A61"/>
    <w:rsid w:val="00A403D6"/>
    <w:rsid w:val="00A408E4"/>
    <w:rsid w:val="00A435D8"/>
    <w:rsid w:val="00A45948"/>
    <w:rsid w:val="00A50A78"/>
    <w:rsid w:val="00A50E0D"/>
    <w:rsid w:val="00A555C0"/>
    <w:rsid w:val="00A5669B"/>
    <w:rsid w:val="00A573BB"/>
    <w:rsid w:val="00A601FF"/>
    <w:rsid w:val="00A619CC"/>
    <w:rsid w:val="00A629D2"/>
    <w:rsid w:val="00A64686"/>
    <w:rsid w:val="00A64BA6"/>
    <w:rsid w:val="00A65A34"/>
    <w:rsid w:val="00A66702"/>
    <w:rsid w:val="00A66A37"/>
    <w:rsid w:val="00A71C60"/>
    <w:rsid w:val="00A747F2"/>
    <w:rsid w:val="00A7690B"/>
    <w:rsid w:val="00A806B7"/>
    <w:rsid w:val="00A82CEB"/>
    <w:rsid w:val="00A83326"/>
    <w:rsid w:val="00A83626"/>
    <w:rsid w:val="00A842C6"/>
    <w:rsid w:val="00A85891"/>
    <w:rsid w:val="00A85A91"/>
    <w:rsid w:val="00A87326"/>
    <w:rsid w:val="00A90146"/>
    <w:rsid w:val="00A91B83"/>
    <w:rsid w:val="00A93A31"/>
    <w:rsid w:val="00A9495D"/>
    <w:rsid w:val="00A95745"/>
    <w:rsid w:val="00A959BB"/>
    <w:rsid w:val="00A96EAC"/>
    <w:rsid w:val="00AA0763"/>
    <w:rsid w:val="00AA0A07"/>
    <w:rsid w:val="00AA0F57"/>
    <w:rsid w:val="00AA3376"/>
    <w:rsid w:val="00AA337B"/>
    <w:rsid w:val="00AA544C"/>
    <w:rsid w:val="00AA57C7"/>
    <w:rsid w:val="00AA6812"/>
    <w:rsid w:val="00AB09C8"/>
    <w:rsid w:val="00AB0E32"/>
    <w:rsid w:val="00AB346E"/>
    <w:rsid w:val="00AB4F20"/>
    <w:rsid w:val="00AB53F9"/>
    <w:rsid w:val="00AB58F1"/>
    <w:rsid w:val="00AB64D2"/>
    <w:rsid w:val="00AC1069"/>
    <w:rsid w:val="00AC31BD"/>
    <w:rsid w:val="00AC5CF4"/>
    <w:rsid w:val="00AD1C50"/>
    <w:rsid w:val="00AD2857"/>
    <w:rsid w:val="00AD3F16"/>
    <w:rsid w:val="00AD4603"/>
    <w:rsid w:val="00AD50E3"/>
    <w:rsid w:val="00AD5D44"/>
    <w:rsid w:val="00AD7262"/>
    <w:rsid w:val="00AD78FE"/>
    <w:rsid w:val="00AD7B3D"/>
    <w:rsid w:val="00AE3895"/>
    <w:rsid w:val="00AE3B6C"/>
    <w:rsid w:val="00AE4102"/>
    <w:rsid w:val="00AE4480"/>
    <w:rsid w:val="00AE4690"/>
    <w:rsid w:val="00AE7FF4"/>
    <w:rsid w:val="00AF2462"/>
    <w:rsid w:val="00AF2CCF"/>
    <w:rsid w:val="00AF3B29"/>
    <w:rsid w:val="00AF428C"/>
    <w:rsid w:val="00AF5337"/>
    <w:rsid w:val="00AF5778"/>
    <w:rsid w:val="00AF6AF1"/>
    <w:rsid w:val="00B0017A"/>
    <w:rsid w:val="00B0094B"/>
    <w:rsid w:val="00B061B5"/>
    <w:rsid w:val="00B065A6"/>
    <w:rsid w:val="00B077CE"/>
    <w:rsid w:val="00B07C51"/>
    <w:rsid w:val="00B10457"/>
    <w:rsid w:val="00B11400"/>
    <w:rsid w:val="00B13E39"/>
    <w:rsid w:val="00B1603E"/>
    <w:rsid w:val="00B20383"/>
    <w:rsid w:val="00B216AF"/>
    <w:rsid w:val="00B22311"/>
    <w:rsid w:val="00B22E37"/>
    <w:rsid w:val="00B303DF"/>
    <w:rsid w:val="00B3050E"/>
    <w:rsid w:val="00B3371D"/>
    <w:rsid w:val="00B36671"/>
    <w:rsid w:val="00B40999"/>
    <w:rsid w:val="00B420B3"/>
    <w:rsid w:val="00B42CCF"/>
    <w:rsid w:val="00B44026"/>
    <w:rsid w:val="00B4496D"/>
    <w:rsid w:val="00B47883"/>
    <w:rsid w:val="00B53C29"/>
    <w:rsid w:val="00B53F6D"/>
    <w:rsid w:val="00B6086E"/>
    <w:rsid w:val="00B6140C"/>
    <w:rsid w:val="00B616EF"/>
    <w:rsid w:val="00B61BC7"/>
    <w:rsid w:val="00B6216B"/>
    <w:rsid w:val="00B63AF6"/>
    <w:rsid w:val="00B6474E"/>
    <w:rsid w:val="00B70B2F"/>
    <w:rsid w:val="00B712C9"/>
    <w:rsid w:val="00B81311"/>
    <w:rsid w:val="00B81AD9"/>
    <w:rsid w:val="00B81FD9"/>
    <w:rsid w:val="00B82A6E"/>
    <w:rsid w:val="00B837C6"/>
    <w:rsid w:val="00B87A12"/>
    <w:rsid w:val="00B91C8F"/>
    <w:rsid w:val="00B92069"/>
    <w:rsid w:val="00B974F9"/>
    <w:rsid w:val="00BA1D57"/>
    <w:rsid w:val="00BA2A74"/>
    <w:rsid w:val="00BA4845"/>
    <w:rsid w:val="00BA5844"/>
    <w:rsid w:val="00BA65DB"/>
    <w:rsid w:val="00BA76A5"/>
    <w:rsid w:val="00BB1130"/>
    <w:rsid w:val="00BB2B13"/>
    <w:rsid w:val="00BB699D"/>
    <w:rsid w:val="00BB6D76"/>
    <w:rsid w:val="00BC0238"/>
    <w:rsid w:val="00BC3116"/>
    <w:rsid w:val="00BC50B9"/>
    <w:rsid w:val="00BC6CE4"/>
    <w:rsid w:val="00BD047B"/>
    <w:rsid w:val="00BD587A"/>
    <w:rsid w:val="00BD5E7C"/>
    <w:rsid w:val="00BD6C6D"/>
    <w:rsid w:val="00BD6E26"/>
    <w:rsid w:val="00BD7C87"/>
    <w:rsid w:val="00BE0E26"/>
    <w:rsid w:val="00BE0FA1"/>
    <w:rsid w:val="00BE3529"/>
    <w:rsid w:val="00BE3786"/>
    <w:rsid w:val="00BE451D"/>
    <w:rsid w:val="00BE4BFC"/>
    <w:rsid w:val="00BE7C3A"/>
    <w:rsid w:val="00BE7DE9"/>
    <w:rsid w:val="00BF1D29"/>
    <w:rsid w:val="00BF2D51"/>
    <w:rsid w:val="00BF6681"/>
    <w:rsid w:val="00BF6D2A"/>
    <w:rsid w:val="00BF7043"/>
    <w:rsid w:val="00C04F1D"/>
    <w:rsid w:val="00C11E06"/>
    <w:rsid w:val="00C16F35"/>
    <w:rsid w:val="00C178DC"/>
    <w:rsid w:val="00C206F0"/>
    <w:rsid w:val="00C2235D"/>
    <w:rsid w:val="00C2278D"/>
    <w:rsid w:val="00C26892"/>
    <w:rsid w:val="00C2795A"/>
    <w:rsid w:val="00C35785"/>
    <w:rsid w:val="00C378AB"/>
    <w:rsid w:val="00C4217E"/>
    <w:rsid w:val="00C44A53"/>
    <w:rsid w:val="00C44EC5"/>
    <w:rsid w:val="00C45E22"/>
    <w:rsid w:val="00C472D5"/>
    <w:rsid w:val="00C50167"/>
    <w:rsid w:val="00C55DBB"/>
    <w:rsid w:val="00C6261F"/>
    <w:rsid w:val="00C65DFC"/>
    <w:rsid w:val="00C6717A"/>
    <w:rsid w:val="00C6722A"/>
    <w:rsid w:val="00C732F8"/>
    <w:rsid w:val="00C73FF4"/>
    <w:rsid w:val="00C74517"/>
    <w:rsid w:val="00C74AF3"/>
    <w:rsid w:val="00C75028"/>
    <w:rsid w:val="00C77DE5"/>
    <w:rsid w:val="00C80726"/>
    <w:rsid w:val="00C80A51"/>
    <w:rsid w:val="00C8118B"/>
    <w:rsid w:val="00C81D28"/>
    <w:rsid w:val="00C83582"/>
    <w:rsid w:val="00C83D4C"/>
    <w:rsid w:val="00C84113"/>
    <w:rsid w:val="00C94A1D"/>
    <w:rsid w:val="00C94CEB"/>
    <w:rsid w:val="00CA1190"/>
    <w:rsid w:val="00CA157E"/>
    <w:rsid w:val="00CA2DFE"/>
    <w:rsid w:val="00CA4A81"/>
    <w:rsid w:val="00CA5224"/>
    <w:rsid w:val="00CA54E9"/>
    <w:rsid w:val="00CA736B"/>
    <w:rsid w:val="00CB0AC0"/>
    <w:rsid w:val="00CB11FE"/>
    <w:rsid w:val="00CB2BD0"/>
    <w:rsid w:val="00CB2E1E"/>
    <w:rsid w:val="00CB4384"/>
    <w:rsid w:val="00CB6D1A"/>
    <w:rsid w:val="00CC36E5"/>
    <w:rsid w:val="00CC53D1"/>
    <w:rsid w:val="00CC59D8"/>
    <w:rsid w:val="00CD1295"/>
    <w:rsid w:val="00CD2424"/>
    <w:rsid w:val="00CD45D3"/>
    <w:rsid w:val="00CD4922"/>
    <w:rsid w:val="00CD4D65"/>
    <w:rsid w:val="00CD50E4"/>
    <w:rsid w:val="00CD5556"/>
    <w:rsid w:val="00CE1BAA"/>
    <w:rsid w:val="00CE1DD9"/>
    <w:rsid w:val="00CE26F2"/>
    <w:rsid w:val="00CE3947"/>
    <w:rsid w:val="00CE451A"/>
    <w:rsid w:val="00CE62CD"/>
    <w:rsid w:val="00CE65B7"/>
    <w:rsid w:val="00CF6BF2"/>
    <w:rsid w:val="00CF729D"/>
    <w:rsid w:val="00D036DC"/>
    <w:rsid w:val="00D0550C"/>
    <w:rsid w:val="00D05D6B"/>
    <w:rsid w:val="00D06078"/>
    <w:rsid w:val="00D06474"/>
    <w:rsid w:val="00D10FAC"/>
    <w:rsid w:val="00D13BD3"/>
    <w:rsid w:val="00D153DB"/>
    <w:rsid w:val="00D17DCC"/>
    <w:rsid w:val="00D22EF5"/>
    <w:rsid w:val="00D24B63"/>
    <w:rsid w:val="00D259BE"/>
    <w:rsid w:val="00D26D96"/>
    <w:rsid w:val="00D30C77"/>
    <w:rsid w:val="00D34216"/>
    <w:rsid w:val="00D3457E"/>
    <w:rsid w:val="00D356D4"/>
    <w:rsid w:val="00D35C72"/>
    <w:rsid w:val="00D35CE3"/>
    <w:rsid w:val="00D35F9D"/>
    <w:rsid w:val="00D37A47"/>
    <w:rsid w:val="00D45E0E"/>
    <w:rsid w:val="00D472EE"/>
    <w:rsid w:val="00D47FC0"/>
    <w:rsid w:val="00D50A6F"/>
    <w:rsid w:val="00D52246"/>
    <w:rsid w:val="00D5327D"/>
    <w:rsid w:val="00D544C7"/>
    <w:rsid w:val="00D54BEE"/>
    <w:rsid w:val="00D55970"/>
    <w:rsid w:val="00D5687D"/>
    <w:rsid w:val="00D5784C"/>
    <w:rsid w:val="00D6162D"/>
    <w:rsid w:val="00D61FE6"/>
    <w:rsid w:val="00D6308C"/>
    <w:rsid w:val="00D6588D"/>
    <w:rsid w:val="00D70739"/>
    <w:rsid w:val="00D72D83"/>
    <w:rsid w:val="00D75A4F"/>
    <w:rsid w:val="00D76423"/>
    <w:rsid w:val="00D77E37"/>
    <w:rsid w:val="00D84775"/>
    <w:rsid w:val="00D8593B"/>
    <w:rsid w:val="00D86068"/>
    <w:rsid w:val="00D87278"/>
    <w:rsid w:val="00D87A78"/>
    <w:rsid w:val="00D94589"/>
    <w:rsid w:val="00D945D0"/>
    <w:rsid w:val="00D94A51"/>
    <w:rsid w:val="00D95D98"/>
    <w:rsid w:val="00D97F83"/>
    <w:rsid w:val="00DA210F"/>
    <w:rsid w:val="00DA3173"/>
    <w:rsid w:val="00DA6929"/>
    <w:rsid w:val="00DA747B"/>
    <w:rsid w:val="00DA7649"/>
    <w:rsid w:val="00DB2159"/>
    <w:rsid w:val="00DB2468"/>
    <w:rsid w:val="00DB4366"/>
    <w:rsid w:val="00DB4B16"/>
    <w:rsid w:val="00DB4FC6"/>
    <w:rsid w:val="00DC4593"/>
    <w:rsid w:val="00DC7481"/>
    <w:rsid w:val="00DD21D2"/>
    <w:rsid w:val="00DD27F2"/>
    <w:rsid w:val="00DE0C2A"/>
    <w:rsid w:val="00DE2E6C"/>
    <w:rsid w:val="00DE6EE7"/>
    <w:rsid w:val="00DE70FE"/>
    <w:rsid w:val="00DE7F6C"/>
    <w:rsid w:val="00DF023A"/>
    <w:rsid w:val="00DF0468"/>
    <w:rsid w:val="00DF1514"/>
    <w:rsid w:val="00DF465F"/>
    <w:rsid w:val="00DF6064"/>
    <w:rsid w:val="00DF7CA2"/>
    <w:rsid w:val="00E0490D"/>
    <w:rsid w:val="00E06C96"/>
    <w:rsid w:val="00E1275F"/>
    <w:rsid w:val="00E139DB"/>
    <w:rsid w:val="00E1411E"/>
    <w:rsid w:val="00E153D7"/>
    <w:rsid w:val="00E165DC"/>
    <w:rsid w:val="00E20728"/>
    <w:rsid w:val="00E20E1E"/>
    <w:rsid w:val="00E253B2"/>
    <w:rsid w:val="00E27DFB"/>
    <w:rsid w:val="00E30244"/>
    <w:rsid w:val="00E321C1"/>
    <w:rsid w:val="00E3335C"/>
    <w:rsid w:val="00E35BF1"/>
    <w:rsid w:val="00E365F7"/>
    <w:rsid w:val="00E40E8F"/>
    <w:rsid w:val="00E441AF"/>
    <w:rsid w:val="00E44569"/>
    <w:rsid w:val="00E54741"/>
    <w:rsid w:val="00E54EB0"/>
    <w:rsid w:val="00E56F48"/>
    <w:rsid w:val="00E5774C"/>
    <w:rsid w:val="00E60D8A"/>
    <w:rsid w:val="00E61976"/>
    <w:rsid w:val="00E61D84"/>
    <w:rsid w:val="00E62D24"/>
    <w:rsid w:val="00E646DB"/>
    <w:rsid w:val="00E6539B"/>
    <w:rsid w:val="00E666E4"/>
    <w:rsid w:val="00E6701F"/>
    <w:rsid w:val="00E70372"/>
    <w:rsid w:val="00E71ADD"/>
    <w:rsid w:val="00E71B8E"/>
    <w:rsid w:val="00E74691"/>
    <w:rsid w:val="00E7490B"/>
    <w:rsid w:val="00E74F49"/>
    <w:rsid w:val="00E75BD6"/>
    <w:rsid w:val="00E769E4"/>
    <w:rsid w:val="00E80622"/>
    <w:rsid w:val="00E80B3E"/>
    <w:rsid w:val="00E82230"/>
    <w:rsid w:val="00E875AC"/>
    <w:rsid w:val="00E9237E"/>
    <w:rsid w:val="00E9298F"/>
    <w:rsid w:val="00E93424"/>
    <w:rsid w:val="00E9471C"/>
    <w:rsid w:val="00E96734"/>
    <w:rsid w:val="00E972DD"/>
    <w:rsid w:val="00E97E2D"/>
    <w:rsid w:val="00EA0380"/>
    <w:rsid w:val="00EA133E"/>
    <w:rsid w:val="00EA1536"/>
    <w:rsid w:val="00EA2F39"/>
    <w:rsid w:val="00EA47CD"/>
    <w:rsid w:val="00EA61D8"/>
    <w:rsid w:val="00EB1295"/>
    <w:rsid w:val="00EB2B38"/>
    <w:rsid w:val="00EB45A0"/>
    <w:rsid w:val="00EB7227"/>
    <w:rsid w:val="00EB72C9"/>
    <w:rsid w:val="00EB7A1C"/>
    <w:rsid w:val="00EC09CB"/>
    <w:rsid w:val="00EC3E92"/>
    <w:rsid w:val="00EC6798"/>
    <w:rsid w:val="00EC6C55"/>
    <w:rsid w:val="00ED0591"/>
    <w:rsid w:val="00ED0BB8"/>
    <w:rsid w:val="00ED237D"/>
    <w:rsid w:val="00ED460A"/>
    <w:rsid w:val="00ED64DF"/>
    <w:rsid w:val="00EE1AC8"/>
    <w:rsid w:val="00EE303C"/>
    <w:rsid w:val="00EE52EC"/>
    <w:rsid w:val="00EE5FDD"/>
    <w:rsid w:val="00EE614E"/>
    <w:rsid w:val="00EE6C9A"/>
    <w:rsid w:val="00EE721C"/>
    <w:rsid w:val="00EE765F"/>
    <w:rsid w:val="00EF0DAE"/>
    <w:rsid w:val="00EF2514"/>
    <w:rsid w:val="00EF49A7"/>
    <w:rsid w:val="00EF4C57"/>
    <w:rsid w:val="00EF506C"/>
    <w:rsid w:val="00EF6EBD"/>
    <w:rsid w:val="00EF7F1B"/>
    <w:rsid w:val="00F01BC7"/>
    <w:rsid w:val="00F01F82"/>
    <w:rsid w:val="00F02A75"/>
    <w:rsid w:val="00F02E61"/>
    <w:rsid w:val="00F031EC"/>
    <w:rsid w:val="00F04647"/>
    <w:rsid w:val="00F0770F"/>
    <w:rsid w:val="00F1000E"/>
    <w:rsid w:val="00F11198"/>
    <w:rsid w:val="00F12428"/>
    <w:rsid w:val="00F12C30"/>
    <w:rsid w:val="00F14386"/>
    <w:rsid w:val="00F153A9"/>
    <w:rsid w:val="00F16389"/>
    <w:rsid w:val="00F16E76"/>
    <w:rsid w:val="00F256B2"/>
    <w:rsid w:val="00F25AAB"/>
    <w:rsid w:val="00F265B7"/>
    <w:rsid w:val="00F31491"/>
    <w:rsid w:val="00F32235"/>
    <w:rsid w:val="00F37722"/>
    <w:rsid w:val="00F37D99"/>
    <w:rsid w:val="00F40DF0"/>
    <w:rsid w:val="00F42A53"/>
    <w:rsid w:val="00F42BB3"/>
    <w:rsid w:val="00F43D5A"/>
    <w:rsid w:val="00F44807"/>
    <w:rsid w:val="00F4500D"/>
    <w:rsid w:val="00F46299"/>
    <w:rsid w:val="00F52163"/>
    <w:rsid w:val="00F5344A"/>
    <w:rsid w:val="00F54827"/>
    <w:rsid w:val="00F56AA3"/>
    <w:rsid w:val="00F60A71"/>
    <w:rsid w:val="00F6237D"/>
    <w:rsid w:val="00F625A7"/>
    <w:rsid w:val="00F65176"/>
    <w:rsid w:val="00F72B66"/>
    <w:rsid w:val="00F74522"/>
    <w:rsid w:val="00F815A2"/>
    <w:rsid w:val="00F817C2"/>
    <w:rsid w:val="00F8413A"/>
    <w:rsid w:val="00F855C6"/>
    <w:rsid w:val="00F870B1"/>
    <w:rsid w:val="00F92B73"/>
    <w:rsid w:val="00F93864"/>
    <w:rsid w:val="00F93F6F"/>
    <w:rsid w:val="00F94C17"/>
    <w:rsid w:val="00F95CED"/>
    <w:rsid w:val="00FA2930"/>
    <w:rsid w:val="00FA4782"/>
    <w:rsid w:val="00FA777D"/>
    <w:rsid w:val="00FB0254"/>
    <w:rsid w:val="00FB1BDC"/>
    <w:rsid w:val="00FB269F"/>
    <w:rsid w:val="00FB2848"/>
    <w:rsid w:val="00FB63C2"/>
    <w:rsid w:val="00FB7A10"/>
    <w:rsid w:val="00FB7A7B"/>
    <w:rsid w:val="00FC21BB"/>
    <w:rsid w:val="00FC4DC5"/>
    <w:rsid w:val="00FC566C"/>
    <w:rsid w:val="00FD43D3"/>
    <w:rsid w:val="00FD5117"/>
    <w:rsid w:val="00FD7036"/>
    <w:rsid w:val="00FE2A0C"/>
    <w:rsid w:val="00FE2C8E"/>
    <w:rsid w:val="00FE632A"/>
    <w:rsid w:val="00FE6467"/>
    <w:rsid w:val="00FF0E8B"/>
    <w:rsid w:val="00FF2293"/>
    <w:rsid w:val="00FF3AC7"/>
    <w:rsid w:val="00FF4BF7"/>
    <w:rsid w:val="00FF4F2C"/>
    <w:rsid w:val="00FF7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CD9058F"/>
  <w15:docId w15:val="{76FA2D68-C85E-4B7F-B057-706C88E6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3D3"/>
    <w:pPr>
      <w:spacing w:after="200" w:line="276" w:lineRule="auto"/>
    </w:pPr>
    <w:rPr>
      <w:sz w:val="22"/>
      <w:szCs w:val="22"/>
      <w:lang w:eastAsia="en-US"/>
    </w:rPr>
  </w:style>
  <w:style w:type="paragraph" w:styleId="1">
    <w:name w:val="heading 1"/>
    <w:basedOn w:val="a"/>
    <w:next w:val="a"/>
    <w:link w:val="10"/>
    <w:uiPriority w:val="9"/>
    <w:qFormat/>
    <w:rsid w:val="00EF4C57"/>
    <w:pPr>
      <w:keepNext/>
      <w:keepLines/>
      <w:spacing w:before="480" w:after="0"/>
      <w:outlineLvl w:val="0"/>
    </w:pPr>
    <w:rPr>
      <w:rFonts w:ascii="Cambria" w:eastAsia="Times New Roman" w:hAnsi="Cambria"/>
      <w:b/>
      <w:bCs/>
      <w:color w:val="365F91"/>
      <w:sz w:val="28"/>
      <w:szCs w:val="28"/>
    </w:rPr>
  </w:style>
  <w:style w:type="paragraph" w:styleId="2">
    <w:name w:val="heading 2"/>
    <w:aliases w:val="Заголовок 2 Знак1,Заголовок 2 Знак Знак,Заголовок 2 Знак Знак Знак,H2,h2"/>
    <w:basedOn w:val="a"/>
    <w:next w:val="a"/>
    <w:link w:val="20"/>
    <w:uiPriority w:val="99"/>
    <w:qFormat/>
    <w:rsid w:val="00EF4C5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CD1295"/>
    <w:pPr>
      <w:keepNext/>
      <w:keepLines/>
      <w:spacing w:before="40" w:after="0"/>
      <w:outlineLvl w:val="2"/>
    </w:pPr>
    <w:rPr>
      <w:rFonts w:ascii="Cambria" w:eastAsia="Times New Roman"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F4C57"/>
    <w:rPr>
      <w:rFonts w:ascii="Cambria" w:eastAsia="Times New Roman" w:hAnsi="Cambria" w:cs="Times New Roman"/>
      <w:b/>
      <w:bCs/>
      <w:color w:val="365F91"/>
      <w:sz w:val="28"/>
      <w:szCs w:val="28"/>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link w:val="2"/>
    <w:uiPriority w:val="99"/>
    <w:rsid w:val="00EF4C57"/>
    <w:rPr>
      <w:rFonts w:ascii="Cambria" w:eastAsia="Times New Roman" w:hAnsi="Cambria" w:cs="Times New Roman"/>
      <w:b/>
      <w:bCs/>
      <w:color w:val="4F81BD"/>
      <w:sz w:val="26"/>
      <w:szCs w:val="26"/>
    </w:rPr>
  </w:style>
  <w:style w:type="paragraph" w:customStyle="1" w:styleId="ConsPlusNormal">
    <w:name w:val="ConsPlusNormal"/>
    <w:link w:val="ConsPlusNormal0"/>
    <w:qFormat/>
    <w:rsid w:val="00EF4C57"/>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EF4C57"/>
    <w:pPr>
      <w:widowControl w:val="0"/>
      <w:autoSpaceDE w:val="0"/>
      <w:autoSpaceDN w:val="0"/>
    </w:pPr>
    <w:rPr>
      <w:rFonts w:eastAsia="Times New Roman" w:cs="Calibri"/>
      <w:b/>
      <w:sz w:val="22"/>
    </w:rPr>
  </w:style>
  <w:style w:type="paragraph" w:customStyle="1" w:styleId="11">
    <w:name w:val="Абзац списка1"/>
    <w:aliases w:val="Bullet List,FooterText,numbered,Paragraphe de liste1,lp1,Маркер,Цветной список - Акцент 11"/>
    <w:basedOn w:val="a"/>
    <w:link w:val="a3"/>
    <w:uiPriority w:val="34"/>
    <w:qFormat/>
    <w:rsid w:val="00FB1BDC"/>
    <w:pPr>
      <w:spacing w:after="0" w:line="240" w:lineRule="auto"/>
      <w:ind w:left="720"/>
      <w:contextualSpacing/>
    </w:pPr>
    <w:rPr>
      <w:rFonts w:ascii="Arial Unicode MS" w:eastAsia="Arial Unicode MS" w:hAnsi="Arial Unicode MS" w:cs="Arial Unicode MS"/>
      <w:color w:val="000000"/>
      <w:sz w:val="24"/>
      <w:szCs w:val="24"/>
      <w:lang w:eastAsia="ru-RU"/>
    </w:rPr>
  </w:style>
  <w:style w:type="character" w:customStyle="1" w:styleId="a3">
    <w:name w:val="Абзац списка Знак"/>
    <w:aliases w:val="Bullet List Знак,FooterText Знак,numbered Знак,Paragraphe de liste1 Знак,lp1 Знак,Маркер Знак,Цветной список - Акцент 11 Знак,List Paragraph Знак,Num Bullet 1 Знак,Table Number Paragraph Знак,Bullet Number Знак,列出段落 Знак,列出段落1 Знак"/>
    <w:link w:val="11"/>
    <w:uiPriority w:val="99"/>
    <w:qFormat/>
    <w:locked/>
    <w:rsid w:val="00BA5844"/>
    <w:rPr>
      <w:rFonts w:ascii="Arial Unicode MS" w:eastAsia="Arial Unicode MS" w:hAnsi="Arial Unicode MS" w:cs="Arial Unicode MS"/>
      <w:color w:val="000000"/>
      <w:sz w:val="24"/>
      <w:szCs w:val="24"/>
      <w:lang w:eastAsia="ru-RU"/>
    </w:rPr>
  </w:style>
  <w:style w:type="paragraph" w:customStyle="1" w:styleId="Default">
    <w:name w:val="Default"/>
    <w:rsid w:val="004E3669"/>
    <w:pPr>
      <w:autoSpaceDE w:val="0"/>
      <w:autoSpaceDN w:val="0"/>
      <w:adjustRightInd w:val="0"/>
    </w:pPr>
    <w:rPr>
      <w:rFonts w:ascii="NewtonC" w:hAnsi="NewtonC" w:cs="NewtonC"/>
      <w:color w:val="000000"/>
      <w:sz w:val="24"/>
      <w:szCs w:val="24"/>
    </w:rPr>
  </w:style>
  <w:style w:type="character" w:styleId="a4">
    <w:name w:val="annotation reference"/>
    <w:unhideWhenUsed/>
    <w:rsid w:val="00B1603E"/>
    <w:rPr>
      <w:sz w:val="16"/>
      <w:szCs w:val="16"/>
    </w:rPr>
  </w:style>
  <w:style w:type="paragraph" w:styleId="a5">
    <w:name w:val="annotation text"/>
    <w:basedOn w:val="a"/>
    <w:link w:val="a6"/>
    <w:uiPriority w:val="99"/>
    <w:unhideWhenUsed/>
    <w:rsid w:val="00B1603E"/>
    <w:pPr>
      <w:spacing w:line="240" w:lineRule="auto"/>
    </w:pPr>
    <w:rPr>
      <w:sz w:val="20"/>
      <w:szCs w:val="20"/>
    </w:rPr>
  </w:style>
  <w:style w:type="character" w:customStyle="1" w:styleId="a6">
    <w:name w:val="Текст примечания Знак"/>
    <w:link w:val="a5"/>
    <w:uiPriority w:val="99"/>
    <w:rsid w:val="00B1603E"/>
    <w:rPr>
      <w:rFonts w:ascii="Calibri" w:eastAsia="Calibri" w:hAnsi="Calibri" w:cs="Times New Roman"/>
      <w:sz w:val="20"/>
      <w:szCs w:val="20"/>
    </w:rPr>
  </w:style>
  <w:style w:type="paragraph" w:styleId="a7">
    <w:name w:val="annotation subject"/>
    <w:basedOn w:val="a5"/>
    <w:next w:val="a5"/>
    <w:link w:val="a8"/>
    <w:uiPriority w:val="99"/>
    <w:semiHidden/>
    <w:unhideWhenUsed/>
    <w:rsid w:val="00B1603E"/>
    <w:rPr>
      <w:b/>
      <w:bCs/>
    </w:rPr>
  </w:style>
  <w:style w:type="character" w:customStyle="1" w:styleId="a8">
    <w:name w:val="Тема примечания Знак"/>
    <w:link w:val="a7"/>
    <w:uiPriority w:val="99"/>
    <w:semiHidden/>
    <w:rsid w:val="00B1603E"/>
    <w:rPr>
      <w:rFonts w:ascii="Calibri" w:eastAsia="Calibri" w:hAnsi="Calibri" w:cs="Times New Roman"/>
      <w:b/>
      <w:bCs/>
      <w:sz w:val="20"/>
      <w:szCs w:val="20"/>
    </w:rPr>
  </w:style>
  <w:style w:type="paragraph" w:styleId="a9">
    <w:name w:val="Balloon Text"/>
    <w:basedOn w:val="a"/>
    <w:link w:val="aa"/>
    <w:uiPriority w:val="99"/>
    <w:semiHidden/>
    <w:unhideWhenUsed/>
    <w:rsid w:val="00B1603E"/>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B1603E"/>
    <w:rPr>
      <w:rFonts w:ascii="Tahoma" w:eastAsia="Calibri" w:hAnsi="Tahoma" w:cs="Tahoma"/>
      <w:sz w:val="16"/>
      <w:szCs w:val="16"/>
    </w:rPr>
  </w:style>
  <w:style w:type="table" w:customStyle="1" w:styleId="7">
    <w:name w:val="Сетка таблицы7"/>
    <w:basedOn w:val="a1"/>
    <w:next w:val="ab"/>
    <w:rsid w:val="008E2F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99"/>
    <w:rsid w:val="008E2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aliases w:val="fr,Used by Word for Help footnote symbols,Знак сноски 1,Ciae niinee 1,Знак сноски-FN,Ciae niinee-FN,Ссылка на сноску 45,Referencia nota al pie,SUPERS"/>
    <w:rsid w:val="001931F6"/>
    <w:rPr>
      <w:rFonts w:cs="Times New Roman"/>
      <w:vertAlign w:val="superscript"/>
    </w:rPr>
  </w:style>
  <w:style w:type="paragraph" w:styleId="ad">
    <w:name w:val="footnote text"/>
    <w:aliases w:val=" Знак6,Знак21,Знак6,Footnote Text Char,Char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
    <w:basedOn w:val="a"/>
    <w:link w:val="ae"/>
    <w:uiPriority w:val="99"/>
    <w:rsid w:val="001931F6"/>
    <w:pPr>
      <w:spacing w:after="0" w:line="240" w:lineRule="auto"/>
    </w:pPr>
    <w:rPr>
      <w:rFonts w:ascii="Times New Roman" w:eastAsia="Times New Roman" w:hAnsi="Times New Roman"/>
      <w:sz w:val="20"/>
      <w:szCs w:val="20"/>
      <w:lang w:val="x-none" w:eastAsia="x-none"/>
    </w:rPr>
  </w:style>
  <w:style w:type="character" w:customStyle="1" w:styleId="ae">
    <w:name w:val="Текст сноски Знак"/>
    <w:aliases w:val=" Знак6 Знак,Знак21 Знак,Знак6 Знак,Footnote Text Char Знак,Char Char Знак,Текст сноски Знак Знак Знак,Текст сноски Знак Знак Знак Знак Знак Знак Знак Знак Знак,Текст сноски Знак Знак Знак Знак Знак Знак Знак Знак1"/>
    <w:link w:val="ad"/>
    <w:uiPriority w:val="99"/>
    <w:rsid w:val="001931F6"/>
    <w:rPr>
      <w:rFonts w:ascii="Times New Roman" w:eastAsia="Times New Roman" w:hAnsi="Times New Roman" w:cs="Times New Roman"/>
      <w:sz w:val="20"/>
      <w:szCs w:val="20"/>
      <w:lang w:val="x-none" w:eastAsia="x-none"/>
    </w:rPr>
  </w:style>
  <w:style w:type="paragraph" w:styleId="af">
    <w:name w:val="Revision"/>
    <w:hidden/>
    <w:uiPriority w:val="99"/>
    <w:semiHidden/>
    <w:rsid w:val="003D004C"/>
    <w:rPr>
      <w:sz w:val="22"/>
      <w:szCs w:val="22"/>
      <w:lang w:eastAsia="en-US"/>
    </w:rPr>
  </w:style>
  <w:style w:type="character" w:styleId="af0">
    <w:name w:val="line number"/>
    <w:basedOn w:val="a0"/>
    <w:uiPriority w:val="99"/>
    <w:semiHidden/>
    <w:unhideWhenUsed/>
    <w:rsid w:val="00116618"/>
  </w:style>
  <w:style w:type="paragraph" w:styleId="af1">
    <w:name w:val="header"/>
    <w:basedOn w:val="a"/>
    <w:link w:val="af2"/>
    <w:uiPriority w:val="99"/>
    <w:unhideWhenUsed/>
    <w:rsid w:val="00116618"/>
    <w:pPr>
      <w:tabs>
        <w:tab w:val="center" w:pos="4677"/>
        <w:tab w:val="right" w:pos="9355"/>
      </w:tabs>
      <w:spacing w:after="0" w:line="240" w:lineRule="auto"/>
    </w:pPr>
  </w:style>
  <w:style w:type="character" w:customStyle="1" w:styleId="af2">
    <w:name w:val="Верхний колонтитул Знак"/>
    <w:link w:val="af1"/>
    <w:uiPriority w:val="99"/>
    <w:rsid w:val="00116618"/>
    <w:rPr>
      <w:rFonts w:ascii="Calibri" w:eastAsia="Calibri" w:hAnsi="Calibri" w:cs="Times New Roman"/>
    </w:rPr>
  </w:style>
  <w:style w:type="paragraph" w:styleId="af3">
    <w:name w:val="footer"/>
    <w:basedOn w:val="a"/>
    <w:link w:val="af4"/>
    <w:uiPriority w:val="99"/>
    <w:unhideWhenUsed/>
    <w:rsid w:val="00116618"/>
    <w:pPr>
      <w:tabs>
        <w:tab w:val="center" w:pos="4677"/>
        <w:tab w:val="right" w:pos="9355"/>
      </w:tabs>
      <w:spacing w:after="0" w:line="240" w:lineRule="auto"/>
    </w:pPr>
  </w:style>
  <w:style w:type="character" w:customStyle="1" w:styleId="af4">
    <w:name w:val="Нижний колонтитул Знак"/>
    <w:link w:val="af3"/>
    <w:uiPriority w:val="99"/>
    <w:rsid w:val="00116618"/>
    <w:rPr>
      <w:rFonts w:ascii="Calibri" w:eastAsia="Calibri" w:hAnsi="Calibri" w:cs="Times New Roman"/>
    </w:rPr>
  </w:style>
  <w:style w:type="paragraph" w:styleId="af5">
    <w:name w:val="endnote text"/>
    <w:basedOn w:val="a"/>
    <w:link w:val="af6"/>
    <w:uiPriority w:val="99"/>
    <w:semiHidden/>
    <w:unhideWhenUsed/>
    <w:rsid w:val="003434FE"/>
    <w:pPr>
      <w:spacing w:after="0" w:line="240" w:lineRule="auto"/>
    </w:pPr>
    <w:rPr>
      <w:sz w:val="20"/>
      <w:szCs w:val="20"/>
    </w:rPr>
  </w:style>
  <w:style w:type="character" w:customStyle="1" w:styleId="af6">
    <w:name w:val="Текст концевой сноски Знак"/>
    <w:link w:val="af5"/>
    <w:uiPriority w:val="99"/>
    <w:semiHidden/>
    <w:rsid w:val="003434FE"/>
    <w:rPr>
      <w:rFonts w:ascii="Calibri" w:eastAsia="Calibri" w:hAnsi="Calibri" w:cs="Times New Roman"/>
      <w:sz w:val="20"/>
      <w:szCs w:val="20"/>
    </w:rPr>
  </w:style>
  <w:style w:type="character" w:styleId="af7">
    <w:name w:val="endnote reference"/>
    <w:uiPriority w:val="99"/>
    <w:semiHidden/>
    <w:unhideWhenUsed/>
    <w:rsid w:val="003434FE"/>
    <w:rPr>
      <w:vertAlign w:val="superscript"/>
    </w:rPr>
  </w:style>
  <w:style w:type="character" w:customStyle="1" w:styleId="30">
    <w:name w:val="Заголовок 3 Знак"/>
    <w:link w:val="3"/>
    <w:uiPriority w:val="9"/>
    <w:semiHidden/>
    <w:rsid w:val="00CD1295"/>
    <w:rPr>
      <w:rFonts w:ascii="Cambria" w:eastAsia="Times New Roman" w:hAnsi="Cambria" w:cs="Times New Roman"/>
      <w:color w:val="243F60"/>
      <w:sz w:val="24"/>
      <w:szCs w:val="24"/>
    </w:rPr>
  </w:style>
  <w:style w:type="paragraph" w:customStyle="1" w:styleId="CourierNew">
    <w:name w:val="Обычный + Courier New"/>
    <w:aliases w:val="1 pt,Черный,Масштаб знаков: 74%,Обычный + 12 пт,уплотненный на  0,05 пт"/>
    <w:basedOn w:val="a"/>
    <w:rsid w:val="00982ED4"/>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character" w:customStyle="1" w:styleId="ConsPlusNormal0">
    <w:name w:val="ConsPlusNormal Знак"/>
    <w:link w:val="ConsPlusNormal"/>
    <w:locked/>
    <w:rsid w:val="004E2E99"/>
    <w:rPr>
      <w:rFonts w:ascii="Arial" w:eastAsia="Times New Roman" w:hAnsi="Arial" w:cs="Arial"/>
    </w:rPr>
  </w:style>
  <w:style w:type="paragraph" w:styleId="af8">
    <w:name w:val="List Paragraph"/>
    <w:aliases w:val="List Paragraph,Num Bullet 1,Table Number Paragraph,Bullet Number,Bulletr List Paragraph,列出段落,列出段落1,List Paragraph2,List Paragraph21,Listeafsnit1,Parágrafo da Lista1,Bullet list,Ref,1"/>
    <w:basedOn w:val="a"/>
    <w:uiPriority w:val="99"/>
    <w:qFormat/>
    <w:rsid w:val="00756BBB"/>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9439">
      <w:bodyDiv w:val="1"/>
      <w:marLeft w:val="0"/>
      <w:marRight w:val="0"/>
      <w:marTop w:val="0"/>
      <w:marBottom w:val="0"/>
      <w:divBdr>
        <w:top w:val="none" w:sz="0" w:space="0" w:color="auto"/>
        <w:left w:val="none" w:sz="0" w:space="0" w:color="auto"/>
        <w:bottom w:val="none" w:sz="0" w:space="0" w:color="auto"/>
        <w:right w:val="none" w:sz="0" w:space="0" w:color="auto"/>
      </w:divBdr>
    </w:div>
    <w:div w:id="85424430">
      <w:bodyDiv w:val="1"/>
      <w:marLeft w:val="0"/>
      <w:marRight w:val="0"/>
      <w:marTop w:val="0"/>
      <w:marBottom w:val="0"/>
      <w:divBdr>
        <w:top w:val="none" w:sz="0" w:space="0" w:color="auto"/>
        <w:left w:val="none" w:sz="0" w:space="0" w:color="auto"/>
        <w:bottom w:val="none" w:sz="0" w:space="0" w:color="auto"/>
        <w:right w:val="none" w:sz="0" w:space="0" w:color="auto"/>
      </w:divBdr>
    </w:div>
    <w:div w:id="148834263">
      <w:bodyDiv w:val="1"/>
      <w:marLeft w:val="0"/>
      <w:marRight w:val="0"/>
      <w:marTop w:val="0"/>
      <w:marBottom w:val="0"/>
      <w:divBdr>
        <w:top w:val="none" w:sz="0" w:space="0" w:color="auto"/>
        <w:left w:val="none" w:sz="0" w:space="0" w:color="auto"/>
        <w:bottom w:val="none" w:sz="0" w:space="0" w:color="auto"/>
        <w:right w:val="none" w:sz="0" w:space="0" w:color="auto"/>
      </w:divBdr>
    </w:div>
    <w:div w:id="171917082">
      <w:bodyDiv w:val="1"/>
      <w:marLeft w:val="0"/>
      <w:marRight w:val="0"/>
      <w:marTop w:val="0"/>
      <w:marBottom w:val="0"/>
      <w:divBdr>
        <w:top w:val="none" w:sz="0" w:space="0" w:color="auto"/>
        <w:left w:val="none" w:sz="0" w:space="0" w:color="auto"/>
        <w:bottom w:val="none" w:sz="0" w:space="0" w:color="auto"/>
        <w:right w:val="none" w:sz="0" w:space="0" w:color="auto"/>
      </w:divBdr>
    </w:div>
    <w:div w:id="193009782">
      <w:bodyDiv w:val="1"/>
      <w:marLeft w:val="0"/>
      <w:marRight w:val="0"/>
      <w:marTop w:val="0"/>
      <w:marBottom w:val="0"/>
      <w:divBdr>
        <w:top w:val="none" w:sz="0" w:space="0" w:color="auto"/>
        <w:left w:val="none" w:sz="0" w:space="0" w:color="auto"/>
        <w:bottom w:val="none" w:sz="0" w:space="0" w:color="auto"/>
        <w:right w:val="none" w:sz="0" w:space="0" w:color="auto"/>
      </w:divBdr>
    </w:div>
    <w:div w:id="261960688">
      <w:bodyDiv w:val="1"/>
      <w:marLeft w:val="0"/>
      <w:marRight w:val="0"/>
      <w:marTop w:val="0"/>
      <w:marBottom w:val="0"/>
      <w:divBdr>
        <w:top w:val="none" w:sz="0" w:space="0" w:color="auto"/>
        <w:left w:val="none" w:sz="0" w:space="0" w:color="auto"/>
        <w:bottom w:val="none" w:sz="0" w:space="0" w:color="auto"/>
        <w:right w:val="none" w:sz="0" w:space="0" w:color="auto"/>
      </w:divBdr>
    </w:div>
    <w:div w:id="271404774">
      <w:bodyDiv w:val="1"/>
      <w:marLeft w:val="0"/>
      <w:marRight w:val="0"/>
      <w:marTop w:val="0"/>
      <w:marBottom w:val="0"/>
      <w:divBdr>
        <w:top w:val="none" w:sz="0" w:space="0" w:color="auto"/>
        <w:left w:val="none" w:sz="0" w:space="0" w:color="auto"/>
        <w:bottom w:val="none" w:sz="0" w:space="0" w:color="auto"/>
        <w:right w:val="none" w:sz="0" w:space="0" w:color="auto"/>
      </w:divBdr>
    </w:div>
    <w:div w:id="379091991">
      <w:bodyDiv w:val="1"/>
      <w:marLeft w:val="0"/>
      <w:marRight w:val="0"/>
      <w:marTop w:val="0"/>
      <w:marBottom w:val="0"/>
      <w:divBdr>
        <w:top w:val="none" w:sz="0" w:space="0" w:color="auto"/>
        <w:left w:val="none" w:sz="0" w:space="0" w:color="auto"/>
        <w:bottom w:val="none" w:sz="0" w:space="0" w:color="auto"/>
        <w:right w:val="none" w:sz="0" w:space="0" w:color="auto"/>
      </w:divBdr>
    </w:div>
    <w:div w:id="405608757">
      <w:bodyDiv w:val="1"/>
      <w:marLeft w:val="0"/>
      <w:marRight w:val="0"/>
      <w:marTop w:val="0"/>
      <w:marBottom w:val="0"/>
      <w:divBdr>
        <w:top w:val="none" w:sz="0" w:space="0" w:color="auto"/>
        <w:left w:val="none" w:sz="0" w:space="0" w:color="auto"/>
        <w:bottom w:val="none" w:sz="0" w:space="0" w:color="auto"/>
        <w:right w:val="none" w:sz="0" w:space="0" w:color="auto"/>
      </w:divBdr>
    </w:div>
    <w:div w:id="408694294">
      <w:bodyDiv w:val="1"/>
      <w:marLeft w:val="0"/>
      <w:marRight w:val="0"/>
      <w:marTop w:val="0"/>
      <w:marBottom w:val="0"/>
      <w:divBdr>
        <w:top w:val="none" w:sz="0" w:space="0" w:color="auto"/>
        <w:left w:val="none" w:sz="0" w:space="0" w:color="auto"/>
        <w:bottom w:val="none" w:sz="0" w:space="0" w:color="auto"/>
        <w:right w:val="none" w:sz="0" w:space="0" w:color="auto"/>
      </w:divBdr>
    </w:div>
    <w:div w:id="409038963">
      <w:bodyDiv w:val="1"/>
      <w:marLeft w:val="0"/>
      <w:marRight w:val="0"/>
      <w:marTop w:val="0"/>
      <w:marBottom w:val="0"/>
      <w:divBdr>
        <w:top w:val="none" w:sz="0" w:space="0" w:color="auto"/>
        <w:left w:val="none" w:sz="0" w:space="0" w:color="auto"/>
        <w:bottom w:val="none" w:sz="0" w:space="0" w:color="auto"/>
        <w:right w:val="none" w:sz="0" w:space="0" w:color="auto"/>
      </w:divBdr>
    </w:div>
    <w:div w:id="448738794">
      <w:bodyDiv w:val="1"/>
      <w:marLeft w:val="0"/>
      <w:marRight w:val="0"/>
      <w:marTop w:val="0"/>
      <w:marBottom w:val="0"/>
      <w:divBdr>
        <w:top w:val="none" w:sz="0" w:space="0" w:color="auto"/>
        <w:left w:val="none" w:sz="0" w:space="0" w:color="auto"/>
        <w:bottom w:val="none" w:sz="0" w:space="0" w:color="auto"/>
        <w:right w:val="none" w:sz="0" w:space="0" w:color="auto"/>
      </w:divBdr>
    </w:div>
    <w:div w:id="491411935">
      <w:bodyDiv w:val="1"/>
      <w:marLeft w:val="0"/>
      <w:marRight w:val="0"/>
      <w:marTop w:val="0"/>
      <w:marBottom w:val="0"/>
      <w:divBdr>
        <w:top w:val="none" w:sz="0" w:space="0" w:color="auto"/>
        <w:left w:val="none" w:sz="0" w:space="0" w:color="auto"/>
        <w:bottom w:val="none" w:sz="0" w:space="0" w:color="auto"/>
        <w:right w:val="none" w:sz="0" w:space="0" w:color="auto"/>
      </w:divBdr>
    </w:div>
    <w:div w:id="543298320">
      <w:bodyDiv w:val="1"/>
      <w:marLeft w:val="0"/>
      <w:marRight w:val="0"/>
      <w:marTop w:val="0"/>
      <w:marBottom w:val="0"/>
      <w:divBdr>
        <w:top w:val="none" w:sz="0" w:space="0" w:color="auto"/>
        <w:left w:val="none" w:sz="0" w:space="0" w:color="auto"/>
        <w:bottom w:val="none" w:sz="0" w:space="0" w:color="auto"/>
        <w:right w:val="none" w:sz="0" w:space="0" w:color="auto"/>
      </w:divBdr>
    </w:div>
    <w:div w:id="614751841">
      <w:bodyDiv w:val="1"/>
      <w:marLeft w:val="0"/>
      <w:marRight w:val="0"/>
      <w:marTop w:val="0"/>
      <w:marBottom w:val="0"/>
      <w:divBdr>
        <w:top w:val="none" w:sz="0" w:space="0" w:color="auto"/>
        <w:left w:val="none" w:sz="0" w:space="0" w:color="auto"/>
        <w:bottom w:val="none" w:sz="0" w:space="0" w:color="auto"/>
        <w:right w:val="none" w:sz="0" w:space="0" w:color="auto"/>
      </w:divBdr>
    </w:div>
    <w:div w:id="689066585">
      <w:bodyDiv w:val="1"/>
      <w:marLeft w:val="0"/>
      <w:marRight w:val="0"/>
      <w:marTop w:val="0"/>
      <w:marBottom w:val="0"/>
      <w:divBdr>
        <w:top w:val="none" w:sz="0" w:space="0" w:color="auto"/>
        <w:left w:val="none" w:sz="0" w:space="0" w:color="auto"/>
        <w:bottom w:val="none" w:sz="0" w:space="0" w:color="auto"/>
        <w:right w:val="none" w:sz="0" w:space="0" w:color="auto"/>
      </w:divBdr>
    </w:div>
    <w:div w:id="799686327">
      <w:bodyDiv w:val="1"/>
      <w:marLeft w:val="0"/>
      <w:marRight w:val="0"/>
      <w:marTop w:val="0"/>
      <w:marBottom w:val="0"/>
      <w:divBdr>
        <w:top w:val="none" w:sz="0" w:space="0" w:color="auto"/>
        <w:left w:val="none" w:sz="0" w:space="0" w:color="auto"/>
        <w:bottom w:val="none" w:sz="0" w:space="0" w:color="auto"/>
        <w:right w:val="none" w:sz="0" w:space="0" w:color="auto"/>
      </w:divBdr>
    </w:div>
    <w:div w:id="804354228">
      <w:bodyDiv w:val="1"/>
      <w:marLeft w:val="0"/>
      <w:marRight w:val="0"/>
      <w:marTop w:val="0"/>
      <w:marBottom w:val="0"/>
      <w:divBdr>
        <w:top w:val="none" w:sz="0" w:space="0" w:color="auto"/>
        <w:left w:val="none" w:sz="0" w:space="0" w:color="auto"/>
        <w:bottom w:val="none" w:sz="0" w:space="0" w:color="auto"/>
        <w:right w:val="none" w:sz="0" w:space="0" w:color="auto"/>
      </w:divBdr>
    </w:div>
    <w:div w:id="904265760">
      <w:bodyDiv w:val="1"/>
      <w:marLeft w:val="0"/>
      <w:marRight w:val="0"/>
      <w:marTop w:val="0"/>
      <w:marBottom w:val="0"/>
      <w:divBdr>
        <w:top w:val="none" w:sz="0" w:space="0" w:color="auto"/>
        <w:left w:val="none" w:sz="0" w:space="0" w:color="auto"/>
        <w:bottom w:val="none" w:sz="0" w:space="0" w:color="auto"/>
        <w:right w:val="none" w:sz="0" w:space="0" w:color="auto"/>
      </w:divBdr>
    </w:div>
    <w:div w:id="924874953">
      <w:bodyDiv w:val="1"/>
      <w:marLeft w:val="0"/>
      <w:marRight w:val="0"/>
      <w:marTop w:val="0"/>
      <w:marBottom w:val="0"/>
      <w:divBdr>
        <w:top w:val="none" w:sz="0" w:space="0" w:color="auto"/>
        <w:left w:val="none" w:sz="0" w:space="0" w:color="auto"/>
        <w:bottom w:val="none" w:sz="0" w:space="0" w:color="auto"/>
        <w:right w:val="none" w:sz="0" w:space="0" w:color="auto"/>
      </w:divBdr>
    </w:div>
    <w:div w:id="1008020979">
      <w:bodyDiv w:val="1"/>
      <w:marLeft w:val="0"/>
      <w:marRight w:val="0"/>
      <w:marTop w:val="0"/>
      <w:marBottom w:val="0"/>
      <w:divBdr>
        <w:top w:val="none" w:sz="0" w:space="0" w:color="auto"/>
        <w:left w:val="none" w:sz="0" w:space="0" w:color="auto"/>
        <w:bottom w:val="none" w:sz="0" w:space="0" w:color="auto"/>
        <w:right w:val="none" w:sz="0" w:space="0" w:color="auto"/>
      </w:divBdr>
    </w:div>
    <w:div w:id="1072582611">
      <w:bodyDiv w:val="1"/>
      <w:marLeft w:val="0"/>
      <w:marRight w:val="0"/>
      <w:marTop w:val="0"/>
      <w:marBottom w:val="0"/>
      <w:divBdr>
        <w:top w:val="none" w:sz="0" w:space="0" w:color="auto"/>
        <w:left w:val="none" w:sz="0" w:space="0" w:color="auto"/>
        <w:bottom w:val="none" w:sz="0" w:space="0" w:color="auto"/>
        <w:right w:val="none" w:sz="0" w:space="0" w:color="auto"/>
      </w:divBdr>
    </w:div>
    <w:div w:id="1124272702">
      <w:bodyDiv w:val="1"/>
      <w:marLeft w:val="0"/>
      <w:marRight w:val="0"/>
      <w:marTop w:val="0"/>
      <w:marBottom w:val="0"/>
      <w:divBdr>
        <w:top w:val="none" w:sz="0" w:space="0" w:color="auto"/>
        <w:left w:val="none" w:sz="0" w:space="0" w:color="auto"/>
        <w:bottom w:val="none" w:sz="0" w:space="0" w:color="auto"/>
        <w:right w:val="none" w:sz="0" w:space="0" w:color="auto"/>
      </w:divBdr>
    </w:div>
    <w:div w:id="1312638202">
      <w:bodyDiv w:val="1"/>
      <w:marLeft w:val="0"/>
      <w:marRight w:val="0"/>
      <w:marTop w:val="0"/>
      <w:marBottom w:val="0"/>
      <w:divBdr>
        <w:top w:val="none" w:sz="0" w:space="0" w:color="auto"/>
        <w:left w:val="none" w:sz="0" w:space="0" w:color="auto"/>
        <w:bottom w:val="none" w:sz="0" w:space="0" w:color="auto"/>
        <w:right w:val="none" w:sz="0" w:space="0" w:color="auto"/>
      </w:divBdr>
    </w:div>
    <w:div w:id="1313411911">
      <w:bodyDiv w:val="1"/>
      <w:marLeft w:val="0"/>
      <w:marRight w:val="0"/>
      <w:marTop w:val="0"/>
      <w:marBottom w:val="0"/>
      <w:divBdr>
        <w:top w:val="none" w:sz="0" w:space="0" w:color="auto"/>
        <w:left w:val="none" w:sz="0" w:space="0" w:color="auto"/>
        <w:bottom w:val="none" w:sz="0" w:space="0" w:color="auto"/>
        <w:right w:val="none" w:sz="0" w:space="0" w:color="auto"/>
      </w:divBdr>
    </w:div>
    <w:div w:id="1475371636">
      <w:bodyDiv w:val="1"/>
      <w:marLeft w:val="0"/>
      <w:marRight w:val="0"/>
      <w:marTop w:val="0"/>
      <w:marBottom w:val="0"/>
      <w:divBdr>
        <w:top w:val="none" w:sz="0" w:space="0" w:color="auto"/>
        <w:left w:val="none" w:sz="0" w:space="0" w:color="auto"/>
        <w:bottom w:val="none" w:sz="0" w:space="0" w:color="auto"/>
        <w:right w:val="none" w:sz="0" w:space="0" w:color="auto"/>
      </w:divBdr>
    </w:div>
    <w:div w:id="1507551447">
      <w:bodyDiv w:val="1"/>
      <w:marLeft w:val="0"/>
      <w:marRight w:val="0"/>
      <w:marTop w:val="0"/>
      <w:marBottom w:val="0"/>
      <w:divBdr>
        <w:top w:val="none" w:sz="0" w:space="0" w:color="auto"/>
        <w:left w:val="none" w:sz="0" w:space="0" w:color="auto"/>
        <w:bottom w:val="none" w:sz="0" w:space="0" w:color="auto"/>
        <w:right w:val="none" w:sz="0" w:space="0" w:color="auto"/>
      </w:divBdr>
    </w:div>
    <w:div w:id="1796868585">
      <w:bodyDiv w:val="1"/>
      <w:marLeft w:val="0"/>
      <w:marRight w:val="0"/>
      <w:marTop w:val="0"/>
      <w:marBottom w:val="0"/>
      <w:divBdr>
        <w:top w:val="none" w:sz="0" w:space="0" w:color="auto"/>
        <w:left w:val="none" w:sz="0" w:space="0" w:color="auto"/>
        <w:bottom w:val="none" w:sz="0" w:space="0" w:color="auto"/>
        <w:right w:val="none" w:sz="0" w:space="0" w:color="auto"/>
      </w:divBdr>
    </w:div>
    <w:div w:id="1820460533">
      <w:bodyDiv w:val="1"/>
      <w:marLeft w:val="0"/>
      <w:marRight w:val="0"/>
      <w:marTop w:val="0"/>
      <w:marBottom w:val="0"/>
      <w:divBdr>
        <w:top w:val="none" w:sz="0" w:space="0" w:color="auto"/>
        <w:left w:val="none" w:sz="0" w:space="0" w:color="auto"/>
        <w:bottom w:val="none" w:sz="0" w:space="0" w:color="auto"/>
        <w:right w:val="none" w:sz="0" w:space="0" w:color="auto"/>
      </w:divBdr>
    </w:div>
    <w:div w:id="1908615424">
      <w:bodyDiv w:val="1"/>
      <w:marLeft w:val="0"/>
      <w:marRight w:val="0"/>
      <w:marTop w:val="0"/>
      <w:marBottom w:val="0"/>
      <w:divBdr>
        <w:top w:val="none" w:sz="0" w:space="0" w:color="auto"/>
        <w:left w:val="none" w:sz="0" w:space="0" w:color="auto"/>
        <w:bottom w:val="none" w:sz="0" w:space="0" w:color="auto"/>
        <w:right w:val="none" w:sz="0" w:space="0" w:color="auto"/>
      </w:divBdr>
    </w:div>
    <w:div w:id="1995603005">
      <w:bodyDiv w:val="1"/>
      <w:marLeft w:val="0"/>
      <w:marRight w:val="0"/>
      <w:marTop w:val="0"/>
      <w:marBottom w:val="0"/>
      <w:divBdr>
        <w:top w:val="none" w:sz="0" w:space="0" w:color="auto"/>
        <w:left w:val="none" w:sz="0" w:space="0" w:color="auto"/>
        <w:bottom w:val="none" w:sz="0" w:space="0" w:color="auto"/>
        <w:right w:val="none" w:sz="0" w:space="0" w:color="auto"/>
      </w:divBdr>
    </w:div>
    <w:div w:id="2012635324">
      <w:bodyDiv w:val="1"/>
      <w:marLeft w:val="0"/>
      <w:marRight w:val="0"/>
      <w:marTop w:val="0"/>
      <w:marBottom w:val="0"/>
      <w:divBdr>
        <w:top w:val="none" w:sz="0" w:space="0" w:color="auto"/>
        <w:left w:val="none" w:sz="0" w:space="0" w:color="auto"/>
        <w:bottom w:val="none" w:sz="0" w:space="0" w:color="auto"/>
        <w:right w:val="none" w:sz="0" w:space="0" w:color="auto"/>
      </w:divBdr>
    </w:div>
    <w:div w:id="2085910641">
      <w:bodyDiv w:val="1"/>
      <w:marLeft w:val="0"/>
      <w:marRight w:val="0"/>
      <w:marTop w:val="0"/>
      <w:marBottom w:val="0"/>
      <w:divBdr>
        <w:top w:val="none" w:sz="0" w:space="0" w:color="auto"/>
        <w:left w:val="none" w:sz="0" w:space="0" w:color="auto"/>
        <w:bottom w:val="none" w:sz="0" w:space="0" w:color="auto"/>
        <w:right w:val="none" w:sz="0" w:space="0" w:color="auto"/>
      </w:divBdr>
    </w:div>
    <w:div w:id="2119525674">
      <w:bodyDiv w:val="1"/>
      <w:marLeft w:val="0"/>
      <w:marRight w:val="0"/>
      <w:marTop w:val="0"/>
      <w:marBottom w:val="0"/>
      <w:divBdr>
        <w:top w:val="none" w:sz="0" w:space="0" w:color="auto"/>
        <w:left w:val="none" w:sz="0" w:space="0" w:color="auto"/>
        <w:bottom w:val="none" w:sz="0" w:space="0" w:color="auto"/>
        <w:right w:val="none" w:sz="0" w:space="0" w:color="auto"/>
      </w:divBdr>
    </w:div>
    <w:div w:id="213859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D928B-909B-4240-8625-2BC135387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3714</Words>
  <Characters>23531</Characters>
  <Application>Microsoft Office Word</Application>
  <DocSecurity>0</DocSecurity>
  <Lines>196</Lines>
  <Paragraphs>54</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
  <LinksUpToDate>false</LinksUpToDate>
  <CharactersWithSpaces>27191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subject/>
  <dc:creator>Белых Роман Александрович</dc:creator>
  <cp:keywords/>
  <dc:description/>
  <cp:lastModifiedBy>Белов Вячеслав Викторович</cp:lastModifiedBy>
  <cp:revision>7</cp:revision>
  <cp:lastPrinted>2020-03-12T14:23:00Z</cp:lastPrinted>
  <dcterms:created xsi:type="dcterms:W3CDTF">2026-08-25T07:03:00Z</dcterms:created>
  <dcterms:modified xsi:type="dcterms:W3CDTF">2026-08-25T13:01:00Z</dcterms:modified>
</cp:coreProperties>
</file>