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4F5E0" w14:textId="77777777" w:rsidR="00BF3D84" w:rsidRPr="00BF3D84" w:rsidRDefault="00BF3D84" w:rsidP="00BF3D84">
      <w:pPr>
        <w:rPr>
          <w:rFonts w:ascii="Times New Roman" w:hAnsi="Times New Roman" w:cs="Times New Roman"/>
          <w:sz w:val="24"/>
          <w:szCs w:val="24"/>
        </w:rPr>
      </w:pPr>
    </w:p>
    <w:p w14:paraId="4D096505" w14:textId="77777777" w:rsidR="00BF3D84" w:rsidRPr="00BF3D84" w:rsidRDefault="00BF3D84" w:rsidP="00FE02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D84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</w:t>
      </w:r>
    </w:p>
    <w:p w14:paraId="5AF5ECF9" w14:textId="4B40C5A8" w:rsidR="00FE0274" w:rsidRPr="00165BDC" w:rsidRDefault="009407EE" w:rsidP="005847AD">
      <w:pPr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39159538"/>
      <w:r>
        <w:rPr>
          <w:rFonts w:ascii="Times New Roman" w:eastAsia="Calibri" w:hAnsi="Times New Roman" w:cs="Times New Roman"/>
          <w:sz w:val="24"/>
          <w:szCs w:val="24"/>
        </w:rPr>
        <w:t>Доработка</w:t>
      </w:r>
      <w:r w:rsidR="00CB5136" w:rsidRPr="00CB5136">
        <w:rPr>
          <w:rFonts w:ascii="Times New Roman" w:eastAsia="Calibri" w:hAnsi="Times New Roman" w:cs="Times New Roman"/>
          <w:sz w:val="24"/>
          <w:szCs w:val="24"/>
        </w:rPr>
        <w:t xml:space="preserve"> существующего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грузоподъемного </w:t>
      </w:r>
      <w:r w:rsidR="00CB5136" w:rsidRPr="004A0D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оборудования</w:t>
      </w:r>
      <w:bookmarkEnd w:id="0"/>
      <w:r w:rsidR="00CB5136" w:rsidRPr="00CB513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bookmarkStart w:id="1" w:name="_Hlk239159506"/>
      <w:r w:rsidR="00CB5136" w:rsidRPr="00CB5136">
        <w:rPr>
          <w:rFonts w:ascii="Times New Roman" w:eastAsia="Calibri" w:hAnsi="Times New Roman" w:cs="Times New Roman"/>
          <w:sz w:val="24"/>
          <w:szCs w:val="24"/>
        </w:rPr>
        <w:t>поставка компонентов для интеграции частотного преобразователя</w:t>
      </w:r>
      <w:r w:rsidR="005847AD">
        <w:rPr>
          <w:rFonts w:ascii="Times New Roman" w:eastAsia="Calibri" w:hAnsi="Times New Roman" w:cs="Times New Roman"/>
          <w:sz w:val="24"/>
          <w:szCs w:val="24"/>
        </w:rPr>
        <w:t xml:space="preserve">, линейного </w:t>
      </w:r>
      <w:proofErr w:type="spellStart"/>
      <w:r w:rsidR="005847AD">
        <w:rPr>
          <w:rFonts w:ascii="Times New Roman" w:eastAsia="Calibri" w:hAnsi="Times New Roman" w:cs="Times New Roman"/>
          <w:sz w:val="24"/>
          <w:szCs w:val="24"/>
        </w:rPr>
        <w:t>энкодера</w:t>
      </w:r>
      <w:proofErr w:type="spellEnd"/>
      <w:r w:rsidR="005847AD">
        <w:rPr>
          <w:rFonts w:ascii="Times New Roman" w:eastAsia="Calibri" w:hAnsi="Times New Roman" w:cs="Times New Roman"/>
          <w:sz w:val="24"/>
          <w:szCs w:val="24"/>
        </w:rPr>
        <w:t>, дооснащение шкафа управл</w:t>
      </w:r>
      <w:r w:rsidR="004A0DB8">
        <w:rPr>
          <w:rFonts w:ascii="Times New Roman" w:eastAsia="Calibri" w:hAnsi="Times New Roman" w:cs="Times New Roman"/>
          <w:sz w:val="24"/>
          <w:szCs w:val="24"/>
        </w:rPr>
        <w:t xml:space="preserve">ения и замена электродвигателей </w:t>
      </w:r>
      <w:r w:rsidR="005847AD">
        <w:rPr>
          <w:rFonts w:ascii="Times New Roman" w:eastAsia="Calibri" w:hAnsi="Times New Roman" w:cs="Times New Roman"/>
          <w:sz w:val="24"/>
          <w:szCs w:val="24"/>
        </w:rPr>
        <w:t>механизмов</w:t>
      </w:r>
      <w:r w:rsidR="004A0DB8">
        <w:rPr>
          <w:rFonts w:ascii="Times New Roman" w:eastAsia="Calibri" w:hAnsi="Times New Roman" w:cs="Times New Roman"/>
          <w:sz w:val="24"/>
          <w:szCs w:val="24"/>
        </w:rPr>
        <w:t xml:space="preserve"> подъема</w:t>
      </w:r>
      <w:r w:rsidR="005847AD">
        <w:rPr>
          <w:rFonts w:ascii="Times New Roman" w:eastAsia="Calibri" w:hAnsi="Times New Roman" w:cs="Times New Roman"/>
          <w:sz w:val="24"/>
          <w:szCs w:val="24"/>
        </w:rPr>
        <w:t xml:space="preserve"> для нужд</w:t>
      </w:r>
      <w:r w:rsidR="005847AD" w:rsidRPr="00FE0274">
        <w:rPr>
          <w:rFonts w:ascii="Times New Roman" w:eastAsia="Calibri" w:hAnsi="Times New Roman" w:cs="Times New Roman"/>
          <w:sz w:val="24"/>
          <w:szCs w:val="24"/>
        </w:rPr>
        <w:t xml:space="preserve"> комплексной реконструкции и модернизации ГАЭС Каскада Кубанских ГЭС</w:t>
      </w:r>
      <w:bookmarkEnd w:id="1"/>
      <w:r w:rsidR="00175212">
        <w:rPr>
          <w:rFonts w:ascii="Times New Roman" w:eastAsia="Calibri" w:hAnsi="Times New Roman" w:cs="Times New Roman"/>
          <w:sz w:val="24"/>
          <w:szCs w:val="24"/>
        </w:rPr>
        <w:t xml:space="preserve"> (далее – Устройство плавного пуска)</w:t>
      </w:r>
      <w:r w:rsidR="005847AD" w:rsidRPr="00FE027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DCDACB" w14:textId="5A4BEBDD" w:rsidR="00BF3D84" w:rsidRPr="00E7682A" w:rsidRDefault="00BF3D84" w:rsidP="00FE0274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7682A">
        <w:rPr>
          <w:rFonts w:ascii="Times New Roman" w:hAnsi="Times New Roman" w:cs="Times New Roman"/>
          <w:b/>
          <w:bCs/>
          <w:sz w:val="24"/>
          <w:szCs w:val="24"/>
        </w:rPr>
        <w:t>НАИМЕНОВАНИЕ ЗАКУПАЕМОЙ ПРОДУКЦИИ</w:t>
      </w:r>
      <w:r w:rsidR="00FE0274">
        <w:rPr>
          <w:rFonts w:ascii="Times New Roman" w:hAnsi="Times New Roman" w:cs="Times New Roman"/>
          <w:b/>
          <w:bCs/>
          <w:sz w:val="24"/>
          <w:szCs w:val="24"/>
        </w:rPr>
        <w:t xml:space="preserve"> (ТОВАРОВ, РАБОТ, УСЛУГ)</w:t>
      </w:r>
    </w:p>
    <w:p w14:paraId="32AC0544" w14:textId="17BB738E" w:rsidR="005847AD" w:rsidRDefault="00D15634" w:rsidP="00FE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5634">
        <w:rPr>
          <w:rFonts w:ascii="Times New Roman" w:eastAsia="Calibri" w:hAnsi="Times New Roman" w:cs="Times New Roman"/>
          <w:sz w:val="24"/>
          <w:szCs w:val="24"/>
        </w:rPr>
        <w:t xml:space="preserve">Доработка существующего грузоподъемного оборудования: поставка компонентов для интеграции частотного преобразователя, линейного </w:t>
      </w:r>
      <w:proofErr w:type="spellStart"/>
      <w:r w:rsidRPr="00D15634">
        <w:rPr>
          <w:rFonts w:ascii="Times New Roman" w:eastAsia="Calibri" w:hAnsi="Times New Roman" w:cs="Times New Roman"/>
          <w:sz w:val="24"/>
          <w:szCs w:val="24"/>
        </w:rPr>
        <w:t>энкодера</w:t>
      </w:r>
      <w:proofErr w:type="spellEnd"/>
      <w:r w:rsidRPr="00D15634">
        <w:rPr>
          <w:rFonts w:ascii="Times New Roman" w:eastAsia="Calibri" w:hAnsi="Times New Roman" w:cs="Times New Roman"/>
          <w:sz w:val="24"/>
          <w:szCs w:val="24"/>
        </w:rPr>
        <w:t>, дооснащение шкафа управления и замена электродви</w:t>
      </w:r>
      <w:r w:rsidR="004A0DB8">
        <w:rPr>
          <w:rFonts w:ascii="Times New Roman" w:eastAsia="Calibri" w:hAnsi="Times New Roman" w:cs="Times New Roman"/>
          <w:sz w:val="24"/>
          <w:szCs w:val="24"/>
        </w:rPr>
        <w:t xml:space="preserve">гателей </w:t>
      </w:r>
      <w:r w:rsidRPr="00D15634">
        <w:rPr>
          <w:rFonts w:ascii="Times New Roman" w:eastAsia="Calibri" w:hAnsi="Times New Roman" w:cs="Times New Roman"/>
          <w:sz w:val="24"/>
          <w:szCs w:val="24"/>
        </w:rPr>
        <w:t>механизмов</w:t>
      </w:r>
      <w:r w:rsidR="004A0DB8">
        <w:rPr>
          <w:rFonts w:ascii="Times New Roman" w:eastAsia="Calibri" w:hAnsi="Times New Roman" w:cs="Times New Roman"/>
          <w:sz w:val="24"/>
          <w:szCs w:val="24"/>
        </w:rPr>
        <w:t xml:space="preserve"> подъема</w:t>
      </w:r>
      <w:r w:rsidRPr="00D15634">
        <w:rPr>
          <w:rFonts w:ascii="Times New Roman" w:eastAsia="Calibri" w:hAnsi="Times New Roman" w:cs="Times New Roman"/>
          <w:sz w:val="24"/>
          <w:szCs w:val="24"/>
        </w:rPr>
        <w:t xml:space="preserve"> для нужд комплексной реконструкции и модернизации ГАЭС Каскада Кубанских ГЭС (далее – Устройство плавного пуска)</w:t>
      </w:r>
      <w:r w:rsidR="005847AD" w:rsidRPr="005847A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AF0153" w14:textId="77777777" w:rsidR="005847AD" w:rsidRDefault="005847AD" w:rsidP="00FE0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62495F" w14:textId="0C52D481" w:rsidR="00FE0274" w:rsidRP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27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847A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E0274">
        <w:rPr>
          <w:rFonts w:ascii="Times New Roman" w:hAnsi="Times New Roman" w:cs="Times New Roman"/>
          <w:b/>
          <w:sz w:val="24"/>
          <w:szCs w:val="24"/>
        </w:rPr>
        <w:t>ЗАКАЗЧИК (ПОДРАЗДЕЛЕНИЕ ЗАКАЗЧИКА)</w:t>
      </w:r>
    </w:p>
    <w:p w14:paraId="05A5C337" w14:textId="77777777" w:rsidR="00FE0274" w:rsidRP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>АО «ЧиркейГЭСстрой».</w:t>
      </w:r>
    </w:p>
    <w:p w14:paraId="02A7A977" w14:textId="433ED8A4" w:rsidR="00435598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>Место нахождения / Почтовый адрес: Ставропольский край, Г.О. город-курорт Железноводск, п. Иноземцево, ул. Гагарина, дом 2Н</w:t>
      </w:r>
    </w:p>
    <w:p w14:paraId="5D09E63D" w14:textId="77777777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B54EC" w14:textId="13B2655C" w:rsidR="00FE0274" w:rsidRP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27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847A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E0274">
        <w:rPr>
          <w:rFonts w:ascii="Times New Roman" w:hAnsi="Times New Roman" w:cs="Times New Roman"/>
          <w:b/>
          <w:sz w:val="24"/>
          <w:szCs w:val="24"/>
        </w:rPr>
        <w:t>ЦЕЛИ И ЗАДАЧИ. СУЩЕСТВУЮЩЕЕ ПОЛОЖЕНИЕ</w:t>
      </w:r>
    </w:p>
    <w:p w14:paraId="5FD2AA1E" w14:textId="098CC4C2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274">
        <w:rPr>
          <w:rFonts w:ascii="Times New Roman" w:hAnsi="Times New Roman" w:cs="Times New Roman"/>
          <w:sz w:val="24"/>
          <w:szCs w:val="24"/>
        </w:rPr>
        <w:t xml:space="preserve">Целью закупки является </w:t>
      </w:r>
      <w:r w:rsidR="00E0547B">
        <w:rPr>
          <w:rFonts w:ascii="Times New Roman" w:hAnsi="Times New Roman" w:cs="Times New Roman"/>
          <w:sz w:val="24"/>
          <w:szCs w:val="24"/>
        </w:rPr>
        <w:t>поставка компонентов</w:t>
      </w:r>
      <w:r w:rsidR="009407EE">
        <w:rPr>
          <w:rFonts w:ascii="Times New Roman" w:hAnsi="Times New Roman" w:cs="Times New Roman"/>
          <w:sz w:val="24"/>
          <w:szCs w:val="24"/>
        </w:rPr>
        <w:t xml:space="preserve"> для дооснащения действующего грузоподъемного оборудования, устройством плавного пуска, </w:t>
      </w:r>
      <w:r w:rsidR="00175212">
        <w:rPr>
          <w:rFonts w:ascii="Times New Roman" w:hAnsi="Times New Roman" w:cs="Times New Roman"/>
          <w:sz w:val="24"/>
          <w:szCs w:val="24"/>
        </w:rPr>
        <w:t>для</w:t>
      </w:r>
      <w:r w:rsidR="005847AD">
        <w:rPr>
          <w:rFonts w:ascii="Times New Roman" w:hAnsi="Times New Roman" w:cs="Times New Roman"/>
          <w:sz w:val="24"/>
          <w:szCs w:val="24"/>
        </w:rPr>
        <w:t xml:space="preserve"> </w:t>
      </w:r>
      <w:r w:rsidR="009407EE">
        <w:rPr>
          <w:rFonts w:ascii="Times New Roman" w:hAnsi="Times New Roman" w:cs="Times New Roman"/>
          <w:sz w:val="24"/>
          <w:szCs w:val="24"/>
        </w:rPr>
        <w:t>размеренного маневрирования затворами</w:t>
      </w:r>
      <w:r w:rsidR="00E0547B">
        <w:rPr>
          <w:rFonts w:ascii="Times New Roman" w:hAnsi="Times New Roman" w:cs="Times New Roman"/>
          <w:sz w:val="24"/>
          <w:szCs w:val="24"/>
        </w:rPr>
        <w:t xml:space="preserve"> </w:t>
      </w:r>
      <w:r w:rsidR="009407EE">
        <w:rPr>
          <w:rFonts w:ascii="Times New Roman" w:hAnsi="Times New Roman" w:cs="Times New Roman"/>
          <w:sz w:val="24"/>
          <w:szCs w:val="24"/>
        </w:rPr>
        <w:t xml:space="preserve">и </w:t>
      </w:r>
      <w:r w:rsidR="00175212">
        <w:rPr>
          <w:rFonts w:ascii="Times New Roman" w:hAnsi="Times New Roman" w:cs="Times New Roman"/>
          <w:color w:val="000000" w:themeColor="text1"/>
          <w:sz w:val="24"/>
          <w:szCs w:val="24"/>
        </w:rPr>
        <w:t>пуско-наладочные работы, перечисленного выше изделия,</w:t>
      </w:r>
      <w:r w:rsidR="00175212">
        <w:rPr>
          <w:rFonts w:ascii="Times New Roman" w:hAnsi="Times New Roman" w:cs="Times New Roman"/>
          <w:sz w:val="24"/>
          <w:szCs w:val="24"/>
        </w:rPr>
        <w:t xml:space="preserve"> </w:t>
      </w:r>
      <w:r w:rsidR="009407EE">
        <w:rPr>
          <w:rFonts w:ascii="Times New Roman" w:hAnsi="Times New Roman" w:cs="Times New Roman"/>
          <w:sz w:val="24"/>
          <w:szCs w:val="24"/>
        </w:rPr>
        <w:t>для нужд</w:t>
      </w:r>
      <w:r w:rsidRPr="00FE0274">
        <w:rPr>
          <w:rFonts w:ascii="Times New Roman" w:hAnsi="Times New Roman" w:cs="Times New Roman"/>
          <w:sz w:val="24"/>
          <w:szCs w:val="24"/>
        </w:rPr>
        <w:t xml:space="preserve"> комплексной реконструкции и модернизац</w:t>
      </w:r>
      <w:r>
        <w:rPr>
          <w:rFonts w:ascii="Times New Roman" w:hAnsi="Times New Roman" w:cs="Times New Roman"/>
          <w:sz w:val="24"/>
          <w:szCs w:val="24"/>
        </w:rPr>
        <w:t>ии ГАЭС Каскада Кубанских ГЭС.</w:t>
      </w:r>
    </w:p>
    <w:p w14:paraId="447FE91D" w14:textId="77777777" w:rsidR="00FE0274" w:rsidRDefault="00FE0274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74228" w14:textId="72D7FC97" w:rsidR="00155116" w:rsidRPr="00EA1256" w:rsidRDefault="00E0547B" w:rsidP="001551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847A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155116" w:rsidRPr="00EA1256">
        <w:rPr>
          <w:rFonts w:ascii="Times New Roman" w:hAnsi="Times New Roman" w:cs="Times New Roman"/>
          <w:b/>
          <w:bCs/>
          <w:sz w:val="24"/>
          <w:szCs w:val="24"/>
        </w:rPr>
        <w:t>ТРЕБОВАНИЯ К ЗАКУПАЕМОЙ ПРОДУКЦИИ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 (ТОВАРЫ, РАБОТЫ, УСЛУГИ)</w:t>
      </w:r>
    </w:p>
    <w:p w14:paraId="6D21BF1C" w14:textId="654DECC8" w:rsidR="00155116" w:rsidRPr="00EA1256" w:rsidRDefault="00E0547B" w:rsidP="0015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55116">
        <w:rPr>
          <w:rFonts w:ascii="Times New Roman" w:hAnsi="Times New Roman" w:cs="Times New Roman"/>
          <w:sz w:val="24"/>
          <w:szCs w:val="24"/>
        </w:rPr>
        <w:t xml:space="preserve">.1. </w:t>
      </w:r>
      <w:r w:rsidR="00155116" w:rsidRPr="00EA1256">
        <w:rPr>
          <w:rFonts w:ascii="Times New Roman" w:hAnsi="Times New Roman" w:cs="Times New Roman"/>
          <w:sz w:val="24"/>
          <w:szCs w:val="24"/>
        </w:rPr>
        <w:t xml:space="preserve">Продукция </w:t>
      </w:r>
      <w:r w:rsidR="00155116">
        <w:rPr>
          <w:rFonts w:ascii="Times New Roman" w:hAnsi="Times New Roman" w:cs="Times New Roman"/>
          <w:sz w:val="24"/>
          <w:szCs w:val="24"/>
        </w:rPr>
        <w:t xml:space="preserve">(товар, работа, услуга) </w:t>
      </w:r>
      <w:r w:rsidR="00155116" w:rsidRPr="00EA1256">
        <w:rPr>
          <w:rFonts w:ascii="Times New Roman" w:hAnsi="Times New Roman" w:cs="Times New Roman"/>
          <w:sz w:val="24"/>
          <w:szCs w:val="24"/>
        </w:rPr>
        <w:t>должна соответствовать требованиям, установленным настоящими Техническими требованиями и изготавливаться в соответствии с согласованной Генеральным Проектировщиком рабочей документацией.</w:t>
      </w:r>
    </w:p>
    <w:p w14:paraId="42AD996C" w14:textId="7C18FABA" w:rsidR="00155116" w:rsidRDefault="00E0547B" w:rsidP="0015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55116">
        <w:rPr>
          <w:rFonts w:ascii="Times New Roman" w:hAnsi="Times New Roman" w:cs="Times New Roman"/>
          <w:sz w:val="24"/>
          <w:szCs w:val="24"/>
        </w:rPr>
        <w:t xml:space="preserve">.2. </w:t>
      </w:r>
      <w:r w:rsidR="00155116" w:rsidRPr="00EA1256">
        <w:rPr>
          <w:rFonts w:ascii="Times New Roman" w:hAnsi="Times New Roman" w:cs="Times New Roman"/>
          <w:sz w:val="24"/>
          <w:szCs w:val="24"/>
        </w:rPr>
        <w:t>Поставщик должен обладать гражданской правоспособностью в полном объеме для заключения и исполнения Договора, а также должен обладать статусом «аккредитован» в соответствии с Положением об аккредитации ПАО «РусГидро»</w:t>
      </w:r>
      <w:r w:rsidR="00155116">
        <w:rPr>
          <w:rFonts w:ascii="Times New Roman" w:hAnsi="Times New Roman" w:cs="Times New Roman"/>
          <w:sz w:val="24"/>
          <w:szCs w:val="24"/>
        </w:rPr>
        <w:t>.</w:t>
      </w:r>
    </w:p>
    <w:p w14:paraId="18E38EA4" w14:textId="6D4F2D13" w:rsidR="00155116" w:rsidRPr="00EA1256" w:rsidRDefault="00E0547B" w:rsidP="001551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55116">
        <w:rPr>
          <w:rFonts w:ascii="Times New Roman" w:hAnsi="Times New Roman" w:cs="Times New Roman"/>
          <w:sz w:val="24"/>
          <w:szCs w:val="24"/>
        </w:rPr>
        <w:t xml:space="preserve">.3. </w:t>
      </w:r>
      <w:r w:rsidR="00155116" w:rsidRPr="001A194E">
        <w:rPr>
          <w:rFonts w:ascii="Times New Roman" w:hAnsi="Times New Roman" w:cs="Times New Roman"/>
          <w:sz w:val="24"/>
          <w:szCs w:val="24"/>
        </w:rPr>
        <w:t>Перечень, объем и технические характер</w:t>
      </w:r>
      <w:r w:rsidR="00C94112">
        <w:rPr>
          <w:rFonts w:ascii="Times New Roman" w:hAnsi="Times New Roman" w:cs="Times New Roman"/>
          <w:sz w:val="24"/>
          <w:szCs w:val="24"/>
        </w:rPr>
        <w:t>истики закупаемого оборудования и</w:t>
      </w:r>
      <w:r w:rsidR="00155116" w:rsidRPr="001A194E">
        <w:rPr>
          <w:rFonts w:ascii="Times New Roman" w:hAnsi="Times New Roman" w:cs="Times New Roman"/>
          <w:sz w:val="24"/>
          <w:szCs w:val="24"/>
        </w:rPr>
        <w:t xml:space="preserve"> материалов приведены в Таблице 1 и рабочей документации (Приложени</w:t>
      </w:r>
      <w:r w:rsidR="00155116">
        <w:rPr>
          <w:rFonts w:ascii="Times New Roman" w:hAnsi="Times New Roman" w:cs="Times New Roman"/>
          <w:sz w:val="24"/>
          <w:szCs w:val="24"/>
        </w:rPr>
        <w:t>я</w:t>
      </w:r>
      <w:r w:rsidR="00155116" w:rsidRPr="001A194E">
        <w:rPr>
          <w:rFonts w:ascii="Times New Roman" w:hAnsi="Times New Roman" w:cs="Times New Roman"/>
          <w:sz w:val="24"/>
          <w:szCs w:val="24"/>
        </w:rPr>
        <w:t xml:space="preserve"> к настоящим техническим требованиям)</w:t>
      </w:r>
    </w:p>
    <w:p w14:paraId="1C45785D" w14:textId="77777777" w:rsidR="00155116" w:rsidRDefault="00155116" w:rsidP="00FE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76CA0" w14:textId="22985868" w:rsidR="00B077ED" w:rsidRDefault="00B077ED" w:rsidP="00B077E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14:paraId="49845842" w14:textId="3068D827" w:rsidR="00D74E2C" w:rsidRDefault="00D74E2C" w:rsidP="00D74E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закупаемой продукции</w:t>
      </w:r>
    </w:p>
    <w:p w14:paraId="7C02D083" w14:textId="77777777" w:rsidR="00C94112" w:rsidRDefault="00C94112" w:rsidP="00B077E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4394"/>
        <w:gridCol w:w="993"/>
        <w:gridCol w:w="992"/>
      </w:tblGrid>
      <w:tr w:rsidR="00E0547B" w14:paraId="52E08F6F" w14:textId="350B6667" w:rsidTr="00E0547B">
        <w:tc>
          <w:tcPr>
            <w:tcW w:w="567" w:type="dxa"/>
            <w:vAlign w:val="center"/>
          </w:tcPr>
          <w:p w14:paraId="277CECD4" w14:textId="3EC3E9E1" w:rsidR="00E0547B" w:rsidRPr="008C0A0F" w:rsidRDefault="00E0547B" w:rsidP="00322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0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C0A0F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proofErr w:type="gramEnd"/>
          </w:p>
        </w:tc>
        <w:tc>
          <w:tcPr>
            <w:tcW w:w="3573" w:type="dxa"/>
            <w:vAlign w:val="center"/>
          </w:tcPr>
          <w:p w14:paraId="7E963FE1" w14:textId="5F9C845B" w:rsidR="00E0547B" w:rsidRPr="008C0A0F" w:rsidRDefault="00E0547B" w:rsidP="00322C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0F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4394" w:type="dxa"/>
            <w:vAlign w:val="center"/>
          </w:tcPr>
          <w:p w14:paraId="651D83C9" w14:textId="7246DB31" w:rsidR="00E0547B" w:rsidRPr="008C0A0F" w:rsidRDefault="00E0547B" w:rsidP="0028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0F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6E6A97DF" w14:textId="52BB006D" w:rsidR="00E0547B" w:rsidRPr="008C0A0F" w:rsidRDefault="00E0547B" w:rsidP="00284D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9DA3842" w14:textId="0257692D" w:rsidR="00E0547B" w:rsidRPr="008C0A0F" w:rsidRDefault="00E0547B" w:rsidP="00284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A0F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E0547B" w14:paraId="08DD417A" w14:textId="0E0BE308" w:rsidTr="00E0547B">
        <w:trPr>
          <w:trHeight w:val="605"/>
        </w:trPr>
        <w:tc>
          <w:tcPr>
            <w:tcW w:w="567" w:type="dxa"/>
            <w:vAlign w:val="center"/>
          </w:tcPr>
          <w:p w14:paraId="6A4F8CE6" w14:textId="2353DEFD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3" w:type="dxa"/>
            <w:vAlign w:val="center"/>
          </w:tcPr>
          <w:p w14:paraId="4E16A7BC" w14:textId="065E876E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>Электродвигатель</w:t>
            </w:r>
          </w:p>
        </w:tc>
        <w:tc>
          <w:tcPr>
            <w:tcW w:w="4394" w:type="dxa"/>
            <w:vAlign w:val="center"/>
          </w:tcPr>
          <w:p w14:paraId="7FD0ECA0" w14:textId="72DE904B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 xml:space="preserve">22кВт; 220/380 В; 50Гц; </w:t>
            </w:r>
            <w:r w:rsidRPr="00C94112">
              <w:rPr>
                <w:rFonts w:ascii="Times New Roman" w:hAnsi="Times New Roman" w:cs="Times New Roman"/>
                <w:lang w:val="en-US"/>
              </w:rPr>
              <w:t>S</w:t>
            </w:r>
            <w:r w:rsidRPr="00C94112">
              <w:rPr>
                <w:rFonts w:ascii="Times New Roman" w:hAnsi="Times New Roman" w:cs="Times New Roman"/>
              </w:rPr>
              <w:t xml:space="preserve">3-ПВ40%; 735 об/мин; </w:t>
            </w:r>
            <w:r w:rsidRPr="00C94112">
              <w:rPr>
                <w:rFonts w:ascii="Times New Roman" w:hAnsi="Times New Roman" w:cs="Times New Roman"/>
                <w:lang w:val="en-US"/>
              </w:rPr>
              <w:t>IM</w:t>
            </w:r>
            <w:r w:rsidRPr="00C94112">
              <w:rPr>
                <w:rFonts w:ascii="Times New Roman" w:hAnsi="Times New Roman" w:cs="Times New Roman"/>
              </w:rPr>
              <w:t xml:space="preserve">1003; </w:t>
            </w:r>
            <w:r w:rsidRPr="00C94112">
              <w:rPr>
                <w:rFonts w:ascii="Times New Roman" w:hAnsi="Times New Roman" w:cs="Times New Roman"/>
                <w:lang w:val="en-US"/>
              </w:rPr>
              <w:t>IP</w:t>
            </w:r>
            <w:r w:rsidRPr="00C9411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14:paraId="6725A116" w14:textId="50DD46D2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D5DEB5F" w14:textId="0A512C85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>5</w:t>
            </w:r>
          </w:p>
        </w:tc>
      </w:tr>
      <w:tr w:rsidR="00E0547B" w:rsidRPr="00C94112" w14:paraId="0F416274" w14:textId="77777777" w:rsidTr="00E0547B">
        <w:trPr>
          <w:trHeight w:val="234"/>
        </w:trPr>
        <w:tc>
          <w:tcPr>
            <w:tcW w:w="567" w:type="dxa"/>
            <w:vAlign w:val="center"/>
          </w:tcPr>
          <w:p w14:paraId="07AAFB90" w14:textId="4AE51C4E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3" w:type="dxa"/>
            <w:vAlign w:val="center"/>
          </w:tcPr>
          <w:p w14:paraId="4581846D" w14:textId="7A8A5D96" w:rsidR="00E0547B" w:rsidRPr="00C94112" w:rsidRDefault="00E0547B" w:rsidP="00C94112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 xml:space="preserve">Абсолютный </w:t>
            </w:r>
            <w:proofErr w:type="spellStart"/>
            <w:r w:rsidRPr="00C94112">
              <w:rPr>
                <w:rFonts w:ascii="Times New Roman" w:hAnsi="Times New Roman" w:cs="Times New Roman"/>
              </w:rPr>
              <w:t>энкодер</w:t>
            </w:r>
            <w:proofErr w:type="spellEnd"/>
            <w:r w:rsidRPr="00C941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4C21D85" w14:textId="6E4F7D64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4112">
              <w:rPr>
                <w:rFonts w:ascii="Times New Roman" w:hAnsi="Times New Roman" w:cs="Times New Roman"/>
                <w:lang w:val="en-US"/>
              </w:rPr>
              <w:t>LU0-M200B-1516-AH-199PRM POSITAL</w:t>
            </w:r>
          </w:p>
        </w:tc>
        <w:tc>
          <w:tcPr>
            <w:tcW w:w="993" w:type="dxa"/>
          </w:tcPr>
          <w:p w14:paraId="3D6B8373" w14:textId="229F0537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5F33B93" w14:textId="29A1C0BB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>5</w:t>
            </w:r>
          </w:p>
        </w:tc>
      </w:tr>
      <w:tr w:rsidR="00E0547B" w14:paraId="227601C6" w14:textId="77777777" w:rsidTr="00E0547B">
        <w:trPr>
          <w:trHeight w:val="234"/>
        </w:trPr>
        <w:tc>
          <w:tcPr>
            <w:tcW w:w="567" w:type="dxa"/>
            <w:vAlign w:val="center"/>
          </w:tcPr>
          <w:p w14:paraId="4A41074B" w14:textId="527BCC21" w:rsidR="00E0547B" w:rsidRPr="00C94112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C941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73" w:type="dxa"/>
            <w:vAlign w:val="center"/>
          </w:tcPr>
          <w:p w14:paraId="3BC1A083" w14:textId="1A6BE987" w:rsidR="00E0547B" w:rsidRPr="00230C11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230C11">
              <w:rPr>
                <w:rFonts w:ascii="Times New Roman" w:hAnsi="Times New Roman" w:cs="Times New Roman"/>
              </w:rPr>
              <w:t>Преобразователь частоты с высокой степенью защиты для механизмов подъема и крановых применений</w:t>
            </w:r>
          </w:p>
        </w:tc>
        <w:tc>
          <w:tcPr>
            <w:tcW w:w="4394" w:type="dxa"/>
            <w:vAlign w:val="center"/>
          </w:tcPr>
          <w:p w14:paraId="0E379A62" w14:textId="669B0A1B" w:rsidR="00E0547B" w:rsidRPr="00230C11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230C11">
              <w:rPr>
                <w:rFonts w:ascii="Times New Roman" w:hAnsi="Times New Roman" w:cs="Times New Roman"/>
                <w:lang w:val="en-US"/>
              </w:rPr>
              <w:t xml:space="preserve">STV900D30N4H-IP55 </w:t>
            </w:r>
            <w:r w:rsidRPr="00230C11">
              <w:rPr>
                <w:rFonts w:ascii="Times New Roman" w:hAnsi="Times New Roman" w:cs="Times New Roman"/>
              </w:rPr>
              <w:t>30кВт 380В</w:t>
            </w:r>
          </w:p>
        </w:tc>
        <w:tc>
          <w:tcPr>
            <w:tcW w:w="993" w:type="dxa"/>
          </w:tcPr>
          <w:p w14:paraId="430BD2AA" w14:textId="5FA401CF" w:rsidR="00E0547B" w:rsidRPr="00230C11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62A5E72" w14:textId="609EB17C" w:rsidR="00E0547B" w:rsidRPr="00230C11" w:rsidRDefault="00E0547B" w:rsidP="00F27A70">
            <w:pPr>
              <w:jc w:val="center"/>
              <w:rPr>
                <w:rFonts w:ascii="Times New Roman" w:hAnsi="Times New Roman" w:cs="Times New Roman"/>
              </w:rPr>
            </w:pPr>
            <w:r w:rsidRPr="00230C11">
              <w:rPr>
                <w:rFonts w:ascii="Times New Roman" w:hAnsi="Times New Roman" w:cs="Times New Roman"/>
              </w:rPr>
              <w:t>5</w:t>
            </w:r>
          </w:p>
        </w:tc>
      </w:tr>
      <w:tr w:rsidR="00BC5265" w14:paraId="230ADA79" w14:textId="77777777" w:rsidTr="00E0547B">
        <w:trPr>
          <w:trHeight w:val="234"/>
        </w:trPr>
        <w:tc>
          <w:tcPr>
            <w:tcW w:w="567" w:type="dxa"/>
            <w:vAlign w:val="center"/>
          </w:tcPr>
          <w:p w14:paraId="28694839" w14:textId="726C0B8D" w:rsidR="00BC5265" w:rsidRPr="00C94112" w:rsidRDefault="00BC5265" w:rsidP="00F27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73" w:type="dxa"/>
            <w:vAlign w:val="center"/>
          </w:tcPr>
          <w:p w14:paraId="6A0482E1" w14:textId="6FD0010B" w:rsidR="00BC5265" w:rsidRPr="00230C11" w:rsidRDefault="00BC5265" w:rsidP="00F27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Пуско-наладочные работы</w:t>
            </w:r>
          </w:p>
        </w:tc>
        <w:tc>
          <w:tcPr>
            <w:tcW w:w="4394" w:type="dxa"/>
            <w:vAlign w:val="center"/>
          </w:tcPr>
          <w:p w14:paraId="4A1DD937" w14:textId="2246BE3F" w:rsidR="00BC5265" w:rsidRPr="00BC5265" w:rsidRDefault="00BC5265" w:rsidP="00F27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7622E6E6" w14:textId="12DBFEE2" w:rsidR="00BC5265" w:rsidRDefault="00BC5265" w:rsidP="00F27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у.е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3400F02E" w14:textId="1CCDE7EA" w:rsidR="00BC5265" w:rsidRPr="00230C11" w:rsidRDefault="00BC5265" w:rsidP="00F27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C6B3CAE" w14:textId="77777777" w:rsidR="007006D8" w:rsidRPr="00E907BF" w:rsidRDefault="007006D8" w:rsidP="00230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EC310" w14:textId="77777777" w:rsidR="004A0DB8" w:rsidRDefault="004A0DB8" w:rsidP="001551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D9F44" w14:textId="7A0D1C7F" w:rsidR="00F455E1" w:rsidRPr="00155116" w:rsidRDefault="00E0547B" w:rsidP="001551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847A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F3D84" w:rsidRPr="00155116">
        <w:rPr>
          <w:rFonts w:ascii="Times New Roman" w:hAnsi="Times New Roman" w:cs="Times New Roman"/>
          <w:b/>
          <w:bCs/>
          <w:sz w:val="24"/>
          <w:szCs w:val="24"/>
        </w:rPr>
        <w:t>СРОКИ ПОСТАВКИ ПРОДУКЦИИ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ВЫПОЛНЕНИЯ РАБОТ</w:t>
      </w:r>
    </w:p>
    <w:p w14:paraId="3EBB1F0A" w14:textId="4EADEFB1" w:rsidR="00155116" w:rsidRPr="00DF1865" w:rsidRDefault="00E0547B" w:rsidP="0015511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55116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Начало поставки Товара – с даты заключения договора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7AC1BE" w14:textId="4FCBCF34" w:rsidR="00155116" w:rsidRPr="00DF1865" w:rsidRDefault="00E0547B" w:rsidP="0015511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="00155116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Окончание поставки Товара – не более </w:t>
      </w:r>
      <w:r w:rsidR="00EC7BE0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C7BE0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восьмидесяти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) календарн</w:t>
      </w:r>
      <w:r w:rsidR="00EC7BE0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</w:t>
      </w:r>
      <w:r w:rsidR="00EC7BE0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даты заключения договора.</w:t>
      </w:r>
    </w:p>
    <w:p w14:paraId="6EC395CB" w14:textId="212442DF" w:rsidR="00F455E1" w:rsidRPr="00DF1865" w:rsidRDefault="00E0547B" w:rsidP="0015511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55116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не более </w:t>
      </w:r>
      <w:r w:rsidR="00F455E1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5 (пят</w:t>
      </w:r>
      <w:r w:rsidR="00F455E1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надцати</w:t>
      </w:r>
      <w:r w:rsidR="00BF3D84" w:rsidRPr="00DF1865">
        <w:rPr>
          <w:rFonts w:ascii="Times New Roman" w:hAnsi="Times New Roman" w:cs="Times New Roman"/>
          <w:color w:val="000000" w:themeColor="text1"/>
          <w:sz w:val="24"/>
          <w:szCs w:val="24"/>
        </w:rPr>
        <w:t>) календарных дней с даты передачи строительной готовности.</w:t>
      </w:r>
    </w:p>
    <w:p w14:paraId="340EC769" w14:textId="77777777" w:rsidR="00155116" w:rsidRDefault="00155116" w:rsidP="00155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7C6A06" w14:textId="23EA4BDC" w:rsidR="00F455E1" w:rsidRPr="00155116" w:rsidRDefault="00E0547B" w:rsidP="00DB0E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55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847A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F3D84" w:rsidRPr="00155116">
        <w:rPr>
          <w:rFonts w:ascii="Times New Roman" w:hAnsi="Times New Roman" w:cs="Times New Roman"/>
          <w:b/>
          <w:bCs/>
          <w:sz w:val="24"/>
          <w:szCs w:val="24"/>
        </w:rPr>
        <w:t>ТРЕБОВАНИЕ К ГАРАНТИЙНОМУ СРОКУ</w:t>
      </w:r>
    </w:p>
    <w:p w14:paraId="4E874569" w14:textId="644672C4" w:rsidR="00F455E1" w:rsidRPr="00155116" w:rsidRDefault="00E0547B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55116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155116">
        <w:rPr>
          <w:rFonts w:ascii="Times New Roman" w:hAnsi="Times New Roman" w:cs="Times New Roman"/>
          <w:sz w:val="24"/>
          <w:szCs w:val="24"/>
        </w:rPr>
        <w:t>Гарантийный</w:t>
      </w:r>
      <w:r w:rsidR="00155116" w:rsidRPr="00155116">
        <w:rPr>
          <w:rFonts w:ascii="Times New Roman" w:hAnsi="Times New Roman" w:cs="Times New Roman"/>
          <w:sz w:val="24"/>
          <w:szCs w:val="24"/>
        </w:rPr>
        <w:t xml:space="preserve"> срок на Продукцию, составляет 36</w:t>
      </w:r>
      <w:r w:rsidR="00BF3D84" w:rsidRPr="00155116">
        <w:rPr>
          <w:rFonts w:ascii="Times New Roman" w:hAnsi="Times New Roman" w:cs="Times New Roman"/>
          <w:sz w:val="24"/>
          <w:szCs w:val="24"/>
        </w:rPr>
        <w:t xml:space="preserve"> (</w:t>
      </w:r>
      <w:r w:rsidR="00155116" w:rsidRPr="00155116">
        <w:rPr>
          <w:rFonts w:ascii="Times New Roman" w:hAnsi="Times New Roman" w:cs="Times New Roman"/>
          <w:sz w:val="24"/>
          <w:szCs w:val="24"/>
        </w:rPr>
        <w:t>тридцать шесть</w:t>
      </w:r>
      <w:r w:rsidR="00BF3D84" w:rsidRPr="00155116">
        <w:rPr>
          <w:rFonts w:ascii="Times New Roman" w:hAnsi="Times New Roman" w:cs="Times New Roman"/>
          <w:sz w:val="24"/>
          <w:szCs w:val="24"/>
        </w:rPr>
        <w:t>) месяцев и начинает течь с даты подписа</w:t>
      </w:r>
      <w:r w:rsidR="00155116" w:rsidRPr="00155116">
        <w:rPr>
          <w:rFonts w:ascii="Times New Roman" w:hAnsi="Times New Roman" w:cs="Times New Roman"/>
          <w:sz w:val="24"/>
          <w:szCs w:val="24"/>
        </w:rPr>
        <w:t>ния Сторонами Накладной ТОРГ-12 / УПД.</w:t>
      </w:r>
    </w:p>
    <w:p w14:paraId="26CD203D" w14:textId="77777777" w:rsidR="00155116" w:rsidRPr="00155116" w:rsidRDefault="00155116" w:rsidP="001551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2C146" w14:textId="0D767F14" w:rsidR="00F455E1" w:rsidRPr="00DB0E2D" w:rsidRDefault="00E0547B" w:rsidP="00DB0E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B0E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847A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F3D84" w:rsidRPr="00DB0E2D">
        <w:rPr>
          <w:rFonts w:ascii="Times New Roman" w:hAnsi="Times New Roman" w:cs="Times New Roman"/>
          <w:b/>
          <w:bCs/>
          <w:sz w:val="24"/>
          <w:szCs w:val="24"/>
        </w:rPr>
        <w:t>УСЛОВИЯ ПОСТАВКИ (ОТГРУЗКИ) ПРОДУКЦИИ</w:t>
      </w:r>
      <w:r w:rsidR="00DB0E2D">
        <w:rPr>
          <w:rFonts w:ascii="Times New Roman" w:hAnsi="Times New Roman" w:cs="Times New Roman"/>
          <w:b/>
          <w:bCs/>
          <w:sz w:val="24"/>
          <w:szCs w:val="24"/>
        </w:rPr>
        <w:t xml:space="preserve"> (ВЫПОЛНЕНИЯ РАБОТ, ОКАЗАНИЯ УСЛУГ)</w:t>
      </w:r>
    </w:p>
    <w:p w14:paraId="35591307" w14:textId="15BC0D2D" w:rsidR="00DB0E2D" w:rsidRDefault="00E0547B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0E2D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DB0E2D">
        <w:rPr>
          <w:rFonts w:ascii="Times New Roman" w:hAnsi="Times New Roman" w:cs="Times New Roman"/>
          <w:sz w:val="24"/>
          <w:szCs w:val="24"/>
        </w:rPr>
        <w:t>Место поставки</w:t>
      </w:r>
      <w:r w:rsidR="00DB0E2D">
        <w:rPr>
          <w:rFonts w:ascii="Times New Roman" w:hAnsi="Times New Roman" w:cs="Times New Roman"/>
          <w:sz w:val="24"/>
          <w:szCs w:val="24"/>
        </w:rPr>
        <w:t xml:space="preserve"> и оказания услуг</w:t>
      </w:r>
      <w:r w:rsidR="00DB0E2D" w:rsidRPr="00DB0E2D">
        <w:rPr>
          <w:rFonts w:ascii="Times New Roman" w:hAnsi="Times New Roman" w:cs="Times New Roman"/>
          <w:sz w:val="24"/>
          <w:szCs w:val="24"/>
        </w:rPr>
        <w:t>:</w:t>
      </w:r>
      <w:r w:rsidR="009A54DF" w:rsidRPr="00DB0E2D">
        <w:rPr>
          <w:rFonts w:ascii="Times New Roman" w:hAnsi="Times New Roman" w:cs="Times New Roman"/>
          <w:sz w:val="24"/>
          <w:szCs w:val="24"/>
        </w:rPr>
        <w:t xml:space="preserve"> </w:t>
      </w:r>
      <w:r w:rsidR="00DB0E2D" w:rsidRPr="00DB0E2D">
        <w:rPr>
          <w:rFonts w:ascii="Times New Roman" w:hAnsi="Times New Roman" w:cs="Times New Roman"/>
          <w:sz w:val="24"/>
          <w:szCs w:val="24"/>
        </w:rPr>
        <w:t>ПК 47-й километр Большого Ставропольского канала на территории Карачаево-Черкесской Республики, площадка работ по комплексной реконструкции и модернизации ГАЭС Каскада Кубанских ГЭС, близ пос. Водораздельный.</w:t>
      </w:r>
    </w:p>
    <w:p w14:paraId="3F3D14F3" w14:textId="70EAC829" w:rsidR="00F455E1" w:rsidRPr="00DB0E2D" w:rsidRDefault="00E0547B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0E2D">
        <w:rPr>
          <w:rFonts w:ascii="Times New Roman" w:hAnsi="Times New Roman" w:cs="Times New Roman"/>
          <w:sz w:val="24"/>
          <w:szCs w:val="24"/>
        </w:rPr>
        <w:t xml:space="preserve">.2. </w:t>
      </w:r>
      <w:r w:rsidR="00BF3D84" w:rsidRPr="00DB0E2D">
        <w:rPr>
          <w:rFonts w:ascii="Times New Roman" w:hAnsi="Times New Roman" w:cs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388F4472" w14:textId="7E540BE5" w:rsidR="00DB0E2D" w:rsidRDefault="00E0547B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0E2D">
        <w:rPr>
          <w:rFonts w:ascii="Times New Roman" w:hAnsi="Times New Roman" w:cs="Times New Roman"/>
          <w:sz w:val="24"/>
          <w:szCs w:val="24"/>
        </w:rPr>
        <w:t>.3. Д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оставка Продукции осуществляется собственными силами и средствами </w:t>
      </w:r>
      <w:r w:rsidR="00DB0E2D">
        <w:rPr>
          <w:rFonts w:ascii="Times New Roman" w:hAnsi="Times New Roman" w:cs="Times New Roman"/>
          <w:sz w:val="24"/>
          <w:szCs w:val="24"/>
        </w:rPr>
        <w:t>Субподрядчика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 или привлеченной транспортной компанией.</w:t>
      </w:r>
    </w:p>
    <w:p w14:paraId="74B5916E" w14:textId="71CD0BAD" w:rsidR="00BF3D84" w:rsidRPr="00DB0E2D" w:rsidRDefault="00E0547B" w:rsidP="00DB0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0E2D">
        <w:rPr>
          <w:rFonts w:ascii="Times New Roman" w:hAnsi="Times New Roman" w:cs="Times New Roman"/>
          <w:sz w:val="24"/>
          <w:szCs w:val="24"/>
        </w:rPr>
        <w:t xml:space="preserve">.4. 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Требования к технике безопасности при </w:t>
      </w:r>
      <w:r w:rsidR="00DB0E2D">
        <w:rPr>
          <w:rFonts w:ascii="Times New Roman" w:hAnsi="Times New Roman" w:cs="Times New Roman"/>
          <w:sz w:val="24"/>
          <w:szCs w:val="24"/>
        </w:rPr>
        <w:t xml:space="preserve">выполнении работ, </w:t>
      </w:r>
      <w:r w:rsidR="00BF3D84" w:rsidRPr="00DB0E2D">
        <w:rPr>
          <w:rFonts w:ascii="Times New Roman" w:hAnsi="Times New Roman" w:cs="Times New Roman"/>
          <w:sz w:val="24"/>
          <w:szCs w:val="24"/>
        </w:rPr>
        <w:t xml:space="preserve">оказании </w:t>
      </w:r>
      <w:r w:rsidR="00DB0E2D">
        <w:rPr>
          <w:rFonts w:ascii="Times New Roman" w:hAnsi="Times New Roman" w:cs="Times New Roman"/>
          <w:sz w:val="24"/>
          <w:szCs w:val="24"/>
        </w:rPr>
        <w:t>у</w:t>
      </w:r>
      <w:r w:rsidR="00BF3D84" w:rsidRPr="00DB0E2D">
        <w:rPr>
          <w:rFonts w:ascii="Times New Roman" w:hAnsi="Times New Roman" w:cs="Times New Roman"/>
          <w:sz w:val="24"/>
          <w:szCs w:val="24"/>
        </w:rPr>
        <w:t>слуг:</w:t>
      </w:r>
    </w:p>
    <w:p w14:paraId="7499311A" w14:textId="753F9AA8" w:rsidR="00BF3D84" w:rsidRPr="00E7682A" w:rsidRDefault="00F455E1" w:rsidP="00E76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DB0E2D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DB0E2D">
        <w:rPr>
          <w:rFonts w:ascii="Times New Roman" w:hAnsi="Times New Roman" w:cs="Times New Roman"/>
          <w:sz w:val="24"/>
          <w:szCs w:val="24"/>
        </w:rPr>
        <w:t xml:space="preserve">выполнять работы / оказывать услуги </w:t>
      </w:r>
      <w:r w:rsidR="00AD3CA3" w:rsidRPr="00E7682A">
        <w:rPr>
          <w:rFonts w:ascii="Times New Roman" w:hAnsi="Times New Roman" w:cs="Times New Roman"/>
          <w:sz w:val="24"/>
          <w:szCs w:val="24"/>
        </w:rPr>
        <w:t>в соответствии с техническими решениями,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согласованными Заказчиком (Подрядчиком), договором, Федеральными законами, нормативными правовыми актами федеральных органов исполнительной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власти, нормативно-техническими актами, национальными и международными стандартами, регламентами, строительными нормами и правилами, правил</w:t>
      </w:r>
      <w:r w:rsidR="00DB0E2D">
        <w:rPr>
          <w:rFonts w:ascii="Times New Roman" w:hAnsi="Times New Roman" w:cs="Times New Roman"/>
          <w:sz w:val="24"/>
          <w:szCs w:val="24"/>
        </w:rPr>
        <w:t>ами безопасности, стандартами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АО «РусГидро»;</w:t>
      </w:r>
    </w:p>
    <w:p w14:paraId="4B5AB732" w14:textId="2B48BE4A" w:rsidR="00BF3D84" w:rsidRPr="00E7682A" w:rsidRDefault="00F455E1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Требования охраны труда и безопасности выполнения услуги должны обеспечиваться</w:t>
      </w:r>
      <w:r w:rsidR="00A02849"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Порядком в соответствии с действующими нормативными правовыми актами, Правилами безопасности, стандартами безопасности труда, техническими регламентами и другими НТД, включая: 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СПиП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12-03-2001 «Безопасность труда в строительстве. Часть 1. Общие требования»; </w:t>
      </w:r>
      <w:proofErr w:type="spellStart"/>
      <w:r w:rsidR="00BF3D84" w:rsidRPr="00E7682A">
        <w:rPr>
          <w:rFonts w:ascii="Times New Roman" w:hAnsi="Times New Roman" w:cs="Times New Roman"/>
          <w:sz w:val="24"/>
          <w:szCs w:val="24"/>
        </w:rPr>
        <w:t>СПиП</w:t>
      </w:r>
      <w:proofErr w:type="spellEnd"/>
      <w:r w:rsidR="00BF3D84" w:rsidRPr="00E7682A">
        <w:rPr>
          <w:rFonts w:ascii="Times New Roman" w:hAnsi="Times New Roman" w:cs="Times New Roman"/>
          <w:sz w:val="24"/>
          <w:szCs w:val="24"/>
        </w:rPr>
        <w:t xml:space="preserve"> 12-04-2002 «Безопасность труда в строительстве. Часть 2. Строительное производство»; СП 48.13330.2011 «Организация строительства». Актуализированная редакция СНиП 12-01-04», СП 12-136-2002 «Безопасность труда в строительстве. Решение по охране труда и промышленной безопасности в НОС и ППР», ПБ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10-382-00 «Правила устройства и безопасной эксплуатации грузоподъемных- крапов», ПБ 03-576-03 «Правила устройства и безопасной эксплуатации сосудов, работающих под давлением», ПОТ I1 М-016-2001 (РД 153- 34.0-03.150-00) «Межотраслевые правила по охране груда (Правила безопасности) при эксплуатации электро-установок», РД 11-06-2007</w:t>
      </w:r>
      <w:r w:rsidRPr="00E7682A">
        <w:rPr>
          <w:rFonts w:ascii="Times New Roman" w:hAnsi="Times New Roman" w:cs="Times New Roman"/>
          <w:sz w:val="24"/>
          <w:szCs w:val="24"/>
        </w:rPr>
        <w:t xml:space="preserve"> </w:t>
      </w:r>
      <w:r w:rsidR="00BF3D84" w:rsidRPr="00E7682A">
        <w:rPr>
          <w:rFonts w:ascii="Times New Roman" w:hAnsi="Times New Roman" w:cs="Times New Roman"/>
          <w:sz w:val="24"/>
          <w:szCs w:val="24"/>
        </w:rPr>
        <w:t>«Методические рекомендации о порядке разработки проектов производства работ грузоподъемными машинами и технологических карт погрузоразгрузочных работ»;</w:t>
      </w:r>
    </w:p>
    <w:p w14:paraId="7232C49D" w14:textId="1876FDCB" w:rsidR="00BF3D84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Пожарная безопасность при</w:t>
      </w:r>
      <w:r w:rsidR="00AE61F4">
        <w:rPr>
          <w:rFonts w:ascii="Times New Roman" w:hAnsi="Times New Roman" w:cs="Times New Roman"/>
          <w:sz w:val="24"/>
          <w:szCs w:val="24"/>
        </w:rPr>
        <w:t xml:space="preserve"> выполнении работ,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оказании </w:t>
      </w:r>
      <w:r w:rsidR="00AE61F4">
        <w:rPr>
          <w:rFonts w:ascii="Times New Roman" w:hAnsi="Times New Roman" w:cs="Times New Roman"/>
          <w:sz w:val="24"/>
          <w:szCs w:val="24"/>
        </w:rPr>
        <w:t>у</w:t>
      </w:r>
      <w:r w:rsidR="00BF3D84" w:rsidRPr="00E7682A">
        <w:rPr>
          <w:rFonts w:ascii="Times New Roman" w:hAnsi="Times New Roman" w:cs="Times New Roman"/>
          <w:sz w:val="24"/>
          <w:szCs w:val="24"/>
        </w:rPr>
        <w:t>слуг до</w:t>
      </w:r>
      <w:r w:rsidR="00AE61F4">
        <w:rPr>
          <w:rFonts w:ascii="Times New Roman" w:hAnsi="Times New Roman" w:cs="Times New Roman"/>
          <w:sz w:val="24"/>
          <w:szCs w:val="24"/>
        </w:rPr>
        <w:t>лжна обеспечиваться Субподрядчиком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14:paraId="20ADB7DE" w14:textId="335D77BC" w:rsidR="00BF3D84" w:rsidRPr="00E7682A" w:rsidRDefault="00AE61F4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от 22.07.2008 №123-Ф3 «Технический регламент о требованиях пожарной безопасности», в ред. От 10.07.2012 № 117-ФЗ;</w:t>
      </w:r>
    </w:p>
    <w:p w14:paraId="43738ACD" w14:textId="39DB8CCA" w:rsidR="00BF3D84" w:rsidRPr="00E7682A" w:rsidRDefault="00AE61F4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противопожарного режима в Российской Федерации, утвержденны</w:t>
      </w:r>
      <w:r>
        <w:rPr>
          <w:rFonts w:ascii="Times New Roman" w:hAnsi="Times New Roman" w:cs="Times New Roman"/>
          <w:sz w:val="24"/>
          <w:szCs w:val="24"/>
        </w:rPr>
        <w:t>х П</w:t>
      </w:r>
      <w:r w:rsidR="00BF3D84" w:rsidRPr="00E7682A">
        <w:rPr>
          <w:rFonts w:ascii="Times New Roman" w:hAnsi="Times New Roman" w:cs="Times New Roman"/>
          <w:sz w:val="24"/>
          <w:szCs w:val="24"/>
        </w:rPr>
        <w:t>остановлением Правительства РФ от 25.04.2012 № 390;</w:t>
      </w:r>
    </w:p>
    <w:p w14:paraId="42A0BB6E" w14:textId="3091740E" w:rsidR="00BF3D84" w:rsidRPr="00AE61F4" w:rsidRDefault="00E0547B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E61F4">
        <w:rPr>
          <w:rFonts w:ascii="Times New Roman" w:hAnsi="Times New Roman" w:cs="Times New Roman"/>
          <w:sz w:val="24"/>
          <w:szCs w:val="24"/>
        </w:rPr>
        <w:t xml:space="preserve">.5. </w:t>
      </w:r>
      <w:r w:rsidR="00BF3D84" w:rsidRPr="00AE61F4">
        <w:rPr>
          <w:rFonts w:ascii="Times New Roman" w:hAnsi="Times New Roman" w:cs="Times New Roman"/>
          <w:sz w:val="24"/>
          <w:szCs w:val="24"/>
        </w:rPr>
        <w:t>Требования к приемк</w:t>
      </w:r>
      <w:r w:rsidR="00A02849" w:rsidRPr="00AE61F4">
        <w:rPr>
          <w:rFonts w:ascii="Times New Roman" w:hAnsi="Times New Roman" w:cs="Times New Roman"/>
          <w:sz w:val="24"/>
          <w:szCs w:val="24"/>
        </w:rPr>
        <w:t>е</w:t>
      </w:r>
      <w:r w:rsidR="00BF3D84" w:rsidRPr="00AE61F4">
        <w:rPr>
          <w:rFonts w:ascii="Times New Roman" w:hAnsi="Times New Roman" w:cs="Times New Roman"/>
          <w:sz w:val="24"/>
          <w:szCs w:val="24"/>
        </w:rPr>
        <w:t xml:space="preserve"> </w:t>
      </w:r>
      <w:r w:rsidR="00DB0E2D" w:rsidRPr="00AE61F4">
        <w:rPr>
          <w:rFonts w:ascii="Times New Roman" w:hAnsi="Times New Roman" w:cs="Times New Roman"/>
          <w:sz w:val="24"/>
          <w:szCs w:val="24"/>
        </w:rPr>
        <w:t>работ/у</w:t>
      </w:r>
      <w:r w:rsidR="00BF3D84" w:rsidRPr="00AE61F4">
        <w:rPr>
          <w:rFonts w:ascii="Times New Roman" w:hAnsi="Times New Roman" w:cs="Times New Roman"/>
          <w:sz w:val="24"/>
          <w:szCs w:val="24"/>
        </w:rPr>
        <w:t>слуг:</w:t>
      </w:r>
    </w:p>
    <w:p w14:paraId="03C683C5" w14:textId="36B4FF6B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Контроль за сроками и качеством </w:t>
      </w:r>
      <w:r w:rsidR="00AE61F4">
        <w:rPr>
          <w:rFonts w:ascii="Times New Roman" w:hAnsi="Times New Roman" w:cs="Times New Roman"/>
          <w:sz w:val="24"/>
          <w:szCs w:val="24"/>
        </w:rPr>
        <w:t xml:space="preserve">выполнения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оказания услуг производится представителем Заказчика.</w:t>
      </w:r>
    </w:p>
    <w:p w14:paraId="1FE6347E" w14:textId="25F87745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По окончании</w:t>
      </w:r>
      <w:r w:rsidR="00AE61F4">
        <w:rPr>
          <w:rFonts w:ascii="Times New Roman" w:hAnsi="Times New Roman" w:cs="Times New Roman"/>
          <w:sz w:val="24"/>
          <w:szCs w:val="24"/>
        </w:rPr>
        <w:t xml:space="preserve"> выполнения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FA0737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предоставляет Заказчику акт приема сдачи </w:t>
      </w:r>
      <w:r w:rsidR="00F77B82">
        <w:rPr>
          <w:rFonts w:ascii="Times New Roman" w:hAnsi="Times New Roman" w:cs="Times New Roman"/>
          <w:sz w:val="24"/>
          <w:szCs w:val="24"/>
        </w:rPr>
        <w:t xml:space="preserve">выполненных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оказанных услуг.</w:t>
      </w:r>
    </w:p>
    <w:p w14:paraId="4F2252EA" w14:textId="593D33D9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Заказчик в течение 5 рабочих дней со дня получения акта </w:t>
      </w:r>
      <w:r w:rsidR="00F77B82">
        <w:rPr>
          <w:rFonts w:ascii="Times New Roman" w:hAnsi="Times New Roman" w:cs="Times New Roman"/>
          <w:sz w:val="24"/>
          <w:szCs w:val="24"/>
        </w:rPr>
        <w:t xml:space="preserve">выполненных работ / </w:t>
      </w:r>
      <w:r w:rsidR="00BF3D84" w:rsidRPr="00E7682A">
        <w:rPr>
          <w:rFonts w:ascii="Times New Roman" w:hAnsi="Times New Roman" w:cs="Times New Roman"/>
          <w:sz w:val="24"/>
          <w:szCs w:val="24"/>
        </w:rPr>
        <w:t>оказанных услуг обязан подписать акт и один экземпляр вернуть Исполнителю или направить мотивированный отказ от приёмки.</w:t>
      </w:r>
    </w:p>
    <w:p w14:paraId="189EBA10" w14:textId="77777777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В случае мотивированного отказа Заказчика, сторонами составляется двухсторонний акт с перечнем дефектов и сроков их устранения. Исполнитель обязан устранить указанные недостатки своими силами и за свой счёт в срок, установленный сторонами.</w:t>
      </w:r>
    </w:p>
    <w:p w14:paraId="22D04311" w14:textId="77777777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В период оказания услуг, а также в период устранения недостатков в оказанных услугах Исполнитель должен обеспечивать сохранность имущества, материалов и оборудования Заказчика.</w:t>
      </w:r>
    </w:p>
    <w:p w14:paraId="52336FCA" w14:textId="13D3839B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FA0737">
        <w:rPr>
          <w:rFonts w:ascii="Times New Roman" w:hAnsi="Times New Roman" w:cs="Times New Roman"/>
          <w:sz w:val="24"/>
          <w:szCs w:val="24"/>
        </w:rPr>
        <w:t>Субподрядчик</w:t>
      </w:r>
      <w:r w:rsidR="00BF3D84" w:rsidRPr="00E7682A">
        <w:rPr>
          <w:rFonts w:ascii="Times New Roman" w:hAnsi="Times New Roman" w:cs="Times New Roman"/>
          <w:sz w:val="24"/>
          <w:szCs w:val="24"/>
        </w:rPr>
        <w:t xml:space="preserve"> должен гарантировать высокое качество оказания услуг и оперативность их проведения.</w:t>
      </w:r>
    </w:p>
    <w:p w14:paraId="3C6F0EF3" w14:textId="77777777" w:rsidR="00A02849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Услуги и сдача их результата в гарантийную эксплуатацию будут производиться в соответствии с законодательством РФ в области строительства;</w:t>
      </w:r>
    </w:p>
    <w:p w14:paraId="5788F188" w14:textId="2DE7AA76" w:rsidR="00BF3D84" w:rsidRPr="00E7682A" w:rsidRDefault="00A02849" w:rsidP="00AE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2A">
        <w:rPr>
          <w:rFonts w:ascii="Times New Roman" w:hAnsi="Times New Roman" w:cs="Times New Roman"/>
          <w:sz w:val="24"/>
          <w:szCs w:val="24"/>
        </w:rPr>
        <w:t xml:space="preserve">- </w:t>
      </w:r>
      <w:r w:rsidR="00BF3D84" w:rsidRPr="00E7682A">
        <w:rPr>
          <w:rFonts w:ascii="Times New Roman" w:hAnsi="Times New Roman" w:cs="Times New Roman"/>
          <w:sz w:val="24"/>
          <w:szCs w:val="24"/>
        </w:rPr>
        <w:t>Результат завершенных в полном объеме Услуги считается принятыми с момента подписания сторонами Акта приемки услуг.</w:t>
      </w:r>
    </w:p>
    <w:p w14:paraId="3BA6C0E7" w14:textId="77777777" w:rsidR="00BF3D84" w:rsidRPr="00E7682A" w:rsidRDefault="00BF3D84" w:rsidP="00E76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3713BB" w14:textId="37907D36" w:rsidR="00A02849" w:rsidRPr="00FA0737" w:rsidRDefault="00E0547B" w:rsidP="00FA07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A07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847A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F3D84" w:rsidRPr="00FA0737">
        <w:rPr>
          <w:rFonts w:ascii="Times New Roman" w:hAnsi="Times New Roman" w:cs="Times New Roman"/>
          <w:b/>
          <w:bCs/>
          <w:sz w:val="24"/>
          <w:szCs w:val="24"/>
        </w:rPr>
        <w:t>ТРЕБОВАНИЯ К ЦЕНООБРАЗОВАНИЮ</w:t>
      </w:r>
    </w:p>
    <w:p w14:paraId="7F729271" w14:textId="1C40F76E" w:rsidR="00A02849" w:rsidRPr="00FA0737" w:rsidRDefault="00E0547B" w:rsidP="00FA0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0737">
        <w:rPr>
          <w:rFonts w:ascii="Times New Roman" w:hAnsi="Times New Roman" w:cs="Times New Roman"/>
          <w:sz w:val="24"/>
          <w:szCs w:val="24"/>
        </w:rPr>
        <w:t xml:space="preserve">.1. </w:t>
      </w:r>
      <w:r w:rsidR="00BF3D84" w:rsidRPr="00FA0737">
        <w:rPr>
          <w:rFonts w:ascii="Times New Roman" w:hAnsi="Times New Roman" w:cs="Times New Roman"/>
          <w:sz w:val="24"/>
          <w:szCs w:val="24"/>
        </w:rPr>
        <w:t>Цена за единицу Продукции включает в себя все налоги, сборы и расходы, ж/д тариф, транспортные расходы и стоимость прочих услуг и расходов, связанных с поставкой Продукции.</w:t>
      </w:r>
    </w:p>
    <w:p w14:paraId="0E2F5B8F" w14:textId="39FA263F" w:rsidR="00FA0737" w:rsidRDefault="00E0547B" w:rsidP="00FA0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A0737">
        <w:rPr>
          <w:rFonts w:ascii="Times New Roman" w:hAnsi="Times New Roman" w:cs="Times New Roman"/>
          <w:sz w:val="24"/>
          <w:szCs w:val="24"/>
        </w:rPr>
        <w:t xml:space="preserve">.2. </w:t>
      </w:r>
      <w:r w:rsidR="00FA0737" w:rsidRPr="00FA0737">
        <w:rPr>
          <w:rFonts w:ascii="Times New Roman" w:hAnsi="Times New Roman" w:cs="Times New Roman"/>
          <w:sz w:val="24"/>
          <w:szCs w:val="24"/>
        </w:rPr>
        <w:t>Лицо, подавшее предложение, в дополнение к согласию (декларации) на поставку продукции на условиях, указанных в рамках настоящих технических требованиях, должно предоставить в составе предложения спецификацию поставляемой Продукции.</w:t>
      </w:r>
    </w:p>
    <w:p w14:paraId="23793B0C" w14:textId="58FED4B8" w:rsidR="0031757D" w:rsidRPr="004A0DB8" w:rsidRDefault="0031757D" w:rsidP="00BD01DF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</w:rPr>
      </w:pPr>
    </w:p>
    <w:sectPr w:rsidR="0031757D" w:rsidRPr="004A0DB8" w:rsidSect="004A0DB8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749"/>
    <w:multiLevelType w:val="multilevel"/>
    <w:tmpl w:val="0419001F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006" w:hanging="504"/>
      </w:pPr>
    </w:lvl>
    <w:lvl w:ilvl="3">
      <w:start w:val="1"/>
      <w:numFmt w:val="decimal"/>
      <w:lvlText w:val="%1.%2.%3.%4."/>
      <w:lvlJc w:val="left"/>
      <w:pPr>
        <w:ind w:left="1510" w:hanging="648"/>
      </w:pPr>
    </w:lvl>
    <w:lvl w:ilvl="4">
      <w:start w:val="1"/>
      <w:numFmt w:val="decimal"/>
      <w:lvlText w:val="%1.%2.%3.%4.%5."/>
      <w:lvlJc w:val="left"/>
      <w:pPr>
        <w:ind w:left="2014" w:hanging="792"/>
      </w:pPr>
    </w:lvl>
    <w:lvl w:ilvl="5">
      <w:start w:val="1"/>
      <w:numFmt w:val="decimal"/>
      <w:lvlText w:val="%1.%2.%3.%4.%5.%6."/>
      <w:lvlJc w:val="left"/>
      <w:pPr>
        <w:ind w:left="2518" w:hanging="936"/>
      </w:pPr>
    </w:lvl>
    <w:lvl w:ilvl="6">
      <w:start w:val="1"/>
      <w:numFmt w:val="decimal"/>
      <w:lvlText w:val="%1.%2.%3.%4.%5.%6.%7."/>
      <w:lvlJc w:val="left"/>
      <w:pPr>
        <w:ind w:left="3022" w:hanging="1080"/>
      </w:pPr>
    </w:lvl>
    <w:lvl w:ilvl="7">
      <w:start w:val="1"/>
      <w:numFmt w:val="decimal"/>
      <w:lvlText w:val="%1.%2.%3.%4.%5.%6.%7.%8."/>
      <w:lvlJc w:val="left"/>
      <w:pPr>
        <w:ind w:left="3526" w:hanging="1224"/>
      </w:pPr>
    </w:lvl>
    <w:lvl w:ilvl="8">
      <w:start w:val="1"/>
      <w:numFmt w:val="decimal"/>
      <w:lvlText w:val="%1.%2.%3.%4.%5.%6.%7.%8.%9."/>
      <w:lvlJc w:val="left"/>
      <w:pPr>
        <w:ind w:left="4102" w:hanging="1440"/>
      </w:pPr>
    </w:lvl>
  </w:abstractNum>
  <w:abstractNum w:abstractNumId="1" w15:restartNumberingAfterBreak="0">
    <w:nsid w:val="112D25E0"/>
    <w:multiLevelType w:val="hybridMultilevel"/>
    <w:tmpl w:val="2FDEB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0A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DD0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EE772F"/>
    <w:multiLevelType w:val="hybridMultilevel"/>
    <w:tmpl w:val="E5048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1109"/>
    <w:multiLevelType w:val="hybridMultilevel"/>
    <w:tmpl w:val="A44218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A3D81"/>
    <w:multiLevelType w:val="hybridMultilevel"/>
    <w:tmpl w:val="A88A51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FF5401"/>
    <w:multiLevelType w:val="hybridMultilevel"/>
    <w:tmpl w:val="E514BC6C"/>
    <w:lvl w:ilvl="0" w:tplc="76005142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8" w15:restartNumberingAfterBreak="0">
    <w:nsid w:val="53D42E28"/>
    <w:multiLevelType w:val="hybridMultilevel"/>
    <w:tmpl w:val="DA8EFE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7D5A"/>
    <w:multiLevelType w:val="hybridMultilevel"/>
    <w:tmpl w:val="7FA8C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C0875"/>
    <w:multiLevelType w:val="hybridMultilevel"/>
    <w:tmpl w:val="6FC68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922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556230"/>
    <w:multiLevelType w:val="multilevel"/>
    <w:tmpl w:val="17381CD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4AE79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4C2C26"/>
    <w:multiLevelType w:val="hybridMultilevel"/>
    <w:tmpl w:val="0D6C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D1B1B"/>
    <w:multiLevelType w:val="hybridMultilevel"/>
    <w:tmpl w:val="0DE8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C5CB4"/>
    <w:multiLevelType w:val="multilevel"/>
    <w:tmpl w:val="469092B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0"/>
  </w:num>
  <w:num w:numId="5">
    <w:abstractNumId w:val="11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2"/>
  </w:num>
  <w:num w:numId="12">
    <w:abstractNumId w:val="16"/>
  </w:num>
  <w:num w:numId="13">
    <w:abstractNumId w:val="5"/>
  </w:num>
  <w:num w:numId="14">
    <w:abstractNumId w:val="7"/>
  </w:num>
  <w:num w:numId="15">
    <w:abstractNumId w:val="6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09"/>
    <w:rsid w:val="00020EC0"/>
    <w:rsid w:val="00034114"/>
    <w:rsid w:val="00065F02"/>
    <w:rsid w:val="000A6C02"/>
    <w:rsid w:val="000B4C24"/>
    <w:rsid w:val="00155116"/>
    <w:rsid w:val="00156D99"/>
    <w:rsid w:val="00161AE0"/>
    <w:rsid w:val="00165BDC"/>
    <w:rsid w:val="00175212"/>
    <w:rsid w:val="001973BB"/>
    <w:rsid w:val="001A194E"/>
    <w:rsid w:val="001A329C"/>
    <w:rsid w:val="001D70EA"/>
    <w:rsid w:val="001E6929"/>
    <w:rsid w:val="001F3BA6"/>
    <w:rsid w:val="00212E1D"/>
    <w:rsid w:val="00230C11"/>
    <w:rsid w:val="002311A7"/>
    <w:rsid w:val="002366E6"/>
    <w:rsid w:val="00250B08"/>
    <w:rsid w:val="00252E15"/>
    <w:rsid w:val="00284D61"/>
    <w:rsid w:val="002A5CB8"/>
    <w:rsid w:val="002B53CD"/>
    <w:rsid w:val="002C4AA8"/>
    <w:rsid w:val="00303538"/>
    <w:rsid w:val="003112D9"/>
    <w:rsid w:val="0031757D"/>
    <w:rsid w:val="00321DBF"/>
    <w:rsid w:val="00322CF0"/>
    <w:rsid w:val="00357BB7"/>
    <w:rsid w:val="00387DE0"/>
    <w:rsid w:val="003A146D"/>
    <w:rsid w:val="003D0B73"/>
    <w:rsid w:val="0041210D"/>
    <w:rsid w:val="0042001D"/>
    <w:rsid w:val="00433CD3"/>
    <w:rsid w:val="00435598"/>
    <w:rsid w:val="00440AA3"/>
    <w:rsid w:val="004743D0"/>
    <w:rsid w:val="004840A4"/>
    <w:rsid w:val="004A0DB8"/>
    <w:rsid w:val="004F17A2"/>
    <w:rsid w:val="00500E30"/>
    <w:rsid w:val="0051603B"/>
    <w:rsid w:val="0052040D"/>
    <w:rsid w:val="0053605D"/>
    <w:rsid w:val="005837DC"/>
    <w:rsid w:val="005847AD"/>
    <w:rsid w:val="00587C95"/>
    <w:rsid w:val="005B7B2D"/>
    <w:rsid w:val="005F0AE3"/>
    <w:rsid w:val="00613F4D"/>
    <w:rsid w:val="0061779C"/>
    <w:rsid w:val="00621424"/>
    <w:rsid w:val="006261FA"/>
    <w:rsid w:val="00630F38"/>
    <w:rsid w:val="00674104"/>
    <w:rsid w:val="00693154"/>
    <w:rsid w:val="006A4007"/>
    <w:rsid w:val="007006D8"/>
    <w:rsid w:val="007102BB"/>
    <w:rsid w:val="00710E16"/>
    <w:rsid w:val="00714DD5"/>
    <w:rsid w:val="00733CBF"/>
    <w:rsid w:val="007C5A4C"/>
    <w:rsid w:val="007C6D05"/>
    <w:rsid w:val="007D4548"/>
    <w:rsid w:val="007E5C41"/>
    <w:rsid w:val="007F360B"/>
    <w:rsid w:val="00813005"/>
    <w:rsid w:val="00822150"/>
    <w:rsid w:val="0083232E"/>
    <w:rsid w:val="0084646B"/>
    <w:rsid w:val="00865EAF"/>
    <w:rsid w:val="00885D50"/>
    <w:rsid w:val="008A0A94"/>
    <w:rsid w:val="008C0A0F"/>
    <w:rsid w:val="008E394B"/>
    <w:rsid w:val="008E5CA7"/>
    <w:rsid w:val="008E5CF0"/>
    <w:rsid w:val="008F3B8A"/>
    <w:rsid w:val="0090299B"/>
    <w:rsid w:val="009407EE"/>
    <w:rsid w:val="0099129F"/>
    <w:rsid w:val="00991D65"/>
    <w:rsid w:val="00993829"/>
    <w:rsid w:val="009A54DF"/>
    <w:rsid w:val="009C3A7F"/>
    <w:rsid w:val="009E454F"/>
    <w:rsid w:val="00A02849"/>
    <w:rsid w:val="00A0669D"/>
    <w:rsid w:val="00A21376"/>
    <w:rsid w:val="00A33FCA"/>
    <w:rsid w:val="00A3522B"/>
    <w:rsid w:val="00A42CEF"/>
    <w:rsid w:val="00A93E9D"/>
    <w:rsid w:val="00A9705B"/>
    <w:rsid w:val="00AC7CE4"/>
    <w:rsid w:val="00AD3CA3"/>
    <w:rsid w:val="00AE2F34"/>
    <w:rsid w:val="00AE61F4"/>
    <w:rsid w:val="00AF2DF3"/>
    <w:rsid w:val="00B000A9"/>
    <w:rsid w:val="00B00FE1"/>
    <w:rsid w:val="00B077ED"/>
    <w:rsid w:val="00B26B16"/>
    <w:rsid w:val="00B509E7"/>
    <w:rsid w:val="00B71AD5"/>
    <w:rsid w:val="00BC2A09"/>
    <w:rsid w:val="00BC5265"/>
    <w:rsid w:val="00BC6109"/>
    <w:rsid w:val="00BD01DF"/>
    <w:rsid w:val="00BF3D84"/>
    <w:rsid w:val="00C06A75"/>
    <w:rsid w:val="00C0758C"/>
    <w:rsid w:val="00C51943"/>
    <w:rsid w:val="00C90CDB"/>
    <w:rsid w:val="00C94112"/>
    <w:rsid w:val="00CA3DBC"/>
    <w:rsid w:val="00CB5136"/>
    <w:rsid w:val="00CB70EC"/>
    <w:rsid w:val="00CD3DF9"/>
    <w:rsid w:val="00D15634"/>
    <w:rsid w:val="00D171E8"/>
    <w:rsid w:val="00D4445A"/>
    <w:rsid w:val="00D445C2"/>
    <w:rsid w:val="00D74E2C"/>
    <w:rsid w:val="00D932F2"/>
    <w:rsid w:val="00DA0D0C"/>
    <w:rsid w:val="00DA5CCA"/>
    <w:rsid w:val="00DA7096"/>
    <w:rsid w:val="00DB0E2D"/>
    <w:rsid w:val="00DD0347"/>
    <w:rsid w:val="00DF1865"/>
    <w:rsid w:val="00E0547B"/>
    <w:rsid w:val="00E16FA6"/>
    <w:rsid w:val="00E20B7B"/>
    <w:rsid w:val="00E22935"/>
    <w:rsid w:val="00E3366A"/>
    <w:rsid w:val="00E36D0D"/>
    <w:rsid w:val="00E5747C"/>
    <w:rsid w:val="00E7682A"/>
    <w:rsid w:val="00E907BF"/>
    <w:rsid w:val="00E95BB8"/>
    <w:rsid w:val="00EA1256"/>
    <w:rsid w:val="00EB15C9"/>
    <w:rsid w:val="00EC7BE0"/>
    <w:rsid w:val="00EF53B2"/>
    <w:rsid w:val="00F15605"/>
    <w:rsid w:val="00F27A70"/>
    <w:rsid w:val="00F31DC3"/>
    <w:rsid w:val="00F32D98"/>
    <w:rsid w:val="00F423FC"/>
    <w:rsid w:val="00F455E1"/>
    <w:rsid w:val="00F77B82"/>
    <w:rsid w:val="00F804FA"/>
    <w:rsid w:val="00F96ECC"/>
    <w:rsid w:val="00FA0737"/>
    <w:rsid w:val="00FB6DC6"/>
    <w:rsid w:val="00FE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5980"/>
  <w15:docId w15:val="{82CF0EAA-8F5F-45D6-928A-DF3CAFE0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116"/>
  </w:style>
  <w:style w:type="paragraph" w:styleId="1">
    <w:name w:val="heading 1"/>
    <w:basedOn w:val="a"/>
    <w:next w:val="a"/>
    <w:link w:val="10"/>
    <w:uiPriority w:val="9"/>
    <w:qFormat/>
    <w:rsid w:val="00BC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6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6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6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6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6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6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6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6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6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6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6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6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6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61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6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6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6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6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610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3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84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4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9BED5-FC69-4EFA-A60A-23903A63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3</Pages>
  <Words>892</Words>
  <Characters>6448</Characters>
  <Application>Microsoft Office Word</Application>
  <DocSecurity>0</DocSecurity>
  <Lines>179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Казаков</dc:creator>
  <cp:lastModifiedBy>БалаянАВ</cp:lastModifiedBy>
  <cp:revision>10</cp:revision>
  <cp:lastPrinted>2026-08-26T12:55:00Z</cp:lastPrinted>
  <dcterms:created xsi:type="dcterms:W3CDTF">2026-08-27T12:21:00Z</dcterms:created>
  <dcterms:modified xsi:type="dcterms:W3CDTF">2026-09-01T13:14:00Z</dcterms:modified>
</cp:coreProperties>
</file>