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A15" w:rsidRDefault="00F47A15">
      <w:pPr>
        <w:keepNext/>
        <w:keepLines/>
        <w:rPr>
          <w:sz w:val="26"/>
          <w:szCs w:val="26"/>
        </w:rPr>
      </w:pPr>
    </w:p>
    <w:p w:rsidR="00F47A15" w:rsidRDefault="00F47A15">
      <w:pPr>
        <w:keepNext/>
        <w:keepLines/>
        <w:rPr>
          <w:sz w:val="26"/>
          <w:szCs w:val="26"/>
        </w:rPr>
      </w:pPr>
    </w:p>
    <w:p w:rsidR="00F47A15" w:rsidRDefault="00F47A15">
      <w:pPr>
        <w:keepNext/>
        <w:keepLines/>
        <w:rPr>
          <w:sz w:val="26"/>
          <w:szCs w:val="26"/>
        </w:rPr>
      </w:pPr>
    </w:p>
    <w:p w:rsidR="00F47A15" w:rsidRDefault="00F47A15">
      <w:pPr>
        <w:keepNext/>
        <w:keepLines/>
        <w:rPr>
          <w:sz w:val="26"/>
          <w:szCs w:val="26"/>
        </w:rPr>
      </w:pPr>
    </w:p>
    <w:p w:rsidR="00F47A15" w:rsidRDefault="00F47A15">
      <w:pPr>
        <w:keepNext/>
        <w:keepLines/>
        <w:rPr>
          <w:sz w:val="26"/>
          <w:szCs w:val="26"/>
        </w:rPr>
      </w:pPr>
    </w:p>
    <w:p w:rsidR="00F47A15" w:rsidRDefault="00F47A15">
      <w:pPr>
        <w:keepNext/>
        <w:keepLines/>
        <w:rPr>
          <w:sz w:val="26"/>
          <w:szCs w:val="26"/>
        </w:rPr>
      </w:pPr>
    </w:p>
    <w:p w:rsidR="00F47A15" w:rsidRDefault="00F47A15">
      <w:pPr>
        <w:keepNext/>
        <w:keepLines/>
        <w:rPr>
          <w:sz w:val="26"/>
          <w:szCs w:val="26"/>
        </w:rPr>
      </w:pPr>
    </w:p>
    <w:p w:rsidR="00F47A15" w:rsidRDefault="00F47A15">
      <w:pPr>
        <w:keepNext/>
        <w:keepLines/>
        <w:rPr>
          <w:sz w:val="26"/>
          <w:szCs w:val="26"/>
        </w:rPr>
      </w:pPr>
    </w:p>
    <w:p w:rsidR="00F47A15" w:rsidRPr="00F81DEE" w:rsidRDefault="00F47A15">
      <w:pPr>
        <w:keepNext/>
        <w:keepLines/>
        <w:rPr>
          <w:sz w:val="24"/>
          <w:szCs w:val="24"/>
        </w:rPr>
      </w:pPr>
    </w:p>
    <w:p w:rsidR="00F47A15" w:rsidRPr="00F81DEE" w:rsidRDefault="00F47A15">
      <w:pPr>
        <w:keepNext/>
        <w:keepLines/>
        <w:rPr>
          <w:sz w:val="24"/>
          <w:szCs w:val="24"/>
        </w:rPr>
      </w:pPr>
    </w:p>
    <w:p w:rsidR="00F47A15" w:rsidRPr="00F81DEE" w:rsidRDefault="00F81DEE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F81DEE">
        <w:rPr>
          <w:rFonts w:eastAsia="Calibri"/>
          <w:b/>
          <w:sz w:val="24"/>
          <w:szCs w:val="24"/>
        </w:rPr>
        <w:t xml:space="preserve">Технические требования </w:t>
      </w:r>
    </w:p>
    <w:p w:rsidR="00F47A15" w:rsidRPr="00F81DEE" w:rsidRDefault="00F47A15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F47A15" w:rsidRPr="00F81DEE" w:rsidRDefault="00F81DEE">
      <w:pPr>
        <w:keepNext/>
        <w:keepLines/>
        <w:jc w:val="center"/>
        <w:rPr>
          <w:rFonts w:eastAsia="Calibri"/>
          <w:sz w:val="24"/>
          <w:szCs w:val="24"/>
        </w:rPr>
      </w:pPr>
      <w:r w:rsidRPr="00F81DEE">
        <w:rPr>
          <w:rFonts w:eastAsia="Calibri"/>
          <w:sz w:val="24"/>
          <w:szCs w:val="24"/>
        </w:rPr>
        <w:t>на ОКПД2 68.20.12.900 Аренда нежилых помещений общей площадью 98.1 кв. м. для нужд Дагестанского филиала АО «Гидроремонт-ВКК» в г. Махачкала</w:t>
      </w:r>
    </w:p>
    <w:p w:rsidR="00F81DEE" w:rsidRPr="00F81DEE" w:rsidRDefault="00F81DEE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F81DEE" w:rsidRPr="00F81DEE" w:rsidRDefault="00F81DEE">
      <w:pPr>
        <w:keepNext/>
        <w:keepLines/>
        <w:jc w:val="center"/>
        <w:rPr>
          <w:b/>
          <w:sz w:val="24"/>
          <w:szCs w:val="24"/>
          <w:lang w:val="en-US"/>
        </w:rPr>
      </w:pPr>
      <w:r w:rsidRPr="00F81DEE">
        <w:rPr>
          <w:rFonts w:eastAsia="Calibri"/>
          <w:b/>
          <w:sz w:val="24"/>
          <w:szCs w:val="24"/>
          <w:lang w:val="en-US"/>
        </w:rPr>
        <w:t>Лот №</w:t>
      </w:r>
      <w:r>
        <w:rPr>
          <w:rFonts w:eastAsia="Calibri"/>
          <w:b/>
          <w:sz w:val="24"/>
          <w:szCs w:val="24"/>
          <w:lang w:val="en-US"/>
        </w:rPr>
        <w:t xml:space="preserve"> </w:t>
      </w:r>
      <w:r w:rsidRPr="00F81DEE">
        <w:rPr>
          <w:rFonts w:eastAsia="Calibri"/>
          <w:b/>
          <w:sz w:val="24"/>
          <w:szCs w:val="24"/>
          <w:lang w:val="en-US"/>
        </w:rPr>
        <w:t>0210-АХР ДОР-2026-ГРВКК-ДагФ</w:t>
      </w:r>
      <w:bookmarkStart w:id="0" w:name="_GoBack"/>
      <w:bookmarkEnd w:id="0"/>
    </w:p>
    <w:p w:rsidR="00F47A15" w:rsidRPr="00F81DEE" w:rsidRDefault="00F47A15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F47A15" w:rsidRPr="00F81DEE" w:rsidRDefault="00F47A15">
      <w:pPr>
        <w:keepNext/>
        <w:keepLines/>
        <w:jc w:val="both"/>
        <w:rPr>
          <w:sz w:val="24"/>
          <w:szCs w:val="24"/>
        </w:rPr>
      </w:pPr>
    </w:p>
    <w:p w:rsidR="00F47A15" w:rsidRDefault="00F81DEE">
      <w:pPr>
        <w:rPr>
          <w:sz w:val="26"/>
          <w:szCs w:val="26"/>
        </w:rPr>
      </w:pPr>
      <w:r>
        <w:br w:type="page"/>
      </w:r>
    </w:p>
    <w:p w:rsidR="00F47A15" w:rsidRPr="00F81DEE" w:rsidRDefault="00F81DEE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sz w:val="24"/>
          <w:szCs w:val="24"/>
          <w:lang w:val="ru-RU"/>
        </w:rPr>
      </w:pPr>
      <w:bookmarkStart w:id="1" w:name="_Toc54643694"/>
      <w:r w:rsidRPr="00F81DEE">
        <w:rPr>
          <w:sz w:val="24"/>
          <w:szCs w:val="24"/>
          <w:lang w:val="ru-RU"/>
        </w:rPr>
        <w:lastRenderedPageBreak/>
        <w:t xml:space="preserve">Общие </w:t>
      </w:r>
      <w:r w:rsidRPr="00F81DEE">
        <w:rPr>
          <w:sz w:val="24"/>
          <w:szCs w:val="24"/>
          <w:lang w:val="ru-RU"/>
        </w:rPr>
        <w:t>сведения</w:t>
      </w:r>
      <w:bookmarkEnd w:id="1"/>
    </w:p>
    <w:p w:rsidR="00F47A15" w:rsidRPr="00F81DEE" w:rsidRDefault="00F81DEE">
      <w:pPr>
        <w:pStyle w:val="4"/>
        <w:numPr>
          <w:ilvl w:val="1"/>
          <w:numId w:val="3"/>
        </w:numPr>
      </w:pPr>
      <w:bookmarkStart w:id="2" w:name="_Toc46743506"/>
      <w:bookmarkStart w:id="3" w:name="_Toc54643696"/>
      <w:r w:rsidRPr="00F81DEE">
        <w:t>Наименование закупаемой продукции</w:t>
      </w:r>
      <w:bookmarkEnd w:id="2"/>
      <w:bookmarkEnd w:id="3"/>
    </w:p>
    <w:p w:rsidR="00F47A15" w:rsidRPr="00F81DEE" w:rsidRDefault="00F81DEE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 w:rsidRPr="00F81DEE">
        <w:rPr>
          <w:rFonts w:eastAsia="Calibri"/>
          <w:sz w:val="24"/>
          <w:szCs w:val="24"/>
          <w:lang w:eastAsia="x-none"/>
        </w:rPr>
        <w:t>ОКПД2 68.20.12.900 Аренда нежилых помещений общей площадью 98.1 кв. м. для нужд Дагестанского филиала АО «Гидроремонт-ВКК» в г. Махачкала</w:t>
      </w:r>
    </w:p>
    <w:p w:rsidR="00F47A15" w:rsidRPr="00F81DEE" w:rsidRDefault="00F81DEE">
      <w:pPr>
        <w:pStyle w:val="4"/>
        <w:numPr>
          <w:ilvl w:val="1"/>
          <w:numId w:val="3"/>
        </w:numPr>
        <w:spacing w:before="240"/>
        <w:ind w:left="431" w:hanging="431"/>
      </w:pPr>
      <w:bookmarkStart w:id="4" w:name="_Toc46743507"/>
      <w:bookmarkStart w:id="5" w:name="_Toc54643697"/>
      <w:r w:rsidRPr="00F81DEE">
        <w:t xml:space="preserve">Цель </w:t>
      </w:r>
      <w:bookmarkEnd w:id="4"/>
      <w:r w:rsidRPr="00F81DEE">
        <w:rPr>
          <w:lang w:val="ru-RU"/>
        </w:rPr>
        <w:t>оказания услуг</w:t>
      </w:r>
      <w:r w:rsidRPr="00F81DEE">
        <w:t xml:space="preserve"> </w:t>
      </w:r>
      <w:bookmarkEnd w:id="5"/>
    </w:p>
    <w:p w:rsidR="00F47A15" w:rsidRPr="00F81DEE" w:rsidRDefault="00F81DEE">
      <w:pPr>
        <w:ind w:firstLine="567"/>
        <w:jc w:val="both"/>
        <w:rPr>
          <w:sz w:val="24"/>
          <w:szCs w:val="24"/>
        </w:rPr>
      </w:pPr>
      <w:bookmarkStart w:id="6" w:name="_Toc46743510"/>
      <w:bookmarkStart w:id="7" w:name="_Toc50125126"/>
      <w:bookmarkEnd w:id="6"/>
      <w:bookmarkEnd w:id="7"/>
      <w:r w:rsidRPr="00F81DEE">
        <w:rPr>
          <w:sz w:val="24"/>
          <w:szCs w:val="24"/>
        </w:rPr>
        <w:t>Нежилые помещения предоставляется Арендатору в аренду для целей, связанных с производственной деятельностью (для выполнения ремонтных работ д</w:t>
      </w:r>
      <w:r w:rsidRPr="00F81DEE">
        <w:rPr>
          <w:sz w:val="24"/>
          <w:szCs w:val="24"/>
        </w:rPr>
        <w:t xml:space="preserve">ля нужд Ирганайской ГЭС). </w:t>
      </w:r>
    </w:p>
    <w:p w:rsidR="00F47A15" w:rsidRPr="00F81DEE" w:rsidRDefault="00F47A15">
      <w:pPr>
        <w:widowControl w:val="0"/>
        <w:jc w:val="both"/>
        <w:rPr>
          <w:sz w:val="24"/>
          <w:szCs w:val="24"/>
        </w:rPr>
      </w:pPr>
    </w:p>
    <w:p w:rsidR="00F47A15" w:rsidRPr="00F81DEE" w:rsidRDefault="00F81DEE">
      <w:pPr>
        <w:pStyle w:val="1"/>
        <w:numPr>
          <w:ilvl w:val="0"/>
          <w:numId w:val="3"/>
        </w:numPr>
        <w:ind w:left="4111" w:hanging="283"/>
        <w:rPr>
          <w:caps/>
          <w:sz w:val="24"/>
          <w:szCs w:val="24"/>
        </w:rPr>
      </w:pPr>
      <w:r w:rsidRPr="00F81DEE">
        <w:rPr>
          <w:sz w:val="24"/>
          <w:szCs w:val="24"/>
        </w:rPr>
        <w:t>Требования к продукции</w:t>
      </w:r>
    </w:p>
    <w:p w:rsidR="00F47A15" w:rsidRDefault="00F81DEE">
      <w:pPr>
        <w:pStyle w:val="4"/>
        <w:numPr>
          <w:ilvl w:val="1"/>
          <w:numId w:val="3"/>
        </w:numPr>
      </w:pPr>
      <w:bookmarkStart w:id="8" w:name="_Toc54643703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8"/>
    </w:p>
    <w:p w:rsidR="00F47A15" w:rsidRDefault="00F81DEE">
      <w:pPr>
        <w:pStyle w:val="31"/>
        <w:numPr>
          <w:ilvl w:val="2"/>
          <w:numId w:val="3"/>
        </w:numPr>
      </w:pPr>
      <w:bookmarkStart w:id="9" w:name="_Toc54643704"/>
      <w:r>
        <w:rPr>
          <w:lang w:val="ru-RU"/>
        </w:rPr>
        <w:t>Требования к перечню и объему услуг</w:t>
      </w:r>
      <w:bookmarkEnd w:id="9"/>
    </w:p>
    <w:p w:rsidR="00F47A15" w:rsidRDefault="00F81DEE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0" w:name="_Toc51339695"/>
      <w:bookmarkStart w:id="11" w:name="_Toc5464370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0"/>
      <w:r>
        <w:rPr>
          <w:sz w:val="24"/>
          <w:szCs w:val="24"/>
          <w:lang w:val="ru-RU"/>
        </w:rPr>
        <w:t>и объем оказываемых услуг</w:t>
      </w:r>
      <w:bookmarkEnd w:id="11"/>
    </w:p>
    <w:p w:rsidR="00F47A15" w:rsidRDefault="00F47A15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90"/>
        <w:gridCol w:w="2121"/>
      </w:tblGrid>
      <w:tr w:rsidR="00F47A15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A15" w:rsidRDefault="00F81DE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F47A15" w:rsidRDefault="00F81DE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A15" w:rsidRDefault="00F81DE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A15" w:rsidRDefault="00F81DE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A15" w:rsidRDefault="00F81DE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F47A15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15" w:rsidRDefault="00F81DE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15" w:rsidRDefault="00F81DE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15" w:rsidRDefault="00F81DE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15" w:rsidRDefault="00F81DE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F47A15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15" w:rsidRDefault="00F47A15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15" w:rsidRDefault="00F81DE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Аренда нежилых помещений общей площадью 98.1 кв.м.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15" w:rsidRDefault="00F47A15">
            <w:pPr>
              <w:widowControl w:val="0"/>
              <w:rPr>
                <w:sz w:val="24"/>
                <w:szCs w:val="24"/>
              </w:rPr>
            </w:pPr>
          </w:p>
          <w:p w:rsidR="00F47A15" w:rsidRDefault="00F81D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Усл. ед.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15" w:rsidRDefault="00F47A1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F47A15" w:rsidRDefault="00F81D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47A15" w:rsidRDefault="00F47A15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F47A15" w:rsidRDefault="00F81DEE">
      <w:pPr>
        <w:pStyle w:val="31"/>
        <w:numPr>
          <w:ilvl w:val="2"/>
          <w:numId w:val="3"/>
        </w:numPr>
        <w:rPr>
          <w:lang w:val="ru-RU"/>
        </w:rPr>
      </w:pPr>
      <w:bookmarkStart w:id="12" w:name="_Toc51339696"/>
      <w:bookmarkStart w:id="13" w:name="_Toc54643706"/>
      <w:r>
        <w:rPr>
          <w:lang w:val="ru-RU"/>
        </w:rPr>
        <w:t xml:space="preserve">Требования </w:t>
      </w:r>
      <w:bookmarkEnd w:id="12"/>
      <w:r>
        <w:rPr>
          <w:lang w:val="ru-RU"/>
        </w:rPr>
        <w:t>к срокам оказания услуг</w:t>
      </w:r>
      <w:bookmarkEnd w:id="13"/>
    </w:p>
    <w:p w:rsidR="00F47A15" w:rsidRDefault="00F81DEE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4" w:name="_Toc501251261"/>
      <w:bookmarkStart w:id="15" w:name="_Toc51339697"/>
      <w:bookmarkStart w:id="16" w:name="_Toc50125127"/>
      <w:bookmarkStart w:id="17" w:name="_Toc54643707"/>
      <w:bookmarkEnd w:id="1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</w:t>
      </w:r>
      <w:bookmarkStart w:id="18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5"/>
      <w:bookmarkEnd w:id="16"/>
      <w:bookmarkEnd w:id="18"/>
      <w:r>
        <w:rPr>
          <w:sz w:val="24"/>
          <w:szCs w:val="24"/>
          <w:lang w:val="ru-RU"/>
        </w:rPr>
        <w:t>оказания услуг</w:t>
      </w:r>
      <w:bookmarkEnd w:id="17"/>
    </w:p>
    <w:p w:rsidR="00F47A15" w:rsidRDefault="00F47A15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0"/>
        <w:gridCol w:w="2551"/>
        <w:gridCol w:w="2978"/>
        <w:gridCol w:w="3117"/>
      </w:tblGrid>
      <w:tr w:rsidR="00F47A1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A15" w:rsidRDefault="00F81D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A15" w:rsidRDefault="00F81D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15" w:rsidRDefault="00F81D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A15" w:rsidRDefault="00F81D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F47A1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A15" w:rsidRDefault="00F81D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A15" w:rsidRDefault="00F81D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15" w:rsidRDefault="00F81DEE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15" w:rsidRDefault="00F81DEE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F47A1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A15" w:rsidRDefault="00F47A15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A15" w:rsidRDefault="00F81DE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Аренда нежилых помещений общей площадью 98.1 кв.м.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15" w:rsidRDefault="00F81DEE">
            <w:pPr>
              <w:widowControl w:val="0"/>
              <w:tabs>
                <w:tab w:val="left" w:pos="750"/>
                <w:tab w:val="center" w:pos="1380"/>
              </w:tabs>
              <w:jc w:val="center"/>
            </w:pPr>
            <w:r>
              <w:rPr>
                <w:sz w:val="24"/>
                <w:szCs w:val="24"/>
              </w:rPr>
              <w:tab/>
            </w:r>
          </w:p>
          <w:p w:rsidR="00F47A15" w:rsidRDefault="00F81DEE">
            <w:pPr>
              <w:widowControl w:val="0"/>
              <w:tabs>
                <w:tab w:val="left" w:pos="750"/>
                <w:tab w:val="center" w:pos="1380"/>
              </w:tabs>
              <w:jc w:val="center"/>
            </w:pPr>
            <w:r>
              <w:rPr>
                <w:sz w:val="24"/>
                <w:szCs w:val="24"/>
              </w:rPr>
              <w:t>с 01.10.2026г.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15" w:rsidRDefault="00F81DEE">
            <w:pPr>
              <w:widowControl w:val="0"/>
              <w:tabs>
                <w:tab w:val="left" w:pos="675"/>
                <w:tab w:val="center" w:pos="1451"/>
              </w:tabs>
              <w:jc w:val="center"/>
            </w:pPr>
            <w:r>
              <w:rPr>
                <w:sz w:val="24"/>
                <w:szCs w:val="24"/>
              </w:rPr>
              <w:t xml:space="preserve"> </w:t>
            </w:r>
          </w:p>
          <w:p w:rsidR="00F47A15" w:rsidRDefault="00F81DEE">
            <w:pPr>
              <w:widowControl w:val="0"/>
              <w:tabs>
                <w:tab w:val="left" w:pos="675"/>
                <w:tab w:val="center" w:pos="1451"/>
              </w:tabs>
              <w:jc w:val="center"/>
            </w:pPr>
            <w:r>
              <w:rPr>
                <w:sz w:val="24"/>
                <w:szCs w:val="24"/>
              </w:rPr>
              <w:t>по 31.08.2027г.</w:t>
            </w:r>
          </w:p>
        </w:tc>
      </w:tr>
    </w:tbl>
    <w:p w:rsidR="00F47A15" w:rsidRDefault="00F47A15">
      <w:pPr>
        <w:sectPr w:rsidR="00F47A15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F47A15" w:rsidRDefault="00F81DEE">
      <w:pPr>
        <w:pStyle w:val="4"/>
        <w:numPr>
          <w:ilvl w:val="1"/>
          <w:numId w:val="3"/>
        </w:numPr>
      </w:pPr>
      <w:bookmarkStart w:id="19" w:name="_Toc46743511"/>
      <w:bookmarkStart w:id="20" w:name="_Toc54643708"/>
      <w:bookmarkStart w:id="21" w:name="_Toc51339698"/>
      <w:bookmarkStart w:id="22" w:name="_Toc54643709"/>
      <w:r>
        <w:lastRenderedPageBreak/>
        <w:t xml:space="preserve">Требования к </w:t>
      </w:r>
      <w:bookmarkEnd w:id="19"/>
      <w:r>
        <w:rPr>
          <w:lang w:val="ru-RU"/>
        </w:rPr>
        <w:t>качеству услуг</w:t>
      </w:r>
      <w:bookmarkEnd w:id="20"/>
    </w:p>
    <w:p w:rsidR="00F47A15" w:rsidRDefault="00F81DEE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bookmarkEnd w:id="21"/>
      <w:r>
        <w:rPr>
          <w:sz w:val="24"/>
          <w:szCs w:val="24"/>
          <w:lang w:val="ru-RU"/>
        </w:rPr>
        <w:t>качеству услуг</w:t>
      </w:r>
      <w:bookmarkEnd w:id="22"/>
      <w:r>
        <w:rPr>
          <w:sz w:val="24"/>
          <w:szCs w:val="24"/>
        </w:rPr>
        <w:t xml:space="preserve"> </w:t>
      </w:r>
    </w:p>
    <w:p w:rsidR="00F47A15" w:rsidRPr="00F81DEE" w:rsidRDefault="00F81DEE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i/>
          <w:sz w:val="24"/>
          <w:szCs w:val="24"/>
          <w:lang w:eastAsia="x-none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 1 Таблицы 1): </w:t>
      </w:r>
      <w:r w:rsidRPr="00F81DEE">
        <w:rPr>
          <w:rFonts w:eastAsia="Calibri"/>
          <w:i/>
          <w:sz w:val="24"/>
          <w:szCs w:val="24"/>
          <w:lang w:eastAsia="x-none"/>
        </w:rPr>
        <w:t>ОКПД2 68.20.12.900 Аренда нежилых помещений общей площадью 98.1 кв. м. для нужд Дагестанского филиала АО «Гидроремонт-ВКК» в г. Махачкала</w:t>
      </w:r>
    </w:p>
    <w:tbl>
      <w:tblPr>
        <w:tblStyle w:val="affff4"/>
        <w:tblW w:w="5000" w:type="pct"/>
        <w:tblLook w:val="04A0" w:firstRow="1" w:lastRow="0" w:firstColumn="1" w:lastColumn="0" w:noHBand="0" w:noVBand="1"/>
      </w:tblPr>
      <w:tblGrid>
        <w:gridCol w:w="1031"/>
        <w:gridCol w:w="3528"/>
        <w:gridCol w:w="5352"/>
      </w:tblGrid>
      <w:tr w:rsidR="00F81DEE" w:rsidTr="00F81DEE">
        <w:trPr>
          <w:trHeight w:val="276"/>
        </w:trPr>
        <w:tc>
          <w:tcPr>
            <w:tcW w:w="520" w:type="pct"/>
            <w:vMerge w:val="restart"/>
            <w:vAlign w:val="center"/>
          </w:tcPr>
          <w:p w:rsidR="00F81DEE" w:rsidRDefault="00F81DE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780" w:type="pct"/>
            <w:vMerge w:val="restart"/>
            <w:vAlign w:val="center"/>
          </w:tcPr>
          <w:p w:rsidR="00F81DEE" w:rsidRDefault="00F81DE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701" w:type="pct"/>
            <w:vMerge w:val="restart"/>
            <w:vAlign w:val="center"/>
          </w:tcPr>
          <w:p w:rsidR="00F81DEE" w:rsidRDefault="00F81DE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F81DEE" w:rsidTr="00F81DEE">
        <w:trPr>
          <w:trHeight w:val="276"/>
        </w:trPr>
        <w:tc>
          <w:tcPr>
            <w:tcW w:w="520" w:type="pct"/>
            <w:vMerge/>
            <w:vAlign w:val="center"/>
          </w:tcPr>
          <w:p w:rsidR="00F81DEE" w:rsidRDefault="00F81DE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0" w:type="pct"/>
            <w:vMerge/>
            <w:vAlign w:val="center"/>
          </w:tcPr>
          <w:p w:rsidR="00F81DEE" w:rsidRDefault="00F81DE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01" w:type="pct"/>
            <w:vMerge/>
            <w:vAlign w:val="center"/>
          </w:tcPr>
          <w:p w:rsidR="00F81DEE" w:rsidRDefault="00F81DE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F81DEE" w:rsidTr="00F81DEE">
        <w:tc>
          <w:tcPr>
            <w:tcW w:w="520" w:type="pct"/>
            <w:vAlign w:val="center"/>
          </w:tcPr>
          <w:p w:rsidR="00F81DEE" w:rsidRDefault="00F81DE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bookmarkStart w:id="23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23"/>
          </w:p>
        </w:tc>
        <w:tc>
          <w:tcPr>
            <w:tcW w:w="1780" w:type="pct"/>
            <w:vAlign w:val="center"/>
          </w:tcPr>
          <w:p w:rsidR="00F81DEE" w:rsidRDefault="00F81DE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01" w:type="pct"/>
            <w:vAlign w:val="center"/>
          </w:tcPr>
          <w:p w:rsidR="00F81DEE" w:rsidRDefault="00F81DE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F81DEE" w:rsidTr="00F81DEE">
        <w:tc>
          <w:tcPr>
            <w:tcW w:w="520" w:type="pct"/>
            <w:vAlign w:val="center"/>
          </w:tcPr>
          <w:p w:rsidR="00F81DEE" w:rsidRDefault="00F81DEE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4480" w:type="pct"/>
            <w:gridSpan w:val="2"/>
            <w:vAlign w:val="center"/>
          </w:tcPr>
          <w:p w:rsidR="00F81DEE" w:rsidRDefault="00F81DEE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месту оказанию услуг </w:t>
            </w:r>
          </w:p>
        </w:tc>
      </w:tr>
      <w:tr w:rsidR="00F81DEE" w:rsidTr="00F81DEE">
        <w:tc>
          <w:tcPr>
            <w:tcW w:w="520" w:type="pct"/>
            <w:vAlign w:val="center"/>
          </w:tcPr>
          <w:p w:rsidR="00F81DEE" w:rsidRDefault="00F81DE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t>1.1</w:t>
            </w:r>
          </w:p>
        </w:tc>
        <w:tc>
          <w:tcPr>
            <w:tcW w:w="1780" w:type="pct"/>
            <w:vAlign w:val="center"/>
          </w:tcPr>
          <w:p w:rsidR="00F81DEE" w:rsidRDefault="00F81D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оказания услуги</w:t>
            </w:r>
          </w:p>
        </w:tc>
        <w:tc>
          <w:tcPr>
            <w:tcW w:w="2701" w:type="pct"/>
            <w:vAlign w:val="center"/>
          </w:tcPr>
          <w:p w:rsidR="00F81DEE" w:rsidRDefault="00F81DE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Республика Дагестан, Унцукульский район, пгт. Шамилькала.</w:t>
            </w:r>
          </w:p>
          <w:p w:rsidR="00F81DEE" w:rsidRDefault="00F81DEE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F81DEE" w:rsidTr="00F81DEE">
        <w:tc>
          <w:tcPr>
            <w:tcW w:w="520" w:type="pct"/>
            <w:vAlign w:val="center"/>
          </w:tcPr>
          <w:p w:rsidR="00F81DEE" w:rsidRDefault="00F81DEE">
            <w:pPr>
              <w:widowControl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480" w:type="pct"/>
            <w:gridSpan w:val="2"/>
            <w:vAlign w:val="center"/>
          </w:tcPr>
          <w:p w:rsidR="00F81DEE" w:rsidRDefault="00F81DEE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помещению</w:t>
            </w:r>
          </w:p>
        </w:tc>
      </w:tr>
      <w:tr w:rsidR="00F81DEE" w:rsidTr="00F81DEE">
        <w:tc>
          <w:tcPr>
            <w:tcW w:w="520" w:type="pct"/>
            <w:vAlign w:val="center"/>
          </w:tcPr>
          <w:p w:rsidR="00F81DEE" w:rsidRDefault="00F81DE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t>2.1</w:t>
            </w:r>
          </w:p>
        </w:tc>
        <w:tc>
          <w:tcPr>
            <w:tcW w:w="1780" w:type="pct"/>
            <w:vAlign w:val="center"/>
          </w:tcPr>
          <w:p w:rsidR="00F81DEE" w:rsidRDefault="00F81D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здания, исполнение</w:t>
            </w:r>
          </w:p>
        </w:tc>
        <w:tc>
          <w:tcPr>
            <w:tcW w:w="2701" w:type="pct"/>
            <w:vAlign w:val="center"/>
          </w:tcPr>
          <w:p w:rsidR="00F81DEE" w:rsidRDefault="00F81D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нежилое, капитальное</w:t>
            </w:r>
          </w:p>
        </w:tc>
      </w:tr>
      <w:tr w:rsidR="00F81DEE" w:rsidTr="00F81DEE">
        <w:tc>
          <w:tcPr>
            <w:tcW w:w="520" w:type="pct"/>
            <w:vAlign w:val="center"/>
          </w:tcPr>
          <w:p w:rsidR="00F81DEE" w:rsidRDefault="00F81DE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t>2.2</w:t>
            </w:r>
          </w:p>
        </w:tc>
        <w:tc>
          <w:tcPr>
            <w:tcW w:w="1780" w:type="pct"/>
            <w:vAlign w:val="center"/>
          </w:tcPr>
          <w:p w:rsidR="00F81DEE" w:rsidRDefault="00F81D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помещений</w:t>
            </w:r>
          </w:p>
        </w:tc>
        <w:tc>
          <w:tcPr>
            <w:tcW w:w="2701" w:type="pct"/>
            <w:vAlign w:val="center"/>
          </w:tcPr>
          <w:p w:rsidR="00F81DEE" w:rsidRDefault="00F81D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производственно-вспомогательное, бытовое</w:t>
            </w:r>
          </w:p>
        </w:tc>
      </w:tr>
      <w:tr w:rsidR="00F81DEE" w:rsidTr="00F81DEE">
        <w:tc>
          <w:tcPr>
            <w:tcW w:w="520" w:type="pct"/>
            <w:vAlign w:val="center"/>
          </w:tcPr>
          <w:p w:rsidR="00F81DEE" w:rsidRDefault="00F81DE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t>2.3</w:t>
            </w:r>
          </w:p>
        </w:tc>
        <w:tc>
          <w:tcPr>
            <w:tcW w:w="1780" w:type="pct"/>
            <w:vAlign w:val="center"/>
          </w:tcPr>
          <w:p w:rsidR="00F81DEE" w:rsidRDefault="00F81D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полезная площадь</w:t>
            </w:r>
          </w:p>
        </w:tc>
        <w:tc>
          <w:tcPr>
            <w:tcW w:w="2701" w:type="pct"/>
            <w:vAlign w:val="center"/>
          </w:tcPr>
          <w:p w:rsidR="00F81DEE" w:rsidRDefault="00F81D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98.1 м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F81DEE" w:rsidTr="00F81DEE">
        <w:tc>
          <w:tcPr>
            <w:tcW w:w="520" w:type="pct"/>
            <w:vAlign w:val="center"/>
          </w:tcPr>
          <w:p w:rsidR="00F81DEE" w:rsidRDefault="00F81DE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t>2.4</w:t>
            </w:r>
          </w:p>
        </w:tc>
        <w:tc>
          <w:tcPr>
            <w:tcW w:w="4480" w:type="pct"/>
            <w:gridSpan w:val="2"/>
            <w:vAlign w:val="center"/>
          </w:tcPr>
          <w:p w:rsidR="00F81DEE" w:rsidRDefault="00F81D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должны соответствовать нормам, установленным действующим на территории РФ Законодательством</w:t>
            </w:r>
          </w:p>
        </w:tc>
      </w:tr>
      <w:tr w:rsidR="00F81DEE" w:rsidTr="00F81DEE">
        <w:tc>
          <w:tcPr>
            <w:tcW w:w="520" w:type="pct"/>
            <w:vAlign w:val="center"/>
          </w:tcPr>
          <w:p w:rsidR="00F81DEE" w:rsidRDefault="00F81DE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t>2.5</w:t>
            </w:r>
          </w:p>
        </w:tc>
        <w:tc>
          <w:tcPr>
            <w:tcW w:w="4480" w:type="pct"/>
            <w:gridSpan w:val="2"/>
            <w:vAlign w:val="center"/>
          </w:tcPr>
          <w:p w:rsidR="00F81DEE" w:rsidRDefault="00F81D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Арендуемые помещения должны располагаться на территории ПАО «РусГидро» - «Дагестанский филиал»</w:t>
            </w:r>
          </w:p>
        </w:tc>
      </w:tr>
      <w:tr w:rsidR="00F81DEE" w:rsidTr="00F81DEE">
        <w:tc>
          <w:tcPr>
            <w:tcW w:w="520" w:type="pct"/>
            <w:vAlign w:val="center"/>
          </w:tcPr>
          <w:p w:rsidR="00F81DEE" w:rsidRDefault="00F81DE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t>2.6</w:t>
            </w:r>
          </w:p>
        </w:tc>
        <w:tc>
          <w:tcPr>
            <w:tcW w:w="4480" w:type="pct"/>
            <w:gridSpan w:val="2"/>
            <w:vAlign w:val="center"/>
          </w:tcPr>
          <w:p w:rsidR="00F81DEE" w:rsidRDefault="00F81D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должны располагаться в здании, находящемся в полной исправности и образцовом санитарном состоянии, обеспеченным коммунальными услугами, не должно находиться в аварийном здании</w:t>
            </w:r>
          </w:p>
        </w:tc>
      </w:tr>
      <w:tr w:rsidR="00F81DEE" w:rsidTr="00F81DEE">
        <w:tc>
          <w:tcPr>
            <w:tcW w:w="520" w:type="pct"/>
            <w:vAlign w:val="center"/>
          </w:tcPr>
          <w:p w:rsidR="00F81DEE" w:rsidRDefault="00F81DEE">
            <w:pPr>
              <w:widowControl w:val="0"/>
              <w:spacing w:before="60" w:after="60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4480" w:type="pct"/>
            <w:gridSpan w:val="2"/>
            <w:vAlign w:val="center"/>
          </w:tcPr>
          <w:p w:rsidR="00F81DEE" w:rsidRDefault="00F81DEE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</w:tr>
      <w:tr w:rsidR="00F81DEE" w:rsidTr="00F81DEE">
        <w:tc>
          <w:tcPr>
            <w:tcW w:w="520" w:type="pct"/>
            <w:vAlign w:val="center"/>
          </w:tcPr>
          <w:p w:rsidR="00F81DEE" w:rsidRDefault="00F81DE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t>3.1</w:t>
            </w:r>
          </w:p>
        </w:tc>
        <w:tc>
          <w:tcPr>
            <w:tcW w:w="1780" w:type="pct"/>
            <w:shd w:val="clear" w:color="auto" w:fill="auto"/>
          </w:tcPr>
          <w:p w:rsidR="00F81DEE" w:rsidRDefault="00F81D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к арендуемому помещению и открытой площадки</w:t>
            </w:r>
          </w:p>
        </w:tc>
        <w:tc>
          <w:tcPr>
            <w:tcW w:w="2701" w:type="pct"/>
            <w:shd w:val="clear" w:color="auto" w:fill="auto"/>
          </w:tcPr>
          <w:p w:rsidR="00F81DEE" w:rsidRDefault="00F81D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Арендодатель должен предоставить  помещение в исправном состоянии, годные для необходимой эксплуатации</w:t>
            </w:r>
          </w:p>
        </w:tc>
      </w:tr>
      <w:tr w:rsidR="00F81DEE" w:rsidTr="00F81DEE">
        <w:tc>
          <w:tcPr>
            <w:tcW w:w="520" w:type="pct"/>
            <w:vAlign w:val="center"/>
          </w:tcPr>
          <w:p w:rsidR="00F81DEE" w:rsidRDefault="00F81DE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t>3.2</w:t>
            </w:r>
          </w:p>
        </w:tc>
        <w:tc>
          <w:tcPr>
            <w:tcW w:w="1780" w:type="pct"/>
            <w:shd w:val="clear" w:color="auto" w:fill="auto"/>
          </w:tcPr>
          <w:p w:rsidR="00F81DEE" w:rsidRDefault="00F81D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к арендуемому помещению и открытой площадки</w:t>
            </w:r>
          </w:p>
        </w:tc>
        <w:tc>
          <w:tcPr>
            <w:tcW w:w="2701" w:type="pct"/>
            <w:shd w:val="clear" w:color="auto" w:fill="auto"/>
          </w:tcPr>
          <w:p w:rsidR="00F81DEE" w:rsidRDefault="00F81D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должно соответствовать требованиям предъявляемым к нежилым помещениям</w:t>
            </w:r>
          </w:p>
        </w:tc>
      </w:tr>
      <w:tr w:rsidR="00F81DEE" w:rsidTr="00F81DEE">
        <w:tc>
          <w:tcPr>
            <w:tcW w:w="520" w:type="pct"/>
            <w:vAlign w:val="center"/>
          </w:tcPr>
          <w:p w:rsidR="00F81DEE" w:rsidRDefault="00F81DEE">
            <w:pPr>
              <w:widowControl w:val="0"/>
              <w:spacing w:before="60" w:after="60"/>
              <w:ind w:left="284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480" w:type="pct"/>
            <w:gridSpan w:val="2"/>
            <w:vAlign w:val="center"/>
          </w:tcPr>
          <w:p w:rsidR="00F81DEE" w:rsidRDefault="00F81DEE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 w:rsidR="00F81DEE" w:rsidTr="00F81DEE">
        <w:tc>
          <w:tcPr>
            <w:tcW w:w="520" w:type="pct"/>
            <w:vAlign w:val="center"/>
          </w:tcPr>
          <w:p w:rsidR="00F81DEE" w:rsidRDefault="00F81DE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t>4.1</w:t>
            </w:r>
          </w:p>
        </w:tc>
        <w:tc>
          <w:tcPr>
            <w:tcW w:w="1780" w:type="pct"/>
          </w:tcPr>
          <w:p w:rsidR="00F81DEE" w:rsidRDefault="00F81D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исполнителю</w:t>
            </w:r>
          </w:p>
        </w:tc>
        <w:tc>
          <w:tcPr>
            <w:tcW w:w="2701" w:type="pct"/>
          </w:tcPr>
          <w:p w:rsidR="00F81DEE" w:rsidRDefault="00F81D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истечении срока действия Договора в преимущественном порядке перед другими лицами заключать Договор аренды на новый срок на согласованных Сторонами условиях по письменному заявлению Арендатора, направленному Арендодателю не позднее, чем за 2 месяца до истечения срока действия Договора</w:t>
            </w:r>
          </w:p>
        </w:tc>
      </w:tr>
      <w:tr w:rsidR="00F81DEE" w:rsidTr="00F81DEE">
        <w:tc>
          <w:tcPr>
            <w:tcW w:w="520" w:type="pct"/>
            <w:vAlign w:val="center"/>
          </w:tcPr>
          <w:p w:rsidR="00F81DEE" w:rsidRDefault="00F81DE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t>4.2</w:t>
            </w:r>
          </w:p>
        </w:tc>
        <w:tc>
          <w:tcPr>
            <w:tcW w:w="1780" w:type="pct"/>
          </w:tcPr>
          <w:p w:rsidR="00F81DEE" w:rsidRDefault="00F81D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исполнителю</w:t>
            </w:r>
          </w:p>
        </w:tc>
        <w:tc>
          <w:tcPr>
            <w:tcW w:w="2701" w:type="pct"/>
          </w:tcPr>
          <w:p w:rsidR="00F81DEE" w:rsidRDefault="00F81DE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пропускного и внутриобъектового режима, требований охраны труда, промышленной и пожарной безопасности, природоохранного законодательства</w:t>
            </w:r>
          </w:p>
        </w:tc>
      </w:tr>
    </w:tbl>
    <w:p w:rsidR="00F47A15" w:rsidRDefault="00F47A15">
      <w:pPr>
        <w:jc w:val="center"/>
        <w:rPr>
          <w:b/>
          <w:i/>
          <w:sz w:val="24"/>
          <w:szCs w:val="24"/>
        </w:rPr>
      </w:pPr>
    </w:p>
    <w:p w:rsidR="00F47A15" w:rsidRDefault="00F47A15">
      <w:pPr>
        <w:pStyle w:val="1"/>
        <w:keepLines/>
        <w:tabs>
          <w:tab w:val="clear" w:pos="0"/>
        </w:tabs>
        <w:ind w:left="357" w:firstLine="0"/>
        <w:rPr>
          <w:i/>
          <w:iCs/>
          <w:sz w:val="24"/>
          <w:szCs w:val="24"/>
          <w:shd w:val="clear" w:color="auto" w:fill="FFFF99"/>
        </w:rPr>
      </w:pPr>
    </w:p>
    <w:sectPr w:rsidR="00F47A15">
      <w:headerReference w:type="default" r:id="rId11"/>
      <w:headerReference w:type="first" r:id="rId12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81DEE">
      <w:r>
        <w:separator/>
      </w:r>
    </w:p>
  </w:endnote>
  <w:endnote w:type="continuationSeparator" w:id="0">
    <w:p w:rsidR="00000000" w:rsidRDefault="00F81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81DEE">
      <w:r>
        <w:separator/>
      </w:r>
    </w:p>
  </w:footnote>
  <w:footnote w:type="continuationSeparator" w:id="0">
    <w:p w:rsidR="00000000" w:rsidRDefault="00F81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A15" w:rsidRDefault="00F81DEE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7A15" w:rsidRDefault="00F81DEE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F47A15" w:rsidRDefault="00F81DEE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A15" w:rsidRDefault="00F81DEE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A15" w:rsidRDefault="00F47A15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A15" w:rsidRDefault="00F81DEE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A15" w:rsidRDefault="00F47A15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4D3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FDA1CF4"/>
    <w:multiLevelType w:val="multilevel"/>
    <w:tmpl w:val="C8027A6A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462655A7"/>
    <w:multiLevelType w:val="multilevel"/>
    <w:tmpl w:val="56321630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630F9B"/>
    <w:multiLevelType w:val="multilevel"/>
    <w:tmpl w:val="D102DBB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4" w15:restartNumberingAfterBreak="0">
    <w:nsid w:val="52135DB5"/>
    <w:multiLevelType w:val="multilevel"/>
    <w:tmpl w:val="924040D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1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6150030E"/>
    <w:multiLevelType w:val="multilevel"/>
    <w:tmpl w:val="D34CCB7E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63FE42BA"/>
    <w:multiLevelType w:val="multilevel"/>
    <w:tmpl w:val="1EE8FF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4AF546C"/>
    <w:multiLevelType w:val="multilevel"/>
    <w:tmpl w:val="131C5F8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65C04A2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15"/>
    <w:rsid w:val="00F47A15"/>
    <w:rsid w:val="00F8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DB5A9"/>
  <w15:docId w15:val="{690B8E1B-3C41-478A-A00D-E3083E9A6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paragraph" w:styleId="affc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d">
    <w:name w:val="List"/>
    <w:basedOn w:val="afe"/>
  </w:style>
  <w:style w:type="paragraph" w:styleId="affe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">
    <w:name w:val="index heading"/>
    <w:basedOn w:val="affc"/>
  </w:style>
  <w:style w:type="paragraph" w:customStyle="1" w:styleId="afff0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1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2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4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5">
    <w:name w:val="Раздел регламента"/>
    <w:basedOn w:val="a3"/>
    <w:qFormat/>
    <w:rsid w:val="00E228FA"/>
  </w:style>
  <w:style w:type="paragraph" w:customStyle="1" w:styleId="afff6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7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8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9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a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b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c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0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1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2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3">
    <w:name w:val="Содержимое врезки"/>
    <w:basedOn w:val="a3"/>
    <w:qFormat/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4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1BE9B-F397-4DF1-AD06-930802D8B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479</Words>
  <Characters>2734</Characters>
  <Application>Microsoft Office Word</Application>
  <DocSecurity>0</DocSecurity>
  <Lines>22</Lines>
  <Paragraphs>6</Paragraphs>
  <ScaleCrop>false</ScaleCrop>
  <Company>Microsoft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Османов Магомед Исламутдинович</cp:lastModifiedBy>
  <cp:revision>17</cp:revision>
  <cp:lastPrinted>2006-07-26T14:04:00Z</cp:lastPrinted>
  <dcterms:created xsi:type="dcterms:W3CDTF">2023-04-18T10:40:00Z</dcterms:created>
  <dcterms:modified xsi:type="dcterms:W3CDTF">2026-09-02T13:16:00Z</dcterms:modified>
  <dc:language>ru-RU</dc:language>
</cp:coreProperties>
</file>