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05167" w14:textId="12F0F0EC" w:rsidR="00390347" w:rsidRDefault="00390347" w:rsidP="003533E1">
      <w:pPr>
        <w:pStyle w:val="ConsPlusNormal"/>
        <w:tabs>
          <w:tab w:val="left" w:pos="4820"/>
        </w:tabs>
        <w:ind w:left="6804" w:firstLine="0"/>
        <w:jc w:val="left"/>
        <w:outlineLvl w:val="1"/>
        <w:rPr>
          <w:rFonts w:ascii="Times New Roman" w:hAnsi="Times New Roman" w:cs="Times New Roman"/>
          <w:sz w:val="28"/>
          <w:szCs w:val="28"/>
        </w:rPr>
      </w:pPr>
    </w:p>
    <w:p w14:paraId="6B87AEEC" w14:textId="77777777" w:rsidR="00F97771" w:rsidRPr="00C1397D" w:rsidRDefault="00F97771" w:rsidP="00F97771">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188A4ABE" w14:textId="77777777" w:rsidR="00F97771" w:rsidRDefault="00F97771" w:rsidP="00642981">
      <w:pPr>
        <w:tabs>
          <w:tab w:val="left" w:pos="4820"/>
        </w:tabs>
        <w:jc w:val="center"/>
        <w:rPr>
          <w:rFonts w:ascii="Times New Roman" w:hAnsi="Times New Roman" w:cs="Times New Roman"/>
          <w:b/>
          <w:sz w:val="28"/>
          <w:szCs w:val="28"/>
        </w:rPr>
      </w:pPr>
    </w:p>
    <w:p w14:paraId="072CEB1D" w14:textId="79501CFB" w:rsidR="00642981" w:rsidRPr="00C53667" w:rsidRDefault="00882CDB" w:rsidP="00642981">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Примерная ф</w:t>
      </w:r>
      <w:r w:rsidR="00522DEA">
        <w:rPr>
          <w:rFonts w:ascii="Times New Roman" w:hAnsi="Times New Roman" w:cs="Times New Roman"/>
          <w:b/>
          <w:sz w:val="28"/>
          <w:szCs w:val="28"/>
        </w:rPr>
        <w:t>орма ценового</w:t>
      </w:r>
      <w:r w:rsidR="00642981" w:rsidRPr="00C53667">
        <w:rPr>
          <w:rFonts w:ascii="Times New Roman" w:hAnsi="Times New Roman" w:cs="Times New Roman"/>
          <w:b/>
          <w:sz w:val="28"/>
          <w:szCs w:val="28"/>
        </w:rPr>
        <w:t xml:space="preserve"> предложения</w:t>
      </w:r>
      <w:r w:rsidR="007B4E29">
        <w:rPr>
          <w:rFonts w:ascii="Times New Roman" w:hAnsi="Times New Roman" w:cs="Times New Roman"/>
          <w:b/>
          <w:sz w:val="28"/>
          <w:szCs w:val="28"/>
        </w:rPr>
        <w:t xml:space="preserve"> </w:t>
      </w:r>
      <w:r w:rsidR="007B4E29" w:rsidRPr="005F1557">
        <w:rPr>
          <w:rFonts w:ascii="Times New Roman" w:hAnsi="Times New Roman" w:cs="Times New Roman"/>
          <w:i/>
          <w:sz w:val="28"/>
          <w:szCs w:val="28"/>
        </w:rPr>
        <w:t>(ответ на адресный запрос)</w:t>
      </w:r>
    </w:p>
    <w:p w14:paraId="115A3D8A" w14:textId="47B5DF97" w:rsidR="00214055" w:rsidRDefault="00214055" w:rsidP="00140DDC">
      <w:pPr>
        <w:pStyle w:val="ConsPlusNormal"/>
        <w:tabs>
          <w:tab w:val="left" w:pos="4820"/>
        </w:tabs>
        <w:ind w:firstLine="0"/>
        <w:rPr>
          <w:rFonts w:ascii="Times New Roman" w:hAnsi="Times New Roman" w:cs="Times New Roman"/>
          <w:sz w:val="24"/>
          <w:szCs w:val="24"/>
        </w:rPr>
      </w:pPr>
    </w:p>
    <w:p w14:paraId="274F85CA" w14:textId="77777777" w:rsidR="00F51F98" w:rsidRDefault="00F51F98" w:rsidP="00140DDC">
      <w:pPr>
        <w:pStyle w:val="ConsPlusNormal"/>
        <w:tabs>
          <w:tab w:val="left" w:pos="4820"/>
        </w:tabs>
        <w:ind w:firstLine="0"/>
        <w:rPr>
          <w:rFonts w:ascii="Times New Roman" w:hAnsi="Times New Roman" w:cs="Times New Roman"/>
          <w:sz w:val="24"/>
          <w:szCs w:val="24"/>
        </w:rPr>
        <w:sectPr w:rsidR="00F51F98" w:rsidSect="0018270C">
          <w:footerReference w:type="default" r:id="rId8"/>
          <w:pgSz w:w="11906" w:h="16838"/>
          <w:pgMar w:top="1134" w:right="851" w:bottom="1134" w:left="1701" w:header="709" w:footer="709" w:gutter="0"/>
          <w:cols w:space="708"/>
          <w:docGrid w:linePitch="360"/>
        </w:sectPr>
      </w:pPr>
    </w:p>
    <w:p w14:paraId="7FF1B8C2" w14:textId="03B6A811" w:rsidR="008A49F1" w:rsidRPr="008720ED" w:rsidRDefault="008A49F1" w:rsidP="000B6919">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Поставщик (подрядчик</w:t>
      </w:r>
      <w:r w:rsidR="00140DDC" w:rsidRPr="00726646">
        <w:rPr>
          <w:rFonts w:ascii="Times New Roman" w:hAnsi="Times New Roman" w:cs="Times New Roman"/>
          <w:sz w:val="24"/>
          <w:szCs w:val="24"/>
        </w:rPr>
        <w:t>,</w:t>
      </w:r>
      <w:r>
        <w:rPr>
          <w:rFonts w:ascii="Times New Roman" w:hAnsi="Times New Roman" w:cs="Times New Roman"/>
          <w:sz w:val="24"/>
          <w:szCs w:val="24"/>
        </w:rPr>
        <w:t xml:space="preserve"> исполнитель)</w:t>
      </w:r>
    </w:p>
    <w:p w14:paraId="0188E230" w14:textId="58146724" w:rsidR="00140DDC" w:rsidRPr="008720ED"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sidRPr="008720ED">
        <w:rPr>
          <w:rFonts w:ascii="Times New Roman" w:eastAsiaTheme="minorHAnsi" w:hAnsi="Times New Roman" w:cs="Times New Roman"/>
          <w:color w:val="000000"/>
          <w:sz w:val="24"/>
          <w:szCs w:val="24"/>
          <w:lang w:eastAsia="en-US"/>
        </w:rPr>
        <w:t>ИНН/ОГРН (при наличии)</w:t>
      </w:r>
    </w:p>
    <w:p w14:paraId="47116CD0" w14:textId="4A625652" w:rsidR="00140DDC" w:rsidRPr="008720ED"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sidRPr="008720ED">
        <w:rPr>
          <w:rFonts w:ascii="Times New Roman" w:eastAsiaTheme="minorHAnsi" w:hAnsi="Times New Roman" w:cs="Times New Roman"/>
          <w:color w:val="000000"/>
          <w:sz w:val="24"/>
          <w:szCs w:val="24"/>
          <w:lang w:eastAsia="en-US"/>
        </w:rPr>
        <w:t>Юридический адрес</w:t>
      </w:r>
    </w:p>
    <w:p w14:paraId="399651AB" w14:textId="1E9623F0" w:rsidR="008A49F1" w:rsidRPr="008720ED"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sidRPr="008720ED">
        <w:rPr>
          <w:rFonts w:ascii="Times New Roman" w:eastAsiaTheme="minorHAnsi" w:hAnsi="Times New Roman" w:cs="Times New Roman"/>
          <w:color w:val="000000"/>
          <w:sz w:val="24"/>
          <w:szCs w:val="24"/>
          <w:lang w:eastAsia="en-US"/>
        </w:rPr>
        <w:t>Телефон</w:t>
      </w:r>
    </w:p>
    <w:p w14:paraId="2AE4009F" w14:textId="76BE152A" w:rsidR="00140DDC" w:rsidRPr="008720ED" w:rsidRDefault="008A49F1" w:rsidP="00140DDC">
      <w:pPr>
        <w:pStyle w:val="ConsPlusNormal"/>
        <w:tabs>
          <w:tab w:val="left" w:pos="4820"/>
        </w:tabs>
        <w:ind w:firstLine="0"/>
        <w:rPr>
          <w:rFonts w:ascii="Times New Roman" w:hAnsi="Times New Roman" w:cs="Times New Roman"/>
          <w:sz w:val="24"/>
          <w:szCs w:val="24"/>
        </w:rPr>
      </w:pPr>
      <w:proofErr w:type="spellStart"/>
      <w:r w:rsidRPr="008720ED">
        <w:rPr>
          <w:rFonts w:ascii="Times New Roman" w:eastAsiaTheme="minorHAnsi" w:hAnsi="Times New Roman" w:cs="Times New Roman"/>
          <w:color w:val="000000"/>
          <w:sz w:val="24"/>
          <w:szCs w:val="24"/>
          <w:lang w:eastAsia="en-US"/>
        </w:rPr>
        <w:t>e-mail</w:t>
      </w:r>
      <w:proofErr w:type="spellEnd"/>
    </w:p>
    <w:p w14:paraId="45520922" w14:textId="77371158" w:rsidR="00642981" w:rsidRPr="008720ED" w:rsidRDefault="002D3E7F" w:rsidP="000B6919">
      <w:pPr>
        <w:keepNext/>
        <w:keepLines/>
        <w:tabs>
          <w:tab w:val="left" w:pos="4536"/>
        </w:tabs>
        <w:ind w:left="-284"/>
        <w:rPr>
          <w:rFonts w:ascii="Times New Roman" w:hAnsi="Times New Roman" w:cs="Times New Roman"/>
        </w:rPr>
      </w:pPr>
      <w:r w:rsidRPr="008720ED">
        <w:rPr>
          <w:rFonts w:ascii="Times New Roman" w:eastAsia="Calibri" w:hAnsi="Times New Roman" w:cs="Times New Roman"/>
        </w:rPr>
        <w:t xml:space="preserve">Получатель: </w:t>
      </w:r>
      <w:r w:rsidR="005E39C4" w:rsidRPr="008720ED">
        <w:rPr>
          <w:rFonts w:ascii="Times New Roman" w:eastAsia="Calibri" w:hAnsi="Times New Roman" w:cs="Times New Roman"/>
        </w:rPr>
        <w:t>УФПС Санкт Петербурга и Ленинградской области</w:t>
      </w:r>
      <w:r w:rsidRPr="008720ED">
        <w:rPr>
          <w:rFonts w:ascii="Times New Roman" w:eastAsia="Calibri" w:hAnsi="Times New Roman" w:cs="Times New Roman"/>
        </w:rPr>
        <w:t>»</w:t>
      </w:r>
      <w:r w:rsidR="00EB3135" w:rsidRPr="008720ED">
        <w:rPr>
          <w:rFonts w:ascii="Times New Roman" w:eastAsia="Calibri" w:hAnsi="Times New Roman" w:cs="Times New Roman"/>
        </w:rPr>
        <w:br/>
      </w:r>
      <w:r w:rsidR="00642981" w:rsidRPr="008720ED">
        <w:rPr>
          <w:rFonts w:ascii="Times New Roman" w:hAnsi="Times New Roman" w:cs="Times New Roman"/>
        </w:rPr>
        <w:t>Контактное лицо Инициатора</w:t>
      </w:r>
      <w:r w:rsidR="00A71B3C" w:rsidRPr="008720ED">
        <w:rPr>
          <w:rFonts w:ascii="Times New Roman" w:hAnsi="Times New Roman" w:cs="Times New Roman"/>
        </w:rPr>
        <w:t xml:space="preserve"> </w:t>
      </w:r>
      <w:r w:rsidR="007078E8" w:rsidRPr="008720ED">
        <w:rPr>
          <w:rFonts w:ascii="Times New Roman" w:hAnsi="Times New Roman" w:cs="Times New Roman"/>
        </w:rPr>
        <w:t>закупки</w:t>
      </w:r>
      <w:r w:rsidR="002917EA" w:rsidRPr="008720ED">
        <w:rPr>
          <w:rFonts w:ascii="Times New Roman" w:hAnsi="Times New Roman" w:cs="Times New Roman"/>
        </w:rPr>
        <w:t xml:space="preserve">: </w:t>
      </w:r>
      <w:r w:rsidR="005E39C4" w:rsidRPr="008720ED">
        <w:rPr>
          <w:rFonts w:ascii="Times New Roman" w:hAnsi="Times New Roman" w:cs="Times New Roman"/>
        </w:rPr>
        <w:t>Жолобов Андрей Владимирович</w:t>
      </w:r>
    </w:p>
    <w:p w14:paraId="75F0913B" w14:textId="77777777" w:rsidR="008720ED" w:rsidRPr="008720ED" w:rsidRDefault="00642981" w:rsidP="000B6919">
      <w:pPr>
        <w:keepNext/>
        <w:keepLines/>
        <w:tabs>
          <w:tab w:val="left" w:pos="4536"/>
        </w:tabs>
        <w:ind w:left="-284"/>
        <w:rPr>
          <w:rFonts w:ascii="Times New Roman" w:eastAsia="Calibri" w:hAnsi="Times New Roman" w:cs="Times New Roman"/>
        </w:rPr>
      </w:pPr>
      <w:r w:rsidRPr="008720ED">
        <w:rPr>
          <w:rFonts w:ascii="Times New Roman" w:hAnsi="Times New Roman" w:cs="Times New Roman"/>
        </w:rPr>
        <w:t>Тел</w:t>
      </w:r>
      <w:r w:rsidR="0003085D" w:rsidRPr="008720ED">
        <w:rPr>
          <w:rFonts w:ascii="Times New Roman" w:hAnsi="Times New Roman" w:cs="Times New Roman"/>
        </w:rPr>
        <w:t xml:space="preserve">ефон </w:t>
      </w:r>
      <w:r w:rsidR="008720ED" w:rsidRPr="008720ED">
        <w:rPr>
          <w:rFonts w:ascii="Times New Roman" w:eastAsia="Calibri" w:hAnsi="Times New Roman" w:cs="Times New Roman"/>
        </w:rPr>
        <w:t>+7 (812) 630-6333 доб. 2800</w:t>
      </w:r>
    </w:p>
    <w:p w14:paraId="29AA1C30" w14:textId="7F6E7120" w:rsidR="008A49F1" w:rsidRPr="002D3E7F" w:rsidRDefault="008A49F1" w:rsidP="000B6919">
      <w:pPr>
        <w:keepNext/>
        <w:keepLines/>
        <w:tabs>
          <w:tab w:val="left" w:pos="4536"/>
        </w:tabs>
        <w:ind w:left="-284"/>
        <w:rPr>
          <w:rFonts w:ascii="Times New Roman" w:eastAsia="Calibri" w:hAnsi="Times New Roman" w:cs="Times New Roman"/>
          <w:color w:val="FF0000"/>
        </w:rPr>
      </w:pPr>
      <w:r w:rsidRPr="002D3E7F">
        <w:rPr>
          <w:rFonts w:ascii="Times New Roman" w:eastAsia="Calibri" w:hAnsi="Times New Roman" w:cs="Times New Roman"/>
          <w:color w:val="FF0000"/>
        </w:rPr>
        <w:t xml:space="preserve">№ исх. </w:t>
      </w:r>
      <w:r w:rsidR="00BA1096">
        <w:rPr>
          <w:rFonts w:ascii="Times New Roman" w:eastAsia="Calibri" w:hAnsi="Times New Roman" w:cs="Times New Roman"/>
          <w:color w:val="FF0000"/>
        </w:rPr>
        <w:t xml:space="preserve">запроса </w:t>
      </w:r>
      <w:r w:rsidR="008720ED">
        <w:rPr>
          <w:rFonts w:ascii="Times New Roman" w:eastAsia="Calibri" w:hAnsi="Times New Roman" w:cs="Times New Roman"/>
          <w:color w:val="FF0000"/>
        </w:rPr>
        <w:t>_____</w:t>
      </w:r>
      <w:r w:rsidRPr="002D3E7F">
        <w:rPr>
          <w:rFonts w:ascii="Times New Roman" w:eastAsia="Calibri" w:hAnsi="Times New Roman" w:cs="Times New Roman"/>
          <w:color w:val="FF0000"/>
        </w:rPr>
        <w:t xml:space="preserve">: </w:t>
      </w:r>
      <w:r w:rsidR="0090532D">
        <w:rPr>
          <w:rFonts w:ascii="Times New Roman" w:hAnsi="Times New Roman" w:cs="Times New Roman"/>
          <w:color w:val="FF0000"/>
        </w:rPr>
        <w:t>____ от ___</w:t>
      </w:r>
    </w:p>
    <w:p w14:paraId="44EE5825" w14:textId="77777777" w:rsidR="003E5176" w:rsidRDefault="008A49F1" w:rsidP="000B6919">
      <w:pPr>
        <w:pStyle w:val="ConsPlusNormal"/>
        <w:tabs>
          <w:tab w:val="left" w:pos="4536"/>
        </w:tabs>
        <w:ind w:left="-284" w:firstLine="0"/>
        <w:rPr>
          <w:rFonts w:ascii="Times New Roman" w:eastAsia="Calibri" w:hAnsi="Times New Roman" w:cs="Times New Roman"/>
          <w:sz w:val="22"/>
          <w:szCs w:val="22"/>
          <w:u w:val="single"/>
          <w:lang w:eastAsia="en-US"/>
        </w:rPr>
      </w:pPr>
      <w:r w:rsidRPr="008720ED">
        <w:rPr>
          <w:rFonts w:ascii="Times New Roman" w:eastAsiaTheme="minorHAnsi" w:hAnsi="Times New Roman" w:cs="Times New Roman"/>
          <w:sz w:val="24"/>
          <w:szCs w:val="24"/>
          <w:lang w:eastAsia="en-US"/>
        </w:rPr>
        <w:t>e-mail</w:t>
      </w:r>
      <w:r w:rsidR="005E39C4" w:rsidRPr="008720ED">
        <w:rPr>
          <w:rFonts w:ascii="Times New Roman" w:eastAsiaTheme="minorHAnsi" w:hAnsi="Times New Roman" w:cs="Times New Roman"/>
          <w:sz w:val="24"/>
          <w:szCs w:val="24"/>
          <w:lang w:eastAsia="en-US"/>
        </w:rPr>
        <w:t>:</w:t>
      </w:r>
      <w:r w:rsidR="00693891" w:rsidRPr="008720ED">
        <w:rPr>
          <w:rFonts w:ascii="Times New Roman" w:hAnsi="Times New Roman" w:cs="Times New Roman"/>
        </w:rPr>
        <w:t>_</w:t>
      </w:r>
      <w:hyperlink r:id="rId9" w:history="1">
        <w:r w:rsidR="005E39C4" w:rsidRPr="008720ED">
          <w:rPr>
            <w:rFonts w:ascii="Times New Roman" w:eastAsia="Calibri" w:hAnsi="Times New Roman" w:cs="Times New Roman"/>
            <w:sz w:val="22"/>
            <w:szCs w:val="22"/>
            <w:u w:val="single"/>
            <w:lang w:eastAsia="en-US"/>
          </w:rPr>
          <w:t>offer-R78@russianpost.ru</w:t>
        </w:r>
      </w:hyperlink>
      <w:r w:rsidR="003E5176">
        <w:rPr>
          <w:rFonts w:ascii="Times New Roman" w:eastAsia="Calibri" w:hAnsi="Times New Roman" w:cs="Times New Roman"/>
          <w:sz w:val="22"/>
          <w:szCs w:val="22"/>
          <w:u w:val="single"/>
          <w:lang w:eastAsia="en-US"/>
        </w:rPr>
        <w:t>;</w:t>
      </w:r>
    </w:p>
    <w:p w14:paraId="77353DEE" w14:textId="3C6470F2" w:rsidR="00642981" w:rsidRPr="00DA7CA8" w:rsidRDefault="00693891" w:rsidP="000B6919">
      <w:pPr>
        <w:pStyle w:val="ConsPlusNormal"/>
        <w:tabs>
          <w:tab w:val="left" w:pos="4536"/>
        </w:tabs>
        <w:ind w:left="-284" w:firstLine="0"/>
        <w:rPr>
          <w:rFonts w:ascii="Times New Roman" w:eastAsia="Calibri" w:hAnsi="Times New Roman" w:cs="Times New Roman"/>
          <w:i/>
          <w:kern w:val="2"/>
          <w:sz w:val="24"/>
          <w:szCs w:val="24"/>
          <w:lang w:eastAsia="en-US"/>
          <w14:ligatures w14:val="standardContextual"/>
        </w:rPr>
      </w:pPr>
      <w:r w:rsidRPr="008720ED">
        <w:rPr>
          <w:rFonts w:ascii="Times New Roman" w:hAnsi="Times New Roman" w:cs="Times New Roman"/>
        </w:rPr>
        <w:t xml:space="preserve"> </w:t>
      </w:r>
      <w:r w:rsidR="003E5176" w:rsidRPr="00DA7CA8">
        <w:rPr>
          <w:rFonts w:ascii="Times New Roman" w:hAnsi="Times New Roman" w:cs="Times New Roman"/>
          <w:sz w:val="24"/>
          <w:szCs w:val="24"/>
        </w:rPr>
        <w:t>andrey.zholobov@russianpost.ru</w:t>
      </w:r>
    </w:p>
    <w:p w14:paraId="2E1442C2" w14:textId="77777777" w:rsidR="00214055" w:rsidRDefault="00214055" w:rsidP="000B6919">
      <w:pPr>
        <w:keepNext/>
        <w:keepLines/>
        <w:tabs>
          <w:tab w:val="left" w:pos="4536"/>
        </w:tabs>
        <w:ind w:left="23"/>
        <w:jc w:val="center"/>
        <w:rPr>
          <w:rFonts w:ascii="Times New Roman" w:hAnsi="Times New Roman" w:cs="Times New Roman"/>
          <w:b/>
          <w:color w:val="FF0000"/>
          <w:sz w:val="28"/>
          <w:szCs w:val="28"/>
        </w:rPr>
        <w:sectPr w:rsidR="00214055" w:rsidSect="0018270C">
          <w:type w:val="continuous"/>
          <w:pgSz w:w="11906" w:h="16838"/>
          <w:pgMar w:top="1134" w:right="851" w:bottom="1134" w:left="1701" w:header="709" w:footer="709" w:gutter="0"/>
          <w:cols w:num="2" w:space="708"/>
          <w:docGrid w:linePitch="360"/>
        </w:sectPr>
      </w:pPr>
    </w:p>
    <w:p w14:paraId="5095D8D5" w14:textId="4DF794CC" w:rsidR="00642981" w:rsidRPr="002D3E7F" w:rsidRDefault="00642981" w:rsidP="000B6919">
      <w:pPr>
        <w:keepNext/>
        <w:keepLines/>
        <w:tabs>
          <w:tab w:val="left" w:pos="4536"/>
        </w:tabs>
        <w:ind w:left="23"/>
        <w:jc w:val="center"/>
        <w:rPr>
          <w:rFonts w:ascii="Times New Roman" w:hAnsi="Times New Roman" w:cs="Times New Roman"/>
          <w:b/>
          <w:color w:val="FF0000"/>
          <w:sz w:val="28"/>
          <w:szCs w:val="28"/>
        </w:rPr>
      </w:pPr>
    </w:p>
    <w:p w14:paraId="1FAC4982" w14:textId="44306B5E" w:rsidR="00642981" w:rsidRPr="00C53667" w:rsidRDefault="00642981" w:rsidP="00642981">
      <w:pPr>
        <w:keepNext/>
        <w:keepLines/>
        <w:tabs>
          <w:tab w:val="left" w:pos="4820"/>
        </w:tabs>
        <w:ind w:left="23"/>
        <w:jc w:val="center"/>
        <w:rPr>
          <w:rFonts w:ascii="Times New Roman" w:hAnsi="Times New Roman" w:cs="Times New Roman"/>
          <w:b/>
          <w:sz w:val="28"/>
          <w:szCs w:val="28"/>
        </w:rPr>
      </w:pPr>
    </w:p>
    <w:p w14:paraId="2F8CC9CF" w14:textId="5A09CC6B"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36698EF3" w14:textId="0121E975" w:rsidR="00642981" w:rsidRPr="00BD4222" w:rsidRDefault="00642981" w:rsidP="000A4CD0">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 xml:space="preserve">Изучив направленный Вами запрос ценовой информации </w:t>
      </w:r>
      <w:r w:rsidR="002B58C6">
        <w:rPr>
          <w:rFonts w:ascii="Times New Roman" w:hAnsi="Times New Roman" w:cs="Times New Roman"/>
          <w:color w:val="000000"/>
        </w:rPr>
        <w:t>_______</w:t>
      </w:r>
      <w:r w:rsidR="00AE0CF2">
        <w:rPr>
          <w:rFonts w:ascii="Times New Roman" w:hAnsi="Times New Roman" w:cs="Times New Roman"/>
          <w:color w:val="000000"/>
        </w:rPr>
        <w:t xml:space="preserve"> </w:t>
      </w:r>
      <w:r w:rsidRPr="003B3EF7">
        <w:rPr>
          <w:rFonts w:ascii="Times New Roman" w:hAnsi="Times New Roman" w:cs="Times New Roman"/>
          <w:i/>
          <w:color w:val="FF0000"/>
        </w:rPr>
        <w:t xml:space="preserve">(указывается </w:t>
      </w:r>
      <w:r w:rsidR="006F3740" w:rsidRPr="003B3EF7">
        <w:rPr>
          <w:rFonts w:ascii="Times New Roman" w:hAnsi="Times New Roman" w:cs="Times New Roman"/>
          <w:i/>
          <w:color w:val="FF0000"/>
        </w:rPr>
        <w:br/>
      </w:r>
      <w:r w:rsidR="006F3740" w:rsidRPr="003B3EF7">
        <w:rPr>
          <w:rFonts w:ascii="Times New Roman" w:eastAsia="Calibri" w:hAnsi="Times New Roman" w:cs="Times New Roman"/>
          <w:i/>
          <w:color w:val="FF0000"/>
        </w:rPr>
        <w:t xml:space="preserve">№ исходящего </w:t>
      </w:r>
      <w:r w:rsidR="006F3740" w:rsidRPr="009D352E">
        <w:rPr>
          <w:rFonts w:ascii="Times New Roman" w:eastAsia="Calibri" w:hAnsi="Times New Roman" w:cs="Times New Roman"/>
          <w:i/>
          <w:color w:val="FF0000"/>
        </w:rPr>
        <w:t>запроса</w:t>
      </w:r>
      <w:r w:rsidR="00E70C1F" w:rsidRPr="009D352E">
        <w:rPr>
          <w:rFonts w:ascii="Times New Roman" w:eastAsia="Calibri" w:hAnsi="Times New Roman" w:cs="Times New Roman"/>
          <w:i/>
          <w:color w:val="FF0000"/>
        </w:rPr>
        <w:t xml:space="preserve"> либо</w:t>
      </w:r>
      <w:r w:rsidR="003B3EF7" w:rsidRPr="009D352E">
        <w:rPr>
          <w:rFonts w:ascii="Times New Roman" w:eastAsia="Calibri" w:hAnsi="Times New Roman" w:cs="Times New Roman"/>
          <w:i/>
          <w:color w:val="FF0000"/>
        </w:rPr>
        <w:t xml:space="preserve"> номер запроса цен на Электронной торговой площадке</w:t>
      </w:r>
      <w:r w:rsidRPr="001B1776">
        <w:rPr>
          <w:rFonts w:ascii="Times New Roman" w:eastAsia="Calibri" w:hAnsi="Times New Roman" w:cs="Times New Roman"/>
          <w:i/>
          <w:color w:val="FF0000"/>
        </w:rPr>
        <w:t>)</w:t>
      </w:r>
      <w:r w:rsidR="003D6A2A">
        <w:rPr>
          <w:rFonts w:ascii="Times New Roman" w:hAnsi="Times New Roman" w:cs="Times New Roman"/>
          <w:color w:val="000000"/>
        </w:rPr>
        <w:t>, мы, _______</w:t>
      </w:r>
      <w:r w:rsidRPr="00BD4222">
        <w:rPr>
          <w:rFonts w:ascii="Times New Roman" w:hAnsi="Times New Roman" w:cs="Times New Roman"/>
          <w:color w:val="000000"/>
        </w:rPr>
        <w:t xml:space="preserve"> </w:t>
      </w:r>
      <w:r w:rsidRPr="008720ED">
        <w:rPr>
          <w:rFonts w:ascii="Times New Roman" w:hAnsi="Times New Roman" w:cs="Times New Roman"/>
          <w:i/>
          <w:color w:val="FF0000"/>
        </w:rPr>
        <w:t>(указывается наименование контрагента)</w:t>
      </w:r>
      <w:r w:rsidRPr="00BD4222">
        <w:rPr>
          <w:rFonts w:ascii="Times New Roman" w:hAnsi="Times New Roman" w:cs="Times New Roman"/>
          <w:color w:val="000000"/>
        </w:rPr>
        <w:t xml:space="preserve"> направляем предварительное ценовое предложение </w:t>
      </w:r>
      <w:r w:rsidR="000A4CD0">
        <w:rPr>
          <w:rFonts w:ascii="Times New Roman" w:hAnsi="Times New Roman" w:cs="Times New Roman"/>
          <w:color w:val="000000"/>
        </w:rPr>
        <w:t xml:space="preserve">на </w:t>
      </w:r>
      <w:r w:rsidR="00C86514">
        <w:rPr>
          <w:rFonts w:ascii="Times New Roman" w:hAnsi="Times New Roman" w:cs="Times New Roman"/>
          <w:color w:val="000000"/>
        </w:rPr>
        <w:t>о</w:t>
      </w:r>
      <w:r w:rsidR="00C86514" w:rsidRPr="00C86514">
        <w:rPr>
          <w:rFonts w:ascii="Times New Roman" w:hAnsi="Times New Roman" w:cs="Times New Roman"/>
          <w:color w:val="000000"/>
        </w:rPr>
        <w:t>казание услуг по обеспечению работоспособности платформ гидравлических ножничного типа и грузовых подъемников, грузоподъемностью до 100 кг., на объектах почтовой связи УФПС г. Санкт-Петербурга и Ленинградской области</w:t>
      </w:r>
      <w:r w:rsidRPr="00BD4222">
        <w:rPr>
          <w:rFonts w:ascii="Times New Roman" w:hAnsi="Times New Roman" w:cs="Times New Roman"/>
          <w:color w:val="000000"/>
        </w:rPr>
        <w:t>.</w:t>
      </w:r>
    </w:p>
    <w:p w14:paraId="0A9DC9EF" w14:textId="615E8A9A" w:rsidR="00642981" w:rsidRPr="008720ED" w:rsidRDefault="00642981" w:rsidP="00642981">
      <w:pPr>
        <w:autoSpaceDE w:val="0"/>
        <w:autoSpaceDN w:val="0"/>
        <w:adjustRightInd w:val="0"/>
        <w:spacing w:line="360" w:lineRule="auto"/>
        <w:ind w:firstLine="709"/>
        <w:jc w:val="both"/>
        <w:rPr>
          <w:rFonts w:ascii="Times New Roman" w:hAnsi="Times New Roman" w:cs="Times New Roman"/>
          <w:i/>
          <w:color w:val="000000"/>
        </w:rPr>
      </w:pPr>
      <w:r w:rsidRPr="00BD4222">
        <w:rPr>
          <w:rFonts w:ascii="Times New Roman" w:hAnsi="Times New Roman" w:cs="Times New Roman"/>
          <w:color w:val="000000"/>
        </w:rPr>
        <w:t>С</w:t>
      </w:r>
      <w:r w:rsidR="003D6A2A">
        <w:rPr>
          <w:rFonts w:ascii="Times New Roman" w:hAnsi="Times New Roman" w:cs="Times New Roman"/>
          <w:color w:val="000000"/>
        </w:rPr>
        <w:t>тоимость услуг составит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5E18CE">
        <w:rPr>
          <w:rFonts w:ascii="Times New Roman" w:hAnsi="Times New Roman" w:cs="Times New Roman"/>
          <w:i/>
          <w:color w:val="000000"/>
        </w:rPr>
        <w:t xml:space="preserve">указывается стоимость </w:t>
      </w:r>
      <w:r w:rsidR="005E18CE" w:rsidRPr="005E18CE">
        <w:rPr>
          <w:rFonts w:ascii="Times New Roman" w:hAnsi="Times New Roman" w:cs="Times New Roman"/>
          <w:i/>
          <w:color w:val="000000"/>
        </w:rPr>
        <w:t>(товара/работ/услуг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 xml:space="preserve"> (____ руб. ____ коп), включая НДС 20%. Расчет стоимости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r w:rsidR="008720ED">
        <w:rPr>
          <w:rFonts w:ascii="Times New Roman" w:hAnsi="Times New Roman" w:cs="Times New Roman"/>
          <w:color w:val="000000"/>
        </w:rPr>
        <w:t xml:space="preserve"> Срок оплаты де должен превышать_____ </w:t>
      </w:r>
      <w:r w:rsidR="008720ED" w:rsidRPr="00E21275">
        <w:rPr>
          <w:rFonts w:ascii="Times New Roman" w:hAnsi="Times New Roman" w:cs="Times New Roman"/>
          <w:color w:val="FF0000"/>
        </w:rPr>
        <w:t>рабочих дней (</w:t>
      </w:r>
      <w:r w:rsidR="008720ED" w:rsidRPr="00E21275">
        <w:rPr>
          <w:rFonts w:ascii="Times New Roman" w:hAnsi="Times New Roman" w:cs="Times New Roman"/>
          <w:i/>
          <w:color w:val="FF0000"/>
        </w:rPr>
        <w:t>Выбирается из пункта 9 запроса «Порядок оплаты»).</w:t>
      </w:r>
    </w:p>
    <w:p w14:paraId="62589E81" w14:textId="16547E95"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 xml:space="preserve">Предложение </w:t>
      </w:r>
      <w:r w:rsidRPr="00DB4B85">
        <w:rPr>
          <w:rFonts w:ascii="Times New Roman" w:hAnsi="Times New Roman" w:cs="Times New Roman"/>
          <w:i/>
          <w:color w:val="FF0000"/>
        </w:rPr>
        <w:t>действительно в течение ____ месяцев (</w:t>
      </w:r>
      <w:r w:rsidRPr="00DB4B85">
        <w:rPr>
          <w:rFonts w:ascii="Times New Roman" w:hAnsi="Times New Roman" w:cs="Times New Roman"/>
          <w:i/>
          <w:color w:val="FF0000"/>
          <w:u w:val="single"/>
        </w:rPr>
        <w:t>указывается срок действия предложения</w:t>
      </w:r>
      <w:r w:rsidR="00DB4B85" w:rsidRPr="00DB4B85">
        <w:rPr>
          <w:rFonts w:ascii="Times New Roman" w:hAnsi="Times New Roman" w:cs="Times New Roman"/>
          <w:i/>
          <w:color w:val="FF0000"/>
        </w:rPr>
        <w:t>, но</w:t>
      </w:r>
      <w:r w:rsidR="00DB4B85" w:rsidRPr="00DB4B85">
        <w:rPr>
          <w:rFonts w:ascii="Times New Roman" w:hAnsi="Times New Roman" w:cs="Times New Roman"/>
          <w:color w:val="FF0000"/>
        </w:rPr>
        <w:t xml:space="preserve"> </w:t>
      </w:r>
      <w:r w:rsidR="00DB4B85" w:rsidRPr="00DB4B85">
        <w:rPr>
          <w:rFonts w:ascii="Times New Roman" w:hAnsi="Times New Roman" w:cs="Times New Roman"/>
          <w:i/>
          <w:color w:val="FF0000"/>
        </w:rPr>
        <w:t>не менее 6 месяцев</w:t>
      </w:r>
      <w:r w:rsidRPr="00BD4222">
        <w:rPr>
          <w:rFonts w:ascii="Times New Roman" w:hAnsi="Times New Roman" w:cs="Times New Roman"/>
          <w:color w:val="000000"/>
        </w:rPr>
        <w:t>).</w:t>
      </w:r>
    </w:p>
    <w:p w14:paraId="250E2AA1" w14:textId="2AF877B6" w:rsidR="005A3D61" w:rsidRPr="00BD4222"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BD4222" w:rsidRDefault="00642981" w:rsidP="00642981">
      <w:pPr>
        <w:autoSpaceDE w:val="0"/>
        <w:autoSpaceDN w:val="0"/>
        <w:adjustRightInd w:val="0"/>
        <w:rPr>
          <w:rFonts w:ascii="Times New Roman" w:hAnsi="Times New Roman" w:cs="Times New Roman"/>
          <w:color w:val="000000"/>
        </w:rPr>
      </w:pPr>
    </w:p>
    <w:p w14:paraId="65C876FC" w14:textId="2DD91D0B" w:rsidR="00642981" w:rsidRPr="00BD4222" w:rsidRDefault="00C575D6" w:rsidP="00642981">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Приложение</w:t>
      </w:r>
      <w:r w:rsidR="00642981" w:rsidRPr="00BD4222">
        <w:rPr>
          <w:rFonts w:ascii="Times New Roman" w:hAnsi="Times New Roman" w:cs="Times New Roman"/>
          <w:color w:val="000000"/>
        </w:rPr>
        <w:t>:</w:t>
      </w:r>
      <w:r>
        <w:rPr>
          <w:rFonts w:ascii="Times New Roman" w:hAnsi="Times New Roman" w:cs="Times New Roman"/>
          <w:color w:val="000000"/>
        </w:rPr>
        <w:t xml:space="preserve"> </w:t>
      </w:r>
      <w:r w:rsidR="00642981" w:rsidRPr="00BD4222">
        <w:rPr>
          <w:rFonts w:ascii="Times New Roman" w:hAnsi="Times New Roman" w:cs="Times New Roman"/>
          <w:color w:val="000000"/>
        </w:rPr>
        <w:t xml:space="preserve">1. </w:t>
      </w:r>
      <w:r w:rsidR="008720ED">
        <w:rPr>
          <w:rFonts w:ascii="Times New Roman" w:hAnsi="Times New Roman" w:cs="Times New Roman"/>
          <w:color w:val="000000"/>
        </w:rPr>
        <w:t>Расчет стоимости</w:t>
      </w:r>
    </w:p>
    <w:p w14:paraId="3779F665" w14:textId="3DE5A131" w:rsidR="00985E51" w:rsidRDefault="00985E51" w:rsidP="00642981">
      <w:pPr>
        <w:autoSpaceDE w:val="0"/>
        <w:autoSpaceDN w:val="0"/>
        <w:adjustRightInd w:val="0"/>
        <w:rPr>
          <w:rFonts w:ascii="Times New Roman" w:hAnsi="Times New Roman" w:cs="Times New Roman"/>
          <w:color w:val="000000"/>
          <w:sz w:val="28"/>
          <w:szCs w:val="28"/>
        </w:rPr>
      </w:pPr>
    </w:p>
    <w:p w14:paraId="2D65A619" w14:textId="77777777" w:rsidR="00F17296" w:rsidRDefault="00F17296" w:rsidP="0064298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717BDD" w14:paraId="0C473DF4" w14:textId="77777777" w:rsidTr="00917BC5">
        <w:tc>
          <w:tcPr>
            <w:tcW w:w="3964" w:type="dxa"/>
          </w:tcPr>
          <w:p w14:paraId="722315A7" w14:textId="77777777" w:rsidR="00FA4C56" w:rsidRDefault="00FA4C56" w:rsidP="00FA4C56">
            <w:pPr>
              <w:pStyle w:val="Bodytext30"/>
              <w:tabs>
                <w:tab w:val="left" w:pos="4820"/>
              </w:tabs>
              <w:spacing w:before="0" w:line="274" w:lineRule="exact"/>
              <w:ind w:firstLine="0"/>
              <w:rPr>
                <w:i/>
                <w:sz w:val="22"/>
                <w:szCs w:val="22"/>
              </w:rPr>
            </w:pPr>
          </w:p>
          <w:p w14:paraId="58463F88" w14:textId="07BC8128" w:rsidR="00985E51" w:rsidRPr="000529D4" w:rsidRDefault="00335791" w:rsidP="00FA4C56">
            <w:pPr>
              <w:pStyle w:val="Bodytext30"/>
              <w:tabs>
                <w:tab w:val="left" w:pos="4820"/>
              </w:tabs>
              <w:spacing w:before="0" w:line="274" w:lineRule="exact"/>
              <w:ind w:firstLine="0"/>
              <w:rPr>
                <w:i/>
                <w:sz w:val="22"/>
                <w:szCs w:val="22"/>
              </w:rPr>
            </w:pPr>
            <w:r>
              <w:rPr>
                <w:i/>
                <w:sz w:val="22"/>
                <w:szCs w:val="22"/>
              </w:rPr>
              <w:t xml:space="preserve">Подпись (должность)          </w:t>
            </w:r>
          </w:p>
        </w:tc>
        <w:tc>
          <w:tcPr>
            <w:tcW w:w="2977" w:type="dxa"/>
          </w:tcPr>
          <w:p w14:paraId="1A003660"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1532BEEB"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56D30022" w14:textId="77777777" w:rsidR="00985E51" w:rsidRPr="000529D4" w:rsidRDefault="00985E51" w:rsidP="00917BC5">
            <w:pPr>
              <w:pStyle w:val="Bodytext30"/>
              <w:tabs>
                <w:tab w:val="left" w:pos="4820"/>
              </w:tabs>
              <w:spacing w:before="0" w:line="274" w:lineRule="exact"/>
              <w:ind w:firstLine="0"/>
              <w:jc w:val="right"/>
              <w:rPr>
                <w:i/>
                <w:sz w:val="22"/>
                <w:szCs w:val="22"/>
              </w:rPr>
            </w:pPr>
          </w:p>
          <w:p w14:paraId="77B8EC1E" w14:textId="77777777" w:rsidR="00985E51" w:rsidRPr="000529D4" w:rsidRDefault="00985E51" w:rsidP="00917BC5">
            <w:pPr>
              <w:pStyle w:val="Bodytext30"/>
              <w:tabs>
                <w:tab w:val="left" w:pos="4820"/>
              </w:tabs>
              <w:spacing w:before="0" w:line="274" w:lineRule="exact"/>
              <w:ind w:firstLine="0"/>
              <w:jc w:val="right"/>
              <w:rPr>
                <w:i/>
                <w:sz w:val="22"/>
                <w:szCs w:val="22"/>
              </w:rPr>
            </w:pPr>
            <w:r w:rsidRPr="000529D4">
              <w:rPr>
                <w:i/>
                <w:sz w:val="22"/>
                <w:szCs w:val="22"/>
              </w:rPr>
              <w:t>Дата</w:t>
            </w:r>
          </w:p>
        </w:tc>
      </w:tr>
    </w:tbl>
    <w:p w14:paraId="1EC718D1" w14:textId="77777777" w:rsidR="00151479" w:rsidRDefault="00151479" w:rsidP="00DF602B">
      <w:pPr>
        <w:tabs>
          <w:tab w:val="left" w:pos="4820"/>
        </w:tabs>
        <w:ind w:right="-2"/>
        <w:jc w:val="right"/>
        <w:rPr>
          <w:rFonts w:ascii="Times New Roman" w:hAnsi="Times New Roman" w:cs="Times New Roman"/>
          <w:sz w:val="28"/>
          <w:szCs w:val="28"/>
        </w:rPr>
        <w:sectPr w:rsidR="00151479" w:rsidSect="0018270C">
          <w:type w:val="continuous"/>
          <w:pgSz w:w="11906" w:h="16838"/>
          <w:pgMar w:top="1134" w:right="851" w:bottom="1134" w:left="1701" w:header="709" w:footer="709" w:gutter="0"/>
          <w:cols w:space="708"/>
          <w:docGrid w:linePitch="360"/>
        </w:sectPr>
      </w:pPr>
    </w:p>
    <w:p w14:paraId="3BA2F252" w14:textId="472BE61A" w:rsidR="00DF602B" w:rsidRPr="00433B27" w:rsidRDefault="00DF602B" w:rsidP="00DF602B">
      <w:pPr>
        <w:tabs>
          <w:tab w:val="left" w:pos="4820"/>
        </w:tabs>
        <w:ind w:right="-2"/>
        <w:jc w:val="right"/>
        <w:rPr>
          <w:rFonts w:ascii="Times New Roman" w:hAnsi="Times New Roman" w:cs="Times New Roman"/>
          <w:sz w:val="20"/>
          <w:szCs w:val="20"/>
        </w:rPr>
      </w:pPr>
      <w:r w:rsidRPr="00433B27">
        <w:rPr>
          <w:rFonts w:ascii="Times New Roman" w:hAnsi="Times New Roman" w:cs="Times New Roman"/>
          <w:sz w:val="20"/>
          <w:szCs w:val="20"/>
        </w:rPr>
        <w:lastRenderedPageBreak/>
        <w:t xml:space="preserve">Приложение </w:t>
      </w:r>
      <w:r w:rsidR="00DE04F0" w:rsidRPr="00433B27">
        <w:rPr>
          <w:rFonts w:ascii="Times New Roman" w:hAnsi="Times New Roman" w:cs="Times New Roman"/>
          <w:sz w:val="20"/>
          <w:szCs w:val="20"/>
        </w:rPr>
        <w:t>№1</w:t>
      </w:r>
    </w:p>
    <w:p w14:paraId="5228D337" w14:textId="06DACAF9" w:rsidR="00DE04F0" w:rsidRPr="003F33D3" w:rsidRDefault="003F33D3" w:rsidP="00DE04F0">
      <w:pPr>
        <w:tabs>
          <w:tab w:val="left" w:pos="4820"/>
        </w:tabs>
        <w:ind w:right="-2"/>
        <w:jc w:val="center"/>
        <w:rPr>
          <w:rFonts w:ascii="Times New Roman" w:hAnsi="Times New Roman" w:cs="Times New Roman"/>
          <w:b/>
          <w:bCs/>
          <w:sz w:val="28"/>
          <w:szCs w:val="28"/>
        </w:rPr>
      </w:pPr>
      <w:r w:rsidRPr="003F33D3">
        <w:rPr>
          <w:rFonts w:ascii="Times New Roman" w:hAnsi="Times New Roman" w:cs="Times New Roman"/>
          <w:b/>
          <w:bCs/>
          <w:sz w:val="28"/>
          <w:szCs w:val="28"/>
        </w:rPr>
        <w:t>РАСЧЕТ СТОИМОСТИ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7658"/>
        <w:gridCol w:w="1837"/>
        <w:gridCol w:w="641"/>
        <w:gridCol w:w="1206"/>
        <w:gridCol w:w="1348"/>
        <w:gridCol w:w="1453"/>
      </w:tblGrid>
      <w:tr w:rsidR="00D93885" w:rsidRPr="007339A1" w14:paraId="29E80144" w14:textId="77777777" w:rsidTr="007339A1">
        <w:trPr>
          <w:cantSplit/>
          <w:trHeight w:val="20"/>
        </w:trPr>
        <w:tc>
          <w:tcPr>
            <w:tcW w:w="143" w:type="pct"/>
            <w:shd w:val="clear" w:color="auto" w:fill="auto"/>
            <w:vAlign w:val="center"/>
            <w:hideMark/>
          </w:tcPr>
          <w:p w14:paraId="7757FA80" w14:textId="40A3BBFE" w:rsidR="001C6178" w:rsidRPr="007339A1" w:rsidRDefault="001C6178" w:rsidP="001C6178">
            <w:pPr>
              <w:jc w:val="center"/>
              <w:rPr>
                <w:rFonts w:ascii="Times New Roman" w:eastAsia="Times New Roman" w:hAnsi="Times New Roman" w:cs="Times New Roman"/>
                <w:b/>
                <w:bCs/>
                <w:color w:val="000000"/>
                <w:kern w:val="0"/>
                <w:sz w:val="20"/>
                <w:szCs w:val="20"/>
                <w:lang w:eastAsia="ru-RU"/>
                <w14:ligatures w14:val="none"/>
              </w:rPr>
            </w:pPr>
            <w:r w:rsidRPr="007339A1">
              <w:rPr>
                <w:rFonts w:ascii="Times New Roman" w:eastAsia="Times New Roman" w:hAnsi="Times New Roman" w:cs="Times New Roman"/>
                <w:b/>
                <w:bCs/>
                <w:color w:val="000000"/>
                <w:kern w:val="0"/>
                <w:sz w:val="20"/>
                <w:szCs w:val="20"/>
                <w:lang w:eastAsia="ru-RU"/>
                <w14:ligatures w14:val="none"/>
              </w:rPr>
              <w:t>№</w:t>
            </w:r>
          </w:p>
        </w:tc>
        <w:tc>
          <w:tcPr>
            <w:tcW w:w="2630" w:type="pct"/>
            <w:shd w:val="clear" w:color="auto" w:fill="auto"/>
            <w:vAlign w:val="center"/>
            <w:hideMark/>
          </w:tcPr>
          <w:p w14:paraId="0531F4CB" w14:textId="452DEBB8" w:rsidR="001C6178" w:rsidRPr="007339A1" w:rsidRDefault="001C6178" w:rsidP="001C6178">
            <w:pPr>
              <w:jc w:val="center"/>
              <w:rPr>
                <w:rFonts w:ascii="Times New Roman" w:eastAsia="Times New Roman" w:hAnsi="Times New Roman" w:cs="Times New Roman"/>
                <w:b/>
                <w:bCs/>
                <w:color w:val="000000"/>
                <w:kern w:val="0"/>
                <w:sz w:val="20"/>
                <w:szCs w:val="20"/>
                <w:lang w:eastAsia="ru-RU"/>
                <w14:ligatures w14:val="none"/>
              </w:rPr>
            </w:pPr>
            <w:r w:rsidRPr="007339A1">
              <w:rPr>
                <w:rFonts w:ascii="Times New Roman" w:eastAsia="Times New Roman" w:hAnsi="Times New Roman" w:cs="Times New Roman"/>
                <w:b/>
                <w:bCs/>
                <w:color w:val="000000"/>
                <w:kern w:val="0"/>
                <w:sz w:val="20"/>
                <w:szCs w:val="20"/>
                <w:lang w:eastAsia="ru-RU"/>
                <w14:ligatures w14:val="none"/>
              </w:rPr>
              <w:t>Наименование</w:t>
            </w:r>
            <w:r w:rsidR="001C41B5" w:rsidRPr="007339A1">
              <w:rPr>
                <w:rFonts w:ascii="Times New Roman" w:eastAsia="Times New Roman" w:hAnsi="Times New Roman" w:cs="Times New Roman"/>
                <w:b/>
                <w:bCs/>
                <w:color w:val="000000"/>
                <w:kern w:val="0"/>
                <w:sz w:val="20"/>
                <w:szCs w:val="20"/>
                <w:lang w:eastAsia="ru-RU"/>
                <w14:ligatures w14:val="none"/>
              </w:rPr>
              <w:t xml:space="preserve"> услуги</w:t>
            </w:r>
          </w:p>
        </w:tc>
        <w:tc>
          <w:tcPr>
            <w:tcW w:w="631" w:type="pct"/>
            <w:shd w:val="clear" w:color="auto" w:fill="auto"/>
            <w:vAlign w:val="center"/>
            <w:hideMark/>
          </w:tcPr>
          <w:p w14:paraId="6888BFA0" w14:textId="77777777" w:rsidR="001C6178" w:rsidRPr="007339A1" w:rsidRDefault="001C6178" w:rsidP="001C6178">
            <w:pPr>
              <w:jc w:val="center"/>
              <w:rPr>
                <w:rFonts w:ascii="Times New Roman" w:eastAsia="Times New Roman" w:hAnsi="Times New Roman" w:cs="Times New Roman"/>
                <w:b/>
                <w:bCs/>
                <w:color w:val="000000"/>
                <w:kern w:val="0"/>
                <w:sz w:val="20"/>
                <w:szCs w:val="20"/>
                <w:lang w:eastAsia="ru-RU"/>
                <w14:ligatures w14:val="none"/>
              </w:rPr>
            </w:pPr>
            <w:r w:rsidRPr="007339A1">
              <w:rPr>
                <w:rFonts w:ascii="Times New Roman" w:eastAsia="Times New Roman" w:hAnsi="Times New Roman" w:cs="Times New Roman"/>
                <w:b/>
                <w:bCs/>
                <w:color w:val="000000"/>
                <w:kern w:val="0"/>
                <w:sz w:val="20"/>
                <w:szCs w:val="20"/>
                <w:lang w:eastAsia="ru-RU"/>
                <w14:ligatures w14:val="none"/>
              </w:rPr>
              <w:t>Ед. изм.</w:t>
            </w:r>
          </w:p>
        </w:tc>
        <w:tc>
          <w:tcPr>
            <w:tcW w:w="220" w:type="pct"/>
            <w:shd w:val="clear" w:color="auto" w:fill="auto"/>
            <w:vAlign w:val="center"/>
            <w:hideMark/>
          </w:tcPr>
          <w:p w14:paraId="612C3996" w14:textId="77777777" w:rsidR="001C6178" w:rsidRPr="007339A1" w:rsidRDefault="001C6178" w:rsidP="001C6178">
            <w:pPr>
              <w:jc w:val="center"/>
              <w:rPr>
                <w:rFonts w:ascii="Times New Roman" w:eastAsia="Times New Roman" w:hAnsi="Times New Roman" w:cs="Times New Roman"/>
                <w:b/>
                <w:bCs/>
                <w:color w:val="000000"/>
                <w:kern w:val="0"/>
                <w:sz w:val="20"/>
                <w:szCs w:val="20"/>
                <w:lang w:eastAsia="ru-RU"/>
                <w14:ligatures w14:val="none"/>
              </w:rPr>
            </w:pPr>
            <w:r w:rsidRPr="007339A1">
              <w:rPr>
                <w:rFonts w:ascii="Times New Roman" w:eastAsia="Times New Roman" w:hAnsi="Times New Roman" w:cs="Times New Roman"/>
                <w:b/>
                <w:bCs/>
                <w:color w:val="000000"/>
                <w:kern w:val="0"/>
                <w:sz w:val="20"/>
                <w:szCs w:val="20"/>
                <w:lang w:eastAsia="ru-RU"/>
                <w14:ligatures w14:val="none"/>
              </w:rPr>
              <w:t>Кол-во</w:t>
            </w:r>
          </w:p>
        </w:tc>
        <w:tc>
          <w:tcPr>
            <w:tcW w:w="414" w:type="pct"/>
            <w:shd w:val="clear" w:color="auto" w:fill="auto"/>
            <w:vAlign w:val="center"/>
            <w:hideMark/>
          </w:tcPr>
          <w:p w14:paraId="78AA0EDF" w14:textId="77777777" w:rsidR="001C6178" w:rsidRPr="007339A1" w:rsidRDefault="001C6178" w:rsidP="001C6178">
            <w:pPr>
              <w:jc w:val="center"/>
              <w:rPr>
                <w:rFonts w:ascii="Times New Roman" w:eastAsia="Times New Roman" w:hAnsi="Times New Roman" w:cs="Times New Roman"/>
                <w:b/>
                <w:bCs/>
                <w:color w:val="000000"/>
                <w:kern w:val="0"/>
                <w:sz w:val="20"/>
                <w:szCs w:val="20"/>
                <w:lang w:eastAsia="ru-RU"/>
                <w14:ligatures w14:val="none"/>
              </w:rPr>
            </w:pPr>
            <w:r w:rsidRPr="007339A1">
              <w:rPr>
                <w:rFonts w:ascii="Times New Roman" w:eastAsia="Times New Roman" w:hAnsi="Times New Roman" w:cs="Times New Roman"/>
                <w:b/>
                <w:bCs/>
                <w:color w:val="000000"/>
                <w:kern w:val="0"/>
                <w:sz w:val="20"/>
                <w:szCs w:val="20"/>
                <w:lang w:eastAsia="ru-RU"/>
                <w14:ligatures w14:val="none"/>
              </w:rPr>
              <w:t>Цена за ед. без НДС (руб.)</w:t>
            </w:r>
          </w:p>
        </w:tc>
        <w:tc>
          <w:tcPr>
            <w:tcW w:w="463" w:type="pct"/>
            <w:shd w:val="clear" w:color="auto" w:fill="auto"/>
            <w:vAlign w:val="center"/>
            <w:hideMark/>
          </w:tcPr>
          <w:p w14:paraId="2F0989FB" w14:textId="77777777" w:rsidR="001C6178" w:rsidRPr="007339A1" w:rsidRDefault="001C6178" w:rsidP="001C6178">
            <w:pPr>
              <w:jc w:val="center"/>
              <w:rPr>
                <w:rFonts w:ascii="Times New Roman" w:eastAsia="Times New Roman" w:hAnsi="Times New Roman" w:cs="Times New Roman"/>
                <w:b/>
                <w:bCs/>
                <w:color w:val="000000"/>
                <w:kern w:val="0"/>
                <w:sz w:val="20"/>
                <w:szCs w:val="20"/>
                <w:lang w:eastAsia="ru-RU"/>
                <w14:ligatures w14:val="none"/>
              </w:rPr>
            </w:pPr>
            <w:r w:rsidRPr="007339A1">
              <w:rPr>
                <w:rFonts w:ascii="Times New Roman" w:eastAsia="Times New Roman" w:hAnsi="Times New Roman" w:cs="Times New Roman"/>
                <w:b/>
                <w:bCs/>
                <w:color w:val="000000"/>
                <w:kern w:val="0"/>
                <w:sz w:val="20"/>
                <w:szCs w:val="20"/>
                <w:lang w:eastAsia="ru-RU"/>
                <w14:ligatures w14:val="none"/>
              </w:rPr>
              <w:t>Стоимость без НДС</w:t>
            </w:r>
          </w:p>
        </w:tc>
        <w:tc>
          <w:tcPr>
            <w:tcW w:w="499" w:type="pct"/>
            <w:shd w:val="clear" w:color="auto" w:fill="auto"/>
            <w:vAlign w:val="center"/>
            <w:hideMark/>
          </w:tcPr>
          <w:p w14:paraId="1BFF3D86" w14:textId="77777777" w:rsidR="001C6178" w:rsidRPr="007339A1" w:rsidRDefault="001C6178" w:rsidP="001C6178">
            <w:pPr>
              <w:jc w:val="center"/>
              <w:rPr>
                <w:rFonts w:ascii="Times New Roman" w:eastAsia="Times New Roman" w:hAnsi="Times New Roman" w:cs="Times New Roman"/>
                <w:b/>
                <w:bCs/>
                <w:color w:val="000000"/>
                <w:kern w:val="0"/>
                <w:sz w:val="20"/>
                <w:szCs w:val="20"/>
                <w:lang w:eastAsia="ru-RU"/>
                <w14:ligatures w14:val="none"/>
              </w:rPr>
            </w:pPr>
            <w:r w:rsidRPr="007339A1">
              <w:rPr>
                <w:rFonts w:ascii="Times New Roman" w:eastAsia="Times New Roman" w:hAnsi="Times New Roman" w:cs="Times New Roman"/>
                <w:b/>
                <w:bCs/>
                <w:color w:val="000000"/>
                <w:kern w:val="0"/>
                <w:sz w:val="20"/>
                <w:szCs w:val="20"/>
                <w:lang w:eastAsia="ru-RU"/>
                <w14:ligatures w14:val="none"/>
              </w:rPr>
              <w:t>Стоимость с НДС</w:t>
            </w:r>
          </w:p>
        </w:tc>
      </w:tr>
      <w:tr w:rsidR="007339A1" w:rsidRPr="007339A1" w14:paraId="21502D1E" w14:textId="77777777" w:rsidTr="007339A1">
        <w:trPr>
          <w:cantSplit/>
          <w:trHeight w:val="20"/>
        </w:trPr>
        <w:tc>
          <w:tcPr>
            <w:tcW w:w="143" w:type="pct"/>
            <w:shd w:val="clear" w:color="auto" w:fill="auto"/>
            <w:noWrap/>
            <w:vAlign w:val="center"/>
            <w:hideMark/>
          </w:tcPr>
          <w:p w14:paraId="44856166" w14:textId="073A6715"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2630" w:type="pct"/>
            <w:shd w:val="clear" w:color="auto" w:fill="auto"/>
            <w:vAlign w:val="center"/>
          </w:tcPr>
          <w:p w14:paraId="4BF65BC6" w14:textId="7E303CD9"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sz w:val="20"/>
                <w:szCs w:val="20"/>
              </w:rPr>
              <w:t>Замена гидроцилиндра</w:t>
            </w:r>
          </w:p>
        </w:tc>
        <w:tc>
          <w:tcPr>
            <w:tcW w:w="631" w:type="pct"/>
            <w:shd w:val="clear" w:color="auto" w:fill="auto"/>
            <w:noWrap/>
            <w:vAlign w:val="center"/>
            <w:hideMark/>
          </w:tcPr>
          <w:p w14:paraId="452B8CFA" w14:textId="6589FDE8"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32CC28B0" w14:textId="61EF198E"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hideMark/>
          </w:tcPr>
          <w:p w14:paraId="5D41C7EB"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 </w:t>
            </w:r>
          </w:p>
        </w:tc>
        <w:tc>
          <w:tcPr>
            <w:tcW w:w="463" w:type="pct"/>
            <w:shd w:val="clear" w:color="auto" w:fill="auto"/>
            <w:noWrap/>
            <w:vAlign w:val="center"/>
            <w:hideMark/>
          </w:tcPr>
          <w:p w14:paraId="3F9F765C"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 </w:t>
            </w:r>
          </w:p>
        </w:tc>
        <w:tc>
          <w:tcPr>
            <w:tcW w:w="499" w:type="pct"/>
            <w:shd w:val="clear" w:color="auto" w:fill="auto"/>
            <w:noWrap/>
            <w:vAlign w:val="center"/>
            <w:hideMark/>
          </w:tcPr>
          <w:p w14:paraId="638C8827"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 </w:t>
            </w:r>
          </w:p>
        </w:tc>
      </w:tr>
      <w:tr w:rsidR="007339A1" w:rsidRPr="007339A1" w14:paraId="0497B622" w14:textId="77777777" w:rsidTr="007339A1">
        <w:trPr>
          <w:cantSplit/>
          <w:trHeight w:val="20"/>
        </w:trPr>
        <w:tc>
          <w:tcPr>
            <w:tcW w:w="143" w:type="pct"/>
            <w:shd w:val="clear" w:color="auto" w:fill="auto"/>
            <w:noWrap/>
            <w:vAlign w:val="center"/>
            <w:hideMark/>
          </w:tcPr>
          <w:p w14:paraId="1BDF8F6C" w14:textId="6DFFD0B4"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2</w:t>
            </w:r>
          </w:p>
        </w:tc>
        <w:tc>
          <w:tcPr>
            <w:tcW w:w="2630" w:type="pct"/>
            <w:shd w:val="clear" w:color="auto" w:fill="auto"/>
            <w:vAlign w:val="center"/>
          </w:tcPr>
          <w:p w14:paraId="6A8DEC90" w14:textId="1B9B487F"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sz w:val="20"/>
                <w:szCs w:val="20"/>
              </w:rPr>
              <w:t>Замена насосной гидростанции</w:t>
            </w:r>
          </w:p>
        </w:tc>
        <w:tc>
          <w:tcPr>
            <w:tcW w:w="631" w:type="pct"/>
            <w:shd w:val="clear" w:color="auto" w:fill="auto"/>
            <w:noWrap/>
            <w:vAlign w:val="center"/>
            <w:hideMark/>
          </w:tcPr>
          <w:p w14:paraId="61B93158" w14:textId="6BD260D3"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18A6DF6D" w14:textId="39D623AB"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hideMark/>
          </w:tcPr>
          <w:p w14:paraId="54D625FF"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 </w:t>
            </w:r>
          </w:p>
        </w:tc>
        <w:tc>
          <w:tcPr>
            <w:tcW w:w="463" w:type="pct"/>
            <w:shd w:val="clear" w:color="auto" w:fill="auto"/>
            <w:noWrap/>
            <w:vAlign w:val="center"/>
            <w:hideMark/>
          </w:tcPr>
          <w:p w14:paraId="367C99D4"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 </w:t>
            </w:r>
          </w:p>
        </w:tc>
        <w:tc>
          <w:tcPr>
            <w:tcW w:w="499" w:type="pct"/>
            <w:shd w:val="clear" w:color="auto" w:fill="auto"/>
            <w:noWrap/>
            <w:vAlign w:val="center"/>
            <w:hideMark/>
          </w:tcPr>
          <w:p w14:paraId="65262CF6"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 </w:t>
            </w:r>
          </w:p>
        </w:tc>
      </w:tr>
      <w:tr w:rsidR="007339A1" w:rsidRPr="007339A1" w14:paraId="45DC0A3E" w14:textId="77777777" w:rsidTr="007339A1">
        <w:trPr>
          <w:cantSplit/>
          <w:trHeight w:val="20"/>
        </w:trPr>
        <w:tc>
          <w:tcPr>
            <w:tcW w:w="143" w:type="pct"/>
            <w:shd w:val="clear" w:color="auto" w:fill="auto"/>
            <w:noWrap/>
            <w:vAlign w:val="center"/>
            <w:hideMark/>
          </w:tcPr>
          <w:p w14:paraId="4B32E4E2" w14:textId="4E43896B"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3</w:t>
            </w:r>
          </w:p>
        </w:tc>
        <w:tc>
          <w:tcPr>
            <w:tcW w:w="2630" w:type="pct"/>
            <w:shd w:val="clear" w:color="auto" w:fill="auto"/>
            <w:vAlign w:val="center"/>
          </w:tcPr>
          <w:p w14:paraId="7A838438" w14:textId="2F38E6C3"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sz w:val="20"/>
                <w:szCs w:val="20"/>
              </w:rPr>
              <w:t>Замена шланга высокого давления 2,5 м.</w:t>
            </w:r>
          </w:p>
        </w:tc>
        <w:tc>
          <w:tcPr>
            <w:tcW w:w="631" w:type="pct"/>
            <w:shd w:val="clear" w:color="auto" w:fill="auto"/>
            <w:noWrap/>
            <w:vAlign w:val="center"/>
            <w:hideMark/>
          </w:tcPr>
          <w:p w14:paraId="22745B8C" w14:textId="2FF90AEE"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64E8BF6E" w14:textId="6723226C"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hideMark/>
          </w:tcPr>
          <w:p w14:paraId="5004DA4B"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 </w:t>
            </w:r>
          </w:p>
        </w:tc>
        <w:tc>
          <w:tcPr>
            <w:tcW w:w="463" w:type="pct"/>
            <w:shd w:val="clear" w:color="auto" w:fill="auto"/>
            <w:noWrap/>
            <w:vAlign w:val="center"/>
            <w:hideMark/>
          </w:tcPr>
          <w:p w14:paraId="65374855"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 </w:t>
            </w:r>
          </w:p>
        </w:tc>
        <w:tc>
          <w:tcPr>
            <w:tcW w:w="499" w:type="pct"/>
            <w:shd w:val="clear" w:color="auto" w:fill="auto"/>
            <w:noWrap/>
            <w:vAlign w:val="center"/>
            <w:hideMark/>
          </w:tcPr>
          <w:p w14:paraId="14DEE3F6"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 </w:t>
            </w:r>
          </w:p>
        </w:tc>
      </w:tr>
      <w:tr w:rsidR="007339A1" w:rsidRPr="007339A1" w14:paraId="4E6D94A5" w14:textId="77777777" w:rsidTr="007339A1">
        <w:trPr>
          <w:cantSplit/>
          <w:trHeight w:val="20"/>
        </w:trPr>
        <w:tc>
          <w:tcPr>
            <w:tcW w:w="143" w:type="pct"/>
            <w:shd w:val="clear" w:color="auto" w:fill="auto"/>
            <w:noWrap/>
            <w:vAlign w:val="center"/>
          </w:tcPr>
          <w:p w14:paraId="64F2475B" w14:textId="45E1D154"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4</w:t>
            </w:r>
          </w:p>
        </w:tc>
        <w:tc>
          <w:tcPr>
            <w:tcW w:w="2630" w:type="pct"/>
            <w:shd w:val="clear" w:color="auto" w:fill="auto"/>
            <w:vAlign w:val="center"/>
          </w:tcPr>
          <w:p w14:paraId="3DA864F8" w14:textId="34F98A4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sz w:val="20"/>
                <w:szCs w:val="20"/>
              </w:rPr>
              <w:t>Замена шланга высокого давления 6 м.</w:t>
            </w:r>
          </w:p>
        </w:tc>
        <w:tc>
          <w:tcPr>
            <w:tcW w:w="631" w:type="pct"/>
            <w:shd w:val="clear" w:color="auto" w:fill="auto"/>
            <w:noWrap/>
            <w:vAlign w:val="center"/>
          </w:tcPr>
          <w:p w14:paraId="0036620D" w14:textId="00252A20"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415C4C0A" w14:textId="49EC7821" w:rsidR="007339A1" w:rsidRPr="007339A1" w:rsidRDefault="007339A1" w:rsidP="007339A1">
            <w:pPr>
              <w:jc w:val="center"/>
              <w:rPr>
                <w:rFonts w:ascii="Times New Roman" w:hAnsi="Times New Roman" w:cs="Times New Roman"/>
                <w:color w:val="000000"/>
                <w:sz w:val="20"/>
                <w:szCs w:val="20"/>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0CDDE1C5"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372B0507"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086CBBCE"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7C4354A9" w14:textId="77777777" w:rsidTr="007339A1">
        <w:trPr>
          <w:cantSplit/>
          <w:trHeight w:val="20"/>
        </w:trPr>
        <w:tc>
          <w:tcPr>
            <w:tcW w:w="143" w:type="pct"/>
            <w:shd w:val="clear" w:color="auto" w:fill="auto"/>
            <w:noWrap/>
            <w:vAlign w:val="center"/>
          </w:tcPr>
          <w:p w14:paraId="65B5DE50" w14:textId="415DFD87"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5</w:t>
            </w:r>
          </w:p>
        </w:tc>
        <w:tc>
          <w:tcPr>
            <w:tcW w:w="2630" w:type="pct"/>
            <w:shd w:val="clear" w:color="auto" w:fill="auto"/>
            <w:vAlign w:val="center"/>
          </w:tcPr>
          <w:p w14:paraId="0D1E9136" w14:textId="643A8B8D"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sz w:val="20"/>
                <w:szCs w:val="20"/>
              </w:rPr>
              <w:t>Замена электродвигателя</w:t>
            </w:r>
          </w:p>
        </w:tc>
        <w:tc>
          <w:tcPr>
            <w:tcW w:w="631" w:type="pct"/>
            <w:shd w:val="clear" w:color="auto" w:fill="auto"/>
            <w:noWrap/>
            <w:vAlign w:val="center"/>
          </w:tcPr>
          <w:p w14:paraId="68B5788A" w14:textId="2CCDCE8D"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14DE419E" w14:textId="0FC95D3D" w:rsidR="007339A1" w:rsidRPr="007339A1" w:rsidRDefault="007339A1" w:rsidP="007339A1">
            <w:pPr>
              <w:jc w:val="center"/>
              <w:rPr>
                <w:rFonts w:ascii="Times New Roman" w:hAnsi="Times New Roman" w:cs="Times New Roman"/>
                <w:color w:val="000000"/>
                <w:sz w:val="20"/>
                <w:szCs w:val="20"/>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2D880B10"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571D3549"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16920E82"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098543A6" w14:textId="77777777" w:rsidTr="007339A1">
        <w:trPr>
          <w:cantSplit/>
          <w:trHeight w:val="20"/>
        </w:trPr>
        <w:tc>
          <w:tcPr>
            <w:tcW w:w="143" w:type="pct"/>
            <w:shd w:val="clear" w:color="auto" w:fill="auto"/>
            <w:noWrap/>
            <w:vAlign w:val="center"/>
          </w:tcPr>
          <w:p w14:paraId="4547AC97" w14:textId="5A213FDE"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6</w:t>
            </w:r>
          </w:p>
        </w:tc>
        <w:tc>
          <w:tcPr>
            <w:tcW w:w="2630" w:type="pct"/>
            <w:shd w:val="clear" w:color="auto" w:fill="auto"/>
            <w:vAlign w:val="center"/>
          </w:tcPr>
          <w:p w14:paraId="69B4F8A4" w14:textId="35087E2F"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sz w:val="20"/>
                <w:szCs w:val="20"/>
              </w:rPr>
              <w:t>Замена перепускного электромагнитного клапана</w:t>
            </w:r>
          </w:p>
        </w:tc>
        <w:tc>
          <w:tcPr>
            <w:tcW w:w="631" w:type="pct"/>
            <w:shd w:val="clear" w:color="auto" w:fill="auto"/>
            <w:noWrap/>
            <w:vAlign w:val="center"/>
          </w:tcPr>
          <w:p w14:paraId="5EB398F9" w14:textId="6E79CCE7"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2B0069CA" w14:textId="3B0A9912" w:rsidR="007339A1" w:rsidRPr="007339A1" w:rsidRDefault="007339A1" w:rsidP="007339A1">
            <w:pPr>
              <w:jc w:val="center"/>
              <w:rPr>
                <w:rFonts w:ascii="Times New Roman" w:hAnsi="Times New Roman" w:cs="Times New Roman"/>
                <w:color w:val="000000"/>
                <w:sz w:val="20"/>
                <w:szCs w:val="20"/>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49E74259"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47E9339D"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586DDB5C"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2C56BB8D" w14:textId="77777777" w:rsidTr="007339A1">
        <w:trPr>
          <w:cantSplit/>
          <w:trHeight w:val="20"/>
        </w:trPr>
        <w:tc>
          <w:tcPr>
            <w:tcW w:w="143" w:type="pct"/>
            <w:shd w:val="clear" w:color="auto" w:fill="auto"/>
            <w:noWrap/>
            <w:vAlign w:val="center"/>
          </w:tcPr>
          <w:p w14:paraId="77B329A7" w14:textId="270B4664"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7</w:t>
            </w:r>
          </w:p>
        </w:tc>
        <w:tc>
          <w:tcPr>
            <w:tcW w:w="2630" w:type="pct"/>
            <w:shd w:val="clear" w:color="auto" w:fill="auto"/>
            <w:vAlign w:val="center"/>
          </w:tcPr>
          <w:p w14:paraId="2F51F5B0" w14:textId="21DDA260"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sz w:val="20"/>
                <w:szCs w:val="20"/>
              </w:rPr>
              <w:t>Замена пускателя</w:t>
            </w:r>
          </w:p>
        </w:tc>
        <w:tc>
          <w:tcPr>
            <w:tcW w:w="631" w:type="pct"/>
            <w:shd w:val="clear" w:color="auto" w:fill="auto"/>
            <w:noWrap/>
            <w:vAlign w:val="center"/>
          </w:tcPr>
          <w:p w14:paraId="764B2AE4" w14:textId="51B6AA0C"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3CB95162" w14:textId="209F0BF3" w:rsidR="007339A1" w:rsidRPr="007339A1" w:rsidRDefault="007339A1" w:rsidP="007339A1">
            <w:pPr>
              <w:jc w:val="center"/>
              <w:rPr>
                <w:rFonts w:ascii="Times New Roman" w:hAnsi="Times New Roman" w:cs="Times New Roman"/>
                <w:color w:val="000000"/>
                <w:sz w:val="20"/>
                <w:szCs w:val="20"/>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2C73ED73"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76692E3D"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3C1FD5B8"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6282EF07" w14:textId="77777777" w:rsidTr="007339A1">
        <w:trPr>
          <w:cantSplit/>
          <w:trHeight w:val="20"/>
        </w:trPr>
        <w:tc>
          <w:tcPr>
            <w:tcW w:w="143" w:type="pct"/>
            <w:shd w:val="clear" w:color="auto" w:fill="auto"/>
            <w:noWrap/>
            <w:vAlign w:val="center"/>
          </w:tcPr>
          <w:p w14:paraId="39366C5B" w14:textId="46B06301"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8</w:t>
            </w:r>
          </w:p>
        </w:tc>
        <w:tc>
          <w:tcPr>
            <w:tcW w:w="2630" w:type="pct"/>
            <w:shd w:val="clear" w:color="auto" w:fill="auto"/>
            <w:vAlign w:val="center"/>
          </w:tcPr>
          <w:p w14:paraId="77E7A9D5" w14:textId="4EAAF36C"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sz w:val="20"/>
                <w:szCs w:val="20"/>
              </w:rPr>
              <w:t>Замена концевого выключателя</w:t>
            </w:r>
          </w:p>
        </w:tc>
        <w:tc>
          <w:tcPr>
            <w:tcW w:w="631" w:type="pct"/>
            <w:shd w:val="clear" w:color="auto" w:fill="auto"/>
            <w:noWrap/>
            <w:vAlign w:val="center"/>
          </w:tcPr>
          <w:p w14:paraId="0D6B5B39" w14:textId="67A674C9"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6A976382" w14:textId="109A3CE7" w:rsidR="007339A1" w:rsidRPr="007339A1" w:rsidRDefault="007339A1" w:rsidP="007339A1">
            <w:pPr>
              <w:jc w:val="center"/>
              <w:rPr>
                <w:rFonts w:ascii="Times New Roman" w:hAnsi="Times New Roman" w:cs="Times New Roman"/>
                <w:color w:val="000000"/>
                <w:sz w:val="20"/>
                <w:szCs w:val="20"/>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4CD16F35"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19A41D32"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4800D1F1"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14ED4F63" w14:textId="77777777" w:rsidTr="007339A1">
        <w:trPr>
          <w:cantSplit/>
          <w:trHeight w:val="20"/>
        </w:trPr>
        <w:tc>
          <w:tcPr>
            <w:tcW w:w="143" w:type="pct"/>
            <w:shd w:val="clear" w:color="auto" w:fill="auto"/>
            <w:noWrap/>
            <w:vAlign w:val="center"/>
          </w:tcPr>
          <w:p w14:paraId="5CCEB6E7" w14:textId="751743E7"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9</w:t>
            </w:r>
          </w:p>
        </w:tc>
        <w:tc>
          <w:tcPr>
            <w:tcW w:w="2630" w:type="pct"/>
            <w:shd w:val="clear" w:color="auto" w:fill="auto"/>
            <w:vAlign w:val="center"/>
          </w:tcPr>
          <w:p w14:paraId="014BA173" w14:textId="0F495911"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sz w:val="20"/>
                <w:szCs w:val="20"/>
              </w:rPr>
              <w:t>Замена пульта управления</w:t>
            </w:r>
          </w:p>
        </w:tc>
        <w:tc>
          <w:tcPr>
            <w:tcW w:w="631" w:type="pct"/>
            <w:shd w:val="clear" w:color="auto" w:fill="auto"/>
            <w:noWrap/>
            <w:vAlign w:val="center"/>
          </w:tcPr>
          <w:p w14:paraId="4D7D70F9" w14:textId="77DB2878"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6063E323" w14:textId="081F124F" w:rsidR="007339A1" w:rsidRPr="007339A1" w:rsidRDefault="007339A1" w:rsidP="007339A1">
            <w:pPr>
              <w:jc w:val="center"/>
              <w:rPr>
                <w:rFonts w:ascii="Times New Roman" w:hAnsi="Times New Roman" w:cs="Times New Roman"/>
                <w:color w:val="000000"/>
                <w:sz w:val="20"/>
                <w:szCs w:val="20"/>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730DA37B"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6D45A9DB"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24922049"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1D6C6235" w14:textId="77777777" w:rsidTr="007339A1">
        <w:trPr>
          <w:cantSplit/>
          <w:trHeight w:val="20"/>
        </w:trPr>
        <w:tc>
          <w:tcPr>
            <w:tcW w:w="143" w:type="pct"/>
            <w:shd w:val="clear" w:color="auto" w:fill="auto"/>
            <w:noWrap/>
            <w:vAlign w:val="center"/>
          </w:tcPr>
          <w:p w14:paraId="1049DC46" w14:textId="239E0E41"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10</w:t>
            </w:r>
          </w:p>
        </w:tc>
        <w:tc>
          <w:tcPr>
            <w:tcW w:w="2630" w:type="pct"/>
            <w:shd w:val="clear" w:color="auto" w:fill="auto"/>
            <w:vAlign w:val="center"/>
          </w:tcPr>
          <w:p w14:paraId="7C941509" w14:textId="0BEAAB0F"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sz w:val="20"/>
                <w:szCs w:val="20"/>
              </w:rPr>
              <w:t>Замена площадки</w:t>
            </w:r>
          </w:p>
        </w:tc>
        <w:tc>
          <w:tcPr>
            <w:tcW w:w="631" w:type="pct"/>
            <w:shd w:val="clear" w:color="auto" w:fill="auto"/>
            <w:noWrap/>
            <w:vAlign w:val="center"/>
          </w:tcPr>
          <w:p w14:paraId="57F7EF88" w14:textId="2DAC818D"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5DAD1895" w14:textId="2B0E1081" w:rsidR="007339A1" w:rsidRPr="007339A1" w:rsidRDefault="007339A1" w:rsidP="007339A1">
            <w:pPr>
              <w:jc w:val="center"/>
              <w:rPr>
                <w:rFonts w:ascii="Times New Roman" w:hAnsi="Times New Roman" w:cs="Times New Roman"/>
                <w:color w:val="000000"/>
                <w:sz w:val="20"/>
                <w:szCs w:val="20"/>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549506B6"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742F543F"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56BFF6D0"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0547E6CA" w14:textId="77777777" w:rsidTr="007339A1">
        <w:trPr>
          <w:cantSplit/>
          <w:trHeight w:val="20"/>
        </w:trPr>
        <w:tc>
          <w:tcPr>
            <w:tcW w:w="143" w:type="pct"/>
            <w:shd w:val="clear" w:color="auto" w:fill="auto"/>
            <w:noWrap/>
            <w:vAlign w:val="center"/>
          </w:tcPr>
          <w:p w14:paraId="6514D36F" w14:textId="6423C438"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11</w:t>
            </w:r>
          </w:p>
        </w:tc>
        <w:tc>
          <w:tcPr>
            <w:tcW w:w="2630" w:type="pct"/>
            <w:shd w:val="clear" w:color="auto" w:fill="auto"/>
            <w:vAlign w:val="center"/>
          </w:tcPr>
          <w:p w14:paraId="6B003E5C" w14:textId="44B115AC"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sz w:val="20"/>
                <w:szCs w:val="20"/>
              </w:rPr>
              <w:t>Ремонт площадки</w:t>
            </w:r>
          </w:p>
        </w:tc>
        <w:tc>
          <w:tcPr>
            <w:tcW w:w="631" w:type="pct"/>
            <w:shd w:val="clear" w:color="auto" w:fill="auto"/>
            <w:noWrap/>
            <w:vAlign w:val="center"/>
          </w:tcPr>
          <w:p w14:paraId="036544FD" w14:textId="4DF2BEBC"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5F14513C" w14:textId="559BFA5B" w:rsidR="007339A1" w:rsidRPr="007339A1" w:rsidRDefault="007339A1" w:rsidP="007339A1">
            <w:pPr>
              <w:jc w:val="center"/>
              <w:rPr>
                <w:rFonts w:ascii="Times New Roman" w:hAnsi="Times New Roman" w:cs="Times New Roman"/>
                <w:color w:val="000000"/>
                <w:sz w:val="20"/>
                <w:szCs w:val="20"/>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297D54E6"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482EB6D3"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43288A21"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42A15D35" w14:textId="77777777" w:rsidTr="007339A1">
        <w:trPr>
          <w:cantSplit/>
          <w:trHeight w:val="20"/>
        </w:trPr>
        <w:tc>
          <w:tcPr>
            <w:tcW w:w="143" w:type="pct"/>
            <w:shd w:val="clear" w:color="auto" w:fill="auto"/>
            <w:noWrap/>
            <w:vAlign w:val="center"/>
          </w:tcPr>
          <w:p w14:paraId="598CB5B3" w14:textId="5F4395A1"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12</w:t>
            </w:r>
          </w:p>
        </w:tc>
        <w:tc>
          <w:tcPr>
            <w:tcW w:w="2630" w:type="pct"/>
            <w:shd w:val="clear" w:color="auto" w:fill="auto"/>
            <w:vAlign w:val="center"/>
          </w:tcPr>
          <w:p w14:paraId="06238A45" w14:textId="58993C4D"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sz w:val="20"/>
                <w:szCs w:val="20"/>
              </w:rPr>
              <w:t>Ремонт основания платформы</w:t>
            </w:r>
          </w:p>
        </w:tc>
        <w:tc>
          <w:tcPr>
            <w:tcW w:w="631" w:type="pct"/>
            <w:shd w:val="clear" w:color="auto" w:fill="auto"/>
            <w:noWrap/>
            <w:vAlign w:val="center"/>
          </w:tcPr>
          <w:p w14:paraId="1C7C1E4F" w14:textId="748C1B32"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60A37ABD" w14:textId="5BE05890" w:rsidR="007339A1" w:rsidRPr="007339A1" w:rsidRDefault="007339A1" w:rsidP="007339A1">
            <w:pPr>
              <w:jc w:val="center"/>
              <w:rPr>
                <w:rFonts w:ascii="Times New Roman" w:hAnsi="Times New Roman" w:cs="Times New Roman"/>
                <w:color w:val="000000"/>
                <w:sz w:val="20"/>
                <w:szCs w:val="20"/>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7AA88DC8"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2F542BCA"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4B20C138"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4CFD9546" w14:textId="77777777" w:rsidTr="007339A1">
        <w:trPr>
          <w:cantSplit/>
          <w:trHeight w:val="20"/>
        </w:trPr>
        <w:tc>
          <w:tcPr>
            <w:tcW w:w="143" w:type="pct"/>
            <w:shd w:val="clear" w:color="auto" w:fill="auto"/>
            <w:noWrap/>
            <w:vAlign w:val="center"/>
          </w:tcPr>
          <w:p w14:paraId="70980186" w14:textId="50EEB49A"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13</w:t>
            </w:r>
          </w:p>
        </w:tc>
        <w:tc>
          <w:tcPr>
            <w:tcW w:w="2630" w:type="pct"/>
            <w:shd w:val="clear" w:color="auto" w:fill="auto"/>
            <w:vAlign w:val="center"/>
          </w:tcPr>
          <w:p w14:paraId="127F5377" w14:textId="09AB477E"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sz w:val="20"/>
                <w:szCs w:val="20"/>
              </w:rPr>
              <w:t>Замена участка электропроводки (кратного 1 (одному) метру)</w:t>
            </w:r>
          </w:p>
        </w:tc>
        <w:tc>
          <w:tcPr>
            <w:tcW w:w="631" w:type="pct"/>
            <w:shd w:val="clear" w:color="auto" w:fill="auto"/>
            <w:noWrap/>
            <w:vAlign w:val="center"/>
          </w:tcPr>
          <w:p w14:paraId="39B1B15B" w14:textId="3DFC3265"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70EDC194" w14:textId="48B26E8B" w:rsidR="007339A1" w:rsidRPr="007339A1" w:rsidRDefault="007339A1" w:rsidP="007339A1">
            <w:pPr>
              <w:jc w:val="center"/>
              <w:rPr>
                <w:rFonts w:ascii="Times New Roman" w:hAnsi="Times New Roman" w:cs="Times New Roman"/>
                <w:color w:val="000000"/>
                <w:sz w:val="20"/>
                <w:szCs w:val="20"/>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6C283C94"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5EA8F6AB"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130BF689"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2DB3CE99" w14:textId="77777777" w:rsidTr="007339A1">
        <w:trPr>
          <w:cantSplit/>
          <w:trHeight w:val="20"/>
        </w:trPr>
        <w:tc>
          <w:tcPr>
            <w:tcW w:w="143" w:type="pct"/>
            <w:shd w:val="clear" w:color="auto" w:fill="auto"/>
            <w:noWrap/>
            <w:vAlign w:val="center"/>
          </w:tcPr>
          <w:p w14:paraId="2F80B9C3" w14:textId="5DC9A84B"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14</w:t>
            </w:r>
          </w:p>
        </w:tc>
        <w:tc>
          <w:tcPr>
            <w:tcW w:w="2630" w:type="pct"/>
            <w:shd w:val="clear" w:color="auto" w:fill="auto"/>
            <w:vAlign w:val="center"/>
          </w:tcPr>
          <w:p w14:paraId="78633B3D" w14:textId="0AE2675F"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sz w:val="20"/>
                <w:szCs w:val="20"/>
              </w:rPr>
              <w:t>Покраска площадки (за 1 (один) кв.м.)</w:t>
            </w:r>
          </w:p>
        </w:tc>
        <w:tc>
          <w:tcPr>
            <w:tcW w:w="631" w:type="pct"/>
            <w:shd w:val="clear" w:color="auto" w:fill="auto"/>
            <w:noWrap/>
            <w:vAlign w:val="center"/>
          </w:tcPr>
          <w:p w14:paraId="11E4855B" w14:textId="0F260F75"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06DCA0A5" w14:textId="0047A95C" w:rsidR="007339A1" w:rsidRPr="007339A1" w:rsidRDefault="007339A1" w:rsidP="007339A1">
            <w:pPr>
              <w:jc w:val="center"/>
              <w:rPr>
                <w:rFonts w:ascii="Times New Roman" w:hAnsi="Times New Roman" w:cs="Times New Roman"/>
                <w:color w:val="000000"/>
                <w:sz w:val="20"/>
                <w:szCs w:val="20"/>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590B9057"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2BAD2E80"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2DDDB69F"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6536BB27" w14:textId="77777777" w:rsidTr="007339A1">
        <w:trPr>
          <w:cantSplit/>
          <w:trHeight w:val="20"/>
        </w:trPr>
        <w:tc>
          <w:tcPr>
            <w:tcW w:w="143" w:type="pct"/>
            <w:shd w:val="clear" w:color="auto" w:fill="auto"/>
            <w:noWrap/>
            <w:vAlign w:val="center"/>
          </w:tcPr>
          <w:p w14:paraId="1EAECD73" w14:textId="672C2BE6"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15</w:t>
            </w:r>
          </w:p>
        </w:tc>
        <w:tc>
          <w:tcPr>
            <w:tcW w:w="2630" w:type="pct"/>
            <w:shd w:val="clear" w:color="auto" w:fill="auto"/>
            <w:vAlign w:val="center"/>
          </w:tcPr>
          <w:p w14:paraId="330C779D" w14:textId="2AA45CA3"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sz w:val="20"/>
                <w:szCs w:val="20"/>
              </w:rPr>
              <w:t>Замена масла в гидросистеме</w:t>
            </w:r>
          </w:p>
        </w:tc>
        <w:tc>
          <w:tcPr>
            <w:tcW w:w="631" w:type="pct"/>
            <w:shd w:val="clear" w:color="auto" w:fill="auto"/>
            <w:noWrap/>
            <w:vAlign w:val="center"/>
          </w:tcPr>
          <w:p w14:paraId="00559CC7" w14:textId="422BA8E9"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6F6C307E" w14:textId="5838E03F" w:rsidR="007339A1" w:rsidRPr="007339A1" w:rsidRDefault="007339A1" w:rsidP="007339A1">
            <w:pPr>
              <w:jc w:val="center"/>
              <w:rPr>
                <w:rFonts w:ascii="Times New Roman" w:hAnsi="Times New Roman" w:cs="Times New Roman"/>
                <w:color w:val="000000"/>
                <w:sz w:val="20"/>
                <w:szCs w:val="20"/>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248D4671"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5AD417DE"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15A4900B"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7F0ED962" w14:textId="77777777" w:rsidTr="007339A1">
        <w:trPr>
          <w:cantSplit/>
          <w:trHeight w:val="20"/>
        </w:trPr>
        <w:tc>
          <w:tcPr>
            <w:tcW w:w="143" w:type="pct"/>
            <w:shd w:val="clear" w:color="auto" w:fill="auto"/>
            <w:noWrap/>
            <w:vAlign w:val="center"/>
          </w:tcPr>
          <w:p w14:paraId="71C5A730" w14:textId="249CF68A"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16</w:t>
            </w:r>
          </w:p>
        </w:tc>
        <w:tc>
          <w:tcPr>
            <w:tcW w:w="2630" w:type="pct"/>
            <w:shd w:val="clear" w:color="auto" w:fill="auto"/>
            <w:vAlign w:val="center"/>
          </w:tcPr>
          <w:p w14:paraId="46ABBEAB" w14:textId="7E82AABC"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sz w:val="20"/>
                <w:szCs w:val="20"/>
              </w:rPr>
              <w:t>Восстановление крепления пульта управления</w:t>
            </w:r>
          </w:p>
        </w:tc>
        <w:tc>
          <w:tcPr>
            <w:tcW w:w="631" w:type="pct"/>
            <w:shd w:val="clear" w:color="auto" w:fill="auto"/>
            <w:noWrap/>
            <w:vAlign w:val="center"/>
          </w:tcPr>
          <w:p w14:paraId="45BE850E" w14:textId="63B7C68A"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3903493F" w14:textId="1C487959"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4E1DC396"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66E53931"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02CFF5A1"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359EF632" w14:textId="77777777" w:rsidTr="007339A1">
        <w:trPr>
          <w:cantSplit/>
          <w:trHeight w:val="20"/>
        </w:trPr>
        <w:tc>
          <w:tcPr>
            <w:tcW w:w="143" w:type="pct"/>
            <w:shd w:val="clear" w:color="auto" w:fill="auto"/>
            <w:noWrap/>
            <w:vAlign w:val="center"/>
          </w:tcPr>
          <w:p w14:paraId="4C9FC43C" w14:textId="34AAD9C2"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17</w:t>
            </w:r>
          </w:p>
        </w:tc>
        <w:tc>
          <w:tcPr>
            <w:tcW w:w="2630" w:type="pct"/>
            <w:shd w:val="clear" w:color="auto" w:fill="auto"/>
            <w:vAlign w:val="center"/>
          </w:tcPr>
          <w:p w14:paraId="283818C0" w14:textId="75DCE01C"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sz w:val="20"/>
                <w:szCs w:val="20"/>
              </w:rPr>
              <w:t>Восстановление крепления электрического щита</w:t>
            </w:r>
          </w:p>
        </w:tc>
        <w:tc>
          <w:tcPr>
            <w:tcW w:w="631" w:type="pct"/>
            <w:shd w:val="clear" w:color="auto" w:fill="auto"/>
            <w:noWrap/>
            <w:vAlign w:val="center"/>
          </w:tcPr>
          <w:p w14:paraId="0B1A4742" w14:textId="2363FD50"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0A2C69B9" w14:textId="4DF99F75"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64E0A144"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18979D59"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0B7C2B8A"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23B79645" w14:textId="77777777" w:rsidTr="007339A1">
        <w:trPr>
          <w:cantSplit/>
          <w:trHeight w:val="20"/>
        </w:trPr>
        <w:tc>
          <w:tcPr>
            <w:tcW w:w="143" w:type="pct"/>
            <w:shd w:val="clear" w:color="auto" w:fill="auto"/>
            <w:noWrap/>
            <w:vAlign w:val="center"/>
          </w:tcPr>
          <w:p w14:paraId="35FCB7E0" w14:textId="1970C836"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18</w:t>
            </w:r>
          </w:p>
        </w:tc>
        <w:tc>
          <w:tcPr>
            <w:tcW w:w="2630" w:type="pct"/>
            <w:shd w:val="clear" w:color="auto" w:fill="auto"/>
            <w:vAlign w:val="center"/>
          </w:tcPr>
          <w:p w14:paraId="3B26E790" w14:textId="358E8F14"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sz w:val="20"/>
                <w:szCs w:val="20"/>
              </w:rPr>
              <w:t>Сварочные работы ограждения приямков, дебаркадеров</w:t>
            </w:r>
          </w:p>
        </w:tc>
        <w:tc>
          <w:tcPr>
            <w:tcW w:w="631" w:type="pct"/>
            <w:shd w:val="clear" w:color="auto" w:fill="auto"/>
            <w:noWrap/>
            <w:vAlign w:val="center"/>
          </w:tcPr>
          <w:p w14:paraId="5E8E5B53" w14:textId="7C672A96"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16525B18" w14:textId="1CD9A997"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707D5652"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1365873F"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39022E50"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2A78E7A5" w14:textId="77777777" w:rsidTr="007339A1">
        <w:trPr>
          <w:cantSplit/>
          <w:trHeight w:val="20"/>
        </w:trPr>
        <w:tc>
          <w:tcPr>
            <w:tcW w:w="143" w:type="pct"/>
            <w:shd w:val="clear" w:color="auto" w:fill="auto"/>
            <w:noWrap/>
            <w:vAlign w:val="center"/>
          </w:tcPr>
          <w:p w14:paraId="3D426C95" w14:textId="16BD8634"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19</w:t>
            </w:r>
          </w:p>
        </w:tc>
        <w:tc>
          <w:tcPr>
            <w:tcW w:w="2630" w:type="pct"/>
            <w:shd w:val="clear" w:color="auto" w:fill="auto"/>
            <w:vAlign w:val="center"/>
          </w:tcPr>
          <w:p w14:paraId="384C6CF7" w14:textId="51D9417A"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color w:val="000000"/>
                <w:sz w:val="20"/>
                <w:szCs w:val="20"/>
              </w:rPr>
              <w:t>Замена троса до 20 м.</w:t>
            </w:r>
          </w:p>
        </w:tc>
        <w:tc>
          <w:tcPr>
            <w:tcW w:w="631" w:type="pct"/>
            <w:shd w:val="clear" w:color="auto" w:fill="auto"/>
            <w:noWrap/>
            <w:vAlign w:val="center"/>
          </w:tcPr>
          <w:p w14:paraId="66FD1B97" w14:textId="654BCB50"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17186439" w14:textId="27C3A484"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1DC9958F"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597B40ED"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6876A3DB"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047BD24F" w14:textId="77777777" w:rsidTr="007339A1">
        <w:trPr>
          <w:cantSplit/>
          <w:trHeight w:val="20"/>
        </w:trPr>
        <w:tc>
          <w:tcPr>
            <w:tcW w:w="143" w:type="pct"/>
            <w:shd w:val="clear" w:color="auto" w:fill="auto"/>
            <w:noWrap/>
            <w:vAlign w:val="center"/>
          </w:tcPr>
          <w:p w14:paraId="2AFE0692" w14:textId="7FD23069"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20</w:t>
            </w:r>
          </w:p>
        </w:tc>
        <w:tc>
          <w:tcPr>
            <w:tcW w:w="2630" w:type="pct"/>
            <w:shd w:val="clear" w:color="auto" w:fill="auto"/>
            <w:vAlign w:val="center"/>
          </w:tcPr>
          <w:p w14:paraId="6E4EC6B5" w14:textId="16B1B738"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color w:val="000000"/>
                <w:sz w:val="20"/>
                <w:szCs w:val="20"/>
              </w:rPr>
              <w:t>Замена троса более 20 м.</w:t>
            </w:r>
          </w:p>
        </w:tc>
        <w:tc>
          <w:tcPr>
            <w:tcW w:w="631" w:type="pct"/>
            <w:shd w:val="clear" w:color="auto" w:fill="auto"/>
            <w:noWrap/>
            <w:vAlign w:val="center"/>
          </w:tcPr>
          <w:p w14:paraId="5F2A0C62" w14:textId="178B1760"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6B29E48A" w14:textId="4E0C72EC"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41317346"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21202910"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69D3FC1D"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19ADFB79" w14:textId="77777777" w:rsidTr="007339A1">
        <w:trPr>
          <w:cantSplit/>
          <w:trHeight w:val="20"/>
        </w:trPr>
        <w:tc>
          <w:tcPr>
            <w:tcW w:w="143" w:type="pct"/>
            <w:shd w:val="clear" w:color="auto" w:fill="auto"/>
            <w:noWrap/>
            <w:vAlign w:val="center"/>
          </w:tcPr>
          <w:p w14:paraId="39F7FF1E" w14:textId="3D981CD6"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21</w:t>
            </w:r>
          </w:p>
        </w:tc>
        <w:tc>
          <w:tcPr>
            <w:tcW w:w="2630" w:type="pct"/>
            <w:shd w:val="clear" w:color="auto" w:fill="auto"/>
            <w:vAlign w:val="center"/>
          </w:tcPr>
          <w:p w14:paraId="7A02E794" w14:textId="3ACEA74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color w:val="000000"/>
                <w:sz w:val="20"/>
                <w:szCs w:val="20"/>
              </w:rPr>
              <w:t>Замена концевого выключателя</w:t>
            </w:r>
          </w:p>
        </w:tc>
        <w:tc>
          <w:tcPr>
            <w:tcW w:w="631" w:type="pct"/>
            <w:shd w:val="clear" w:color="auto" w:fill="auto"/>
            <w:noWrap/>
            <w:vAlign w:val="center"/>
          </w:tcPr>
          <w:p w14:paraId="5C7B161F" w14:textId="4EA1B8A7"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790C78C0" w14:textId="2D35AE3E"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6E81679E"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7570FAA0"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0A4BD16D"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6FF0C0C9" w14:textId="77777777" w:rsidTr="007339A1">
        <w:trPr>
          <w:cantSplit/>
          <w:trHeight w:val="20"/>
        </w:trPr>
        <w:tc>
          <w:tcPr>
            <w:tcW w:w="143" w:type="pct"/>
            <w:shd w:val="clear" w:color="auto" w:fill="auto"/>
            <w:noWrap/>
            <w:vAlign w:val="center"/>
          </w:tcPr>
          <w:p w14:paraId="3E00E7B9" w14:textId="13A885DD"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22</w:t>
            </w:r>
          </w:p>
        </w:tc>
        <w:tc>
          <w:tcPr>
            <w:tcW w:w="2630" w:type="pct"/>
            <w:shd w:val="clear" w:color="auto" w:fill="auto"/>
            <w:vAlign w:val="center"/>
          </w:tcPr>
          <w:p w14:paraId="43C67308" w14:textId="24F410A8"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color w:val="000000"/>
                <w:sz w:val="20"/>
                <w:szCs w:val="20"/>
              </w:rPr>
              <w:t>Замена пульта управления</w:t>
            </w:r>
          </w:p>
        </w:tc>
        <w:tc>
          <w:tcPr>
            <w:tcW w:w="631" w:type="pct"/>
            <w:shd w:val="clear" w:color="auto" w:fill="auto"/>
            <w:noWrap/>
            <w:vAlign w:val="center"/>
          </w:tcPr>
          <w:p w14:paraId="2F37D70B" w14:textId="36A86B2A"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0C41925F" w14:textId="762409B7"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4A990407"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6B3C5F40"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061F0ADF"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32FD942C" w14:textId="77777777" w:rsidTr="007339A1">
        <w:trPr>
          <w:cantSplit/>
          <w:trHeight w:val="20"/>
        </w:trPr>
        <w:tc>
          <w:tcPr>
            <w:tcW w:w="143" w:type="pct"/>
            <w:shd w:val="clear" w:color="auto" w:fill="auto"/>
            <w:noWrap/>
            <w:vAlign w:val="center"/>
          </w:tcPr>
          <w:p w14:paraId="4FD1A8D2" w14:textId="5D02DCC0"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23</w:t>
            </w:r>
          </w:p>
        </w:tc>
        <w:tc>
          <w:tcPr>
            <w:tcW w:w="2630" w:type="pct"/>
            <w:shd w:val="clear" w:color="auto" w:fill="auto"/>
            <w:vAlign w:val="center"/>
          </w:tcPr>
          <w:p w14:paraId="394651BD" w14:textId="422FC9E8"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color w:val="000000"/>
                <w:sz w:val="20"/>
                <w:szCs w:val="20"/>
              </w:rPr>
              <w:t>Замена двигателя</w:t>
            </w:r>
          </w:p>
        </w:tc>
        <w:tc>
          <w:tcPr>
            <w:tcW w:w="631" w:type="pct"/>
            <w:shd w:val="clear" w:color="auto" w:fill="auto"/>
            <w:noWrap/>
            <w:vAlign w:val="center"/>
          </w:tcPr>
          <w:p w14:paraId="59BA8425" w14:textId="5F959B0E"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636C5A07" w14:textId="096A3F62"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4EC6AF89"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3748F150"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045E5C0A"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50F3CB33" w14:textId="77777777" w:rsidTr="007339A1">
        <w:trPr>
          <w:cantSplit/>
          <w:trHeight w:val="20"/>
        </w:trPr>
        <w:tc>
          <w:tcPr>
            <w:tcW w:w="143" w:type="pct"/>
            <w:shd w:val="clear" w:color="auto" w:fill="auto"/>
            <w:noWrap/>
            <w:vAlign w:val="center"/>
          </w:tcPr>
          <w:p w14:paraId="5ACE154A" w14:textId="71A60D92"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24</w:t>
            </w:r>
          </w:p>
        </w:tc>
        <w:tc>
          <w:tcPr>
            <w:tcW w:w="2630" w:type="pct"/>
            <w:shd w:val="clear" w:color="auto" w:fill="auto"/>
            <w:vAlign w:val="center"/>
          </w:tcPr>
          <w:p w14:paraId="2F138DC1" w14:textId="3E61B10F"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color w:val="000000"/>
                <w:sz w:val="20"/>
                <w:szCs w:val="20"/>
              </w:rPr>
              <w:t>Замена пускателя</w:t>
            </w:r>
          </w:p>
        </w:tc>
        <w:tc>
          <w:tcPr>
            <w:tcW w:w="631" w:type="pct"/>
            <w:shd w:val="clear" w:color="auto" w:fill="auto"/>
            <w:noWrap/>
            <w:vAlign w:val="center"/>
          </w:tcPr>
          <w:p w14:paraId="1C31DEBC" w14:textId="4C0E372B"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403A9FEC" w14:textId="586738AC"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24160178"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7B431F2C"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590FDF3B"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718B93F3" w14:textId="77777777" w:rsidTr="007339A1">
        <w:trPr>
          <w:cantSplit/>
          <w:trHeight w:val="20"/>
        </w:trPr>
        <w:tc>
          <w:tcPr>
            <w:tcW w:w="143" w:type="pct"/>
            <w:shd w:val="clear" w:color="auto" w:fill="auto"/>
            <w:noWrap/>
            <w:vAlign w:val="center"/>
          </w:tcPr>
          <w:p w14:paraId="2699651B" w14:textId="2AD905FF"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25</w:t>
            </w:r>
          </w:p>
        </w:tc>
        <w:tc>
          <w:tcPr>
            <w:tcW w:w="2630" w:type="pct"/>
            <w:shd w:val="clear" w:color="auto" w:fill="auto"/>
            <w:vAlign w:val="center"/>
          </w:tcPr>
          <w:p w14:paraId="65C8918D" w14:textId="44D255E1"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color w:val="000000"/>
                <w:sz w:val="20"/>
                <w:szCs w:val="20"/>
              </w:rPr>
              <w:t>Замена трансформатора</w:t>
            </w:r>
          </w:p>
        </w:tc>
        <w:tc>
          <w:tcPr>
            <w:tcW w:w="631" w:type="pct"/>
            <w:shd w:val="clear" w:color="auto" w:fill="auto"/>
            <w:noWrap/>
            <w:vAlign w:val="center"/>
          </w:tcPr>
          <w:p w14:paraId="5A84B8C5" w14:textId="0AF60657"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30B142A5" w14:textId="1B5DE1A5"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1B568F0F"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62BAE121"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365B8F0C"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79C41E36" w14:textId="77777777" w:rsidTr="007339A1">
        <w:trPr>
          <w:cantSplit/>
          <w:trHeight w:val="20"/>
        </w:trPr>
        <w:tc>
          <w:tcPr>
            <w:tcW w:w="143" w:type="pct"/>
            <w:shd w:val="clear" w:color="auto" w:fill="auto"/>
            <w:noWrap/>
            <w:vAlign w:val="center"/>
          </w:tcPr>
          <w:p w14:paraId="666D4FA6" w14:textId="251425AE"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26</w:t>
            </w:r>
          </w:p>
        </w:tc>
        <w:tc>
          <w:tcPr>
            <w:tcW w:w="2630" w:type="pct"/>
            <w:shd w:val="clear" w:color="auto" w:fill="auto"/>
            <w:vAlign w:val="center"/>
          </w:tcPr>
          <w:p w14:paraId="0A958161" w14:textId="543572E0"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color w:val="000000"/>
                <w:sz w:val="20"/>
                <w:szCs w:val="20"/>
              </w:rPr>
              <w:t>Замена индикатора светосигнального</w:t>
            </w:r>
          </w:p>
        </w:tc>
        <w:tc>
          <w:tcPr>
            <w:tcW w:w="631" w:type="pct"/>
            <w:shd w:val="clear" w:color="auto" w:fill="auto"/>
            <w:noWrap/>
            <w:vAlign w:val="center"/>
          </w:tcPr>
          <w:p w14:paraId="24911332" w14:textId="7BA62698"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6C9A3E67" w14:textId="30238324"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7458DC11"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0FFF72B0"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55DF7CD0"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53F2880F" w14:textId="77777777" w:rsidTr="007339A1">
        <w:trPr>
          <w:cantSplit/>
          <w:trHeight w:val="20"/>
        </w:trPr>
        <w:tc>
          <w:tcPr>
            <w:tcW w:w="143" w:type="pct"/>
            <w:shd w:val="clear" w:color="auto" w:fill="auto"/>
            <w:noWrap/>
            <w:vAlign w:val="center"/>
          </w:tcPr>
          <w:p w14:paraId="006020B2" w14:textId="552CD9C9"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27</w:t>
            </w:r>
          </w:p>
        </w:tc>
        <w:tc>
          <w:tcPr>
            <w:tcW w:w="2630" w:type="pct"/>
            <w:shd w:val="clear" w:color="auto" w:fill="auto"/>
            <w:vAlign w:val="center"/>
          </w:tcPr>
          <w:p w14:paraId="02D2FE58" w14:textId="2184E8EC"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color w:val="000000"/>
                <w:sz w:val="20"/>
                <w:szCs w:val="20"/>
              </w:rPr>
              <w:t>Ремонт кабины</w:t>
            </w:r>
          </w:p>
        </w:tc>
        <w:tc>
          <w:tcPr>
            <w:tcW w:w="631" w:type="pct"/>
            <w:shd w:val="clear" w:color="auto" w:fill="auto"/>
            <w:noWrap/>
            <w:vAlign w:val="center"/>
          </w:tcPr>
          <w:p w14:paraId="737439DA" w14:textId="5D6AC189"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4CDC5E23" w14:textId="638F8D38"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3D144BBE"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4EAA887F"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7F434D1F"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7D67ED74" w14:textId="77777777" w:rsidTr="007339A1">
        <w:trPr>
          <w:cantSplit/>
          <w:trHeight w:val="20"/>
        </w:trPr>
        <w:tc>
          <w:tcPr>
            <w:tcW w:w="143" w:type="pct"/>
            <w:shd w:val="clear" w:color="auto" w:fill="auto"/>
            <w:noWrap/>
            <w:vAlign w:val="center"/>
          </w:tcPr>
          <w:p w14:paraId="7B336FB6" w14:textId="3CB4F1BA"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28</w:t>
            </w:r>
          </w:p>
        </w:tc>
        <w:tc>
          <w:tcPr>
            <w:tcW w:w="2630" w:type="pct"/>
            <w:shd w:val="clear" w:color="auto" w:fill="auto"/>
            <w:vAlign w:val="center"/>
          </w:tcPr>
          <w:p w14:paraId="7F518AA1" w14:textId="02E86EA5"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color w:val="000000"/>
                <w:sz w:val="20"/>
                <w:szCs w:val="20"/>
              </w:rPr>
              <w:t>Демонтаж подъемника (Отключение от электрических сетей, снятие ограждений, моторных групп, концевых выключателей, приводного и натяжного барабанов. Разборка выдвижной секции. Перемещение разобранных частей подъемника по территории объекта).</w:t>
            </w:r>
          </w:p>
        </w:tc>
        <w:tc>
          <w:tcPr>
            <w:tcW w:w="631" w:type="pct"/>
            <w:shd w:val="clear" w:color="auto" w:fill="auto"/>
            <w:noWrap/>
            <w:vAlign w:val="center"/>
          </w:tcPr>
          <w:p w14:paraId="764049E1" w14:textId="15297F21"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1B5F45A3" w14:textId="73FECA09"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30FF2C4C"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48532E49"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3A2375B8"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2C8EC939" w14:textId="77777777" w:rsidTr="007339A1">
        <w:trPr>
          <w:cantSplit/>
          <w:trHeight w:val="20"/>
        </w:trPr>
        <w:tc>
          <w:tcPr>
            <w:tcW w:w="143" w:type="pct"/>
            <w:shd w:val="clear" w:color="auto" w:fill="auto"/>
            <w:noWrap/>
            <w:vAlign w:val="center"/>
          </w:tcPr>
          <w:p w14:paraId="0F0C84DB" w14:textId="10CF792D"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29</w:t>
            </w:r>
          </w:p>
        </w:tc>
        <w:tc>
          <w:tcPr>
            <w:tcW w:w="2630" w:type="pct"/>
            <w:shd w:val="clear" w:color="auto" w:fill="auto"/>
            <w:vAlign w:val="center"/>
          </w:tcPr>
          <w:p w14:paraId="6E518253" w14:textId="29E9594E"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color w:val="000000"/>
                <w:sz w:val="20"/>
                <w:szCs w:val="20"/>
              </w:rPr>
              <w:t>Перемещение (Погрузка, разгрузка, транспортировка) подъемника в пределах г. Санкт-Петербурга</w:t>
            </w:r>
          </w:p>
        </w:tc>
        <w:tc>
          <w:tcPr>
            <w:tcW w:w="631" w:type="pct"/>
            <w:shd w:val="clear" w:color="auto" w:fill="auto"/>
            <w:noWrap/>
            <w:vAlign w:val="center"/>
          </w:tcPr>
          <w:p w14:paraId="4801A6E8" w14:textId="1099AC31"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026CFCC2" w14:textId="726F7D15"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2A29563A"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0EDDA7F2"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6880B438"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0530301D" w14:textId="77777777" w:rsidTr="007339A1">
        <w:trPr>
          <w:cantSplit/>
          <w:trHeight w:val="20"/>
        </w:trPr>
        <w:tc>
          <w:tcPr>
            <w:tcW w:w="143" w:type="pct"/>
            <w:shd w:val="clear" w:color="auto" w:fill="auto"/>
            <w:noWrap/>
            <w:vAlign w:val="center"/>
          </w:tcPr>
          <w:p w14:paraId="0C6A75D6" w14:textId="7C62859F"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lastRenderedPageBreak/>
              <w:t>30</w:t>
            </w:r>
          </w:p>
        </w:tc>
        <w:tc>
          <w:tcPr>
            <w:tcW w:w="2630" w:type="pct"/>
            <w:shd w:val="clear" w:color="auto" w:fill="auto"/>
            <w:vAlign w:val="center"/>
          </w:tcPr>
          <w:p w14:paraId="6B37549A" w14:textId="7813C300"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color w:val="000000"/>
                <w:sz w:val="20"/>
                <w:szCs w:val="20"/>
              </w:rPr>
              <w:t>Перемещение (Погрузка, разгрузка, транспортировка) подъемника в пределах Ленинградской области до 50 км. от КАД</w:t>
            </w:r>
          </w:p>
        </w:tc>
        <w:tc>
          <w:tcPr>
            <w:tcW w:w="631" w:type="pct"/>
            <w:shd w:val="clear" w:color="auto" w:fill="auto"/>
            <w:noWrap/>
            <w:vAlign w:val="center"/>
          </w:tcPr>
          <w:p w14:paraId="44B58B2F" w14:textId="3A1E920E"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03A97201" w14:textId="41D5EDA4"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1687415F"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5DE3850B"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7C73E54A"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7B7B0C37" w14:textId="77777777" w:rsidTr="007339A1">
        <w:trPr>
          <w:cantSplit/>
          <w:trHeight w:val="20"/>
        </w:trPr>
        <w:tc>
          <w:tcPr>
            <w:tcW w:w="143" w:type="pct"/>
            <w:shd w:val="clear" w:color="auto" w:fill="auto"/>
            <w:noWrap/>
            <w:vAlign w:val="center"/>
          </w:tcPr>
          <w:p w14:paraId="0571EF40" w14:textId="0C650388"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31</w:t>
            </w:r>
          </w:p>
        </w:tc>
        <w:tc>
          <w:tcPr>
            <w:tcW w:w="2630" w:type="pct"/>
            <w:shd w:val="clear" w:color="auto" w:fill="auto"/>
            <w:vAlign w:val="center"/>
          </w:tcPr>
          <w:p w14:paraId="7EF427FD" w14:textId="292CDAA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color w:val="000000"/>
                <w:sz w:val="20"/>
                <w:szCs w:val="20"/>
              </w:rPr>
              <w:t>Перемещение (Погрузка, разгрузка, транспортировка) подъемника в пределах Ленинградской области свыше 50 км. от КАД</w:t>
            </w:r>
          </w:p>
        </w:tc>
        <w:tc>
          <w:tcPr>
            <w:tcW w:w="631" w:type="pct"/>
            <w:shd w:val="clear" w:color="auto" w:fill="auto"/>
            <w:noWrap/>
            <w:vAlign w:val="center"/>
          </w:tcPr>
          <w:p w14:paraId="77AF0885" w14:textId="470A7C27"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10E6E103" w14:textId="7849BA42"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0452EBF6"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7C32F4DC"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49E89A7A"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173CF1D9" w14:textId="77777777" w:rsidTr="007339A1">
        <w:trPr>
          <w:cantSplit/>
          <w:trHeight w:val="20"/>
        </w:trPr>
        <w:tc>
          <w:tcPr>
            <w:tcW w:w="143" w:type="pct"/>
            <w:shd w:val="clear" w:color="auto" w:fill="auto"/>
            <w:noWrap/>
            <w:vAlign w:val="center"/>
          </w:tcPr>
          <w:p w14:paraId="523EE3A4" w14:textId="6AF36BCC"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32</w:t>
            </w:r>
          </w:p>
        </w:tc>
        <w:tc>
          <w:tcPr>
            <w:tcW w:w="2630" w:type="pct"/>
            <w:shd w:val="clear" w:color="auto" w:fill="auto"/>
            <w:vAlign w:val="center"/>
          </w:tcPr>
          <w:p w14:paraId="51AFDA4D" w14:textId="257C87CC"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sz w:val="20"/>
                <w:szCs w:val="20"/>
              </w:rPr>
              <w:t>Выезд ремонтной бригады в пределах г. Санкт-Петербурга</w:t>
            </w:r>
          </w:p>
        </w:tc>
        <w:tc>
          <w:tcPr>
            <w:tcW w:w="631" w:type="pct"/>
            <w:shd w:val="clear" w:color="auto" w:fill="auto"/>
            <w:noWrap/>
            <w:vAlign w:val="center"/>
          </w:tcPr>
          <w:p w14:paraId="6256A000" w14:textId="3F7B6ADD"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30450CA6" w14:textId="7CBF87E8"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6402FE51"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61E3443D"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66BDB7B1"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0D8829CA" w14:textId="77777777" w:rsidTr="007339A1">
        <w:trPr>
          <w:cantSplit/>
          <w:trHeight w:val="20"/>
        </w:trPr>
        <w:tc>
          <w:tcPr>
            <w:tcW w:w="143" w:type="pct"/>
            <w:shd w:val="clear" w:color="auto" w:fill="auto"/>
            <w:noWrap/>
            <w:vAlign w:val="center"/>
          </w:tcPr>
          <w:p w14:paraId="45AEF2CF" w14:textId="72F0DBAD"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33</w:t>
            </w:r>
          </w:p>
        </w:tc>
        <w:tc>
          <w:tcPr>
            <w:tcW w:w="2630" w:type="pct"/>
            <w:shd w:val="clear" w:color="auto" w:fill="auto"/>
            <w:vAlign w:val="center"/>
          </w:tcPr>
          <w:p w14:paraId="63A5B94D" w14:textId="357265B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sz w:val="20"/>
                <w:szCs w:val="20"/>
              </w:rPr>
              <w:t>Выезд ремонтной бригады в пределах Ленинградской области до 50 км. от КАД</w:t>
            </w:r>
          </w:p>
        </w:tc>
        <w:tc>
          <w:tcPr>
            <w:tcW w:w="631" w:type="pct"/>
            <w:shd w:val="clear" w:color="auto" w:fill="auto"/>
            <w:noWrap/>
            <w:vAlign w:val="center"/>
          </w:tcPr>
          <w:p w14:paraId="67C2B176" w14:textId="5ACDD780"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331EEAB0" w14:textId="25D12C08"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441E2E37"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54DFCA5F"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286388E9"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r w:rsidR="007339A1" w:rsidRPr="007339A1" w14:paraId="4BECCD68" w14:textId="77777777" w:rsidTr="007339A1">
        <w:trPr>
          <w:cantSplit/>
          <w:trHeight w:val="20"/>
        </w:trPr>
        <w:tc>
          <w:tcPr>
            <w:tcW w:w="143" w:type="pct"/>
            <w:shd w:val="clear" w:color="auto" w:fill="auto"/>
            <w:noWrap/>
            <w:vAlign w:val="center"/>
          </w:tcPr>
          <w:p w14:paraId="26E20971" w14:textId="0CD287EA"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34</w:t>
            </w:r>
          </w:p>
        </w:tc>
        <w:tc>
          <w:tcPr>
            <w:tcW w:w="2630" w:type="pct"/>
            <w:shd w:val="clear" w:color="auto" w:fill="auto"/>
            <w:vAlign w:val="center"/>
          </w:tcPr>
          <w:p w14:paraId="4890FB4F" w14:textId="00B4F7B3"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r w:rsidRPr="007339A1">
              <w:rPr>
                <w:rFonts w:ascii="Times New Roman" w:hAnsi="Times New Roman" w:cs="Times New Roman"/>
                <w:sz w:val="20"/>
                <w:szCs w:val="20"/>
              </w:rPr>
              <w:t>Выезд ремонтной бригады в пределах Ленинградской области свыше 50 км. от КАД</w:t>
            </w:r>
          </w:p>
        </w:tc>
        <w:tc>
          <w:tcPr>
            <w:tcW w:w="631" w:type="pct"/>
            <w:shd w:val="clear" w:color="auto" w:fill="auto"/>
            <w:noWrap/>
            <w:vAlign w:val="center"/>
          </w:tcPr>
          <w:p w14:paraId="7D05D592" w14:textId="64930346" w:rsidR="007339A1" w:rsidRPr="007339A1" w:rsidRDefault="007339A1" w:rsidP="007339A1">
            <w:pPr>
              <w:ind w:right="35"/>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63DF3401" w14:textId="76F1827F" w:rsidR="007339A1" w:rsidRPr="007339A1" w:rsidRDefault="007339A1" w:rsidP="007339A1">
            <w:pPr>
              <w:jc w:val="center"/>
              <w:rPr>
                <w:rFonts w:ascii="Times New Roman" w:eastAsia="Times New Roman" w:hAnsi="Times New Roman" w:cs="Times New Roman"/>
                <w:color w:val="000000"/>
                <w:kern w:val="0"/>
                <w:sz w:val="20"/>
                <w:szCs w:val="20"/>
                <w:lang w:eastAsia="ru-RU"/>
                <w14:ligatures w14:val="none"/>
              </w:rPr>
            </w:pPr>
            <w:r w:rsidRPr="007339A1">
              <w:rPr>
                <w:rFonts w:ascii="Times New Roman" w:eastAsia="Times New Roman" w:hAnsi="Times New Roman" w:cs="Times New Roman"/>
                <w:color w:val="000000"/>
                <w:kern w:val="0"/>
                <w:sz w:val="20"/>
                <w:szCs w:val="20"/>
                <w:lang w:eastAsia="ru-RU"/>
                <w14:ligatures w14:val="none"/>
              </w:rPr>
              <w:t>1</w:t>
            </w:r>
          </w:p>
        </w:tc>
        <w:tc>
          <w:tcPr>
            <w:tcW w:w="414" w:type="pct"/>
            <w:shd w:val="clear" w:color="auto" w:fill="auto"/>
            <w:noWrap/>
            <w:vAlign w:val="center"/>
          </w:tcPr>
          <w:p w14:paraId="04DAEED9"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63" w:type="pct"/>
            <w:shd w:val="clear" w:color="auto" w:fill="auto"/>
            <w:noWrap/>
            <w:vAlign w:val="center"/>
          </w:tcPr>
          <w:p w14:paraId="5E099E32"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c>
          <w:tcPr>
            <w:tcW w:w="499" w:type="pct"/>
            <w:shd w:val="clear" w:color="auto" w:fill="auto"/>
            <w:noWrap/>
            <w:vAlign w:val="center"/>
          </w:tcPr>
          <w:p w14:paraId="3206DA2D" w14:textId="77777777" w:rsidR="007339A1" w:rsidRPr="007339A1" w:rsidRDefault="007339A1" w:rsidP="007339A1">
            <w:pPr>
              <w:rPr>
                <w:rFonts w:ascii="Times New Roman" w:eastAsia="Times New Roman" w:hAnsi="Times New Roman" w:cs="Times New Roman"/>
                <w:color w:val="000000"/>
                <w:kern w:val="0"/>
                <w:sz w:val="20"/>
                <w:szCs w:val="20"/>
                <w:lang w:eastAsia="ru-RU"/>
                <w14:ligatures w14:val="none"/>
              </w:rPr>
            </w:pPr>
          </w:p>
        </w:tc>
      </w:tr>
    </w:tbl>
    <w:p w14:paraId="13521371" w14:textId="1BEC16EE" w:rsidR="00433B27" w:rsidRDefault="00433B27" w:rsidP="00433B27">
      <w:pPr>
        <w:ind w:right="2550"/>
        <w:rPr>
          <w:rFonts w:ascii="Times New Roman" w:hAnsi="Times New Roman" w:cs="Times New Roman"/>
          <w:b/>
          <w:sz w:val="20"/>
          <w:szCs w:val="20"/>
        </w:rPr>
      </w:pPr>
    </w:p>
    <w:p w14:paraId="07D4B9C4" w14:textId="711D157E" w:rsidR="00DB7C15" w:rsidRDefault="00DB7C15" w:rsidP="00004A18">
      <w:pPr>
        <w:rPr>
          <w:rFonts w:ascii="Times New Roman" w:hAnsi="Times New Roman" w:cs="Times New Roman"/>
          <w:sz w:val="28"/>
          <w:szCs w:val="28"/>
        </w:rPr>
      </w:pPr>
    </w:p>
    <w:p w14:paraId="29124C6E" w14:textId="77777777" w:rsidR="00DB7C15" w:rsidRPr="00DB7C15" w:rsidRDefault="00DB7C15" w:rsidP="00DB7C15">
      <w:pPr>
        <w:rPr>
          <w:rFonts w:ascii="Times New Roman" w:hAnsi="Times New Roman" w:cs="Times New Roman"/>
          <w:sz w:val="28"/>
          <w:szCs w:val="28"/>
        </w:rPr>
      </w:pPr>
    </w:p>
    <w:p w14:paraId="311644F6" w14:textId="77777777" w:rsidR="00DB7C15" w:rsidRPr="00433B27" w:rsidRDefault="00DB7C15" w:rsidP="00DB7C15">
      <w:pPr>
        <w:ind w:right="2550"/>
        <w:rPr>
          <w:rFonts w:ascii="Times New Roman" w:hAnsi="Times New Roman" w:cs="Times New Roman"/>
          <w:b/>
          <w:sz w:val="20"/>
          <w:szCs w:val="20"/>
        </w:rPr>
      </w:pPr>
      <w:r>
        <w:rPr>
          <w:rFonts w:ascii="Times New Roman" w:hAnsi="Times New Roman" w:cs="Times New Roman"/>
          <w:sz w:val="28"/>
          <w:szCs w:val="28"/>
        </w:rPr>
        <w:tab/>
      </w:r>
      <w:proofErr w:type="spellStart"/>
      <w:r>
        <w:rPr>
          <w:rFonts w:ascii="Times New Roman" w:hAnsi="Times New Roman" w:cs="Times New Roman"/>
          <w:b/>
          <w:sz w:val="20"/>
          <w:szCs w:val="20"/>
        </w:rPr>
        <w:t>Итого:__________________________</w:t>
      </w:r>
      <w:r w:rsidRPr="00433B27">
        <w:rPr>
          <w:rFonts w:ascii="Times New Roman" w:hAnsi="Times New Roman" w:cs="Times New Roman"/>
          <w:b/>
          <w:sz w:val="20"/>
          <w:szCs w:val="20"/>
        </w:rPr>
        <w:t>В</w:t>
      </w:r>
      <w:proofErr w:type="spellEnd"/>
      <w:r w:rsidRPr="00433B27">
        <w:rPr>
          <w:rFonts w:ascii="Times New Roman" w:hAnsi="Times New Roman" w:cs="Times New Roman"/>
          <w:b/>
          <w:sz w:val="20"/>
          <w:szCs w:val="20"/>
        </w:rPr>
        <w:t xml:space="preserve"> том числе НДС 20%:</w:t>
      </w:r>
    </w:p>
    <w:p w14:paraId="4494DB06" w14:textId="6C9B3882" w:rsidR="00DB7C15" w:rsidRPr="00DB7C15" w:rsidRDefault="00DB7C15" w:rsidP="00DB7C15">
      <w:pPr>
        <w:tabs>
          <w:tab w:val="left" w:pos="945"/>
        </w:tabs>
        <w:rPr>
          <w:rFonts w:ascii="Times New Roman" w:hAnsi="Times New Roman" w:cs="Times New Roman"/>
          <w:sz w:val="28"/>
          <w:szCs w:val="28"/>
        </w:rPr>
      </w:pPr>
    </w:p>
    <w:p w14:paraId="1E51B686" w14:textId="77777777" w:rsidR="00DB7C15" w:rsidRPr="00DB7C15" w:rsidRDefault="00DB7C15" w:rsidP="00DB7C15">
      <w:pPr>
        <w:rPr>
          <w:rFonts w:ascii="Times New Roman" w:hAnsi="Times New Roman" w:cs="Times New Roman"/>
          <w:sz w:val="28"/>
          <w:szCs w:val="28"/>
        </w:rPr>
      </w:pPr>
    </w:p>
    <w:p w14:paraId="416A8499" w14:textId="77777777" w:rsidR="00DB7C15" w:rsidRPr="00DB7C15" w:rsidRDefault="00DB7C15" w:rsidP="00DB7C15">
      <w:pPr>
        <w:rPr>
          <w:rFonts w:ascii="Times New Roman" w:hAnsi="Times New Roman" w:cs="Times New Roman"/>
          <w:sz w:val="28"/>
          <w:szCs w:val="28"/>
        </w:rPr>
      </w:pPr>
    </w:p>
    <w:sectPr w:rsidR="00DB7C15" w:rsidRPr="00DB7C15" w:rsidSect="00151479">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D5E66" w14:textId="77777777" w:rsidR="0030076E" w:rsidRDefault="0030076E" w:rsidP="00E4758E">
      <w:r>
        <w:separator/>
      </w:r>
    </w:p>
  </w:endnote>
  <w:endnote w:type="continuationSeparator" w:id="0">
    <w:p w14:paraId="7DF8D1A4" w14:textId="77777777" w:rsidR="0030076E" w:rsidRDefault="0030076E"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00"/>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3E1E386B" w:rsidR="0039139B" w:rsidRDefault="0039139B">
        <w:pPr>
          <w:pStyle w:val="af3"/>
          <w:jc w:val="right"/>
        </w:pPr>
        <w:r>
          <w:fldChar w:fldCharType="begin"/>
        </w:r>
        <w:r>
          <w:instrText>PAGE   \* MERGEFORMAT</w:instrText>
        </w:r>
        <w:r>
          <w:fldChar w:fldCharType="separate"/>
        </w:r>
        <w:r w:rsidR="00FF587D">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D1A85" w14:textId="77777777" w:rsidR="0030076E" w:rsidRDefault="0030076E" w:rsidP="00E4758E">
      <w:r>
        <w:separator/>
      </w:r>
    </w:p>
  </w:footnote>
  <w:footnote w:type="continuationSeparator" w:id="0">
    <w:p w14:paraId="4429F7FD" w14:textId="77777777" w:rsidR="0030076E" w:rsidRDefault="0030076E"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A18"/>
    <w:rsid w:val="00004BC5"/>
    <w:rsid w:val="000065E7"/>
    <w:rsid w:val="00010CAF"/>
    <w:rsid w:val="00013763"/>
    <w:rsid w:val="00014046"/>
    <w:rsid w:val="0002066A"/>
    <w:rsid w:val="00020B89"/>
    <w:rsid w:val="00021B14"/>
    <w:rsid w:val="00022517"/>
    <w:rsid w:val="00026B34"/>
    <w:rsid w:val="0003085D"/>
    <w:rsid w:val="00031817"/>
    <w:rsid w:val="0003347F"/>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A4CD0"/>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E7450"/>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479"/>
    <w:rsid w:val="00151751"/>
    <w:rsid w:val="00152113"/>
    <w:rsid w:val="00153583"/>
    <w:rsid w:val="001549F4"/>
    <w:rsid w:val="00160651"/>
    <w:rsid w:val="0016440A"/>
    <w:rsid w:val="0018270C"/>
    <w:rsid w:val="00182FFC"/>
    <w:rsid w:val="00183B3F"/>
    <w:rsid w:val="00184149"/>
    <w:rsid w:val="00190448"/>
    <w:rsid w:val="00193656"/>
    <w:rsid w:val="0019488F"/>
    <w:rsid w:val="001949FD"/>
    <w:rsid w:val="001A133B"/>
    <w:rsid w:val="001A2709"/>
    <w:rsid w:val="001A430E"/>
    <w:rsid w:val="001A7400"/>
    <w:rsid w:val="001B00DB"/>
    <w:rsid w:val="001B1776"/>
    <w:rsid w:val="001B66AB"/>
    <w:rsid w:val="001B6FCA"/>
    <w:rsid w:val="001B7C12"/>
    <w:rsid w:val="001C143C"/>
    <w:rsid w:val="001C1A01"/>
    <w:rsid w:val="001C1CF6"/>
    <w:rsid w:val="001C41B5"/>
    <w:rsid w:val="001C4A4F"/>
    <w:rsid w:val="001C6178"/>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3DB3"/>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4888"/>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6C33"/>
    <w:rsid w:val="00297EE3"/>
    <w:rsid w:val="002A45E2"/>
    <w:rsid w:val="002A4CC7"/>
    <w:rsid w:val="002A570E"/>
    <w:rsid w:val="002B200E"/>
    <w:rsid w:val="002B22B1"/>
    <w:rsid w:val="002B2AE5"/>
    <w:rsid w:val="002B58C6"/>
    <w:rsid w:val="002C0994"/>
    <w:rsid w:val="002C1BA0"/>
    <w:rsid w:val="002C46C2"/>
    <w:rsid w:val="002C4AD6"/>
    <w:rsid w:val="002C54B4"/>
    <w:rsid w:val="002C6597"/>
    <w:rsid w:val="002C6C44"/>
    <w:rsid w:val="002D0969"/>
    <w:rsid w:val="002D3E7F"/>
    <w:rsid w:val="002D4B28"/>
    <w:rsid w:val="002D53C7"/>
    <w:rsid w:val="002E0697"/>
    <w:rsid w:val="002E1148"/>
    <w:rsid w:val="002E5619"/>
    <w:rsid w:val="002F0BF6"/>
    <w:rsid w:val="002F35EC"/>
    <w:rsid w:val="002F41D7"/>
    <w:rsid w:val="002F4C5F"/>
    <w:rsid w:val="002F7F04"/>
    <w:rsid w:val="0030076E"/>
    <w:rsid w:val="00303364"/>
    <w:rsid w:val="003043B4"/>
    <w:rsid w:val="0030621E"/>
    <w:rsid w:val="00306575"/>
    <w:rsid w:val="00306EFC"/>
    <w:rsid w:val="00307C87"/>
    <w:rsid w:val="00310D60"/>
    <w:rsid w:val="003123A3"/>
    <w:rsid w:val="0031469D"/>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139B"/>
    <w:rsid w:val="003928F5"/>
    <w:rsid w:val="00393C5A"/>
    <w:rsid w:val="00394140"/>
    <w:rsid w:val="003A12EF"/>
    <w:rsid w:val="003A138B"/>
    <w:rsid w:val="003A3694"/>
    <w:rsid w:val="003A6011"/>
    <w:rsid w:val="003B09BF"/>
    <w:rsid w:val="003B2950"/>
    <w:rsid w:val="003B3EF7"/>
    <w:rsid w:val="003B4B8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176"/>
    <w:rsid w:val="003E5696"/>
    <w:rsid w:val="003E5909"/>
    <w:rsid w:val="003E72DF"/>
    <w:rsid w:val="003F032F"/>
    <w:rsid w:val="003F06F4"/>
    <w:rsid w:val="003F2E28"/>
    <w:rsid w:val="003F33D3"/>
    <w:rsid w:val="00402ED1"/>
    <w:rsid w:val="004030E3"/>
    <w:rsid w:val="00403AF3"/>
    <w:rsid w:val="00407959"/>
    <w:rsid w:val="00414248"/>
    <w:rsid w:val="004156D9"/>
    <w:rsid w:val="004158D1"/>
    <w:rsid w:val="00416456"/>
    <w:rsid w:val="00416DDC"/>
    <w:rsid w:val="00421A44"/>
    <w:rsid w:val="004224A6"/>
    <w:rsid w:val="0042257B"/>
    <w:rsid w:val="00422DE7"/>
    <w:rsid w:val="004318CD"/>
    <w:rsid w:val="00433B27"/>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55A0"/>
    <w:rsid w:val="004A72CB"/>
    <w:rsid w:val="004A7A89"/>
    <w:rsid w:val="004B2C59"/>
    <w:rsid w:val="004B4C45"/>
    <w:rsid w:val="004B63F7"/>
    <w:rsid w:val="004C33EA"/>
    <w:rsid w:val="004C4765"/>
    <w:rsid w:val="004C6BF8"/>
    <w:rsid w:val="004C767A"/>
    <w:rsid w:val="004D0684"/>
    <w:rsid w:val="004D08BA"/>
    <w:rsid w:val="004D1B42"/>
    <w:rsid w:val="004D3AD9"/>
    <w:rsid w:val="004D40E4"/>
    <w:rsid w:val="004D7637"/>
    <w:rsid w:val="004D7973"/>
    <w:rsid w:val="004E01C8"/>
    <w:rsid w:val="004E1ACB"/>
    <w:rsid w:val="004E4CF8"/>
    <w:rsid w:val="004E5048"/>
    <w:rsid w:val="004E7741"/>
    <w:rsid w:val="004F01D6"/>
    <w:rsid w:val="004F0716"/>
    <w:rsid w:val="004F162B"/>
    <w:rsid w:val="004F1A91"/>
    <w:rsid w:val="004F259E"/>
    <w:rsid w:val="004F5720"/>
    <w:rsid w:val="004F5EA1"/>
    <w:rsid w:val="00505011"/>
    <w:rsid w:val="00506964"/>
    <w:rsid w:val="00507A4B"/>
    <w:rsid w:val="0051243F"/>
    <w:rsid w:val="00515510"/>
    <w:rsid w:val="00516FC9"/>
    <w:rsid w:val="00522DEA"/>
    <w:rsid w:val="00524DA0"/>
    <w:rsid w:val="005267CD"/>
    <w:rsid w:val="00526B04"/>
    <w:rsid w:val="00531DF9"/>
    <w:rsid w:val="00533918"/>
    <w:rsid w:val="00533BA2"/>
    <w:rsid w:val="005351CC"/>
    <w:rsid w:val="00566B5B"/>
    <w:rsid w:val="00567DC9"/>
    <w:rsid w:val="005717CD"/>
    <w:rsid w:val="0057470B"/>
    <w:rsid w:val="00577A13"/>
    <w:rsid w:val="00580555"/>
    <w:rsid w:val="005830FF"/>
    <w:rsid w:val="00587F75"/>
    <w:rsid w:val="0059239B"/>
    <w:rsid w:val="00592483"/>
    <w:rsid w:val="00592FDC"/>
    <w:rsid w:val="00595018"/>
    <w:rsid w:val="005960E1"/>
    <w:rsid w:val="005A04FA"/>
    <w:rsid w:val="005A136C"/>
    <w:rsid w:val="005A34FD"/>
    <w:rsid w:val="005A3D61"/>
    <w:rsid w:val="005A3EFE"/>
    <w:rsid w:val="005A4936"/>
    <w:rsid w:val="005A4E5A"/>
    <w:rsid w:val="005A4FA6"/>
    <w:rsid w:val="005A726B"/>
    <w:rsid w:val="005B16B9"/>
    <w:rsid w:val="005B1B18"/>
    <w:rsid w:val="005B4AD2"/>
    <w:rsid w:val="005B606F"/>
    <w:rsid w:val="005C1AF6"/>
    <w:rsid w:val="005C4493"/>
    <w:rsid w:val="005C62FC"/>
    <w:rsid w:val="005C662C"/>
    <w:rsid w:val="005C750D"/>
    <w:rsid w:val="005D24F9"/>
    <w:rsid w:val="005D6C37"/>
    <w:rsid w:val="005E0625"/>
    <w:rsid w:val="005E18CE"/>
    <w:rsid w:val="005E39C4"/>
    <w:rsid w:val="005E5160"/>
    <w:rsid w:val="005E5403"/>
    <w:rsid w:val="005E6ABB"/>
    <w:rsid w:val="005E7B2A"/>
    <w:rsid w:val="005F1557"/>
    <w:rsid w:val="005F1CFC"/>
    <w:rsid w:val="006014CA"/>
    <w:rsid w:val="006057C6"/>
    <w:rsid w:val="006101FF"/>
    <w:rsid w:val="0061144E"/>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4C3C"/>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1845"/>
    <w:rsid w:val="007339A1"/>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1B59"/>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16E0C"/>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35A3"/>
    <w:rsid w:val="00864E42"/>
    <w:rsid w:val="00865120"/>
    <w:rsid w:val="008674A6"/>
    <w:rsid w:val="00867EB3"/>
    <w:rsid w:val="00871D83"/>
    <w:rsid w:val="008720ED"/>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1372"/>
    <w:rsid w:val="008E30DB"/>
    <w:rsid w:val="008E32C2"/>
    <w:rsid w:val="008E3EC0"/>
    <w:rsid w:val="008E5CA5"/>
    <w:rsid w:val="008E61C9"/>
    <w:rsid w:val="008F54DC"/>
    <w:rsid w:val="009007FF"/>
    <w:rsid w:val="0090532D"/>
    <w:rsid w:val="00905E36"/>
    <w:rsid w:val="009127F2"/>
    <w:rsid w:val="00913114"/>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3AF1"/>
    <w:rsid w:val="00955D41"/>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6A7C"/>
    <w:rsid w:val="00A2772B"/>
    <w:rsid w:val="00A27EA9"/>
    <w:rsid w:val="00A31390"/>
    <w:rsid w:val="00A35EFA"/>
    <w:rsid w:val="00A3619A"/>
    <w:rsid w:val="00A427A7"/>
    <w:rsid w:val="00A439FC"/>
    <w:rsid w:val="00A44A32"/>
    <w:rsid w:val="00A44BC3"/>
    <w:rsid w:val="00A46508"/>
    <w:rsid w:val="00A4710D"/>
    <w:rsid w:val="00A52C5D"/>
    <w:rsid w:val="00A5314D"/>
    <w:rsid w:val="00A56498"/>
    <w:rsid w:val="00A641B4"/>
    <w:rsid w:val="00A64E3F"/>
    <w:rsid w:val="00A66D8B"/>
    <w:rsid w:val="00A67E24"/>
    <w:rsid w:val="00A7047F"/>
    <w:rsid w:val="00A70B38"/>
    <w:rsid w:val="00A70E95"/>
    <w:rsid w:val="00A71B3C"/>
    <w:rsid w:val="00A72975"/>
    <w:rsid w:val="00A74C62"/>
    <w:rsid w:val="00A75B24"/>
    <w:rsid w:val="00A75D4E"/>
    <w:rsid w:val="00A80C65"/>
    <w:rsid w:val="00A80D2C"/>
    <w:rsid w:val="00A83AD5"/>
    <w:rsid w:val="00A85791"/>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1144"/>
    <w:rsid w:val="00AD299D"/>
    <w:rsid w:val="00AD360B"/>
    <w:rsid w:val="00AD5C67"/>
    <w:rsid w:val="00AD60F5"/>
    <w:rsid w:val="00AD7072"/>
    <w:rsid w:val="00AD7421"/>
    <w:rsid w:val="00AE090A"/>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540"/>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3CEA"/>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6F5E"/>
    <w:rsid w:val="00C07277"/>
    <w:rsid w:val="00C1014F"/>
    <w:rsid w:val="00C10939"/>
    <w:rsid w:val="00C12A5F"/>
    <w:rsid w:val="00C12DAE"/>
    <w:rsid w:val="00C13DCA"/>
    <w:rsid w:val="00C1410E"/>
    <w:rsid w:val="00C14354"/>
    <w:rsid w:val="00C15A4A"/>
    <w:rsid w:val="00C15CB8"/>
    <w:rsid w:val="00C165B2"/>
    <w:rsid w:val="00C20294"/>
    <w:rsid w:val="00C219BA"/>
    <w:rsid w:val="00C25C9B"/>
    <w:rsid w:val="00C26753"/>
    <w:rsid w:val="00C32818"/>
    <w:rsid w:val="00C34F1A"/>
    <w:rsid w:val="00C36863"/>
    <w:rsid w:val="00C37A32"/>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1DE"/>
    <w:rsid w:val="00C85473"/>
    <w:rsid w:val="00C86514"/>
    <w:rsid w:val="00C87880"/>
    <w:rsid w:val="00C91307"/>
    <w:rsid w:val="00C91AC1"/>
    <w:rsid w:val="00C91FF6"/>
    <w:rsid w:val="00C92203"/>
    <w:rsid w:val="00C9274B"/>
    <w:rsid w:val="00C92E5D"/>
    <w:rsid w:val="00C9350A"/>
    <w:rsid w:val="00C9598B"/>
    <w:rsid w:val="00C97EA8"/>
    <w:rsid w:val="00CA3204"/>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D7567"/>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71D68"/>
    <w:rsid w:val="00D76DFD"/>
    <w:rsid w:val="00D8041E"/>
    <w:rsid w:val="00D80918"/>
    <w:rsid w:val="00D82A2F"/>
    <w:rsid w:val="00D90488"/>
    <w:rsid w:val="00D90F23"/>
    <w:rsid w:val="00D932D7"/>
    <w:rsid w:val="00D93885"/>
    <w:rsid w:val="00D966CB"/>
    <w:rsid w:val="00D97B60"/>
    <w:rsid w:val="00DA0AE3"/>
    <w:rsid w:val="00DA745A"/>
    <w:rsid w:val="00DA7CA8"/>
    <w:rsid w:val="00DB19AB"/>
    <w:rsid w:val="00DB1A3F"/>
    <w:rsid w:val="00DB3260"/>
    <w:rsid w:val="00DB4633"/>
    <w:rsid w:val="00DB4B85"/>
    <w:rsid w:val="00DB69BF"/>
    <w:rsid w:val="00DB7874"/>
    <w:rsid w:val="00DB7C15"/>
    <w:rsid w:val="00DC005D"/>
    <w:rsid w:val="00DC09A6"/>
    <w:rsid w:val="00DC106B"/>
    <w:rsid w:val="00DC27B3"/>
    <w:rsid w:val="00DC2A8B"/>
    <w:rsid w:val="00DC7022"/>
    <w:rsid w:val="00DD0443"/>
    <w:rsid w:val="00DD2516"/>
    <w:rsid w:val="00DD350E"/>
    <w:rsid w:val="00DD42CD"/>
    <w:rsid w:val="00DD6259"/>
    <w:rsid w:val="00DD625A"/>
    <w:rsid w:val="00DD63CB"/>
    <w:rsid w:val="00DD6E11"/>
    <w:rsid w:val="00DD7E58"/>
    <w:rsid w:val="00DE04F0"/>
    <w:rsid w:val="00DE0B0C"/>
    <w:rsid w:val="00DE166A"/>
    <w:rsid w:val="00DE4378"/>
    <w:rsid w:val="00DE43ED"/>
    <w:rsid w:val="00DE52AF"/>
    <w:rsid w:val="00DE68A3"/>
    <w:rsid w:val="00DE6BAA"/>
    <w:rsid w:val="00DE7E57"/>
    <w:rsid w:val="00DF1140"/>
    <w:rsid w:val="00DF473E"/>
    <w:rsid w:val="00DF5B1D"/>
    <w:rsid w:val="00DF602B"/>
    <w:rsid w:val="00DF7B90"/>
    <w:rsid w:val="00E010FD"/>
    <w:rsid w:val="00E01169"/>
    <w:rsid w:val="00E04DB8"/>
    <w:rsid w:val="00E05719"/>
    <w:rsid w:val="00E06070"/>
    <w:rsid w:val="00E11644"/>
    <w:rsid w:val="00E131CC"/>
    <w:rsid w:val="00E13AA1"/>
    <w:rsid w:val="00E17B61"/>
    <w:rsid w:val="00E21275"/>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68C1"/>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33E2"/>
    <w:rsid w:val="00EE6B72"/>
    <w:rsid w:val="00EE7128"/>
    <w:rsid w:val="00EF094F"/>
    <w:rsid w:val="00EF1631"/>
    <w:rsid w:val="00EF27AF"/>
    <w:rsid w:val="00EF315D"/>
    <w:rsid w:val="00EF4F96"/>
    <w:rsid w:val="00EF6F92"/>
    <w:rsid w:val="00EF77C6"/>
    <w:rsid w:val="00F006B8"/>
    <w:rsid w:val="00F01A24"/>
    <w:rsid w:val="00F01E1E"/>
    <w:rsid w:val="00F03AF7"/>
    <w:rsid w:val="00F11611"/>
    <w:rsid w:val="00F16FC2"/>
    <w:rsid w:val="00F17296"/>
    <w:rsid w:val="00F2153D"/>
    <w:rsid w:val="00F21998"/>
    <w:rsid w:val="00F22C90"/>
    <w:rsid w:val="00F236BF"/>
    <w:rsid w:val="00F25F04"/>
    <w:rsid w:val="00F2751F"/>
    <w:rsid w:val="00F3034A"/>
    <w:rsid w:val="00F35028"/>
    <w:rsid w:val="00F36B01"/>
    <w:rsid w:val="00F371EF"/>
    <w:rsid w:val="00F40218"/>
    <w:rsid w:val="00F4047B"/>
    <w:rsid w:val="00F40948"/>
    <w:rsid w:val="00F41B1B"/>
    <w:rsid w:val="00F45AF4"/>
    <w:rsid w:val="00F47473"/>
    <w:rsid w:val="00F51333"/>
    <w:rsid w:val="00F51F98"/>
    <w:rsid w:val="00F53C9E"/>
    <w:rsid w:val="00F56F54"/>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2B14"/>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0FDA"/>
    <w:rsid w:val="00FC287F"/>
    <w:rsid w:val="00FC3140"/>
    <w:rsid w:val="00FC3F76"/>
    <w:rsid w:val="00FC5A2A"/>
    <w:rsid w:val="00FE1D23"/>
    <w:rsid w:val="00FE5D5E"/>
    <w:rsid w:val="00FE6D61"/>
    <w:rsid w:val="00FE6E46"/>
    <w:rsid w:val="00FF11E6"/>
    <w:rsid w:val="00FF1F48"/>
    <w:rsid w:val="00FF37A0"/>
    <w:rsid w:val="00FF587D"/>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basedOn w:val="a0"/>
    <w:uiPriority w:val="99"/>
    <w:semiHidden/>
    <w:unhideWhenUsed/>
    <w:rsid w:val="000E7450"/>
    <w:rPr>
      <w:color w:val="954F72"/>
      <w:u w:val="single"/>
    </w:rPr>
  </w:style>
  <w:style w:type="paragraph" w:customStyle="1" w:styleId="msonormal0">
    <w:name w:val="msonormal"/>
    <w:basedOn w:val="a"/>
    <w:rsid w:val="000E7450"/>
    <w:pPr>
      <w:spacing w:before="100" w:beforeAutospacing="1" w:after="100" w:afterAutospacing="1"/>
    </w:pPr>
    <w:rPr>
      <w:rFonts w:ascii="Times New Roman" w:eastAsia="Times New Roman" w:hAnsi="Times New Roman" w:cs="Times New Roman"/>
      <w:kern w:val="0"/>
      <w:lang w:eastAsia="ru-RU"/>
      <w14:ligatures w14:val="none"/>
    </w:rPr>
  </w:style>
  <w:style w:type="paragraph" w:customStyle="1" w:styleId="xl65">
    <w:name w:val="xl65"/>
    <w:basedOn w:val="a"/>
    <w:rsid w:val="000E7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lang w:eastAsia="ru-RU"/>
      <w14:ligatures w14:val="none"/>
    </w:rPr>
  </w:style>
  <w:style w:type="paragraph" w:customStyle="1" w:styleId="xl66">
    <w:name w:val="xl66"/>
    <w:basedOn w:val="a"/>
    <w:rsid w:val="000E7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eastAsia="ru-RU"/>
      <w14:ligatures w14:val="none"/>
    </w:rPr>
  </w:style>
  <w:style w:type="paragraph" w:customStyle="1" w:styleId="xl67">
    <w:name w:val="xl67"/>
    <w:basedOn w:val="a"/>
    <w:rsid w:val="000E7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lang w:eastAsia="ru-RU"/>
      <w14:ligatures w14:val="none"/>
    </w:rPr>
  </w:style>
  <w:style w:type="paragraph" w:customStyle="1" w:styleId="xl68">
    <w:name w:val="xl68"/>
    <w:basedOn w:val="a"/>
    <w:rsid w:val="000E7450"/>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lang w:eastAsia="ru-RU"/>
      <w14:ligatures w14:val="none"/>
    </w:rPr>
  </w:style>
  <w:style w:type="paragraph" w:customStyle="1" w:styleId="xl69">
    <w:name w:val="xl69"/>
    <w:basedOn w:val="a"/>
    <w:rsid w:val="000E74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741403">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357341531">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623027108">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_R78@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ED90D-DC84-4735-9F59-056EEDF67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3767</Characters>
  <Application>Microsoft Office Word</Application>
  <DocSecurity>4</DocSecurity>
  <Lines>31</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2026-09-03T09:10:00Z</dcterms:created>
  <dcterms:modified xsi:type="dcterms:W3CDTF">2026-09-03T09:10:00Z</dcterms:modified>
</cp:coreProperties>
</file>