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F7634" w14:textId="77777777" w:rsidR="00F56392" w:rsidRDefault="00F5639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bookmarkStart w:id="0" w:name="_GoBack"/>
      <w:bookmarkEnd w:id="0"/>
    </w:p>
    <w:p w14:paraId="35E6A486" w14:textId="77777777" w:rsidR="00F56392" w:rsidRDefault="00F5639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14:paraId="6C4282D1" w14:textId="77777777" w:rsidR="00F56392" w:rsidRDefault="00CD011B">
      <w:pPr>
        <w:tabs>
          <w:tab w:val="left" w:pos="15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14:paraId="4EA17978" w14:textId="77777777" w:rsidR="00F56392" w:rsidRDefault="00CD011B">
      <w:pPr>
        <w:widowControl w:val="0"/>
        <w:suppressLineNumbers/>
        <w:tabs>
          <w:tab w:val="left" w:pos="1134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</w:rPr>
      </w:pPr>
      <w:bookmarkStart w:id="1" w:name="_Hlk239148943"/>
      <w:r>
        <w:rPr>
          <w:rFonts w:ascii="Times New Roman" w:eastAsia="Times New Roman" w:hAnsi="Times New Roman" w:cs="Times New Roman"/>
        </w:rPr>
        <w:t xml:space="preserve">на поставку </w:t>
      </w:r>
      <w:r>
        <w:rPr>
          <w:rFonts w:ascii="Times New Roman" w:hAnsi="Times New Roman" w:cs="Times New Roman"/>
        </w:rPr>
        <w:t>пакетов полиэтиленовых для нужд УФПС Кировской области, УФПС Архангельской области, УФПС Ненецкого-автономного округа, УФПС Республики Коми.</w:t>
      </w:r>
    </w:p>
    <w:bookmarkEnd w:id="1"/>
    <w:p w14:paraId="23BDE004" w14:textId="77777777" w:rsidR="00F56392" w:rsidRDefault="00F56392">
      <w:pPr>
        <w:widowControl w:val="0"/>
        <w:suppressLineNumbers/>
        <w:tabs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4647B0C0" w14:textId="77777777" w:rsidR="00F56392" w:rsidRDefault="00CD011B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ar-SA"/>
        </w:rPr>
      </w:pPr>
      <w:r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ar-SA"/>
        </w:rPr>
        <w:t>ПЕРЕЧЕНЬ ПРИНЯТЫХ СОКРАЩЕНИЙ</w:t>
      </w:r>
    </w:p>
    <w:p w14:paraId="47549189" w14:textId="77777777" w:rsidR="00F56392" w:rsidRDefault="00F56392">
      <w:pPr>
        <w:spacing w:after="0" w:line="240" w:lineRule="auto"/>
        <w:ind w:left="720"/>
        <w:contextualSpacing/>
        <w:rPr>
          <w:rFonts w:ascii="Times New Roman" w:eastAsia="Arial Unicode MS" w:hAnsi="Times New Roman" w:cs="Times New Roman"/>
          <w:b/>
          <w:color w:val="000000"/>
          <w:sz w:val="20"/>
          <w:szCs w:val="20"/>
          <w:lang w:eastAsia="ar-SA"/>
        </w:rPr>
      </w:pPr>
    </w:p>
    <w:tbl>
      <w:tblPr>
        <w:tblStyle w:val="-1"/>
        <w:tblW w:w="9356" w:type="dxa"/>
        <w:tblLayout w:type="fixed"/>
        <w:tblLook w:val="0000" w:firstRow="0" w:lastRow="0" w:firstColumn="0" w:lastColumn="0" w:noHBand="0" w:noVBand="0"/>
      </w:tblPr>
      <w:tblGrid>
        <w:gridCol w:w="566"/>
        <w:gridCol w:w="1419"/>
        <w:gridCol w:w="7371"/>
      </w:tblGrid>
      <w:tr w:rsidR="00F56392" w14:paraId="74D92991" w14:textId="77777777" w:rsidTr="00F56392">
        <w:trPr>
          <w:trHeight w:val="204"/>
        </w:trPr>
        <w:tc>
          <w:tcPr>
            <w:tcW w:w="566" w:type="dxa"/>
          </w:tcPr>
          <w:p w14:paraId="1260222B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1419" w:type="dxa"/>
          </w:tcPr>
          <w:p w14:paraId="0D0B8698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Сокращение</w:t>
            </w:r>
          </w:p>
        </w:tc>
        <w:tc>
          <w:tcPr>
            <w:tcW w:w="7371" w:type="dxa"/>
          </w:tcPr>
          <w:p w14:paraId="0E3726D3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Расшифровка сокращения</w:t>
            </w:r>
          </w:p>
        </w:tc>
      </w:tr>
      <w:tr w:rsidR="00F56392" w14:paraId="514ED122" w14:textId="77777777" w:rsidTr="00F56392">
        <w:trPr>
          <w:trHeight w:val="341"/>
        </w:trPr>
        <w:tc>
          <w:tcPr>
            <w:tcW w:w="566" w:type="dxa"/>
          </w:tcPr>
          <w:p w14:paraId="4A1C935D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419" w:type="dxa"/>
          </w:tcPr>
          <w:p w14:paraId="454E4202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Покупатель</w:t>
            </w:r>
          </w:p>
        </w:tc>
        <w:tc>
          <w:tcPr>
            <w:tcW w:w="7371" w:type="dxa"/>
          </w:tcPr>
          <w:p w14:paraId="66471DCB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Акционерное общество «Почта России», АО «Почта России», в лице УФПС Кировской области, УФПС Архангельской области, УФПС Ненецкого-автономного округа, УФПС Республики Коми</w:t>
            </w:r>
          </w:p>
        </w:tc>
      </w:tr>
      <w:tr w:rsidR="00F56392" w14:paraId="45E5EBB4" w14:textId="77777777" w:rsidTr="00F56392">
        <w:tc>
          <w:tcPr>
            <w:tcW w:w="566" w:type="dxa"/>
          </w:tcPr>
          <w:p w14:paraId="57B9DDC4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419" w:type="dxa"/>
          </w:tcPr>
          <w:p w14:paraId="107D8EEF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Филиал</w:t>
            </w:r>
          </w:p>
        </w:tc>
        <w:tc>
          <w:tcPr>
            <w:tcW w:w="7371" w:type="dxa"/>
          </w:tcPr>
          <w:p w14:paraId="3BE11B6D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Обособленное подразделение Общества, расположенное вне места нахождения Общества, осуществляющее все его функции или их часть, в том числе функции представительства, и указанное в едином государственном реестре юридических лиц, которое является Грузополучателем и направляет заявки на поставку Товара, осуществляет его приемку и оплату.</w:t>
            </w:r>
          </w:p>
        </w:tc>
      </w:tr>
      <w:tr w:rsidR="00F56392" w14:paraId="4765C5E3" w14:textId="77777777" w:rsidTr="00F56392">
        <w:trPr>
          <w:trHeight w:val="874"/>
        </w:trPr>
        <w:tc>
          <w:tcPr>
            <w:tcW w:w="566" w:type="dxa"/>
          </w:tcPr>
          <w:p w14:paraId="209040B1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419" w:type="dxa"/>
          </w:tcPr>
          <w:p w14:paraId="590E9A25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УФПС</w:t>
            </w:r>
          </w:p>
        </w:tc>
        <w:tc>
          <w:tcPr>
            <w:tcW w:w="7371" w:type="dxa"/>
          </w:tcPr>
          <w:p w14:paraId="203C6119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Управление федеральной почтовой связи – филиал АО «Почта России», расположенный вне места нахождения Общества, осуществляющий все его функции или их часть, в том числе функции представительства, и указанный в едином государственном реестре юридических лиц</w:t>
            </w:r>
          </w:p>
        </w:tc>
      </w:tr>
      <w:tr w:rsidR="00F56392" w14:paraId="2C95DF68" w14:textId="77777777" w:rsidTr="00F56392">
        <w:trPr>
          <w:trHeight w:val="69"/>
        </w:trPr>
        <w:tc>
          <w:tcPr>
            <w:tcW w:w="566" w:type="dxa"/>
          </w:tcPr>
          <w:p w14:paraId="26656C15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419" w:type="dxa"/>
          </w:tcPr>
          <w:p w14:paraId="1BF03A92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Товар</w:t>
            </w:r>
          </w:p>
        </w:tc>
        <w:tc>
          <w:tcPr>
            <w:tcW w:w="7371" w:type="dxa"/>
          </w:tcPr>
          <w:p w14:paraId="6A03BDD1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Пакеты полиэтиленовые</w:t>
            </w:r>
          </w:p>
        </w:tc>
      </w:tr>
      <w:tr w:rsidR="00F56392" w14:paraId="56F9551C" w14:textId="77777777" w:rsidTr="00F56392">
        <w:trPr>
          <w:trHeight w:val="17"/>
        </w:trPr>
        <w:tc>
          <w:tcPr>
            <w:tcW w:w="566" w:type="dxa"/>
          </w:tcPr>
          <w:p w14:paraId="0CA86284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419" w:type="dxa"/>
          </w:tcPr>
          <w:p w14:paraId="32D80B3D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ТУ</w:t>
            </w:r>
          </w:p>
        </w:tc>
        <w:tc>
          <w:tcPr>
            <w:tcW w:w="7371" w:type="dxa"/>
          </w:tcPr>
          <w:p w14:paraId="25340039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Технические условия</w:t>
            </w:r>
          </w:p>
        </w:tc>
      </w:tr>
      <w:tr w:rsidR="00F56392" w14:paraId="1B766AFC" w14:textId="77777777" w:rsidTr="00F56392">
        <w:trPr>
          <w:trHeight w:val="17"/>
        </w:trPr>
        <w:tc>
          <w:tcPr>
            <w:tcW w:w="566" w:type="dxa"/>
          </w:tcPr>
          <w:p w14:paraId="3642FB2C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419" w:type="dxa"/>
          </w:tcPr>
          <w:p w14:paraId="42AAA552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ТТ</w:t>
            </w:r>
          </w:p>
        </w:tc>
        <w:tc>
          <w:tcPr>
            <w:tcW w:w="7371" w:type="dxa"/>
          </w:tcPr>
          <w:p w14:paraId="27950891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Технические требования</w:t>
            </w:r>
          </w:p>
        </w:tc>
      </w:tr>
      <w:tr w:rsidR="00F56392" w14:paraId="5BA4361E" w14:textId="77777777" w:rsidTr="00F56392">
        <w:trPr>
          <w:trHeight w:val="90"/>
        </w:trPr>
        <w:tc>
          <w:tcPr>
            <w:tcW w:w="566" w:type="dxa"/>
          </w:tcPr>
          <w:p w14:paraId="28F303E4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419" w:type="dxa"/>
          </w:tcPr>
          <w:p w14:paraId="0DE8FA1A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ТМЦ</w:t>
            </w:r>
          </w:p>
        </w:tc>
        <w:tc>
          <w:tcPr>
            <w:tcW w:w="7371" w:type="dxa"/>
          </w:tcPr>
          <w:p w14:paraId="3DCF7ABB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Товарно-материальные ценности</w:t>
            </w:r>
          </w:p>
        </w:tc>
      </w:tr>
      <w:tr w:rsidR="00F56392" w14:paraId="2D9866E6" w14:textId="77777777" w:rsidTr="00F56392">
        <w:trPr>
          <w:trHeight w:val="479"/>
        </w:trPr>
        <w:tc>
          <w:tcPr>
            <w:tcW w:w="566" w:type="dxa"/>
          </w:tcPr>
          <w:p w14:paraId="45BD031A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419" w:type="dxa"/>
          </w:tcPr>
          <w:p w14:paraId="7F2CCCFD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Поставщик</w:t>
            </w:r>
          </w:p>
        </w:tc>
        <w:tc>
          <w:tcPr>
            <w:tcW w:w="7371" w:type="dxa"/>
          </w:tcPr>
          <w:p w14:paraId="74C1103A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Любое юридическое или физическое лицо, в том числе зарегистрированное в качестве индивидуального предпринимателя, которое обязуется поставить товар Покупателю в соответствии с заключенным договором</w:t>
            </w:r>
          </w:p>
        </w:tc>
      </w:tr>
      <w:tr w:rsidR="00F56392" w14:paraId="77BD3129" w14:textId="77777777" w:rsidTr="00F56392">
        <w:trPr>
          <w:trHeight w:val="17"/>
        </w:trPr>
        <w:tc>
          <w:tcPr>
            <w:tcW w:w="566" w:type="dxa"/>
          </w:tcPr>
          <w:p w14:paraId="4AB059B3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419" w:type="dxa"/>
          </w:tcPr>
          <w:p w14:paraId="6A6E0131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ГОСТ</w:t>
            </w:r>
          </w:p>
        </w:tc>
        <w:tc>
          <w:tcPr>
            <w:tcW w:w="7371" w:type="dxa"/>
          </w:tcPr>
          <w:p w14:paraId="1930947D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Государственный общероссийский стандарт</w:t>
            </w:r>
          </w:p>
        </w:tc>
      </w:tr>
      <w:tr w:rsidR="00F56392" w14:paraId="6CF73F6C" w14:textId="77777777" w:rsidTr="00F56392">
        <w:trPr>
          <w:trHeight w:val="32"/>
        </w:trPr>
        <w:tc>
          <w:tcPr>
            <w:tcW w:w="566" w:type="dxa"/>
          </w:tcPr>
          <w:p w14:paraId="3013E31D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1419" w:type="dxa"/>
          </w:tcPr>
          <w:p w14:paraId="05FC94B3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мм</w:t>
            </w:r>
          </w:p>
        </w:tc>
        <w:tc>
          <w:tcPr>
            <w:tcW w:w="7371" w:type="dxa"/>
          </w:tcPr>
          <w:p w14:paraId="45E13D3E" w14:textId="77777777" w:rsidR="00F56392" w:rsidRDefault="00CD011B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Миллиметр</w:t>
            </w:r>
          </w:p>
        </w:tc>
      </w:tr>
    </w:tbl>
    <w:p w14:paraId="64491282" w14:textId="77777777" w:rsidR="00F56392" w:rsidRDefault="00F56392">
      <w:pPr>
        <w:spacing w:after="0" w:line="240" w:lineRule="auto"/>
        <w:contextualSpacing/>
        <w:rPr>
          <w:rFonts w:ascii="Times New Roman" w:eastAsia="Arial Unicode MS" w:hAnsi="Times New Roman" w:cs="Times New Roman"/>
          <w:b/>
          <w:color w:val="000000"/>
          <w:lang w:eastAsia="ar-SA"/>
        </w:rPr>
      </w:pPr>
    </w:p>
    <w:p w14:paraId="6258043A" w14:textId="77777777" w:rsidR="00F56392" w:rsidRDefault="00CD011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jc w:val="center"/>
        <w:rPr>
          <w:rFonts w:ascii="Times New Roman" w:eastAsia="Arial Unicode MS" w:hAnsi="Times New Roman" w:cs="Times New Roman"/>
          <w:b/>
          <w:color w:val="000000"/>
          <w:lang w:eastAsia="ar-SA"/>
        </w:rPr>
      </w:pPr>
      <w:r>
        <w:rPr>
          <w:rFonts w:ascii="Times New Roman" w:eastAsia="Arial Unicode MS" w:hAnsi="Times New Roman" w:cs="Times New Roman"/>
          <w:b/>
          <w:color w:val="000000"/>
          <w:lang w:eastAsia="ar-SA"/>
        </w:rPr>
        <w:t>ОБЩИЕ СВЕДЕНИЯ О ТОВАРЕ (ПЕРЕЧЕНЬ ТОВАРОВ)</w:t>
      </w:r>
    </w:p>
    <w:p w14:paraId="65A720B3" w14:textId="77777777" w:rsidR="00F56392" w:rsidRDefault="00CD011B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ar-SA"/>
        </w:rPr>
      </w:pPr>
      <w:r>
        <w:rPr>
          <w:rFonts w:ascii="Times New Roman" w:eastAsia="Arial Unicode MS" w:hAnsi="Times New Roman" w:cs="Times New Roman"/>
          <w:b/>
          <w:color w:val="000000"/>
          <w:lang w:eastAsia="ar-SA"/>
        </w:rPr>
        <w:t xml:space="preserve">Полное наименование: </w:t>
      </w:r>
      <w:r>
        <w:rPr>
          <w:rFonts w:ascii="Times New Roman" w:eastAsia="Arial Unicode MS" w:hAnsi="Times New Roman" w:cs="Times New Roman"/>
          <w:color w:val="000000"/>
          <w:lang w:eastAsia="ar-SA"/>
        </w:rPr>
        <w:t>поставка пакетов полиэтиленовых для нужд УФПС Кировской области, УФПС Архангельской области, УФПС Ненецкого-автономного округа, УФПС Республики Коми.</w:t>
      </w:r>
    </w:p>
    <w:p w14:paraId="579E67FD" w14:textId="77777777" w:rsidR="00F56392" w:rsidRDefault="00CD011B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ar-SA"/>
        </w:rPr>
        <w:t xml:space="preserve">Цель закупки: </w:t>
      </w:r>
      <w:r>
        <w:rPr>
          <w:rFonts w:ascii="Times New Roman" w:eastAsia="Arial Unicode MS" w:hAnsi="Times New Roman" w:cs="Times New Roman"/>
          <w:color w:val="000000"/>
          <w:lang w:eastAsia="ar-SA"/>
        </w:rPr>
        <w:t>обеспечение УФПС Кировской области, УФПС Архангельской области, УФПС Ненецкого-автономного округа, УФПС Республики Коми пакетами полиэтиленовыми для упаковки, перевозки, хранения отправлений,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lang w:eastAsia="ar-SA"/>
        </w:rPr>
        <w:t>а также для бесперебойной и качественной работы структурных подразделений Общества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.</w:t>
      </w:r>
    </w:p>
    <w:p w14:paraId="73084380" w14:textId="77777777" w:rsidR="00F56392" w:rsidRDefault="00F56392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</w:p>
    <w:p w14:paraId="1F12899A" w14:textId="77777777" w:rsidR="00F56392" w:rsidRDefault="00CD011B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jc w:val="center"/>
        <w:rPr>
          <w:rFonts w:ascii="Times New Roman" w:eastAsia="Arial Unicode MS" w:hAnsi="Times New Roman" w:cs="Times New Roman"/>
          <w:b/>
          <w:color w:val="000000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ru-RU"/>
        </w:rPr>
        <w:t>ОБЩИЕ ТРЕБОВАНИЯ К ТОВАРУ</w:t>
      </w:r>
    </w:p>
    <w:p w14:paraId="2535956A" w14:textId="77777777" w:rsidR="00F56392" w:rsidRDefault="00CD011B">
      <w:pPr>
        <w:widowControl w:val="0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b/>
          <w:color w:val="000000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ru-RU"/>
        </w:rPr>
        <w:t>3.1. Требования к товару:</w:t>
      </w:r>
    </w:p>
    <w:p w14:paraId="13B1CD64" w14:textId="77777777" w:rsidR="00F56392" w:rsidRDefault="00CD011B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ab/>
        <w:t>Поставляемый Товар должен быть новым, не бывшим в употреблении, не являться выставочным образцом, быть свободным от прав третьих лиц.</w:t>
      </w:r>
    </w:p>
    <w:p w14:paraId="27212C8D" w14:textId="77777777" w:rsidR="00F56392" w:rsidRDefault="00CD011B">
      <w:pPr>
        <w:spacing w:after="0" w:line="240" w:lineRule="auto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 xml:space="preserve">               Для случаев применения ограничения и преимущества (предоставление национального режима):</w:t>
      </w:r>
    </w:p>
    <w:p w14:paraId="3EB6F20B" w14:textId="77777777" w:rsidR="00F56392" w:rsidRDefault="00CD011B">
      <w:pPr>
        <w:jc w:val="both"/>
      </w:pPr>
      <w:r>
        <w:rPr>
          <w:rFonts w:ascii="Times New Roman" w:eastAsia="Arial Unicode MS" w:hAnsi="Times New Roman" w:cs="Times New Roman"/>
          <w:color w:val="000000"/>
          <w:lang w:eastAsia="ru-RU"/>
        </w:rPr>
        <w:t xml:space="preserve">При осуществлении закупки ТРУ, в отношении которых Постановлением № 1875 установлено ограничение закупок ТРУ иностранного происхождения не допускается: при исполнении договора замена товара на происходящий из иностранного государства товар, в отношении которого установлено данное ограничение, если договор предусматривает поставку товара российского происхождения; Также Поставщик обязан представить при поставке российского товара номер реестровой записи из реестра промышленной продукции, номер реестровой записи из евразийского реестра промышленных товаров. </w:t>
      </w:r>
    </w:p>
    <w:p w14:paraId="0B705B27" w14:textId="77777777" w:rsidR="00F56392" w:rsidRDefault="00F56392">
      <w:pPr>
        <w:widowControl w:val="0"/>
        <w:tabs>
          <w:tab w:val="left" w:pos="851"/>
        </w:tabs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</w:p>
    <w:p w14:paraId="7065A1C2" w14:textId="77777777" w:rsidR="00F56392" w:rsidRDefault="00CD011B">
      <w:pPr>
        <w:widowControl w:val="0"/>
        <w:numPr>
          <w:ilvl w:val="1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  <w:b/>
          <w:color w:val="000000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ru-RU"/>
        </w:rPr>
        <w:t>Спецификация поставляемого товара:</w:t>
      </w:r>
    </w:p>
    <w:p w14:paraId="05FB9155" w14:textId="77777777" w:rsidR="00F56392" w:rsidRDefault="00F56392">
      <w:pPr>
        <w:widowControl w:val="0"/>
        <w:tabs>
          <w:tab w:val="left" w:pos="851"/>
          <w:tab w:val="left" w:pos="993"/>
        </w:tabs>
        <w:spacing w:after="0" w:line="240" w:lineRule="auto"/>
        <w:ind w:left="567"/>
        <w:contextualSpacing/>
        <w:jc w:val="both"/>
        <w:rPr>
          <w:rFonts w:ascii="Times New Roman" w:eastAsia="Arial Unicode MS" w:hAnsi="Times New Roman" w:cs="Times New Roman"/>
          <w:b/>
          <w:color w:val="000000"/>
          <w:lang w:eastAsia="ru-RU"/>
        </w:rPr>
      </w:pPr>
    </w:p>
    <w:tbl>
      <w:tblPr>
        <w:tblW w:w="9404" w:type="dxa"/>
        <w:jc w:val="center"/>
        <w:tblLayout w:type="fixed"/>
        <w:tblLook w:val="04A0" w:firstRow="1" w:lastRow="0" w:firstColumn="1" w:lastColumn="0" w:noHBand="0" w:noVBand="1"/>
      </w:tblPr>
      <w:tblGrid>
        <w:gridCol w:w="631"/>
        <w:gridCol w:w="1979"/>
        <w:gridCol w:w="1411"/>
        <w:gridCol w:w="1424"/>
        <w:gridCol w:w="1125"/>
        <w:gridCol w:w="1430"/>
        <w:gridCol w:w="1404"/>
      </w:tblGrid>
      <w:tr w:rsidR="00F56392" w14:paraId="7525BA64" w14:textId="77777777">
        <w:trPr>
          <w:trHeight w:val="157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3151D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DCBF5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6485A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7012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Внутренний размер</w:t>
            </w:r>
          </w:p>
          <w:p w14:paraId="3A725867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(мм)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369E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Ширина клапана,</w:t>
            </w:r>
          </w:p>
          <w:p w14:paraId="1C5A2504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AC738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Общее количество Товара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9518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Код</w:t>
            </w:r>
          </w:p>
          <w:p w14:paraId="5469AD2F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ОКПД 2</w:t>
            </w:r>
          </w:p>
        </w:tc>
      </w:tr>
      <w:tr w:rsidR="00F56392" w14:paraId="397A7D84" w14:textId="77777777">
        <w:trPr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C71C2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4FAD1" w14:textId="77777777" w:rsidR="00F56392" w:rsidRDefault="00CD011B">
            <w:pPr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Пакет почтовый полиэтиленовый S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6E784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C6049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280 х 380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A63D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4FAB" w14:textId="6F74891B" w:rsidR="00F56392" w:rsidRDefault="00CD011B" w:rsidP="00594B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594B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14757" w14:textId="77777777" w:rsidR="00F56392" w:rsidRDefault="00CD011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22.22.11.190</w:t>
            </w:r>
          </w:p>
        </w:tc>
      </w:tr>
      <w:tr w:rsidR="00F56392" w14:paraId="660E9723" w14:textId="77777777">
        <w:trPr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E118A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393C8" w14:textId="77777777" w:rsidR="00F56392" w:rsidRDefault="00CD011B">
            <w:pPr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Пакет почтовый полиэтиленовый М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91F6D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73BD1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 х 500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82A4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8C84" w14:textId="415D7CE6" w:rsidR="00F56392" w:rsidRDefault="00594B15" w:rsidP="00594B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993F8" w14:textId="77777777" w:rsidR="00F56392" w:rsidRDefault="00CD011B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22.22.11.190</w:t>
            </w:r>
          </w:p>
        </w:tc>
      </w:tr>
      <w:tr w:rsidR="00F56392" w14:paraId="4BF577C6" w14:textId="77777777" w:rsidTr="00236599">
        <w:trPr>
          <w:trHeight w:val="433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91844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4E0E4" w14:textId="77777777" w:rsidR="00F56392" w:rsidRDefault="00CD011B">
            <w:pPr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Пакет почтовый полиэтиленовый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44BCA" w14:textId="77777777" w:rsidR="00F56392" w:rsidRDefault="00CD011B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  <w:p w14:paraId="467C70BB" w14:textId="77777777" w:rsidR="00F56392" w:rsidRDefault="00F56392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2EFD8296" w14:textId="77777777" w:rsidR="00F56392" w:rsidRDefault="00F56392">
            <w:pPr>
              <w:spacing w:after="0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7875D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500*545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D094" w14:textId="77777777" w:rsidR="00F56392" w:rsidRDefault="00CD011B">
            <w:pPr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96C7" w14:textId="77777777" w:rsidR="00F56392" w:rsidRDefault="00CD011B" w:rsidP="00594B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4867" w14:textId="77777777" w:rsidR="00F56392" w:rsidRDefault="00CD011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22.22.11.190</w:t>
            </w:r>
          </w:p>
        </w:tc>
      </w:tr>
      <w:tr w:rsidR="00F56392" w14:paraId="4661E3D6" w14:textId="77777777">
        <w:trPr>
          <w:trHeight w:val="191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0D766" w14:textId="77777777" w:rsidR="00F56392" w:rsidRDefault="00F5639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4302E" w14:textId="77777777" w:rsidR="00F56392" w:rsidRDefault="00CD011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4388" w14:textId="02594A02" w:rsidR="00F56392" w:rsidRDefault="003B67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24000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084C3" w14:textId="77777777" w:rsidR="00F56392" w:rsidRDefault="00F5639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346E6F05" w14:textId="77777777" w:rsidR="00F56392" w:rsidRDefault="00F56392">
      <w:pPr>
        <w:widowControl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color w:val="000000"/>
          <w:lang w:eastAsia="ru-RU"/>
        </w:rPr>
      </w:pPr>
    </w:p>
    <w:p w14:paraId="0BA5EA56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b/>
          <w:color w:val="000000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ru-RU"/>
        </w:rPr>
        <w:t>3.3. Основные характеристики товара:</w:t>
      </w:r>
    </w:p>
    <w:p w14:paraId="771B9EB6" w14:textId="77777777" w:rsidR="00F56392" w:rsidRDefault="00CD011B">
      <w:pPr>
        <w:keepNext/>
        <w:keepLines/>
        <w:widowControl w:val="0"/>
        <w:suppressLineNumbers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Поставляемый товар должен соответствовать:</w:t>
      </w:r>
    </w:p>
    <w:p w14:paraId="79A4922B" w14:textId="77777777" w:rsidR="00F56392" w:rsidRDefault="00CD011B">
      <w:pPr>
        <w:keepNext/>
        <w:keepLines/>
        <w:widowControl w:val="0"/>
        <w:suppressLineNumbers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 xml:space="preserve"> - Техническим требованиям к пакетам почтовым полиэтиленовым (эксплуатационный материал), утвержденным АО «Почта России» 30.06.2023 далее – Технические требования (Приложение № 1 к Техническому настоящему Техническому заданию).</w:t>
      </w:r>
    </w:p>
    <w:p w14:paraId="398864BF" w14:textId="77777777" w:rsidR="00F56392" w:rsidRDefault="00CD011B">
      <w:pPr>
        <w:keepNext/>
        <w:keepLines/>
        <w:widowControl w:val="0"/>
        <w:suppressLineNumbers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>Макеты, указанные в Приложение №2 Техническим требованиям, могут быть изменены Заказчиком в течение общего срока поставки товара, но не более 3 раз.  В случае изменения макетов, Заказчик направляет на адрес электронной почты Поставщика уведомление об изменении макетов с приложением новых макетов. Поставщик обеспечивает поставку товара в соответствии с новыми макетами по заявкам, поступившим в адрес Поставщика по истечении 10 рабочих дней с момента уведомления Поставщика об изменении макетов.</w:t>
      </w:r>
    </w:p>
    <w:p w14:paraId="408DC73B" w14:textId="77777777" w:rsidR="00F56392" w:rsidRDefault="00CD011B">
      <w:pPr>
        <w:keepNext/>
        <w:keepLines/>
        <w:widowControl w:val="0"/>
        <w:suppressLineNumbers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b/>
          <w:lang w:eastAsia="ar-SA"/>
        </w:rPr>
      </w:pPr>
      <w:r>
        <w:rPr>
          <w:rFonts w:ascii="Times New Roman" w:eastAsia="Arial Unicode MS" w:hAnsi="Times New Roman" w:cs="Times New Roman"/>
          <w:b/>
          <w:lang w:eastAsia="ar-SA"/>
        </w:rPr>
        <w:t>3.4. Комплектность товара:</w:t>
      </w:r>
    </w:p>
    <w:p w14:paraId="1A210617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lang w:eastAsia="ru-RU"/>
        </w:rPr>
        <w:t>Не установлено.</w:t>
      </w:r>
    </w:p>
    <w:p w14:paraId="7FF36A28" w14:textId="77777777" w:rsidR="00F56392" w:rsidRDefault="00CD011B">
      <w:pPr>
        <w:keepNext/>
        <w:keepLines/>
        <w:widowControl w:val="0"/>
        <w:suppressLineNumbers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b/>
          <w:lang w:eastAsia="ar-SA"/>
        </w:rPr>
      </w:pPr>
      <w:r>
        <w:rPr>
          <w:rFonts w:ascii="Times New Roman" w:eastAsia="Arial Unicode MS" w:hAnsi="Times New Roman" w:cs="Times New Roman"/>
          <w:b/>
          <w:lang w:eastAsia="ar-SA"/>
        </w:rPr>
        <w:t>3.5. Нормативные документы, которые устанавливают требования к товару, к поставке товаров (ГОСТ, чертеж, иной нормативный документ):</w:t>
      </w:r>
    </w:p>
    <w:p w14:paraId="383C7D83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Технический регламент Таможенного союза ТР ТС 005/2011 «О безопасности упаковки»;</w:t>
      </w:r>
    </w:p>
    <w:p w14:paraId="03A7E389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ГОСТ 12302-2013 «Межгосударственный стандарт. Пакеты из полимерных пленок и комбинированных материалов. Общие технические условия»;</w:t>
      </w:r>
    </w:p>
    <w:p w14:paraId="5AD0A32F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ГОСТ 14192-96 «Межгосударственный стандарт. Маркировка грузов»;</w:t>
      </w:r>
    </w:p>
    <w:p w14:paraId="1111268E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ГОСТ 10354-82 «Межгосударственный стандарт. Пленка полиэтиленовая. Технические условия»;</w:t>
      </w:r>
    </w:p>
    <w:p w14:paraId="5A00DF50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Технические требования к пакетам почтовым полиэтиленовым (эксплуатационный материал), утвержденным АО «Почта России» от 30.06.2023.</w:t>
      </w:r>
    </w:p>
    <w:p w14:paraId="6E83F612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3.6. Объем гарантий и гарантийный срок:</w:t>
      </w:r>
    </w:p>
    <w:p w14:paraId="578413F6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гарантирует качество поставляемого товара в соответствии с требованиями технического задания в течение гарантийного срока.</w:t>
      </w:r>
    </w:p>
    <w:p w14:paraId="00FEB54A" w14:textId="77777777" w:rsidR="00F56392" w:rsidRDefault="00CD011B">
      <w:pPr>
        <w:shd w:val="clear" w:color="auto" w:fill="FFFFFF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Гарантийный срок на Товар составляет 12 (двенадцать) месяцев и исчисляется с момента подписания сторонами товарной накладной по форме ТОРГ-12/УПД.</w:t>
      </w:r>
    </w:p>
    <w:p w14:paraId="467D8118" w14:textId="77777777" w:rsidR="00F56392" w:rsidRDefault="00CD011B">
      <w:pPr>
        <w:shd w:val="clear" w:color="auto" w:fill="FFFFFF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Поставщик обязан гарантировать замену поставляемого Товара своими силами при выявлении его несоответствия.</w:t>
      </w:r>
    </w:p>
    <w:p w14:paraId="57CE4BD0" w14:textId="77777777" w:rsidR="00F56392" w:rsidRDefault="00F56392">
      <w:pPr>
        <w:widowControl w:val="0"/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14:paraId="203F448E" w14:textId="77777777" w:rsidR="00F56392" w:rsidRDefault="00CD011B">
      <w:pPr>
        <w:widowControl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4. ТРЕБОВАНИЯ К МАРКИРОВКЕ</w:t>
      </w:r>
    </w:p>
    <w:p w14:paraId="3635B4D5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 xml:space="preserve">Маркировка Товара должна быть выполнена в соответствии с разделом 5.4 ГОСТ 12302–2013 «Межгосударственный стандарт. Пакеты из полимерных пленок и комбинированных материалов. Общие технические условия». </w:t>
      </w:r>
    </w:p>
    <w:p w14:paraId="45672087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Транспортная маркировка в соответствии с ГОСТ 14192-96 «Маркировка грузов».</w:t>
      </w:r>
    </w:p>
    <w:p w14:paraId="2057AA05" w14:textId="77777777" w:rsidR="00F56392" w:rsidRDefault="00F56392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5E224686" w14:textId="77777777" w:rsidR="00F56392" w:rsidRDefault="00CD011B">
      <w:pPr>
        <w:widowControl w:val="0"/>
        <w:spacing w:after="0" w:line="240" w:lineRule="auto"/>
        <w:ind w:firstLine="567"/>
        <w:contextualSpacing/>
        <w:jc w:val="center"/>
        <w:rPr>
          <w:rFonts w:ascii="Times New Roman" w:eastAsia="Arial Unicode MS" w:hAnsi="Times New Roman" w:cs="Times New Roman"/>
          <w:b/>
          <w:lang w:eastAsia="ru-RU"/>
        </w:rPr>
      </w:pPr>
      <w:r>
        <w:rPr>
          <w:rFonts w:ascii="Times New Roman" w:eastAsia="Arial Unicode MS" w:hAnsi="Times New Roman" w:cs="Times New Roman"/>
          <w:b/>
          <w:lang w:eastAsia="ru-RU"/>
        </w:rPr>
        <w:t>5. ТРЕБОВАНИЯ К УПАКОВКЕ</w:t>
      </w:r>
    </w:p>
    <w:p w14:paraId="63F8722C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Упаковка Товара должна быть выполнена в соответствии с разделом 5.5 ГОСТ 12302–2013 «Межгосударственный стандарт. Пакеты из полимерных пленок и комбинированных материалов. Общие технические условия». Упаковка должна обеспечивать сохранность пакетов при транспортировании и хранении.</w:t>
      </w:r>
    </w:p>
    <w:p w14:paraId="4D40E69D" w14:textId="77777777" w:rsidR="00F56392" w:rsidRDefault="00F56392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</w:p>
    <w:p w14:paraId="4DDBECB3" w14:textId="77777777" w:rsidR="00F56392" w:rsidRDefault="00CD011B">
      <w:pPr>
        <w:tabs>
          <w:tab w:val="left" w:pos="284"/>
        </w:tabs>
        <w:spacing w:after="0" w:line="240" w:lineRule="auto"/>
        <w:ind w:firstLine="567"/>
        <w:contextualSpacing/>
        <w:jc w:val="center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6. СРОК, МЕСТО И УСЛОВИЯ ПОСТАВКИ ТОВАРА</w:t>
      </w:r>
    </w:p>
    <w:p w14:paraId="09147CCD" w14:textId="77777777" w:rsidR="00F56392" w:rsidRDefault="00CD011B">
      <w:pPr>
        <w:tabs>
          <w:tab w:val="left" w:pos="426"/>
        </w:tabs>
        <w:spacing w:after="0"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6.1 Срок и место поставки</w:t>
      </w:r>
    </w:p>
    <w:p w14:paraId="72047BEB" w14:textId="77777777" w:rsidR="00F56392" w:rsidRDefault="00CD011B">
      <w:pPr>
        <w:tabs>
          <w:tab w:val="left" w:pos="426"/>
        </w:tabs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Поставщик обязуется поставить Товар в течение 30 (тридцати) календарных дней с момента получения Заявки Покупателя. Срок поставки начинает исчисляться со следующего календарного дня после получения Поставщиком Заявки. Заявки направляются Покупателем по электронной почте на авторизированный адрес Поставщика, указанной в договоре.</w:t>
      </w:r>
    </w:p>
    <w:p w14:paraId="3112D019" w14:textId="77777777" w:rsidR="00F56392" w:rsidRDefault="00CD011B">
      <w:pPr>
        <w:pStyle w:val="ab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При осуществлении закупки ТРУ, в отношении которых Постановлением № 1875 установлено ограничение закупок ТРУ иностранного происхождения не допускается: при исполнении договора замена товара на происходящий из иностранного государства товар, в отношении которого установлено данное ограничение, если договор предусматривает поставку товара российского происхождения;</w:t>
      </w:r>
    </w:p>
    <w:p w14:paraId="39C60DF3" w14:textId="77777777" w:rsidR="00F56392" w:rsidRDefault="00CD011B">
      <w:pPr>
        <w:pStyle w:val="ab"/>
        <w:ind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Также Поставщик обязан представить при поставки российского товара номер реестровой записи из реестра российской промышленной продукции, номер реестровой записи из евразийского реестра промышленных товаров.</w:t>
      </w:r>
    </w:p>
    <w:p w14:paraId="7E11E5F6" w14:textId="77777777" w:rsidR="00F56392" w:rsidRDefault="00CD011B">
      <w:pPr>
        <w:tabs>
          <w:tab w:val="left" w:pos="426"/>
        </w:tabs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Адрес поставки указан в Приложении № 3 к Техническому заданию.</w:t>
      </w:r>
    </w:p>
    <w:p w14:paraId="0FB00189" w14:textId="77777777" w:rsidR="00F56392" w:rsidRDefault="00CD011B">
      <w:pPr>
        <w:tabs>
          <w:tab w:val="left" w:pos="426"/>
        </w:tabs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6.2. Условия поставки:</w:t>
      </w:r>
    </w:p>
    <w:p w14:paraId="6E379F49" w14:textId="77777777" w:rsidR="00F56392" w:rsidRDefault="00CD011B">
      <w:pPr>
        <w:tabs>
          <w:tab w:val="left" w:pos="426"/>
        </w:tabs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Доставка осуществляется в рабочие дни с понедельника по четверг с 09:00 до 16:00 часов, в пятницу с 09:00 до 15:00 часов. Поставщик должен уведомить Филиал Покупателя о поставке Товара по электронной почте или посредством факсимильного сообщения не позднее 5 (пяти) рабочих дней до момента поставки. Контактные данные для направления Уведомления указаны в Приложении № 3 к Договору.</w:t>
      </w:r>
    </w:p>
    <w:p w14:paraId="66E6AE66" w14:textId="77777777" w:rsidR="00F56392" w:rsidRDefault="00CD011B">
      <w:pPr>
        <w:tabs>
          <w:tab w:val="left" w:pos="426"/>
        </w:tabs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Доставка осуществляется Поставщиком собственным транспортом или с привлечением транспорта третьих лиц. Разгрузка и размещение товара в местах хранения Филиала Покупателя осуществляются силами Поставщика.</w:t>
      </w:r>
    </w:p>
    <w:p w14:paraId="3ABD7B10" w14:textId="77777777" w:rsidR="00F56392" w:rsidRDefault="00CD011B">
      <w:pPr>
        <w:tabs>
          <w:tab w:val="left" w:pos="426"/>
        </w:tabs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6.3.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Срок действия договора: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40C28"/>
        </w:rPr>
        <w:t>срок действия договора – 1 год с момента его подписания,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а в части расчетов – до полного исполнения Сторонами принятых на себя обязательств по настоящему Договору.</w:t>
      </w:r>
    </w:p>
    <w:p w14:paraId="1226DFE5" w14:textId="77777777" w:rsidR="00F56392" w:rsidRDefault="00F56392">
      <w:pPr>
        <w:tabs>
          <w:tab w:val="left" w:pos="426"/>
        </w:tabs>
        <w:spacing w:after="0" w:line="240" w:lineRule="auto"/>
        <w:ind w:right="141"/>
        <w:contextualSpacing/>
        <w:jc w:val="both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14:paraId="786807D0" w14:textId="77777777" w:rsidR="00F56392" w:rsidRDefault="00CD011B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7. УСЛОВИЯ СДАЧИ И ПРИЕМКИ ТОВАРА</w:t>
      </w:r>
    </w:p>
    <w:p w14:paraId="4A00BC89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7.1. Порядок сдачи и приемки:</w:t>
      </w:r>
    </w:p>
    <w:p w14:paraId="194DA4EB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Приемка осуществляется уполномоченным работником Филиала Покупателя или приемочной комиссией Филиала Покупателя по усмотрению Филиала Покупателя. Не позднее чем за 1 (один) календарный день Филиал Покупателя обязан уведомить по</w:t>
      </w:r>
      <w:r>
        <w:rPr>
          <w:rFonts w:ascii="Times New Roman" w:eastAsia="Times New Roman" w:hAnsi="Times New Roman" w:cs="Times New Roman"/>
          <w:iCs/>
        </w:rPr>
        <w:t xml:space="preserve"> электронной почте, указанной в договоре, Поставщика о</w:t>
      </w:r>
      <w:r>
        <w:rPr>
          <w:rFonts w:ascii="Times New Roman" w:eastAsia="Times New Roman" w:hAnsi="Times New Roman" w:cs="Times New Roman"/>
        </w:rPr>
        <w:t xml:space="preserve"> дате приемки Товара. В случае неприбытия уполномоченного представителя Поставщика для участия в приемке в срок, указанный в уведомлении, Филиал Покупателя осуществляет приемку Товара без участия Поставщика</w:t>
      </w:r>
    </w:p>
    <w:p w14:paraId="52BC9A58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Приемка Товара осуществляется Филиалом Покупателя в течение 15 (пятнадцати) рабочих дней с момента получения Товара и документов, указанных в п.7.2 настоящего Технического задания.</w:t>
      </w:r>
    </w:p>
    <w:p w14:paraId="287A0D0B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b/>
          <w:color w:val="000000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ru-RU"/>
        </w:rPr>
        <w:t>7.2. Требования по передаче Покупателю технических и иных документов при поставке товаров</w:t>
      </w:r>
    </w:p>
    <w:p w14:paraId="6D532820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поставляет Товар Филиалу Покупателя с оформленными сопроводительными документами:</w:t>
      </w:r>
    </w:p>
    <w:p w14:paraId="2A373841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i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 товарной накладной по форме ТОРГ-12/УПД; </w:t>
      </w:r>
    </w:p>
    <w:p w14:paraId="2375ED5B" w14:textId="77777777" w:rsidR="00F56392" w:rsidRDefault="00CD011B">
      <w:pPr>
        <w:keepNext/>
        <w:widowControl w:val="0"/>
        <w:tabs>
          <w:tab w:val="left" w:pos="0"/>
        </w:tabs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lang w:eastAsia="zh-CN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lang w:eastAsia="ru-RU"/>
        </w:rPr>
        <w:t xml:space="preserve">товарно-транспортными накладными по форме № 1-Т (если поставка осуществляется автомобильным транспортом), либо железнодорожными накладными (если поставка осуществляется железнодорожным транспортом), подписанными со стороны Поставщика; </w:t>
      </w:r>
    </w:p>
    <w:p w14:paraId="7E1F8A6E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i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lang w:eastAsia="ru-RU"/>
        </w:rPr>
        <w:t>документами, подтверждающими качество товара и его безопасность, если товар подлежит обязательной сертификации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14:paraId="1B0E9E04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Arial Unicode MS" w:hAnsi="Times New Roman" w:cs="Times New Roman"/>
          <w:i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 счет-</w:t>
      </w:r>
      <w:r>
        <w:rPr>
          <w:rFonts w:ascii="Times New Roman" w:eastAsia="Times New Roman" w:hAnsi="Times New Roman" w:cs="Times New Roman"/>
        </w:rPr>
        <w:t>фактурой/УПД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1AD0C344" w14:textId="77777777" w:rsidR="00F56392" w:rsidRDefault="00F5639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55DFC9F0" w14:textId="77777777" w:rsidR="00F56392" w:rsidRDefault="00CD011B">
      <w:pPr>
        <w:widowControl w:val="0"/>
        <w:tabs>
          <w:tab w:val="left" w:pos="0"/>
          <w:tab w:val="left" w:pos="709"/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8. ТРЕБОВАНИЯ К ТРАНСПОРТИРОВКЕ</w:t>
      </w:r>
    </w:p>
    <w:p w14:paraId="0552EBE9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Транспортировка Товара осуществляется в соответствии с разделом 10 ГОСТ 12302–2013 «Межгосударственный стандарт. Пакеты из полимерных пленок и комбинированных материалов. Общие технические условия».</w:t>
      </w:r>
    </w:p>
    <w:p w14:paraId="5930F673" w14:textId="77777777" w:rsidR="00F56392" w:rsidRDefault="00CD011B">
      <w:pPr>
        <w:widowControl w:val="0"/>
        <w:tabs>
          <w:tab w:val="left" w:pos="0"/>
          <w:tab w:val="left" w:pos="709"/>
          <w:tab w:val="left" w:pos="1134"/>
        </w:tabs>
        <w:spacing w:after="0" w:line="240" w:lineRule="auto"/>
        <w:ind w:firstLine="567"/>
        <w:contextualSpacing/>
        <w:jc w:val="center"/>
        <w:rPr>
          <w:rFonts w:ascii="Times New Roman" w:eastAsia="Arial Unicode MS" w:hAnsi="Times New Roman" w:cs="Times New Roman"/>
          <w:b/>
          <w:color w:val="000000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lang w:eastAsia="ru-RU"/>
        </w:rPr>
        <w:t>9. ТРЕБОВАНИЯ К ХРАНЕНИЮ</w:t>
      </w:r>
    </w:p>
    <w:p w14:paraId="466B8B72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lastRenderedPageBreak/>
        <w:t>Хранение Товара осуществляется в соответствии с разделом 10 ГОСТ 12302–2013 «Межгосударственный стандарт. Пакеты из полимерных пленок и комбинированных материалов. Общие технические условия».</w:t>
      </w:r>
    </w:p>
    <w:p w14:paraId="26D15CF2" w14:textId="77777777" w:rsidR="00F56392" w:rsidRDefault="00F56392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Arial Unicode MS" w:hAnsi="Times New Roman" w:cs="Times New Roman"/>
          <w:color w:val="000000"/>
          <w:lang w:eastAsia="ru-RU"/>
        </w:rPr>
      </w:pPr>
    </w:p>
    <w:p w14:paraId="48E78329" w14:textId="77777777" w:rsidR="00F56392" w:rsidRDefault="00CD011B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ТРЕБОВАНИЯ К ОБСЛУЖИВАНИЮ</w:t>
      </w:r>
    </w:p>
    <w:p w14:paraId="749F8E2A" w14:textId="77777777" w:rsidR="00F56392" w:rsidRDefault="00CD011B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Не установлены.</w:t>
      </w:r>
    </w:p>
    <w:p w14:paraId="281DCC08" w14:textId="77777777" w:rsidR="00F56392" w:rsidRDefault="00F5639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lang w:eastAsia="x-none"/>
        </w:rPr>
      </w:pPr>
    </w:p>
    <w:p w14:paraId="1A29229B" w14:textId="77777777" w:rsidR="00F56392" w:rsidRDefault="00CD011B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contextualSpacing/>
        <w:jc w:val="center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ЭКОЛОГИЧЕСКИЕ ТРЕБОВАНИЯ</w:t>
      </w:r>
    </w:p>
    <w:p w14:paraId="372143AA" w14:textId="77777777" w:rsidR="00F56392" w:rsidRDefault="00CD011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В соответствии с разделом 7 ГОСТ 12302–2013 «Межгосударственный стандарт. Пакеты из полимерных пленок и комбинированных материалов. Общие технические условия».</w:t>
      </w:r>
    </w:p>
    <w:p w14:paraId="122DA2CF" w14:textId="77777777" w:rsidR="00F56392" w:rsidRDefault="00F5639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x-none"/>
        </w:rPr>
      </w:pPr>
    </w:p>
    <w:p w14:paraId="7BCB8EB3" w14:textId="77777777" w:rsidR="00F56392" w:rsidRDefault="00CD011B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contextualSpacing/>
        <w:jc w:val="center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ТРЕБОВАНИЯ К БЕЗОПАСНОСТИ</w:t>
      </w:r>
    </w:p>
    <w:p w14:paraId="4B2E6F60" w14:textId="77777777" w:rsidR="00F56392" w:rsidRDefault="00CD011B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Товар должен соответствовать требованиям безопасности в соответствии с действующим законодательством РФ, в том числе быть безопасным для жизни, здоровья и окружающей среды при обычных условиях его использования, хранения, транспортировки и утилизации. </w:t>
      </w:r>
    </w:p>
    <w:p w14:paraId="4F738393" w14:textId="77777777" w:rsidR="00F56392" w:rsidRDefault="00F56392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1D8B861B" w14:textId="77777777" w:rsidR="00F56392" w:rsidRDefault="00CD011B">
      <w:pPr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contextualSpacing/>
        <w:jc w:val="center"/>
        <w:rPr>
          <w:rFonts w:ascii="Times New Roman" w:eastAsia="Arial" w:hAnsi="Times New Roman" w:cs="Times New Roman"/>
          <w:b/>
          <w:lang w:eastAsia="ar-SA"/>
        </w:rPr>
      </w:pPr>
      <w:r>
        <w:rPr>
          <w:rFonts w:ascii="Times New Roman" w:eastAsia="Arial" w:hAnsi="Times New Roman" w:cs="Times New Roman"/>
          <w:b/>
          <w:lang w:eastAsia="ar-SA"/>
        </w:rPr>
        <w:t>ДОПОЛНИТЕЛЬНЫЕ (ИНЫЕ) ТРЕБОВАНИЯ</w:t>
      </w:r>
    </w:p>
    <w:p w14:paraId="0CA47C46" w14:textId="77777777" w:rsidR="00F56392" w:rsidRDefault="00F56392">
      <w:pPr>
        <w:widowControl w:val="0"/>
        <w:tabs>
          <w:tab w:val="left" w:pos="567"/>
        </w:tabs>
        <w:spacing w:after="0" w:line="240" w:lineRule="auto"/>
        <w:ind w:left="567"/>
        <w:contextualSpacing/>
        <w:rPr>
          <w:rFonts w:ascii="Times New Roman" w:eastAsia="Arial" w:hAnsi="Times New Roman" w:cs="Times New Roman"/>
          <w:b/>
          <w:lang w:eastAsia="ar-SA"/>
        </w:rPr>
      </w:pPr>
    </w:p>
    <w:p w14:paraId="1D404154" w14:textId="77777777" w:rsidR="00F56392" w:rsidRDefault="00CD011B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Не установлены.</w:t>
      </w:r>
    </w:p>
    <w:p w14:paraId="4516FA53" w14:textId="77777777" w:rsidR="00F56392" w:rsidRDefault="00F56392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lang w:eastAsia="x-none"/>
        </w:rPr>
      </w:pPr>
    </w:p>
    <w:p w14:paraId="1D8E0E95" w14:textId="77777777" w:rsidR="00F56392" w:rsidRDefault="00CD011B">
      <w:pPr>
        <w:pStyle w:val="af4"/>
        <w:widowControl w:val="0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ПЕРЕЧЕНЬ ПРИЛОЖЕНИЙ</w:t>
      </w:r>
    </w:p>
    <w:p w14:paraId="6DD22818" w14:textId="77777777" w:rsidR="00F56392" w:rsidRDefault="00F56392">
      <w:pPr>
        <w:pStyle w:val="af4"/>
        <w:widowControl w:val="0"/>
        <w:spacing w:after="0" w:line="240" w:lineRule="auto"/>
        <w:ind w:left="3054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-1"/>
        <w:tblW w:w="9356" w:type="dxa"/>
        <w:tblLayout w:type="fixed"/>
        <w:tblLook w:val="0000" w:firstRow="0" w:lastRow="0" w:firstColumn="0" w:lastColumn="0" w:noHBand="0" w:noVBand="0"/>
      </w:tblPr>
      <w:tblGrid>
        <w:gridCol w:w="1696"/>
        <w:gridCol w:w="5959"/>
        <w:gridCol w:w="1701"/>
      </w:tblGrid>
      <w:tr w:rsidR="00F56392" w14:paraId="582A72AE" w14:textId="77777777" w:rsidTr="00F56392">
        <w:trPr>
          <w:trHeight w:val="18"/>
        </w:trPr>
        <w:tc>
          <w:tcPr>
            <w:tcW w:w="1696" w:type="dxa"/>
          </w:tcPr>
          <w:p w14:paraId="325902E0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№ приложения</w:t>
            </w:r>
          </w:p>
        </w:tc>
        <w:tc>
          <w:tcPr>
            <w:tcW w:w="5959" w:type="dxa"/>
          </w:tcPr>
          <w:p w14:paraId="1BD0236B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</w:tcPr>
          <w:p w14:paraId="1AEB83C2" w14:textId="77777777" w:rsidR="00F56392" w:rsidRDefault="00CD011B">
            <w:pPr>
              <w:widowControl w:val="0"/>
              <w:spacing w:after="0" w:line="240" w:lineRule="auto"/>
              <w:ind w:left="78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Примечание</w:t>
            </w:r>
          </w:p>
        </w:tc>
      </w:tr>
      <w:tr w:rsidR="00F56392" w14:paraId="210736C8" w14:textId="77777777" w:rsidTr="00F56392">
        <w:trPr>
          <w:trHeight w:val="18"/>
        </w:trPr>
        <w:tc>
          <w:tcPr>
            <w:tcW w:w="1696" w:type="dxa"/>
          </w:tcPr>
          <w:p w14:paraId="6F7E68CE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5959" w:type="dxa"/>
          </w:tcPr>
          <w:p w14:paraId="5F87A0BE" w14:textId="77777777" w:rsidR="00F56392" w:rsidRDefault="00CD011B">
            <w:pPr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Технические требования к пакетам почтовым полиэтиленовым (эксплуатационный материал), утвержденным АО «Почта России» 30.06.2023</w:t>
            </w:r>
          </w:p>
        </w:tc>
        <w:tc>
          <w:tcPr>
            <w:tcW w:w="1701" w:type="dxa"/>
          </w:tcPr>
          <w:p w14:paraId="712E873E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5</w:t>
            </w:r>
          </w:p>
        </w:tc>
      </w:tr>
      <w:tr w:rsidR="00F56392" w14:paraId="642C4E8F" w14:textId="77777777" w:rsidTr="00F56392">
        <w:trPr>
          <w:trHeight w:val="18"/>
        </w:trPr>
        <w:tc>
          <w:tcPr>
            <w:tcW w:w="1696" w:type="dxa"/>
          </w:tcPr>
          <w:p w14:paraId="2CCD67CE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5959" w:type="dxa"/>
          </w:tcPr>
          <w:p w14:paraId="5F1418CF" w14:textId="77777777" w:rsidR="00F56392" w:rsidRDefault="00CD011B">
            <w:pPr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Макеты пакетов полиэтиленовых </w:t>
            </w:r>
            <w:r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  <w:t>S</w:t>
            </w: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  <w:t>M</w:t>
            </w: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  <w:t>XL</w:t>
            </w: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  <w:t>L</w:t>
            </w: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</w:tcPr>
          <w:p w14:paraId="2108A846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F56392" w14:paraId="7FE73DBE" w14:textId="77777777" w:rsidTr="00F56392">
        <w:trPr>
          <w:trHeight w:val="185"/>
        </w:trPr>
        <w:tc>
          <w:tcPr>
            <w:tcW w:w="1696" w:type="dxa"/>
          </w:tcPr>
          <w:p w14:paraId="12CEA895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5959" w:type="dxa"/>
          </w:tcPr>
          <w:p w14:paraId="1D260D6F" w14:textId="77777777" w:rsidR="00F56392" w:rsidRDefault="00CD011B">
            <w:pPr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Адрес Покупателя, контактные данные</w:t>
            </w:r>
          </w:p>
        </w:tc>
        <w:tc>
          <w:tcPr>
            <w:tcW w:w="1701" w:type="dxa"/>
          </w:tcPr>
          <w:p w14:paraId="57DE22BB" w14:textId="77777777" w:rsidR="00F56392" w:rsidRDefault="00CD01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Arial Unicode MS" w:hAnsi="Times New Roman" w:cs="Times New Roman"/>
                <w:color w:val="000000"/>
                <w:lang w:val="en-US" w:eastAsia="ru-RU"/>
              </w:rPr>
              <w:t>5</w:t>
            </w:r>
          </w:p>
        </w:tc>
      </w:tr>
    </w:tbl>
    <w:p w14:paraId="65388BBF" w14:textId="77777777" w:rsidR="00F56392" w:rsidRDefault="00F56392">
      <w:pPr>
        <w:tabs>
          <w:tab w:val="left" w:pos="2078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14:paraId="4556039D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FD58716" w14:textId="087EE942" w:rsidR="00DE0954" w:rsidRDefault="00DE0954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7C72CDF" w14:textId="77777777" w:rsidR="00DE0954" w:rsidRDefault="00DE095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br w:type="page"/>
      </w:r>
    </w:p>
    <w:p w14:paraId="2A1A5FA7" w14:textId="62C65695" w:rsidR="00DE0954" w:rsidRDefault="00DE0954" w:rsidP="00DE0954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№ 1 к Техническому заданию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br/>
      </w:r>
    </w:p>
    <w:p w14:paraId="06691608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5F94F970" w14:textId="77777777" w:rsidR="00DE0954" w:rsidRPr="00331A24" w:rsidRDefault="00DE0954" w:rsidP="00DE0954">
      <w:pPr>
        <w:jc w:val="center"/>
        <w:rPr>
          <w:rFonts w:ascii="Times New Roman" w:hAnsi="Times New Roman" w:cs="Times New Roman"/>
        </w:rPr>
      </w:pPr>
      <w:r w:rsidRPr="00331A24">
        <w:rPr>
          <w:rFonts w:ascii="Times New Roman" w:hAnsi="Times New Roman" w:cs="Times New Roman"/>
        </w:rPr>
        <w:t>Общее количество поставляемого товара</w:t>
      </w:r>
    </w:p>
    <w:p w14:paraId="71322336" w14:textId="77777777" w:rsidR="00DE0954" w:rsidRDefault="00DE0954" w:rsidP="00DE0954"/>
    <w:tbl>
      <w:tblPr>
        <w:tblW w:w="5391" w:type="pct"/>
        <w:tblInd w:w="-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715"/>
        <w:gridCol w:w="1135"/>
        <w:gridCol w:w="1417"/>
        <w:gridCol w:w="1133"/>
        <w:gridCol w:w="1419"/>
        <w:gridCol w:w="1133"/>
        <w:gridCol w:w="1419"/>
      </w:tblGrid>
      <w:tr w:rsidR="003D0A7E" w:rsidRPr="003B6704" w14:paraId="5BAE46CB" w14:textId="1D5038FA" w:rsidTr="00331A24">
        <w:trPr>
          <w:cantSplit/>
          <w:trHeight w:val="1168"/>
        </w:trPr>
        <w:tc>
          <w:tcPr>
            <w:tcW w:w="350" w:type="pct"/>
            <w:vMerge w:val="restart"/>
            <w:vAlign w:val="center"/>
            <w:hideMark/>
          </w:tcPr>
          <w:p w14:paraId="2B7DD38B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851" w:type="pct"/>
            <w:vMerge w:val="restart"/>
            <w:vAlign w:val="center"/>
            <w:hideMark/>
          </w:tcPr>
          <w:p w14:paraId="152937F7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Наименование УФПС Заказчика</w:t>
            </w:r>
          </w:p>
        </w:tc>
        <w:tc>
          <w:tcPr>
            <w:tcW w:w="1266" w:type="pct"/>
            <w:gridSpan w:val="2"/>
            <w:vAlign w:val="center"/>
          </w:tcPr>
          <w:p w14:paraId="6FB4A447" w14:textId="77777777" w:rsidR="003D0A7E" w:rsidRDefault="003D0A7E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  <w:p w14:paraId="74A0E641" w14:textId="4A5310B4" w:rsidR="00CA1D29" w:rsidRPr="00295E02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Пакет почтовый полиэтиленовый, 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</w:p>
        </w:tc>
        <w:tc>
          <w:tcPr>
            <w:tcW w:w="1266" w:type="pct"/>
            <w:gridSpan w:val="2"/>
          </w:tcPr>
          <w:p w14:paraId="1FF30D54" w14:textId="77777777" w:rsidR="003D0A7E" w:rsidRDefault="003D0A7E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  <w:p w14:paraId="37C705D6" w14:textId="1B1F6F0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Пакет почтовый полиэтиленовый, М</w:t>
            </w:r>
          </w:p>
        </w:tc>
        <w:tc>
          <w:tcPr>
            <w:tcW w:w="1266" w:type="pct"/>
            <w:gridSpan w:val="2"/>
          </w:tcPr>
          <w:p w14:paraId="6A2623AB" w14:textId="77777777" w:rsidR="003D0A7E" w:rsidRDefault="003D0A7E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  <w:p w14:paraId="29A68B11" w14:textId="084FE2DC" w:rsidR="00CA1D29" w:rsidRPr="003D0A7E" w:rsidRDefault="003D0A7E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Пакет почтовый полиэтиленовый, 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</w:p>
        </w:tc>
      </w:tr>
      <w:tr w:rsidR="003D0A7E" w:rsidRPr="00B13DDE" w14:paraId="7D308380" w14:textId="6937BF20" w:rsidTr="00331A24">
        <w:trPr>
          <w:cantSplit/>
          <w:trHeight w:val="1242"/>
        </w:trPr>
        <w:tc>
          <w:tcPr>
            <w:tcW w:w="350" w:type="pct"/>
            <w:vMerge/>
            <w:vAlign w:val="center"/>
          </w:tcPr>
          <w:p w14:paraId="47DECB43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pct"/>
            <w:vMerge/>
            <w:vAlign w:val="center"/>
          </w:tcPr>
          <w:p w14:paraId="4928AA4C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3" w:type="pct"/>
            <w:vAlign w:val="center"/>
          </w:tcPr>
          <w:p w14:paraId="381A0119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Общее количество</w:t>
            </w:r>
          </w:p>
        </w:tc>
        <w:tc>
          <w:tcPr>
            <w:tcW w:w="703" w:type="pct"/>
            <w:vAlign w:val="center"/>
          </w:tcPr>
          <w:p w14:paraId="58A8ED9A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Минимальная партия поставки по заявке, шт.</w:t>
            </w:r>
          </w:p>
          <w:p w14:paraId="63B01EC2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pct"/>
            <w:vAlign w:val="center"/>
          </w:tcPr>
          <w:p w14:paraId="6507A2B3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Общее количество</w:t>
            </w:r>
          </w:p>
        </w:tc>
        <w:tc>
          <w:tcPr>
            <w:tcW w:w="704" w:type="pct"/>
          </w:tcPr>
          <w:p w14:paraId="4B0C2A30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Минимальная партия поставки по заявке, шт.</w:t>
            </w:r>
          </w:p>
          <w:p w14:paraId="125E97E8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pct"/>
            <w:vAlign w:val="center"/>
          </w:tcPr>
          <w:p w14:paraId="3474CDBF" w14:textId="39C497D1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Общее количество</w:t>
            </w:r>
          </w:p>
        </w:tc>
        <w:tc>
          <w:tcPr>
            <w:tcW w:w="704" w:type="pct"/>
            <w:vAlign w:val="center"/>
          </w:tcPr>
          <w:p w14:paraId="5D5E1EA9" w14:textId="77777777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Минимальная партия поставки по заявке, шт.</w:t>
            </w:r>
          </w:p>
          <w:p w14:paraId="0005E50B" w14:textId="46010D22" w:rsidR="00CA1D29" w:rsidRPr="003B6704" w:rsidRDefault="00CA1D29" w:rsidP="003D0A7E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0A7E" w:rsidRPr="00B13DDE" w14:paraId="17777852" w14:textId="5A56AF25" w:rsidTr="00331A24">
        <w:trPr>
          <w:trHeight w:val="104"/>
        </w:trPr>
        <w:tc>
          <w:tcPr>
            <w:tcW w:w="350" w:type="pct"/>
            <w:vAlign w:val="center"/>
            <w:hideMark/>
          </w:tcPr>
          <w:p w14:paraId="4931C1A8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pct"/>
            <w:vAlign w:val="center"/>
            <w:hideMark/>
          </w:tcPr>
          <w:p w14:paraId="14DF30E9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3" w:type="pct"/>
            <w:shd w:val="clear" w:color="auto" w:fill="FFFFFF"/>
          </w:tcPr>
          <w:p w14:paraId="51641D2E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3" w:type="pct"/>
            <w:shd w:val="clear" w:color="auto" w:fill="FFFFFF"/>
            <w:vAlign w:val="center"/>
          </w:tcPr>
          <w:p w14:paraId="08C052F1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2" w:type="pct"/>
          </w:tcPr>
          <w:p w14:paraId="46A1B2F6" w14:textId="34C8FE67" w:rsidR="00CA1D29" w:rsidRPr="003D0A7E" w:rsidRDefault="003D0A7E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04" w:type="pct"/>
          </w:tcPr>
          <w:p w14:paraId="70F737F9" w14:textId="0BAF4C43" w:rsidR="00CA1D29" w:rsidRPr="003D0A7E" w:rsidRDefault="003D0A7E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562" w:type="pct"/>
          </w:tcPr>
          <w:p w14:paraId="445B682D" w14:textId="258EEA9A" w:rsidR="00CA1D29" w:rsidRPr="003D0A7E" w:rsidRDefault="003D0A7E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704" w:type="pct"/>
          </w:tcPr>
          <w:p w14:paraId="01B853E7" w14:textId="17B60BD4" w:rsidR="00CA1D29" w:rsidRPr="003D0A7E" w:rsidRDefault="003D0A7E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3D0A7E" w:rsidRPr="00B13DDE" w14:paraId="563E12CD" w14:textId="2A31D1E4" w:rsidTr="00331A24">
        <w:trPr>
          <w:trHeight w:val="47"/>
        </w:trPr>
        <w:tc>
          <w:tcPr>
            <w:tcW w:w="350" w:type="pct"/>
          </w:tcPr>
          <w:p w14:paraId="5D4FAC7E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pct"/>
          </w:tcPr>
          <w:p w14:paraId="54995249" w14:textId="3E8742EB" w:rsidR="00CA1D29" w:rsidRPr="00295E02" w:rsidRDefault="00CA1D29" w:rsidP="00E66922">
            <w:pPr>
              <w:spacing w:line="256" w:lineRule="auto"/>
              <w:ind w:left="-2"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УФПС Кировской области</w:t>
            </w:r>
          </w:p>
        </w:tc>
        <w:tc>
          <w:tcPr>
            <w:tcW w:w="563" w:type="pct"/>
            <w:shd w:val="clear" w:color="auto" w:fill="FFFFFF"/>
          </w:tcPr>
          <w:p w14:paraId="083CA889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8F6A5AB" w14:textId="03023F22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2700</w:t>
            </w:r>
          </w:p>
        </w:tc>
        <w:tc>
          <w:tcPr>
            <w:tcW w:w="703" w:type="pct"/>
            <w:shd w:val="clear" w:color="auto" w:fill="FFFFFF"/>
          </w:tcPr>
          <w:p w14:paraId="496D5928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93E6138" w14:textId="60236883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</w:tcPr>
          <w:p w14:paraId="6C219A25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0896603D" w14:textId="61F76D1B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4500</w:t>
            </w:r>
          </w:p>
        </w:tc>
        <w:tc>
          <w:tcPr>
            <w:tcW w:w="704" w:type="pct"/>
          </w:tcPr>
          <w:p w14:paraId="2FD2B321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3E29A0E" w14:textId="65274D70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  <w:vAlign w:val="center"/>
          </w:tcPr>
          <w:p w14:paraId="3C60A06E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0BF6C820" w14:textId="412ED2FA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1000</w:t>
            </w:r>
          </w:p>
        </w:tc>
        <w:tc>
          <w:tcPr>
            <w:tcW w:w="704" w:type="pct"/>
            <w:vAlign w:val="center"/>
          </w:tcPr>
          <w:p w14:paraId="5A3D9A99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5681D70" w14:textId="648B9770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250</w:t>
            </w:r>
          </w:p>
        </w:tc>
      </w:tr>
      <w:tr w:rsidR="003D0A7E" w:rsidRPr="00B13DDE" w14:paraId="0E0928B6" w14:textId="49A8080C" w:rsidTr="00331A24">
        <w:trPr>
          <w:trHeight w:val="47"/>
        </w:trPr>
        <w:tc>
          <w:tcPr>
            <w:tcW w:w="350" w:type="pct"/>
          </w:tcPr>
          <w:p w14:paraId="26641665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pct"/>
          </w:tcPr>
          <w:p w14:paraId="68BBE4F3" w14:textId="54C2E1E3" w:rsidR="00CA1D29" w:rsidRPr="003B6704" w:rsidRDefault="00CA1D29" w:rsidP="00E66922">
            <w:pPr>
              <w:spacing w:line="256" w:lineRule="auto"/>
              <w:ind w:left="-2"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УФПС Архангельской области</w:t>
            </w:r>
          </w:p>
        </w:tc>
        <w:tc>
          <w:tcPr>
            <w:tcW w:w="563" w:type="pct"/>
            <w:shd w:val="clear" w:color="auto" w:fill="FFFFFF"/>
          </w:tcPr>
          <w:p w14:paraId="7F9DAD80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0B4B2A54" w14:textId="1A1A578E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6000</w:t>
            </w:r>
          </w:p>
        </w:tc>
        <w:tc>
          <w:tcPr>
            <w:tcW w:w="703" w:type="pct"/>
            <w:shd w:val="clear" w:color="auto" w:fill="FFFFFF"/>
          </w:tcPr>
          <w:p w14:paraId="6C9835FF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DA38925" w14:textId="5F161108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</w:tcPr>
          <w:p w14:paraId="570CF384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23A64576" w14:textId="17B00718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2500</w:t>
            </w:r>
          </w:p>
        </w:tc>
        <w:tc>
          <w:tcPr>
            <w:tcW w:w="704" w:type="pct"/>
          </w:tcPr>
          <w:p w14:paraId="060FC7CE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4F3979C" w14:textId="26E6F9F4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  <w:vAlign w:val="center"/>
          </w:tcPr>
          <w:p w14:paraId="322F8616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CC37FDB" w14:textId="6D60B5E8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2000</w:t>
            </w:r>
          </w:p>
        </w:tc>
        <w:tc>
          <w:tcPr>
            <w:tcW w:w="704" w:type="pct"/>
            <w:vAlign w:val="center"/>
          </w:tcPr>
          <w:p w14:paraId="033A4474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30CD30B" w14:textId="0860C38A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250</w:t>
            </w:r>
          </w:p>
        </w:tc>
      </w:tr>
      <w:tr w:rsidR="003D0A7E" w:rsidRPr="00B13DDE" w14:paraId="69CE530D" w14:textId="78599B41" w:rsidTr="00331A24">
        <w:trPr>
          <w:trHeight w:val="47"/>
        </w:trPr>
        <w:tc>
          <w:tcPr>
            <w:tcW w:w="350" w:type="pct"/>
          </w:tcPr>
          <w:p w14:paraId="106B8E2F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pct"/>
          </w:tcPr>
          <w:p w14:paraId="093A602B" w14:textId="3D452495" w:rsidR="00CA1D29" w:rsidRPr="003B6704" w:rsidRDefault="00CA1D29" w:rsidP="00E66922">
            <w:pPr>
              <w:spacing w:line="256" w:lineRule="auto"/>
              <w:ind w:left="-2"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УФПС Ненецкого-автономного округа</w:t>
            </w:r>
          </w:p>
        </w:tc>
        <w:tc>
          <w:tcPr>
            <w:tcW w:w="563" w:type="pct"/>
            <w:shd w:val="clear" w:color="auto" w:fill="FFFFFF"/>
          </w:tcPr>
          <w:p w14:paraId="42BC384E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F8802DA" w14:textId="265C6C87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800</w:t>
            </w:r>
          </w:p>
        </w:tc>
        <w:tc>
          <w:tcPr>
            <w:tcW w:w="703" w:type="pct"/>
            <w:shd w:val="clear" w:color="auto" w:fill="FFFFFF"/>
            <w:vAlign w:val="center"/>
          </w:tcPr>
          <w:p w14:paraId="3FE225A2" w14:textId="71C5D21E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</w:tcPr>
          <w:p w14:paraId="1043E4DF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47A7702" w14:textId="6742FF2A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1500</w:t>
            </w:r>
          </w:p>
        </w:tc>
        <w:tc>
          <w:tcPr>
            <w:tcW w:w="704" w:type="pct"/>
          </w:tcPr>
          <w:p w14:paraId="55231DFF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7A85688" w14:textId="2670EC39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  <w:vAlign w:val="center"/>
          </w:tcPr>
          <w:p w14:paraId="59344A09" w14:textId="2823A4E6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704" w:type="pct"/>
            <w:vAlign w:val="center"/>
          </w:tcPr>
          <w:p w14:paraId="460931F5" w14:textId="55CE0076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250</w:t>
            </w:r>
          </w:p>
        </w:tc>
      </w:tr>
      <w:tr w:rsidR="003D0A7E" w:rsidRPr="00B13DDE" w14:paraId="363F62B0" w14:textId="1CCAE529" w:rsidTr="00331A24">
        <w:trPr>
          <w:trHeight w:val="47"/>
        </w:trPr>
        <w:tc>
          <w:tcPr>
            <w:tcW w:w="350" w:type="pct"/>
          </w:tcPr>
          <w:p w14:paraId="2B550BC4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pct"/>
          </w:tcPr>
          <w:p w14:paraId="78B12335" w14:textId="7A25744D" w:rsidR="00CA1D29" w:rsidRPr="003B6704" w:rsidRDefault="00CA1D29" w:rsidP="00E66922">
            <w:pPr>
              <w:spacing w:line="256" w:lineRule="auto"/>
              <w:ind w:left="-2" w:firstLine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УФПС Республики Коми</w:t>
            </w:r>
          </w:p>
        </w:tc>
        <w:tc>
          <w:tcPr>
            <w:tcW w:w="563" w:type="pct"/>
            <w:shd w:val="clear" w:color="auto" w:fill="FFFFFF"/>
          </w:tcPr>
          <w:p w14:paraId="3BCD3C2F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EA0B39F" w14:textId="49C8EA31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703" w:type="pct"/>
            <w:shd w:val="clear" w:color="auto" w:fill="FFFFFF"/>
            <w:vAlign w:val="center"/>
          </w:tcPr>
          <w:p w14:paraId="1FC9542D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617AEE8" w14:textId="4B8A9D82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</w:tcPr>
          <w:p w14:paraId="1CC25BA8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2C59C19" w14:textId="09AF14EC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704" w:type="pct"/>
          </w:tcPr>
          <w:p w14:paraId="7C8A6683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C31F96E" w14:textId="3F42B0EE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562" w:type="pct"/>
            <w:vAlign w:val="center"/>
          </w:tcPr>
          <w:p w14:paraId="4BDAAEA8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02024334" w14:textId="6437CDAF" w:rsidR="00CA1D29" w:rsidRPr="00331A24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31A24">
              <w:rPr>
                <w:rFonts w:ascii="Times New Roman" w:hAnsi="Times New Roman" w:cs="Times New Roman"/>
                <w:lang w:val="en-US"/>
              </w:rPr>
              <w:t>1500</w:t>
            </w:r>
          </w:p>
        </w:tc>
        <w:tc>
          <w:tcPr>
            <w:tcW w:w="704" w:type="pct"/>
            <w:vAlign w:val="center"/>
          </w:tcPr>
          <w:p w14:paraId="6EE01622" w14:textId="77777777" w:rsid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2BD8C662" w14:textId="1F6B3514" w:rsidR="00CA1D29" w:rsidRPr="00B66DDB" w:rsidRDefault="00B66DDB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250</w:t>
            </w:r>
          </w:p>
        </w:tc>
      </w:tr>
      <w:tr w:rsidR="003D0A7E" w:rsidRPr="00B13DDE" w14:paraId="536EC43C" w14:textId="01E04AF8" w:rsidTr="00331A24">
        <w:trPr>
          <w:trHeight w:val="47"/>
        </w:trPr>
        <w:tc>
          <w:tcPr>
            <w:tcW w:w="350" w:type="pct"/>
          </w:tcPr>
          <w:p w14:paraId="232A7270" w14:textId="77777777" w:rsidR="00CA1D29" w:rsidRPr="003B6704" w:rsidRDefault="00CA1D29" w:rsidP="00E66922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pct"/>
          </w:tcPr>
          <w:p w14:paraId="2E74E9B0" w14:textId="77777777" w:rsidR="00CA1D29" w:rsidRPr="003B6704" w:rsidRDefault="00CA1D29" w:rsidP="00E66922">
            <w:pPr>
              <w:spacing w:line="256" w:lineRule="auto"/>
              <w:ind w:left="-2" w:firstLine="2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63" w:type="pct"/>
            <w:shd w:val="clear" w:color="auto" w:fill="FFFFFF"/>
          </w:tcPr>
          <w:p w14:paraId="5635C4DA" w14:textId="589A474D" w:rsidR="00CA1D29" w:rsidRP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10000</w:t>
            </w:r>
          </w:p>
        </w:tc>
        <w:tc>
          <w:tcPr>
            <w:tcW w:w="703" w:type="pct"/>
            <w:shd w:val="clear" w:color="auto" w:fill="FFFFFF"/>
          </w:tcPr>
          <w:p w14:paraId="67CDB6B6" w14:textId="77777777" w:rsidR="00CA1D29" w:rsidRPr="003B6704" w:rsidRDefault="00CA1D29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2" w:type="pct"/>
          </w:tcPr>
          <w:p w14:paraId="1826A755" w14:textId="47F9EEDD" w:rsidR="00CA1D29" w:rsidRP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9000</w:t>
            </w:r>
          </w:p>
        </w:tc>
        <w:tc>
          <w:tcPr>
            <w:tcW w:w="704" w:type="pct"/>
          </w:tcPr>
          <w:p w14:paraId="1886D114" w14:textId="5A4D66EE" w:rsidR="00CA1D29" w:rsidRP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562" w:type="pct"/>
          </w:tcPr>
          <w:p w14:paraId="1DEE2A7E" w14:textId="2751519D" w:rsidR="00CA1D29" w:rsidRPr="00331A24" w:rsidRDefault="00331A24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5000</w:t>
            </w:r>
          </w:p>
        </w:tc>
        <w:tc>
          <w:tcPr>
            <w:tcW w:w="704" w:type="pct"/>
          </w:tcPr>
          <w:p w14:paraId="54E0E99B" w14:textId="77777777" w:rsidR="00CA1D29" w:rsidRPr="003B6704" w:rsidRDefault="00CA1D29" w:rsidP="00331A24">
            <w:pPr>
              <w:spacing w:line="256" w:lineRule="auto"/>
              <w:ind w:left="-2" w:firstLine="2"/>
              <w:jc w:val="center"/>
              <w:rPr>
                <w:rFonts w:ascii="Times New Roman" w:hAnsi="Times New Roman" w:cs="Times New Roman"/>
              </w:rPr>
            </w:pPr>
            <w:r w:rsidRPr="003B6704">
              <w:rPr>
                <w:rFonts w:ascii="Times New Roman" w:hAnsi="Times New Roman" w:cs="Times New Roman"/>
              </w:rPr>
              <w:t>-</w:t>
            </w:r>
          </w:p>
        </w:tc>
      </w:tr>
    </w:tbl>
    <w:p w14:paraId="5B6B2556" w14:textId="77777777" w:rsidR="00DE0954" w:rsidRDefault="00DE0954" w:rsidP="00DE0954">
      <w:pPr>
        <w:rPr>
          <w:sz w:val="28"/>
          <w:szCs w:val="28"/>
        </w:rPr>
      </w:pPr>
    </w:p>
    <w:p w14:paraId="0DAC23CC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1FE6038E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56232C23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1E61147B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D5B7D64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9E61C7B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5BDF422B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1EFA6143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6720190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5EB2A9F5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72F0223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31719BEF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6E77E189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8142A14" w14:textId="77777777" w:rsidR="00F56392" w:rsidRDefault="00F56392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089EE490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52B30AA1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39ABA3AC" w14:textId="77777777" w:rsidR="00F56392" w:rsidRDefault="00F56392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151B9D1D" w14:textId="77777777" w:rsidR="00F56392" w:rsidRDefault="00F56392" w:rsidP="00DD1A03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4C64B030" w14:textId="4E3A9EB2" w:rsidR="00F56392" w:rsidRDefault="00CD011B" w:rsidP="00DD1A03">
      <w:pPr>
        <w:tabs>
          <w:tab w:val="left" w:pos="426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№ </w:t>
      </w:r>
      <w:r w:rsidR="00DE0954">
        <w:rPr>
          <w:rFonts w:ascii="Times New Roman" w:eastAsia="Times New Roman" w:hAnsi="Times New Roman" w:cs="Times New Roman"/>
          <w:iCs/>
          <w:color w:val="000000"/>
          <w:lang w:eastAsia="ru-RU"/>
        </w:rPr>
        <w:t>2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к Техническому заданию </w:t>
      </w:r>
    </w:p>
    <w:p w14:paraId="4DC80504" w14:textId="77777777" w:rsidR="00F56392" w:rsidRDefault="00CD011B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2FACDAC0" wp14:editId="1550BB7D">
            <wp:extent cx="5577205" cy="695071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205" cy="695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7553A8" w14:textId="77777777" w:rsidR="00F56392" w:rsidRDefault="00F56392"/>
    <w:p w14:paraId="69170867" w14:textId="77777777" w:rsidR="00F56392" w:rsidRDefault="00F56392"/>
    <w:p w14:paraId="33AA5659" w14:textId="77777777" w:rsidR="00F56392" w:rsidRDefault="00F56392"/>
    <w:p w14:paraId="28BF62A2" w14:textId="77777777" w:rsidR="00F56392" w:rsidRDefault="00CD011B">
      <w:r>
        <w:rPr>
          <w:noProof/>
          <w:lang w:eastAsia="ru-RU"/>
        </w:rPr>
        <w:lastRenderedPageBreak/>
        <w:drawing>
          <wp:inline distT="0" distB="0" distL="0" distR="0" wp14:anchorId="553565AD" wp14:editId="7C8A91AF">
            <wp:extent cx="5940425" cy="8395335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37B392" w14:textId="77777777" w:rsidR="00F56392" w:rsidRDefault="00F56392"/>
    <w:p w14:paraId="60F0D642" w14:textId="77777777" w:rsidR="00F56392" w:rsidRDefault="00F56392"/>
    <w:p w14:paraId="1258833D" w14:textId="77777777" w:rsidR="00F56392" w:rsidRDefault="00CD011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B03DFBB" wp14:editId="0EAAFE33">
            <wp:extent cx="5940425" cy="8395335"/>
            <wp:effectExtent l="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AF65CB" w14:textId="77777777" w:rsidR="00F56392" w:rsidRDefault="00F56392">
      <w:pPr>
        <w:jc w:val="center"/>
      </w:pPr>
    </w:p>
    <w:p w14:paraId="2BE10426" w14:textId="77777777" w:rsidR="00F56392" w:rsidRDefault="00F56392">
      <w:pPr>
        <w:jc w:val="center"/>
      </w:pPr>
    </w:p>
    <w:p w14:paraId="7268F2C1" w14:textId="77777777" w:rsidR="00F56392" w:rsidRDefault="00CD011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0E6A858" wp14:editId="3BD50C30">
            <wp:extent cx="5940425" cy="8395335"/>
            <wp:effectExtent l="0" t="0" r="0" b="0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35C4DC" w14:textId="77777777" w:rsidR="00F56392" w:rsidRDefault="00F56392">
      <w:pPr>
        <w:jc w:val="center"/>
      </w:pPr>
    </w:p>
    <w:p w14:paraId="0CCDF162" w14:textId="77777777" w:rsidR="00F56392" w:rsidRDefault="00F56392">
      <w:pPr>
        <w:jc w:val="center"/>
      </w:pPr>
    </w:p>
    <w:p w14:paraId="53B1FEB0" w14:textId="77777777" w:rsidR="00F56392" w:rsidRDefault="00CD011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7416D91" wp14:editId="2415559A">
            <wp:extent cx="5940425" cy="8395335"/>
            <wp:effectExtent l="0" t="0" r="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8487B7" w14:textId="77777777" w:rsidR="00F56392" w:rsidRDefault="00F56392">
      <w:pPr>
        <w:jc w:val="center"/>
      </w:pPr>
    </w:p>
    <w:p w14:paraId="6D577941" w14:textId="77777777" w:rsidR="00F56392" w:rsidRDefault="00F56392">
      <w:pPr>
        <w:jc w:val="center"/>
      </w:pPr>
    </w:p>
    <w:p w14:paraId="4FD3A388" w14:textId="77777777" w:rsidR="00F56392" w:rsidRDefault="00CD011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181CD95" wp14:editId="4BB8C8C3">
            <wp:extent cx="5940425" cy="7007225"/>
            <wp:effectExtent l="0" t="0" r="0" b="0"/>
            <wp:docPr id="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35680F" w14:textId="77777777" w:rsidR="00F56392" w:rsidRDefault="00F56392">
      <w:pPr>
        <w:jc w:val="center"/>
      </w:pPr>
    </w:p>
    <w:p w14:paraId="6CE5BE25" w14:textId="77777777" w:rsidR="00F56392" w:rsidRDefault="00F56392">
      <w:pPr>
        <w:jc w:val="center"/>
      </w:pPr>
    </w:p>
    <w:p w14:paraId="44BC8235" w14:textId="77777777" w:rsidR="00F56392" w:rsidRDefault="00F56392">
      <w:pPr>
        <w:jc w:val="center"/>
      </w:pPr>
    </w:p>
    <w:p w14:paraId="0EDC1355" w14:textId="77777777" w:rsidR="00F56392" w:rsidRDefault="00F56392">
      <w:pPr>
        <w:jc w:val="center"/>
      </w:pPr>
    </w:p>
    <w:p w14:paraId="2BDE62D2" w14:textId="77777777" w:rsidR="00F56392" w:rsidRDefault="00F56392">
      <w:pPr>
        <w:jc w:val="center"/>
      </w:pPr>
    </w:p>
    <w:p w14:paraId="0D81DBF2" w14:textId="77777777" w:rsidR="00F56392" w:rsidRDefault="00F56392"/>
    <w:p w14:paraId="49DF9B98" w14:textId="77777777" w:rsidR="00F56392" w:rsidRDefault="00F56392"/>
    <w:p w14:paraId="2D03A5FB" w14:textId="1C6D5869" w:rsidR="00F56392" w:rsidRDefault="00CD011B" w:rsidP="00DD1A03">
      <w:pPr>
        <w:tabs>
          <w:tab w:val="left" w:pos="426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lastRenderedPageBreak/>
        <w:t xml:space="preserve">Приложение № </w:t>
      </w:r>
      <w:r w:rsidR="00DD1A03" w:rsidRPr="0033780B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к Техническому заданию</w:t>
      </w:r>
    </w:p>
    <w:p w14:paraId="0003549F" w14:textId="77777777" w:rsidR="00F56392" w:rsidRDefault="00CD011B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</w:p>
    <w:p w14:paraId="1AD20159" w14:textId="77777777" w:rsidR="00F56392" w:rsidRDefault="00CD011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Arial Unicode MS" w:hAnsi="Times New Roman" w:cs="Times New Roman"/>
          <w:color w:val="000000"/>
          <w:lang w:eastAsia="ru-RU"/>
        </w:rPr>
        <w:t>Макеты пакетов полиэтиленовых.</w:t>
      </w:r>
    </w:p>
    <w:p w14:paraId="058A85E9" w14:textId="77777777" w:rsidR="00F56392" w:rsidRDefault="00F56392">
      <w:pPr>
        <w:tabs>
          <w:tab w:val="left" w:pos="2168"/>
        </w:tabs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14:paraId="2E3FDD07" w14:textId="77777777" w:rsidR="00F56392" w:rsidRDefault="00CD011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Общий вид пакета почтового полиэтиленового S в развернутом виде</w:t>
      </w:r>
    </w:p>
    <w:p w14:paraId="6C81B9EC" w14:textId="5840B9D6" w:rsidR="00F56392" w:rsidRPr="00594B15" w:rsidRDefault="00594B15" w:rsidP="00594B15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38CA0917" wp14:editId="39CB91DF">
            <wp:extent cx="5939790" cy="4161790"/>
            <wp:effectExtent l="635" t="889000" r="0" b="889000"/>
            <wp:docPr id="7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/>
                    <pic:cNvPicPr/>
                  </pic:nvPicPr>
                  <pic:blipFill>
                    <a:blip r:embed="rId14"/>
                    <a:stretch/>
                  </pic:blipFill>
                  <pic:spPr>
                    <a:xfrm rot="16200000">
                      <a:off x="0" y="0"/>
                      <a:ext cx="5939640" cy="4161960"/>
                    </a:xfrm>
                    <a:prstGeom prst="rect">
                      <a:avLst/>
                    </a:prstGeom>
                    <a:noFill/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47C67E1B" w14:textId="77777777" w:rsidR="00F56392" w:rsidRDefault="00F56392">
      <w:pPr>
        <w:tabs>
          <w:tab w:val="left" w:pos="2168"/>
        </w:tabs>
        <w:spacing w:after="0" w:line="240" w:lineRule="auto"/>
        <w:contextualSpacing/>
      </w:pPr>
    </w:p>
    <w:p w14:paraId="24E0B6E4" w14:textId="2FA33026" w:rsidR="00F56392" w:rsidRDefault="00CD011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Общий вид пакета почтового полиэтиленового </w:t>
      </w:r>
      <w:r>
        <w:rPr>
          <w:rFonts w:ascii="Times New Roman" w:eastAsia="Times New Roman" w:hAnsi="Times New Roman" w:cs="Times New Roman"/>
          <w:iCs/>
          <w:color w:val="000000"/>
          <w:lang w:val="en-US" w:eastAsia="ru-RU"/>
        </w:rPr>
        <w:t>M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развернутом виде</w:t>
      </w:r>
    </w:p>
    <w:p w14:paraId="227AF367" w14:textId="61D888D6" w:rsidR="00594B15" w:rsidRDefault="00594B15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14:paraId="4B067274" w14:textId="51619785" w:rsidR="00594B15" w:rsidRDefault="00594B15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14:paraId="27FE98D1" w14:textId="6D39590C" w:rsidR="00594B15" w:rsidRDefault="00594B15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14:paraId="4C1A1A5E" w14:textId="77777777" w:rsidR="00594B15" w:rsidRDefault="00594B15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14:paraId="5BD4FD94" w14:textId="77777777" w:rsidR="00F56392" w:rsidRDefault="00F56392">
      <w:pPr>
        <w:tabs>
          <w:tab w:val="left" w:pos="2168"/>
        </w:tabs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1510EBD0" w14:textId="77777777" w:rsidR="00F56392" w:rsidRDefault="00CD011B">
      <w:pPr>
        <w:jc w:val="center"/>
      </w:pPr>
      <w:r>
        <w:rPr>
          <w:noProof/>
          <w:lang w:eastAsia="ru-RU"/>
        </w:rPr>
        <w:drawing>
          <wp:anchor distT="0" distB="0" distL="0" distR="0" simplePos="0" relativeHeight="10" behindDoc="0" locked="0" layoutInCell="1" allowOverlap="1" wp14:anchorId="211389E5" wp14:editId="059DD296">
            <wp:simplePos x="0" y="0"/>
            <wp:positionH relativeFrom="column">
              <wp:posOffset>788670</wp:posOffset>
            </wp:positionH>
            <wp:positionV relativeFrom="paragraph">
              <wp:posOffset>5715</wp:posOffset>
            </wp:positionV>
            <wp:extent cx="4691380" cy="7901940"/>
            <wp:effectExtent l="0" t="0" r="0" b="0"/>
            <wp:wrapNone/>
            <wp:docPr id="9" name="Рисунок 18" descr="C:\Users\Anastasia Ivanchenko\Desktop\ТЕКУЩАЯ РАБОТА\ТТ в РАБОТЕ\Пакеты ПЭ - под вопросом\Согласование\Макеты - без этикеток\new_logo_02-54516_Pakety_RusPOST-M_NEW-2023-Marketplace_23_m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8" descr="C:\Users\Anastasia Ivanchenko\Desktop\ТЕКУЩАЯ РАБОТА\ТТ в РАБОТЕ\Пакеты ПЭ - под вопросом\Согласование\Макеты - без этикеток\new_logo_02-54516_Pakety_RusPOST-M_NEW-2023-Marketplace_23_may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3697" b="45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380" cy="790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5334442" w14:textId="77777777" w:rsidR="00F56392" w:rsidRDefault="00F56392">
      <w:pPr>
        <w:jc w:val="center"/>
      </w:pPr>
    </w:p>
    <w:p w14:paraId="5ACE6C92" w14:textId="77777777" w:rsidR="00F56392" w:rsidRDefault="00F56392">
      <w:pPr>
        <w:jc w:val="center"/>
      </w:pPr>
    </w:p>
    <w:p w14:paraId="3C27F9A7" w14:textId="77777777" w:rsidR="00F56392" w:rsidRDefault="00F56392">
      <w:pPr>
        <w:jc w:val="center"/>
      </w:pPr>
    </w:p>
    <w:p w14:paraId="64A142A0" w14:textId="77777777" w:rsidR="00F56392" w:rsidRDefault="00F56392">
      <w:pPr>
        <w:jc w:val="center"/>
      </w:pPr>
    </w:p>
    <w:p w14:paraId="1985CE7E" w14:textId="77777777" w:rsidR="00F56392" w:rsidRDefault="00F56392">
      <w:pPr>
        <w:jc w:val="center"/>
      </w:pPr>
    </w:p>
    <w:p w14:paraId="3D4F6D7F" w14:textId="77777777" w:rsidR="00F56392" w:rsidRDefault="00F56392">
      <w:pPr>
        <w:jc w:val="center"/>
      </w:pPr>
    </w:p>
    <w:p w14:paraId="2B28840B" w14:textId="77777777" w:rsidR="00F56392" w:rsidRDefault="00F56392">
      <w:pPr>
        <w:jc w:val="center"/>
      </w:pPr>
    </w:p>
    <w:p w14:paraId="4C5E6AD8" w14:textId="77777777" w:rsidR="00F56392" w:rsidRDefault="00F56392">
      <w:pPr>
        <w:jc w:val="center"/>
      </w:pPr>
    </w:p>
    <w:p w14:paraId="5D35B9EF" w14:textId="77777777" w:rsidR="00F56392" w:rsidRDefault="00F56392">
      <w:pPr>
        <w:jc w:val="center"/>
      </w:pPr>
    </w:p>
    <w:p w14:paraId="712ADB04" w14:textId="77777777" w:rsidR="00F56392" w:rsidRDefault="00F56392">
      <w:pPr>
        <w:jc w:val="center"/>
      </w:pPr>
    </w:p>
    <w:p w14:paraId="14211673" w14:textId="77777777" w:rsidR="00F56392" w:rsidRDefault="00F56392">
      <w:pPr>
        <w:jc w:val="center"/>
      </w:pPr>
    </w:p>
    <w:p w14:paraId="54670621" w14:textId="77777777" w:rsidR="00F56392" w:rsidRDefault="00F56392">
      <w:pPr>
        <w:jc w:val="center"/>
      </w:pPr>
    </w:p>
    <w:p w14:paraId="0F62FD5A" w14:textId="77777777" w:rsidR="00F56392" w:rsidRDefault="00F56392">
      <w:pPr>
        <w:jc w:val="center"/>
      </w:pPr>
    </w:p>
    <w:p w14:paraId="639E259B" w14:textId="77777777" w:rsidR="00F56392" w:rsidRDefault="00F56392">
      <w:pPr>
        <w:jc w:val="center"/>
      </w:pPr>
    </w:p>
    <w:p w14:paraId="4515A930" w14:textId="77777777" w:rsidR="00F56392" w:rsidRDefault="00F56392">
      <w:pPr>
        <w:jc w:val="center"/>
      </w:pPr>
    </w:p>
    <w:p w14:paraId="6B087645" w14:textId="77777777" w:rsidR="00F56392" w:rsidRDefault="00F56392">
      <w:pPr>
        <w:jc w:val="center"/>
      </w:pPr>
    </w:p>
    <w:p w14:paraId="3EAE1B1F" w14:textId="77777777" w:rsidR="00F56392" w:rsidRDefault="00F56392">
      <w:pPr>
        <w:jc w:val="center"/>
      </w:pPr>
    </w:p>
    <w:p w14:paraId="38533706" w14:textId="77777777" w:rsidR="00F56392" w:rsidRDefault="00F56392">
      <w:pPr>
        <w:jc w:val="center"/>
      </w:pPr>
    </w:p>
    <w:p w14:paraId="6B72B4F2" w14:textId="77777777" w:rsidR="00F56392" w:rsidRDefault="00F56392">
      <w:pPr>
        <w:jc w:val="center"/>
      </w:pPr>
    </w:p>
    <w:p w14:paraId="2A94AAF7" w14:textId="77777777" w:rsidR="00F56392" w:rsidRDefault="00F56392">
      <w:pPr>
        <w:jc w:val="center"/>
      </w:pPr>
    </w:p>
    <w:p w14:paraId="246F93BC" w14:textId="77777777" w:rsidR="00F56392" w:rsidRDefault="00F56392">
      <w:pPr>
        <w:jc w:val="center"/>
      </w:pPr>
    </w:p>
    <w:p w14:paraId="67834A24" w14:textId="77777777" w:rsidR="00F56392" w:rsidRDefault="00F56392">
      <w:pPr>
        <w:jc w:val="center"/>
      </w:pPr>
    </w:p>
    <w:p w14:paraId="32C045C8" w14:textId="77777777" w:rsidR="00F56392" w:rsidRDefault="00F56392">
      <w:pPr>
        <w:jc w:val="center"/>
      </w:pPr>
    </w:p>
    <w:p w14:paraId="1541E96B" w14:textId="77777777" w:rsidR="00F56392" w:rsidRDefault="00F56392">
      <w:pPr>
        <w:jc w:val="center"/>
      </w:pPr>
    </w:p>
    <w:p w14:paraId="1CA46698" w14:textId="77777777" w:rsidR="00F56392" w:rsidRDefault="00F56392">
      <w:pPr>
        <w:jc w:val="center"/>
      </w:pPr>
    </w:p>
    <w:p w14:paraId="287BBBDA" w14:textId="612B614D" w:rsidR="00F56392" w:rsidRDefault="00F56392">
      <w:pPr>
        <w:tabs>
          <w:tab w:val="left" w:pos="8114"/>
        </w:tabs>
      </w:pPr>
    </w:p>
    <w:p w14:paraId="2DE264C0" w14:textId="77777777" w:rsidR="00F56392" w:rsidRDefault="00F56392">
      <w:pPr>
        <w:tabs>
          <w:tab w:val="left" w:pos="8114"/>
        </w:tabs>
      </w:pPr>
    </w:p>
    <w:p w14:paraId="613FE952" w14:textId="77777777" w:rsidR="00F56392" w:rsidRDefault="00CD011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Общий вид пакета почтового полиэтиленового </w:t>
      </w:r>
      <w:r>
        <w:rPr>
          <w:rFonts w:ascii="Times New Roman" w:eastAsia="Times New Roman" w:hAnsi="Times New Roman" w:cs="Times New Roman"/>
          <w:iCs/>
          <w:color w:val="000000"/>
          <w:lang w:val="en-US" w:eastAsia="ru-RU"/>
        </w:rPr>
        <w:t>XL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развернутом виде</w:t>
      </w:r>
    </w:p>
    <w:p w14:paraId="6BE6EB3E" w14:textId="046BEE64" w:rsidR="00F56392" w:rsidRDefault="00F56392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3BA533F7" w14:textId="4BC76911" w:rsidR="00BA082B" w:rsidRDefault="00BA082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3C167EF4" w14:textId="77777777" w:rsidR="00BA082B" w:rsidRDefault="00BA082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p w14:paraId="14DB9E6A" w14:textId="77777777" w:rsidR="00F56392" w:rsidRDefault="00CD011B">
      <w:pPr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11" behindDoc="0" locked="0" layoutInCell="0" allowOverlap="1" wp14:anchorId="12A48768" wp14:editId="4CEB5C20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069080" cy="8606155"/>
            <wp:effectExtent l="0" t="0" r="0" b="0"/>
            <wp:wrapNone/>
            <wp:docPr id="10" name="Рисунок 19" descr="C:\Users\Anastasia Ivanchenko\Desktop\ТЕКУЩАЯ РАБОТА\ТТ в РАБОТЕ\Пакеты ПЭ - под вопросом\Согласование\Макеты - без этикеток\new_logo_04-54516_Pakety_RusPOST-XL_NEW-2023-Marketplace_23_m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9" descr="C:\Users\Anastasia Ivanchenko\Desktop\ТЕКУЩАЯ РАБОТА\ТТ в РАБОТЕ\Пакеты ПЭ - под вопросом\Согласование\Макеты - без этикеток\new_logo_04-54516_Pakety_RusPOST-XL_NEW-2023-Marketplace_23_may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0" cy="860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5909C5" w14:textId="77777777" w:rsidR="00F56392" w:rsidRDefault="00F56392">
      <w:pPr>
        <w:jc w:val="center"/>
      </w:pPr>
    </w:p>
    <w:p w14:paraId="1AD8AC6D" w14:textId="77777777" w:rsidR="00F56392" w:rsidRDefault="00F56392">
      <w:pPr>
        <w:jc w:val="center"/>
      </w:pPr>
    </w:p>
    <w:p w14:paraId="055B8D9E" w14:textId="77777777" w:rsidR="00F56392" w:rsidRDefault="00F56392">
      <w:pPr>
        <w:jc w:val="center"/>
      </w:pPr>
    </w:p>
    <w:p w14:paraId="2454ACD5" w14:textId="77777777" w:rsidR="00F56392" w:rsidRDefault="00F56392">
      <w:pPr>
        <w:jc w:val="center"/>
      </w:pPr>
    </w:p>
    <w:p w14:paraId="5F773753" w14:textId="77777777" w:rsidR="00F56392" w:rsidRDefault="00F56392">
      <w:pPr>
        <w:jc w:val="center"/>
      </w:pPr>
    </w:p>
    <w:p w14:paraId="7B926415" w14:textId="77777777" w:rsidR="00F56392" w:rsidRDefault="00F56392">
      <w:pPr>
        <w:jc w:val="center"/>
      </w:pPr>
    </w:p>
    <w:p w14:paraId="3A168047" w14:textId="77777777" w:rsidR="00F56392" w:rsidRDefault="00F56392">
      <w:pPr>
        <w:jc w:val="center"/>
      </w:pPr>
    </w:p>
    <w:p w14:paraId="0C43E702" w14:textId="77777777" w:rsidR="00F56392" w:rsidRDefault="00F56392">
      <w:pPr>
        <w:jc w:val="center"/>
      </w:pPr>
    </w:p>
    <w:p w14:paraId="2401E895" w14:textId="77777777" w:rsidR="00F56392" w:rsidRDefault="00F56392">
      <w:pPr>
        <w:jc w:val="center"/>
      </w:pPr>
    </w:p>
    <w:p w14:paraId="78446016" w14:textId="77777777" w:rsidR="00F56392" w:rsidRDefault="00F56392">
      <w:pPr>
        <w:jc w:val="center"/>
      </w:pPr>
    </w:p>
    <w:p w14:paraId="72272287" w14:textId="77777777" w:rsidR="00F56392" w:rsidRDefault="00F56392">
      <w:pPr>
        <w:jc w:val="center"/>
      </w:pPr>
    </w:p>
    <w:p w14:paraId="62647CAB" w14:textId="77777777" w:rsidR="00F56392" w:rsidRDefault="00F56392">
      <w:pPr>
        <w:jc w:val="center"/>
      </w:pPr>
    </w:p>
    <w:p w14:paraId="440F8E0D" w14:textId="77777777" w:rsidR="00F56392" w:rsidRDefault="00F56392">
      <w:pPr>
        <w:jc w:val="center"/>
      </w:pPr>
    </w:p>
    <w:p w14:paraId="23C97213" w14:textId="77777777" w:rsidR="00F56392" w:rsidRDefault="00F56392">
      <w:pPr>
        <w:jc w:val="center"/>
      </w:pPr>
    </w:p>
    <w:p w14:paraId="022A0538" w14:textId="77777777" w:rsidR="00F56392" w:rsidRDefault="00F56392">
      <w:pPr>
        <w:jc w:val="center"/>
      </w:pPr>
    </w:p>
    <w:p w14:paraId="2116DF4E" w14:textId="77777777" w:rsidR="00F56392" w:rsidRDefault="00F56392">
      <w:pPr>
        <w:jc w:val="center"/>
      </w:pPr>
    </w:p>
    <w:p w14:paraId="05818264" w14:textId="77777777" w:rsidR="00F56392" w:rsidRDefault="00F56392">
      <w:pPr>
        <w:jc w:val="center"/>
      </w:pPr>
    </w:p>
    <w:p w14:paraId="5473F2A5" w14:textId="77777777" w:rsidR="00F56392" w:rsidRDefault="00F56392">
      <w:pPr>
        <w:jc w:val="center"/>
      </w:pPr>
    </w:p>
    <w:p w14:paraId="7F30863E" w14:textId="77777777" w:rsidR="00F56392" w:rsidRDefault="00F56392">
      <w:pPr>
        <w:jc w:val="center"/>
      </w:pPr>
    </w:p>
    <w:p w14:paraId="039B04B8" w14:textId="77777777" w:rsidR="00F56392" w:rsidRDefault="00F56392">
      <w:pPr>
        <w:jc w:val="center"/>
      </w:pPr>
    </w:p>
    <w:p w14:paraId="6D10B49F" w14:textId="77777777" w:rsidR="00F56392" w:rsidRDefault="00F56392">
      <w:pPr>
        <w:jc w:val="center"/>
      </w:pPr>
    </w:p>
    <w:p w14:paraId="34EE374A" w14:textId="77777777" w:rsidR="00F56392" w:rsidRDefault="00F56392">
      <w:pPr>
        <w:jc w:val="center"/>
      </w:pPr>
    </w:p>
    <w:p w14:paraId="31CBF1B8" w14:textId="77777777" w:rsidR="00F56392" w:rsidRDefault="00F56392">
      <w:pPr>
        <w:jc w:val="center"/>
      </w:pPr>
    </w:p>
    <w:p w14:paraId="7804DF88" w14:textId="77777777" w:rsidR="00F56392" w:rsidRDefault="00F56392">
      <w:pPr>
        <w:jc w:val="center"/>
      </w:pPr>
    </w:p>
    <w:p w14:paraId="6E004D61" w14:textId="77777777" w:rsidR="00F56392" w:rsidRDefault="00F56392">
      <w:pPr>
        <w:jc w:val="center"/>
      </w:pPr>
    </w:p>
    <w:p w14:paraId="1CA56E83" w14:textId="77777777" w:rsidR="00F56392" w:rsidRDefault="00F56392">
      <w:pPr>
        <w:jc w:val="center"/>
      </w:pPr>
    </w:p>
    <w:p w14:paraId="118D5D34" w14:textId="77777777" w:rsidR="00F56392" w:rsidRDefault="00F56392">
      <w:pPr>
        <w:jc w:val="center"/>
      </w:pPr>
    </w:p>
    <w:p w14:paraId="773D3D8C" w14:textId="77777777" w:rsidR="00F56392" w:rsidRDefault="00F56392">
      <w:pPr>
        <w:spacing w:after="0" w:line="240" w:lineRule="auto"/>
        <w:rPr>
          <w:rFonts w:ascii="Times New Roman" w:hAnsi="Times New Roman"/>
        </w:rPr>
      </w:pPr>
    </w:p>
    <w:p w14:paraId="036F23C4" w14:textId="77777777" w:rsidR="00F56392" w:rsidRDefault="00CD011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Общий вид пакета почтового полиэтиленового </w:t>
      </w:r>
      <w:r>
        <w:rPr>
          <w:rFonts w:ascii="Times New Roman" w:eastAsia="Times New Roman" w:hAnsi="Times New Roman" w:cs="Times New Roman"/>
          <w:iCs/>
          <w:color w:val="000000"/>
          <w:lang w:val="en-US" w:eastAsia="ru-RU"/>
        </w:rPr>
        <w:t>L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развернутом виде</w:t>
      </w:r>
    </w:p>
    <w:p w14:paraId="59BBCC13" w14:textId="77777777" w:rsidR="00F56392" w:rsidRDefault="00F56392">
      <w:pPr>
        <w:spacing w:after="0" w:line="240" w:lineRule="auto"/>
        <w:rPr>
          <w:rFonts w:ascii="Times New Roman" w:hAnsi="Times New Roman"/>
        </w:rPr>
      </w:pPr>
    </w:p>
    <w:p w14:paraId="1490E5BF" w14:textId="77777777" w:rsidR="00F56392" w:rsidRDefault="00F56392">
      <w:pPr>
        <w:spacing w:after="0" w:line="240" w:lineRule="auto"/>
        <w:rPr>
          <w:rFonts w:ascii="Times New Roman" w:hAnsi="Times New Roman"/>
        </w:rPr>
      </w:pPr>
    </w:p>
    <w:p w14:paraId="15CA98FF" w14:textId="77777777" w:rsidR="00F56392" w:rsidRDefault="00F56392">
      <w:pPr>
        <w:spacing w:after="0" w:line="240" w:lineRule="auto"/>
        <w:rPr>
          <w:rFonts w:ascii="Times New Roman" w:hAnsi="Times New Roman"/>
        </w:rPr>
      </w:pPr>
    </w:p>
    <w:p w14:paraId="2BBC506B" w14:textId="07AA56A0" w:rsidR="00BA082B" w:rsidRDefault="00BA082B" w:rsidP="00BA082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Общий вид пакета почтового полиэтиленового </w:t>
      </w:r>
      <w:r>
        <w:rPr>
          <w:rFonts w:ascii="Times New Roman" w:eastAsia="Times New Roman" w:hAnsi="Times New Roman" w:cs="Times New Roman"/>
          <w:iCs/>
          <w:color w:val="000000"/>
          <w:lang w:val="en-US" w:eastAsia="ru-RU"/>
        </w:rPr>
        <w:t>L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развернутом виде</w:t>
      </w:r>
    </w:p>
    <w:p w14:paraId="1632B89F" w14:textId="1AEBC5B3" w:rsidR="00F56392" w:rsidRDefault="00BA082B" w:rsidP="00BA082B">
      <w:pPr>
        <w:tabs>
          <w:tab w:val="left" w:pos="2168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color w:val="000000"/>
          <w:lang w:eastAsia="ru-RU"/>
        </w:rPr>
        <w:lastRenderedPageBreak/>
        <w:drawing>
          <wp:inline distT="0" distB="0" distL="0" distR="0" wp14:anchorId="645DE532" wp14:editId="012EAAE0">
            <wp:extent cx="4081549" cy="861614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549" cy="8616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1569F" w14:textId="60DC0F66" w:rsidR="00F56392" w:rsidRDefault="00CD011B">
      <w:pPr>
        <w:tabs>
          <w:tab w:val="left" w:pos="426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Приложение № </w:t>
      </w:r>
      <w:r w:rsidR="00DD1A03" w:rsidRPr="0033780B">
        <w:rPr>
          <w:rFonts w:ascii="Times New Roman" w:eastAsia="Times New Roman" w:hAnsi="Times New Roman" w:cs="Times New Roman"/>
          <w:iCs/>
          <w:color w:val="000000"/>
          <w:lang w:eastAsia="ru-RU"/>
        </w:rPr>
        <w:t>4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к Техническому заданию </w:t>
      </w:r>
    </w:p>
    <w:p w14:paraId="09C4E7B5" w14:textId="77777777" w:rsidR="00F56392" w:rsidRDefault="00F56392">
      <w:pPr>
        <w:rPr>
          <w:rFonts w:ascii="Times New Roman" w:eastAsia="Arial" w:hAnsi="Times New Roman"/>
          <w:b/>
          <w:lang w:eastAsia="ar-SA"/>
        </w:rPr>
      </w:pPr>
    </w:p>
    <w:p w14:paraId="61F9CB57" w14:textId="77777777" w:rsidR="00F56392" w:rsidRDefault="00CD011B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Адрес Покупателя, контактные данные.</w:t>
      </w:r>
    </w:p>
    <w:p w14:paraId="46FAB879" w14:textId="77777777" w:rsidR="00F56392" w:rsidRDefault="00F56392">
      <w:pPr>
        <w:widowControl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5000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1577"/>
        <w:gridCol w:w="2095"/>
        <w:gridCol w:w="2942"/>
        <w:gridCol w:w="2731"/>
      </w:tblGrid>
      <w:tr w:rsidR="00F56392" w14:paraId="239CE70A" w14:textId="77777777">
        <w:trPr>
          <w:trHeight w:val="997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3DB11" w14:textId="77777777" w:rsidR="00F56392" w:rsidRDefault="00CD011B">
            <w:pPr>
              <w:spacing w:after="0" w:line="240" w:lineRule="auto"/>
              <w:ind w:hanging="92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Филиала Покупателя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7DE3D" w14:textId="77777777" w:rsidR="00F56392" w:rsidRDefault="00CD011B">
            <w:pPr>
              <w:spacing w:after="0" w:line="240" w:lineRule="auto"/>
              <w:ind w:hanging="92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Адрес местонахождения склада Филиала Покупателя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59372" w14:textId="77777777" w:rsidR="00F56392" w:rsidRDefault="00CD011B">
            <w:pPr>
              <w:spacing w:after="0" w:line="240" w:lineRule="auto"/>
              <w:ind w:hanging="92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Контактные данные для направления Уведомления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62241" w14:textId="77777777" w:rsidR="00F56392" w:rsidRDefault="00CD011B">
            <w:pPr>
              <w:spacing w:after="0" w:line="240" w:lineRule="auto"/>
              <w:ind w:hanging="92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Платежные реквизиты филиалов Покупателя</w:t>
            </w:r>
          </w:p>
        </w:tc>
      </w:tr>
      <w:tr w:rsidR="00F56392" w14:paraId="175CA543" w14:textId="77777777">
        <w:trPr>
          <w:trHeight w:val="437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832CA" w14:textId="77777777" w:rsidR="00F56392" w:rsidRDefault="00CD011B">
            <w:pPr>
              <w:spacing w:after="0" w:line="240" w:lineRule="auto"/>
              <w:ind w:left="28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УФПС Кировской области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14627" w14:textId="32B8D190" w:rsidR="00F56392" w:rsidRDefault="00CD011B" w:rsidP="0039377A">
            <w:pPr>
              <w:spacing w:after="0"/>
              <w:ind w:hanging="92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, г</w:t>
            </w:r>
            <w:r w:rsidR="004F3CD3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Киров , ул Деповская 63</w:t>
            </w:r>
          </w:p>
          <w:p w14:paraId="4D0D06AE" w14:textId="77777777" w:rsidR="00F56392" w:rsidRDefault="00F56392" w:rsidP="0039377A">
            <w:pPr>
              <w:spacing w:after="0" w:line="240" w:lineRule="auto"/>
              <w:ind w:hanging="92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62A1D" w14:textId="5E49B134" w:rsidR="00F56392" w:rsidRDefault="004F3CD3">
            <w:pPr>
              <w:pStyle w:val="af2"/>
              <w:rPr>
                <w:rStyle w:val="a7"/>
                <w:color w:val="auto"/>
                <w:sz w:val="18"/>
                <w:szCs w:val="18"/>
                <w:u w:val="none"/>
              </w:rPr>
            </w:pPr>
            <w:r>
              <w:rPr>
                <w:rStyle w:val="a7"/>
                <w:u w:val="none"/>
              </w:rPr>
              <w:t>Зайцева Ольга Николаевна (гл. специалист</w:t>
            </w:r>
            <w:r w:rsidR="00CD011B">
              <w:rPr>
                <w:rStyle w:val="a7"/>
                <w:u w:val="none"/>
              </w:rPr>
              <w:t xml:space="preserve">) 88332-64-25-88, 2295  </w:t>
            </w:r>
            <w:r>
              <w:rPr>
                <w:rStyle w:val="a7"/>
                <w:u w:val="none"/>
                <w:lang w:val="en-US"/>
              </w:rPr>
              <w:t>O</w:t>
            </w:r>
            <w:r w:rsidRPr="004F3CD3">
              <w:rPr>
                <w:rStyle w:val="a7"/>
                <w:u w:val="none"/>
              </w:rPr>
              <w:t>.</w:t>
            </w:r>
            <w:r>
              <w:rPr>
                <w:rStyle w:val="a7"/>
                <w:u w:val="none"/>
                <w:lang w:val="en-US"/>
              </w:rPr>
              <w:t>Limonova</w:t>
            </w:r>
            <w:r w:rsidR="00CD011B">
              <w:rPr>
                <w:rStyle w:val="a7"/>
                <w:u w:val="none"/>
              </w:rPr>
              <w:t>@</w:t>
            </w:r>
            <w:r w:rsidR="00CD011B">
              <w:rPr>
                <w:rStyle w:val="a7"/>
                <w:u w:val="none"/>
                <w:lang w:val="en-US"/>
              </w:rPr>
              <w:t>russianpost</w:t>
            </w:r>
            <w:r w:rsidR="00CD011B">
              <w:rPr>
                <w:rStyle w:val="a7"/>
                <w:u w:val="none"/>
              </w:rPr>
              <w:t>.</w:t>
            </w:r>
            <w:r w:rsidR="00CD011B">
              <w:rPr>
                <w:rStyle w:val="a7"/>
                <w:u w:val="none"/>
                <w:lang w:val="en-US"/>
              </w:rPr>
              <w:t>ru</w:t>
            </w:r>
          </w:p>
          <w:p w14:paraId="584A5966" w14:textId="77777777" w:rsidR="00F56392" w:rsidRDefault="00CD011B">
            <w:pPr>
              <w:pStyle w:val="af2"/>
              <w:rPr>
                <w:lang w:eastAsia="ru-RU"/>
              </w:rPr>
            </w:pPr>
            <w:r>
              <w:rPr>
                <w:lang w:eastAsia="ru-RU"/>
              </w:rPr>
              <w:t xml:space="preserve">Анциферова Евгения Юрьевна (склад) +7(833)264-2588,,3281 </w:t>
            </w:r>
            <w:r>
              <w:rPr>
                <w:lang w:val="en-US" w:eastAsia="ru-RU"/>
              </w:rPr>
              <w:t>E</w:t>
            </w:r>
            <w:r>
              <w:rPr>
                <w:lang w:eastAsia="ru-RU"/>
              </w:rPr>
              <w:t>_A</w:t>
            </w:r>
            <w:r>
              <w:rPr>
                <w:lang w:val="en-US" w:eastAsia="ru-RU"/>
              </w:rPr>
              <w:t>ntsiferova</w:t>
            </w:r>
            <w:r>
              <w:rPr>
                <w:lang w:eastAsia="ru-RU"/>
              </w:rPr>
              <w:t>@</w:t>
            </w:r>
            <w:r>
              <w:rPr>
                <w:lang w:val="en-US" w:eastAsia="ru-RU"/>
              </w:rPr>
              <w:t>russianpost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871B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ИНН/КПП 7724490000/434543001</w:t>
            </w:r>
          </w:p>
          <w:p w14:paraId="40CFE39C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р/с 40502810792000000020 в Филиале Банка ВТБ (ПАО) в г. Кирове</w:t>
            </w:r>
          </w:p>
          <w:p w14:paraId="025BB87C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к/с 30101810200000000705</w:t>
            </w:r>
          </w:p>
          <w:p w14:paraId="13C1143D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 043304705</w:t>
            </w:r>
          </w:p>
          <w:p w14:paraId="71321B90" w14:textId="77777777" w:rsidR="00F56392" w:rsidRDefault="00F56392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  <w:p w14:paraId="2A584505" w14:textId="77777777" w:rsidR="00F56392" w:rsidRDefault="00F5639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F56392" w14:paraId="4117E68D" w14:textId="77777777">
        <w:trPr>
          <w:trHeight w:val="437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CCA03" w14:textId="77777777" w:rsidR="00F56392" w:rsidRDefault="00CD011B">
            <w:pPr>
              <w:spacing w:after="0" w:line="240" w:lineRule="auto"/>
              <w:ind w:left="2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УФПС Ненецкого автономного округа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ECAA7" w14:textId="0209515A" w:rsidR="00F56392" w:rsidRDefault="00CD011B" w:rsidP="0039377A">
            <w:pPr>
              <w:spacing w:after="0"/>
              <w:ind w:hanging="92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г.Нарьян-Мар, ул Смидовича 25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14248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 xml:space="preserve">Вокуева Надежда Валерьевна (рук отдела) 8(81853)4-21-02,,2022 </w:t>
            </w:r>
            <w:hyperlink r:id="rId18">
              <w:r>
                <w:rPr>
                  <w:rStyle w:val="a7"/>
                  <w:lang w:val="en-US"/>
                </w:rPr>
                <w:t>Vokueva</w:t>
              </w:r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N</w:t>
              </w:r>
              <w:r>
                <w:rPr>
                  <w:rStyle w:val="a7"/>
                </w:rPr>
                <w:t>@</w:t>
              </w:r>
              <w:r>
                <w:rPr>
                  <w:rStyle w:val="a7"/>
                  <w:lang w:val="en-US"/>
                </w:rPr>
                <w:t>russianpost</w:t>
              </w:r>
              <w:r>
                <w:rPr>
                  <w:rStyle w:val="a7"/>
                </w:rPr>
                <w:t>.</w:t>
              </w:r>
              <w:r>
                <w:rPr>
                  <w:rStyle w:val="a7"/>
                  <w:lang w:val="en-US"/>
                </w:rPr>
                <w:t>ru</w:t>
              </w:r>
            </w:hyperlink>
            <w:r>
              <w:rPr>
                <w:rStyle w:val="a7"/>
                <w:u w:val="none"/>
              </w:rPr>
              <w:t xml:space="preserve"> Талеева Светлана Николаевна (кладовщик)+7(81853)40-558 </w:t>
            </w:r>
            <w:r>
              <w:rPr>
                <w:rStyle w:val="a7"/>
                <w:u w:val="none"/>
                <w:lang w:val="en-US"/>
              </w:rPr>
              <w:t>Svetlana</w:t>
            </w:r>
            <w:r>
              <w:rPr>
                <w:rStyle w:val="a7"/>
                <w:u w:val="none"/>
              </w:rPr>
              <w:t>.</w:t>
            </w:r>
            <w:r>
              <w:rPr>
                <w:rStyle w:val="a7"/>
                <w:u w:val="none"/>
                <w:lang w:val="en-US"/>
              </w:rPr>
              <w:t>Taleeva</w:t>
            </w:r>
            <w:r>
              <w:rPr>
                <w:rStyle w:val="a7"/>
                <w:u w:val="none"/>
              </w:rPr>
              <w:t>@</w:t>
            </w:r>
            <w:r>
              <w:rPr>
                <w:rStyle w:val="a7"/>
                <w:u w:val="none"/>
                <w:lang w:val="en-US"/>
              </w:rPr>
              <w:t>russianpost</w:t>
            </w:r>
            <w:r>
              <w:rPr>
                <w:rStyle w:val="a7"/>
                <w:u w:val="none"/>
              </w:rPr>
              <w:t>.</w:t>
            </w:r>
            <w:r>
              <w:rPr>
                <w:rStyle w:val="a7"/>
                <w:u w:val="none"/>
                <w:lang w:val="en-US"/>
              </w:rPr>
              <w:t>ru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8A74A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 7724490000</w:t>
            </w:r>
          </w:p>
          <w:p w14:paraId="54E68145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КПП 298343001</w:t>
            </w:r>
          </w:p>
          <w:p w14:paraId="29FA2788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р/с 40502810789000000366</w:t>
            </w:r>
          </w:p>
          <w:p w14:paraId="7CCB62B8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Ф. ОПЕРУ БАНКА ВТБ (ПАО) В САНКТ-ПЕТЕРБУРГЕ, Г. САНКТ-ПЕТЕРБУРГ</w:t>
            </w:r>
          </w:p>
          <w:p w14:paraId="219736A4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 044030704</w:t>
            </w:r>
          </w:p>
        </w:tc>
      </w:tr>
      <w:tr w:rsidR="00F56392" w14:paraId="43BE32E0" w14:textId="77777777">
        <w:trPr>
          <w:trHeight w:val="437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4992C" w14:textId="77777777" w:rsidR="00F56392" w:rsidRDefault="00CD011B">
            <w:pPr>
              <w:spacing w:after="0" w:line="240" w:lineRule="auto"/>
              <w:ind w:left="28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УФПС Республики Коми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500AD" w14:textId="3DAD22A7" w:rsidR="00F56392" w:rsidRDefault="006E3E6F" w:rsidP="0039377A">
            <w:pPr>
              <w:spacing w:after="0"/>
              <w:ind w:hanging="92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CD011B">
              <w:rPr>
                <w:rFonts w:ascii="Times New Roman" w:hAnsi="Times New Roman"/>
                <w:sz w:val="18"/>
                <w:szCs w:val="18"/>
              </w:rPr>
              <w:t>г. Сыктывкар, ул Колхозная 40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7E8ED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Чувашева Татьяна Юрьевна (гл специалист) T_Chuvasheva@russianpost.ru</w:t>
            </w:r>
          </w:p>
          <w:p w14:paraId="5F4FC481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Пономарева Наталья Петровна (кладовщик)</w:t>
            </w:r>
          </w:p>
          <w:p w14:paraId="1232852C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тел. +7 (8212)24-32-02</w:t>
            </w:r>
          </w:p>
          <w:p w14:paraId="372BA993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Ponomareva-Natalya@russianpost.ru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535E9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ИНН/КПП 7724490000/110143001</w:t>
            </w:r>
          </w:p>
          <w:p w14:paraId="45C1E663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р/с 40502810392000000022 в Филиале Банка ВТБ (ПАО) в г. Кирове</w:t>
            </w:r>
          </w:p>
          <w:p w14:paraId="3AB04D64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к/с 30101810200000000705</w:t>
            </w:r>
          </w:p>
          <w:p w14:paraId="1895BE9C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 043304705</w:t>
            </w:r>
          </w:p>
        </w:tc>
      </w:tr>
      <w:tr w:rsidR="00F56392" w14:paraId="4F29CACD" w14:textId="77777777">
        <w:trPr>
          <w:trHeight w:val="437"/>
        </w:trPr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28ACC" w14:textId="77777777" w:rsidR="00F56392" w:rsidRDefault="00CD011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УФПС Архангельской области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3A2A1" w14:textId="63099796" w:rsidR="00F56392" w:rsidRDefault="0033780B" w:rsidP="0039377A">
            <w:pPr>
              <w:spacing w:after="0"/>
              <w:ind w:hanging="92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CD011B">
              <w:rPr>
                <w:rFonts w:ascii="Times New Roman" w:hAnsi="Times New Roman"/>
                <w:sz w:val="18"/>
                <w:szCs w:val="18"/>
              </w:rPr>
              <w:t>г. Архангельск, пр Дзержинского 6.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2D155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Седлецкая Елена Александровна (вед. специалист)</w:t>
            </w:r>
          </w:p>
          <w:p w14:paraId="5E25715C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8 (960)008-9328</w:t>
            </w:r>
          </w:p>
          <w:p w14:paraId="5D7ABB33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Sedletskaya.E@russianpost.ru</w:t>
            </w:r>
          </w:p>
          <w:p w14:paraId="486C7921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Сергеева Ирина Вениаминовна (склад)</w:t>
            </w:r>
          </w:p>
          <w:p w14:paraId="046FCC85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тел. 8 (8182) 64-58-45</w:t>
            </w:r>
          </w:p>
          <w:p w14:paraId="5005C283" w14:textId="77777777" w:rsidR="00F56392" w:rsidRDefault="00CD011B">
            <w:pPr>
              <w:pStyle w:val="af2"/>
              <w:rPr>
                <w:rStyle w:val="a7"/>
                <w:u w:val="none"/>
              </w:rPr>
            </w:pPr>
            <w:r>
              <w:rPr>
                <w:rStyle w:val="a7"/>
                <w:u w:val="none"/>
              </w:rPr>
              <w:t>IrinaV.Sergeeva@russianpost.ru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3FE46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ИНН/КПП</w:t>
            </w:r>
          </w:p>
          <w:p w14:paraId="1C3E7F60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7724490000/771401001</w:t>
            </w:r>
          </w:p>
          <w:p w14:paraId="24A94557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Банк получателя: Ф.ОПЕРУ Банка ВТБ (ПАО) в Санкт-Петербурге</w:t>
            </w:r>
          </w:p>
          <w:p w14:paraId="0CD5EEAE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к/с 301 018 102 000 000 007 04</w:t>
            </w:r>
          </w:p>
          <w:p w14:paraId="0632350C" w14:textId="77777777" w:rsidR="00F56392" w:rsidRDefault="00CD011B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 044030704</w:t>
            </w:r>
          </w:p>
        </w:tc>
      </w:tr>
    </w:tbl>
    <w:p w14:paraId="1155F238" w14:textId="77777777" w:rsidR="00F56392" w:rsidRDefault="00F56392">
      <w:pPr>
        <w:jc w:val="center"/>
      </w:pPr>
    </w:p>
    <w:p w14:paraId="2939F65B" w14:textId="77777777" w:rsidR="00F56392" w:rsidRDefault="00F56392"/>
    <w:sectPr w:rsidR="00F56392">
      <w:footerReference w:type="even" r:id="rId19"/>
      <w:footerReference w:type="default" r:id="rId20"/>
      <w:footerReference w:type="first" r:id="rId21"/>
      <w:pgSz w:w="11906" w:h="16838"/>
      <w:pgMar w:top="1134" w:right="850" w:bottom="1134" w:left="1701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E1AC3" w14:textId="77777777" w:rsidR="00786E47" w:rsidRDefault="00786E47">
      <w:pPr>
        <w:spacing w:after="0" w:line="240" w:lineRule="auto"/>
      </w:pPr>
      <w:r>
        <w:separator/>
      </w:r>
    </w:p>
  </w:endnote>
  <w:endnote w:type="continuationSeparator" w:id="0">
    <w:p w14:paraId="1AA315ED" w14:textId="77777777" w:rsidR="00786E47" w:rsidRDefault="0078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92CCD" w14:textId="77777777" w:rsidR="00F56392" w:rsidRDefault="00F5639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479427"/>
      <w:docPartObj>
        <w:docPartGallery w:val="Page Numbers (Bottom of Page)"/>
        <w:docPartUnique/>
      </w:docPartObj>
    </w:sdtPr>
    <w:sdtEndPr/>
    <w:sdtContent>
      <w:p w14:paraId="4379AA1C" w14:textId="1D6177B8" w:rsidR="00F56392" w:rsidRDefault="00CD011B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D4C74">
          <w:rPr>
            <w:noProof/>
          </w:rPr>
          <w:t>2</w:t>
        </w:r>
        <w:r>
          <w:fldChar w:fldCharType="end"/>
        </w:r>
      </w:p>
    </w:sdtContent>
  </w:sdt>
  <w:p w14:paraId="2D7FCF49" w14:textId="77777777" w:rsidR="00F56392" w:rsidRDefault="00F56392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6625159"/>
      <w:docPartObj>
        <w:docPartGallery w:val="Page Numbers (Bottom of Page)"/>
        <w:docPartUnique/>
      </w:docPartObj>
    </w:sdtPr>
    <w:sdtEndPr/>
    <w:sdtContent>
      <w:p w14:paraId="002F8C60" w14:textId="77777777" w:rsidR="00F56392" w:rsidRDefault="00CD011B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15</w:t>
        </w:r>
        <w:r>
          <w:fldChar w:fldCharType="end"/>
        </w:r>
      </w:p>
    </w:sdtContent>
  </w:sdt>
  <w:p w14:paraId="3B28ED1B" w14:textId="77777777" w:rsidR="00F56392" w:rsidRDefault="00F5639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FC30D" w14:textId="77777777" w:rsidR="00786E47" w:rsidRDefault="00786E47">
      <w:pPr>
        <w:spacing w:after="0" w:line="240" w:lineRule="auto"/>
      </w:pPr>
      <w:r>
        <w:separator/>
      </w:r>
    </w:p>
  </w:footnote>
  <w:footnote w:type="continuationSeparator" w:id="0">
    <w:p w14:paraId="575928E2" w14:textId="77777777" w:rsidR="00786E47" w:rsidRDefault="00786E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0295"/>
    <w:multiLevelType w:val="multilevel"/>
    <w:tmpl w:val="6BE6DDF8"/>
    <w:lvl w:ilvl="0">
      <w:start w:val="10"/>
      <w:numFmt w:val="decimal"/>
      <w:lvlText w:val="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3D1C7A"/>
    <w:multiLevelType w:val="multilevel"/>
    <w:tmpl w:val="3A7276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0"/>
        </w:tabs>
        <w:ind w:left="1093" w:hanging="384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7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27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2" w15:restartNumberingAfterBreak="0">
    <w:nsid w:val="78802A01"/>
    <w:multiLevelType w:val="multilevel"/>
    <w:tmpl w:val="3EDC07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392"/>
    <w:rsid w:val="000D4C74"/>
    <w:rsid w:val="00236599"/>
    <w:rsid w:val="00295E02"/>
    <w:rsid w:val="00331A24"/>
    <w:rsid w:val="0033780B"/>
    <w:rsid w:val="0039377A"/>
    <w:rsid w:val="003B6704"/>
    <w:rsid w:val="003D0A7E"/>
    <w:rsid w:val="004F3CD3"/>
    <w:rsid w:val="00594B15"/>
    <w:rsid w:val="005B7A0E"/>
    <w:rsid w:val="006E3E6F"/>
    <w:rsid w:val="00786E47"/>
    <w:rsid w:val="00B66DDB"/>
    <w:rsid w:val="00BA082B"/>
    <w:rsid w:val="00CA1D29"/>
    <w:rsid w:val="00CD011B"/>
    <w:rsid w:val="00DD1A03"/>
    <w:rsid w:val="00DE0954"/>
    <w:rsid w:val="00F5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8E781"/>
  <w15:docId w15:val="{A4B26E56-04AE-4B71-89D2-779CB3F61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F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qFormat/>
    <w:locked/>
    <w:rsid w:val="00421FB3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9073D9"/>
  </w:style>
  <w:style w:type="character" w:customStyle="1" w:styleId="a5">
    <w:name w:val="Нижний колонтитул Знак"/>
    <w:basedOn w:val="a0"/>
    <w:link w:val="a6"/>
    <w:uiPriority w:val="99"/>
    <w:qFormat/>
    <w:rsid w:val="009073D9"/>
  </w:style>
  <w:style w:type="character" w:styleId="a7">
    <w:name w:val="Hyperlink"/>
    <w:uiPriority w:val="99"/>
    <w:unhideWhenUsed/>
    <w:rsid w:val="008D23C9"/>
    <w:rPr>
      <w:rFonts w:ascii="Times New Roman" w:hAnsi="Times New Roman" w:cs="Times New Roman"/>
      <w:color w:val="000080"/>
      <w:u w:val="single"/>
    </w:rPr>
  </w:style>
  <w:style w:type="character" w:customStyle="1" w:styleId="3">
    <w:name w:val="3 уровень Знак"/>
    <w:link w:val="30"/>
    <w:qFormat/>
    <w:locked/>
    <w:rsid w:val="008D23C9"/>
    <w:rPr>
      <w:rFonts w:ascii="Times New Roman" w:eastAsia="Calibri" w:hAnsi="Times New Roman" w:cs="Times New Roman"/>
      <w:sz w:val="24"/>
      <w:szCs w:val="28"/>
      <w:lang w:val="x-none" w:eastAsia="x-none"/>
    </w:rPr>
  </w:style>
  <w:style w:type="character" w:customStyle="1" w:styleId="a8">
    <w:name w:val="Подзаголовок Знак"/>
    <w:basedOn w:val="a0"/>
    <w:link w:val="a9"/>
    <w:qFormat/>
    <w:rsid w:val="008D23C9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a">
    <w:name w:val="Текст Знак"/>
    <w:basedOn w:val="a0"/>
    <w:link w:val="ab"/>
    <w:uiPriority w:val="99"/>
    <w:qFormat/>
    <w:rsid w:val="00DE1901"/>
    <w:rPr>
      <w:rFonts w:ascii="Calibri" w:hAnsi="Calibri"/>
      <w:szCs w:val="21"/>
    </w:rPr>
  </w:style>
  <w:style w:type="character" w:customStyle="1" w:styleId="ac">
    <w:name w:val="Основной текст Знак"/>
    <w:basedOn w:val="a0"/>
    <w:link w:val="ad"/>
    <w:qFormat/>
    <w:rsid w:val="003C02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Spacing1pt">
    <w:name w:val="Body text + Spacing 1 pt"/>
    <w:basedOn w:val="a0"/>
    <w:uiPriority w:val="99"/>
    <w:qFormat/>
    <w:rsid w:val="003C020A"/>
    <w:rPr>
      <w:rFonts w:ascii="Times New Roman" w:hAnsi="Times New Roman" w:cs="Times New Roman"/>
      <w:spacing w:val="20"/>
      <w:sz w:val="27"/>
      <w:szCs w:val="27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12621D"/>
    <w:rPr>
      <w:color w:val="605E5C"/>
      <w:shd w:val="clear" w:color="auto" w:fill="E1DFDD"/>
    </w:rPr>
  </w:style>
  <w:style w:type="paragraph" w:styleId="ae">
    <w:name w:val="Title"/>
    <w:basedOn w:val="a"/>
    <w:next w:val="ad"/>
    <w:qFormat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styleId="ad">
    <w:name w:val="Body Text"/>
    <w:basedOn w:val="a"/>
    <w:link w:val="ac"/>
    <w:unhideWhenUsed/>
    <w:rsid w:val="003C020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List"/>
    <w:basedOn w:val="ad"/>
    <w:rPr>
      <w:rFonts w:cs="Noto San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Noto Sans"/>
    </w:rPr>
  </w:style>
  <w:style w:type="paragraph" w:customStyle="1" w:styleId="user">
    <w:name w:val="Заголовок (user)"/>
    <w:basedOn w:val="a"/>
    <w:next w:val="ad"/>
    <w:qFormat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Noto Sans"/>
    </w:rPr>
  </w:style>
  <w:style w:type="paragraph" w:customStyle="1" w:styleId="ConsPlusNormal0">
    <w:name w:val="ConsPlusNormal"/>
    <w:link w:val="ConsPlusNormal"/>
    <w:qFormat/>
    <w:rsid w:val="00421FB3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No Spacing"/>
    <w:uiPriority w:val="1"/>
    <w:qFormat/>
    <w:rsid w:val="003E66FD"/>
  </w:style>
  <w:style w:type="paragraph" w:customStyle="1" w:styleId="ConsPlusTitle">
    <w:name w:val="ConsPlusTitle"/>
    <w:uiPriority w:val="99"/>
    <w:qFormat/>
    <w:rsid w:val="00A76AC1"/>
    <w:pPr>
      <w:widowControl w:val="0"/>
    </w:pPr>
    <w:rPr>
      <w:rFonts w:eastAsia="Times New Roman" w:cs="Calibri"/>
      <w:b/>
      <w:szCs w:val="20"/>
      <w:lang w:eastAsia="ru-RU"/>
    </w:rPr>
  </w:style>
  <w:style w:type="paragraph" w:customStyle="1" w:styleId="af3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4">
    <w:name w:val="header"/>
    <w:basedOn w:val="a"/>
    <w:link w:val="a3"/>
    <w:uiPriority w:val="99"/>
    <w:unhideWhenUsed/>
    <w:rsid w:val="009073D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9073D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30">
    <w:name w:val="3 уровень"/>
    <w:basedOn w:val="a"/>
    <w:link w:val="3"/>
    <w:qFormat/>
    <w:rsid w:val="008D23C9"/>
    <w:pPr>
      <w:tabs>
        <w:tab w:val="left" w:pos="796"/>
        <w:tab w:val="left" w:pos="1276"/>
      </w:tabs>
      <w:spacing w:after="0" w:line="288" w:lineRule="auto"/>
      <w:ind w:left="709"/>
      <w:jc w:val="both"/>
    </w:pPr>
    <w:rPr>
      <w:rFonts w:ascii="Times New Roman" w:eastAsia="Calibri" w:hAnsi="Times New Roman" w:cs="Times New Roman"/>
      <w:sz w:val="24"/>
      <w:szCs w:val="28"/>
      <w:lang w:val="x-none" w:eastAsia="x-none"/>
    </w:rPr>
  </w:style>
  <w:style w:type="paragraph" w:styleId="a9">
    <w:name w:val="Subtitle"/>
    <w:basedOn w:val="a"/>
    <w:next w:val="a"/>
    <w:link w:val="a8"/>
    <w:qFormat/>
    <w:rsid w:val="008D23C9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ab">
    <w:name w:val="Plain Text"/>
    <w:basedOn w:val="a"/>
    <w:link w:val="aa"/>
    <w:uiPriority w:val="99"/>
    <w:unhideWhenUsed/>
    <w:qFormat/>
    <w:rsid w:val="00DE1901"/>
    <w:pPr>
      <w:spacing w:after="0" w:line="240" w:lineRule="auto"/>
    </w:pPr>
    <w:rPr>
      <w:rFonts w:ascii="Calibri" w:hAnsi="Calibri"/>
      <w:szCs w:val="21"/>
    </w:rPr>
  </w:style>
  <w:style w:type="paragraph" w:styleId="af4">
    <w:name w:val="List Paragraph"/>
    <w:basedOn w:val="a"/>
    <w:uiPriority w:val="34"/>
    <w:qFormat/>
    <w:rsid w:val="003255A8"/>
    <w:pPr>
      <w:ind w:left="720"/>
      <w:contextualSpacing/>
    </w:pPr>
  </w:style>
  <w:style w:type="paragraph" w:customStyle="1" w:styleId="af5">
    <w:name w:val="Содержимое таблицы"/>
    <w:basedOn w:val="a"/>
    <w:qFormat/>
    <w:pPr>
      <w:widowControl w:val="0"/>
      <w:suppressLineNumbers/>
    </w:p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numbering" w:customStyle="1" w:styleId="af7">
    <w:name w:val="Без списка"/>
    <w:uiPriority w:val="99"/>
    <w:semiHidden/>
    <w:unhideWhenUsed/>
    <w:qFormat/>
  </w:style>
  <w:style w:type="table" w:styleId="-1">
    <w:name w:val="Grid Table 1 Light"/>
    <w:basedOn w:val="a1"/>
    <w:uiPriority w:val="46"/>
    <w:rsid w:val="00B02D2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hyperlink" Target="mailto:Vokueva.N@russianpost.ru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81EEF-F438-4974-ADD3-E5808D416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13185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Моргунова Светлана Валерьевна</dc:creator>
  <dc:description/>
  <cp:lastModifiedBy>Белова Алла Николаевна</cp:lastModifiedBy>
  <cp:revision>2</cp:revision>
  <dcterms:created xsi:type="dcterms:W3CDTF">2026-09-02T08:29:00Z</dcterms:created>
  <dcterms:modified xsi:type="dcterms:W3CDTF">2026-09-02T08:29:00Z</dcterms:modified>
  <dc:language>ru-RU</dc:language>
</cp:coreProperties>
</file>