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4C201" w14:textId="77777777" w:rsidR="00162A06" w:rsidRPr="00162A06" w:rsidRDefault="00162A06" w:rsidP="00162A06">
      <w:pPr>
        <w:keepNext/>
        <w:keepLines/>
        <w:spacing w:before="120" w:after="60" w:line="240" w:lineRule="auto"/>
        <w:ind w:left="357"/>
        <w:jc w:val="center"/>
        <w:outlineLvl w:val="0"/>
        <w:rPr>
          <w:rFonts w:ascii="Times New Roman" w:hAnsi="Times New Roman" w:cs="Times New Roman"/>
          <w:b/>
          <w:iCs/>
          <w:caps/>
          <w:color w:val="auto"/>
          <w:sz w:val="28"/>
          <w:szCs w:val="28"/>
          <w:lang w:eastAsia="ru-RU"/>
        </w:rPr>
      </w:pPr>
      <w:bookmarkStart w:id="0" w:name="_Toc51339693"/>
      <w:bookmarkStart w:id="1" w:name="_Toc184050731"/>
      <w:bookmarkStart w:id="2" w:name="_Toc50125126"/>
      <w:bookmarkStart w:id="3" w:name="_Toc46743510"/>
      <w:r w:rsidRPr="00162A06">
        <w:rPr>
          <w:rFonts w:ascii="Times New Roman" w:hAnsi="Times New Roman" w:cs="Times New Roman"/>
          <w:b/>
          <w:iCs/>
          <w:color w:val="auto"/>
          <w:sz w:val="28"/>
          <w:szCs w:val="28"/>
          <w:lang w:eastAsia="ru-RU"/>
        </w:rPr>
        <w:t>Требования к продукции</w:t>
      </w:r>
      <w:bookmarkEnd w:id="0"/>
      <w:bookmarkEnd w:id="1"/>
    </w:p>
    <w:p w14:paraId="702369CA" w14:textId="77777777" w:rsidR="00162A06" w:rsidRPr="00162A06" w:rsidRDefault="00162A06" w:rsidP="00162A06">
      <w:pPr>
        <w:keepNext/>
        <w:numPr>
          <w:ilvl w:val="1"/>
          <w:numId w:val="0"/>
        </w:numPr>
        <w:spacing w:before="120" w:after="60" w:line="240" w:lineRule="auto"/>
        <w:ind w:left="432" w:hanging="432"/>
        <w:outlineLvl w:val="3"/>
        <w:rPr>
          <w:rFonts w:ascii="Times New Roman" w:hAnsi="Times New Roman" w:cs="Times New Roman"/>
          <w:b/>
          <w:bCs/>
          <w:color w:val="auto"/>
          <w:sz w:val="24"/>
          <w:szCs w:val="24"/>
          <w:lang w:eastAsia="ru-RU"/>
        </w:rPr>
      </w:pPr>
      <w:bookmarkStart w:id="4" w:name="_Toc184050732"/>
      <w:r w:rsidRPr="00162A06">
        <w:rPr>
          <w:rFonts w:ascii="Times New Roman" w:hAnsi="Times New Roman" w:cs="Times New Roman"/>
          <w:b/>
          <w:bCs/>
          <w:color w:val="auto"/>
          <w:sz w:val="24"/>
          <w:szCs w:val="24"/>
          <w:lang w:eastAsia="ru-RU"/>
        </w:rPr>
        <w:t>Требования к объемам и срокам поставки</w:t>
      </w:r>
      <w:bookmarkEnd w:id="4"/>
    </w:p>
    <w:p w14:paraId="199E6AE3" w14:textId="77777777" w:rsidR="00162A06" w:rsidRPr="00162A06" w:rsidRDefault="00162A06" w:rsidP="00162A06">
      <w:pPr>
        <w:keepNext/>
        <w:numPr>
          <w:ilvl w:val="2"/>
          <w:numId w:val="0"/>
        </w:numPr>
        <w:spacing w:before="120" w:after="60" w:line="240" w:lineRule="auto"/>
        <w:ind w:left="1224" w:hanging="504"/>
        <w:outlineLvl w:val="2"/>
        <w:rPr>
          <w:rFonts w:ascii="Times New Roman" w:hAnsi="Times New Roman" w:cs="Times New Roman"/>
          <w:b/>
          <w:color w:val="auto"/>
          <w:sz w:val="24"/>
          <w:szCs w:val="24"/>
          <w:lang w:eastAsia="ru-RU"/>
        </w:rPr>
      </w:pPr>
      <w:bookmarkStart w:id="5" w:name="_Toc184050733"/>
      <w:r w:rsidRPr="00162A06">
        <w:rPr>
          <w:rFonts w:ascii="Times New Roman" w:hAnsi="Times New Roman" w:cs="Times New Roman"/>
          <w:b/>
          <w:color w:val="auto"/>
          <w:sz w:val="24"/>
          <w:szCs w:val="24"/>
          <w:lang w:eastAsia="ru-RU"/>
        </w:rPr>
        <w:t>Перечень и объем закупаемой продукции</w:t>
      </w:r>
      <w:bookmarkEnd w:id="5"/>
    </w:p>
    <w:p w14:paraId="6D774DB8" w14:textId="77777777" w:rsidR="00162A06" w:rsidRPr="00162A06" w:rsidRDefault="00162A06" w:rsidP="00162A06">
      <w:pPr>
        <w:keepNext/>
        <w:keepLines/>
        <w:spacing w:before="240" w:after="60" w:line="240" w:lineRule="auto"/>
        <w:outlineLvl w:val="0"/>
        <w:rPr>
          <w:rFonts w:ascii="Times New Roman" w:hAnsi="Times New Roman" w:cs="Times New Roman"/>
          <w:b/>
          <w:color w:val="auto"/>
          <w:sz w:val="24"/>
          <w:szCs w:val="24"/>
          <w:lang w:eastAsia="ru-RU"/>
        </w:rPr>
      </w:pPr>
      <w:bookmarkStart w:id="6" w:name="_Toc51339695"/>
      <w:bookmarkStart w:id="7" w:name="_Toc184050734"/>
      <w:r w:rsidRPr="00162A06">
        <w:rPr>
          <w:rFonts w:ascii="Times New Roman" w:hAnsi="Times New Roman" w:cs="Times New Roman"/>
          <w:b/>
          <w:color w:val="auto"/>
          <w:sz w:val="24"/>
          <w:szCs w:val="24"/>
          <w:lang w:eastAsia="ru-RU"/>
        </w:rPr>
        <w:t xml:space="preserve">Таблица 1.1 Перечень </w:t>
      </w:r>
      <w:bookmarkEnd w:id="6"/>
      <w:r w:rsidRPr="00162A06">
        <w:rPr>
          <w:rFonts w:ascii="Times New Roman" w:hAnsi="Times New Roman" w:cs="Times New Roman"/>
          <w:b/>
          <w:color w:val="auto"/>
          <w:sz w:val="24"/>
          <w:szCs w:val="24"/>
          <w:lang w:eastAsia="ru-RU"/>
        </w:rPr>
        <w:t>и объем закупаемой продукции</w:t>
      </w:r>
      <w:bookmarkEnd w:id="7"/>
    </w:p>
    <w:tbl>
      <w:tblPr>
        <w:tblW w:w="9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6126"/>
        <w:gridCol w:w="1418"/>
        <w:gridCol w:w="1419"/>
      </w:tblGrid>
      <w:tr w:rsidR="00162A06" w:rsidRPr="00162A06" w14:paraId="38F52C3A" w14:textId="77777777" w:rsidTr="006B74D3">
        <w:tc>
          <w:tcPr>
            <w:tcW w:w="849" w:type="dxa"/>
            <w:vAlign w:val="center"/>
          </w:tcPr>
          <w:p w14:paraId="14ED8215" w14:textId="77777777" w:rsidR="00162A06" w:rsidRPr="00162A06" w:rsidRDefault="00162A06" w:rsidP="00162A06">
            <w:pPr>
              <w:keepNext/>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w:t>
            </w:r>
          </w:p>
          <w:p w14:paraId="76A42B61" w14:textId="77777777" w:rsidR="00162A06" w:rsidRPr="00162A06" w:rsidRDefault="00162A06" w:rsidP="00162A06">
            <w:pPr>
              <w:keepNext/>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п/п</w:t>
            </w:r>
          </w:p>
        </w:tc>
        <w:tc>
          <w:tcPr>
            <w:tcW w:w="6126" w:type="dxa"/>
            <w:vAlign w:val="center"/>
          </w:tcPr>
          <w:p w14:paraId="13211A95" w14:textId="77777777" w:rsidR="00162A06" w:rsidRPr="00162A06" w:rsidRDefault="00162A06" w:rsidP="00162A06">
            <w:pPr>
              <w:keepNext/>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Наименование продукции</w:t>
            </w:r>
          </w:p>
        </w:tc>
        <w:tc>
          <w:tcPr>
            <w:tcW w:w="1418" w:type="dxa"/>
            <w:vAlign w:val="center"/>
          </w:tcPr>
          <w:p w14:paraId="780580CB" w14:textId="77777777" w:rsidR="00162A06" w:rsidRPr="00162A06" w:rsidRDefault="00162A06" w:rsidP="00162A06">
            <w:pPr>
              <w:keepNext/>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Единица измерения</w:t>
            </w:r>
          </w:p>
        </w:tc>
        <w:tc>
          <w:tcPr>
            <w:tcW w:w="1419" w:type="dxa"/>
            <w:vAlign w:val="center"/>
          </w:tcPr>
          <w:p w14:paraId="062AF492" w14:textId="77777777" w:rsidR="00162A06" w:rsidRPr="00162A06" w:rsidRDefault="00162A06" w:rsidP="00162A06">
            <w:pPr>
              <w:keepNext/>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Количество</w:t>
            </w:r>
          </w:p>
        </w:tc>
      </w:tr>
      <w:tr w:rsidR="00162A06" w:rsidRPr="00162A06" w14:paraId="3A175A8D" w14:textId="77777777" w:rsidTr="006B74D3">
        <w:tc>
          <w:tcPr>
            <w:tcW w:w="849" w:type="dxa"/>
          </w:tcPr>
          <w:p w14:paraId="30AE86D6" w14:textId="77777777" w:rsidR="00162A06" w:rsidRPr="00162A06" w:rsidRDefault="00162A06" w:rsidP="00162A06">
            <w:pPr>
              <w:spacing w:after="0" w:line="240" w:lineRule="auto"/>
              <w:jc w:val="center"/>
              <w:rPr>
                <w:rFonts w:ascii="Times New Roman" w:eastAsia="Times New Roman" w:hAnsi="Times New Roman" w:cs="Times New Roman"/>
                <w:b/>
                <w:color w:val="auto"/>
                <w:sz w:val="24"/>
                <w:szCs w:val="24"/>
                <w:lang w:eastAsia="ru-RU"/>
              </w:rPr>
            </w:pPr>
            <w:r w:rsidRPr="00162A06">
              <w:rPr>
                <w:rFonts w:ascii="Times New Roman" w:eastAsia="Times New Roman" w:hAnsi="Times New Roman" w:cs="Times New Roman"/>
                <w:b/>
                <w:color w:val="auto"/>
                <w:sz w:val="24"/>
                <w:szCs w:val="24"/>
                <w:lang w:eastAsia="ru-RU"/>
              </w:rPr>
              <w:t>1</w:t>
            </w:r>
          </w:p>
        </w:tc>
        <w:tc>
          <w:tcPr>
            <w:tcW w:w="6126" w:type="dxa"/>
          </w:tcPr>
          <w:p w14:paraId="32778A72" w14:textId="77777777" w:rsidR="00162A06" w:rsidRPr="00162A06" w:rsidRDefault="00162A06" w:rsidP="00162A06">
            <w:pPr>
              <w:spacing w:after="0" w:line="240" w:lineRule="auto"/>
              <w:jc w:val="center"/>
              <w:rPr>
                <w:rFonts w:ascii="Times New Roman" w:eastAsia="Times New Roman" w:hAnsi="Times New Roman" w:cs="Times New Roman"/>
                <w:b/>
                <w:color w:val="auto"/>
                <w:sz w:val="24"/>
                <w:szCs w:val="24"/>
                <w:lang w:eastAsia="ru-RU"/>
              </w:rPr>
            </w:pPr>
            <w:r w:rsidRPr="00162A06">
              <w:rPr>
                <w:rFonts w:ascii="Times New Roman" w:eastAsia="Times New Roman" w:hAnsi="Times New Roman" w:cs="Times New Roman"/>
                <w:b/>
                <w:color w:val="auto"/>
                <w:sz w:val="24"/>
                <w:szCs w:val="24"/>
                <w:lang w:eastAsia="ru-RU"/>
              </w:rPr>
              <w:t>2</w:t>
            </w:r>
          </w:p>
        </w:tc>
        <w:tc>
          <w:tcPr>
            <w:tcW w:w="1418" w:type="dxa"/>
          </w:tcPr>
          <w:p w14:paraId="2F0714ED" w14:textId="77777777" w:rsidR="00162A06" w:rsidRPr="00162A06" w:rsidRDefault="00162A06" w:rsidP="00162A06">
            <w:pPr>
              <w:spacing w:after="0" w:line="240" w:lineRule="auto"/>
              <w:jc w:val="center"/>
              <w:rPr>
                <w:rFonts w:ascii="Times New Roman" w:eastAsia="Times New Roman" w:hAnsi="Times New Roman" w:cs="Times New Roman"/>
                <w:b/>
                <w:color w:val="auto"/>
                <w:sz w:val="24"/>
                <w:szCs w:val="24"/>
                <w:lang w:eastAsia="ru-RU"/>
              </w:rPr>
            </w:pPr>
            <w:r w:rsidRPr="00162A06">
              <w:rPr>
                <w:rFonts w:ascii="Times New Roman" w:eastAsia="Times New Roman" w:hAnsi="Times New Roman" w:cs="Times New Roman"/>
                <w:b/>
                <w:color w:val="auto"/>
                <w:sz w:val="24"/>
                <w:szCs w:val="24"/>
                <w:lang w:eastAsia="ru-RU"/>
              </w:rPr>
              <w:t>3</w:t>
            </w:r>
          </w:p>
        </w:tc>
        <w:tc>
          <w:tcPr>
            <w:tcW w:w="1419" w:type="dxa"/>
          </w:tcPr>
          <w:p w14:paraId="3DBA95F3" w14:textId="77777777" w:rsidR="00162A06" w:rsidRPr="00162A06" w:rsidRDefault="00162A06" w:rsidP="00162A06">
            <w:pPr>
              <w:spacing w:after="0" w:line="240" w:lineRule="auto"/>
              <w:jc w:val="center"/>
              <w:rPr>
                <w:rFonts w:ascii="Times New Roman" w:eastAsia="Times New Roman" w:hAnsi="Times New Roman" w:cs="Times New Roman"/>
                <w:b/>
                <w:color w:val="auto"/>
                <w:sz w:val="24"/>
                <w:szCs w:val="24"/>
                <w:lang w:eastAsia="ru-RU"/>
              </w:rPr>
            </w:pPr>
            <w:r w:rsidRPr="00162A06">
              <w:rPr>
                <w:rFonts w:ascii="Times New Roman" w:eastAsia="Times New Roman" w:hAnsi="Times New Roman" w:cs="Times New Roman"/>
                <w:b/>
                <w:color w:val="auto"/>
                <w:sz w:val="24"/>
                <w:szCs w:val="24"/>
                <w:lang w:eastAsia="ru-RU"/>
              </w:rPr>
              <w:t>4</w:t>
            </w:r>
          </w:p>
        </w:tc>
      </w:tr>
      <w:tr w:rsidR="00BE3A7C" w:rsidRPr="00162A06" w14:paraId="4B57D6F9" w14:textId="77777777" w:rsidTr="00793B23">
        <w:tc>
          <w:tcPr>
            <w:tcW w:w="849" w:type="dxa"/>
            <w:vAlign w:val="center"/>
          </w:tcPr>
          <w:p w14:paraId="2CF9B3CF"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w:t>
            </w:r>
          </w:p>
        </w:tc>
        <w:tc>
          <w:tcPr>
            <w:tcW w:w="6126" w:type="dxa"/>
          </w:tcPr>
          <w:p w14:paraId="0273C4D9" w14:textId="5886C15A"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Конференц-стол тип 1</w:t>
            </w:r>
          </w:p>
        </w:tc>
        <w:tc>
          <w:tcPr>
            <w:tcW w:w="1418" w:type="dxa"/>
            <w:vAlign w:val="center"/>
          </w:tcPr>
          <w:p w14:paraId="2E537899"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3464F2A" w14:textId="6A7C1A4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1C61748E" w14:textId="77777777" w:rsidTr="00793B23">
        <w:tc>
          <w:tcPr>
            <w:tcW w:w="849" w:type="dxa"/>
            <w:vAlign w:val="center"/>
          </w:tcPr>
          <w:p w14:paraId="03DEEAB3"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2</w:t>
            </w:r>
          </w:p>
        </w:tc>
        <w:tc>
          <w:tcPr>
            <w:tcW w:w="6126" w:type="dxa"/>
          </w:tcPr>
          <w:p w14:paraId="19DE7925" w14:textId="44B486F1"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Кресло тип 1</w:t>
            </w:r>
          </w:p>
        </w:tc>
        <w:tc>
          <w:tcPr>
            <w:tcW w:w="1418" w:type="dxa"/>
          </w:tcPr>
          <w:p w14:paraId="06DA490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F312B92" w14:textId="360864F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12</w:t>
            </w:r>
          </w:p>
        </w:tc>
      </w:tr>
      <w:tr w:rsidR="00BE3A7C" w:rsidRPr="00162A06" w14:paraId="0E41485F" w14:textId="77777777" w:rsidTr="00793B23">
        <w:tc>
          <w:tcPr>
            <w:tcW w:w="849" w:type="dxa"/>
            <w:vAlign w:val="center"/>
          </w:tcPr>
          <w:p w14:paraId="61C13071"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3</w:t>
            </w:r>
          </w:p>
        </w:tc>
        <w:tc>
          <w:tcPr>
            <w:tcW w:w="6126" w:type="dxa"/>
          </w:tcPr>
          <w:p w14:paraId="4B6C5C7B" w14:textId="5CA99EF2"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Гардероб тип 1</w:t>
            </w:r>
          </w:p>
        </w:tc>
        <w:tc>
          <w:tcPr>
            <w:tcW w:w="1418" w:type="dxa"/>
          </w:tcPr>
          <w:p w14:paraId="1724B713"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69005F4" w14:textId="7B153AE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7EAF8F0" w14:textId="77777777" w:rsidTr="00793B23">
        <w:tc>
          <w:tcPr>
            <w:tcW w:w="849" w:type="dxa"/>
            <w:vAlign w:val="center"/>
          </w:tcPr>
          <w:p w14:paraId="7982192F" w14:textId="77777777" w:rsidR="00BE3A7C" w:rsidRPr="00162A06" w:rsidRDefault="00BE3A7C" w:rsidP="00162A06">
            <w:pPr>
              <w:spacing w:after="0" w:line="240" w:lineRule="auto"/>
              <w:rPr>
                <w:rFonts w:ascii="Times New Roman" w:eastAsia="Times New Roman" w:hAnsi="Times New Roman" w:cs="Times New Roman"/>
                <w:color w:val="auto"/>
                <w:szCs w:val="24"/>
                <w:lang w:eastAsia="ru-RU"/>
              </w:rPr>
            </w:pPr>
            <w:r w:rsidRPr="00162A06">
              <w:rPr>
                <w:rFonts w:ascii="Times New Roman" w:eastAsia="Times New Roman" w:hAnsi="Times New Roman" w:cs="Times New Roman"/>
                <w:color w:val="auto"/>
                <w:szCs w:val="24"/>
                <w:lang w:eastAsia="ru-RU"/>
              </w:rPr>
              <w:t>4</w:t>
            </w:r>
          </w:p>
        </w:tc>
        <w:tc>
          <w:tcPr>
            <w:tcW w:w="6126" w:type="dxa"/>
          </w:tcPr>
          <w:p w14:paraId="0F0D1484" w14:textId="72438A1F" w:rsidR="00BE3A7C" w:rsidRPr="00162A06" w:rsidRDefault="00BE3A7C" w:rsidP="00162A06">
            <w:pPr>
              <w:spacing w:after="0" w:line="240" w:lineRule="auto"/>
              <w:jc w:val="both"/>
              <w:rPr>
                <w:rFonts w:ascii="Times New Roman" w:eastAsia="Times New Roman" w:hAnsi="Times New Roman" w:cs="Times New Roman"/>
                <w:color w:val="auto"/>
                <w:szCs w:val="28"/>
                <w:highlight w:val="yellow"/>
                <w:lang w:eastAsia="ru-RU"/>
              </w:rPr>
            </w:pPr>
            <w:r w:rsidRPr="00CF7CDB">
              <w:rPr>
                <w:rFonts w:ascii="Times New Roman" w:hAnsi="Times New Roman" w:cs="Times New Roman"/>
                <w:sz w:val="20"/>
                <w:szCs w:val="20"/>
              </w:rPr>
              <w:t>Шкаф тип 1</w:t>
            </w:r>
          </w:p>
        </w:tc>
        <w:tc>
          <w:tcPr>
            <w:tcW w:w="1418" w:type="dxa"/>
          </w:tcPr>
          <w:p w14:paraId="03D8C9E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EC71E87" w14:textId="7881A97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5DA3CE8E" w14:textId="77777777" w:rsidTr="00793B23">
        <w:tc>
          <w:tcPr>
            <w:tcW w:w="849" w:type="dxa"/>
            <w:vAlign w:val="center"/>
          </w:tcPr>
          <w:p w14:paraId="7C5CC522"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5</w:t>
            </w:r>
          </w:p>
        </w:tc>
        <w:tc>
          <w:tcPr>
            <w:tcW w:w="6126" w:type="dxa"/>
          </w:tcPr>
          <w:p w14:paraId="0E03A12A" w14:textId="2416A9CB"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Шкаф тип 2</w:t>
            </w:r>
          </w:p>
        </w:tc>
        <w:tc>
          <w:tcPr>
            <w:tcW w:w="1418" w:type="dxa"/>
          </w:tcPr>
          <w:p w14:paraId="3C4A8CD1"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3090F7C" w14:textId="214E929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A77C431" w14:textId="77777777" w:rsidTr="00793B23">
        <w:tc>
          <w:tcPr>
            <w:tcW w:w="849" w:type="dxa"/>
            <w:vAlign w:val="center"/>
          </w:tcPr>
          <w:p w14:paraId="7037F480"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6</w:t>
            </w:r>
          </w:p>
        </w:tc>
        <w:tc>
          <w:tcPr>
            <w:tcW w:w="6126" w:type="dxa"/>
          </w:tcPr>
          <w:p w14:paraId="2DABC751" w14:textId="147CA531" w:rsidR="00BE3A7C" w:rsidRPr="00162A06" w:rsidRDefault="00BE3A7C" w:rsidP="00162A06">
            <w:pPr>
              <w:spacing w:after="0" w:line="360" w:lineRule="auto"/>
              <w:ind w:firstLine="7"/>
              <w:rPr>
                <w:rFonts w:ascii="Times New Roman" w:hAnsi="Times New Roman" w:cs="Times New Roman"/>
                <w:color w:val="auto"/>
                <w:lang w:eastAsia="ru-RU"/>
              </w:rPr>
            </w:pPr>
            <w:r w:rsidRPr="00CF7CDB">
              <w:rPr>
                <w:rFonts w:ascii="Times New Roman" w:hAnsi="Times New Roman" w:cs="Times New Roman"/>
                <w:sz w:val="20"/>
                <w:szCs w:val="20"/>
              </w:rPr>
              <w:t>Шкаф тип 3</w:t>
            </w:r>
          </w:p>
        </w:tc>
        <w:tc>
          <w:tcPr>
            <w:tcW w:w="1418" w:type="dxa"/>
          </w:tcPr>
          <w:p w14:paraId="320A28C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ACBE0B1" w14:textId="5E5AA7C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15D6349" w14:textId="77777777" w:rsidTr="00793B23">
        <w:tc>
          <w:tcPr>
            <w:tcW w:w="849" w:type="dxa"/>
            <w:vAlign w:val="center"/>
          </w:tcPr>
          <w:p w14:paraId="2FAE2FC5"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7</w:t>
            </w:r>
          </w:p>
        </w:tc>
        <w:tc>
          <w:tcPr>
            <w:tcW w:w="6126" w:type="dxa"/>
          </w:tcPr>
          <w:p w14:paraId="486B533C" w14:textId="0CDA177B" w:rsidR="00BE3A7C" w:rsidRPr="00162A06" w:rsidRDefault="00BE3A7C" w:rsidP="00162A06">
            <w:pPr>
              <w:spacing w:after="0" w:line="240" w:lineRule="auto"/>
              <w:jc w:val="both"/>
              <w:rPr>
                <w:rFonts w:ascii="Times New Roman" w:eastAsia="Times New Roman" w:hAnsi="Times New Roman" w:cs="Times New Roman"/>
                <w:color w:val="auto"/>
                <w:sz w:val="24"/>
                <w:szCs w:val="28"/>
                <w:lang w:eastAsia="ru-RU"/>
              </w:rPr>
            </w:pPr>
            <w:r w:rsidRPr="00CF7CDB">
              <w:rPr>
                <w:rFonts w:ascii="Times New Roman" w:hAnsi="Times New Roman" w:cs="Times New Roman"/>
                <w:sz w:val="20"/>
                <w:szCs w:val="20"/>
              </w:rPr>
              <w:t>Стол тип 1</w:t>
            </w:r>
          </w:p>
        </w:tc>
        <w:tc>
          <w:tcPr>
            <w:tcW w:w="1418" w:type="dxa"/>
          </w:tcPr>
          <w:p w14:paraId="5865074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6D41604" w14:textId="56E2B5C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FB3BF19" w14:textId="77777777" w:rsidTr="00793B23">
        <w:tc>
          <w:tcPr>
            <w:tcW w:w="849" w:type="dxa"/>
            <w:vAlign w:val="center"/>
          </w:tcPr>
          <w:p w14:paraId="76B69419"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8</w:t>
            </w:r>
          </w:p>
        </w:tc>
        <w:tc>
          <w:tcPr>
            <w:tcW w:w="6126" w:type="dxa"/>
          </w:tcPr>
          <w:p w14:paraId="555C8635" w14:textId="25C37285" w:rsidR="00BE3A7C" w:rsidRPr="00162A06" w:rsidRDefault="00BE3A7C" w:rsidP="00162A06">
            <w:pPr>
              <w:spacing w:after="0" w:line="240" w:lineRule="auto"/>
              <w:ind w:firstLine="6"/>
              <w:rPr>
                <w:rFonts w:ascii="Times New Roman" w:hAnsi="Times New Roman" w:cs="Times New Roman"/>
                <w:color w:val="auto"/>
                <w:sz w:val="24"/>
                <w:lang w:eastAsia="ru-RU"/>
              </w:rPr>
            </w:pPr>
            <w:r w:rsidRPr="00CF7CDB">
              <w:rPr>
                <w:rFonts w:ascii="Times New Roman" w:hAnsi="Times New Roman" w:cs="Times New Roman"/>
                <w:sz w:val="20"/>
                <w:szCs w:val="20"/>
              </w:rPr>
              <w:t>Стол тип 2</w:t>
            </w:r>
          </w:p>
        </w:tc>
        <w:tc>
          <w:tcPr>
            <w:tcW w:w="1418" w:type="dxa"/>
          </w:tcPr>
          <w:p w14:paraId="59957FAF"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7505402" w14:textId="5265BB7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33B5F7F" w14:textId="77777777" w:rsidTr="00793B23">
        <w:tc>
          <w:tcPr>
            <w:tcW w:w="849" w:type="dxa"/>
            <w:vAlign w:val="center"/>
          </w:tcPr>
          <w:p w14:paraId="6DB6EAE9"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9</w:t>
            </w:r>
          </w:p>
        </w:tc>
        <w:tc>
          <w:tcPr>
            <w:tcW w:w="6126" w:type="dxa"/>
          </w:tcPr>
          <w:p w14:paraId="1D5EDBC4" w14:textId="560D31EE" w:rsidR="00BE3A7C" w:rsidRPr="00162A06" w:rsidRDefault="00BE3A7C" w:rsidP="00162A06">
            <w:pPr>
              <w:spacing w:after="0" w:line="240" w:lineRule="auto"/>
              <w:rPr>
                <w:rFonts w:ascii="Times New Roman" w:eastAsia="Times New Roman" w:hAnsi="Times New Roman" w:cs="Times New Roman"/>
                <w:color w:val="000000"/>
                <w:sz w:val="24"/>
                <w:szCs w:val="24"/>
                <w:lang w:eastAsia="ru-RU"/>
              </w:rPr>
            </w:pPr>
            <w:r w:rsidRPr="00CF7CDB">
              <w:rPr>
                <w:rFonts w:ascii="Times New Roman" w:hAnsi="Times New Roman" w:cs="Times New Roman"/>
                <w:sz w:val="20"/>
                <w:szCs w:val="20"/>
              </w:rPr>
              <w:t>Экран тип 1</w:t>
            </w:r>
          </w:p>
        </w:tc>
        <w:tc>
          <w:tcPr>
            <w:tcW w:w="1418" w:type="dxa"/>
          </w:tcPr>
          <w:p w14:paraId="5B21B01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66C490E" w14:textId="23D581F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558D3EB" w14:textId="77777777" w:rsidTr="00793B23">
        <w:tc>
          <w:tcPr>
            <w:tcW w:w="849" w:type="dxa"/>
            <w:vAlign w:val="center"/>
          </w:tcPr>
          <w:p w14:paraId="47CB7AE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10</w:t>
            </w:r>
          </w:p>
        </w:tc>
        <w:tc>
          <w:tcPr>
            <w:tcW w:w="6126" w:type="dxa"/>
          </w:tcPr>
          <w:p w14:paraId="6437D699" w14:textId="53415A97"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Стол тип 3</w:t>
            </w:r>
          </w:p>
        </w:tc>
        <w:tc>
          <w:tcPr>
            <w:tcW w:w="1418" w:type="dxa"/>
          </w:tcPr>
          <w:p w14:paraId="4D30992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C6F4FE4" w14:textId="50E7FAB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734F9FD" w14:textId="77777777" w:rsidTr="00793B23">
        <w:tc>
          <w:tcPr>
            <w:tcW w:w="849" w:type="dxa"/>
            <w:vAlign w:val="center"/>
          </w:tcPr>
          <w:p w14:paraId="2BC69C0A"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11</w:t>
            </w:r>
          </w:p>
        </w:tc>
        <w:tc>
          <w:tcPr>
            <w:tcW w:w="6126" w:type="dxa"/>
          </w:tcPr>
          <w:p w14:paraId="7D5CF1EA" w14:textId="0D3D389D"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Экран тип 2</w:t>
            </w:r>
          </w:p>
        </w:tc>
        <w:tc>
          <w:tcPr>
            <w:tcW w:w="1418" w:type="dxa"/>
          </w:tcPr>
          <w:p w14:paraId="71B98661"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565387D" w14:textId="6E89D60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39FDEB8" w14:textId="77777777" w:rsidTr="00793B23">
        <w:tc>
          <w:tcPr>
            <w:tcW w:w="849" w:type="dxa"/>
            <w:vAlign w:val="center"/>
          </w:tcPr>
          <w:p w14:paraId="56672C03" w14:textId="7777777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12</w:t>
            </w:r>
          </w:p>
        </w:tc>
        <w:tc>
          <w:tcPr>
            <w:tcW w:w="6126" w:type="dxa"/>
          </w:tcPr>
          <w:p w14:paraId="4F104568" w14:textId="00B185C7"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Тумба тип 1</w:t>
            </w:r>
          </w:p>
        </w:tc>
        <w:tc>
          <w:tcPr>
            <w:tcW w:w="1418" w:type="dxa"/>
          </w:tcPr>
          <w:p w14:paraId="3E438A36"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01A14E1" w14:textId="38E3E5E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881419C" w14:textId="77777777" w:rsidTr="00793B23">
        <w:tc>
          <w:tcPr>
            <w:tcW w:w="849" w:type="dxa"/>
            <w:vAlign w:val="center"/>
          </w:tcPr>
          <w:p w14:paraId="673010A8"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13</w:t>
            </w:r>
          </w:p>
        </w:tc>
        <w:tc>
          <w:tcPr>
            <w:tcW w:w="6126" w:type="dxa"/>
          </w:tcPr>
          <w:p w14:paraId="39FBF8BD" w14:textId="3565D340"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Гардероб тип 2</w:t>
            </w:r>
          </w:p>
        </w:tc>
        <w:tc>
          <w:tcPr>
            <w:tcW w:w="1418" w:type="dxa"/>
          </w:tcPr>
          <w:p w14:paraId="1282403B"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9E6DB8C" w14:textId="19F81E1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B48AB2A" w14:textId="77777777" w:rsidTr="00793B23">
        <w:tc>
          <w:tcPr>
            <w:tcW w:w="849" w:type="dxa"/>
            <w:vAlign w:val="center"/>
          </w:tcPr>
          <w:p w14:paraId="31BEB68B"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14</w:t>
            </w:r>
          </w:p>
        </w:tc>
        <w:tc>
          <w:tcPr>
            <w:tcW w:w="6126" w:type="dxa"/>
          </w:tcPr>
          <w:p w14:paraId="7C6DC729" w14:textId="1E65FB52"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CF7CDB">
              <w:rPr>
                <w:rFonts w:ascii="Times New Roman" w:hAnsi="Times New Roman" w:cs="Times New Roman"/>
                <w:sz w:val="20"/>
                <w:szCs w:val="20"/>
              </w:rPr>
              <w:t>Шкаф тип 4</w:t>
            </w:r>
          </w:p>
        </w:tc>
        <w:tc>
          <w:tcPr>
            <w:tcW w:w="1418" w:type="dxa"/>
          </w:tcPr>
          <w:p w14:paraId="1A7E79D7"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114F005" w14:textId="5EA7619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349088CB" w14:textId="77777777" w:rsidTr="00793B23">
        <w:tc>
          <w:tcPr>
            <w:tcW w:w="849" w:type="dxa"/>
            <w:vAlign w:val="center"/>
          </w:tcPr>
          <w:p w14:paraId="4DDB1857"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15</w:t>
            </w:r>
          </w:p>
        </w:tc>
        <w:tc>
          <w:tcPr>
            <w:tcW w:w="6126" w:type="dxa"/>
          </w:tcPr>
          <w:p w14:paraId="69419BC8" w14:textId="49673927" w:rsidR="00BE3A7C"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CF7CDB">
              <w:rPr>
                <w:rFonts w:ascii="Times New Roman" w:hAnsi="Times New Roman" w:cs="Times New Roman"/>
                <w:sz w:val="20"/>
                <w:szCs w:val="20"/>
              </w:rPr>
              <w:t>Шкаф тип 5</w:t>
            </w:r>
          </w:p>
        </w:tc>
        <w:tc>
          <w:tcPr>
            <w:tcW w:w="1418" w:type="dxa"/>
          </w:tcPr>
          <w:p w14:paraId="15022578"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E642FF5" w14:textId="565907F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5C31EABF" w14:textId="77777777" w:rsidTr="00793B23">
        <w:tc>
          <w:tcPr>
            <w:tcW w:w="849" w:type="dxa"/>
            <w:vAlign w:val="center"/>
          </w:tcPr>
          <w:p w14:paraId="27DCB5D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16</w:t>
            </w:r>
          </w:p>
        </w:tc>
        <w:tc>
          <w:tcPr>
            <w:tcW w:w="6126" w:type="dxa"/>
          </w:tcPr>
          <w:p w14:paraId="593856F0" w14:textId="18086822"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Стол тип 4</w:t>
            </w:r>
          </w:p>
        </w:tc>
        <w:tc>
          <w:tcPr>
            <w:tcW w:w="1418" w:type="dxa"/>
          </w:tcPr>
          <w:p w14:paraId="616C159E" w14:textId="77777777" w:rsidR="00BE3A7C" w:rsidRPr="00162A06" w:rsidRDefault="00BE3A7C" w:rsidP="00162A06">
            <w:pPr>
              <w:spacing w:after="0" w:line="240" w:lineRule="auto"/>
              <w:jc w:val="center"/>
              <w:rPr>
                <w:rFonts w:ascii="Times New Roman" w:eastAsia="Times New Roman" w:hAnsi="Times New Roman" w:cs="Times New Roman"/>
                <w:color w:val="auto"/>
                <w:lang w:eastAsia="ru-RU"/>
              </w:rPr>
            </w:pPr>
            <w:r w:rsidRPr="00162A06">
              <w:rPr>
                <w:rFonts w:ascii="Times New Roman" w:eastAsia="Times New Roman" w:hAnsi="Times New Roman" w:cs="Times New Roman"/>
                <w:color w:val="auto"/>
                <w:lang w:eastAsia="ru-RU"/>
              </w:rPr>
              <w:t>шт</w:t>
            </w:r>
          </w:p>
        </w:tc>
        <w:tc>
          <w:tcPr>
            <w:tcW w:w="1419" w:type="dxa"/>
          </w:tcPr>
          <w:p w14:paraId="0A8645D6" w14:textId="3093B4EC" w:rsidR="00BE3A7C" w:rsidRPr="00162A06" w:rsidRDefault="00BE3A7C" w:rsidP="00162A06">
            <w:pPr>
              <w:spacing w:after="0" w:line="240" w:lineRule="auto"/>
              <w:jc w:val="center"/>
              <w:rPr>
                <w:rFonts w:ascii="Times New Roman" w:eastAsia="Times New Roman" w:hAnsi="Times New Roman" w:cs="Times New Roman"/>
                <w:color w:val="auto"/>
                <w:lang w:eastAsia="ru-RU"/>
              </w:rPr>
            </w:pPr>
            <w:r w:rsidRPr="00CF7CDB">
              <w:rPr>
                <w:rFonts w:ascii="Times New Roman" w:eastAsia="Times New Roman" w:hAnsi="Times New Roman" w:cs="Times New Roman"/>
                <w:sz w:val="20"/>
                <w:szCs w:val="20"/>
                <w:lang w:eastAsia="ru-RU"/>
              </w:rPr>
              <w:t>1</w:t>
            </w:r>
          </w:p>
        </w:tc>
      </w:tr>
      <w:tr w:rsidR="00BE3A7C" w:rsidRPr="00162A06" w14:paraId="23C95B62" w14:textId="77777777" w:rsidTr="00793B23">
        <w:tc>
          <w:tcPr>
            <w:tcW w:w="849" w:type="dxa"/>
            <w:vAlign w:val="center"/>
          </w:tcPr>
          <w:p w14:paraId="02079096"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17</w:t>
            </w:r>
          </w:p>
        </w:tc>
        <w:tc>
          <w:tcPr>
            <w:tcW w:w="6126" w:type="dxa"/>
          </w:tcPr>
          <w:p w14:paraId="77426CE2" w14:textId="158FA776" w:rsidR="00BE3A7C" w:rsidRPr="00162A06" w:rsidRDefault="00BE3A7C" w:rsidP="00162A06">
            <w:pPr>
              <w:spacing w:after="0" w:line="240" w:lineRule="auto"/>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Тумба тип 2</w:t>
            </w:r>
          </w:p>
        </w:tc>
        <w:tc>
          <w:tcPr>
            <w:tcW w:w="1418" w:type="dxa"/>
          </w:tcPr>
          <w:p w14:paraId="4A580241" w14:textId="77777777" w:rsidR="00BE3A7C" w:rsidRPr="00162A06" w:rsidRDefault="00BE3A7C" w:rsidP="00162A06">
            <w:pPr>
              <w:spacing w:after="0" w:line="240" w:lineRule="auto"/>
              <w:jc w:val="center"/>
              <w:rPr>
                <w:rFonts w:ascii="Times New Roman" w:eastAsia="Times New Roman" w:hAnsi="Times New Roman" w:cs="Times New Roman"/>
                <w:color w:val="auto"/>
                <w:lang w:eastAsia="ru-RU"/>
              </w:rPr>
            </w:pPr>
            <w:r w:rsidRPr="00162A06">
              <w:rPr>
                <w:rFonts w:ascii="Times New Roman" w:eastAsia="Times New Roman" w:hAnsi="Times New Roman" w:cs="Times New Roman"/>
                <w:color w:val="auto"/>
                <w:lang w:eastAsia="ru-RU"/>
              </w:rPr>
              <w:t>шт</w:t>
            </w:r>
          </w:p>
        </w:tc>
        <w:tc>
          <w:tcPr>
            <w:tcW w:w="1419" w:type="dxa"/>
          </w:tcPr>
          <w:p w14:paraId="2D5B549A" w14:textId="2D9096EE" w:rsidR="00BE3A7C" w:rsidRPr="00162A06" w:rsidRDefault="00BE3A7C" w:rsidP="00162A06">
            <w:pPr>
              <w:spacing w:after="0" w:line="240" w:lineRule="auto"/>
              <w:jc w:val="center"/>
              <w:rPr>
                <w:rFonts w:ascii="Times New Roman" w:eastAsia="Times New Roman" w:hAnsi="Times New Roman" w:cs="Times New Roman"/>
                <w:color w:val="auto"/>
                <w:lang w:eastAsia="ru-RU"/>
              </w:rPr>
            </w:pPr>
            <w:r w:rsidRPr="00CF7CDB">
              <w:rPr>
                <w:rFonts w:ascii="Times New Roman" w:eastAsia="Times New Roman" w:hAnsi="Times New Roman" w:cs="Times New Roman"/>
                <w:sz w:val="20"/>
                <w:szCs w:val="20"/>
                <w:lang w:eastAsia="ru-RU"/>
              </w:rPr>
              <w:t>1</w:t>
            </w:r>
          </w:p>
        </w:tc>
      </w:tr>
      <w:tr w:rsidR="00BE3A7C" w:rsidRPr="00162A06" w14:paraId="1B2496D8" w14:textId="77777777" w:rsidTr="00793B23">
        <w:trPr>
          <w:trHeight w:val="276"/>
        </w:trPr>
        <w:tc>
          <w:tcPr>
            <w:tcW w:w="849" w:type="dxa"/>
            <w:vMerge w:val="restart"/>
            <w:vAlign w:val="center"/>
          </w:tcPr>
          <w:p w14:paraId="7EC3845B"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18</w:t>
            </w:r>
          </w:p>
        </w:tc>
        <w:tc>
          <w:tcPr>
            <w:tcW w:w="6126" w:type="dxa"/>
            <w:vMerge w:val="restart"/>
          </w:tcPr>
          <w:p w14:paraId="2DB99B62" w14:textId="43181BCE"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Шкаф тип 6</w:t>
            </w:r>
          </w:p>
        </w:tc>
        <w:tc>
          <w:tcPr>
            <w:tcW w:w="1418" w:type="dxa"/>
            <w:vMerge w:val="restart"/>
          </w:tcPr>
          <w:p w14:paraId="448AD00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1C5C4736" w14:textId="1EFAF01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CC8E607" w14:textId="77777777" w:rsidTr="00793B23">
        <w:trPr>
          <w:trHeight w:val="276"/>
        </w:trPr>
        <w:tc>
          <w:tcPr>
            <w:tcW w:w="849" w:type="dxa"/>
            <w:vMerge w:val="restart"/>
            <w:vAlign w:val="center"/>
          </w:tcPr>
          <w:p w14:paraId="65BBA718"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19</w:t>
            </w:r>
          </w:p>
        </w:tc>
        <w:tc>
          <w:tcPr>
            <w:tcW w:w="6126" w:type="dxa"/>
            <w:vMerge w:val="restart"/>
          </w:tcPr>
          <w:p w14:paraId="6B06409F" w14:textId="0EEF81AF"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Гардероб тип 3</w:t>
            </w:r>
          </w:p>
        </w:tc>
        <w:tc>
          <w:tcPr>
            <w:tcW w:w="1418" w:type="dxa"/>
            <w:vMerge w:val="restart"/>
          </w:tcPr>
          <w:p w14:paraId="69EA0C18"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2DEEA21" w14:textId="1BD9951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D889D32" w14:textId="77777777" w:rsidTr="00793B23">
        <w:trPr>
          <w:trHeight w:val="276"/>
        </w:trPr>
        <w:tc>
          <w:tcPr>
            <w:tcW w:w="849" w:type="dxa"/>
            <w:vMerge w:val="restart"/>
            <w:vAlign w:val="center"/>
          </w:tcPr>
          <w:p w14:paraId="522D85EA"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20</w:t>
            </w:r>
          </w:p>
        </w:tc>
        <w:tc>
          <w:tcPr>
            <w:tcW w:w="6126" w:type="dxa"/>
            <w:vMerge w:val="restart"/>
          </w:tcPr>
          <w:p w14:paraId="37774703" w14:textId="154ED3DE"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Стол тип 5</w:t>
            </w:r>
          </w:p>
        </w:tc>
        <w:tc>
          <w:tcPr>
            <w:tcW w:w="1418" w:type="dxa"/>
            <w:vMerge w:val="restart"/>
          </w:tcPr>
          <w:p w14:paraId="75EC123B"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7C8460F5" w14:textId="0538B0E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709570D" w14:textId="77777777" w:rsidTr="00793B23">
        <w:trPr>
          <w:trHeight w:val="276"/>
        </w:trPr>
        <w:tc>
          <w:tcPr>
            <w:tcW w:w="849" w:type="dxa"/>
            <w:vMerge w:val="restart"/>
            <w:vAlign w:val="center"/>
          </w:tcPr>
          <w:p w14:paraId="7D0393A7"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21</w:t>
            </w:r>
          </w:p>
        </w:tc>
        <w:tc>
          <w:tcPr>
            <w:tcW w:w="6126" w:type="dxa"/>
            <w:vMerge w:val="restart"/>
          </w:tcPr>
          <w:p w14:paraId="0D445DB0" w14:textId="0C22B575"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Диван</w:t>
            </w:r>
          </w:p>
        </w:tc>
        <w:tc>
          <w:tcPr>
            <w:tcW w:w="1418" w:type="dxa"/>
            <w:vMerge w:val="restart"/>
          </w:tcPr>
          <w:p w14:paraId="12CAF1B2"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0EA6FB74" w14:textId="6AE74DD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1433827" w14:textId="77777777" w:rsidTr="00793B23">
        <w:trPr>
          <w:trHeight w:val="276"/>
        </w:trPr>
        <w:tc>
          <w:tcPr>
            <w:tcW w:w="849" w:type="dxa"/>
            <w:vMerge w:val="restart"/>
            <w:vAlign w:val="center"/>
          </w:tcPr>
          <w:p w14:paraId="7C5D5341"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22</w:t>
            </w:r>
          </w:p>
        </w:tc>
        <w:tc>
          <w:tcPr>
            <w:tcW w:w="6126" w:type="dxa"/>
            <w:vMerge w:val="restart"/>
          </w:tcPr>
          <w:p w14:paraId="234FD409" w14:textId="2A97F9C2"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Стол тип 6</w:t>
            </w:r>
          </w:p>
        </w:tc>
        <w:tc>
          <w:tcPr>
            <w:tcW w:w="1418" w:type="dxa"/>
            <w:vMerge w:val="restart"/>
          </w:tcPr>
          <w:p w14:paraId="488614A4"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AD2BA55" w14:textId="46A1BBE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5012E7D6" w14:textId="77777777" w:rsidTr="00793B23">
        <w:trPr>
          <w:trHeight w:val="276"/>
        </w:trPr>
        <w:tc>
          <w:tcPr>
            <w:tcW w:w="849" w:type="dxa"/>
            <w:vMerge w:val="restart"/>
            <w:vAlign w:val="center"/>
          </w:tcPr>
          <w:p w14:paraId="6ACE11DF"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23</w:t>
            </w:r>
          </w:p>
        </w:tc>
        <w:tc>
          <w:tcPr>
            <w:tcW w:w="6126" w:type="dxa"/>
            <w:vMerge w:val="restart"/>
          </w:tcPr>
          <w:p w14:paraId="7E9092D1" w14:textId="2355606B"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Стол тип 7</w:t>
            </w:r>
          </w:p>
        </w:tc>
        <w:tc>
          <w:tcPr>
            <w:tcW w:w="1418" w:type="dxa"/>
            <w:vMerge w:val="restart"/>
          </w:tcPr>
          <w:p w14:paraId="0B5D510B"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15FAC2E1" w14:textId="45B2200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9B399D2" w14:textId="77777777" w:rsidTr="00793B23">
        <w:trPr>
          <w:trHeight w:val="276"/>
        </w:trPr>
        <w:tc>
          <w:tcPr>
            <w:tcW w:w="849" w:type="dxa"/>
            <w:vMerge w:val="restart"/>
            <w:vAlign w:val="center"/>
          </w:tcPr>
          <w:p w14:paraId="0054DC21"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24</w:t>
            </w:r>
          </w:p>
        </w:tc>
        <w:tc>
          <w:tcPr>
            <w:tcW w:w="6126" w:type="dxa"/>
            <w:vMerge w:val="restart"/>
          </w:tcPr>
          <w:p w14:paraId="528D9A3B" w14:textId="1D60B3A7"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Экран тип 3</w:t>
            </w:r>
          </w:p>
        </w:tc>
        <w:tc>
          <w:tcPr>
            <w:tcW w:w="1418" w:type="dxa"/>
            <w:vMerge w:val="restart"/>
          </w:tcPr>
          <w:p w14:paraId="1D62A4C6"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6C5811E6" w14:textId="5D836C3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FD4A3A3" w14:textId="77777777" w:rsidTr="00793B23">
        <w:trPr>
          <w:trHeight w:val="276"/>
        </w:trPr>
        <w:tc>
          <w:tcPr>
            <w:tcW w:w="849" w:type="dxa"/>
            <w:vMerge w:val="restart"/>
            <w:vAlign w:val="center"/>
          </w:tcPr>
          <w:p w14:paraId="4A20CB1B"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25</w:t>
            </w:r>
          </w:p>
        </w:tc>
        <w:tc>
          <w:tcPr>
            <w:tcW w:w="6126" w:type="dxa"/>
            <w:vMerge w:val="restart"/>
          </w:tcPr>
          <w:p w14:paraId="671C9F07" w14:textId="21D8CBC9"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Шкаф тип 7</w:t>
            </w:r>
          </w:p>
        </w:tc>
        <w:tc>
          <w:tcPr>
            <w:tcW w:w="1418" w:type="dxa"/>
            <w:vMerge w:val="restart"/>
          </w:tcPr>
          <w:p w14:paraId="500DAFA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38195B69" w14:textId="15DBFC6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6790DFD" w14:textId="77777777" w:rsidTr="00793B23">
        <w:trPr>
          <w:trHeight w:val="276"/>
        </w:trPr>
        <w:tc>
          <w:tcPr>
            <w:tcW w:w="849" w:type="dxa"/>
            <w:vMerge w:val="restart"/>
            <w:vAlign w:val="center"/>
          </w:tcPr>
          <w:p w14:paraId="5B966B8C"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26</w:t>
            </w:r>
          </w:p>
        </w:tc>
        <w:tc>
          <w:tcPr>
            <w:tcW w:w="6126" w:type="dxa"/>
            <w:vMerge w:val="restart"/>
          </w:tcPr>
          <w:p w14:paraId="34A8B0B4" w14:textId="150EA7C0"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Гардероб тип 4</w:t>
            </w:r>
          </w:p>
        </w:tc>
        <w:tc>
          <w:tcPr>
            <w:tcW w:w="1418" w:type="dxa"/>
            <w:vMerge w:val="restart"/>
          </w:tcPr>
          <w:p w14:paraId="468FB0DF"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11813FCB" w14:textId="336F0DF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B79E816" w14:textId="77777777" w:rsidTr="00793B23">
        <w:trPr>
          <w:trHeight w:val="276"/>
        </w:trPr>
        <w:tc>
          <w:tcPr>
            <w:tcW w:w="849" w:type="dxa"/>
            <w:vMerge w:val="restart"/>
            <w:vAlign w:val="center"/>
          </w:tcPr>
          <w:p w14:paraId="0D1A621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27</w:t>
            </w:r>
          </w:p>
        </w:tc>
        <w:tc>
          <w:tcPr>
            <w:tcW w:w="6126" w:type="dxa"/>
            <w:vMerge w:val="restart"/>
          </w:tcPr>
          <w:p w14:paraId="48315176" w14:textId="6E464065" w:rsidR="00BE3A7C" w:rsidRPr="00162A06" w:rsidRDefault="00BE3A7C" w:rsidP="00162A06">
            <w:pPr>
              <w:spacing w:after="0" w:line="240" w:lineRule="auto"/>
              <w:rPr>
                <w:rFonts w:ascii="Times New Roman" w:eastAsia="Times New Roman" w:hAnsi="Times New Roman" w:cs="Times New Roman"/>
                <w:color w:val="auto"/>
                <w:lang w:eastAsia="ru-RU"/>
              </w:rPr>
            </w:pPr>
            <w:r w:rsidRPr="00CF7CDB">
              <w:rPr>
                <w:rFonts w:ascii="Times New Roman" w:hAnsi="Times New Roman" w:cs="Times New Roman"/>
                <w:sz w:val="20"/>
                <w:szCs w:val="20"/>
              </w:rPr>
              <w:t>Шкаф тип 8</w:t>
            </w:r>
          </w:p>
        </w:tc>
        <w:tc>
          <w:tcPr>
            <w:tcW w:w="1418" w:type="dxa"/>
            <w:vMerge w:val="restart"/>
          </w:tcPr>
          <w:p w14:paraId="270EFE8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0548232B" w14:textId="467814C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1CB6E52F" w14:textId="77777777" w:rsidTr="00793B23">
        <w:trPr>
          <w:trHeight w:val="276"/>
        </w:trPr>
        <w:tc>
          <w:tcPr>
            <w:tcW w:w="849" w:type="dxa"/>
            <w:vMerge w:val="restart"/>
            <w:vAlign w:val="center"/>
          </w:tcPr>
          <w:p w14:paraId="4EC96810"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28</w:t>
            </w:r>
          </w:p>
        </w:tc>
        <w:tc>
          <w:tcPr>
            <w:tcW w:w="6126" w:type="dxa"/>
            <w:vMerge w:val="restart"/>
          </w:tcPr>
          <w:p w14:paraId="1FAA0003" w14:textId="1821661E"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Шкаф тип 9</w:t>
            </w:r>
          </w:p>
        </w:tc>
        <w:tc>
          <w:tcPr>
            <w:tcW w:w="1418" w:type="dxa"/>
            <w:vMerge w:val="restart"/>
          </w:tcPr>
          <w:p w14:paraId="57CF3088"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4285A926" w14:textId="07C0D6E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B79ED38" w14:textId="77777777" w:rsidTr="00793B23">
        <w:trPr>
          <w:trHeight w:val="276"/>
        </w:trPr>
        <w:tc>
          <w:tcPr>
            <w:tcW w:w="849" w:type="dxa"/>
            <w:vMerge w:val="restart"/>
            <w:vAlign w:val="center"/>
          </w:tcPr>
          <w:p w14:paraId="2F82EF67"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29</w:t>
            </w:r>
          </w:p>
        </w:tc>
        <w:tc>
          <w:tcPr>
            <w:tcW w:w="6126" w:type="dxa"/>
            <w:vMerge w:val="restart"/>
          </w:tcPr>
          <w:p w14:paraId="4D270627" w14:textId="5457577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8</w:t>
            </w:r>
          </w:p>
        </w:tc>
        <w:tc>
          <w:tcPr>
            <w:tcW w:w="1418" w:type="dxa"/>
            <w:vMerge w:val="restart"/>
          </w:tcPr>
          <w:p w14:paraId="6D23E7C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158070F4" w14:textId="0C021F6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48C591DE" w14:textId="77777777" w:rsidTr="00793B23">
        <w:trPr>
          <w:trHeight w:val="276"/>
        </w:trPr>
        <w:tc>
          <w:tcPr>
            <w:tcW w:w="849" w:type="dxa"/>
            <w:vMerge w:val="restart"/>
            <w:vAlign w:val="center"/>
          </w:tcPr>
          <w:p w14:paraId="0F8E8079"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30</w:t>
            </w:r>
          </w:p>
        </w:tc>
        <w:tc>
          <w:tcPr>
            <w:tcW w:w="6126" w:type="dxa"/>
            <w:vMerge w:val="restart"/>
          </w:tcPr>
          <w:p w14:paraId="68E350A3" w14:textId="35C2CCB7"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3</w:t>
            </w:r>
          </w:p>
        </w:tc>
        <w:tc>
          <w:tcPr>
            <w:tcW w:w="1418" w:type="dxa"/>
            <w:vMerge w:val="restart"/>
          </w:tcPr>
          <w:p w14:paraId="73995D45"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D9C1B06" w14:textId="487AD1E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0AE2B6D3" w14:textId="77777777" w:rsidTr="00793B23">
        <w:trPr>
          <w:trHeight w:val="276"/>
        </w:trPr>
        <w:tc>
          <w:tcPr>
            <w:tcW w:w="849" w:type="dxa"/>
            <w:vMerge w:val="restart"/>
            <w:vAlign w:val="center"/>
          </w:tcPr>
          <w:p w14:paraId="5E79BF93"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31</w:t>
            </w:r>
          </w:p>
        </w:tc>
        <w:tc>
          <w:tcPr>
            <w:tcW w:w="6126" w:type="dxa"/>
            <w:vMerge w:val="restart"/>
          </w:tcPr>
          <w:p w14:paraId="7FB740A4" w14:textId="0D345E94"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Экран тип 4</w:t>
            </w:r>
          </w:p>
        </w:tc>
        <w:tc>
          <w:tcPr>
            <w:tcW w:w="1418" w:type="dxa"/>
            <w:vMerge w:val="restart"/>
          </w:tcPr>
          <w:p w14:paraId="3437D667"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D290CF3" w14:textId="2AD3B34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22D696F" w14:textId="77777777" w:rsidTr="00793B23">
        <w:trPr>
          <w:trHeight w:val="276"/>
        </w:trPr>
        <w:tc>
          <w:tcPr>
            <w:tcW w:w="849" w:type="dxa"/>
            <w:vMerge w:val="restart"/>
            <w:vAlign w:val="center"/>
          </w:tcPr>
          <w:p w14:paraId="368C6963"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32</w:t>
            </w:r>
          </w:p>
        </w:tc>
        <w:tc>
          <w:tcPr>
            <w:tcW w:w="6126" w:type="dxa"/>
            <w:vMerge w:val="restart"/>
          </w:tcPr>
          <w:p w14:paraId="43B3BF4D" w14:textId="2D1CFBEE"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10</w:t>
            </w:r>
          </w:p>
        </w:tc>
        <w:tc>
          <w:tcPr>
            <w:tcW w:w="1418" w:type="dxa"/>
            <w:vMerge w:val="restart"/>
          </w:tcPr>
          <w:p w14:paraId="61BEB99F"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6CE401FE" w14:textId="1691B09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03B9DCF" w14:textId="77777777" w:rsidTr="00793B23">
        <w:trPr>
          <w:trHeight w:val="276"/>
        </w:trPr>
        <w:tc>
          <w:tcPr>
            <w:tcW w:w="849" w:type="dxa"/>
            <w:vMerge w:val="restart"/>
            <w:vAlign w:val="center"/>
          </w:tcPr>
          <w:p w14:paraId="23327A0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33</w:t>
            </w:r>
          </w:p>
        </w:tc>
        <w:tc>
          <w:tcPr>
            <w:tcW w:w="6126" w:type="dxa"/>
            <w:vMerge w:val="restart"/>
          </w:tcPr>
          <w:p w14:paraId="62811D70" w14:textId="4BF99AB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11</w:t>
            </w:r>
          </w:p>
        </w:tc>
        <w:tc>
          <w:tcPr>
            <w:tcW w:w="1418" w:type="dxa"/>
            <w:vMerge w:val="restart"/>
          </w:tcPr>
          <w:p w14:paraId="0E5344EE"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2B881FE0" w14:textId="6E31609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7976455B" w14:textId="77777777" w:rsidTr="00793B23">
        <w:trPr>
          <w:trHeight w:val="276"/>
        </w:trPr>
        <w:tc>
          <w:tcPr>
            <w:tcW w:w="849" w:type="dxa"/>
            <w:vMerge w:val="restart"/>
            <w:vAlign w:val="center"/>
          </w:tcPr>
          <w:p w14:paraId="2A21C1FA"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34</w:t>
            </w:r>
          </w:p>
        </w:tc>
        <w:tc>
          <w:tcPr>
            <w:tcW w:w="6126" w:type="dxa"/>
            <w:vMerge w:val="restart"/>
          </w:tcPr>
          <w:p w14:paraId="6C1B5B00" w14:textId="41B18D10"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Стол тип 9</w:t>
            </w:r>
          </w:p>
        </w:tc>
        <w:tc>
          <w:tcPr>
            <w:tcW w:w="1418" w:type="dxa"/>
            <w:vMerge w:val="restart"/>
          </w:tcPr>
          <w:p w14:paraId="707EFE44"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2ED6CDD" w14:textId="775417E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37B1D330" w14:textId="77777777" w:rsidTr="00793B23">
        <w:trPr>
          <w:trHeight w:val="276"/>
        </w:trPr>
        <w:tc>
          <w:tcPr>
            <w:tcW w:w="849" w:type="dxa"/>
            <w:vMerge w:val="restart"/>
            <w:vAlign w:val="center"/>
          </w:tcPr>
          <w:p w14:paraId="494FA38D"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35</w:t>
            </w:r>
          </w:p>
        </w:tc>
        <w:tc>
          <w:tcPr>
            <w:tcW w:w="6126" w:type="dxa"/>
            <w:vMerge w:val="restart"/>
          </w:tcPr>
          <w:p w14:paraId="0F423CDB" w14:textId="537D8131"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Тумба тип 4</w:t>
            </w:r>
          </w:p>
        </w:tc>
        <w:tc>
          <w:tcPr>
            <w:tcW w:w="1418" w:type="dxa"/>
            <w:vMerge w:val="restart"/>
          </w:tcPr>
          <w:p w14:paraId="7B254ED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614F3BB1" w14:textId="702549C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3521465B" w14:textId="77777777" w:rsidTr="00793B23">
        <w:trPr>
          <w:trHeight w:val="276"/>
        </w:trPr>
        <w:tc>
          <w:tcPr>
            <w:tcW w:w="849" w:type="dxa"/>
            <w:vMerge w:val="restart"/>
            <w:vAlign w:val="center"/>
          </w:tcPr>
          <w:p w14:paraId="3BFFA2C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36</w:t>
            </w:r>
          </w:p>
        </w:tc>
        <w:tc>
          <w:tcPr>
            <w:tcW w:w="6126" w:type="dxa"/>
            <w:vMerge w:val="restart"/>
          </w:tcPr>
          <w:p w14:paraId="59141A3C" w14:textId="10D2219A"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Шкаф тип 12</w:t>
            </w:r>
          </w:p>
        </w:tc>
        <w:tc>
          <w:tcPr>
            <w:tcW w:w="1418" w:type="dxa"/>
            <w:vMerge w:val="restart"/>
          </w:tcPr>
          <w:p w14:paraId="733F524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F435503" w14:textId="618C9AA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7</w:t>
            </w:r>
          </w:p>
        </w:tc>
      </w:tr>
      <w:tr w:rsidR="00BE3A7C" w:rsidRPr="00162A06" w14:paraId="42CB75D8" w14:textId="77777777" w:rsidTr="00793B23">
        <w:trPr>
          <w:trHeight w:val="276"/>
        </w:trPr>
        <w:tc>
          <w:tcPr>
            <w:tcW w:w="849" w:type="dxa"/>
            <w:vMerge w:val="restart"/>
            <w:vAlign w:val="center"/>
          </w:tcPr>
          <w:p w14:paraId="5894EAF9"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37</w:t>
            </w:r>
          </w:p>
        </w:tc>
        <w:tc>
          <w:tcPr>
            <w:tcW w:w="6126" w:type="dxa"/>
            <w:vMerge w:val="restart"/>
          </w:tcPr>
          <w:p w14:paraId="64072B18" w14:textId="685FBA87" w:rsidR="00BE3A7C" w:rsidRPr="00162A06" w:rsidRDefault="00BE3A7C" w:rsidP="00162A06">
            <w:pPr>
              <w:spacing w:after="0" w:line="240" w:lineRule="auto"/>
              <w:jc w:val="both"/>
              <w:rPr>
                <w:rFonts w:ascii="Times New Roman" w:eastAsia="Times New Roman" w:hAnsi="Times New Roman" w:cs="Times New Roman"/>
                <w:color w:val="auto"/>
                <w:sz w:val="28"/>
                <w:szCs w:val="28"/>
                <w:lang w:eastAsia="ru-RU"/>
              </w:rPr>
            </w:pPr>
            <w:r w:rsidRPr="00CF7CDB">
              <w:rPr>
                <w:rFonts w:ascii="Times New Roman" w:hAnsi="Times New Roman" w:cs="Times New Roman"/>
                <w:sz w:val="20"/>
                <w:szCs w:val="20"/>
              </w:rPr>
              <w:t>Гардероб тип 5</w:t>
            </w:r>
          </w:p>
        </w:tc>
        <w:tc>
          <w:tcPr>
            <w:tcW w:w="1418" w:type="dxa"/>
            <w:vMerge w:val="restart"/>
          </w:tcPr>
          <w:p w14:paraId="020D335B"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4F77D24B" w14:textId="6A15010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B6DA9BC" w14:textId="77777777" w:rsidTr="00793B23">
        <w:trPr>
          <w:trHeight w:val="276"/>
        </w:trPr>
        <w:tc>
          <w:tcPr>
            <w:tcW w:w="849" w:type="dxa"/>
            <w:vMerge w:val="restart"/>
            <w:vAlign w:val="center"/>
          </w:tcPr>
          <w:p w14:paraId="1274ADD9"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38</w:t>
            </w:r>
          </w:p>
        </w:tc>
        <w:tc>
          <w:tcPr>
            <w:tcW w:w="6126" w:type="dxa"/>
            <w:vMerge w:val="restart"/>
          </w:tcPr>
          <w:p w14:paraId="213E1129" w14:textId="3B83C5FA"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13</w:t>
            </w:r>
          </w:p>
        </w:tc>
        <w:tc>
          <w:tcPr>
            <w:tcW w:w="1418" w:type="dxa"/>
            <w:vMerge w:val="restart"/>
          </w:tcPr>
          <w:p w14:paraId="652515A1"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5ABBA31E" w14:textId="42D4807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CB7D3B8" w14:textId="77777777" w:rsidTr="00793B23">
        <w:trPr>
          <w:trHeight w:val="276"/>
        </w:trPr>
        <w:tc>
          <w:tcPr>
            <w:tcW w:w="849" w:type="dxa"/>
            <w:vMerge w:val="restart"/>
            <w:vAlign w:val="center"/>
          </w:tcPr>
          <w:p w14:paraId="69158A7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39</w:t>
            </w:r>
          </w:p>
        </w:tc>
        <w:tc>
          <w:tcPr>
            <w:tcW w:w="6126" w:type="dxa"/>
            <w:vMerge w:val="restart"/>
          </w:tcPr>
          <w:p w14:paraId="7A6D7966" w14:textId="494EE81A"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10</w:t>
            </w:r>
          </w:p>
        </w:tc>
        <w:tc>
          <w:tcPr>
            <w:tcW w:w="1418" w:type="dxa"/>
            <w:vMerge w:val="restart"/>
          </w:tcPr>
          <w:p w14:paraId="54D74885"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620609EE" w14:textId="6D5248A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A32314A" w14:textId="77777777" w:rsidTr="00793B23">
        <w:trPr>
          <w:trHeight w:val="276"/>
        </w:trPr>
        <w:tc>
          <w:tcPr>
            <w:tcW w:w="849" w:type="dxa"/>
            <w:vMerge w:val="restart"/>
            <w:vAlign w:val="center"/>
          </w:tcPr>
          <w:p w14:paraId="5341EEAB"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40</w:t>
            </w:r>
          </w:p>
        </w:tc>
        <w:tc>
          <w:tcPr>
            <w:tcW w:w="6126" w:type="dxa"/>
            <w:vMerge w:val="restart"/>
          </w:tcPr>
          <w:p w14:paraId="236DF223" w14:textId="732B16F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11</w:t>
            </w:r>
          </w:p>
        </w:tc>
        <w:tc>
          <w:tcPr>
            <w:tcW w:w="1418" w:type="dxa"/>
            <w:vMerge w:val="restart"/>
          </w:tcPr>
          <w:p w14:paraId="4BEEDE4A"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25D291DA" w14:textId="08B9F13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1B24645" w14:textId="77777777" w:rsidTr="00793B23">
        <w:trPr>
          <w:trHeight w:val="276"/>
        </w:trPr>
        <w:tc>
          <w:tcPr>
            <w:tcW w:w="849" w:type="dxa"/>
            <w:vMerge w:val="restart"/>
            <w:vAlign w:val="center"/>
          </w:tcPr>
          <w:p w14:paraId="1299963D"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41</w:t>
            </w:r>
          </w:p>
        </w:tc>
        <w:tc>
          <w:tcPr>
            <w:tcW w:w="6126" w:type="dxa"/>
            <w:vMerge w:val="restart"/>
          </w:tcPr>
          <w:p w14:paraId="29255809" w14:textId="571C122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Конференц-стол тип 2</w:t>
            </w:r>
          </w:p>
        </w:tc>
        <w:tc>
          <w:tcPr>
            <w:tcW w:w="1418" w:type="dxa"/>
            <w:vMerge w:val="restart"/>
          </w:tcPr>
          <w:p w14:paraId="18AF1BC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vMerge w:val="restart"/>
          </w:tcPr>
          <w:p w14:paraId="10C85D5C" w14:textId="60673D1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05B31AB" w14:textId="77777777" w:rsidTr="00793B23">
        <w:trPr>
          <w:trHeight w:val="276"/>
        </w:trPr>
        <w:tc>
          <w:tcPr>
            <w:tcW w:w="849" w:type="dxa"/>
            <w:vAlign w:val="center"/>
          </w:tcPr>
          <w:p w14:paraId="5F3EB99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lastRenderedPageBreak/>
              <w:t>42</w:t>
            </w:r>
          </w:p>
        </w:tc>
        <w:tc>
          <w:tcPr>
            <w:tcW w:w="6126" w:type="dxa"/>
          </w:tcPr>
          <w:p w14:paraId="04624DFE" w14:textId="6AF19D6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14</w:t>
            </w:r>
          </w:p>
        </w:tc>
        <w:tc>
          <w:tcPr>
            <w:tcW w:w="1418" w:type="dxa"/>
          </w:tcPr>
          <w:p w14:paraId="4A56B9FA"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C298834" w14:textId="73A090F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7E08EAFF" w14:textId="77777777" w:rsidTr="00793B23">
        <w:trPr>
          <w:trHeight w:val="276"/>
        </w:trPr>
        <w:tc>
          <w:tcPr>
            <w:tcW w:w="849" w:type="dxa"/>
            <w:vAlign w:val="center"/>
          </w:tcPr>
          <w:p w14:paraId="258D53DA"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43</w:t>
            </w:r>
          </w:p>
        </w:tc>
        <w:tc>
          <w:tcPr>
            <w:tcW w:w="6126" w:type="dxa"/>
          </w:tcPr>
          <w:p w14:paraId="39D686CC" w14:textId="5230C246"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6</w:t>
            </w:r>
          </w:p>
        </w:tc>
        <w:tc>
          <w:tcPr>
            <w:tcW w:w="1418" w:type="dxa"/>
          </w:tcPr>
          <w:p w14:paraId="75FE0737"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D67B148" w14:textId="71E5871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F940CF9" w14:textId="77777777" w:rsidTr="00793B23">
        <w:trPr>
          <w:trHeight w:val="276"/>
        </w:trPr>
        <w:tc>
          <w:tcPr>
            <w:tcW w:w="849" w:type="dxa"/>
            <w:vAlign w:val="center"/>
          </w:tcPr>
          <w:p w14:paraId="372C42A8"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44</w:t>
            </w:r>
          </w:p>
        </w:tc>
        <w:tc>
          <w:tcPr>
            <w:tcW w:w="6126" w:type="dxa"/>
          </w:tcPr>
          <w:p w14:paraId="3805F0FC" w14:textId="3399DE75"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15</w:t>
            </w:r>
          </w:p>
        </w:tc>
        <w:tc>
          <w:tcPr>
            <w:tcW w:w="1418" w:type="dxa"/>
          </w:tcPr>
          <w:p w14:paraId="56FAD819"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0412E24" w14:textId="0D7BEB2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5C262B88" w14:textId="77777777" w:rsidTr="00793B23">
        <w:trPr>
          <w:trHeight w:val="276"/>
        </w:trPr>
        <w:tc>
          <w:tcPr>
            <w:tcW w:w="849" w:type="dxa"/>
            <w:vAlign w:val="center"/>
          </w:tcPr>
          <w:p w14:paraId="3DC26388"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45</w:t>
            </w:r>
          </w:p>
        </w:tc>
        <w:tc>
          <w:tcPr>
            <w:tcW w:w="6126" w:type="dxa"/>
          </w:tcPr>
          <w:p w14:paraId="65711F49" w14:textId="30F7FEFA"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2</w:t>
            </w:r>
          </w:p>
        </w:tc>
        <w:tc>
          <w:tcPr>
            <w:tcW w:w="1418" w:type="dxa"/>
          </w:tcPr>
          <w:p w14:paraId="3FCA2D47"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A37DD00" w14:textId="65F8E56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41B876A9" w14:textId="77777777" w:rsidTr="00793B23">
        <w:trPr>
          <w:trHeight w:val="276"/>
        </w:trPr>
        <w:tc>
          <w:tcPr>
            <w:tcW w:w="849" w:type="dxa"/>
            <w:vAlign w:val="center"/>
          </w:tcPr>
          <w:p w14:paraId="3F60D4C7"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46</w:t>
            </w:r>
          </w:p>
        </w:tc>
        <w:tc>
          <w:tcPr>
            <w:tcW w:w="6126" w:type="dxa"/>
          </w:tcPr>
          <w:p w14:paraId="00CF9E01" w14:textId="34FD99CF"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3</w:t>
            </w:r>
          </w:p>
        </w:tc>
        <w:tc>
          <w:tcPr>
            <w:tcW w:w="1418" w:type="dxa"/>
          </w:tcPr>
          <w:p w14:paraId="37ED3952"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2BCD808" w14:textId="188556A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4</w:t>
            </w:r>
          </w:p>
        </w:tc>
      </w:tr>
      <w:tr w:rsidR="00BE3A7C" w:rsidRPr="00162A06" w14:paraId="4463FB6B" w14:textId="77777777" w:rsidTr="00793B23">
        <w:trPr>
          <w:trHeight w:val="276"/>
        </w:trPr>
        <w:tc>
          <w:tcPr>
            <w:tcW w:w="849" w:type="dxa"/>
            <w:vAlign w:val="center"/>
          </w:tcPr>
          <w:p w14:paraId="5CACFD5F"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47</w:t>
            </w:r>
          </w:p>
        </w:tc>
        <w:tc>
          <w:tcPr>
            <w:tcW w:w="6126" w:type="dxa"/>
          </w:tcPr>
          <w:p w14:paraId="73810664" w14:textId="00025DA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12</w:t>
            </w:r>
          </w:p>
        </w:tc>
        <w:tc>
          <w:tcPr>
            <w:tcW w:w="1418" w:type="dxa"/>
          </w:tcPr>
          <w:p w14:paraId="37DF2536"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6A35E44" w14:textId="4E5AA51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805AD07" w14:textId="77777777" w:rsidTr="00793B23">
        <w:trPr>
          <w:trHeight w:val="276"/>
        </w:trPr>
        <w:tc>
          <w:tcPr>
            <w:tcW w:w="849" w:type="dxa"/>
            <w:vAlign w:val="center"/>
          </w:tcPr>
          <w:p w14:paraId="4AB111DC"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48</w:t>
            </w:r>
          </w:p>
        </w:tc>
        <w:tc>
          <w:tcPr>
            <w:tcW w:w="6126" w:type="dxa"/>
          </w:tcPr>
          <w:p w14:paraId="06070489" w14:textId="75CEFBF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5</w:t>
            </w:r>
          </w:p>
        </w:tc>
        <w:tc>
          <w:tcPr>
            <w:tcW w:w="1418" w:type="dxa"/>
          </w:tcPr>
          <w:p w14:paraId="5645A68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913648F" w14:textId="067BCAA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221A37F" w14:textId="77777777" w:rsidTr="00793B23">
        <w:trPr>
          <w:trHeight w:val="276"/>
        </w:trPr>
        <w:tc>
          <w:tcPr>
            <w:tcW w:w="849" w:type="dxa"/>
            <w:vAlign w:val="center"/>
          </w:tcPr>
          <w:p w14:paraId="5CCB884F"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49</w:t>
            </w:r>
          </w:p>
        </w:tc>
        <w:tc>
          <w:tcPr>
            <w:tcW w:w="6126" w:type="dxa"/>
          </w:tcPr>
          <w:p w14:paraId="07392355" w14:textId="20A55D6C"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13</w:t>
            </w:r>
          </w:p>
        </w:tc>
        <w:tc>
          <w:tcPr>
            <w:tcW w:w="1418" w:type="dxa"/>
          </w:tcPr>
          <w:p w14:paraId="360D252F"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158437B" w14:textId="56195E9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47299C0" w14:textId="77777777" w:rsidTr="00793B23">
        <w:trPr>
          <w:trHeight w:val="276"/>
        </w:trPr>
        <w:tc>
          <w:tcPr>
            <w:tcW w:w="849" w:type="dxa"/>
            <w:vAlign w:val="center"/>
          </w:tcPr>
          <w:p w14:paraId="7F8A027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50</w:t>
            </w:r>
          </w:p>
        </w:tc>
        <w:tc>
          <w:tcPr>
            <w:tcW w:w="6126" w:type="dxa"/>
          </w:tcPr>
          <w:p w14:paraId="6C8EA74A" w14:textId="02FDB11C"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6</w:t>
            </w:r>
          </w:p>
        </w:tc>
        <w:tc>
          <w:tcPr>
            <w:tcW w:w="1418" w:type="dxa"/>
          </w:tcPr>
          <w:p w14:paraId="37B4A41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808CB79" w14:textId="264E104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8D22C37" w14:textId="77777777" w:rsidTr="00793B23">
        <w:trPr>
          <w:trHeight w:val="276"/>
        </w:trPr>
        <w:tc>
          <w:tcPr>
            <w:tcW w:w="849" w:type="dxa"/>
            <w:vAlign w:val="center"/>
          </w:tcPr>
          <w:p w14:paraId="6B814ED0"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51</w:t>
            </w:r>
          </w:p>
        </w:tc>
        <w:tc>
          <w:tcPr>
            <w:tcW w:w="6126" w:type="dxa"/>
          </w:tcPr>
          <w:p w14:paraId="5AB96956" w14:textId="59802D7A"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16</w:t>
            </w:r>
          </w:p>
        </w:tc>
        <w:tc>
          <w:tcPr>
            <w:tcW w:w="1418" w:type="dxa"/>
          </w:tcPr>
          <w:p w14:paraId="160AF81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DDD2B48" w14:textId="1BD4778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2019CB86" w14:textId="77777777" w:rsidTr="00793B23">
        <w:trPr>
          <w:trHeight w:val="276"/>
        </w:trPr>
        <w:tc>
          <w:tcPr>
            <w:tcW w:w="849" w:type="dxa"/>
            <w:vAlign w:val="center"/>
          </w:tcPr>
          <w:p w14:paraId="61F7299F"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52</w:t>
            </w:r>
          </w:p>
        </w:tc>
        <w:tc>
          <w:tcPr>
            <w:tcW w:w="6126" w:type="dxa"/>
          </w:tcPr>
          <w:p w14:paraId="6204AB53" w14:textId="255D84E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17</w:t>
            </w:r>
          </w:p>
        </w:tc>
        <w:tc>
          <w:tcPr>
            <w:tcW w:w="1418" w:type="dxa"/>
          </w:tcPr>
          <w:p w14:paraId="682D84F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551D9B5" w14:textId="40FB0F5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3E7208F" w14:textId="77777777" w:rsidTr="00793B23">
        <w:trPr>
          <w:trHeight w:val="276"/>
        </w:trPr>
        <w:tc>
          <w:tcPr>
            <w:tcW w:w="849" w:type="dxa"/>
            <w:vAlign w:val="center"/>
          </w:tcPr>
          <w:p w14:paraId="18A19432"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53</w:t>
            </w:r>
          </w:p>
        </w:tc>
        <w:tc>
          <w:tcPr>
            <w:tcW w:w="6126" w:type="dxa"/>
          </w:tcPr>
          <w:p w14:paraId="09BF04B4" w14:textId="0FC06BC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4</w:t>
            </w:r>
          </w:p>
        </w:tc>
        <w:tc>
          <w:tcPr>
            <w:tcW w:w="1418" w:type="dxa"/>
          </w:tcPr>
          <w:p w14:paraId="00242C42"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6C2A2AB" w14:textId="7A87B85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E837C2F" w14:textId="77777777" w:rsidTr="00793B23">
        <w:trPr>
          <w:trHeight w:val="276"/>
        </w:trPr>
        <w:tc>
          <w:tcPr>
            <w:tcW w:w="849" w:type="dxa"/>
            <w:vAlign w:val="center"/>
          </w:tcPr>
          <w:p w14:paraId="04D8FD23"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54</w:t>
            </w:r>
          </w:p>
        </w:tc>
        <w:tc>
          <w:tcPr>
            <w:tcW w:w="6126" w:type="dxa"/>
          </w:tcPr>
          <w:p w14:paraId="1373E156" w14:textId="63F2C326"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1</w:t>
            </w:r>
          </w:p>
        </w:tc>
        <w:tc>
          <w:tcPr>
            <w:tcW w:w="1418" w:type="dxa"/>
          </w:tcPr>
          <w:p w14:paraId="5F986DDE"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5BBBE61" w14:textId="43B7F5F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68E54066" w14:textId="77777777" w:rsidTr="00793B23">
        <w:trPr>
          <w:trHeight w:val="276"/>
        </w:trPr>
        <w:tc>
          <w:tcPr>
            <w:tcW w:w="849" w:type="dxa"/>
            <w:vAlign w:val="center"/>
          </w:tcPr>
          <w:p w14:paraId="553FF51C"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55</w:t>
            </w:r>
          </w:p>
        </w:tc>
        <w:tc>
          <w:tcPr>
            <w:tcW w:w="6126" w:type="dxa"/>
          </w:tcPr>
          <w:p w14:paraId="11AB0B71" w14:textId="7335623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журнальный</w:t>
            </w:r>
          </w:p>
        </w:tc>
        <w:tc>
          <w:tcPr>
            <w:tcW w:w="1418" w:type="dxa"/>
          </w:tcPr>
          <w:p w14:paraId="69E2A07A"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6334B87" w14:textId="0363D11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104AD2C" w14:textId="77777777" w:rsidTr="00793B23">
        <w:trPr>
          <w:trHeight w:val="276"/>
        </w:trPr>
        <w:tc>
          <w:tcPr>
            <w:tcW w:w="849" w:type="dxa"/>
            <w:vAlign w:val="center"/>
          </w:tcPr>
          <w:p w14:paraId="3DE47866"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56</w:t>
            </w:r>
          </w:p>
        </w:tc>
        <w:tc>
          <w:tcPr>
            <w:tcW w:w="6126" w:type="dxa"/>
          </w:tcPr>
          <w:p w14:paraId="00EBB7C0" w14:textId="6204E66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Ширма-перегородка</w:t>
            </w:r>
          </w:p>
        </w:tc>
        <w:tc>
          <w:tcPr>
            <w:tcW w:w="1418" w:type="dxa"/>
          </w:tcPr>
          <w:p w14:paraId="6DF4FA4B"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A32FC44" w14:textId="2758EFF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18CBF53" w14:textId="77777777" w:rsidTr="00793B23">
        <w:trPr>
          <w:trHeight w:val="276"/>
        </w:trPr>
        <w:tc>
          <w:tcPr>
            <w:tcW w:w="849" w:type="dxa"/>
            <w:vAlign w:val="center"/>
          </w:tcPr>
          <w:p w14:paraId="6B743D1C"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57</w:t>
            </w:r>
          </w:p>
        </w:tc>
        <w:tc>
          <w:tcPr>
            <w:tcW w:w="6126" w:type="dxa"/>
          </w:tcPr>
          <w:p w14:paraId="655949FD" w14:textId="7107561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Подставка под монитор</w:t>
            </w:r>
          </w:p>
        </w:tc>
        <w:tc>
          <w:tcPr>
            <w:tcW w:w="1418" w:type="dxa"/>
          </w:tcPr>
          <w:p w14:paraId="2D7861A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E46147B" w14:textId="19FBA33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4</w:t>
            </w:r>
          </w:p>
        </w:tc>
      </w:tr>
      <w:tr w:rsidR="00BE3A7C" w:rsidRPr="00162A06" w14:paraId="32367EFF" w14:textId="77777777" w:rsidTr="00793B23">
        <w:trPr>
          <w:trHeight w:val="276"/>
        </w:trPr>
        <w:tc>
          <w:tcPr>
            <w:tcW w:w="849" w:type="dxa"/>
            <w:vAlign w:val="center"/>
          </w:tcPr>
          <w:p w14:paraId="6F94AAB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58</w:t>
            </w:r>
          </w:p>
        </w:tc>
        <w:tc>
          <w:tcPr>
            <w:tcW w:w="6126" w:type="dxa"/>
          </w:tcPr>
          <w:p w14:paraId="356721D3" w14:textId="417E2F9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2</w:t>
            </w:r>
          </w:p>
        </w:tc>
        <w:tc>
          <w:tcPr>
            <w:tcW w:w="1418" w:type="dxa"/>
          </w:tcPr>
          <w:p w14:paraId="50897D95"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5A3A67A" w14:textId="65B03FF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665C1053" w14:textId="77777777" w:rsidTr="00793B23">
        <w:trPr>
          <w:trHeight w:val="276"/>
        </w:trPr>
        <w:tc>
          <w:tcPr>
            <w:tcW w:w="849" w:type="dxa"/>
            <w:vAlign w:val="center"/>
          </w:tcPr>
          <w:p w14:paraId="6FB2CCF5"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59</w:t>
            </w:r>
          </w:p>
        </w:tc>
        <w:tc>
          <w:tcPr>
            <w:tcW w:w="6126" w:type="dxa"/>
          </w:tcPr>
          <w:p w14:paraId="396DC86B" w14:textId="20F52E5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Подставка для ног</w:t>
            </w:r>
          </w:p>
        </w:tc>
        <w:tc>
          <w:tcPr>
            <w:tcW w:w="1418" w:type="dxa"/>
          </w:tcPr>
          <w:p w14:paraId="43AE7CA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7EFD21B" w14:textId="3592537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3D6048E" w14:textId="77777777" w:rsidTr="00793B23">
        <w:trPr>
          <w:trHeight w:val="276"/>
        </w:trPr>
        <w:tc>
          <w:tcPr>
            <w:tcW w:w="849" w:type="dxa"/>
            <w:vAlign w:val="center"/>
          </w:tcPr>
          <w:p w14:paraId="74EB3B08"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60</w:t>
            </w:r>
          </w:p>
        </w:tc>
        <w:tc>
          <w:tcPr>
            <w:tcW w:w="6126" w:type="dxa"/>
          </w:tcPr>
          <w:p w14:paraId="7F449DE9" w14:textId="78FFA20F"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Экран тип 5</w:t>
            </w:r>
          </w:p>
        </w:tc>
        <w:tc>
          <w:tcPr>
            <w:tcW w:w="1418" w:type="dxa"/>
          </w:tcPr>
          <w:p w14:paraId="066AE52A"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DE636ED" w14:textId="49992F0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28A8070" w14:textId="77777777" w:rsidTr="00793B23">
        <w:trPr>
          <w:trHeight w:val="276"/>
        </w:trPr>
        <w:tc>
          <w:tcPr>
            <w:tcW w:w="849" w:type="dxa"/>
            <w:vAlign w:val="center"/>
          </w:tcPr>
          <w:p w14:paraId="147988FD"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61</w:t>
            </w:r>
          </w:p>
        </w:tc>
        <w:tc>
          <w:tcPr>
            <w:tcW w:w="6126" w:type="dxa"/>
          </w:tcPr>
          <w:p w14:paraId="15891DBE" w14:textId="01F90D3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Экран тип 6</w:t>
            </w:r>
          </w:p>
        </w:tc>
        <w:tc>
          <w:tcPr>
            <w:tcW w:w="1418" w:type="dxa"/>
          </w:tcPr>
          <w:p w14:paraId="4846AE9B"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AA54D12" w14:textId="14AD48B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01D6BFB" w14:textId="77777777" w:rsidTr="00793B23">
        <w:trPr>
          <w:trHeight w:val="276"/>
        </w:trPr>
        <w:tc>
          <w:tcPr>
            <w:tcW w:w="849" w:type="dxa"/>
            <w:vAlign w:val="center"/>
          </w:tcPr>
          <w:p w14:paraId="666DF472"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62</w:t>
            </w:r>
          </w:p>
        </w:tc>
        <w:tc>
          <w:tcPr>
            <w:tcW w:w="6126" w:type="dxa"/>
          </w:tcPr>
          <w:p w14:paraId="23479641" w14:textId="4A7CC2E2"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7</w:t>
            </w:r>
          </w:p>
        </w:tc>
        <w:tc>
          <w:tcPr>
            <w:tcW w:w="1418" w:type="dxa"/>
          </w:tcPr>
          <w:p w14:paraId="0C5BF11E"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E3DB389" w14:textId="56CAE73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16D0016" w14:textId="77777777" w:rsidTr="00793B23">
        <w:trPr>
          <w:trHeight w:val="276"/>
        </w:trPr>
        <w:tc>
          <w:tcPr>
            <w:tcW w:w="849" w:type="dxa"/>
            <w:vAlign w:val="center"/>
          </w:tcPr>
          <w:p w14:paraId="63C45486"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63</w:t>
            </w:r>
          </w:p>
        </w:tc>
        <w:tc>
          <w:tcPr>
            <w:tcW w:w="6126" w:type="dxa"/>
          </w:tcPr>
          <w:p w14:paraId="7DEB786F" w14:textId="2F4D3205"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14</w:t>
            </w:r>
          </w:p>
        </w:tc>
        <w:tc>
          <w:tcPr>
            <w:tcW w:w="1418" w:type="dxa"/>
          </w:tcPr>
          <w:p w14:paraId="4D783FC5"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93355BD" w14:textId="41155AA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32BAAC41" w14:textId="77777777" w:rsidTr="00793B23">
        <w:trPr>
          <w:trHeight w:val="276"/>
        </w:trPr>
        <w:tc>
          <w:tcPr>
            <w:tcW w:w="849" w:type="dxa"/>
            <w:vAlign w:val="center"/>
          </w:tcPr>
          <w:p w14:paraId="2DA93053"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64</w:t>
            </w:r>
          </w:p>
        </w:tc>
        <w:tc>
          <w:tcPr>
            <w:tcW w:w="6126" w:type="dxa"/>
          </w:tcPr>
          <w:p w14:paraId="4EAF9BF2" w14:textId="3F84B31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18</w:t>
            </w:r>
          </w:p>
        </w:tc>
        <w:tc>
          <w:tcPr>
            <w:tcW w:w="1418" w:type="dxa"/>
          </w:tcPr>
          <w:p w14:paraId="41FE6ACE"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8543D25" w14:textId="6B42EC6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7147183C" w14:textId="77777777" w:rsidTr="00793B23">
        <w:trPr>
          <w:trHeight w:val="276"/>
        </w:trPr>
        <w:tc>
          <w:tcPr>
            <w:tcW w:w="849" w:type="dxa"/>
            <w:vAlign w:val="center"/>
          </w:tcPr>
          <w:p w14:paraId="3E6EFE19"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65</w:t>
            </w:r>
          </w:p>
        </w:tc>
        <w:tc>
          <w:tcPr>
            <w:tcW w:w="6126" w:type="dxa"/>
          </w:tcPr>
          <w:p w14:paraId="4316DFAC" w14:textId="60D7924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7</w:t>
            </w:r>
          </w:p>
        </w:tc>
        <w:tc>
          <w:tcPr>
            <w:tcW w:w="1418" w:type="dxa"/>
          </w:tcPr>
          <w:p w14:paraId="5F8F941D"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231F314" w14:textId="0173959E" w:rsidR="00BE3A7C" w:rsidRPr="00162A06" w:rsidRDefault="00BE3A7C" w:rsidP="00162A06">
            <w:pPr>
              <w:spacing w:after="0" w:line="240" w:lineRule="auto"/>
              <w:jc w:val="center"/>
              <w:rPr>
                <w:rFonts w:ascii="Times New Roman" w:eastAsia="Times New Roman" w:hAnsi="Times New Roman" w:cs="Times New Roman"/>
                <w:color w:val="auto"/>
                <w:sz w:val="24"/>
                <w:szCs w:val="24"/>
                <w:lang w:val="en-US" w:eastAsia="ru-RU"/>
              </w:rPr>
            </w:pPr>
            <w:r w:rsidRPr="00CF7CDB">
              <w:rPr>
                <w:rFonts w:ascii="Times New Roman" w:eastAsia="Times New Roman" w:hAnsi="Times New Roman" w:cs="Times New Roman"/>
                <w:sz w:val="20"/>
                <w:szCs w:val="20"/>
                <w:lang w:eastAsia="ru-RU"/>
              </w:rPr>
              <w:t>1</w:t>
            </w:r>
          </w:p>
        </w:tc>
      </w:tr>
      <w:tr w:rsidR="00BE3A7C" w:rsidRPr="00162A06" w14:paraId="767D6119" w14:textId="77777777" w:rsidTr="00793B23">
        <w:trPr>
          <w:trHeight w:val="276"/>
        </w:trPr>
        <w:tc>
          <w:tcPr>
            <w:tcW w:w="849" w:type="dxa"/>
            <w:vAlign w:val="center"/>
          </w:tcPr>
          <w:p w14:paraId="4F79AB0F"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66</w:t>
            </w:r>
          </w:p>
        </w:tc>
        <w:tc>
          <w:tcPr>
            <w:tcW w:w="6126" w:type="dxa"/>
          </w:tcPr>
          <w:p w14:paraId="09A442A2" w14:textId="4913C9F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15</w:t>
            </w:r>
          </w:p>
        </w:tc>
        <w:tc>
          <w:tcPr>
            <w:tcW w:w="1418" w:type="dxa"/>
          </w:tcPr>
          <w:p w14:paraId="7D9CEEB4"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87E75E4" w14:textId="4A3F876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6</w:t>
            </w:r>
          </w:p>
        </w:tc>
      </w:tr>
      <w:tr w:rsidR="00BE3A7C" w:rsidRPr="00162A06" w14:paraId="069D5E61" w14:textId="77777777" w:rsidTr="00793B23">
        <w:trPr>
          <w:trHeight w:val="276"/>
        </w:trPr>
        <w:tc>
          <w:tcPr>
            <w:tcW w:w="849" w:type="dxa"/>
            <w:vAlign w:val="center"/>
          </w:tcPr>
          <w:p w14:paraId="430301E7"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67</w:t>
            </w:r>
          </w:p>
        </w:tc>
        <w:tc>
          <w:tcPr>
            <w:tcW w:w="6126" w:type="dxa"/>
          </w:tcPr>
          <w:p w14:paraId="656CE4A4" w14:textId="1737111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3</w:t>
            </w:r>
          </w:p>
        </w:tc>
        <w:tc>
          <w:tcPr>
            <w:tcW w:w="1418" w:type="dxa"/>
          </w:tcPr>
          <w:p w14:paraId="1D8C4CB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A688404" w14:textId="023AF67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25</w:t>
            </w:r>
          </w:p>
        </w:tc>
      </w:tr>
      <w:tr w:rsidR="00BE3A7C" w:rsidRPr="00162A06" w14:paraId="2D60A694" w14:textId="77777777" w:rsidTr="00793B23">
        <w:trPr>
          <w:trHeight w:val="276"/>
        </w:trPr>
        <w:tc>
          <w:tcPr>
            <w:tcW w:w="849" w:type="dxa"/>
            <w:vAlign w:val="center"/>
          </w:tcPr>
          <w:p w14:paraId="5E3A694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68</w:t>
            </w:r>
          </w:p>
        </w:tc>
        <w:tc>
          <w:tcPr>
            <w:tcW w:w="6126" w:type="dxa"/>
          </w:tcPr>
          <w:p w14:paraId="01E6CCC7" w14:textId="3696B64F"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19</w:t>
            </w:r>
          </w:p>
        </w:tc>
        <w:tc>
          <w:tcPr>
            <w:tcW w:w="1418" w:type="dxa"/>
          </w:tcPr>
          <w:p w14:paraId="0E4A8FF0"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D80B305" w14:textId="2B0E8D2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078D9605" w14:textId="77777777" w:rsidTr="00793B23">
        <w:trPr>
          <w:trHeight w:val="276"/>
        </w:trPr>
        <w:tc>
          <w:tcPr>
            <w:tcW w:w="849" w:type="dxa"/>
            <w:vAlign w:val="center"/>
          </w:tcPr>
          <w:p w14:paraId="6FE3347C"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69</w:t>
            </w:r>
          </w:p>
        </w:tc>
        <w:tc>
          <w:tcPr>
            <w:tcW w:w="6126" w:type="dxa"/>
          </w:tcPr>
          <w:p w14:paraId="7A616624" w14:textId="4EDCB536"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16</w:t>
            </w:r>
          </w:p>
        </w:tc>
        <w:tc>
          <w:tcPr>
            <w:tcW w:w="1418" w:type="dxa"/>
          </w:tcPr>
          <w:p w14:paraId="05985EE7"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17D8614" w14:textId="6848C03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171DF62" w14:textId="77777777" w:rsidTr="00793B23">
        <w:trPr>
          <w:trHeight w:val="276"/>
        </w:trPr>
        <w:tc>
          <w:tcPr>
            <w:tcW w:w="849" w:type="dxa"/>
            <w:vAlign w:val="center"/>
          </w:tcPr>
          <w:p w14:paraId="5DC0EEB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70</w:t>
            </w:r>
          </w:p>
        </w:tc>
        <w:tc>
          <w:tcPr>
            <w:tcW w:w="6126" w:type="dxa"/>
          </w:tcPr>
          <w:p w14:paraId="4D93E051" w14:textId="0420C185"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8</w:t>
            </w:r>
          </w:p>
        </w:tc>
        <w:tc>
          <w:tcPr>
            <w:tcW w:w="1418" w:type="dxa"/>
          </w:tcPr>
          <w:p w14:paraId="3D114F7A"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C22E32B" w14:textId="4A02182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AE08622" w14:textId="77777777" w:rsidTr="00793B23">
        <w:trPr>
          <w:trHeight w:val="276"/>
        </w:trPr>
        <w:tc>
          <w:tcPr>
            <w:tcW w:w="849" w:type="dxa"/>
            <w:vAlign w:val="center"/>
          </w:tcPr>
          <w:p w14:paraId="4893889E"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71</w:t>
            </w:r>
          </w:p>
        </w:tc>
        <w:tc>
          <w:tcPr>
            <w:tcW w:w="6126" w:type="dxa"/>
          </w:tcPr>
          <w:p w14:paraId="5EED0351" w14:textId="77ACCA2E"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17</w:t>
            </w:r>
          </w:p>
        </w:tc>
        <w:tc>
          <w:tcPr>
            <w:tcW w:w="1418" w:type="dxa"/>
          </w:tcPr>
          <w:p w14:paraId="45A5262C"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BB64777" w14:textId="4D656FC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B5E439C" w14:textId="77777777" w:rsidTr="00793B23">
        <w:trPr>
          <w:trHeight w:val="276"/>
        </w:trPr>
        <w:tc>
          <w:tcPr>
            <w:tcW w:w="849" w:type="dxa"/>
            <w:vAlign w:val="center"/>
          </w:tcPr>
          <w:p w14:paraId="2286A16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72</w:t>
            </w:r>
          </w:p>
        </w:tc>
        <w:tc>
          <w:tcPr>
            <w:tcW w:w="6126" w:type="dxa"/>
          </w:tcPr>
          <w:p w14:paraId="21EA4768" w14:textId="3AD52FC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9</w:t>
            </w:r>
          </w:p>
        </w:tc>
        <w:tc>
          <w:tcPr>
            <w:tcW w:w="1418" w:type="dxa"/>
          </w:tcPr>
          <w:p w14:paraId="33C21E99"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91CA7CD" w14:textId="477DF67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68F6C36" w14:textId="77777777" w:rsidTr="00793B23">
        <w:trPr>
          <w:trHeight w:val="276"/>
        </w:trPr>
        <w:tc>
          <w:tcPr>
            <w:tcW w:w="849" w:type="dxa"/>
            <w:vAlign w:val="center"/>
          </w:tcPr>
          <w:p w14:paraId="0A546CE0"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73</w:t>
            </w:r>
          </w:p>
        </w:tc>
        <w:tc>
          <w:tcPr>
            <w:tcW w:w="6126" w:type="dxa"/>
          </w:tcPr>
          <w:p w14:paraId="63E17F80" w14:textId="1F9618C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18</w:t>
            </w:r>
          </w:p>
        </w:tc>
        <w:tc>
          <w:tcPr>
            <w:tcW w:w="1418" w:type="dxa"/>
          </w:tcPr>
          <w:p w14:paraId="5CE53F32"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1B63801" w14:textId="46641C0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7ED69529" w14:textId="77777777" w:rsidTr="00793B23">
        <w:trPr>
          <w:trHeight w:val="276"/>
        </w:trPr>
        <w:tc>
          <w:tcPr>
            <w:tcW w:w="849" w:type="dxa"/>
            <w:vAlign w:val="center"/>
          </w:tcPr>
          <w:p w14:paraId="67371208"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74</w:t>
            </w:r>
          </w:p>
        </w:tc>
        <w:tc>
          <w:tcPr>
            <w:tcW w:w="6126" w:type="dxa"/>
          </w:tcPr>
          <w:p w14:paraId="46BBA282" w14:textId="5C41EC20"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10</w:t>
            </w:r>
          </w:p>
        </w:tc>
        <w:tc>
          <w:tcPr>
            <w:tcW w:w="1418" w:type="dxa"/>
          </w:tcPr>
          <w:p w14:paraId="27563AC2"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218DCAD" w14:textId="0993FD4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2B9B689F" w14:textId="77777777" w:rsidTr="00793B23">
        <w:trPr>
          <w:trHeight w:val="276"/>
        </w:trPr>
        <w:tc>
          <w:tcPr>
            <w:tcW w:w="849" w:type="dxa"/>
            <w:vAlign w:val="center"/>
          </w:tcPr>
          <w:p w14:paraId="09254E91"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75</w:t>
            </w:r>
          </w:p>
        </w:tc>
        <w:tc>
          <w:tcPr>
            <w:tcW w:w="6126" w:type="dxa"/>
          </w:tcPr>
          <w:p w14:paraId="7743D023" w14:textId="680C734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20</w:t>
            </w:r>
          </w:p>
        </w:tc>
        <w:tc>
          <w:tcPr>
            <w:tcW w:w="1418" w:type="dxa"/>
          </w:tcPr>
          <w:p w14:paraId="7F94C925"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9F58928" w14:textId="0D676FB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5</w:t>
            </w:r>
          </w:p>
        </w:tc>
      </w:tr>
      <w:tr w:rsidR="00BE3A7C" w:rsidRPr="00162A06" w14:paraId="00586BD3" w14:textId="77777777" w:rsidTr="00793B23">
        <w:trPr>
          <w:trHeight w:val="276"/>
        </w:trPr>
        <w:tc>
          <w:tcPr>
            <w:tcW w:w="849" w:type="dxa"/>
            <w:vAlign w:val="center"/>
          </w:tcPr>
          <w:p w14:paraId="0409723C"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76</w:t>
            </w:r>
          </w:p>
        </w:tc>
        <w:tc>
          <w:tcPr>
            <w:tcW w:w="6126" w:type="dxa"/>
          </w:tcPr>
          <w:p w14:paraId="79700C6F" w14:textId="40B0051F"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21</w:t>
            </w:r>
          </w:p>
        </w:tc>
        <w:tc>
          <w:tcPr>
            <w:tcW w:w="1418" w:type="dxa"/>
          </w:tcPr>
          <w:p w14:paraId="5A99F7B5"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FC0BE7B" w14:textId="5436B0A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6DD8A5B" w14:textId="77777777" w:rsidTr="00793B23">
        <w:trPr>
          <w:trHeight w:val="276"/>
        </w:trPr>
        <w:tc>
          <w:tcPr>
            <w:tcW w:w="849" w:type="dxa"/>
            <w:vAlign w:val="center"/>
          </w:tcPr>
          <w:p w14:paraId="5B2D29C9"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77</w:t>
            </w:r>
          </w:p>
        </w:tc>
        <w:tc>
          <w:tcPr>
            <w:tcW w:w="6126" w:type="dxa"/>
          </w:tcPr>
          <w:p w14:paraId="6EA8DD55" w14:textId="3BC1604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19</w:t>
            </w:r>
          </w:p>
        </w:tc>
        <w:tc>
          <w:tcPr>
            <w:tcW w:w="1418" w:type="dxa"/>
          </w:tcPr>
          <w:p w14:paraId="5F4001E2"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5952C9E" w14:textId="5123CE5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33AF475" w14:textId="77777777" w:rsidTr="00793B23">
        <w:trPr>
          <w:trHeight w:val="276"/>
        </w:trPr>
        <w:tc>
          <w:tcPr>
            <w:tcW w:w="849" w:type="dxa"/>
            <w:vAlign w:val="center"/>
          </w:tcPr>
          <w:p w14:paraId="6C11A08B"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78</w:t>
            </w:r>
          </w:p>
        </w:tc>
        <w:tc>
          <w:tcPr>
            <w:tcW w:w="6126" w:type="dxa"/>
          </w:tcPr>
          <w:p w14:paraId="7B48EC61" w14:textId="0497AB30"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20</w:t>
            </w:r>
          </w:p>
        </w:tc>
        <w:tc>
          <w:tcPr>
            <w:tcW w:w="1418" w:type="dxa"/>
          </w:tcPr>
          <w:p w14:paraId="37A1370E"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EC9EAA1" w14:textId="65AF80A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F6EAD77" w14:textId="77777777" w:rsidTr="00793B23">
        <w:trPr>
          <w:trHeight w:val="276"/>
        </w:trPr>
        <w:tc>
          <w:tcPr>
            <w:tcW w:w="849" w:type="dxa"/>
            <w:vAlign w:val="center"/>
          </w:tcPr>
          <w:p w14:paraId="67C121C4" w14:textId="7777777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79</w:t>
            </w:r>
          </w:p>
        </w:tc>
        <w:tc>
          <w:tcPr>
            <w:tcW w:w="6126" w:type="dxa"/>
          </w:tcPr>
          <w:p w14:paraId="7739404E" w14:textId="498EFBAC"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21</w:t>
            </w:r>
          </w:p>
        </w:tc>
        <w:tc>
          <w:tcPr>
            <w:tcW w:w="1418" w:type="dxa"/>
          </w:tcPr>
          <w:p w14:paraId="6A64E3F3" w14:textId="7777777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B89C59B" w14:textId="18E73E1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5554901B" w14:textId="77777777" w:rsidTr="00793B23">
        <w:trPr>
          <w:trHeight w:val="276"/>
        </w:trPr>
        <w:tc>
          <w:tcPr>
            <w:tcW w:w="849" w:type="dxa"/>
            <w:vAlign w:val="center"/>
          </w:tcPr>
          <w:p w14:paraId="006F0DF3" w14:textId="7E390BF9"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80</w:t>
            </w:r>
          </w:p>
        </w:tc>
        <w:tc>
          <w:tcPr>
            <w:tcW w:w="6126" w:type="dxa"/>
          </w:tcPr>
          <w:p w14:paraId="3F76C479" w14:textId="0D59C7E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5</w:t>
            </w:r>
          </w:p>
        </w:tc>
        <w:tc>
          <w:tcPr>
            <w:tcW w:w="1418" w:type="dxa"/>
          </w:tcPr>
          <w:p w14:paraId="4A5C1B57" w14:textId="4BF4541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A91C58D" w14:textId="7A46C84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5</w:t>
            </w:r>
          </w:p>
        </w:tc>
      </w:tr>
      <w:tr w:rsidR="00BE3A7C" w:rsidRPr="00162A06" w14:paraId="7BEF7CD6" w14:textId="77777777" w:rsidTr="00793B23">
        <w:trPr>
          <w:trHeight w:val="276"/>
        </w:trPr>
        <w:tc>
          <w:tcPr>
            <w:tcW w:w="849" w:type="dxa"/>
            <w:vAlign w:val="center"/>
          </w:tcPr>
          <w:p w14:paraId="28294C81" w14:textId="6D8D3BA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81</w:t>
            </w:r>
          </w:p>
        </w:tc>
        <w:tc>
          <w:tcPr>
            <w:tcW w:w="6126" w:type="dxa"/>
          </w:tcPr>
          <w:p w14:paraId="5368AB88" w14:textId="4856E1A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22</w:t>
            </w:r>
          </w:p>
        </w:tc>
        <w:tc>
          <w:tcPr>
            <w:tcW w:w="1418" w:type="dxa"/>
          </w:tcPr>
          <w:p w14:paraId="718962DC" w14:textId="774BB61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EA285B0" w14:textId="087D712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3FEF6A3" w14:textId="77777777" w:rsidTr="00793B23">
        <w:trPr>
          <w:trHeight w:val="276"/>
        </w:trPr>
        <w:tc>
          <w:tcPr>
            <w:tcW w:w="849" w:type="dxa"/>
            <w:vAlign w:val="center"/>
          </w:tcPr>
          <w:p w14:paraId="2D951E05" w14:textId="5E365A98"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82</w:t>
            </w:r>
          </w:p>
        </w:tc>
        <w:tc>
          <w:tcPr>
            <w:tcW w:w="6126" w:type="dxa"/>
          </w:tcPr>
          <w:p w14:paraId="4CAD7E75" w14:textId="481AA8DE"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Конференц-стол тип 3</w:t>
            </w:r>
          </w:p>
        </w:tc>
        <w:tc>
          <w:tcPr>
            <w:tcW w:w="1418" w:type="dxa"/>
          </w:tcPr>
          <w:p w14:paraId="36D923C6" w14:textId="2E94D31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33E3188" w14:textId="4F69E13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E777051" w14:textId="77777777" w:rsidTr="00793B23">
        <w:trPr>
          <w:trHeight w:val="276"/>
        </w:trPr>
        <w:tc>
          <w:tcPr>
            <w:tcW w:w="849" w:type="dxa"/>
            <w:vAlign w:val="center"/>
          </w:tcPr>
          <w:p w14:paraId="2748A8F4" w14:textId="663E6CD5"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83</w:t>
            </w:r>
          </w:p>
        </w:tc>
        <w:tc>
          <w:tcPr>
            <w:tcW w:w="6126" w:type="dxa"/>
          </w:tcPr>
          <w:p w14:paraId="29865509" w14:textId="41CD1C26"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22</w:t>
            </w:r>
          </w:p>
        </w:tc>
        <w:tc>
          <w:tcPr>
            <w:tcW w:w="1418" w:type="dxa"/>
          </w:tcPr>
          <w:p w14:paraId="2178FD2F" w14:textId="1E71F6D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995AF6B" w14:textId="2BF2003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756C53C" w14:textId="77777777" w:rsidTr="00793B23">
        <w:trPr>
          <w:trHeight w:val="276"/>
        </w:trPr>
        <w:tc>
          <w:tcPr>
            <w:tcW w:w="849" w:type="dxa"/>
            <w:vAlign w:val="center"/>
          </w:tcPr>
          <w:p w14:paraId="071CA21B" w14:textId="03E20BA3"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84</w:t>
            </w:r>
          </w:p>
        </w:tc>
        <w:tc>
          <w:tcPr>
            <w:tcW w:w="6126" w:type="dxa"/>
          </w:tcPr>
          <w:p w14:paraId="70838EA4" w14:textId="74BDACED"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23</w:t>
            </w:r>
          </w:p>
        </w:tc>
        <w:tc>
          <w:tcPr>
            <w:tcW w:w="1418" w:type="dxa"/>
          </w:tcPr>
          <w:p w14:paraId="0204298F" w14:textId="15174A6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4BB0FB7" w14:textId="7DFEA31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7</w:t>
            </w:r>
          </w:p>
        </w:tc>
      </w:tr>
      <w:tr w:rsidR="00BE3A7C" w:rsidRPr="00162A06" w14:paraId="518069B1" w14:textId="77777777" w:rsidTr="00793B23">
        <w:trPr>
          <w:trHeight w:val="276"/>
        </w:trPr>
        <w:tc>
          <w:tcPr>
            <w:tcW w:w="849" w:type="dxa"/>
            <w:vAlign w:val="center"/>
          </w:tcPr>
          <w:p w14:paraId="66D972F9" w14:textId="11E5210B"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85</w:t>
            </w:r>
          </w:p>
        </w:tc>
        <w:tc>
          <w:tcPr>
            <w:tcW w:w="6126" w:type="dxa"/>
          </w:tcPr>
          <w:p w14:paraId="3F1CB50A" w14:textId="2B9FF91C"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23</w:t>
            </w:r>
          </w:p>
        </w:tc>
        <w:tc>
          <w:tcPr>
            <w:tcW w:w="1418" w:type="dxa"/>
          </w:tcPr>
          <w:p w14:paraId="4B5A20C4" w14:textId="398E496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BA7DAC4" w14:textId="2CC32E7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152A2D9E" w14:textId="77777777" w:rsidTr="00793B23">
        <w:trPr>
          <w:trHeight w:val="276"/>
        </w:trPr>
        <w:tc>
          <w:tcPr>
            <w:tcW w:w="849" w:type="dxa"/>
            <w:vAlign w:val="center"/>
          </w:tcPr>
          <w:p w14:paraId="466398FF" w14:textId="1E3158A6"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86</w:t>
            </w:r>
          </w:p>
        </w:tc>
        <w:tc>
          <w:tcPr>
            <w:tcW w:w="6126" w:type="dxa"/>
          </w:tcPr>
          <w:p w14:paraId="75F1457A" w14:textId="3324682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24</w:t>
            </w:r>
          </w:p>
        </w:tc>
        <w:tc>
          <w:tcPr>
            <w:tcW w:w="1418" w:type="dxa"/>
          </w:tcPr>
          <w:p w14:paraId="4403472A" w14:textId="22A1E0A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CCDFB30" w14:textId="56D9D91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4FFFE1B2" w14:textId="77777777" w:rsidTr="00793B23">
        <w:trPr>
          <w:trHeight w:val="276"/>
        </w:trPr>
        <w:tc>
          <w:tcPr>
            <w:tcW w:w="849" w:type="dxa"/>
            <w:vAlign w:val="center"/>
          </w:tcPr>
          <w:p w14:paraId="0E24BD53" w14:textId="66228DE0"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87</w:t>
            </w:r>
          </w:p>
        </w:tc>
        <w:tc>
          <w:tcPr>
            <w:tcW w:w="6126" w:type="dxa"/>
          </w:tcPr>
          <w:p w14:paraId="327FD219" w14:textId="16BBCCB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25</w:t>
            </w:r>
          </w:p>
        </w:tc>
        <w:tc>
          <w:tcPr>
            <w:tcW w:w="1418" w:type="dxa"/>
          </w:tcPr>
          <w:p w14:paraId="6CABE4B8" w14:textId="373485B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972464E" w14:textId="7E6AA6C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B555ABC" w14:textId="77777777" w:rsidTr="00793B23">
        <w:trPr>
          <w:trHeight w:val="276"/>
        </w:trPr>
        <w:tc>
          <w:tcPr>
            <w:tcW w:w="849" w:type="dxa"/>
            <w:vAlign w:val="center"/>
          </w:tcPr>
          <w:p w14:paraId="26824ED2" w14:textId="56A9C5B5"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88</w:t>
            </w:r>
          </w:p>
        </w:tc>
        <w:tc>
          <w:tcPr>
            <w:tcW w:w="6126" w:type="dxa"/>
          </w:tcPr>
          <w:p w14:paraId="70168A01" w14:textId="3DA8BB8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Экран тип 7</w:t>
            </w:r>
          </w:p>
        </w:tc>
        <w:tc>
          <w:tcPr>
            <w:tcW w:w="1418" w:type="dxa"/>
          </w:tcPr>
          <w:p w14:paraId="2BB93FA7" w14:textId="74FB956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CCBA3BC" w14:textId="5C8D863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48002D30" w14:textId="77777777" w:rsidTr="00793B23">
        <w:trPr>
          <w:trHeight w:val="276"/>
        </w:trPr>
        <w:tc>
          <w:tcPr>
            <w:tcW w:w="849" w:type="dxa"/>
            <w:vAlign w:val="center"/>
          </w:tcPr>
          <w:p w14:paraId="0486A675" w14:textId="4A1289D8"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89</w:t>
            </w:r>
          </w:p>
        </w:tc>
        <w:tc>
          <w:tcPr>
            <w:tcW w:w="6126" w:type="dxa"/>
          </w:tcPr>
          <w:p w14:paraId="3CAC86E8" w14:textId="0D2F155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Конференц-стол тип 4</w:t>
            </w:r>
          </w:p>
        </w:tc>
        <w:tc>
          <w:tcPr>
            <w:tcW w:w="1418" w:type="dxa"/>
          </w:tcPr>
          <w:p w14:paraId="41C05928" w14:textId="729F5FE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B293C6F" w14:textId="3C640A4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750F60A" w14:textId="77777777" w:rsidTr="00793B23">
        <w:trPr>
          <w:trHeight w:val="276"/>
        </w:trPr>
        <w:tc>
          <w:tcPr>
            <w:tcW w:w="849" w:type="dxa"/>
            <w:vAlign w:val="center"/>
          </w:tcPr>
          <w:p w14:paraId="215B8592" w14:textId="443EFC2F"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90</w:t>
            </w:r>
          </w:p>
        </w:tc>
        <w:tc>
          <w:tcPr>
            <w:tcW w:w="6126" w:type="dxa"/>
          </w:tcPr>
          <w:p w14:paraId="4F1FFCBE" w14:textId="625288A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26</w:t>
            </w:r>
          </w:p>
        </w:tc>
        <w:tc>
          <w:tcPr>
            <w:tcW w:w="1418" w:type="dxa"/>
          </w:tcPr>
          <w:p w14:paraId="192FE289" w14:textId="672F899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D126F9E" w14:textId="64EA6AF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223C1C4" w14:textId="77777777" w:rsidTr="00793B23">
        <w:trPr>
          <w:trHeight w:val="276"/>
        </w:trPr>
        <w:tc>
          <w:tcPr>
            <w:tcW w:w="849" w:type="dxa"/>
            <w:vAlign w:val="center"/>
          </w:tcPr>
          <w:p w14:paraId="67FB97DA" w14:textId="3F5D7350"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91</w:t>
            </w:r>
          </w:p>
        </w:tc>
        <w:tc>
          <w:tcPr>
            <w:tcW w:w="6126" w:type="dxa"/>
          </w:tcPr>
          <w:p w14:paraId="39FD6535" w14:textId="1350D3D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24</w:t>
            </w:r>
          </w:p>
        </w:tc>
        <w:tc>
          <w:tcPr>
            <w:tcW w:w="1418" w:type="dxa"/>
          </w:tcPr>
          <w:p w14:paraId="49206205" w14:textId="25BD7FB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A5D2365" w14:textId="1016F35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41378981" w14:textId="77777777" w:rsidTr="00793B23">
        <w:trPr>
          <w:trHeight w:val="276"/>
        </w:trPr>
        <w:tc>
          <w:tcPr>
            <w:tcW w:w="849" w:type="dxa"/>
            <w:vAlign w:val="center"/>
          </w:tcPr>
          <w:p w14:paraId="10CD6196" w14:textId="7F1D8E8A"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92</w:t>
            </w:r>
          </w:p>
        </w:tc>
        <w:tc>
          <w:tcPr>
            <w:tcW w:w="6126" w:type="dxa"/>
          </w:tcPr>
          <w:p w14:paraId="322561C1" w14:textId="1EDBDE4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8</w:t>
            </w:r>
          </w:p>
        </w:tc>
        <w:tc>
          <w:tcPr>
            <w:tcW w:w="1418" w:type="dxa"/>
          </w:tcPr>
          <w:p w14:paraId="5F23EDAC" w14:textId="71D9ECA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061C10C" w14:textId="5B81B6A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06A60832" w14:textId="77777777" w:rsidTr="00793B23">
        <w:trPr>
          <w:trHeight w:val="276"/>
        </w:trPr>
        <w:tc>
          <w:tcPr>
            <w:tcW w:w="849" w:type="dxa"/>
            <w:vAlign w:val="center"/>
          </w:tcPr>
          <w:p w14:paraId="0AA2F0C9" w14:textId="2BF2331A"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lastRenderedPageBreak/>
              <w:t>93</w:t>
            </w:r>
          </w:p>
        </w:tc>
        <w:tc>
          <w:tcPr>
            <w:tcW w:w="6126" w:type="dxa"/>
          </w:tcPr>
          <w:p w14:paraId="27FC057F" w14:textId="73EA6D2E"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25</w:t>
            </w:r>
          </w:p>
        </w:tc>
        <w:tc>
          <w:tcPr>
            <w:tcW w:w="1418" w:type="dxa"/>
          </w:tcPr>
          <w:p w14:paraId="0A6B8EA4" w14:textId="50593DC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B4BD137" w14:textId="1A4A10E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34E6635" w14:textId="77777777" w:rsidTr="00793B23">
        <w:trPr>
          <w:trHeight w:val="276"/>
        </w:trPr>
        <w:tc>
          <w:tcPr>
            <w:tcW w:w="849" w:type="dxa"/>
            <w:vAlign w:val="center"/>
          </w:tcPr>
          <w:p w14:paraId="2A951825" w14:textId="059F46BD"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94</w:t>
            </w:r>
          </w:p>
        </w:tc>
        <w:tc>
          <w:tcPr>
            <w:tcW w:w="6126" w:type="dxa"/>
          </w:tcPr>
          <w:p w14:paraId="34CBFCD6" w14:textId="036B6A70"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26</w:t>
            </w:r>
          </w:p>
        </w:tc>
        <w:tc>
          <w:tcPr>
            <w:tcW w:w="1418" w:type="dxa"/>
          </w:tcPr>
          <w:p w14:paraId="10AF7CD4" w14:textId="0AA2E2A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75497C0" w14:textId="2676F94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C054040" w14:textId="77777777" w:rsidTr="00793B23">
        <w:trPr>
          <w:trHeight w:val="276"/>
        </w:trPr>
        <w:tc>
          <w:tcPr>
            <w:tcW w:w="849" w:type="dxa"/>
            <w:vAlign w:val="center"/>
          </w:tcPr>
          <w:p w14:paraId="31B3E7B5" w14:textId="4A696F6A"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95</w:t>
            </w:r>
          </w:p>
        </w:tc>
        <w:tc>
          <w:tcPr>
            <w:tcW w:w="6126" w:type="dxa"/>
          </w:tcPr>
          <w:p w14:paraId="5DCCC62C" w14:textId="4ADEED6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27</w:t>
            </w:r>
          </w:p>
        </w:tc>
        <w:tc>
          <w:tcPr>
            <w:tcW w:w="1418" w:type="dxa"/>
          </w:tcPr>
          <w:p w14:paraId="13DB6166" w14:textId="25DE6D8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234509B" w14:textId="3D47168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4</w:t>
            </w:r>
          </w:p>
        </w:tc>
      </w:tr>
      <w:tr w:rsidR="00BE3A7C" w:rsidRPr="00162A06" w14:paraId="0A4A5641" w14:textId="77777777" w:rsidTr="00793B23">
        <w:trPr>
          <w:trHeight w:val="276"/>
        </w:trPr>
        <w:tc>
          <w:tcPr>
            <w:tcW w:w="849" w:type="dxa"/>
            <w:vAlign w:val="center"/>
          </w:tcPr>
          <w:p w14:paraId="407E86FB" w14:textId="49E41C89"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96</w:t>
            </w:r>
          </w:p>
        </w:tc>
        <w:tc>
          <w:tcPr>
            <w:tcW w:w="6126" w:type="dxa"/>
          </w:tcPr>
          <w:p w14:paraId="510D19B5" w14:textId="65457FE6"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27</w:t>
            </w:r>
          </w:p>
        </w:tc>
        <w:tc>
          <w:tcPr>
            <w:tcW w:w="1418" w:type="dxa"/>
          </w:tcPr>
          <w:p w14:paraId="7EA01C60" w14:textId="611C786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F6D9718" w14:textId="6B390AA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9A3178A" w14:textId="77777777" w:rsidTr="00793B23">
        <w:trPr>
          <w:trHeight w:val="276"/>
        </w:trPr>
        <w:tc>
          <w:tcPr>
            <w:tcW w:w="849" w:type="dxa"/>
            <w:vAlign w:val="center"/>
          </w:tcPr>
          <w:p w14:paraId="60DBA99E" w14:textId="4F27843E"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97</w:t>
            </w:r>
          </w:p>
        </w:tc>
        <w:tc>
          <w:tcPr>
            <w:tcW w:w="6126" w:type="dxa"/>
          </w:tcPr>
          <w:p w14:paraId="66070077" w14:textId="3648765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6</w:t>
            </w:r>
          </w:p>
        </w:tc>
        <w:tc>
          <w:tcPr>
            <w:tcW w:w="1418" w:type="dxa"/>
          </w:tcPr>
          <w:p w14:paraId="35A9CEEA" w14:textId="1C43251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E73C03F" w14:textId="065B2E1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25E82C34" w14:textId="77777777" w:rsidTr="00793B23">
        <w:trPr>
          <w:trHeight w:val="276"/>
        </w:trPr>
        <w:tc>
          <w:tcPr>
            <w:tcW w:w="849" w:type="dxa"/>
            <w:vAlign w:val="center"/>
          </w:tcPr>
          <w:p w14:paraId="10CADD21" w14:textId="3A091B83"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98</w:t>
            </w:r>
          </w:p>
        </w:tc>
        <w:tc>
          <w:tcPr>
            <w:tcW w:w="6126" w:type="dxa"/>
          </w:tcPr>
          <w:p w14:paraId="51920637" w14:textId="14F0D50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9</w:t>
            </w:r>
          </w:p>
        </w:tc>
        <w:tc>
          <w:tcPr>
            <w:tcW w:w="1418" w:type="dxa"/>
          </w:tcPr>
          <w:p w14:paraId="6A0553E7" w14:textId="56F3976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970C2A5" w14:textId="73041ED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577372EB" w14:textId="77777777" w:rsidTr="00793B23">
        <w:trPr>
          <w:trHeight w:val="276"/>
        </w:trPr>
        <w:tc>
          <w:tcPr>
            <w:tcW w:w="849" w:type="dxa"/>
            <w:vAlign w:val="center"/>
          </w:tcPr>
          <w:p w14:paraId="56F48ED2" w14:textId="0A713407"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99</w:t>
            </w:r>
          </w:p>
        </w:tc>
        <w:tc>
          <w:tcPr>
            <w:tcW w:w="6126" w:type="dxa"/>
          </w:tcPr>
          <w:p w14:paraId="7F17F683" w14:textId="7628425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28</w:t>
            </w:r>
          </w:p>
        </w:tc>
        <w:tc>
          <w:tcPr>
            <w:tcW w:w="1418" w:type="dxa"/>
          </w:tcPr>
          <w:p w14:paraId="5558F2D4" w14:textId="5A03803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06896F1" w14:textId="001F187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79B0EAF7" w14:textId="77777777" w:rsidTr="00793B23">
        <w:trPr>
          <w:trHeight w:val="276"/>
        </w:trPr>
        <w:tc>
          <w:tcPr>
            <w:tcW w:w="849" w:type="dxa"/>
            <w:vAlign w:val="center"/>
          </w:tcPr>
          <w:p w14:paraId="030C7346" w14:textId="33E5B64D"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100</w:t>
            </w:r>
          </w:p>
        </w:tc>
        <w:tc>
          <w:tcPr>
            <w:tcW w:w="6126" w:type="dxa"/>
          </w:tcPr>
          <w:p w14:paraId="0FAEE600" w14:textId="01858ED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10</w:t>
            </w:r>
          </w:p>
        </w:tc>
        <w:tc>
          <w:tcPr>
            <w:tcW w:w="1418" w:type="dxa"/>
          </w:tcPr>
          <w:p w14:paraId="43BA4FDD" w14:textId="535B84B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D96B52A" w14:textId="43F9325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125CA346" w14:textId="77777777" w:rsidTr="00793B23">
        <w:trPr>
          <w:trHeight w:val="276"/>
        </w:trPr>
        <w:tc>
          <w:tcPr>
            <w:tcW w:w="849" w:type="dxa"/>
            <w:vAlign w:val="center"/>
          </w:tcPr>
          <w:p w14:paraId="1332F65A" w14:textId="0E8F85F0"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101</w:t>
            </w:r>
          </w:p>
        </w:tc>
        <w:tc>
          <w:tcPr>
            <w:tcW w:w="6126" w:type="dxa"/>
          </w:tcPr>
          <w:p w14:paraId="25218E79" w14:textId="7BC5D7E5"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28</w:t>
            </w:r>
          </w:p>
        </w:tc>
        <w:tc>
          <w:tcPr>
            <w:tcW w:w="1418" w:type="dxa"/>
          </w:tcPr>
          <w:p w14:paraId="13637F24" w14:textId="79004C0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B1150FB" w14:textId="4A0E040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AD9E54A" w14:textId="77777777" w:rsidTr="00793B23">
        <w:trPr>
          <w:trHeight w:val="276"/>
        </w:trPr>
        <w:tc>
          <w:tcPr>
            <w:tcW w:w="849" w:type="dxa"/>
            <w:vAlign w:val="center"/>
          </w:tcPr>
          <w:p w14:paraId="06F07219" w14:textId="3311F31F"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102</w:t>
            </w:r>
          </w:p>
        </w:tc>
        <w:tc>
          <w:tcPr>
            <w:tcW w:w="6126" w:type="dxa"/>
          </w:tcPr>
          <w:p w14:paraId="5155EF5D" w14:textId="6FF86DD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29</w:t>
            </w:r>
          </w:p>
        </w:tc>
        <w:tc>
          <w:tcPr>
            <w:tcW w:w="1418" w:type="dxa"/>
          </w:tcPr>
          <w:p w14:paraId="68CCAB28" w14:textId="1B71B50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ECF1EB6" w14:textId="16BDA4D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8EF719C" w14:textId="77777777" w:rsidTr="00793B23">
        <w:trPr>
          <w:trHeight w:val="276"/>
        </w:trPr>
        <w:tc>
          <w:tcPr>
            <w:tcW w:w="849" w:type="dxa"/>
            <w:vAlign w:val="center"/>
          </w:tcPr>
          <w:p w14:paraId="543E1210" w14:textId="52A8C92C"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103</w:t>
            </w:r>
          </w:p>
        </w:tc>
        <w:tc>
          <w:tcPr>
            <w:tcW w:w="6126" w:type="dxa"/>
          </w:tcPr>
          <w:p w14:paraId="6C47C2E8" w14:textId="2899D972"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30</w:t>
            </w:r>
          </w:p>
        </w:tc>
        <w:tc>
          <w:tcPr>
            <w:tcW w:w="1418" w:type="dxa"/>
          </w:tcPr>
          <w:p w14:paraId="180D28FB" w14:textId="743AE3EC"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BE9F1D6" w14:textId="046A72B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5CBBB4A5" w14:textId="77777777" w:rsidTr="00793B23">
        <w:trPr>
          <w:trHeight w:val="276"/>
        </w:trPr>
        <w:tc>
          <w:tcPr>
            <w:tcW w:w="849" w:type="dxa"/>
            <w:vAlign w:val="center"/>
          </w:tcPr>
          <w:p w14:paraId="44E669D4" w14:textId="303A7FD1"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104</w:t>
            </w:r>
          </w:p>
        </w:tc>
        <w:tc>
          <w:tcPr>
            <w:tcW w:w="6126" w:type="dxa"/>
          </w:tcPr>
          <w:p w14:paraId="5676C308" w14:textId="3137C142"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11</w:t>
            </w:r>
          </w:p>
        </w:tc>
        <w:tc>
          <w:tcPr>
            <w:tcW w:w="1418" w:type="dxa"/>
          </w:tcPr>
          <w:p w14:paraId="2524DBA8" w14:textId="1246C3C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20B7607" w14:textId="02C0052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9</w:t>
            </w:r>
          </w:p>
        </w:tc>
      </w:tr>
      <w:tr w:rsidR="00BE3A7C" w:rsidRPr="00162A06" w14:paraId="1421D962" w14:textId="77777777" w:rsidTr="00793B23">
        <w:trPr>
          <w:trHeight w:val="276"/>
        </w:trPr>
        <w:tc>
          <w:tcPr>
            <w:tcW w:w="849" w:type="dxa"/>
            <w:vAlign w:val="center"/>
          </w:tcPr>
          <w:p w14:paraId="280E106F" w14:textId="4F463ECE"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105</w:t>
            </w:r>
          </w:p>
        </w:tc>
        <w:tc>
          <w:tcPr>
            <w:tcW w:w="6126" w:type="dxa"/>
          </w:tcPr>
          <w:p w14:paraId="3E993AC8" w14:textId="42FDC875"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Полка для клавиатуры</w:t>
            </w:r>
          </w:p>
        </w:tc>
        <w:tc>
          <w:tcPr>
            <w:tcW w:w="1418" w:type="dxa"/>
          </w:tcPr>
          <w:p w14:paraId="1770D6F0" w14:textId="3FD18AA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EF26537" w14:textId="1B91F91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7DADAD85" w14:textId="77777777" w:rsidTr="00793B23">
        <w:trPr>
          <w:trHeight w:val="276"/>
        </w:trPr>
        <w:tc>
          <w:tcPr>
            <w:tcW w:w="849" w:type="dxa"/>
            <w:vAlign w:val="center"/>
          </w:tcPr>
          <w:p w14:paraId="719D3561" w14:textId="54E4426C"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106</w:t>
            </w:r>
          </w:p>
        </w:tc>
        <w:tc>
          <w:tcPr>
            <w:tcW w:w="6126" w:type="dxa"/>
          </w:tcPr>
          <w:p w14:paraId="3715AD98" w14:textId="1D001549"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12</w:t>
            </w:r>
          </w:p>
        </w:tc>
        <w:tc>
          <w:tcPr>
            <w:tcW w:w="1418" w:type="dxa"/>
          </w:tcPr>
          <w:p w14:paraId="55B174A9" w14:textId="64BFF41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3D56C6F" w14:textId="4A0CC37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5</w:t>
            </w:r>
          </w:p>
        </w:tc>
      </w:tr>
      <w:tr w:rsidR="00BE3A7C" w:rsidRPr="00162A06" w14:paraId="78412F3F" w14:textId="77777777" w:rsidTr="00793B23">
        <w:trPr>
          <w:trHeight w:val="276"/>
        </w:trPr>
        <w:tc>
          <w:tcPr>
            <w:tcW w:w="849" w:type="dxa"/>
            <w:vAlign w:val="center"/>
          </w:tcPr>
          <w:p w14:paraId="0AE6C74C" w14:textId="53D4FE0D"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107</w:t>
            </w:r>
          </w:p>
        </w:tc>
        <w:tc>
          <w:tcPr>
            <w:tcW w:w="6126" w:type="dxa"/>
          </w:tcPr>
          <w:p w14:paraId="52786B60" w14:textId="273D50C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31</w:t>
            </w:r>
          </w:p>
        </w:tc>
        <w:tc>
          <w:tcPr>
            <w:tcW w:w="1418" w:type="dxa"/>
          </w:tcPr>
          <w:p w14:paraId="70BC27A0" w14:textId="3303F9A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D491896" w14:textId="66B479BC"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2FC22790" w14:textId="77777777" w:rsidTr="00793B23">
        <w:trPr>
          <w:trHeight w:val="276"/>
        </w:trPr>
        <w:tc>
          <w:tcPr>
            <w:tcW w:w="849" w:type="dxa"/>
            <w:vAlign w:val="center"/>
          </w:tcPr>
          <w:p w14:paraId="77BE6E5B" w14:textId="2D232A3E" w:rsidR="00BE3A7C" w:rsidRPr="00162A06"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108</w:t>
            </w:r>
          </w:p>
        </w:tc>
        <w:tc>
          <w:tcPr>
            <w:tcW w:w="6126" w:type="dxa"/>
          </w:tcPr>
          <w:p w14:paraId="5F9C9D9B" w14:textId="76500800"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32</w:t>
            </w:r>
          </w:p>
        </w:tc>
        <w:tc>
          <w:tcPr>
            <w:tcW w:w="1418" w:type="dxa"/>
          </w:tcPr>
          <w:p w14:paraId="16572997" w14:textId="3A8CAF8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8E33703" w14:textId="34AF0DA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050AB51D" w14:textId="77777777" w:rsidTr="00793B23">
        <w:trPr>
          <w:trHeight w:val="276"/>
        </w:trPr>
        <w:tc>
          <w:tcPr>
            <w:tcW w:w="849" w:type="dxa"/>
            <w:vAlign w:val="center"/>
          </w:tcPr>
          <w:p w14:paraId="74907AC0" w14:textId="6EE6CAC8"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109</w:t>
            </w:r>
          </w:p>
        </w:tc>
        <w:tc>
          <w:tcPr>
            <w:tcW w:w="6126" w:type="dxa"/>
          </w:tcPr>
          <w:p w14:paraId="65C2091D" w14:textId="774FECE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13</w:t>
            </w:r>
          </w:p>
        </w:tc>
        <w:tc>
          <w:tcPr>
            <w:tcW w:w="1418" w:type="dxa"/>
          </w:tcPr>
          <w:p w14:paraId="5FE496FE" w14:textId="42372C5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F8178F8" w14:textId="3AAB3F7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w:t>
            </w:r>
          </w:p>
        </w:tc>
      </w:tr>
      <w:tr w:rsidR="00BE3A7C" w:rsidRPr="00162A06" w14:paraId="045BA5D6" w14:textId="77777777" w:rsidTr="00793B23">
        <w:trPr>
          <w:trHeight w:val="276"/>
        </w:trPr>
        <w:tc>
          <w:tcPr>
            <w:tcW w:w="849" w:type="dxa"/>
            <w:vAlign w:val="center"/>
          </w:tcPr>
          <w:p w14:paraId="06D2C60C" w14:textId="26FE432F"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110</w:t>
            </w:r>
          </w:p>
        </w:tc>
        <w:tc>
          <w:tcPr>
            <w:tcW w:w="6126" w:type="dxa"/>
          </w:tcPr>
          <w:p w14:paraId="5F0469CA" w14:textId="5040FC90"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29</w:t>
            </w:r>
          </w:p>
        </w:tc>
        <w:tc>
          <w:tcPr>
            <w:tcW w:w="1418" w:type="dxa"/>
          </w:tcPr>
          <w:p w14:paraId="475B4366" w14:textId="59AD762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33571CE" w14:textId="56ADBD5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624DEEED" w14:textId="77777777" w:rsidTr="00793B23">
        <w:trPr>
          <w:trHeight w:val="276"/>
        </w:trPr>
        <w:tc>
          <w:tcPr>
            <w:tcW w:w="849" w:type="dxa"/>
            <w:vAlign w:val="center"/>
          </w:tcPr>
          <w:p w14:paraId="4AF5A67C" w14:textId="0364248A"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111</w:t>
            </w:r>
          </w:p>
        </w:tc>
        <w:tc>
          <w:tcPr>
            <w:tcW w:w="6126" w:type="dxa"/>
          </w:tcPr>
          <w:p w14:paraId="4D00AF2C" w14:textId="682610A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7</w:t>
            </w:r>
          </w:p>
        </w:tc>
        <w:tc>
          <w:tcPr>
            <w:tcW w:w="1418" w:type="dxa"/>
          </w:tcPr>
          <w:p w14:paraId="2E4D19CE" w14:textId="6E99860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EE3C01D" w14:textId="6245DD5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w:t>
            </w:r>
          </w:p>
        </w:tc>
      </w:tr>
      <w:tr w:rsidR="00BE3A7C" w:rsidRPr="00162A06" w14:paraId="386991ED" w14:textId="77777777" w:rsidTr="00793B23">
        <w:trPr>
          <w:trHeight w:val="276"/>
        </w:trPr>
        <w:tc>
          <w:tcPr>
            <w:tcW w:w="849" w:type="dxa"/>
            <w:vAlign w:val="center"/>
          </w:tcPr>
          <w:p w14:paraId="62D3E47E" w14:textId="33DA7A08"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112</w:t>
            </w:r>
          </w:p>
        </w:tc>
        <w:tc>
          <w:tcPr>
            <w:tcW w:w="6126" w:type="dxa"/>
          </w:tcPr>
          <w:p w14:paraId="75F1B346" w14:textId="1758D50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33</w:t>
            </w:r>
          </w:p>
        </w:tc>
        <w:tc>
          <w:tcPr>
            <w:tcW w:w="1418" w:type="dxa"/>
          </w:tcPr>
          <w:p w14:paraId="54778E26" w14:textId="12B6F98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09951C41" w14:textId="2D4A376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1F9C563E" w14:textId="77777777" w:rsidTr="00793B23">
        <w:trPr>
          <w:trHeight w:val="276"/>
        </w:trPr>
        <w:tc>
          <w:tcPr>
            <w:tcW w:w="849" w:type="dxa"/>
            <w:vAlign w:val="center"/>
          </w:tcPr>
          <w:p w14:paraId="4510004C" w14:textId="5F884BB6"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113</w:t>
            </w:r>
          </w:p>
        </w:tc>
        <w:tc>
          <w:tcPr>
            <w:tcW w:w="6126" w:type="dxa"/>
          </w:tcPr>
          <w:p w14:paraId="11E83D3A" w14:textId="45F1D7B2"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34</w:t>
            </w:r>
          </w:p>
        </w:tc>
        <w:tc>
          <w:tcPr>
            <w:tcW w:w="1418" w:type="dxa"/>
          </w:tcPr>
          <w:p w14:paraId="158196D7" w14:textId="108EB09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784757F" w14:textId="133CB64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5D6C05B" w14:textId="77777777" w:rsidTr="00793B23">
        <w:trPr>
          <w:trHeight w:val="276"/>
        </w:trPr>
        <w:tc>
          <w:tcPr>
            <w:tcW w:w="849" w:type="dxa"/>
            <w:vAlign w:val="center"/>
          </w:tcPr>
          <w:p w14:paraId="4BA5387A" w14:textId="0ACD77E9"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114</w:t>
            </w:r>
          </w:p>
        </w:tc>
        <w:tc>
          <w:tcPr>
            <w:tcW w:w="6126" w:type="dxa"/>
          </w:tcPr>
          <w:p w14:paraId="1C7483C1" w14:textId="69EC933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4</w:t>
            </w:r>
          </w:p>
        </w:tc>
        <w:tc>
          <w:tcPr>
            <w:tcW w:w="1418" w:type="dxa"/>
          </w:tcPr>
          <w:p w14:paraId="3CEF3803" w14:textId="4D196BD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044AE12" w14:textId="1B2A64D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6</w:t>
            </w:r>
          </w:p>
        </w:tc>
      </w:tr>
      <w:tr w:rsidR="00BE3A7C" w:rsidRPr="00162A06" w14:paraId="38121655" w14:textId="77777777" w:rsidTr="00793B23">
        <w:trPr>
          <w:trHeight w:val="276"/>
        </w:trPr>
        <w:tc>
          <w:tcPr>
            <w:tcW w:w="849" w:type="dxa"/>
            <w:vAlign w:val="center"/>
          </w:tcPr>
          <w:p w14:paraId="3A9E3867" w14:textId="077DE39D"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115</w:t>
            </w:r>
          </w:p>
        </w:tc>
        <w:tc>
          <w:tcPr>
            <w:tcW w:w="6126" w:type="dxa"/>
          </w:tcPr>
          <w:p w14:paraId="62E69CFC" w14:textId="33D79C3D"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14</w:t>
            </w:r>
          </w:p>
        </w:tc>
        <w:tc>
          <w:tcPr>
            <w:tcW w:w="1418" w:type="dxa"/>
          </w:tcPr>
          <w:p w14:paraId="44215A05" w14:textId="634A1E6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4E874FED" w14:textId="446A6C4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7</w:t>
            </w:r>
          </w:p>
        </w:tc>
      </w:tr>
      <w:tr w:rsidR="00BE3A7C" w:rsidRPr="00162A06" w14:paraId="5A68B474" w14:textId="77777777" w:rsidTr="00793B23">
        <w:trPr>
          <w:trHeight w:val="276"/>
        </w:trPr>
        <w:tc>
          <w:tcPr>
            <w:tcW w:w="849" w:type="dxa"/>
            <w:vAlign w:val="center"/>
          </w:tcPr>
          <w:p w14:paraId="28EF8F8D" w14:textId="0391B9D5"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116</w:t>
            </w:r>
          </w:p>
        </w:tc>
        <w:tc>
          <w:tcPr>
            <w:tcW w:w="6126" w:type="dxa"/>
          </w:tcPr>
          <w:p w14:paraId="0962D171" w14:textId="7191970A"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35</w:t>
            </w:r>
          </w:p>
        </w:tc>
        <w:tc>
          <w:tcPr>
            <w:tcW w:w="1418" w:type="dxa"/>
          </w:tcPr>
          <w:p w14:paraId="2F099EE3" w14:textId="2D7CF0F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F214535" w14:textId="41C8F58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30</w:t>
            </w:r>
          </w:p>
        </w:tc>
      </w:tr>
      <w:tr w:rsidR="00BE3A7C" w:rsidRPr="00162A06" w14:paraId="271115B8" w14:textId="77777777" w:rsidTr="00793B23">
        <w:trPr>
          <w:trHeight w:val="276"/>
        </w:trPr>
        <w:tc>
          <w:tcPr>
            <w:tcW w:w="849" w:type="dxa"/>
            <w:vAlign w:val="center"/>
          </w:tcPr>
          <w:p w14:paraId="7DDFBACD" w14:textId="0892D1E9"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117</w:t>
            </w:r>
          </w:p>
        </w:tc>
        <w:tc>
          <w:tcPr>
            <w:tcW w:w="6126" w:type="dxa"/>
          </w:tcPr>
          <w:p w14:paraId="0B0E438F" w14:textId="795C546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Стол тип 36</w:t>
            </w:r>
          </w:p>
        </w:tc>
        <w:tc>
          <w:tcPr>
            <w:tcW w:w="1418" w:type="dxa"/>
          </w:tcPr>
          <w:p w14:paraId="3D428CCE" w14:textId="2D36141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D209C18" w14:textId="557F063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20</w:t>
            </w:r>
          </w:p>
        </w:tc>
      </w:tr>
      <w:tr w:rsidR="00BE3A7C" w:rsidRPr="00162A06" w14:paraId="4FB56C6E" w14:textId="77777777" w:rsidTr="00793B23">
        <w:trPr>
          <w:trHeight w:val="276"/>
        </w:trPr>
        <w:tc>
          <w:tcPr>
            <w:tcW w:w="849" w:type="dxa"/>
            <w:vAlign w:val="center"/>
          </w:tcPr>
          <w:p w14:paraId="557AF4E1" w14:textId="038B8D99"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118</w:t>
            </w:r>
          </w:p>
        </w:tc>
        <w:tc>
          <w:tcPr>
            <w:tcW w:w="6126" w:type="dxa"/>
          </w:tcPr>
          <w:p w14:paraId="69114F0D" w14:textId="661E609C"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15</w:t>
            </w:r>
          </w:p>
        </w:tc>
        <w:tc>
          <w:tcPr>
            <w:tcW w:w="1418" w:type="dxa"/>
          </w:tcPr>
          <w:p w14:paraId="58129477" w14:textId="0EAEA68E"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BD684E7" w14:textId="051D65B7"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47</w:t>
            </w:r>
          </w:p>
        </w:tc>
      </w:tr>
      <w:tr w:rsidR="00BE3A7C" w:rsidRPr="00162A06" w14:paraId="4B773D6A" w14:textId="77777777" w:rsidTr="00793B23">
        <w:trPr>
          <w:trHeight w:val="276"/>
        </w:trPr>
        <w:tc>
          <w:tcPr>
            <w:tcW w:w="849" w:type="dxa"/>
            <w:vAlign w:val="center"/>
          </w:tcPr>
          <w:p w14:paraId="7E0DA1FB" w14:textId="1BC3D1AB"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119</w:t>
            </w:r>
          </w:p>
        </w:tc>
        <w:tc>
          <w:tcPr>
            <w:tcW w:w="6126" w:type="dxa"/>
          </w:tcPr>
          <w:p w14:paraId="6C0C1B35" w14:textId="366D2A3F"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Конференц-стол тип 5</w:t>
            </w:r>
          </w:p>
        </w:tc>
        <w:tc>
          <w:tcPr>
            <w:tcW w:w="1418" w:type="dxa"/>
          </w:tcPr>
          <w:p w14:paraId="277CB85E" w14:textId="5D385F6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6B9A837" w14:textId="53D3BDC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8</w:t>
            </w:r>
          </w:p>
        </w:tc>
      </w:tr>
      <w:tr w:rsidR="00BE3A7C" w:rsidRPr="00162A06" w14:paraId="6BC98D33" w14:textId="77777777" w:rsidTr="00793B23">
        <w:trPr>
          <w:trHeight w:val="276"/>
        </w:trPr>
        <w:tc>
          <w:tcPr>
            <w:tcW w:w="849" w:type="dxa"/>
            <w:vAlign w:val="center"/>
          </w:tcPr>
          <w:p w14:paraId="387BFA07" w14:textId="424F519B"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120</w:t>
            </w:r>
          </w:p>
        </w:tc>
        <w:tc>
          <w:tcPr>
            <w:tcW w:w="6126" w:type="dxa"/>
          </w:tcPr>
          <w:p w14:paraId="0733B550" w14:textId="14FA8A1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Конференц-стол тип 6</w:t>
            </w:r>
          </w:p>
        </w:tc>
        <w:tc>
          <w:tcPr>
            <w:tcW w:w="1418" w:type="dxa"/>
          </w:tcPr>
          <w:p w14:paraId="65BF7E93" w14:textId="56B055F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7E67B64C" w14:textId="7D2439C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3442C3EC" w14:textId="77777777" w:rsidTr="00793B23">
        <w:trPr>
          <w:trHeight w:val="276"/>
        </w:trPr>
        <w:tc>
          <w:tcPr>
            <w:tcW w:w="849" w:type="dxa"/>
            <w:vAlign w:val="center"/>
          </w:tcPr>
          <w:p w14:paraId="2E3AC6A7" w14:textId="77FA81E5"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121</w:t>
            </w:r>
          </w:p>
        </w:tc>
        <w:tc>
          <w:tcPr>
            <w:tcW w:w="6126" w:type="dxa"/>
          </w:tcPr>
          <w:p w14:paraId="1FE3C884" w14:textId="6A90F1C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11</w:t>
            </w:r>
          </w:p>
        </w:tc>
        <w:tc>
          <w:tcPr>
            <w:tcW w:w="1418" w:type="dxa"/>
          </w:tcPr>
          <w:p w14:paraId="00902D40" w14:textId="45DDFDDB"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362493B1" w14:textId="71C99A3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16</w:t>
            </w:r>
          </w:p>
        </w:tc>
      </w:tr>
      <w:tr w:rsidR="00BE3A7C" w:rsidRPr="00162A06" w14:paraId="170022FC" w14:textId="77777777" w:rsidTr="00793B23">
        <w:trPr>
          <w:trHeight w:val="276"/>
        </w:trPr>
        <w:tc>
          <w:tcPr>
            <w:tcW w:w="849" w:type="dxa"/>
            <w:vAlign w:val="center"/>
          </w:tcPr>
          <w:p w14:paraId="0062F2C7" w14:textId="60561F2E"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122</w:t>
            </w:r>
          </w:p>
        </w:tc>
        <w:tc>
          <w:tcPr>
            <w:tcW w:w="6126" w:type="dxa"/>
          </w:tcPr>
          <w:p w14:paraId="6F087F0D" w14:textId="5597E2BD"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Гардероб тип 12</w:t>
            </w:r>
          </w:p>
        </w:tc>
        <w:tc>
          <w:tcPr>
            <w:tcW w:w="1418" w:type="dxa"/>
          </w:tcPr>
          <w:p w14:paraId="33FF0FDC" w14:textId="70608556"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5B102FA1" w14:textId="5E2E848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2D486E98" w14:textId="77777777" w:rsidTr="00793B23">
        <w:trPr>
          <w:trHeight w:val="276"/>
        </w:trPr>
        <w:tc>
          <w:tcPr>
            <w:tcW w:w="849" w:type="dxa"/>
            <w:vAlign w:val="center"/>
          </w:tcPr>
          <w:p w14:paraId="7B4ADBCF" w14:textId="62F7249D"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123</w:t>
            </w:r>
          </w:p>
        </w:tc>
        <w:tc>
          <w:tcPr>
            <w:tcW w:w="6126" w:type="dxa"/>
          </w:tcPr>
          <w:p w14:paraId="01DF923C" w14:textId="3EE2542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Шкаф тип 30</w:t>
            </w:r>
          </w:p>
        </w:tc>
        <w:tc>
          <w:tcPr>
            <w:tcW w:w="1418" w:type="dxa"/>
          </w:tcPr>
          <w:p w14:paraId="78F9A8FD" w14:textId="41E818B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CD4DDA9" w14:textId="399FFB3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30</w:t>
            </w:r>
          </w:p>
        </w:tc>
      </w:tr>
      <w:tr w:rsidR="00BE3A7C" w:rsidRPr="00162A06" w14:paraId="404ED218" w14:textId="77777777" w:rsidTr="00793B23">
        <w:trPr>
          <w:trHeight w:val="276"/>
        </w:trPr>
        <w:tc>
          <w:tcPr>
            <w:tcW w:w="849" w:type="dxa"/>
            <w:vAlign w:val="center"/>
          </w:tcPr>
          <w:p w14:paraId="4EC77AA9" w14:textId="3E44935F"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124</w:t>
            </w:r>
          </w:p>
        </w:tc>
        <w:tc>
          <w:tcPr>
            <w:tcW w:w="6126" w:type="dxa"/>
          </w:tcPr>
          <w:p w14:paraId="55B97D22" w14:textId="0BC296A3"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Тумба тип 16</w:t>
            </w:r>
          </w:p>
        </w:tc>
        <w:tc>
          <w:tcPr>
            <w:tcW w:w="1418" w:type="dxa"/>
          </w:tcPr>
          <w:p w14:paraId="48027617" w14:textId="00093B0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1792A0C" w14:textId="4974B589"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13</w:t>
            </w:r>
          </w:p>
        </w:tc>
      </w:tr>
      <w:tr w:rsidR="00BE3A7C" w:rsidRPr="00162A06" w14:paraId="30C146D2" w14:textId="77777777" w:rsidTr="00793B23">
        <w:trPr>
          <w:trHeight w:val="276"/>
        </w:trPr>
        <w:tc>
          <w:tcPr>
            <w:tcW w:w="849" w:type="dxa"/>
            <w:vAlign w:val="center"/>
          </w:tcPr>
          <w:p w14:paraId="2ADEC45A" w14:textId="67D67269"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125</w:t>
            </w:r>
          </w:p>
        </w:tc>
        <w:tc>
          <w:tcPr>
            <w:tcW w:w="6126" w:type="dxa"/>
          </w:tcPr>
          <w:p w14:paraId="3F1F7E2C" w14:textId="4319AF7A"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8</w:t>
            </w:r>
          </w:p>
        </w:tc>
        <w:tc>
          <w:tcPr>
            <w:tcW w:w="1418" w:type="dxa"/>
          </w:tcPr>
          <w:p w14:paraId="363830C8" w14:textId="7D29B8B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24B4377C" w14:textId="1D6512B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w:t>
            </w:r>
          </w:p>
        </w:tc>
      </w:tr>
      <w:tr w:rsidR="00BE3A7C" w:rsidRPr="00162A06" w14:paraId="4DF7D83D" w14:textId="77777777" w:rsidTr="00793B23">
        <w:trPr>
          <w:trHeight w:val="276"/>
        </w:trPr>
        <w:tc>
          <w:tcPr>
            <w:tcW w:w="849" w:type="dxa"/>
            <w:vAlign w:val="center"/>
          </w:tcPr>
          <w:p w14:paraId="01C6B7AA" w14:textId="28F00A40"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126</w:t>
            </w:r>
          </w:p>
        </w:tc>
        <w:tc>
          <w:tcPr>
            <w:tcW w:w="6126" w:type="dxa"/>
          </w:tcPr>
          <w:p w14:paraId="3F80B246" w14:textId="4B6DA10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9</w:t>
            </w:r>
          </w:p>
        </w:tc>
        <w:tc>
          <w:tcPr>
            <w:tcW w:w="1418" w:type="dxa"/>
          </w:tcPr>
          <w:p w14:paraId="47440624" w14:textId="449FD0B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7AC7456" w14:textId="498C27C3"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25</w:t>
            </w:r>
          </w:p>
        </w:tc>
      </w:tr>
      <w:tr w:rsidR="00BE3A7C" w:rsidRPr="00162A06" w14:paraId="0745EA91" w14:textId="77777777" w:rsidTr="00793B23">
        <w:trPr>
          <w:trHeight w:val="276"/>
        </w:trPr>
        <w:tc>
          <w:tcPr>
            <w:tcW w:w="849" w:type="dxa"/>
            <w:vAlign w:val="center"/>
          </w:tcPr>
          <w:p w14:paraId="382F8390" w14:textId="1BC60681"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127</w:t>
            </w:r>
          </w:p>
        </w:tc>
        <w:tc>
          <w:tcPr>
            <w:tcW w:w="6126" w:type="dxa"/>
          </w:tcPr>
          <w:p w14:paraId="11D6F844" w14:textId="47C67A5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10</w:t>
            </w:r>
          </w:p>
        </w:tc>
        <w:tc>
          <w:tcPr>
            <w:tcW w:w="1418" w:type="dxa"/>
          </w:tcPr>
          <w:p w14:paraId="7EFF1115" w14:textId="4216152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A3F3E4E" w14:textId="20DE348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21</w:t>
            </w:r>
          </w:p>
        </w:tc>
      </w:tr>
      <w:tr w:rsidR="00BE3A7C" w:rsidRPr="00162A06" w14:paraId="002E8761" w14:textId="77777777" w:rsidTr="00793B23">
        <w:trPr>
          <w:trHeight w:val="276"/>
        </w:trPr>
        <w:tc>
          <w:tcPr>
            <w:tcW w:w="849" w:type="dxa"/>
            <w:vAlign w:val="center"/>
          </w:tcPr>
          <w:p w14:paraId="204460F1" w14:textId="16F440C2"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128</w:t>
            </w:r>
          </w:p>
        </w:tc>
        <w:tc>
          <w:tcPr>
            <w:tcW w:w="6126" w:type="dxa"/>
          </w:tcPr>
          <w:p w14:paraId="7A47D417" w14:textId="2450CA7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11</w:t>
            </w:r>
          </w:p>
        </w:tc>
        <w:tc>
          <w:tcPr>
            <w:tcW w:w="1418" w:type="dxa"/>
          </w:tcPr>
          <w:p w14:paraId="30A06EB1" w14:textId="643666DC"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5C34B5A" w14:textId="07925DAA"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10</w:t>
            </w:r>
          </w:p>
        </w:tc>
      </w:tr>
      <w:tr w:rsidR="00BE3A7C" w:rsidRPr="00162A06" w14:paraId="502A2419" w14:textId="77777777" w:rsidTr="00793B23">
        <w:trPr>
          <w:trHeight w:val="276"/>
        </w:trPr>
        <w:tc>
          <w:tcPr>
            <w:tcW w:w="849" w:type="dxa"/>
            <w:vAlign w:val="center"/>
          </w:tcPr>
          <w:p w14:paraId="140C32E3" w14:textId="3365074D"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129</w:t>
            </w:r>
          </w:p>
        </w:tc>
        <w:tc>
          <w:tcPr>
            <w:tcW w:w="6126" w:type="dxa"/>
          </w:tcPr>
          <w:p w14:paraId="3308ED1C" w14:textId="4A7486DB"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Кресло тип 12</w:t>
            </w:r>
          </w:p>
        </w:tc>
        <w:tc>
          <w:tcPr>
            <w:tcW w:w="1418" w:type="dxa"/>
          </w:tcPr>
          <w:p w14:paraId="787D0751" w14:textId="16150321"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F8EB106" w14:textId="151FF9D5"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45</w:t>
            </w:r>
          </w:p>
        </w:tc>
      </w:tr>
      <w:tr w:rsidR="00BE3A7C" w:rsidRPr="00162A06" w14:paraId="1275D8F9" w14:textId="77777777" w:rsidTr="00793B23">
        <w:trPr>
          <w:trHeight w:val="276"/>
        </w:trPr>
        <w:tc>
          <w:tcPr>
            <w:tcW w:w="849" w:type="dxa"/>
            <w:vAlign w:val="center"/>
          </w:tcPr>
          <w:p w14:paraId="7BB7A2BA" w14:textId="45D5F0FC"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130</w:t>
            </w:r>
          </w:p>
        </w:tc>
        <w:tc>
          <w:tcPr>
            <w:tcW w:w="6126" w:type="dxa"/>
          </w:tcPr>
          <w:p w14:paraId="4EEABCFE" w14:textId="736665E8"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5</w:t>
            </w:r>
          </w:p>
        </w:tc>
        <w:tc>
          <w:tcPr>
            <w:tcW w:w="1418" w:type="dxa"/>
          </w:tcPr>
          <w:p w14:paraId="1E614D31" w14:textId="3F25D078"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15DB2061" w14:textId="06C0274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15</w:t>
            </w:r>
          </w:p>
        </w:tc>
      </w:tr>
      <w:tr w:rsidR="00BE3A7C" w:rsidRPr="00162A06" w14:paraId="59F89D19" w14:textId="77777777" w:rsidTr="00793B23">
        <w:trPr>
          <w:trHeight w:val="276"/>
        </w:trPr>
        <w:tc>
          <w:tcPr>
            <w:tcW w:w="849" w:type="dxa"/>
            <w:vAlign w:val="center"/>
          </w:tcPr>
          <w:p w14:paraId="4E11709E" w14:textId="3B8ACF7C"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131</w:t>
            </w:r>
          </w:p>
        </w:tc>
        <w:tc>
          <w:tcPr>
            <w:tcW w:w="6126" w:type="dxa"/>
          </w:tcPr>
          <w:p w14:paraId="0E1A4507" w14:textId="3A607A21"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6</w:t>
            </w:r>
          </w:p>
        </w:tc>
        <w:tc>
          <w:tcPr>
            <w:tcW w:w="1418" w:type="dxa"/>
          </w:tcPr>
          <w:p w14:paraId="20D6D90A" w14:textId="28BB706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D5110A6" w14:textId="14AF08B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15</w:t>
            </w:r>
          </w:p>
        </w:tc>
      </w:tr>
      <w:tr w:rsidR="00BE3A7C" w:rsidRPr="00162A06" w14:paraId="051D2498" w14:textId="77777777" w:rsidTr="00793B23">
        <w:trPr>
          <w:trHeight w:val="276"/>
        </w:trPr>
        <w:tc>
          <w:tcPr>
            <w:tcW w:w="849" w:type="dxa"/>
            <w:vAlign w:val="center"/>
          </w:tcPr>
          <w:p w14:paraId="31AFBE65" w14:textId="57469D04"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132</w:t>
            </w:r>
          </w:p>
        </w:tc>
        <w:tc>
          <w:tcPr>
            <w:tcW w:w="6126" w:type="dxa"/>
          </w:tcPr>
          <w:p w14:paraId="3E27FB43" w14:textId="223A1FC7"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7</w:t>
            </w:r>
          </w:p>
        </w:tc>
        <w:tc>
          <w:tcPr>
            <w:tcW w:w="1418" w:type="dxa"/>
          </w:tcPr>
          <w:p w14:paraId="1EDF19A0" w14:textId="39D2D21D"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FE6D242" w14:textId="19EEF482"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15</w:t>
            </w:r>
          </w:p>
        </w:tc>
      </w:tr>
      <w:tr w:rsidR="00BE3A7C" w:rsidRPr="00162A06" w14:paraId="6C0CE0EF" w14:textId="77777777" w:rsidTr="00793B23">
        <w:trPr>
          <w:trHeight w:val="276"/>
        </w:trPr>
        <w:tc>
          <w:tcPr>
            <w:tcW w:w="849" w:type="dxa"/>
            <w:vAlign w:val="center"/>
          </w:tcPr>
          <w:p w14:paraId="4A117D03" w14:textId="4B027B8B"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133</w:t>
            </w:r>
          </w:p>
        </w:tc>
        <w:tc>
          <w:tcPr>
            <w:tcW w:w="6126" w:type="dxa"/>
          </w:tcPr>
          <w:p w14:paraId="1BF5B2DC" w14:textId="2AE1DC54"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Стул тип 8</w:t>
            </w:r>
          </w:p>
        </w:tc>
        <w:tc>
          <w:tcPr>
            <w:tcW w:w="1418" w:type="dxa"/>
          </w:tcPr>
          <w:p w14:paraId="3BDB6270" w14:textId="67D3881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A5C2539" w14:textId="7F26DB64"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15</w:t>
            </w:r>
          </w:p>
        </w:tc>
      </w:tr>
      <w:tr w:rsidR="00BE3A7C" w:rsidRPr="00162A06" w14:paraId="0688D1CE" w14:textId="77777777" w:rsidTr="00793B23">
        <w:trPr>
          <w:trHeight w:val="276"/>
        </w:trPr>
        <w:tc>
          <w:tcPr>
            <w:tcW w:w="849" w:type="dxa"/>
            <w:vAlign w:val="center"/>
          </w:tcPr>
          <w:p w14:paraId="451E19E0" w14:textId="394A5C36" w:rsidR="00BE3A7C" w:rsidRDefault="00BE3A7C" w:rsidP="00162A06">
            <w:pPr>
              <w:spacing w:after="0" w:line="240" w:lineRule="auto"/>
              <w:contextualSpacing/>
              <w:rPr>
                <w:rFonts w:ascii="Times New Roman" w:hAnsi="Times New Roman" w:cs="Times New Roman"/>
                <w:color w:val="auto"/>
                <w:sz w:val="24"/>
                <w:szCs w:val="24"/>
                <w:lang w:eastAsia="ru-RU"/>
              </w:rPr>
            </w:pPr>
            <w:r>
              <w:rPr>
                <w:rFonts w:ascii="Times New Roman" w:hAnsi="Times New Roman" w:cs="Times New Roman"/>
                <w:color w:val="auto"/>
                <w:sz w:val="24"/>
                <w:szCs w:val="24"/>
                <w:lang w:eastAsia="ru-RU"/>
              </w:rPr>
              <w:t>134</w:t>
            </w:r>
          </w:p>
        </w:tc>
        <w:tc>
          <w:tcPr>
            <w:tcW w:w="6126" w:type="dxa"/>
          </w:tcPr>
          <w:p w14:paraId="2ED37354" w14:textId="35CE3D7C" w:rsidR="00BE3A7C" w:rsidRPr="00162A06" w:rsidRDefault="00BE3A7C" w:rsidP="00162A06">
            <w:pPr>
              <w:spacing w:after="0" w:line="240" w:lineRule="auto"/>
              <w:jc w:val="both"/>
              <w:rPr>
                <w:rFonts w:ascii="Times New Roman" w:eastAsia="Times New Roman" w:hAnsi="Times New Roman" w:cs="Times New Roman"/>
                <w:color w:val="auto"/>
                <w:sz w:val="24"/>
                <w:szCs w:val="24"/>
              </w:rPr>
            </w:pPr>
            <w:r w:rsidRPr="00CF7CDB">
              <w:rPr>
                <w:rFonts w:ascii="Times New Roman" w:hAnsi="Times New Roman" w:cs="Times New Roman"/>
                <w:sz w:val="20"/>
                <w:szCs w:val="20"/>
              </w:rPr>
              <w:t>Подставка под ПК</w:t>
            </w:r>
          </w:p>
        </w:tc>
        <w:tc>
          <w:tcPr>
            <w:tcW w:w="1418" w:type="dxa"/>
          </w:tcPr>
          <w:p w14:paraId="00FC25E7" w14:textId="3917AC5F"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шт</w:t>
            </w:r>
          </w:p>
        </w:tc>
        <w:tc>
          <w:tcPr>
            <w:tcW w:w="1419" w:type="dxa"/>
          </w:tcPr>
          <w:p w14:paraId="6446ADDD" w14:textId="10BB8610" w:rsidR="00BE3A7C" w:rsidRPr="00162A06" w:rsidRDefault="00BE3A7C" w:rsidP="00162A06">
            <w:pPr>
              <w:spacing w:after="0" w:line="240" w:lineRule="auto"/>
              <w:jc w:val="center"/>
              <w:rPr>
                <w:rFonts w:ascii="Times New Roman" w:eastAsia="Times New Roman" w:hAnsi="Times New Roman" w:cs="Times New Roman"/>
                <w:color w:val="auto"/>
                <w:sz w:val="24"/>
                <w:szCs w:val="24"/>
                <w:lang w:eastAsia="ru-RU"/>
              </w:rPr>
            </w:pPr>
            <w:r w:rsidRPr="00CF7CDB">
              <w:rPr>
                <w:rFonts w:ascii="Times New Roman" w:eastAsia="Times New Roman" w:hAnsi="Times New Roman" w:cs="Times New Roman"/>
                <w:sz w:val="20"/>
                <w:szCs w:val="20"/>
                <w:lang w:eastAsia="ru-RU"/>
              </w:rPr>
              <w:t>13</w:t>
            </w:r>
          </w:p>
        </w:tc>
      </w:tr>
    </w:tbl>
    <w:p w14:paraId="4401861F" w14:textId="77777777" w:rsidR="00162A06" w:rsidRPr="00162A06" w:rsidRDefault="00162A06" w:rsidP="00162A06">
      <w:pPr>
        <w:widowControl w:val="0"/>
        <w:tabs>
          <w:tab w:val="left" w:pos="426"/>
        </w:tabs>
        <w:spacing w:before="120" w:after="120" w:line="240" w:lineRule="auto"/>
        <w:ind w:firstLine="142"/>
        <w:rPr>
          <w:rFonts w:ascii="Times New Roman" w:eastAsia="Times New Roman" w:hAnsi="Times New Roman" w:cs="Times New Roman"/>
          <w:bCs/>
          <w:i/>
          <w:color w:val="auto"/>
          <w:sz w:val="24"/>
          <w:szCs w:val="24"/>
          <w:shd w:val="clear" w:color="auto" w:fill="FFFF99"/>
          <w:lang w:eastAsia="ru-RU"/>
        </w:rPr>
      </w:pPr>
    </w:p>
    <w:p w14:paraId="09832F94" w14:textId="77777777" w:rsidR="00162A06" w:rsidRPr="00162A06" w:rsidRDefault="00162A06" w:rsidP="00162A06">
      <w:pPr>
        <w:widowControl w:val="0"/>
        <w:tabs>
          <w:tab w:val="left" w:pos="426"/>
        </w:tabs>
        <w:spacing w:before="120" w:after="120" w:line="240" w:lineRule="auto"/>
        <w:ind w:firstLine="142"/>
        <w:rPr>
          <w:rFonts w:ascii="Times New Roman" w:eastAsia="Times New Roman" w:hAnsi="Times New Roman" w:cs="Times New Roman"/>
          <w:bCs/>
          <w:i/>
          <w:color w:val="auto"/>
          <w:sz w:val="24"/>
          <w:szCs w:val="24"/>
          <w:shd w:val="clear" w:color="auto" w:fill="FFFF99"/>
          <w:lang w:eastAsia="ru-RU"/>
        </w:rPr>
      </w:pPr>
    </w:p>
    <w:p w14:paraId="08C4EBDA" w14:textId="77777777" w:rsidR="00162A06" w:rsidRPr="00162A06" w:rsidRDefault="00162A06" w:rsidP="00162A06">
      <w:pPr>
        <w:widowControl w:val="0"/>
        <w:tabs>
          <w:tab w:val="left" w:pos="426"/>
        </w:tabs>
        <w:spacing w:before="120" w:after="120" w:line="240" w:lineRule="auto"/>
        <w:ind w:firstLine="142"/>
        <w:rPr>
          <w:rFonts w:ascii="Times New Roman" w:eastAsia="Times New Roman" w:hAnsi="Times New Roman" w:cs="Times New Roman"/>
          <w:bCs/>
          <w:i/>
          <w:color w:val="auto"/>
          <w:sz w:val="24"/>
          <w:szCs w:val="24"/>
          <w:shd w:val="clear" w:color="auto" w:fill="FFFF99"/>
          <w:lang w:eastAsia="ru-RU"/>
        </w:rPr>
      </w:pPr>
    </w:p>
    <w:p w14:paraId="0598CEAF" w14:textId="77777777" w:rsidR="00162A06" w:rsidRPr="00162A06" w:rsidRDefault="00162A06" w:rsidP="00162A06">
      <w:pPr>
        <w:keepNext/>
        <w:numPr>
          <w:ilvl w:val="2"/>
          <w:numId w:val="0"/>
        </w:numPr>
        <w:spacing w:before="120" w:after="60" w:line="240" w:lineRule="auto"/>
        <w:ind w:left="1224" w:hanging="504"/>
        <w:outlineLvl w:val="2"/>
        <w:rPr>
          <w:rFonts w:ascii="Times New Roman" w:hAnsi="Times New Roman" w:cs="Times New Roman"/>
          <w:b/>
          <w:color w:val="auto"/>
          <w:sz w:val="24"/>
          <w:szCs w:val="24"/>
          <w:lang w:eastAsia="ru-RU"/>
        </w:rPr>
      </w:pPr>
      <w:bookmarkStart w:id="8" w:name="_Toc51339696"/>
      <w:bookmarkStart w:id="9" w:name="_Toc184050735"/>
      <w:r w:rsidRPr="00162A06">
        <w:rPr>
          <w:rFonts w:ascii="Times New Roman" w:hAnsi="Times New Roman" w:cs="Times New Roman"/>
          <w:b/>
          <w:color w:val="auto"/>
          <w:sz w:val="24"/>
          <w:szCs w:val="24"/>
          <w:lang w:eastAsia="ru-RU"/>
        </w:rPr>
        <w:t xml:space="preserve">Требования </w:t>
      </w:r>
      <w:bookmarkEnd w:id="8"/>
      <w:r w:rsidRPr="00162A06">
        <w:rPr>
          <w:rFonts w:ascii="Times New Roman" w:hAnsi="Times New Roman" w:cs="Times New Roman"/>
          <w:b/>
          <w:color w:val="auto"/>
          <w:sz w:val="24"/>
          <w:szCs w:val="24"/>
          <w:lang w:eastAsia="ru-RU"/>
        </w:rPr>
        <w:t>к срокам поставки продукции и оказания сопутствующих услуг</w:t>
      </w:r>
      <w:bookmarkEnd w:id="9"/>
    </w:p>
    <w:p w14:paraId="523DC3CC" w14:textId="77777777" w:rsidR="00162A06" w:rsidRPr="00162A06" w:rsidRDefault="00162A06" w:rsidP="00162A06">
      <w:pPr>
        <w:keepNext/>
        <w:keepLines/>
        <w:spacing w:before="240" w:after="60" w:line="240" w:lineRule="auto"/>
        <w:outlineLvl w:val="0"/>
        <w:rPr>
          <w:rFonts w:ascii="Times New Roman" w:hAnsi="Times New Roman" w:cs="Times New Roman"/>
          <w:b/>
          <w:color w:val="auto"/>
          <w:sz w:val="24"/>
          <w:szCs w:val="24"/>
          <w:lang w:eastAsia="ru-RU"/>
        </w:rPr>
      </w:pPr>
      <w:bookmarkStart w:id="10" w:name="_Toc50125127"/>
      <w:bookmarkStart w:id="11" w:name="_Toc51339697"/>
      <w:bookmarkStart w:id="12" w:name="_Toc184050736"/>
      <w:bookmarkEnd w:id="2"/>
      <w:r w:rsidRPr="00162A06">
        <w:rPr>
          <w:rFonts w:ascii="Times New Roman" w:hAnsi="Times New Roman" w:cs="Times New Roman"/>
          <w:b/>
          <w:color w:val="auto"/>
          <w:sz w:val="24"/>
          <w:szCs w:val="24"/>
          <w:lang w:eastAsia="ru-RU"/>
        </w:rPr>
        <w:t xml:space="preserve">Таблица 2.1 </w:t>
      </w:r>
      <w:bookmarkStart w:id="13" w:name="_Hlk50465284"/>
      <w:r w:rsidRPr="00162A06">
        <w:rPr>
          <w:rFonts w:ascii="Times New Roman" w:hAnsi="Times New Roman" w:cs="Times New Roman"/>
          <w:b/>
          <w:color w:val="auto"/>
          <w:sz w:val="24"/>
          <w:szCs w:val="24"/>
          <w:lang w:eastAsia="ru-RU"/>
        </w:rPr>
        <w:t xml:space="preserve">Требования по срокам </w:t>
      </w:r>
      <w:bookmarkEnd w:id="10"/>
      <w:bookmarkEnd w:id="11"/>
      <w:bookmarkEnd w:id="13"/>
      <w:r w:rsidRPr="00162A06">
        <w:rPr>
          <w:rFonts w:ascii="Times New Roman" w:hAnsi="Times New Roman" w:cs="Times New Roman"/>
          <w:b/>
          <w:color w:val="auto"/>
          <w:sz w:val="24"/>
          <w:szCs w:val="24"/>
          <w:lang w:eastAsia="ru-RU"/>
        </w:rPr>
        <w:t>поставки продукции</w:t>
      </w:r>
      <w:bookmarkEnd w:id="12"/>
      <w:r w:rsidRPr="00162A06">
        <w:rPr>
          <w:rFonts w:ascii="Times New Roman" w:hAnsi="Times New Roman" w:cs="Times New Roman"/>
          <w:b/>
          <w:color w:val="auto"/>
          <w:sz w:val="24"/>
          <w:szCs w:val="24"/>
          <w:lang w:eastAsia="ru-RU"/>
        </w:rPr>
        <w:t xml:space="preserve"> </w:t>
      </w:r>
    </w:p>
    <w:p w14:paraId="268D5A1A" w14:textId="77777777" w:rsidR="00162A06" w:rsidRPr="00162A06" w:rsidRDefault="00162A06" w:rsidP="00162A06">
      <w:pPr>
        <w:widowControl w:val="0"/>
        <w:tabs>
          <w:tab w:val="left" w:pos="426"/>
        </w:tabs>
        <w:spacing w:before="120" w:after="120" w:line="240" w:lineRule="auto"/>
        <w:jc w:val="both"/>
        <w:rPr>
          <w:rFonts w:ascii="Times New Roman" w:eastAsia="Times New Roman" w:hAnsi="Times New Roman" w:cs="Times New Roman"/>
          <w:bCs/>
          <w:i/>
          <w:iCs/>
          <w:color w:val="auto"/>
          <w:sz w:val="24"/>
          <w:szCs w:val="24"/>
          <w:shd w:val="clear" w:color="auto" w:fill="FFFF99"/>
          <w:lang w:eastAsia="ru-RU"/>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2"/>
        <w:gridCol w:w="2977"/>
        <w:gridCol w:w="3118"/>
      </w:tblGrid>
      <w:tr w:rsidR="00162A06" w:rsidRPr="00162A06" w14:paraId="62E6260F" w14:textId="77777777" w:rsidTr="006B74D3">
        <w:trPr>
          <w:jc w:val="center"/>
        </w:trPr>
        <w:tc>
          <w:tcPr>
            <w:tcW w:w="1129" w:type="dxa"/>
            <w:shd w:val="clear" w:color="auto" w:fill="auto"/>
            <w:vAlign w:val="center"/>
          </w:tcPr>
          <w:p w14:paraId="17C66DFE" w14:textId="77777777" w:rsidR="00162A06" w:rsidRPr="00162A06" w:rsidRDefault="00162A06"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lastRenderedPageBreak/>
              <w:t>№ п/п</w:t>
            </w:r>
          </w:p>
        </w:tc>
        <w:tc>
          <w:tcPr>
            <w:tcW w:w="2552" w:type="dxa"/>
            <w:shd w:val="clear" w:color="auto" w:fill="auto"/>
            <w:vAlign w:val="center"/>
          </w:tcPr>
          <w:p w14:paraId="327654E2" w14:textId="77777777" w:rsidR="00162A06" w:rsidRPr="00162A06" w:rsidRDefault="00162A06"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Наименование продукции / партии продукции</w:t>
            </w:r>
          </w:p>
        </w:tc>
        <w:tc>
          <w:tcPr>
            <w:tcW w:w="2977" w:type="dxa"/>
          </w:tcPr>
          <w:p w14:paraId="00A33101" w14:textId="77777777" w:rsidR="00162A06" w:rsidRPr="00162A06" w:rsidRDefault="00162A06"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Требования к началу срока поставки продукции</w:t>
            </w:r>
          </w:p>
        </w:tc>
        <w:tc>
          <w:tcPr>
            <w:tcW w:w="3118" w:type="dxa"/>
            <w:vAlign w:val="center"/>
          </w:tcPr>
          <w:p w14:paraId="0F9BB11C" w14:textId="77777777" w:rsidR="00162A06" w:rsidRPr="00162A06" w:rsidRDefault="00162A06"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Требования к окончанию срока поставки продукции</w:t>
            </w:r>
          </w:p>
        </w:tc>
      </w:tr>
      <w:tr w:rsidR="00162A06" w:rsidRPr="00162A06" w14:paraId="412DD371" w14:textId="77777777" w:rsidTr="006B74D3">
        <w:trPr>
          <w:jc w:val="center"/>
        </w:trPr>
        <w:tc>
          <w:tcPr>
            <w:tcW w:w="1129" w:type="dxa"/>
            <w:shd w:val="clear" w:color="auto" w:fill="auto"/>
          </w:tcPr>
          <w:p w14:paraId="324EFD35" w14:textId="77777777" w:rsidR="00162A06" w:rsidRPr="00162A06" w:rsidRDefault="00162A06"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b/>
                <w:color w:val="auto"/>
                <w:sz w:val="24"/>
                <w:szCs w:val="24"/>
                <w:lang w:eastAsia="ru-RU"/>
              </w:rPr>
              <w:t>1</w:t>
            </w:r>
          </w:p>
        </w:tc>
        <w:tc>
          <w:tcPr>
            <w:tcW w:w="2552" w:type="dxa"/>
            <w:shd w:val="clear" w:color="auto" w:fill="auto"/>
          </w:tcPr>
          <w:p w14:paraId="1B549DB1" w14:textId="77777777" w:rsidR="00162A06" w:rsidRPr="00162A06" w:rsidRDefault="00162A06" w:rsidP="00162A06">
            <w:pPr>
              <w:spacing w:after="0" w:line="240" w:lineRule="auto"/>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b/>
                <w:color w:val="auto"/>
                <w:sz w:val="24"/>
                <w:szCs w:val="24"/>
                <w:lang w:eastAsia="ru-RU"/>
              </w:rPr>
              <w:t>2</w:t>
            </w:r>
          </w:p>
        </w:tc>
        <w:tc>
          <w:tcPr>
            <w:tcW w:w="2977" w:type="dxa"/>
          </w:tcPr>
          <w:p w14:paraId="18325510" w14:textId="77777777" w:rsidR="00162A06" w:rsidRPr="00162A06" w:rsidRDefault="00162A06" w:rsidP="00162A06">
            <w:pPr>
              <w:spacing w:before="40" w:after="40" w:line="240" w:lineRule="auto"/>
              <w:ind w:left="57" w:right="57"/>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b/>
                <w:color w:val="auto"/>
                <w:sz w:val="24"/>
                <w:szCs w:val="24"/>
                <w:lang w:eastAsia="ru-RU"/>
              </w:rPr>
              <w:t>3</w:t>
            </w:r>
          </w:p>
        </w:tc>
        <w:tc>
          <w:tcPr>
            <w:tcW w:w="3118" w:type="dxa"/>
          </w:tcPr>
          <w:p w14:paraId="5DF5FE68" w14:textId="77777777" w:rsidR="00162A06" w:rsidRPr="00162A06" w:rsidRDefault="00162A06" w:rsidP="00162A06">
            <w:pPr>
              <w:spacing w:before="40" w:after="40" w:line="240" w:lineRule="auto"/>
              <w:ind w:left="57" w:right="57"/>
              <w:jc w:val="center"/>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b/>
                <w:color w:val="auto"/>
                <w:sz w:val="24"/>
                <w:szCs w:val="24"/>
                <w:lang w:eastAsia="ru-RU"/>
              </w:rPr>
              <w:t>4</w:t>
            </w:r>
          </w:p>
        </w:tc>
      </w:tr>
      <w:tr w:rsidR="00162A06" w:rsidRPr="00162A06" w14:paraId="261BE1F8" w14:textId="77777777" w:rsidTr="006B74D3">
        <w:trPr>
          <w:jc w:val="center"/>
        </w:trPr>
        <w:tc>
          <w:tcPr>
            <w:tcW w:w="1129" w:type="dxa"/>
            <w:shd w:val="clear" w:color="auto" w:fill="auto"/>
          </w:tcPr>
          <w:p w14:paraId="161572F7" w14:textId="77777777" w:rsidR="00162A06" w:rsidRPr="00162A06" w:rsidRDefault="00162A06" w:rsidP="00162A06">
            <w:pPr>
              <w:numPr>
                <w:ilvl w:val="0"/>
                <w:numId w:val="9"/>
              </w:numPr>
              <w:spacing w:after="0" w:line="240" w:lineRule="auto"/>
              <w:contextualSpacing/>
              <w:rPr>
                <w:rFonts w:ascii="Times New Roman" w:hAnsi="Times New Roman" w:cs="Times New Roman"/>
                <w:color w:val="auto"/>
                <w:sz w:val="24"/>
                <w:szCs w:val="24"/>
                <w:lang w:eastAsia="ru-RU"/>
              </w:rPr>
            </w:pPr>
          </w:p>
        </w:tc>
        <w:tc>
          <w:tcPr>
            <w:tcW w:w="2552" w:type="dxa"/>
            <w:shd w:val="clear" w:color="auto" w:fill="auto"/>
          </w:tcPr>
          <w:p w14:paraId="4FE82A32" w14:textId="77777777" w:rsidR="00162A06" w:rsidRPr="00162A06" w:rsidRDefault="00162A06"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hAnsi="Times New Roman" w:cs="Times New Roman"/>
                <w:color w:val="auto"/>
                <w:sz w:val="24"/>
                <w:szCs w:val="24"/>
                <w:lang w:eastAsia="ru-RU"/>
              </w:rPr>
              <w:t>Мебель офисная (</w:t>
            </w:r>
            <w:r w:rsidRPr="00162A06">
              <w:rPr>
                <w:rFonts w:ascii="Times New Roman" w:eastAsia="Times New Roman" w:hAnsi="Times New Roman" w:cs="Times New Roman"/>
                <w:bCs/>
                <w:color w:val="auto"/>
                <w:sz w:val="24"/>
                <w:szCs w:val="24"/>
                <w:lang w:eastAsia="ru-RU"/>
              </w:rPr>
              <w:t>Приложение 1 к ТТ «Спецификация»)</w:t>
            </w:r>
          </w:p>
        </w:tc>
        <w:tc>
          <w:tcPr>
            <w:tcW w:w="2977" w:type="dxa"/>
          </w:tcPr>
          <w:p w14:paraId="18A7B069" w14:textId="77777777" w:rsidR="00162A06" w:rsidRPr="00162A06" w:rsidRDefault="00162A06" w:rsidP="00162A06">
            <w:pPr>
              <w:spacing w:after="0" w:line="240" w:lineRule="auto"/>
              <w:rPr>
                <w:rFonts w:ascii="Times New Roman" w:eastAsia="Times New Roman" w:hAnsi="Times New Roman" w:cs="Times New Roman"/>
                <w:color w:val="auto"/>
                <w:sz w:val="24"/>
                <w:szCs w:val="24"/>
                <w:lang w:eastAsia="ru-RU"/>
              </w:rPr>
            </w:pPr>
            <w:r w:rsidRPr="00162A06">
              <w:rPr>
                <w:rFonts w:ascii="Times New Roman" w:eastAsia="Times New Roman" w:hAnsi="Times New Roman" w:cs="Times New Roman"/>
                <w:color w:val="auto"/>
                <w:sz w:val="24"/>
                <w:szCs w:val="24"/>
                <w:lang w:eastAsia="ru-RU"/>
              </w:rPr>
              <w:t>С даты, следующей за датой заключения</w:t>
            </w:r>
          </w:p>
        </w:tc>
        <w:tc>
          <w:tcPr>
            <w:tcW w:w="3118" w:type="dxa"/>
          </w:tcPr>
          <w:p w14:paraId="7427635D" w14:textId="1C5CB437" w:rsidR="00162A06" w:rsidRPr="00162A06" w:rsidRDefault="00BE3A7C" w:rsidP="00162A06">
            <w:pPr>
              <w:spacing w:after="0" w:line="240" w:lineRule="auto"/>
              <w:rPr>
                <w:rFonts w:ascii="Times New Roman" w:eastAsia="Times New Roman" w:hAnsi="Times New Roman" w:cs="Times New Roman"/>
                <w:color w:val="auto"/>
                <w:sz w:val="24"/>
                <w:szCs w:val="24"/>
                <w:lang w:eastAsia="ru-RU"/>
              </w:rPr>
            </w:pPr>
            <w:r w:rsidRPr="00BE3A7C">
              <w:rPr>
                <w:rFonts w:ascii="Times New Roman" w:eastAsia="Times New Roman" w:hAnsi="Times New Roman" w:cs="Times New Roman"/>
                <w:bCs/>
                <w:color w:val="auto"/>
                <w:sz w:val="24"/>
                <w:szCs w:val="24"/>
                <w:lang w:eastAsia="ru-RU"/>
              </w:rPr>
              <w:t>в течение 12 месяцев с даты заключения договора или достижения предельной суммы договора, указанной в пункте 2.1 Договора в зависимости от того какой срок наступит ранее</w:t>
            </w:r>
          </w:p>
        </w:tc>
      </w:tr>
    </w:tbl>
    <w:p w14:paraId="16B8B240" w14:textId="77777777" w:rsidR="00162A06" w:rsidRPr="00162A06" w:rsidRDefault="00162A06" w:rsidP="00162A06">
      <w:pPr>
        <w:keepNext/>
        <w:spacing w:before="120" w:after="60" w:line="240" w:lineRule="auto"/>
        <w:outlineLvl w:val="0"/>
        <w:rPr>
          <w:rFonts w:ascii="Times New Roman" w:hAnsi="Times New Roman" w:cs="Times New Roman"/>
          <w:b/>
          <w:color w:val="auto"/>
          <w:sz w:val="24"/>
          <w:szCs w:val="24"/>
          <w:lang w:eastAsia="ru-RU"/>
        </w:rPr>
      </w:pPr>
      <w:bookmarkStart w:id="14" w:name="_Toc54785622"/>
      <w:bookmarkStart w:id="15" w:name="_Toc50125131"/>
      <w:bookmarkEnd w:id="3"/>
      <w:bookmarkEnd w:id="14"/>
    </w:p>
    <w:p w14:paraId="469AFBD8" w14:textId="77777777" w:rsidR="00162A06" w:rsidRPr="00162A06" w:rsidRDefault="00162A06" w:rsidP="00162A06">
      <w:pPr>
        <w:spacing w:after="0" w:line="240" w:lineRule="auto"/>
        <w:rPr>
          <w:rFonts w:ascii="Times New Roman" w:hAnsi="Times New Roman" w:cs="Times New Roman"/>
          <w:color w:val="auto"/>
          <w:sz w:val="24"/>
          <w:szCs w:val="24"/>
          <w:lang w:eastAsia="ru-RU"/>
        </w:rPr>
        <w:sectPr w:rsidR="00162A06" w:rsidRPr="00162A06">
          <w:headerReference w:type="even" r:id="rId9"/>
          <w:headerReference w:type="default" r:id="rId10"/>
          <w:headerReference w:type="first" r:id="rId11"/>
          <w:pgSz w:w="11906" w:h="16838"/>
          <w:pgMar w:top="1134" w:right="851" w:bottom="992" w:left="1134" w:header="680" w:footer="737" w:gutter="0"/>
          <w:cols w:space="708"/>
          <w:titlePg/>
          <w:docGrid w:linePitch="360"/>
        </w:sectPr>
      </w:pPr>
    </w:p>
    <w:p w14:paraId="42BC68F5" w14:textId="77777777" w:rsidR="00162A06" w:rsidRPr="00162A06" w:rsidRDefault="00162A06" w:rsidP="00162A06">
      <w:pPr>
        <w:keepNext/>
        <w:numPr>
          <w:ilvl w:val="1"/>
          <w:numId w:val="0"/>
        </w:numPr>
        <w:spacing w:before="120" w:after="60" w:line="240" w:lineRule="auto"/>
        <w:ind w:left="432" w:hanging="432"/>
        <w:outlineLvl w:val="3"/>
        <w:rPr>
          <w:rFonts w:ascii="Times New Roman" w:hAnsi="Times New Roman" w:cs="Times New Roman"/>
          <w:b/>
          <w:bCs/>
          <w:color w:val="auto"/>
          <w:sz w:val="24"/>
          <w:szCs w:val="24"/>
          <w:lang w:eastAsia="ru-RU"/>
        </w:rPr>
      </w:pPr>
      <w:bookmarkStart w:id="16" w:name="_Toc46743511"/>
      <w:bookmarkStart w:id="17" w:name="_Toc184050737"/>
      <w:bookmarkStart w:id="18" w:name="_Toc51339698"/>
      <w:r w:rsidRPr="00162A06">
        <w:rPr>
          <w:rFonts w:ascii="Times New Roman" w:hAnsi="Times New Roman" w:cs="Times New Roman"/>
          <w:b/>
          <w:bCs/>
          <w:color w:val="auto"/>
          <w:sz w:val="24"/>
          <w:szCs w:val="24"/>
          <w:lang w:eastAsia="ru-RU"/>
        </w:rPr>
        <w:lastRenderedPageBreak/>
        <w:t xml:space="preserve">Требования к </w:t>
      </w:r>
      <w:bookmarkEnd w:id="16"/>
      <w:r w:rsidRPr="00162A06">
        <w:rPr>
          <w:rFonts w:ascii="Times New Roman" w:hAnsi="Times New Roman" w:cs="Times New Roman"/>
          <w:b/>
          <w:bCs/>
          <w:color w:val="auto"/>
          <w:sz w:val="24"/>
          <w:szCs w:val="24"/>
          <w:lang w:eastAsia="ru-RU"/>
        </w:rPr>
        <w:t>качеству продукции</w:t>
      </w:r>
      <w:bookmarkEnd w:id="17"/>
    </w:p>
    <w:p w14:paraId="51135086" w14:textId="77777777" w:rsidR="00162A06" w:rsidRPr="00162A06" w:rsidRDefault="00162A06" w:rsidP="00162A06">
      <w:pPr>
        <w:keepNext/>
        <w:keepLines/>
        <w:spacing w:before="240" w:after="60" w:line="240" w:lineRule="auto"/>
        <w:outlineLvl w:val="0"/>
        <w:rPr>
          <w:rFonts w:ascii="Times New Roman" w:hAnsi="Times New Roman" w:cs="Times New Roman"/>
          <w:b/>
          <w:color w:val="auto"/>
          <w:sz w:val="24"/>
          <w:szCs w:val="24"/>
          <w:lang w:eastAsia="ru-RU"/>
        </w:rPr>
      </w:pPr>
      <w:r w:rsidRPr="00162A06">
        <w:rPr>
          <w:rFonts w:ascii="Times New Roman" w:hAnsi="Times New Roman" w:cs="Times New Roman"/>
          <w:b/>
          <w:color w:val="auto"/>
          <w:sz w:val="24"/>
          <w:szCs w:val="24"/>
          <w:lang w:eastAsia="ru-RU"/>
        </w:rPr>
        <w:t xml:space="preserve"> </w:t>
      </w:r>
      <w:bookmarkStart w:id="19" w:name="_Toc184050738"/>
      <w:r w:rsidRPr="00162A06">
        <w:rPr>
          <w:rFonts w:ascii="Times New Roman" w:hAnsi="Times New Roman" w:cs="Times New Roman"/>
          <w:b/>
          <w:color w:val="auto"/>
          <w:sz w:val="24"/>
          <w:szCs w:val="24"/>
          <w:lang w:eastAsia="ru-RU"/>
        </w:rPr>
        <w:t>Таблица 3. Требования к продукции</w:t>
      </w:r>
      <w:bookmarkEnd w:id="19"/>
      <w:r w:rsidRPr="00162A06">
        <w:rPr>
          <w:rFonts w:ascii="Times New Roman" w:hAnsi="Times New Roman" w:cs="Times New Roman"/>
          <w:b/>
          <w:color w:val="auto"/>
          <w:sz w:val="24"/>
          <w:szCs w:val="24"/>
          <w:lang w:eastAsia="ru-RU"/>
        </w:rPr>
        <w:t xml:space="preserve"> </w:t>
      </w:r>
      <w:bookmarkEnd w:id="15"/>
      <w:bookmarkEnd w:id="18"/>
    </w:p>
    <w:p w14:paraId="6D05167E" w14:textId="11860026" w:rsidR="00162A06" w:rsidRPr="00162A06" w:rsidRDefault="00162A06" w:rsidP="00162A06">
      <w:pPr>
        <w:spacing w:after="0" w:line="240" w:lineRule="auto"/>
        <w:jc w:val="both"/>
        <w:rPr>
          <w:rFonts w:ascii="Times New Roman" w:eastAsia="Times New Roman" w:hAnsi="Times New Roman" w:cs="Times New Roman"/>
          <w:i/>
          <w:iCs/>
          <w:color w:val="auto"/>
          <w:sz w:val="24"/>
          <w:szCs w:val="24"/>
          <w:shd w:val="clear" w:color="auto" w:fill="FFFF99"/>
          <w:lang w:eastAsia="ru-RU"/>
        </w:rPr>
      </w:pPr>
      <w:r w:rsidRPr="00162A06">
        <w:rPr>
          <w:rFonts w:ascii="Times New Roman" w:eastAsia="Times New Roman" w:hAnsi="Times New Roman" w:cs="Times New Roman"/>
          <w:b/>
          <w:bCs/>
          <w:i/>
          <w:iCs/>
          <w:color w:val="auto"/>
          <w:sz w:val="24"/>
          <w:szCs w:val="24"/>
          <w:lang w:eastAsia="ru-RU"/>
        </w:rPr>
        <w:t>Наименование продукции (позиция №1–</w:t>
      </w:r>
      <w:r w:rsidR="00BE3A7C">
        <w:rPr>
          <w:rFonts w:ascii="Times New Roman" w:eastAsia="Times New Roman" w:hAnsi="Times New Roman" w:cs="Times New Roman"/>
          <w:b/>
          <w:bCs/>
          <w:i/>
          <w:iCs/>
          <w:color w:val="auto"/>
          <w:sz w:val="24"/>
          <w:szCs w:val="24"/>
          <w:lang w:eastAsia="ru-RU"/>
        </w:rPr>
        <w:t>134</w:t>
      </w:r>
      <w:r w:rsidRPr="00162A06">
        <w:rPr>
          <w:rFonts w:ascii="Times New Roman" w:eastAsia="Times New Roman" w:hAnsi="Times New Roman" w:cs="Times New Roman"/>
          <w:b/>
          <w:bCs/>
          <w:i/>
          <w:iCs/>
          <w:color w:val="auto"/>
          <w:sz w:val="24"/>
          <w:szCs w:val="24"/>
          <w:lang w:eastAsia="ru-RU"/>
        </w:rPr>
        <w:t xml:space="preserve"> Таблицы 1.1):</w:t>
      </w:r>
      <w:r w:rsidRPr="00162A06">
        <w:rPr>
          <w:rFonts w:ascii="Times New Roman" w:eastAsia="Times New Roman" w:hAnsi="Times New Roman" w:cs="Times New Roman"/>
          <w:bCs/>
          <w:i/>
          <w:color w:val="auto"/>
          <w:sz w:val="24"/>
          <w:szCs w:val="24"/>
          <w:lang w:eastAsia="ru-RU"/>
        </w:rPr>
        <w:t xml:space="preserve"> Приложение №1 к ТТ «Спецификация»</w:t>
      </w:r>
    </w:p>
    <w:tbl>
      <w:tblPr>
        <w:tblStyle w:val="12"/>
        <w:tblW w:w="7376" w:type="dxa"/>
        <w:jc w:val="center"/>
        <w:tblInd w:w="-5" w:type="dxa"/>
        <w:tblLayout w:type="fixed"/>
        <w:tblLook w:val="04A0" w:firstRow="1" w:lastRow="0" w:firstColumn="1" w:lastColumn="0" w:noHBand="0" w:noVBand="1"/>
      </w:tblPr>
      <w:tblGrid>
        <w:gridCol w:w="851"/>
        <w:gridCol w:w="1770"/>
        <w:gridCol w:w="43"/>
        <w:gridCol w:w="2985"/>
        <w:gridCol w:w="1727"/>
      </w:tblGrid>
      <w:tr w:rsidR="00B9208A" w:rsidRPr="00162A06" w14:paraId="6FF998F4" w14:textId="77777777" w:rsidTr="00B9208A">
        <w:trPr>
          <w:jc w:val="center"/>
        </w:trPr>
        <w:tc>
          <w:tcPr>
            <w:tcW w:w="851" w:type="dxa"/>
            <w:vMerge w:val="restart"/>
            <w:vAlign w:val="center"/>
          </w:tcPr>
          <w:p w14:paraId="773CDC9A" w14:textId="77777777" w:rsidR="00B9208A" w:rsidRPr="00162A06" w:rsidRDefault="00B9208A" w:rsidP="00162A06">
            <w:pPr>
              <w:spacing w:after="0" w:line="240" w:lineRule="auto"/>
              <w:jc w:val="center"/>
              <w:rPr>
                <w:rFonts w:ascii="Times New Roman" w:eastAsia="Times New Roman" w:hAnsi="Times New Roman"/>
                <w:b/>
                <w:bCs/>
                <w:color w:val="auto"/>
                <w:sz w:val="24"/>
                <w:szCs w:val="24"/>
              </w:rPr>
            </w:pPr>
            <w:r w:rsidRPr="00162A06">
              <w:rPr>
                <w:rFonts w:ascii="Times New Roman" w:eastAsia="Times New Roman" w:hAnsi="Times New Roman"/>
                <w:b/>
                <w:bCs/>
                <w:color w:val="auto"/>
                <w:sz w:val="24"/>
                <w:szCs w:val="24"/>
              </w:rPr>
              <w:t>№ п/п</w:t>
            </w:r>
          </w:p>
        </w:tc>
        <w:tc>
          <w:tcPr>
            <w:tcW w:w="1813" w:type="dxa"/>
            <w:gridSpan w:val="2"/>
            <w:vMerge w:val="restart"/>
            <w:vAlign w:val="center"/>
          </w:tcPr>
          <w:p w14:paraId="74E7F175" w14:textId="77777777" w:rsidR="00B9208A" w:rsidRPr="00162A06" w:rsidRDefault="00B9208A" w:rsidP="00162A06">
            <w:pPr>
              <w:spacing w:after="0" w:line="240" w:lineRule="auto"/>
              <w:jc w:val="center"/>
              <w:rPr>
                <w:rFonts w:ascii="Times New Roman" w:eastAsia="Times New Roman" w:hAnsi="Times New Roman"/>
                <w:b/>
                <w:bCs/>
                <w:color w:val="auto"/>
                <w:sz w:val="24"/>
                <w:szCs w:val="24"/>
              </w:rPr>
            </w:pPr>
            <w:r w:rsidRPr="00162A06">
              <w:rPr>
                <w:rFonts w:ascii="Times New Roman" w:eastAsia="Times New Roman" w:hAnsi="Times New Roman"/>
                <w:b/>
                <w:bCs/>
                <w:color w:val="auto"/>
                <w:sz w:val="24"/>
                <w:szCs w:val="24"/>
              </w:rPr>
              <w:t>Наименование параметра</w:t>
            </w:r>
          </w:p>
        </w:tc>
        <w:tc>
          <w:tcPr>
            <w:tcW w:w="4712" w:type="dxa"/>
            <w:gridSpan w:val="2"/>
            <w:vAlign w:val="center"/>
          </w:tcPr>
          <w:p w14:paraId="01271CE7" w14:textId="77777777" w:rsidR="00B9208A" w:rsidRPr="00162A06" w:rsidRDefault="00B9208A" w:rsidP="00162A06">
            <w:pPr>
              <w:spacing w:after="0" w:line="240" w:lineRule="auto"/>
              <w:jc w:val="center"/>
              <w:rPr>
                <w:rFonts w:ascii="Times New Roman" w:eastAsia="Times New Roman" w:hAnsi="Times New Roman"/>
                <w:b/>
                <w:bCs/>
                <w:color w:val="auto"/>
                <w:sz w:val="24"/>
                <w:szCs w:val="24"/>
              </w:rPr>
            </w:pPr>
            <w:r w:rsidRPr="00162A06">
              <w:rPr>
                <w:rFonts w:ascii="Times New Roman" w:eastAsia="Times New Roman" w:hAnsi="Times New Roman"/>
                <w:b/>
                <w:bCs/>
                <w:color w:val="auto"/>
                <w:sz w:val="24"/>
                <w:szCs w:val="24"/>
              </w:rPr>
              <w:t>Требование заказчика</w:t>
            </w:r>
          </w:p>
        </w:tc>
      </w:tr>
      <w:tr w:rsidR="00B9208A" w:rsidRPr="00162A06" w14:paraId="1FE6342D" w14:textId="77777777" w:rsidTr="00B9208A">
        <w:trPr>
          <w:gridAfter w:val="1"/>
          <w:wAfter w:w="1727" w:type="dxa"/>
          <w:jc w:val="center"/>
        </w:trPr>
        <w:tc>
          <w:tcPr>
            <w:tcW w:w="851" w:type="dxa"/>
            <w:vMerge/>
            <w:vAlign w:val="center"/>
          </w:tcPr>
          <w:p w14:paraId="556DBA4E" w14:textId="77777777" w:rsidR="00B9208A" w:rsidRPr="00162A06" w:rsidRDefault="00B9208A" w:rsidP="00162A06">
            <w:pPr>
              <w:spacing w:after="0" w:line="240" w:lineRule="auto"/>
              <w:rPr>
                <w:rFonts w:ascii="Times New Roman" w:eastAsia="Times New Roman" w:hAnsi="Times New Roman"/>
                <w:b/>
                <w:bCs/>
                <w:color w:val="auto"/>
                <w:sz w:val="24"/>
                <w:szCs w:val="24"/>
              </w:rPr>
            </w:pPr>
          </w:p>
        </w:tc>
        <w:tc>
          <w:tcPr>
            <w:tcW w:w="1813" w:type="dxa"/>
            <w:gridSpan w:val="2"/>
            <w:vMerge/>
            <w:vAlign w:val="center"/>
          </w:tcPr>
          <w:p w14:paraId="6D91314D" w14:textId="77777777" w:rsidR="00B9208A" w:rsidRPr="00162A06" w:rsidRDefault="00B9208A" w:rsidP="00162A06">
            <w:pPr>
              <w:spacing w:after="0" w:line="240" w:lineRule="auto"/>
              <w:rPr>
                <w:rFonts w:ascii="Times New Roman" w:eastAsia="Times New Roman" w:hAnsi="Times New Roman"/>
                <w:b/>
                <w:bCs/>
                <w:color w:val="auto"/>
                <w:sz w:val="24"/>
                <w:szCs w:val="24"/>
              </w:rPr>
            </w:pPr>
          </w:p>
        </w:tc>
        <w:tc>
          <w:tcPr>
            <w:tcW w:w="2985" w:type="dxa"/>
            <w:vAlign w:val="center"/>
          </w:tcPr>
          <w:p w14:paraId="761D578C" w14:textId="77777777" w:rsidR="00B9208A" w:rsidRPr="00162A06" w:rsidRDefault="00B9208A" w:rsidP="00162A06">
            <w:pPr>
              <w:spacing w:after="0" w:line="240" w:lineRule="auto"/>
              <w:rPr>
                <w:rFonts w:ascii="Times New Roman" w:eastAsia="Times New Roman" w:hAnsi="Times New Roman"/>
                <w:b/>
                <w:bCs/>
                <w:color w:val="auto"/>
                <w:sz w:val="24"/>
                <w:szCs w:val="24"/>
              </w:rPr>
            </w:pPr>
          </w:p>
        </w:tc>
      </w:tr>
      <w:tr w:rsidR="00B9208A" w:rsidRPr="00162A06" w14:paraId="693796EA" w14:textId="77777777" w:rsidTr="00B9208A">
        <w:trPr>
          <w:jc w:val="center"/>
        </w:trPr>
        <w:tc>
          <w:tcPr>
            <w:tcW w:w="851" w:type="dxa"/>
            <w:vAlign w:val="center"/>
          </w:tcPr>
          <w:p w14:paraId="5D6C5466" w14:textId="77777777" w:rsidR="00B9208A" w:rsidRPr="00162A06" w:rsidRDefault="00B9208A" w:rsidP="00162A06">
            <w:pPr>
              <w:spacing w:before="60" w:after="60" w:line="240" w:lineRule="auto"/>
              <w:jc w:val="center"/>
              <w:rPr>
                <w:rFonts w:ascii="Times New Roman" w:eastAsia="Times New Roman" w:hAnsi="Times New Roman"/>
                <w:color w:val="auto"/>
                <w:sz w:val="28"/>
                <w:szCs w:val="28"/>
              </w:rPr>
            </w:pPr>
            <w:r w:rsidRPr="00162A06">
              <w:rPr>
                <w:rFonts w:ascii="Times New Roman" w:eastAsia="Times New Roman" w:hAnsi="Times New Roman"/>
                <w:b/>
                <w:color w:val="auto"/>
                <w:sz w:val="24"/>
                <w:szCs w:val="24"/>
              </w:rPr>
              <w:t>1</w:t>
            </w:r>
          </w:p>
        </w:tc>
        <w:tc>
          <w:tcPr>
            <w:tcW w:w="1813" w:type="dxa"/>
            <w:gridSpan w:val="2"/>
            <w:vAlign w:val="center"/>
          </w:tcPr>
          <w:p w14:paraId="1FEEB3C9" w14:textId="77777777" w:rsidR="00B9208A" w:rsidRPr="00162A06" w:rsidRDefault="00B9208A" w:rsidP="00162A06">
            <w:pPr>
              <w:spacing w:after="0" w:line="240" w:lineRule="auto"/>
              <w:jc w:val="center"/>
              <w:rPr>
                <w:rFonts w:ascii="Times New Roman" w:eastAsia="Times New Roman" w:hAnsi="Times New Roman"/>
                <w:b/>
                <w:color w:val="auto"/>
                <w:sz w:val="24"/>
                <w:szCs w:val="24"/>
              </w:rPr>
            </w:pPr>
            <w:r w:rsidRPr="00162A06">
              <w:rPr>
                <w:rFonts w:ascii="Times New Roman" w:eastAsia="Times New Roman" w:hAnsi="Times New Roman"/>
                <w:b/>
                <w:color w:val="auto"/>
                <w:sz w:val="24"/>
                <w:szCs w:val="24"/>
              </w:rPr>
              <w:t>2</w:t>
            </w:r>
          </w:p>
        </w:tc>
        <w:tc>
          <w:tcPr>
            <w:tcW w:w="4712" w:type="dxa"/>
            <w:gridSpan w:val="2"/>
            <w:vAlign w:val="center"/>
          </w:tcPr>
          <w:p w14:paraId="2373DA9F" w14:textId="77777777" w:rsidR="00B9208A" w:rsidRPr="00162A06" w:rsidRDefault="00B9208A" w:rsidP="00162A06">
            <w:pPr>
              <w:spacing w:after="0" w:line="240" w:lineRule="auto"/>
              <w:jc w:val="center"/>
              <w:rPr>
                <w:rFonts w:ascii="Times New Roman" w:eastAsia="Times New Roman" w:hAnsi="Times New Roman"/>
                <w:b/>
                <w:color w:val="auto"/>
                <w:sz w:val="24"/>
                <w:szCs w:val="24"/>
              </w:rPr>
            </w:pPr>
            <w:r w:rsidRPr="00162A06">
              <w:rPr>
                <w:rFonts w:ascii="Times New Roman" w:eastAsia="Times New Roman" w:hAnsi="Times New Roman"/>
                <w:b/>
                <w:color w:val="auto"/>
                <w:sz w:val="24"/>
                <w:szCs w:val="24"/>
              </w:rPr>
              <w:t>3</w:t>
            </w:r>
          </w:p>
        </w:tc>
      </w:tr>
      <w:tr w:rsidR="00B9208A" w:rsidRPr="00162A06" w14:paraId="27D1C9E8" w14:textId="77777777" w:rsidTr="00B9208A">
        <w:trPr>
          <w:jc w:val="center"/>
        </w:trPr>
        <w:tc>
          <w:tcPr>
            <w:tcW w:w="851" w:type="dxa"/>
            <w:vAlign w:val="center"/>
          </w:tcPr>
          <w:p w14:paraId="14A57F54" w14:textId="77777777" w:rsidR="00B9208A" w:rsidRPr="00162A06" w:rsidRDefault="00B9208A" w:rsidP="00162A06">
            <w:pPr>
              <w:numPr>
                <w:ilvl w:val="0"/>
                <w:numId w:val="8"/>
              </w:numPr>
              <w:spacing w:before="60" w:after="60" w:line="240" w:lineRule="auto"/>
              <w:contextualSpacing/>
              <w:jc w:val="center"/>
              <w:rPr>
                <w:rFonts w:ascii="Times New Roman" w:hAnsi="Times New Roman"/>
                <w:color w:val="auto"/>
                <w:sz w:val="24"/>
                <w:szCs w:val="24"/>
              </w:rPr>
            </w:pPr>
          </w:p>
        </w:tc>
        <w:tc>
          <w:tcPr>
            <w:tcW w:w="6525" w:type="dxa"/>
            <w:gridSpan w:val="4"/>
            <w:vAlign w:val="center"/>
          </w:tcPr>
          <w:p w14:paraId="2C1277B5" w14:textId="77777777" w:rsidR="00B9208A" w:rsidRPr="00162A06" w:rsidRDefault="00B9208A" w:rsidP="00162A06">
            <w:pPr>
              <w:spacing w:after="0" w:line="240" w:lineRule="auto"/>
              <w:rPr>
                <w:rFonts w:ascii="Times New Roman" w:eastAsia="Times New Roman" w:hAnsi="Times New Roman"/>
                <w:b/>
                <w:color w:val="auto"/>
                <w:sz w:val="24"/>
                <w:szCs w:val="24"/>
              </w:rPr>
            </w:pPr>
            <w:r w:rsidRPr="00162A06">
              <w:rPr>
                <w:rFonts w:ascii="Times New Roman" w:eastAsia="Times New Roman" w:hAnsi="Times New Roman"/>
                <w:b/>
                <w:color w:val="auto"/>
                <w:sz w:val="24"/>
                <w:szCs w:val="24"/>
              </w:rPr>
              <w:t>Требования к техническим и функциональным характеристикам (включая гарантируемые показатели)</w:t>
            </w:r>
          </w:p>
        </w:tc>
      </w:tr>
      <w:tr w:rsidR="00B9208A" w:rsidRPr="00162A06" w14:paraId="3CE1272C" w14:textId="77777777" w:rsidTr="00B9208A">
        <w:trPr>
          <w:jc w:val="center"/>
        </w:trPr>
        <w:tc>
          <w:tcPr>
            <w:tcW w:w="851" w:type="dxa"/>
            <w:vAlign w:val="center"/>
          </w:tcPr>
          <w:p w14:paraId="363BA3A5"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shd w:val="clear" w:color="auto" w:fill="auto"/>
          </w:tcPr>
          <w:p w14:paraId="2901CD08"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 xml:space="preserve">Общие требования </w:t>
            </w:r>
          </w:p>
        </w:tc>
        <w:tc>
          <w:tcPr>
            <w:tcW w:w="4712" w:type="dxa"/>
            <w:gridSpan w:val="2"/>
            <w:shd w:val="clear" w:color="auto" w:fill="auto"/>
          </w:tcPr>
          <w:p w14:paraId="45236873"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Характеристики поставляемой продукции должны соответствовать  Техническим требованиям, представленным в Приложении 1 к ТТ «Спецификация»</w:t>
            </w:r>
          </w:p>
        </w:tc>
        <w:bookmarkStart w:id="20" w:name="_GoBack"/>
        <w:bookmarkEnd w:id="20"/>
      </w:tr>
      <w:tr w:rsidR="00B9208A" w:rsidRPr="00162A06" w14:paraId="265CEA6D" w14:textId="77777777" w:rsidTr="00B9208A">
        <w:trPr>
          <w:jc w:val="center"/>
        </w:trPr>
        <w:tc>
          <w:tcPr>
            <w:tcW w:w="851" w:type="dxa"/>
            <w:vAlign w:val="center"/>
          </w:tcPr>
          <w:p w14:paraId="24A88E11"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shd w:val="clear" w:color="auto" w:fill="auto"/>
          </w:tcPr>
          <w:p w14:paraId="715ED5CC" w14:textId="77777777" w:rsidR="00B9208A" w:rsidRPr="00162A06" w:rsidRDefault="00B9208A" w:rsidP="00162A06">
            <w:pPr>
              <w:spacing w:after="0" w:line="240" w:lineRule="auto"/>
              <w:jc w:val="center"/>
              <w:rPr>
                <w:rFonts w:ascii="Times New Roman" w:eastAsia="Times New Roman" w:hAnsi="Times New Roman"/>
                <w:color w:val="auto"/>
                <w:sz w:val="24"/>
                <w:szCs w:val="24"/>
              </w:rPr>
            </w:pPr>
          </w:p>
        </w:tc>
        <w:tc>
          <w:tcPr>
            <w:tcW w:w="4712" w:type="dxa"/>
            <w:gridSpan w:val="2"/>
            <w:shd w:val="clear" w:color="auto" w:fill="auto"/>
          </w:tcPr>
          <w:p w14:paraId="5E3CF914"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Продукция должна быть новой и ранее не использованной, без дефектов и повреждений</w:t>
            </w:r>
          </w:p>
        </w:tc>
      </w:tr>
      <w:tr w:rsidR="00B9208A" w:rsidRPr="00162A06" w14:paraId="5168A37E" w14:textId="77777777" w:rsidTr="00B9208A">
        <w:trPr>
          <w:jc w:val="center"/>
        </w:trPr>
        <w:tc>
          <w:tcPr>
            <w:tcW w:w="851" w:type="dxa"/>
            <w:vAlign w:val="center"/>
          </w:tcPr>
          <w:p w14:paraId="559A15DD"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shd w:val="clear" w:color="auto" w:fill="auto"/>
          </w:tcPr>
          <w:p w14:paraId="134596F4" w14:textId="77777777" w:rsidR="00B9208A" w:rsidRPr="00162A06" w:rsidRDefault="00B9208A" w:rsidP="00162A06">
            <w:pPr>
              <w:spacing w:after="0" w:line="240" w:lineRule="auto"/>
              <w:jc w:val="center"/>
              <w:rPr>
                <w:rFonts w:ascii="Times New Roman" w:eastAsia="Times New Roman" w:hAnsi="Times New Roman"/>
                <w:color w:val="auto"/>
                <w:sz w:val="24"/>
                <w:szCs w:val="24"/>
              </w:rPr>
            </w:pPr>
          </w:p>
        </w:tc>
        <w:tc>
          <w:tcPr>
            <w:tcW w:w="4712" w:type="dxa"/>
            <w:gridSpan w:val="2"/>
            <w:shd w:val="clear" w:color="auto" w:fill="auto"/>
          </w:tcPr>
          <w:p w14:paraId="6FBCD60B"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000000"/>
                <w:sz w:val="24"/>
                <w:szCs w:val="24"/>
              </w:rPr>
              <w:t>Не допускаются дефекты, приводящие к потере товарного вида или затрудняющие использование продукции по назначению, в том числе, но не исключая: механические повреждения, сколы, царапины</w:t>
            </w:r>
          </w:p>
        </w:tc>
      </w:tr>
      <w:tr w:rsidR="00B9208A" w:rsidRPr="00162A06" w14:paraId="7AED9CE9" w14:textId="77777777" w:rsidTr="00B9208A">
        <w:trPr>
          <w:trHeight w:val="396"/>
          <w:jc w:val="center"/>
        </w:trPr>
        <w:tc>
          <w:tcPr>
            <w:tcW w:w="851" w:type="dxa"/>
            <w:vAlign w:val="center"/>
          </w:tcPr>
          <w:p w14:paraId="3654F7A2"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shd w:val="clear" w:color="FFFFFF" w:fill="FFFFFF"/>
          </w:tcPr>
          <w:p w14:paraId="74ACDA0A" w14:textId="77777777" w:rsidR="00B9208A" w:rsidRPr="00162A06" w:rsidRDefault="00B9208A" w:rsidP="00162A06">
            <w:pPr>
              <w:spacing w:after="0" w:line="240" w:lineRule="auto"/>
              <w:jc w:val="center"/>
              <w:rPr>
                <w:rFonts w:ascii="Times New Roman" w:eastAsia="Times New Roman" w:hAnsi="Times New Roman"/>
                <w:color w:val="auto"/>
                <w:sz w:val="24"/>
                <w:szCs w:val="24"/>
              </w:rPr>
            </w:pPr>
          </w:p>
        </w:tc>
        <w:tc>
          <w:tcPr>
            <w:tcW w:w="4712" w:type="dxa"/>
            <w:gridSpan w:val="2"/>
            <w:shd w:val="clear" w:color="FFFFFF" w:fill="FFFFFF"/>
          </w:tcPr>
          <w:p w14:paraId="2635A9D2" w14:textId="77777777" w:rsidR="00B9208A" w:rsidRPr="00162A06" w:rsidRDefault="00B9208A" w:rsidP="00162A06">
            <w:pPr>
              <w:spacing w:after="0" w:line="240" w:lineRule="auto"/>
              <w:rPr>
                <w:rFonts w:ascii="Times New Roman" w:eastAsia="Times New Roman" w:hAnsi="Times New Roman"/>
                <w:color w:val="000000"/>
                <w:sz w:val="24"/>
                <w:szCs w:val="24"/>
              </w:rPr>
            </w:pPr>
            <w:r w:rsidRPr="00162A06">
              <w:rPr>
                <w:rFonts w:ascii="Times New Roman" w:eastAsia="Times New Roman" w:hAnsi="Times New Roman"/>
                <w:color w:val="000000"/>
                <w:sz w:val="24"/>
                <w:szCs w:val="24"/>
              </w:rPr>
              <w:t xml:space="preserve">Продукция должна соответствовать </w:t>
            </w:r>
            <w:r w:rsidRPr="00162A06">
              <w:rPr>
                <w:rFonts w:ascii="Times New Roman" w:eastAsia="Times New Roman" w:hAnsi="Times New Roman" w:cs="Arial"/>
                <w:color w:val="000000"/>
                <w:sz w:val="24"/>
                <w:szCs w:val="24"/>
              </w:rPr>
              <w:t>требованиям ГОСТ 16371-2014 МЕБЕЛЬ Общие технические условия</w:t>
            </w:r>
          </w:p>
        </w:tc>
      </w:tr>
      <w:tr w:rsidR="00B9208A" w:rsidRPr="00162A06" w14:paraId="4DC9EBB6" w14:textId="77777777" w:rsidTr="00B9208A">
        <w:trPr>
          <w:jc w:val="center"/>
        </w:trPr>
        <w:tc>
          <w:tcPr>
            <w:tcW w:w="851" w:type="dxa"/>
            <w:vAlign w:val="center"/>
          </w:tcPr>
          <w:p w14:paraId="08A99607" w14:textId="77777777" w:rsidR="00B9208A" w:rsidRPr="00162A06" w:rsidRDefault="00B9208A" w:rsidP="00162A06">
            <w:pPr>
              <w:numPr>
                <w:ilvl w:val="0"/>
                <w:numId w:val="8"/>
              </w:numPr>
              <w:spacing w:before="60" w:after="60" w:line="240" w:lineRule="auto"/>
              <w:contextualSpacing/>
              <w:jc w:val="center"/>
              <w:rPr>
                <w:rFonts w:ascii="Times New Roman" w:hAnsi="Times New Roman"/>
                <w:color w:val="auto"/>
                <w:sz w:val="24"/>
                <w:szCs w:val="24"/>
              </w:rPr>
            </w:pPr>
          </w:p>
        </w:tc>
        <w:tc>
          <w:tcPr>
            <w:tcW w:w="6525" w:type="dxa"/>
            <w:gridSpan w:val="4"/>
            <w:vAlign w:val="center"/>
          </w:tcPr>
          <w:p w14:paraId="6CED35ED" w14:textId="77777777" w:rsidR="00B9208A" w:rsidRPr="00162A06" w:rsidRDefault="00B9208A" w:rsidP="00162A06">
            <w:pPr>
              <w:spacing w:after="0" w:line="240" w:lineRule="auto"/>
              <w:rPr>
                <w:rFonts w:ascii="Times New Roman" w:eastAsia="Times New Roman" w:hAnsi="Times New Roman"/>
                <w:b/>
                <w:bCs/>
                <w:color w:val="auto"/>
                <w:sz w:val="24"/>
                <w:szCs w:val="24"/>
              </w:rPr>
            </w:pPr>
            <w:r w:rsidRPr="00162A06">
              <w:rPr>
                <w:rFonts w:ascii="Times New Roman" w:eastAsia="Times New Roman" w:hAnsi="Times New Roman"/>
                <w:b/>
                <w:color w:val="auto"/>
                <w:sz w:val="24"/>
                <w:szCs w:val="24"/>
              </w:rPr>
              <w:t>Требования к конструкции, изготовлению и материалам</w:t>
            </w:r>
          </w:p>
        </w:tc>
      </w:tr>
      <w:tr w:rsidR="00B9208A" w:rsidRPr="00162A06" w14:paraId="3D3723D6" w14:textId="77777777" w:rsidTr="00B9208A">
        <w:trPr>
          <w:jc w:val="center"/>
        </w:trPr>
        <w:tc>
          <w:tcPr>
            <w:tcW w:w="851" w:type="dxa"/>
            <w:vAlign w:val="center"/>
          </w:tcPr>
          <w:p w14:paraId="56647224"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770" w:type="dxa"/>
            <w:vAlign w:val="center"/>
          </w:tcPr>
          <w:p w14:paraId="667BC4CA"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w:t>
            </w:r>
          </w:p>
        </w:tc>
        <w:tc>
          <w:tcPr>
            <w:tcW w:w="4755" w:type="dxa"/>
            <w:gridSpan w:val="3"/>
            <w:vAlign w:val="center"/>
          </w:tcPr>
          <w:p w14:paraId="353960EF" w14:textId="77777777" w:rsidR="00B9208A" w:rsidRPr="00162A06" w:rsidRDefault="00B9208A" w:rsidP="00162A06">
            <w:pPr>
              <w:spacing w:after="0" w:line="240" w:lineRule="auto"/>
              <w:rPr>
                <w:rFonts w:ascii="Times New Roman" w:eastAsia="Times New Roman" w:hAnsi="Times New Roman"/>
                <w:bCs/>
                <w:color w:val="auto"/>
                <w:sz w:val="24"/>
                <w:szCs w:val="24"/>
              </w:rPr>
            </w:pPr>
            <w:r w:rsidRPr="00162A06">
              <w:rPr>
                <w:rFonts w:ascii="Times New Roman" w:eastAsia="Times New Roman" w:hAnsi="Times New Roman"/>
                <w:bCs/>
                <w:color w:val="auto"/>
                <w:sz w:val="24"/>
                <w:szCs w:val="24"/>
              </w:rPr>
              <w:t>-</w:t>
            </w:r>
          </w:p>
        </w:tc>
      </w:tr>
      <w:tr w:rsidR="00B9208A" w:rsidRPr="00162A06" w14:paraId="44C6E87E" w14:textId="77777777" w:rsidTr="00B9208A">
        <w:trPr>
          <w:jc w:val="center"/>
        </w:trPr>
        <w:tc>
          <w:tcPr>
            <w:tcW w:w="851" w:type="dxa"/>
            <w:vAlign w:val="center"/>
          </w:tcPr>
          <w:p w14:paraId="07669087" w14:textId="77777777" w:rsidR="00B9208A" w:rsidRPr="00162A06" w:rsidRDefault="00B9208A" w:rsidP="00162A06">
            <w:pPr>
              <w:numPr>
                <w:ilvl w:val="0"/>
                <w:numId w:val="8"/>
              </w:numPr>
              <w:spacing w:before="60" w:after="60" w:line="240" w:lineRule="auto"/>
              <w:contextualSpacing/>
              <w:jc w:val="center"/>
              <w:rPr>
                <w:rFonts w:ascii="Times New Roman" w:hAnsi="Times New Roman"/>
                <w:color w:val="auto"/>
                <w:sz w:val="24"/>
                <w:szCs w:val="24"/>
              </w:rPr>
            </w:pPr>
          </w:p>
        </w:tc>
        <w:tc>
          <w:tcPr>
            <w:tcW w:w="6525" w:type="dxa"/>
            <w:gridSpan w:val="4"/>
            <w:vAlign w:val="center"/>
          </w:tcPr>
          <w:p w14:paraId="04C33EF9" w14:textId="77777777" w:rsidR="00B9208A" w:rsidRPr="00162A06" w:rsidRDefault="00B9208A" w:rsidP="00162A06">
            <w:pPr>
              <w:spacing w:after="0" w:line="240" w:lineRule="auto"/>
              <w:rPr>
                <w:rFonts w:ascii="Times New Roman" w:eastAsia="Times New Roman" w:hAnsi="Times New Roman"/>
                <w:b/>
                <w:bCs/>
                <w:color w:val="auto"/>
                <w:sz w:val="24"/>
                <w:szCs w:val="24"/>
              </w:rPr>
            </w:pPr>
            <w:r w:rsidRPr="00162A06">
              <w:rPr>
                <w:rFonts w:ascii="Times New Roman" w:eastAsia="Times New Roman" w:hAnsi="Times New Roman"/>
                <w:b/>
                <w:bCs/>
                <w:color w:val="auto"/>
                <w:sz w:val="24"/>
                <w:szCs w:val="24"/>
              </w:rPr>
              <w:t>Требования к доставке,  маркировке, упаковке, транспортировке, перемещению, условиям хранения, приемке и испытаниям</w:t>
            </w:r>
          </w:p>
        </w:tc>
      </w:tr>
      <w:tr w:rsidR="00B9208A" w:rsidRPr="00162A06" w14:paraId="1D19D38E" w14:textId="77777777" w:rsidTr="00B9208A">
        <w:trPr>
          <w:jc w:val="center"/>
        </w:trPr>
        <w:tc>
          <w:tcPr>
            <w:tcW w:w="851" w:type="dxa"/>
            <w:vAlign w:val="center"/>
          </w:tcPr>
          <w:p w14:paraId="1DD21393"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tcPr>
          <w:p w14:paraId="1F45B42A"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Требования к доставке</w:t>
            </w:r>
          </w:p>
        </w:tc>
        <w:tc>
          <w:tcPr>
            <w:tcW w:w="4712" w:type="dxa"/>
            <w:gridSpan w:val="2"/>
          </w:tcPr>
          <w:p w14:paraId="501D66DB"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 xml:space="preserve">Поставщик своими силами осуществляет доставку и разгрузку по адресу, указанному в Договоре, перемещение по территории Покупателя, сборку. Стоимость доставки, разгрузки, перемещения по территории Покупателя, </w:t>
            </w:r>
            <w:r w:rsidRPr="00162A06">
              <w:rPr>
                <w:rFonts w:ascii="Times New Roman" w:eastAsia="Times New Roman" w:hAnsi="Times New Roman"/>
                <w:color w:val="auto"/>
                <w:sz w:val="24"/>
                <w:szCs w:val="24"/>
              </w:rPr>
              <w:lastRenderedPageBreak/>
              <w:t xml:space="preserve">сборка включена в общую стоимость договора. </w:t>
            </w:r>
          </w:p>
        </w:tc>
      </w:tr>
      <w:tr w:rsidR="00B9208A" w:rsidRPr="00162A06" w14:paraId="2DCB4004" w14:textId="77777777" w:rsidTr="00B9208A">
        <w:trPr>
          <w:jc w:val="center"/>
        </w:trPr>
        <w:tc>
          <w:tcPr>
            <w:tcW w:w="851" w:type="dxa"/>
            <w:vAlign w:val="center"/>
          </w:tcPr>
          <w:p w14:paraId="02D5ACC8"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tcPr>
          <w:p w14:paraId="5A521EFD"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Требования к упаковке</w:t>
            </w:r>
          </w:p>
        </w:tc>
        <w:tc>
          <w:tcPr>
            <w:tcW w:w="4712" w:type="dxa"/>
            <w:gridSpan w:val="2"/>
          </w:tcPr>
          <w:p w14:paraId="1B7BC1CE" w14:textId="77777777" w:rsidR="00B9208A" w:rsidRPr="00162A06" w:rsidRDefault="00B9208A" w:rsidP="00162A06">
            <w:pPr>
              <w:tabs>
                <w:tab w:val="num" w:pos="432"/>
                <w:tab w:val="left" w:pos="459"/>
              </w:tabs>
              <w:spacing w:after="0" w:line="240" w:lineRule="auto"/>
              <w:ind w:left="72"/>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Продукция поставляется в транспортной упаковке, обеспечивающей сохранность продукции при нормальных условиях ее хранения и транспортировки.</w:t>
            </w:r>
          </w:p>
        </w:tc>
      </w:tr>
      <w:tr w:rsidR="00B9208A" w:rsidRPr="00162A06" w14:paraId="7F9B75A0" w14:textId="77777777" w:rsidTr="00B9208A">
        <w:trPr>
          <w:jc w:val="center"/>
        </w:trPr>
        <w:tc>
          <w:tcPr>
            <w:tcW w:w="851" w:type="dxa"/>
            <w:vAlign w:val="center"/>
          </w:tcPr>
          <w:p w14:paraId="6963B0E4"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tcPr>
          <w:p w14:paraId="30861A0F"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Требования условиям хранения</w:t>
            </w:r>
          </w:p>
        </w:tc>
        <w:tc>
          <w:tcPr>
            <w:tcW w:w="4712" w:type="dxa"/>
            <w:gridSpan w:val="2"/>
          </w:tcPr>
          <w:p w14:paraId="23A27543" w14:textId="77777777" w:rsidR="00B9208A" w:rsidRPr="00162A06" w:rsidRDefault="00B9208A" w:rsidP="00162A06">
            <w:pPr>
              <w:tabs>
                <w:tab w:val="num" w:pos="432"/>
                <w:tab w:val="left" w:pos="459"/>
              </w:tabs>
              <w:spacing w:after="0" w:line="240" w:lineRule="auto"/>
              <w:ind w:left="72"/>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Поставщик гарантирует соблюдение надлежащих условий хранения товара до его передачи Покупателю</w:t>
            </w:r>
          </w:p>
        </w:tc>
      </w:tr>
      <w:tr w:rsidR="00B9208A" w:rsidRPr="00162A06" w14:paraId="4A1E2F5C" w14:textId="77777777" w:rsidTr="00B9208A">
        <w:trPr>
          <w:jc w:val="center"/>
        </w:trPr>
        <w:tc>
          <w:tcPr>
            <w:tcW w:w="851" w:type="dxa"/>
            <w:vAlign w:val="center"/>
          </w:tcPr>
          <w:p w14:paraId="09FC6A06" w14:textId="77777777" w:rsidR="00B9208A" w:rsidRPr="00162A06" w:rsidRDefault="00B9208A" w:rsidP="00162A06">
            <w:pPr>
              <w:numPr>
                <w:ilvl w:val="1"/>
                <w:numId w:val="8"/>
              </w:numPr>
              <w:spacing w:before="60" w:after="60" w:line="240" w:lineRule="auto"/>
              <w:ind w:left="-117" w:firstLine="142"/>
              <w:contextualSpacing/>
              <w:jc w:val="center"/>
              <w:rPr>
                <w:rFonts w:ascii="Times New Roman" w:hAnsi="Times New Roman"/>
                <w:color w:val="auto"/>
                <w:sz w:val="24"/>
                <w:szCs w:val="24"/>
              </w:rPr>
            </w:pPr>
          </w:p>
        </w:tc>
        <w:tc>
          <w:tcPr>
            <w:tcW w:w="1813" w:type="dxa"/>
            <w:gridSpan w:val="2"/>
          </w:tcPr>
          <w:p w14:paraId="337C209A" w14:textId="77777777" w:rsidR="00B9208A" w:rsidRPr="00162A06" w:rsidRDefault="00B9208A" w:rsidP="00162A06">
            <w:pPr>
              <w:spacing w:after="0" w:line="240" w:lineRule="auto"/>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Требования к маркировке</w:t>
            </w:r>
          </w:p>
        </w:tc>
        <w:tc>
          <w:tcPr>
            <w:tcW w:w="4712" w:type="dxa"/>
            <w:gridSpan w:val="2"/>
          </w:tcPr>
          <w:p w14:paraId="3BFB852B" w14:textId="77777777" w:rsidR="00B9208A" w:rsidRPr="00162A06" w:rsidRDefault="00B9208A" w:rsidP="00162A06">
            <w:pPr>
              <w:tabs>
                <w:tab w:val="num" w:pos="432"/>
                <w:tab w:val="left" w:pos="459"/>
              </w:tabs>
              <w:spacing w:after="0" w:line="240" w:lineRule="auto"/>
              <w:ind w:left="72"/>
              <w:rPr>
                <w:rFonts w:ascii="Times New Roman" w:eastAsia="Times New Roman" w:hAnsi="Times New Roman"/>
                <w:color w:val="auto"/>
                <w:sz w:val="24"/>
                <w:szCs w:val="24"/>
              </w:rPr>
            </w:pPr>
            <w:r w:rsidRPr="00162A06">
              <w:rPr>
                <w:rFonts w:ascii="Times New Roman" w:eastAsia="Times New Roman" w:hAnsi="Times New Roman"/>
                <w:color w:val="auto"/>
                <w:sz w:val="24"/>
                <w:szCs w:val="24"/>
              </w:rPr>
              <w:t>Поставщик гарантирует наличие маркировки Товара, содержащей информацию в соответствии с требованиями действующего законодательства РФ, а также документов,  подтверждающих качество, безопасность, происхождение Товара</w:t>
            </w:r>
          </w:p>
        </w:tc>
      </w:tr>
    </w:tbl>
    <w:p w14:paraId="030BC5DA" w14:textId="77777777" w:rsidR="00162A06" w:rsidRPr="00162A06" w:rsidRDefault="00162A06" w:rsidP="00162A06">
      <w:pPr>
        <w:spacing w:after="0" w:line="240" w:lineRule="auto"/>
        <w:jc w:val="center"/>
        <w:rPr>
          <w:rFonts w:ascii="Times New Roman" w:eastAsia="Times New Roman" w:hAnsi="Times New Roman" w:cs="Times New Roman"/>
          <w:b/>
          <w:i/>
          <w:color w:val="auto"/>
          <w:sz w:val="24"/>
          <w:szCs w:val="24"/>
          <w:lang w:eastAsia="ru-RU"/>
        </w:rPr>
        <w:sectPr w:rsidR="00162A06" w:rsidRPr="00162A06">
          <w:pgSz w:w="16838" w:h="11906" w:orient="landscape"/>
          <w:pgMar w:top="851" w:right="567" w:bottom="851" w:left="992" w:header="680" w:footer="737" w:gutter="0"/>
          <w:cols w:space="708"/>
          <w:docGrid w:linePitch="360"/>
        </w:sectPr>
      </w:pPr>
    </w:p>
    <w:p w14:paraId="6E4C6BAE" w14:textId="77777777" w:rsidR="00FD365A" w:rsidRPr="00CF7CDB" w:rsidRDefault="00FD365A">
      <w:pPr>
        <w:spacing w:after="0" w:line="240" w:lineRule="auto"/>
        <w:jc w:val="center"/>
        <w:rPr>
          <w:rFonts w:ascii="Times New Roman" w:hAnsi="Times New Roman" w:cs="Times New Roman"/>
          <w:b/>
          <w:sz w:val="20"/>
          <w:szCs w:val="20"/>
        </w:rPr>
      </w:pPr>
    </w:p>
    <w:p w14:paraId="6631F4B9" w14:textId="2205FA57" w:rsidR="00B54BE9" w:rsidRPr="00CF7CDB" w:rsidRDefault="00BE3A7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Спецификация</w:t>
      </w:r>
    </w:p>
    <w:p w14:paraId="2D781A5B" w14:textId="7B24C4B2" w:rsidR="00F506A1" w:rsidRPr="00CF7CDB" w:rsidRDefault="00F506A1">
      <w:pPr>
        <w:spacing w:after="0" w:line="240" w:lineRule="auto"/>
        <w:jc w:val="center"/>
        <w:rPr>
          <w:rFonts w:ascii="Times New Roman" w:hAnsi="Times New Roman" w:cs="Times New Roman"/>
          <w:b/>
          <w:sz w:val="20"/>
          <w:szCs w:val="20"/>
        </w:rPr>
      </w:pPr>
    </w:p>
    <w:p w14:paraId="258651B9" w14:textId="77777777" w:rsidR="00B54BE9" w:rsidRPr="00CF7CDB" w:rsidRDefault="00B54BE9">
      <w:pPr>
        <w:spacing w:after="0" w:line="240" w:lineRule="auto"/>
        <w:jc w:val="center"/>
        <w:rPr>
          <w:rFonts w:ascii="Times New Roman" w:hAnsi="Times New Roman" w:cs="Times New Roman"/>
          <w:sz w:val="20"/>
          <w:szCs w:val="20"/>
        </w:rPr>
      </w:pPr>
    </w:p>
    <w:tbl>
      <w:tblPr>
        <w:tblStyle w:val="af4"/>
        <w:tblW w:w="0" w:type="auto"/>
        <w:tblInd w:w="-641" w:type="dxa"/>
        <w:tblLayout w:type="fixed"/>
        <w:tblCellMar>
          <w:left w:w="68" w:type="dxa"/>
        </w:tblCellMar>
        <w:tblLook w:val="04A0" w:firstRow="1" w:lastRow="0" w:firstColumn="1" w:lastColumn="0" w:noHBand="0" w:noVBand="1"/>
      </w:tblPr>
      <w:tblGrid>
        <w:gridCol w:w="756"/>
        <w:gridCol w:w="1865"/>
        <w:gridCol w:w="1417"/>
        <w:gridCol w:w="9072"/>
        <w:gridCol w:w="660"/>
        <w:gridCol w:w="613"/>
      </w:tblGrid>
      <w:tr w:rsidR="00CF7CDB" w:rsidRPr="00CF7CDB" w14:paraId="1B025EE9" w14:textId="77777777" w:rsidTr="0026598D">
        <w:tc>
          <w:tcPr>
            <w:tcW w:w="756" w:type="dxa"/>
            <w:shd w:val="clear" w:color="auto" w:fill="auto"/>
            <w:tcMar>
              <w:left w:w="68" w:type="dxa"/>
            </w:tcMar>
          </w:tcPr>
          <w:p w14:paraId="2CF9EAFE" w14:textId="2EB09285" w:rsidR="00CF7CDB" w:rsidRPr="00CF7CDB" w:rsidRDefault="00CF7CDB" w:rsidP="00C01875">
            <w:pPr>
              <w:spacing w:after="0" w:line="240" w:lineRule="auto"/>
              <w:jc w:val="center"/>
              <w:rPr>
                <w:rFonts w:ascii="Times New Roman" w:hAnsi="Times New Roman" w:cs="Times New Roman"/>
                <w:b/>
                <w:sz w:val="20"/>
                <w:szCs w:val="20"/>
              </w:rPr>
            </w:pPr>
            <w:r w:rsidRPr="00CF7CDB">
              <w:rPr>
                <w:rFonts w:ascii="Times New Roman" w:hAnsi="Times New Roman" w:cs="Times New Roman"/>
                <w:b/>
                <w:sz w:val="20"/>
                <w:szCs w:val="20"/>
              </w:rPr>
              <w:t>№ п/п</w:t>
            </w:r>
          </w:p>
        </w:tc>
        <w:tc>
          <w:tcPr>
            <w:tcW w:w="1865" w:type="dxa"/>
            <w:shd w:val="clear" w:color="auto" w:fill="auto"/>
          </w:tcPr>
          <w:p w14:paraId="0AB8E260" w14:textId="46F1C258" w:rsidR="00CF7CDB" w:rsidRPr="00CF7CDB" w:rsidRDefault="00CF7CDB" w:rsidP="00C01875">
            <w:pPr>
              <w:spacing w:after="0" w:line="240" w:lineRule="auto"/>
              <w:jc w:val="center"/>
              <w:rPr>
                <w:rFonts w:ascii="Times New Roman" w:hAnsi="Times New Roman" w:cs="Times New Roman"/>
                <w:b/>
                <w:sz w:val="20"/>
                <w:szCs w:val="20"/>
              </w:rPr>
            </w:pPr>
            <w:r w:rsidRPr="00CF7CDB">
              <w:rPr>
                <w:rFonts w:ascii="Times New Roman" w:hAnsi="Times New Roman" w:cs="Times New Roman"/>
                <w:b/>
                <w:sz w:val="20"/>
                <w:szCs w:val="20"/>
              </w:rPr>
              <w:t>Наименование товара</w:t>
            </w:r>
          </w:p>
        </w:tc>
        <w:tc>
          <w:tcPr>
            <w:tcW w:w="1417" w:type="dxa"/>
            <w:shd w:val="clear" w:color="auto" w:fill="auto"/>
          </w:tcPr>
          <w:p w14:paraId="5B80EBFD" w14:textId="58EDDF10" w:rsidR="00CF7CDB" w:rsidRPr="00CF7CDB" w:rsidRDefault="00CF7CDB" w:rsidP="00C01875">
            <w:pPr>
              <w:spacing w:after="0" w:line="240" w:lineRule="auto"/>
              <w:jc w:val="center"/>
              <w:rPr>
                <w:rFonts w:ascii="Times New Roman" w:hAnsi="Times New Roman" w:cs="Times New Roman"/>
                <w:b/>
                <w:sz w:val="20"/>
                <w:szCs w:val="20"/>
              </w:rPr>
            </w:pPr>
            <w:r w:rsidRPr="00CF7CDB">
              <w:rPr>
                <w:rFonts w:ascii="Times New Roman" w:hAnsi="Times New Roman" w:cs="Times New Roman"/>
                <w:b/>
                <w:sz w:val="20"/>
                <w:szCs w:val="20"/>
              </w:rPr>
              <w:t>ОКПД 2</w:t>
            </w:r>
          </w:p>
        </w:tc>
        <w:tc>
          <w:tcPr>
            <w:tcW w:w="9072" w:type="dxa"/>
            <w:shd w:val="clear" w:color="auto" w:fill="auto"/>
            <w:tcMar>
              <w:left w:w="68" w:type="dxa"/>
            </w:tcMar>
          </w:tcPr>
          <w:p w14:paraId="023892DC" w14:textId="41A8CF5A" w:rsidR="00CF7CDB" w:rsidRPr="0026598D" w:rsidRDefault="00CF7CDB" w:rsidP="000260B0">
            <w:pPr>
              <w:spacing w:after="0" w:line="240" w:lineRule="auto"/>
              <w:jc w:val="center"/>
              <w:rPr>
                <w:rFonts w:ascii="Times New Roman" w:hAnsi="Times New Roman" w:cs="Times New Roman"/>
                <w:b/>
                <w:szCs w:val="20"/>
              </w:rPr>
            </w:pPr>
            <w:r w:rsidRPr="0026598D">
              <w:rPr>
                <w:rFonts w:ascii="Times New Roman" w:hAnsi="Times New Roman" w:cs="Times New Roman"/>
                <w:b/>
                <w:szCs w:val="20"/>
              </w:rPr>
              <w:t>Технические характеристики</w:t>
            </w:r>
          </w:p>
        </w:tc>
        <w:tc>
          <w:tcPr>
            <w:tcW w:w="660" w:type="dxa"/>
            <w:tcBorders>
              <w:bottom w:val="single" w:sz="4" w:space="0" w:color="auto"/>
            </w:tcBorders>
            <w:shd w:val="clear" w:color="auto" w:fill="auto"/>
            <w:tcMar>
              <w:left w:w="68" w:type="dxa"/>
            </w:tcMar>
          </w:tcPr>
          <w:p w14:paraId="4F66C5E2" w14:textId="04277B9A" w:rsidR="00CF7CDB" w:rsidRPr="00CF7CDB" w:rsidRDefault="00CF7CDB" w:rsidP="00C01875">
            <w:pPr>
              <w:tabs>
                <w:tab w:val="left" w:pos="493"/>
              </w:tabs>
              <w:spacing w:after="0" w:line="240" w:lineRule="auto"/>
              <w:jc w:val="center"/>
              <w:rPr>
                <w:rFonts w:ascii="Times New Roman" w:hAnsi="Times New Roman" w:cs="Times New Roman"/>
                <w:b/>
                <w:sz w:val="20"/>
                <w:szCs w:val="20"/>
              </w:rPr>
            </w:pPr>
            <w:r w:rsidRPr="00CF7CDB">
              <w:rPr>
                <w:rFonts w:ascii="Times New Roman" w:hAnsi="Times New Roman" w:cs="Times New Roman"/>
                <w:b/>
                <w:sz w:val="20"/>
                <w:szCs w:val="20"/>
              </w:rPr>
              <w:t>Кол-во</w:t>
            </w:r>
          </w:p>
        </w:tc>
        <w:tc>
          <w:tcPr>
            <w:tcW w:w="613" w:type="dxa"/>
            <w:tcBorders>
              <w:bottom w:val="single" w:sz="4" w:space="0" w:color="auto"/>
            </w:tcBorders>
            <w:shd w:val="clear" w:color="auto" w:fill="auto"/>
            <w:tcMar>
              <w:left w:w="68" w:type="dxa"/>
            </w:tcMar>
          </w:tcPr>
          <w:p w14:paraId="34C23F47" w14:textId="79BD767E" w:rsidR="00CF7CDB" w:rsidRPr="00CF7CDB" w:rsidRDefault="00CF7CDB" w:rsidP="00C01875">
            <w:pPr>
              <w:spacing w:after="0" w:line="240" w:lineRule="auto"/>
              <w:jc w:val="center"/>
              <w:rPr>
                <w:rFonts w:ascii="Times New Roman" w:hAnsi="Times New Roman" w:cs="Times New Roman"/>
                <w:b/>
                <w:sz w:val="20"/>
                <w:szCs w:val="20"/>
              </w:rPr>
            </w:pPr>
            <w:r w:rsidRPr="00CF7CDB">
              <w:rPr>
                <w:rFonts w:ascii="Times New Roman" w:hAnsi="Times New Roman" w:cs="Times New Roman"/>
                <w:b/>
                <w:sz w:val="20"/>
                <w:szCs w:val="20"/>
              </w:rPr>
              <w:t>Ед. изм.</w:t>
            </w:r>
          </w:p>
        </w:tc>
      </w:tr>
      <w:tr w:rsidR="00CF7CDB" w:rsidRPr="00CF7CDB" w14:paraId="545A9DDC" w14:textId="77777777" w:rsidTr="0026598D">
        <w:tc>
          <w:tcPr>
            <w:tcW w:w="756" w:type="dxa"/>
            <w:shd w:val="clear" w:color="auto" w:fill="auto"/>
            <w:tcMar>
              <w:left w:w="68" w:type="dxa"/>
            </w:tcMar>
          </w:tcPr>
          <w:p w14:paraId="1F3BAF40" w14:textId="1B510C0B" w:rsidR="00CF7CDB" w:rsidRPr="00CF7CDB" w:rsidRDefault="00CF7CDB" w:rsidP="00A9712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FBEFDF2" w14:textId="289E361F" w:rsidR="00CF7CDB" w:rsidRPr="00CF7CDB" w:rsidRDefault="00CF7CDB" w:rsidP="00A9712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Конференц-стол тип 1</w:t>
            </w:r>
          </w:p>
        </w:tc>
        <w:tc>
          <w:tcPr>
            <w:tcW w:w="1417" w:type="dxa"/>
            <w:shd w:val="clear" w:color="auto" w:fill="auto"/>
          </w:tcPr>
          <w:p w14:paraId="63C7A8F1" w14:textId="34771EE0" w:rsidR="00CF7CDB" w:rsidRPr="00CF7CDB" w:rsidRDefault="00CF7CDB" w:rsidP="00A9712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266ED2E6" w14:textId="0EA1666F" w:rsidR="00CF7CDB" w:rsidRPr="0026598D" w:rsidRDefault="00CF7CDB" w:rsidP="00F231ED">
            <w:pPr>
              <w:spacing w:after="0" w:line="240" w:lineRule="auto"/>
              <w:jc w:val="both"/>
              <w:rPr>
                <w:rFonts w:ascii="Times New Roman" w:hAnsi="Times New Roman" w:cs="Times New Roman"/>
                <w:szCs w:val="20"/>
              </w:rPr>
            </w:pPr>
            <w:r w:rsidRPr="0026598D">
              <w:rPr>
                <w:rFonts w:ascii="Times New Roman" w:hAnsi="Times New Roman" w:cs="Times New Roman"/>
                <w:szCs w:val="20"/>
              </w:rPr>
              <w:t>Конференц-стол должен состоять из: столешница, две металлические опоры, траверсы. Габаритные размеры конференц-стола должны быть: ширина не менее 2200 мм и не более 2220 мм, глубина не менее 1200 мм и не более 1220 мм, высота стола должна быть не менее 750 мм и не более 770 мм. Столешница должна быть выполнена из ЛДСП в цвете «орех вармия». Кромка столешницы должна быть двухцветная и иметь трехмерный эффект. Толщина кромки не менее 2 мм. Толщина столешницы не менее 38 мм. Опоры должны быть в форме трапеции, наибольшее основание которой крепится только к столешнице. Опоры должны быть выполнены из металлической трубы с сечением не менее 80х20 мм. Опоры между собой соединены стальными траверсами с сечением не менее 40х20 мм. Толщина металла опор должна быть не &lt;2 мм. Цвет покрытия опор должен быть «алюминий» (</w:t>
            </w:r>
            <w:r w:rsidRPr="0026598D">
              <w:rPr>
                <w:rFonts w:ascii="Times New Roman" w:hAnsi="Times New Roman" w:cs="Times New Roman"/>
                <w:szCs w:val="20"/>
                <w:lang w:val="en-US"/>
              </w:rPr>
              <w:t>RAL</w:t>
            </w:r>
            <w:r w:rsidRPr="0026598D">
              <w:rPr>
                <w:rFonts w:ascii="Times New Roman" w:hAnsi="Times New Roman" w:cs="Times New Roman"/>
                <w:szCs w:val="20"/>
              </w:rPr>
              <w:t xml:space="preserve"> 9006 или аналог).</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49D9780" w14:textId="6C48F7BE" w:rsidR="00CF7CDB" w:rsidRPr="00CF7CDB" w:rsidRDefault="00CF7CDB" w:rsidP="00A9712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CC9CA17" w14:textId="5108948F" w:rsidR="00CF7CDB" w:rsidRPr="00CF7CDB" w:rsidRDefault="00CF7CDB" w:rsidP="00A9712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CBF847F" w14:textId="77777777" w:rsidTr="0026598D">
        <w:tc>
          <w:tcPr>
            <w:tcW w:w="756" w:type="dxa"/>
            <w:shd w:val="clear" w:color="auto" w:fill="auto"/>
            <w:tcMar>
              <w:left w:w="68" w:type="dxa"/>
            </w:tcMar>
          </w:tcPr>
          <w:p w14:paraId="63A3B7EF" w14:textId="6D3947BD" w:rsidR="00CF7CDB" w:rsidRPr="00CF7CDB" w:rsidRDefault="00CF7CDB" w:rsidP="00A9712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AD44403" w14:textId="2F0E6EED" w:rsidR="00CF7CDB" w:rsidRPr="00CF7CDB" w:rsidRDefault="00CF7CDB" w:rsidP="00A9712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1</w:t>
            </w:r>
          </w:p>
        </w:tc>
        <w:tc>
          <w:tcPr>
            <w:tcW w:w="1417" w:type="dxa"/>
            <w:shd w:val="clear" w:color="auto" w:fill="auto"/>
          </w:tcPr>
          <w:p w14:paraId="5976D8AF" w14:textId="44F20C5B" w:rsidR="00CF7CDB" w:rsidRPr="00CF7CDB" w:rsidRDefault="00CF7CDB" w:rsidP="00A9712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67702711" w14:textId="22309A79" w:rsidR="00CF7CDB" w:rsidRPr="0026598D" w:rsidRDefault="00CF7CDB" w:rsidP="000260B0">
            <w:pPr>
              <w:spacing w:after="0" w:line="240" w:lineRule="auto"/>
              <w:jc w:val="both"/>
              <w:rPr>
                <w:rFonts w:ascii="Times New Roman" w:hAnsi="Times New Roman" w:cs="Times New Roman"/>
                <w:szCs w:val="20"/>
              </w:rPr>
            </w:pPr>
            <w:r w:rsidRPr="0026598D">
              <w:rPr>
                <w:rFonts w:ascii="Times New Roman" w:hAnsi="Times New Roman" w:cs="Times New Roman"/>
                <w:szCs w:val="20"/>
              </w:rPr>
              <w:t>Кресло должно состоять из: спинки, сиденья, подлокотников и основания в виде полозьев. Кресло должно иметь габаритные размеры: ширина не менее 540 мм, глубина не менее 590 мм, высота не менее 900 мм. Спинка и сиденье должны быть монолитные, мягкие, эргономичной формы, с изгибами, обеспечивающими анатомически верную посадку пользователя. Каркас спинки и сиденья должен быть из двух параллельные трубы плоскоовального сечения, размером не менее 30x15 мм. Обивка сиденья и спинки должна быть экокожа, темно-серого цвета. На сиденье и спинке расположены горизонтальные прострочки. Подлокотники должны быть Г-образной формы крепятся к сиденью и спинке. Кресло должно устанавливаться на L-образные хромированные полозья. Нижняя часть полозьев должна быть укомплектована пластиковыми подпятниками. Подпятники не должны деформировать напольное покрытие. Максимальная нагрузка на кресло должна быть не менее 120 кг. Кресло должно поставляться в разобранном виде.</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497AA0A" w14:textId="4655198D" w:rsidR="00CF7CDB" w:rsidRPr="00CF7CDB" w:rsidRDefault="00CF7CDB" w:rsidP="00A9712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9632CEE" w14:textId="5BE392C3" w:rsidR="00CF7CDB" w:rsidRPr="00CF7CDB" w:rsidRDefault="00CF7CDB" w:rsidP="00A9712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70521D6" w14:textId="77777777" w:rsidTr="0026598D">
        <w:tc>
          <w:tcPr>
            <w:tcW w:w="756" w:type="dxa"/>
            <w:shd w:val="clear" w:color="auto" w:fill="auto"/>
            <w:tcMar>
              <w:left w:w="68" w:type="dxa"/>
            </w:tcMar>
          </w:tcPr>
          <w:p w14:paraId="3008A98F" w14:textId="77777777" w:rsidR="00CF7CDB" w:rsidRPr="00CF7CDB" w:rsidRDefault="00CF7CDB" w:rsidP="0075100B">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75D981B" w14:textId="13E1BDFA" w:rsidR="00CF7CDB" w:rsidRPr="00CF7CDB" w:rsidRDefault="00CF7CDB" w:rsidP="0075100B">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1</w:t>
            </w:r>
          </w:p>
        </w:tc>
        <w:tc>
          <w:tcPr>
            <w:tcW w:w="1417" w:type="dxa"/>
            <w:shd w:val="clear" w:color="auto" w:fill="auto"/>
          </w:tcPr>
          <w:p w14:paraId="6D7CFE6A" w14:textId="2DEB8EF1" w:rsidR="00CF7CDB" w:rsidRPr="00CF7CDB" w:rsidRDefault="00CF7CDB" w:rsidP="0075100B">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0FBE2FA8" w14:textId="3B6C0655" w:rsidR="00CF7CDB" w:rsidRPr="0026598D" w:rsidRDefault="00CF7CDB" w:rsidP="0075100B">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гардероба должны быть: ширина более 795 мм и менее 815 мм, глубина менее 620 мм и более 600 мм, высота не менее 1965 мм и не более 1985. Детали гардероба должны быть изготовлены из двусторонней ЛДСП, цвета «орех вармия». Видимые торцы деталей гардероба должны быть облицованы кромкой АБС. Цвет кромки должен повторять оттенок ЛДСП. Гардероб должен состоять из: топа, каркаса (две боковые стенки, задняя стенка, дно), одной полки, продольной вешалки, регулируемых опор. Топ, каркас, полка, глухие фасады должны быть толщиной 18 мм или 22 мм. Внутреннее наполнение гардероба должно быть разделено на два уровня, полкой для головных уборов. Полка для головных уборов расположена в верхней части гардероба. В нижнем уровне должна быть установлена </w:t>
            </w:r>
            <w:r w:rsidRPr="0026598D">
              <w:rPr>
                <w:rFonts w:ascii="Times New Roman" w:hAnsi="Times New Roman" w:cs="Times New Roman"/>
                <w:szCs w:val="20"/>
              </w:rPr>
              <w:lastRenderedPageBreak/>
              <w:t xml:space="preserve">металлическая штанга для размещения одежды на плечиках. Штанга должна крепиться к боковым стенкам. Внутреннее наполнение гардероба должно закрываться двумя глухими распашными фасадами. Фасады устанавливаются на металлические четырехшарнирные петли. На каждый фасад должна быть установлена пластиковая ручка с декоративной вставкой в цвет ЛДСП. Размер ручек должен быть: длина не менее 180 мм, высота не менее 22 мм. Ручки должны быть установлены на фасады только горизонтально, параллельно полу. Гардероб должен собираться строго на двухкомпонентную эксцентриковую стяжку. Отверстия для крепежа должны быть обязательно закрыты заглушками из пластика, подобранных в тон ЛДСП. Гардероб должен быть установлен на пластиковые опоры, диаметром не &lt;50 мм. Опоры не должны деформировать напольное покрытие.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E36F396" w14:textId="49C214DB" w:rsidR="00CF7CDB" w:rsidRPr="00CF7CDB" w:rsidRDefault="00CF7CDB" w:rsidP="0075100B">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6D2B73C4" w14:textId="69C88421" w:rsidR="00CF7CDB" w:rsidRPr="00CF7CDB" w:rsidRDefault="00CF7CDB" w:rsidP="0075100B">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FA319CE" w14:textId="77777777" w:rsidTr="0026598D">
        <w:tc>
          <w:tcPr>
            <w:tcW w:w="756" w:type="dxa"/>
            <w:shd w:val="clear" w:color="auto" w:fill="auto"/>
            <w:tcMar>
              <w:left w:w="68" w:type="dxa"/>
            </w:tcMar>
          </w:tcPr>
          <w:p w14:paraId="17D253B8" w14:textId="77777777" w:rsidR="00CF7CDB" w:rsidRPr="00CF7CDB" w:rsidRDefault="00CF7CDB" w:rsidP="0060537A">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AE26752" w14:textId="5A0DB103" w:rsidR="00CF7CDB" w:rsidRPr="00CF7CDB" w:rsidRDefault="00CF7CDB" w:rsidP="0060537A">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w:t>
            </w:r>
          </w:p>
        </w:tc>
        <w:tc>
          <w:tcPr>
            <w:tcW w:w="1417" w:type="dxa"/>
            <w:shd w:val="clear" w:color="auto" w:fill="auto"/>
          </w:tcPr>
          <w:p w14:paraId="7A079779" w14:textId="3099EEF3" w:rsidR="00CF7CDB" w:rsidRPr="00CF7CDB" w:rsidRDefault="00CF7CDB" w:rsidP="0060537A">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307ED528" w14:textId="323B857D" w:rsidR="00CF7CDB" w:rsidRPr="0026598D" w:rsidRDefault="00CF7CDB" w:rsidP="00455D48">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Шкаф должен иметь габаритные размеры: ширина не менее 798 мм и не более 818 мм, глубина не менее 404 мм и не более 424 мм, высота не менее 1965 мм и не более 1985 мм. Шкаф должен состоять из каркаса (топ, боковые стенки, дно, задняя стенка), четырёх полок, двух распашных стеклянных фасадов, опор.  Детали каркаса, полки изготовлены из двусторонней </w:t>
            </w:r>
            <w:r w:rsidRPr="0026598D">
              <w:rPr>
                <w:rFonts w:ascii="Times New Roman" w:eastAsia="Times New Roman" w:hAnsi="Times New Roman" w:cs="Times New Roman"/>
                <w:color w:val="auto"/>
                <w:szCs w:val="20"/>
                <w:lang w:eastAsia="ru-RU"/>
              </w:rPr>
              <w:t>ЛДСП, цвета «орех вармия», класс эмиссии формальдегида Е1.</w:t>
            </w:r>
            <w:r w:rsidRPr="0026598D">
              <w:rPr>
                <w:rFonts w:ascii="Times New Roman" w:hAnsi="Times New Roman" w:cs="Times New Roman"/>
                <w:color w:val="auto"/>
                <w:szCs w:val="20"/>
              </w:rPr>
              <w:t xml:space="preserve"> </w:t>
            </w:r>
            <w:r w:rsidRPr="0026598D">
              <w:rPr>
                <w:rFonts w:ascii="Times New Roman" w:eastAsia="Times New Roman" w:hAnsi="Times New Roman" w:cs="Times New Roman"/>
                <w:color w:val="auto"/>
                <w:szCs w:val="20"/>
                <w:lang w:eastAsia="ru-RU"/>
              </w:rPr>
              <w:t xml:space="preserve">Торцы деталей комплекта облицованы кромкой АБС. Цвет кромки повторяет оттенок ЛДСП. </w:t>
            </w:r>
            <w:r w:rsidRPr="0026598D">
              <w:rPr>
                <w:rFonts w:ascii="Times New Roman" w:hAnsi="Times New Roman" w:cs="Times New Roman"/>
                <w:color w:val="auto"/>
                <w:szCs w:val="20"/>
              </w:rPr>
              <w:t xml:space="preserve">Внутреннее наполнение шкафа разделено полками на пять уровней.  Каркас и полки толщиной должны быть толщиной не менее 18 мм, с АБС кромкой, толщиной менее 1 мм. Шкаф (все пять уровней) закрываются двумя распашными стеклянными фасадами. Стеклянные фасады должны быть изготовлены из тонированного стекла толщиной не менее 4 мм. Стеклянные фасады должны быть установлены в алюминиевую раму. </w:t>
            </w:r>
            <w:r w:rsidRPr="0026598D">
              <w:rPr>
                <w:rFonts w:ascii="Times New Roman" w:hAnsi="Times New Roman" w:cs="Times New Roman"/>
                <w:szCs w:val="20"/>
              </w:rPr>
              <w:t xml:space="preserve">В фасадах должны быть установлены четырёхшарнирные петли с мягким закрыванием. </w:t>
            </w:r>
            <w:r w:rsidRPr="0026598D">
              <w:rPr>
                <w:rFonts w:ascii="Times New Roman" w:hAnsi="Times New Roman" w:cs="Times New Roman"/>
                <w:color w:val="auto"/>
                <w:szCs w:val="20"/>
              </w:rPr>
              <w:t xml:space="preserve">На фасадах должны быть установлены пластиковые ручки, с декоративной вставкой в цвет ЛДСП. Ручки должны быть установлены вертикально или горизонтально. Шкаф собирается на двухкомпонентную эксцентриковую стяжку. Отверстия для крепежа закрыты заглушками из пластика, подобранных в тон ЛДСП. Шкаф установлен на регулируемые металлические ножки М-6 с подпятником из пластика.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CC41DBA" w14:textId="35A6FF35" w:rsidR="00CF7CDB" w:rsidRPr="00CF7CDB" w:rsidRDefault="00CF7CDB" w:rsidP="0060537A">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AB512E7" w14:textId="1E071689" w:rsidR="00CF7CDB" w:rsidRPr="00CF7CDB" w:rsidRDefault="00CF7CDB" w:rsidP="0060537A">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7A03D6C" w14:textId="77777777" w:rsidTr="0026598D">
        <w:tc>
          <w:tcPr>
            <w:tcW w:w="756" w:type="dxa"/>
            <w:shd w:val="clear" w:color="auto" w:fill="auto"/>
            <w:tcMar>
              <w:left w:w="68" w:type="dxa"/>
            </w:tcMar>
          </w:tcPr>
          <w:p w14:paraId="29E8478B" w14:textId="77777777" w:rsidR="00CF7CDB" w:rsidRPr="00CF7CDB" w:rsidRDefault="00CF7CDB" w:rsidP="0060537A">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F0D74B0" w14:textId="1EFB3BB0" w:rsidR="00CF7CDB" w:rsidRPr="00CF7CDB" w:rsidRDefault="00CF7CDB" w:rsidP="0060537A">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w:t>
            </w:r>
          </w:p>
        </w:tc>
        <w:tc>
          <w:tcPr>
            <w:tcW w:w="1417" w:type="dxa"/>
            <w:shd w:val="clear" w:color="auto" w:fill="auto"/>
          </w:tcPr>
          <w:p w14:paraId="2435C9CE" w14:textId="7CDF8798" w:rsidR="00CF7CDB" w:rsidRPr="00CF7CDB" w:rsidRDefault="00CF7CDB" w:rsidP="0060537A">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5A19AA2D" w14:textId="1D06FABE" w:rsidR="00CF7CDB" w:rsidRPr="0026598D" w:rsidRDefault="00CF7CDB" w:rsidP="00455D48">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шкафа должны быть ширина не менее 798 мм и не более 818 мм, глубина не менее 404 мм и не более 424 мм, высота не менее 800 мм и не более 820 мм. Шкаф состоит из: каркаса (топ, боковые стенки, дно, задняя стенка), полки, двух распашных стеклянных фасадов, опор. Детали каркаса и полка шкафа должны быть изготовлены из двусторонней ЛДСП в цвете «орех вармия», толщиной не ≤16 мм. Видимые торцы деталей каркаса и полки облицованы кромкой АБС, толщиной </w:t>
            </w:r>
            <w:r w:rsidRPr="0026598D">
              <w:rPr>
                <w:rFonts w:ascii="Times New Roman" w:hAnsi="Times New Roman" w:cs="Times New Roman"/>
                <w:color w:val="auto"/>
                <w:szCs w:val="20"/>
              </w:rPr>
              <w:t>менее 1 мм</w:t>
            </w:r>
            <w:r w:rsidRPr="0026598D">
              <w:rPr>
                <w:rFonts w:ascii="Times New Roman" w:hAnsi="Times New Roman" w:cs="Times New Roman"/>
                <w:szCs w:val="20"/>
              </w:rPr>
              <w:t xml:space="preserve">. Внутреннее пространство шкафа должно быть разделено на два уровня одной полкой. Все два уровня шкафа должны быть закрыты двумя распашными стеклянными фасадами. Стеклянные фасады должны быть изготовлены из тонированного стекла толщиной не менее 4 мм. Стеклянные фасады должны быть установлены в алюминиевую раму. В фасадах должны быть установлены </w:t>
            </w:r>
            <w:r w:rsidRPr="0026598D">
              <w:rPr>
                <w:rFonts w:ascii="Times New Roman" w:hAnsi="Times New Roman" w:cs="Times New Roman"/>
                <w:szCs w:val="20"/>
              </w:rPr>
              <w:lastRenderedPageBreak/>
              <w:t xml:space="preserve">четырёхшарнирные петли с мягким закрыванием. На фасадах должны быть установлены пластиковые ручки, с декоративной вставкой в цвет ЛДСП. Ручки должны быть установлены вертикально или горизонтально. </w:t>
            </w:r>
            <w:r w:rsidRPr="0026598D">
              <w:rPr>
                <w:rFonts w:ascii="Times New Roman" w:hAnsi="Times New Roman" w:cs="Times New Roman"/>
                <w:color w:val="auto"/>
                <w:szCs w:val="20"/>
              </w:rPr>
              <w:t>Шкаф собирается на двухкомпонентную эксцентриковую стяжку. Отверстия для крепежа закрыты заглушками из пластика, подобранных в тон ЛДСП. Шкаф установлен на регулируемые металлические ножки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25A25DB6" w14:textId="62997270" w:rsidR="00CF7CDB" w:rsidRPr="00CF7CDB" w:rsidRDefault="00CF7CDB" w:rsidP="0060537A">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60F1CF08" w14:textId="1E3A51BE" w:rsidR="00CF7CDB" w:rsidRPr="00CF7CDB" w:rsidRDefault="00CF7CDB" w:rsidP="0060537A">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331494F" w14:textId="77777777" w:rsidTr="0026598D">
        <w:tc>
          <w:tcPr>
            <w:tcW w:w="756" w:type="dxa"/>
            <w:shd w:val="clear" w:color="auto" w:fill="auto"/>
            <w:tcMar>
              <w:left w:w="68" w:type="dxa"/>
            </w:tcMar>
          </w:tcPr>
          <w:p w14:paraId="3D5E4854"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50999B4" w14:textId="2AACAC34"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3</w:t>
            </w:r>
          </w:p>
        </w:tc>
        <w:tc>
          <w:tcPr>
            <w:tcW w:w="1417" w:type="dxa"/>
            <w:shd w:val="clear" w:color="auto" w:fill="auto"/>
          </w:tcPr>
          <w:p w14:paraId="0D4F7D31" w14:textId="0E46FD73"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73B0CD5A" w14:textId="3038938A" w:rsidR="00CF7CDB" w:rsidRPr="0026598D" w:rsidRDefault="00CF7CDB" w:rsidP="00441CA7">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шкафа должны быть ширина не менее 798 мм и не более 818 мм, глубина не менее 404 мм и не более 424 мм, высота не менее 800 мм и не более 820 мм. Шкаф состоит из: каркаса (топ, боковые стенки, дно, задняя стенка), полки, двух распашных глухих фасадов, опор. Детали каркаса, фасады и полка шкафа должны быть изготовлены из двусторонней ЛДСП в цвете «орех вармия», толщиной не ≤16 мм. Видимые торцы деталей каркаса и полки облицованы кромкой АБС толщиной </w:t>
            </w:r>
            <w:r w:rsidRPr="0026598D">
              <w:rPr>
                <w:rFonts w:ascii="Times New Roman" w:hAnsi="Times New Roman" w:cs="Times New Roman"/>
                <w:color w:val="auto"/>
                <w:szCs w:val="20"/>
              </w:rPr>
              <w:t>менее 1 мм</w:t>
            </w:r>
            <w:r w:rsidRPr="0026598D">
              <w:rPr>
                <w:rFonts w:ascii="Times New Roman" w:hAnsi="Times New Roman" w:cs="Times New Roman"/>
                <w:szCs w:val="20"/>
              </w:rPr>
              <w:t xml:space="preserve">. Торцы фасадов облицованы кромкой АБС толщиной более 1 мм. Внутреннее пространство шкафа должно быть разделено на два уровня одной полкой. Все два уровня шкафа должны быть закрыты двумя распашными фасадами.  На фасадах должны быть установлены пластиковые ручки, с декоративной вставкой в цвет ЛДСП. Ручки должны быть установлены вертикально или горизонтально. </w:t>
            </w:r>
            <w:r w:rsidRPr="0026598D">
              <w:rPr>
                <w:rFonts w:ascii="Times New Roman" w:hAnsi="Times New Roman" w:cs="Times New Roman"/>
                <w:color w:val="auto"/>
                <w:szCs w:val="20"/>
              </w:rPr>
              <w:t>Шкаф собирается на двухкомпонентную эксцентриковую стяжку. Отверстия для крепежа закрыты заглушками из пластика, подобранных в тон ЛДСП. Шкаф установлен на регулируемые металлические ножки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0C2F107" w14:textId="33C818E4"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1A572C9" w14:textId="4F16AAF4"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93E63BD" w14:textId="77777777" w:rsidTr="0026598D">
        <w:tc>
          <w:tcPr>
            <w:tcW w:w="756" w:type="dxa"/>
            <w:shd w:val="clear" w:color="auto" w:fill="auto"/>
            <w:tcMar>
              <w:left w:w="68" w:type="dxa"/>
            </w:tcMar>
          </w:tcPr>
          <w:p w14:paraId="789DD6AC"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A4177B9" w14:textId="4D7B1464"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w:t>
            </w:r>
          </w:p>
        </w:tc>
        <w:tc>
          <w:tcPr>
            <w:tcW w:w="1417" w:type="dxa"/>
            <w:shd w:val="clear" w:color="auto" w:fill="auto"/>
          </w:tcPr>
          <w:p w14:paraId="53F813D5" w14:textId="4F8985AF"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7BFBDBB7" w14:textId="1165CC86" w:rsidR="00CF7CDB" w:rsidRPr="0026598D" w:rsidRDefault="00CF7CDB" w:rsidP="00441CA7">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эргономичной формы, с тумбой с левой стороны относительно пользователя. Габаритные размеры стола с тумбой должны быть: ширина не менее 1580 мм и не более 1600 мм, глубина не менее 1580 мм и не более 1600 мм, высота не менее 775 мм и не более 795 мм. Детали тумбы и столешницы стола должны быть изготовлены из двусторонней ЛДСП, в комбинации цветов «дуб натюрель» и «черный графит», класса эмиссии формальдегида Е1. Видимые торцы должны быть облицованы кромкой АБС, в одном цвете с ЛДСП. Стол должен состоять из: эргономичной столешницы, металлического подстолья. Столешница должна быть с эргономичным вырезом с правой лицевой стороны для удобной посадки пользователя. По центру столешницы с тыльной стороны должен быть установлен кабель-канал в цвете алюминий, прямоугольной формы. Столешница должна быть толщиной не менее 25 мм с кромкой АБС толщиной не &lt;2 мм. С левой стороны к столу устанавливается тумба, образуя угловое рабочее место.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выполнены из трубы сечением не менее 60x30 мм и толщиной стенки металла ≥2 мм. Опоры должны быть установлены по краям столешницы. Опоры должны быть окрашены порошковой краской в цвете «антрацит». В опоры стола должны быть вмонтированы металлопластиковые опоры, регулируемые по высоте. Диапазон регулировки должен быть 10-15 мм. Тумба состоит из столешницы, каркаса (боковые стенки, дно, задняя </w:t>
            </w:r>
            <w:r w:rsidRPr="0026598D">
              <w:rPr>
                <w:rFonts w:ascii="Times New Roman" w:hAnsi="Times New Roman" w:cs="Times New Roman"/>
                <w:szCs w:val="20"/>
              </w:rPr>
              <w:lastRenderedPageBreak/>
              <w:t>стенка), четырех выдвижных ящиков с фасадами. Столешница тумбы должна быть выполнена из двусторонней ЛДСП, толщиной более 22 мм, с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≥2 мм. Ящики тумбы должны быть установлены на роликовые направляющие, обеспечивающие плавный бесшумный ход. Детали корпуса ящиков должны быть изготовлены из двусторонней ЛДСП, толщиной не менее 16 мм. На каждый корпус ящика тумбы должен быть установлен фасад. Фасады должны быть укомплектованы металлическими ручками, в цвете полированный хром. В верхний ящик должен быть установлен центральный замок с комплектом ключей не менее 2 штук.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828F3BE" w14:textId="1E6FB361"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61B8808" w14:textId="5E1FB00D"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952F51E" w14:textId="77777777" w:rsidTr="009A5EC6">
        <w:tblPrEx>
          <w:tblCellMar>
            <w:left w:w="108" w:type="dxa"/>
          </w:tblCellMar>
        </w:tblPrEx>
        <w:trPr>
          <w:trHeight w:val="1407"/>
        </w:trPr>
        <w:tc>
          <w:tcPr>
            <w:tcW w:w="756" w:type="dxa"/>
            <w:shd w:val="clear" w:color="auto" w:fill="auto"/>
          </w:tcPr>
          <w:p w14:paraId="49B05CAE"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DE0542F" w14:textId="2AE9E5AB"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w:t>
            </w:r>
          </w:p>
        </w:tc>
        <w:tc>
          <w:tcPr>
            <w:tcW w:w="1417" w:type="dxa"/>
            <w:shd w:val="clear" w:color="auto" w:fill="auto"/>
          </w:tcPr>
          <w:p w14:paraId="5ED523FE" w14:textId="3DB35439"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tcBorders>
              <w:left w:val="single" w:sz="4" w:space="0" w:color="auto"/>
            </w:tcBorders>
            <w:shd w:val="clear" w:color="auto" w:fill="auto"/>
          </w:tcPr>
          <w:p w14:paraId="0E8B2E31" w14:textId="69F7EDA6" w:rsidR="00CF7CDB" w:rsidRPr="0026598D" w:rsidRDefault="00CF7CDB" w:rsidP="00441CA7">
            <w:pPr>
              <w:jc w:val="both"/>
              <w:rPr>
                <w:rFonts w:ascii="Times New Roman" w:hAnsi="Times New Roman" w:cs="Times New Roman"/>
                <w:color w:val="auto"/>
                <w:szCs w:val="20"/>
              </w:rPr>
            </w:pPr>
            <w:r w:rsidRPr="0026598D">
              <w:rPr>
                <w:rFonts w:ascii="Times New Roman" w:hAnsi="Times New Roman" w:cs="Times New Roman"/>
                <w:szCs w:val="20"/>
              </w:rPr>
              <w:t xml:space="preserve">Стол должен быть эргономичной формы, с тумбой с правой стороны относительно пользователя. Габаритные размеры стола с тумбой должны быть: ширина не менее 1580 мм и не более 1600 мм, глубина не менее 1580 мм и не более 1600 мм, высота не менее 775 мм и не более 795 мм. Детали тумбы и столешница стола должны быть изготовлены из двусторонней ЛДСП, в комбинации цветов «дуб натюрель» и «черный графит», класса эмиссии формальдегида Е1. Видимые торцы должны быть облицованы кромкой АБС, в одном цвете с ЛДСП. Стол должен состоять из: эргономичной столешницы, металлического подстолья. Столешница должна быть с эргономичным вырезом с левой лицевой стороны для удобной посадки пользователя. По центру столешницы с тыльной стороны должен быть установлен кабель-канал в цвете алюминий, прямоугольной формы. Столешница должна быть толщиной не менее 25 мм с кромкой АБС толщиной не &lt;2 мм. С правой стороны к столу устанавливается тумба, образуя угловое рабочее место.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выполнены из трубы сечением не менее 60x30 мм и толщиной стенки металла ≥2 мм. Опоры должны быть установлены по краям столешницы. Опоры должны быть окрашены порошковой краской в цвете «антрацит». В опоры стола должны быть вмонтированы металлопластиковые опоры, регулируемые по высоте. Диапазон регулировки должен быть 10-15 мм. Тумба состоит из столешницы, каркаса (боковые стенки, дно, задняя стенка), четырех выдвижных ящиков с фасадами. Столешница тумбы должна быть выполнена из двусторонней ЛДСП, толщиной более 22 мм, с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≥2 мм. Ящики тумбы должны быть установлены на роликовые направляющие, </w:t>
            </w:r>
            <w:r w:rsidRPr="0026598D">
              <w:rPr>
                <w:rFonts w:ascii="Times New Roman" w:hAnsi="Times New Roman" w:cs="Times New Roman"/>
                <w:szCs w:val="20"/>
              </w:rPr>
              <w:lastRenderedPageBreak/>
              <w:t>обеспечивающие плавный бесшумный ход. Детали корпуса ящиков должны быть изготовлены из двусторонней ЛДСП, толщиной не менее 16 мм. На каждый корпус ящика тумбы должен быть установлен фасад. Фасады должны быть укомплектованы металлическими ручками, в цвете полированный хром. В верхний ящик должен быть установлен центральный замок с комплектом ключей не менее 2 штук.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Pr>
          <w:p w14:paraId="0C77C3AD" w14:textId="3E414DD4"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99A8E53" w14:textId="2053E2C2"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E565B3F" w14:textId="77777777" w:rsidTr="0026598D">
        <w:tblPrEx>
          <w:tblCellMar>
            <w:left w:w="108" w:type="dxa"/>
          </w:tblCellMar>
        </w:tblPrEx>
        <w:tc>
          <w:tcPr>
            <w:tcW w:w="756" w:type="dxa"/>
            <w:shd w:val="clear" w:color="auto" w:fill="auto"/>
          </w:tcPr>
          <w:p w14:paraId="16284852"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26B4111" w14:textId="743DC0E9"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1</w:t>
            </w:r>
          </w:p>
        </w:tc>
        <w:tc>
          <w:tcPr>
            <w:tcW w:w="1417" w:type="dxa"/>
            <w:shd w:val="clear" w:color="auto" w:fill="auto"/>
          </w:tcPr>
          <w:p w14:paraId="7808AC60" w14:textId="22E682C2"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Pr>
          <w:p w14:paraId="683F78B3" w14:textId="38DA0696" w:rsidR="00CF7CDB" w:rsidRPr="0026598D" w:rsidRDefault="00CF7CDB" w:rsidP="00441CA7">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Экран должен быть фронтальный и устанавливаться к тыльной части стола над уровнем столешницы. Габаритные размеры фронтального экрана должны быть: ширина не менее 1580 мм и не более 1600 мм, высота не менее 475 мм и не более 495 мм. Экран должен быть изготовлен из двусторонней ЛДСП, толщиной не менее 16 мм, цвета «дуб натюрель». Фронтальный экран устанавливается на рабочий стол, при помощи металлических кронштейнов, цвета «черный графит», действующих по типу струбцин. Кронштейны должны крепиться к экрану на металлические евровинты и устанавливаться по правой и левой стороне глубины стола. </w:t>
            </w:r>
          </w:p>
        </w:tc>
        <w:tc>
          <w:tcPr>
            <w:tcW w:w="660" w:type="dxa"/>
            <w:tcBorders>
              <w:top w:val="single" w:sz="4" w:space="0" w:color="auto"/>
              <w:left w:val="single" w:sz="4" w:space="0" w:color="auto"/>
              <w:bottom w:val="single" w:sz="4" w:space="0" w:color="auto"/>
              <w:right w:val="nil"/>
            </w:tcBorders>
            <w:shd w:val="clear" w:color="auto" w:fill="auto"/>
          </w:tcPr>
          <w:p w14:paraId="66065127" w14:textId="6A53A3B1"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B64351D" w14:textId="7FCBC9AB"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19E80F7" w14:textId="77777777" w:rsidTr="0026598D">
        <w:tc>
          <w:tcPr>
            <w:tcW w:w="756" w:type="dxa"/>
            <w:shd w:val="clear" w:color="auto" w:fill="auto"/>
            <w:tcMar>
              <w:left w:w="68" w:type="dxa"/>
            </w:tcMar>
          </w:tcPr>
          <w:p w14:paraId="1237D357"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2B37698" w14:textId="70D3ED3C"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w:t>
            </w:r>
          </w:p>
        </w:tc>
        <w:tc>
          <w:tcPr>
            <w:tcW w:w="1417" w:type="dxa"/>
            <w:shd w:val="clear" w:color="auto" w:fill="auto"/>
          </w:tcPr>
          <w:p w14:paraId="00238123" w14:textId="1FBDF1EB"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61E60981" w14:textId="3E25053A" w:rsidR="00CF7CDB" w:rsidRPr="0026598D" w:rsidRDefault="00CF7CDB" w:rsidP="00441CA7">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стола должны быть: ширина не менее 1580 мм и не более 1600 мм, глубина не менее 780 мм и не более 800 мм, высота не менее 775 мм и не более 795 мм. Стол должен состоять из: прямоугольной столешницы и металлокаркаса. Столешница должна быть изготовлена из двусторонней ЛДСП, в цвете «дуб натюрель», класса эмиссии формальдегида Е1, толщиной не менее 25 мм. Видимые торцы столешницы должны быть облицованы противоударной АБС кромкой, толщиной не менее 2 мм. По центру столешницы с тыльной стороны должен быть установлен кабель-канал в цвете алюминий, прямоугольной формы, обязательно с щеточкой внутри. Металлокаркас должен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с сечением не менее 60x30 мм и толщиной стенки металла не &lt;2 мм. Опоры должны быть установлены по краям столешницы и окрашены порошковой краской в цвете «антрацит», защищающей от воздействия влаги и температур, и предотвращающей возникновение коррозии и мелких механических повреждений. В опоры стола должны быть вмонтированы металлопластиковые опоры, регулируемые по высоте. Диапазон регулировки должен быть 10-15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1078F46" w14:textId="25BBA9CD"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A106279" w14:textId="095C5CC9"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7BE1CA7" w14:textId="77777777" w:rsidTr="0026598D">
        <w:tblPrEx>
          <w:tblCellMar>
            <w:left w:w="108" w:type="dxa"/>
          </w:tblCellMar>
        </w:tblPrEx>
        <w:tc>
          <w:tcPr>
            <w:tcW w:w="756" w:type="dxa"/>
            <w:shd w:val="clear" w:color="auto" w:fill="auto"/>
          </w:tcPr>
          <w:p w14:paraId="11BF42ED"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1773CA9" w14:textId="15BF1E9B"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2</w:t>
            </w:r>
          </w:p>
        </w:tc>
        <w:tc>
          <w:tcPr>
            <w:tcW w:w="1417" w:type="dxa"/>
            <w:shd w:val="clear" w:color="auto" w:fill="auto"/>
          </w:tcPr>
          <w:p w14:paraId="28B13E5C" w14:textId="0A17F20B"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Pr>
          <w:p w14:paraId="08663843" w14:textId="2F9C81F4" w:rsidR="00CF7CDB" w:rsidRPr="0026598D" w:rsidRDefault="00CF7CDB" w:rsidP="00441CA7">
            <w:pPr>
              <w:tabs>
                <w:tab w:val="left" w:pos="2933"/>
              </w:tabs>
              <w:jc w:val="both"/>
              <w:rPr>
                <w:rFonts w:ascii="Times New Roman" w:hAnsi="Times New Roman" w:cs="Times New Roman"/>
                <w:color w:val="auto"/>
                <w:szCs w:val="20"/>
              </w:rPr>
            </w:pPr>
            <w:r w:rsidRPr="0026598D">
              <w:rPr>
                <w:rFonts w:ascii="Times New Roman" w:hAnsi="Times New Roman" w:cs="Times New Roman"/>
                <w:color w:val="auto"/>
                <w:szCs w:val="20"/>
              </w:rPr>
              <w:t xml:space="preserve">Экран должен быть установлен под столешницей и выполнять функцию экрана для ног. Габаритные размеры экрана для ног должны быть: ширина не менее 1380 мм и не более 1400 мм, высота не менее 350 мм и не более 370 мм. Экран должен быть изготовлен из двусторонней ЛДСП, в цвете «дуб натюрель», толщиной не менее 16 мм. Экран должен крепиться к траверсе стола с помощью кронштейнов, идущих в комплекте. Форма экрана </w:t>
            </w:r>
            <w:r w:rsidRPr="0026598D">
              <w:rPr>
                <w:rFonts w:ascii="Times New Roman" w:hAnsi="Times New Roman" w:cs="Times New Roman"/>
                <w:color w:val="auto"/>
                <w:szCs w:val="20"/>
              </w:rPr>
              <w:lastRenderedPageBreak/>
              <w:t xml:space="preserve">прямоугольная. Кронштейны должны быть покрыты порошково-полимерной краской цвета «черный графит». </w:t>
            </w:r>
          </w:p>
        </w:tc>
        <w:tc>
          <w:tcPr>
            <w:tcW w:w="660" w:type="dxa"/>
            <w:tcBorders>
              <w:top w:val="single" w:sz="4" w:space="0" w:color="auto"/>
              <w:left w:val="single" w:sz="4" w:space="0" w:color="auto"/>
              <w:bottom w:val="single" w:sz="4" w:space="0" w:color="auto"/>
              <w:right w:val="nil"/>
            </w:tcBorders>
            <w:shd w:val="clear" w:color="auto" w:fill="auto"/>
          </w:tcPr>
          <w:p w14:paraId="54892939" w14:textId="2B6DD18D"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2CFF431B" w14:textId="7DA52E96"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CEB05C6" w14:textId="77777777" w:rsidTr="0026598D">
        <w:tc>
          <w:tcPr>
            <w:tcW w:w="756" w:type="dxa"/>
            <w:shd w:val="clear" w:color="auto" w:fill="auto"/>
            <w:tcMar>
              <w:left w:w="68" w:type="dxa"/>
            </w:tcMar>
          </w:tcPr>
          <w:p w14:paraId="771CF2DB"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C9DAD27" w14:textId="559C1DA3"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w:t>
            </w:r>
          </w:p>
        </w:tc>
        <w:tc>
          <w:tcPr>
            <w:tcW w:w="1417" w:type="dxa"/>
            <w:shd w:val="clear" w:color="auto" w:fill="auto"/>
          </w:tcPr>
          <w:p w14:paraId="75116199" w14:textId="0EA7C13A"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3726474D" w14:textId="7658AC91" w:rsidR="00CF7CDB" w:rsidRPr="0026598D" w:rsidRDefault="00CF7CDB" w:rsidP="00441CA7">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тумбы должны быть: ширина менее 420 мм и более 400 мм, глубина не менее 496 мм и не более 516 мм, высота менее 635 мм и более 615 мм. Детали тумбы должны быть изготовлены из двусторонней ЛДСП, в комбинации цветов «дуб натюрель» и «черный графит», класса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каркаса (топ, боковые стенки, дно, задняя стенка), трех выдвижных ящиков с фасадами, колесных опор.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≥1 мм. Ящики должны быть установлены на роликовые направляющие, обеспечивающие плавный бесшумный ход. Детали корпусов ящиков должны быть изготовлены из двусторонней ЛДСП, толщиной не менее 16 мм. На каждый корпус ящиков тумбы должен быть установлен фасад. Фасады должны быть укомплектованы металлическими ручками. Цвет ручек должен быть полированный хром. В верхний ящик должен быть установлен центральный замок с комплектом ключей не менее 2 штук. Тумба должна устанавливаться на колесные опоры. Опоры должны иметь стопор.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28A26DE" w14:textId="2F0CCAEA"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90200F2" w14:textId="3601E292"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5490535" w14:textId="77777777" w:rsidTr="0026598D">
        <w:tc>
          <w:tcPr>
            <w:tcW w:w="756" w:type="dxa"/>
            <w:shd w:val="clear" w:color="auto" w:fill="auto"/>
            <w:tcMar>
              <w:left w:w="68" w:type="dxa"/>
            </w:tcMar>
          </w:tcPr>
          <w:p w14:paraId="2E1C8BBC" w14:textId="77777777" w:rsidR="00CF7CDB" w:rsidRPr="00CF7CDB" w:rsidRDefault="00CF7CDB" w:rsidP="00441CA7">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82973AE" w14:textId="7718A334" w:rsidR="00CF7CDB" w:rsidRPr="00CF7CDB" w:rsidRDefault="00CF7CDB" w:rsidP="00441CA7">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2</w:t>
            </w:r>
          </w:p>
        </w:tc>
        <w:tc>
          <w:tcPr>
            <w:tcW w:w="1417" w:type="dxa"/>
            <w:shd w:val="clear" w:color="auto" w:fill="auto"/>
          </w:tcPr>
          <w:p w14:paraId="6AFE6EE2" w14:textId="4D7AA7C9" w:rsidR="00CF7CDB" w:rsidRPr="00CF7CDB" w:rsidRDefault="00CF7CDB" w:rsidP="00441CA7">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1BBF8BD5" w14:textId="25A44368" w:rsidR="00CF7CDB" w:rsidRPr="0026598D" w:rsidRDefault="00CF7CDB" w:rsidP="00535F04">
            <w:pPr>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гардероба должны быть: ширина менее 805 мм и более 785 мм, глубина не менее 420 мм и не более 440 мм, высота не менее 2100 мм и не более 2120 мм. Детали гардероба должны быть изготовлены из двусторонней ЛДСП, цвет «дуб медовый» и «черный графит». Гардероб должен состоять из топа, каркаса (боковые стенки, дно, задней стенки), двух полок, двух фасадов, ручек, регулируемых опор, поперечной штанги. Видимые торцы деталей гардероба должны быть облицованы кромкой АБС. Цвет кромки должен повторять оттенок ЛДСП.  Внутреннее наполнение гардероба должно состоять из трех уровней, первый уровень для хранения головных уборов, второй уровень должен представлять секционное отделение под хранение одежды на поперечной штанге, третий уровень для хранения обуви. Все три уровня гардероба должны быть закрыты глухими фасадами. Топ гардероба должен быть изготовлен из двусторонней ЛДСП толщиной ≥22 мм. Торцы топа должны быть облицованы АБС кромкой толщиной не менее 2 мм. Каркас, полки,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Внутреннее наполнение гардероба должно быть укомплектовано пластиковыми амортизаторами не менее </w:t>
            </w:r>
            <w:r w:rsidRPr="0026598D">
              <w:rPr>
                <w:rFonts w:ascii="Times New Roman" w:hAnsi="Times New Roman" w:cs="Times New Roman"/>
                <w:color w:val="auto"/>
                <w:szCs w:val="20"/>
              </w:rPr>
              <w:lastRenderedPageBreak/>
              <w:t>2 штук, для плавного и бесшумного закрывания распашных фасадов. На фасады должны быть установлены металлические ручки, прямоугольной формы, тип скоба, с покрытием «полированный хром». Ручки должны быть установлены на фасады горизонтально, параллельно полу. Крепление ручек должно быть с внутренней стороны фасада. Поперечная штанга должна быть с плавным выдвижным механизмом, цвета алюминий. Штанга должна крепиться к верхней полке по центру. Гардероб должен собираться на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E642E0B" w14:textId="18D151CB" w:rsidR="00CF7CDB" w:rsidRPr="00CF7CDB" w:rsidRDefault="00CF7CDB" w:rsidP="00441CA7">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447104D" w14:textId="0A930D06" w:rsidR="00CF7CDB" w:rsidRPr="00CF7CDB" w:rsidRDefault="00CF7CDB" w:rsidP="00441CA7">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244AF15" w14:textId="77777777" w:rsidTr="0026598D">
        <w:tc>
          <w:tcPr>
            <w:tcW w:w="756" w:type="dxa"/>
            <w:shd w:val="clear" w:color="auto" w:fill="auto"/>
            <w:tcMar>
              <w:left w:w="68" w:type="dxa"/>
            </w:tcMar>
          </w:tcPr>
          <w:p w14:paraId="439FED27" w14:textId="77777777" w:rsidR="00CF7CDB" w:rsidRPr="00CF7CDB" w:rsidRDefault="00CF7CDB" w:rsidP="00AF4D7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959D3B2" w14:textId="629A7705" w:rsidR="00CF7CDB" w:rsidRPr="00CF7CDB" w:rsidRDefault="00CF7CDB" w:rsidP="00AF4D7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4</w:t>
            </w:r>
          </w:p>
        </w:tc>
        <w:tc>
          <w:tcPr>
            <w:tcW w:w="1417" w:type="dxa"/>
            <w:shd w:val="clear" w:color="auto" w:fill="auto"/>
          </w:tcPr>
          <w:p w14:paraId="5ABFE980" w14:textId="1BCF747B" w:rsidR="00CF7CDB" w:rsidRPr="00CF7CDB" w:rsidRDefault="00CF7CDB" w:rsidP="00AF4D7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509B66C3" w14:textId="6CF9F474"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Габаритные размеры шкафа должны быть: ширина менее 805 мм и более 785 мм, глубина не менее 420 мм и не более 440 мм, высота не менее 2100 мм и не более 2120 мм. Детали шкафа должны быть изготовлены из двусторонней ЛДСП, цвет «дуб натюрель» и «черный графит». Шкаф должен состоять из топа, каркаса (боковые стенки, дно, задней стенки), пяти полок, двух глухих фасадов, двух стеклянных фасадов, ручек, регулируемых опор. Видимые торцы деталей шкафа должны быть облицованы кромкой АБС. Цвет кромки должен повторять оттенок ЛДСП.  Внутреннее наполнение должно состоять из шести уровней. Верхние три уровня должны быть закрыты двумя стеклянными фасадами, три нижних уровня должны быть закрыты глухими фасадами. Топ шкафа должен быть изготовлен из двусторонней ЛДСП толщиной ≥22 мм. Торцы топа должны быть облицованы АБС кромкой толщиной не менее 2 мм. Каркас, полки, глухие фасады должны быть изготовлены из двусторонней ЛДСП, толщиной не &lt;16 мм. Видимые торцы каркаса должны быть облицованы кромкой АБС толщиной не менее 1 мм. Стеклянные фасады должны быть в алюминиевой раме. Фасады должны быть установлены на металлические петли с регулировкой и системой быстрого монтажа. На фасады должны быть установлены металлические ручки, прямоугольной формы, тип скоба.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4C21A28" w14:textId="313BA9F8" w:rsidR="00CF7CDB" w:rsidRPr="00CF7CDB" w:rsidRDefault="00CF7CDB" w:rsidP="00AF4D7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5727022" w14:textId="3BB55AEB" w:rsidR="00CF7CDB" w:rsidRPr="00CF7CDB" w:rsidRDefault="00CF7CDB" w:rsidP="00AF4D7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8D4783A" w14:textId="77777777" w:rsidTr="0026598D">
        <w:tc>
          <w:tcPr>
            <w:tcW w:w="756" w:type="dxa"/>
            <w:shd w:val="clear" w:color="auto" w:fill="auto"/>
            <w:tcMar>
              <w:left w:w="68" w:type="dxa"/>
            </w:tcMar>
          </w:tcPr>
          <w:p w14:paraId="37A6C933"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4818278" w14:textId="34AF4305"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5</w:t>
            </w:r>
          </w:p>
        </w:tc>
        <w:tc>
          <w:tcPr>
            <w:tcW w:w="1417" w:type="dxa"/>
            <w:shd w:val="clear" w:color="auto" w:fill="auto"/>
          </w:tcPr>
          <w:p w14:paraId="7CFBDBA5" w14:textId="23E1ABFD"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3B5620FE" w14:textId="33E34A00"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Габаритные размеры шкафа должны быть: ширина менее 805 мм и более 785 мм, глубина не менее 420 мм и не более 440 мм, высота не менее 2100 мм и не более 2120 мм. Детали шкафа должны быть изготовлены из двусторонней ЛДСП, цвет «дуб натюрель» и «черный графит». Шкаф должен состоять из топа, каркаса (боковые стенки, дно, задней стенки), пяти полок, двух глухих фасадов, ручек, регулируемых опор. Видимые торцы деталей шкафа должны быть облицованы кромкой АБС. Цвет кромки должен повторять оттенок ЛДСП.  Внутреннее наполнение должно состоять из шести уровней. Верхние три уровня должны быть открытыми, три нижних уровня должны быть закрыты глухими фасадами. Топ шкафа должен быть изготовлен из двусторонней ЛДСП толщиной ≥22 мм. Торцы топа должны быть </w:t>
            </w:r>
            <w:r w:rsidRPr="0026598D">
              <w:rPr>
                <w:rFonts w:ascii="Times New Roman" w:hAnsi="Times New Roman" w:cs="Times New Roman"/>
                <w:color w:val="auto"/>
                <w:szCs w:val="20"/>
              </w:rPr>
              <w:lastRenderedPageBreak/>
              <w:t>облицованы АБС кромкой толщиной не менее 2 мм. Каркас, полки, глухие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На фасады должны быть установлены металлические ручки, прямоугольной формы, тип скоба.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23C7A00" w14:textId="58F46509"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5214804" w14:textId="5589839A"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6B07CB5" w14:textId="77777777" w:rsidTr="0026598D">
        <w:tc>
          <w:tcPr>
            <w:tcW w:w="756" w:type="dxa"/>
            <w:shd w:val="clear" w:color="auto" w:fill="auto"/>
            <w:tcMar>
              <w:left w:w="68" w:type="dxa"/>
            </w:tcMar>
          </w:tcPr>
          <w:p w14:paraId="0F24EF8D"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7069D36" w14:textId="655BEB43"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4</w:t>
            </w:r>
          </w:p>
        </w:tc>
        <w:tc>
          <w:tcPr>
            <w:tcW w:w="1417" w:type="dxa"/>
            <w:shd w:val="clear" w:color="auto" w:fill="auto"/>
          </w:tcPr>
          <w:p w14:paraId="0974BABF" w14:textId="59A281C5"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Mar>
              <w:left w:w="68" w:type="dxa"/>
            </w:tcMar>
          </w:tcPr>
          <w:p w14:paraId="22E876BA" w14:textId="1CED73A0" w:rsidR="00CF7CDB" w:rsidRPr="0026598D" w:rsidRDefault="00CF7CDB" w:rsidP="004958DC">
            <w:pPr>
              <w:jc w:val="both"/>
              <w:rPr>
                <w:rFonts w:ascii="Times New Roman" w:hAnsi="Times New Roman" w:cs="Times New Roman"/>
                <w:szCs w:val="20"/>
              </w:rPr>
            </w:pPr>
            <w:r w:rsidRPr="0026598D">
              <w:rPr>
                <w:rFonts w:ascii="Times New Roman" w:hAnsi="Times New Roman" w:cs="Times New Roman"/>
                <w:szCs w:val="20"/>
              </w:rPr>
              <w:t xml:space="preserve">Стол руководителя должен быть на панельном каркасе и предназначен для руководителя. Габаритные размеры стола: ширина не менее 1800 мм и не более 1820 мм, глубина с правой стороны, со стороны пользователя более 945 мм и менее 965 мм, глубина с левой стороны, со стороны пользователя &gt;770 мм и меньше 790 мм, высота стола ≥760 мм и не более 780 мм. Детали стола изготовлены из двусторонней ЛДСП, цвета «орех вармия», класса эмиссии формальдегида Е1. Торцы деталей стола, кроме столешницы, должны быть облицованы кромкой АБС. Цвет кромки должен повторять оттенок ЛДСП. Торцы столешницы, должны быть облицованы двухцветной акриловой кромкой с декоративной отделкой, цвета столешницы и с тонкой серебристой полоской, в нижней части кромки. Акриловая кромка должна быть с трехмерным эффектом. Стол руководителя должен состоять из столешницы асимметричной формы, двух боковин, царги, регулируемых опор. Столешница и боковины должны быть изготовлены из двусторонней ЛДСП, толщиной не &lt;38 мм. Видимые торцы столешницы и боковин должны быть облицованы кромкой, толщиной ≥2 мм. Углы столешницы должны быть скруглены. Столешница должна иметь обязательно эргономичный вырез, со стороны пользователя, по всей длине стола. Размеры боковин должны быть: высота не менее 670 мм, ширина левой боковины не менее 640 мм, ширина правой боковины не менее 850 мм. Царга должна быть изготовлена из двусторонней ЛДСП, толщиной ≥18 мм. Высота царги должна быть не менее 550 мм. Царга должна быть установлена под столешницей, между боковинами, без зазоров. Царга должна быть утоплена, относительно заднего торца боковин. В верхней части царги, слева и справа должны быть расположены 2 скругленных декоративных выреза, размером не более 200х70 мм. Столешница и боковины стола должны быть соединены с помощью декоративных вставок, цвета «алюминий» (по 2 шт. с каждой стороны). Размер вставок должен быть: длина более 60 мм, высота более 20 мм. Стол должен собираться на двухкомпонентную эксцентриковую стяжку. Отверстия для крепежа должны быть закрыты заглушками из высокопрочного пластика, подобранных в тон ЛДСП. Стол должен быть установлен обязательно на декоративные пластиковые, </w:t>
            </w:r>
            <w:r w:rsidRPr="0026598D">
              <w:rPr>
                <w:rFonts w:ascii="Times New Roman" w:hAnsi="Times New Roman" w:cs="Times New Roman"/>
                <w:szCs w:val="20"/>
              </w:rPr>
              <w:lastRenderedPageBreak/>
              <w:t xml:space="preserve">регулируемые по высоте опоры. Опоры должны быть в нижней части в основном в форме диска, диаметром ≥60 мм. Опоры должны быть покрыты эмалью серебристого цвета. Опоры не должны деформировать напольное покрытие.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B1F7DC9" w14:textId="32D4F139"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229550D" w14:textId="5EC238AE"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777CA60" w14:textId="77777777" w:rsidTr="0026598D">
        <w:tc>
          <w:tcPr>
            <w:tcW w:w="756" w:type="dxa"/>
            <w:shd w:val="clear" w:color="auto" w:fill="auto"/>
            <w:tcMar>
              <w:left w:w="68" w:type="dxa"/>
            </w:tcMar>
          </w:tcPr>
          <w:p w14:paraId="1657DA40"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35C8F02" w14:textId="0C42CE7F"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2</w:t>
            </w:r>
          </w:p>
        </w:tc>
        <w:tc>
          <w:tcPr>
            <w:tcW w:w="1417" w:type="dxa"/>
            <w:shd w:val="clear" w:color="auto" w:fill="auto"/>
          </w:tcPr>
          <w:p w14:paraId="7A8E6CE1" w14:textId="57C1EA45"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4D6ABA3C" w14:textId="68ACC2B0" w:rsidR="00CF7CDB" w:rsidRPr="0026598D" w:rsidRDefault="00CF7CDB" w:rsidP="00535F04">
            <w:pPr>
              <w:jc w:val="both"/>
              <w:rPr>
                <w:rFonts w:ascii="Times New Roman" w:hAnsi="Times New Roman" w:cs="Times New Roman"/>
                <w:szCs w:val="20"/>
              </w:rPr>
            </w:pPr>
            <w:r w:rsidRPr="0026598D">
              <w:rPr>
                <w:rFonts w:ascii="Times New Roman" w:hAnsi="Times New Roman" w:cs="Times New Roman"/>
                <w:szCs w:val="20"/>
              </w:rPr>
              <w:t xml:space="preserve">Тумба приставная к столу руководителя с левой стороны, на панельном каркасе. Габаритные размеры тумбы: ширина не менее 900 мм и не более 920 мм, глубина не менее 550 мм и не более 570 мм, высота не менее 760 мм и не более 780 мм. Тумба состоит из верхней крышки прямоугольной формы, каркаса (две боковые стенки, задняя стенка, дно), полки, трех выдвижных ящиков с фасадами, регулируемых опор. Детали тумбы изготовлены из двусторонней ЛДСП, цвета «орех вармия». Торцы деталей, кроме верхней крышки, облицованы кромкой АБС. Цвет кромки повторяет оттенок ЛДСП. Торцы верхней крышки должны быть облицованы двухцветной акриловой кромкой с декоративной отделкой, цвета столешницы и с тонкой серебристой полоской, в нижней части кромки. Акриловая кромка должна быть с трехмерным эффектом. Размер верхней крышки: ширина не менее 900 мм, глубина не менее 550 мм. Верхняя крышка тумбы изготовлена из ЛДСП, толщиной ≥38 мм. Углы верхней крышки должны быть скруглены. Верхняя крышка тумбы должна иметь свес относительно правой боковой стенки каркаса тумбы и должна устанавливаться в один уровень со столешницей стола, к которому приставляется. Каркас, полка и фасады ящиков должны быть толщиной не менее 18 мм. Габаритные размеры каркаса тумбы: ширина не менее 480 мм и не более 500 мм, глубина не менее 550 мм, высота не менее 712 мм. Полка располагается в верхней части тумбы (между столешницей и верхним ящиком), образуя открытую нишу. Под полкой должны быть установлены три ящика. Каркасы ящиков (боковые и задняя стенки) изготовлены из ЛДСП, толщиной более 10 мм. Дно ящиков изготовлено из односторонней ламинированной ДВП, толщиной ≥4 мм. Ящики должны быть установлены на металлические направляющие с нейлоновыми роликами, обеспечивающими плавный и бесшумный ход. Ручки ящиков должны быть металлические или пластиковые с декоративной вставкой, цвета «орех вармия». На верхнем ящике должен быть установлен врезной мебельный замок для одновременного закрывания всех ящиков с комплектом ключей не менее 2 штук. Тумба собирается на двухкомпонентную эксцентриковую стяжку. Отверстия для крепежа должны быть закрыты заглушками из высокопрочного пластика, подобранных в тон ЛДСП. Тумба приставная к столу руководителя устанавливается на регулируемые металлические опоры М-6 с подпятником из высокопрочного пластика. Подпятник не деформирует напольное покрытие.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2776CB6" w14:textId="2E36E137"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A923E97" w14:textId="04C0E9DF"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EA9DDB8" w14:textId="77777777" w:rsidTr="0026598D">
        <w:tc>
          <w:tcPr>
            <w:tcW w:w="756" w:type="dxa"/>
            <w:shd w:val="clear" w:color="auto" w:fill="auto"/>
            <w:tcMar>
              <w:left w:w="68" w:type="dxa"/>
            </w:tcMar>
          </w:tcPr>
          <w:p w14:paraId="432A2469"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2C3A33D" w14:textId="30F9648F"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6</w:t>
            </w:r>
          </w:p>
        </w:tc>
        <w:tc>
          <w:tcPr>
            <w:tcW w:w="1417" w:type="dxa"/>
            <w:shd w:val="clear" w:color="auto" w:fill="auto"/>
          </w:tcPr>
          <w:p w14:paraId="5A6FBDED" w14:textId="45BD69BF"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3036D593" w14:textId="4C45796E"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Шкаф деревянный для документов должен быть на панельном каркасе. Габаритные размеры шкафа должны быть: ширина не менее 798 мм и не более 818 мм, глубина менее 420 мм и </w:t>
            </w:r>
            <w:r w:rsidRPr="0026598D">
              <w:rPr>
                <w:rFonts w:ascii="Times New Roman" w:hAnsi="Times New Roman" w:cs="Times New Roman"/>
                <w:szCs w:val="20"/>
              </w:rPr>
              <w:lastRenderedPageBreak/>
              <w:t xml:space="preserve">более 400 мм, высота не менее 1965 и не более 1985 мм. Детали шкафа должны быть изготовлены из двусторонней ЛДСП, цвет «орех вармия». Видимые торцы деталей шкафа должны быть облицованы кромкой АБС. Цвет кромки должен повторять оттенок ЛДСП. Шкаф должен состоять из: каркаса (топ, две боковые стенки, задняя стенка, дно), четырех полок, двух глухих фасадов, двух стеклянных фасадов и ножек. Каркас, полки, глухие фасады должны быть изготовлены из двусторонней ЛДСП, толщиной не менее 18 мм. Видимые торцы каркаса должны быть облицованы АБС кромкой, толщиной ≥0,5 мм. Внутреннее пространство шкафа должно быть разделено на пять уровней четырьмя полками. Видимые торцы глухих фасадов должны быть облицованы АБС кромкой, толщиной не менее 2 мм. Три верхних уровня должны быть закрыты двумя стеклянными фасадами, два нижних уровня должны быть закрыты двумя глухими фасадами. Стеклянные фасады должны быть изготовлены из тонированного стекла, цвета графит. Толщина стекла должна быть не менее 4 мм. Стекло должно быть установлено в раме. Рама должна быть выполнена из алюминиевого профиля. Глухие фасады должны быть установлены на четырехшарнирные петли, с регулировкой в трёх плоскостях и углом открывания не менее 105°. Петли должны быть изготовлены из материалов, не подверженных коррозии. Ручки должны быть пластиковые\металлические с декоративной вставкой в цвет ЛДСП.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металлические ножки М-6 с подпятником из пластика.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2AC3B46" w14:textId="0A6AB5BA"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646AC238" w14:textId="518E470E"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A3328F1" w14:textId="77777777" w:rsidTr="0026598D">
        <w:tc>
          <w:tcPr>
            <w:tcW w:w="756" w:type="dxa"/>
            <w:shd w:val="clear" w:color="auto" w:fill="auto"/>
            <w:tcMar>
              <w:left w:w="68" w:type="dxa"/>
            </w:tcMar>
          </w:tcPr>
          <w:p w14:paraId="1A4677A5"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C68BADA" w14:textId="3FA6410B"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3</w:t>
            </w:r>
          </w:p>
        </w:tc>
        <w:tc>
          <w:tcPr>
            <w:tcW w:w="1417" w:type="dxa"/>
            <w:shd w:val="clear" w:color="auto" w:fill="auto"/>
          </w:tcPr>
          <w:p w14:paraId="2CA4190F" w14:textId="681A2141"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1ED688FE" w14:textId="15E1B6A7"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lang w:eastAsia="ru-RU"/>
              </w:rPr>
              <w:t xml:space="preserve">Гардероб должен быть на панельном каркасе. Габаритные размеры должны быть: ширина более 795 мм и менее 805 мм, глубина менее 420 мм и более 400 мм, высота не менее 1965 мм и не более 1985 мм. Детали гардероба должны быть изготовлены из двусторонней ЛДСП, цвета «орех вармия». Торцы деталей гардероба должны быть облицованы кромкой АБС. Цвет кромки должен повторять оттенок ЛДСП. Гардероб должен состоять из: каркаса (топ, две боковые стенки, задняя стенка, дно), четырёх полок, одной вертикальной перегородки, выдвижной штанги, двух глухих фасадов и ножек. Каркас, полки, фасады должны быть толщиной не ≤16 мм. Видимые торцы каркаса, полок должны быть облицованы АБС кромкой, толщиной не менее 0.5 мм. В верхней части должна быть установлена полка для головных уборов, во всю ширину и глубину гардероба. Под полкой для головных уборов должна быть установлена вертикальная перегородка, разделяющая внутреннее пространство гардероба на два отделения. В левой части должны быть расположены три полки, в правой части должна быть установлена выдвижная штанга. </w:t>
            </w:r>
            <w:r w:rsidRPr="0026598D">
              <w:rPr>
                <w:rFonts w:ascii="Times New Roman" w:hAnsi="Times New Roman" w:cs="Times New Roman"/>
                <w:color w:val="auto"/>
                <w:szCs w:val="20"/>
              </w:rPr>
              <w:t xml:space="preserve">Штанга должна быть с плавным выдвижным механизмом, цвета «алюминий». Штанга должна крепиться на винты к верхней полке по центру. Штанга должна быть выполнена из трубы, диаметром не менее 25 мм. </w:t>
            </w:r>
            <w:r w:rsidRPr="0026598D">
              <w:rPr>
                <w:rFonts w:ascii="Times New Roman" w:hAnsi="Times New Roman" w:cs="Times New Roman"/>
                <w:color w:val="auto"/>
                <w:szCs w:val="20"/>
                <w:lang w:eastAsia="ru-RU"/>
              </w:rPr>
              <w:t xml:space="preserve">Видимые торцы фасадов должны быть облицованы АБС кромкой, толщиной ≥2 мм. Глухие </w:t>
            </w:r>
            <w:r w:rsidRPr="0026598D">
              <w:rPr>
                <w:rFonts w:ascii="Times New Roman" w:hAnsi="Times New Roman" w:cs="Times New Roman"/>
                <w:color w:val="auto"/>
                <w:szCs w:val="20"/>
                <w:lang w:eastAsia="ru-RU"/>
              </w:rPr>
              <w:lastRenderedPageBreak/>
              <w:t>фасады должны быть установлены на четырехшарнирные петли, с углом открывания не менее 105 градусов.</w:t>
            </w:r>
            <w:r w:rsidRPr="0026598D">
              <w:rPr>
                <w:rFonts w:ascii="Times New Roman" w:hAnsi="Times New Roman" w:cs="Times New Roman"/>
                <w:color w:val="auto"/>
                <w:szCs w:val="20"/>
                <w:shd w:val="clear" w:color="auto" w:fill="F9F9F9"/>
              </w:rPr>
              <w:t> </w:t>
            </w:r>
            <w:r w:rsidRPr="0026598D">
              <w:rPr>
                <w:rFonts w:ascii="Times New Roman" w:hAnsi="Times New Roman" w:cs="Times New Roman"/>
                <w:color w:val="auto"/>
                <w:szCs w:val="20"/>
                <w:lang w:eastAsia="ru-RU"/>
              </w:rPr>
              <w:t xml:space="preserve">На все фасады должны быть установлены металлические ручки с декоративной вставкой, цвет </w:t>
            </w:r>
            <w:r w:rsidRPr="0026598D">
              <w:rPr>
                <w:rFonts w:ascii="Times New Roman" w:hAnsi="Times New Roman" w:cs="Times New Roman"/>
                <w:color w:val="auto"/>
                <w:szCs w:val="20"/>
              </w:rPr>
              <w:t>вставки должен повторять оттенок ЛДСП</w:t>
            </w:r>
            <w:r w:rsidRPr="0026598D">
              <w:rPr>
                <w:rFonts w:ascii="Times New Roman" w:hAnsi="Times New Roman" w:cs="Times New Roman"/>
                <w:color w:val="auto"/>
                <w:szCs w:val="20"/>
                <w:lang w:eastAsia="ru-RU"/>
              </w:rPr>
              <w:t xml:space="preserve">. Тип ручки должен быть исключительно скоба. Ручки должны быть установлены на фасады горизонтально, параллельно полу. Гардероб должен собираться на двухкомпонентную эксцентриковую стяжку. Отверстия для крепежа должны быть закрыты заглушками из высокопрочного пластика, подобранных в тон ЛДСП. </w:t>
            </w:r>
            <w:r w:rsidRPr="0026598D">
              <w:rPr>
                <w:rFonts w:ascii="Times New Roman" w:hAnsi="Times New Roman" w:cs="Times New Roman"/>
                <w:color w:val="auto"/>
                <w:szCs w:val="20"/>
              </w:rPr>
              <w:t xml:space="preserve">Гардероб устанавливается на регулируемые пластиковые опоры, диаметром не менее 50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27522FA6" w14:textId="3ACA63A2"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6FAAFB3" w14:textId="111A6054"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F6B2C3F" w14:textId="77777777" w:rsidTr="0026598D">
        <w:tc>
          <w:tcPr>
            <w:tcW w:w="756" w:type="dxa"/>
            <w:shd w:val="clear" w:color="auto" w:fill="auto"/>
            <w:tcMar>
              <w:left w:w="68" w:type="dxa"/>
            </w:tcMar>
          </w:tcPr>
          <w:p w14:paraId="6BB5E604"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C460BDC" w14:textId="24A10B6E"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5</w:t>
            </w:r>
          </w:p>
        </w:tc>
        <w:tc>
          <w:tcPr>
            <w:tcW w:w="1417" w:type="dxa"/>
            <w:shd w:val="clear" w:color="auto" w:fill="auto"/>
          </w:tcPr>
          <w:p w14:paraId="06858AD8" w14:textId="1EC486DD"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027D4259" w14:textId="5A53D576" w:rsidR="00CF7CDB" w:rsidRPr="0026598D" w:rsidRDefault="00CF7CDB" w:rsidP="00535F04">
            <w:pPr>
              <w:spacing w:after="0" w:line="240" w:lineRule="auto"/>
              <w:jc w:val="both"/>
              <w:rPr>
                <w:rFonts w:ascii="Times New Roman" w:hAnsi="Times New Roman" w:cs="Times New Roman"/>
                <w:color w:val="auto"/>
                <w:szCs w:val="20"/>
                <w:lang w:eastAsia="ru-RU"/>
              </w:rPr>
            </w:pPr>
            <w:r w:rsidRPr="0026598D">
              <w:rPr>
                <w:rFonts w:ascii="Times New Roman" w:hAnsi="Times New Roman" w:cs="Times New Roman"/>
                <w:color w:val="auto"/>
                <w:szCs w:val="20"/>
                <w:lang w:eastAsia="ru-RU"/>
              </w:rPr>
              <w:t xml:space="preserve">Стол должен состоять из столешницы и металлического подстолья. Столешница должна быть круглая. Диаметр столешницы должен быть не менее 1200 мм и не более 1220 мм. Столешница должна быть изготовлена из ЛДСП толщиной не менее 28 мм ЛДСП с профильной кромкой АБС не менее 2 мм. Цвет столешницы должен быть «орех вармия». Столешница устанавливается на две металлические опоры, которые соединены между собой двумя алюминиевыми траверсами. Опоры должны быть изготовлены из алюминиевого профиля прямоугольного сечения, размером не менее 60х30 мм. Траверсы должны быть изготовлены из алюминиевого профиля прямоугольного сечения, размером не менее 40х20 мм. Все металлические элементы должны обеспечивать устойчивость конструкции. Сварные швы не должны иметь наружных и внутренних дефектов, недопустимы наплывы, прожоги и шлаковые включения. Сварочные соединения должны быть тавровые. Все металлические элементы должны быть прочно сварены между собой. Металлические элементы должны быть покрыты порошково-полимерной краской цвета «матовый алюминий».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A6706A8" w14:textId="015D0723"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D7728F5" w14:textId="39D8A709"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C6B9C3E" w14:textId="77777777" w:rsidTr="0026598D">
        <w:tc>
          <w:tcPr>
            <w:tcW w:w="756" w:type="dxa"/>
            <w:shd w:val="clear" w:color="auto" w:fill="auto"/>
            <w:tcMar>
              <w:left w:w="68" w:type="dxa"/>
            </w:tcMar>
          </w:tcPr>
          <w:p w14:paraId="22A51C92"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345C217" w14:textId="277B91D5"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Диван</w:t>
            </w:r>
          </w:p>
        </w:tc>
        <w:tc>
          <w:tcPr>
            <w:tcW w:w="1417" w:type="dxa"/>
            <w:shd w:val="clear" w:color="auto" w:fill="auto"/>
          </w:tcPr>
          <w:p w14:paraId="1875A3C9" w14:textId="438B70A4"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31.01.12.160</w:t>
            </w:r>
          </w:p>
        </w:tc>
        <w:tc>
          <w:tcPr>
            <w:tcW w:w="9072" w:type="dxa"/>
            <w:shd w:val="clear" w:color="auto" w:fill="auto"/>
            <w:tcMar>
              <w:left w:w="68" w:type="dxa"/>
            </w:tcMar>
          </w:tcPr>
          <w:p w14:paraId="58FCD838" w14:textId="3FF3F4DF" w:rsidR="00CF7CDB" w:rsidRPr="0026598D" w:rsidRDefault="00CF7CDB" w:rsidP="00535F04">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дивана должны быть: ширина не менее 1500 мм и не более 1520 мм, глубина не менее 670 мм и не более 690 мм, высота не менее 715 мм и не более 735 мм. Диван должен состоять из спинки, сидения, подлокотников и опор. Глубина сидения должна быть не менее 500 мм и не более 520 мм. Высота сидения не менее 440 мм и не более 460 мм. Обивка дивана должна быть экокожа серого цвета. На спинке, сиденье и подлокотниках должно быть по одной неглубокой прошивке. Материал каркаса должен быть: брус ЧМЗ хвойных пород, фанера мебельная шлифованная. К подлокотникам снизу крепятся опоры в виде металлической трубы квадратного сечения. В нижней части опор пластиковые накладки. Подлокотники должны быть обязательно одного уровня со спинкой. Ширина подлокотников не менее 80 мм и не более 100 мм. Наполнитель обивки должен быть ППУ, синтепон, спанбонд. Опоры должны быть из хромированного металла, высотой не менее 130 мм. Дополнительные элементы: ремень 450Е.</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6FFB26F" w14:textId="1182C8B7"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A6D4136" w14:textId="194B8DBE"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E888441" w14:textId="77777777" w:rsidTr="0026598D">
        <w:tblPrEx>
          <w:tblCellMar>
            <w:left w:w="108" w:type="dxa"/>
          </w:tblCellMar>
        </w:tblPrEx>
        <w:tc>
          <w:tcPr>
            <w:tcW w:w="756" w:type="dxa"/>
            <w:shd w:val="clear" w:color="auto" w:fill="auto"/>
          </w:tcPr>
          <w:p w14:paraId="78C3ABE4"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5A64EC1" w14:textId="276D42E9" w:rsidR="00CF7CDB" w:rsidRPr="00CF7CDB" w:rsidRDefault="00CF7CDB" w:rsidP="00535F04">
            <w:pPr>
              <w:spacing w:after="0" w:line="240" w:lineRule="auto"/>
              <w:jc w:val="both"/>
              <w:rPr>
                <w:rFonts w:ascii="Times New Roman" w:hAnsi="Times New Roman" w:cs="Times New Roman"/>
                <w:sz w:val="20"/>
                <w:szCs w:val="20"/>
                <w:lang w:val="en-US"/>
              </w:rPr>
            </w:pPr>
            <w:r w:rsidRPr="00CF7CDB">
              <w:rPr>
                <w:rFonts w:ascii="Times New Roman" w:hAnsi="Times New Roman" w:cs="Times New Roman"/>
                <w:sz w:val="20"/>
                <w:szCs w:val="20"/>
              </w:rPr>
              <w:t>Стол тип 6</w:t>
            </w:r>
          </w:p>
        </w:tc>
        <w:tc>
          <w:tcPr>
            <w:tcW w:w="1417" w:type="dxa"/>
            <w:shd w:val="clear" w:color="auto" w:fill="auto"/>
          </w:tcPr>
          <w:p w14:paraId="7FA7FDA4" w14:textId="7C0956F5"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Pr>
          <w:p w14:paraId="115E6403" w14:textId="7294A8BD"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эргономичной формы, с тумбой с левой стороны относительно пользователя. Габаритные размеры стола с тумбой должны быть: ширина не менее 1580 мм и не более 1600 мм, глубина не менее 1380 мм и не более 1400 мм, высота не менее 775 мм и не более 795 мм. Детали тумбы и столешницы стола должны быть изготовлены из двусторонней </w:t>
            </w:r>
            <w:r w:rsidRPr="0026598D">
              <w:rPr>
                <w:rFonts w:ascii="Times New Roman" w:hAnsi="Times New Roman" w:cs="Times New Roman"/>
                <w:szCs w:val="20"/>
              </w:rPr>
              <w:lastRenderedPageBreak/>
              <w:t>ЛДСП, в комбинации цветов «белый премиум» и «ночное небо», класса эмиссии формальдегида Е1. Видимые торцы должны быть облицованы кромкой АБС, в одном цвете с ЛДСП. Стол должен состоять из: эргономичной столешницы, металлического подстолья. Столешница должна быть с эргономичным вырезом с правой лицевой стороны для удобной посадки пользователя. По центру столешницы с тыльной стороны должен быть установлен кабель-канал в цвете алюминий, прямоугольной формы. Столешница должна быть толщиной не менее 25 мм с кромкой АБС толщиной не &lt;2 мм. С левой стороны к столу устанавливается тумба, образуя угловое рабочее место.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выполнены из трубы сечением не менее 60x30 мм и толщиной стенки металла ≥2 мм. Опоры должны быть установлены по краям столешницы. Опоры должны быть окрашены порошковой краской в цвете «синий». В опоры стола должны быть вмонтированы металлопластиковые опоры, регулируемые по высоте. Диапазон регулировки должен быть 10-15 мм. Тумба состоит из столешницы, каркаса (боковые стенки, дно, задняя стенка), четырех выдвижных ящиков с фасадами. Столешница тумбы должна быть выполнена из двусторонней ЛДСП, толщиной более 22 мм, с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≥2 мм. Ящики тумбы должны быть установлены на роликовые направляющие, обеспечивающие плавный бесшумный ход. Детали корпуса ящиков должны быть изготовлены из двусторонней ЛДСП, толщиной не менее 16 мм. На каждый корпус ящика тумбы должен быть установлен фасад. Фасады должны быть укомплектованы металлическими ручками, в цвете полированный хром. В верхний ящик должен быть установлен центральный замок с комплектом ключей не менее 2 штук.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Pr>
          <w:p w14:paraId="6D2F7E4F" w14:textId="615ABCDD"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20D97E1" w14:textId="2A5EBF22"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0728A8F" w14:textId="77777777" w:rsidTr="0026598D">
        <w:tc>
          <w:tcPr>
            <w:tcW w:w="756" w:type="dxa"/>
            <w:shd w:val="clear" w:color="auto" w:fill="auto"/>
            <w:tcMar>
              <w:left w:w="68" w:type="dxa"/>
            </w:tcMar>
          </w:tcPr>
          <w:p w14:paraId="3AC8BB10"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1BD15ED" w14:textId="6E0638DF"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7</w:t>
            </w:r>
          </w:p>
        </w:tc>
        <w:tc>
          <w:tcPr>
            <w:tcW w:w="1417" w:type="dxa"/>
            <w:shd w:val="clear" w:color="auto" w:fill="auto"/>
          </w:tcPr>
          <w:p w14:paraId="0F7454DB" w14:textId="73E64E6F"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09A3F914" w14:textId="61B97639"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эргономичной формы, с тумбой с правой стороны относительно пользователя. Габаритные размеры стола с тумбой должны быть: ширина не менее 1580 мм и не более 1600 мм, глубина не менее 1380 мм и не более 1400 мм, высота не менее 775 мм и не более 795 мм. Детали тумбы и столешница стола должны быть изготовлены из двусторонней ЛДСП, в комбинации цветов «белый премиум» и «ночное небо», класса эмиссии формальдегида Е1. Видимые торцы должны быть облицованы кромкой АБС, в одном цвете с ЛДСП. Стол должен состоять из: эргономичной столешницы, металлического подстолья. Столешница должна быть с эргономичным вырезом с левой лицевой стороны для удобной посадки пользователя. По центру столешницы с тыльной стороны должен быть установлен кабель-канал в цвете алюминий, прямоугольной формы. Столешница должна быть толщиной </w:t>
            </w:r>
            <w:r w:rsidRPr="0026598D">
              <w:rPr>
                <w:rFonts w:ascii="Times New Roman" w:hAnsi="Times New Roman" w:cs="Times New Roman"/>
                <w:szCs w:val="20"/>
              </w:rPr>
              <w:lastRenderedPageBreak/>
              <w:t>не менее 25 мм с кромкой АБС толщиной не &lt;2 мм. С правой стороны к столу устанавливается тумба, образуя угловое рабочее место.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выполнены из трубы сечением не менее 60x30 мм и толщиной стенки металла ≥2 мм. Опоры должны быть установлены по краям столешницы. Опоры должны быть окрашены порошковой краской в цвете «синий». В опоры стола должны быть вмонтированы металлопластиковые опоры, регулируемые по высоте. Диапазон регулировки должен быть 10-15 мм. Тумба состоит из столешницы, каркаса (боковые стенки, дно, задняя стенка), четырех выдвижных ящиков с фасадами. Столешница тумбы должна быть выполнена из двусторонней ЛДСП, толщиной более 22 мм, с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≥2 мм. Ящики тумбы должны быть установлены на роликовые направляющие, обеспечивающие плавный бесшумный ход. Детали корпуса ящиков должны быть изготовлены из двусторонней ЛДСП, толщиной не менее 16 мм. На каждый корпус ящика тумбы должен быть установлен фасад. Фасады должны быть укомплектованы металлическими ручками, в цвете полированный хром. В верхний ящик должен быть установлен центральный замок с комплектом ключей не менее 2 штук.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29739F2" w14:textId="710C66D0"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E96F645" w14:textId="50E4F63C"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58A050A" w14:textId="77777777" w:rsidTr="0026598D">
        <w:tc>
          <w:tcPr>
            <w:tcW w:w="756" w:type="dxa"/>
            <w:shd w:val="clear" w:color="auto" w:fill="auto"/>
            <w:tcMar>
              <w:left w:w="68" w:type="dxa"/>
            </w:tcMar>
          </w:tcPr>
          <w:p w14:paraId="6B0FFC0C"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F453771" w14:textId="34DA7178"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3</w:t>
            </w:r>
          </w:p>
        </w:tc>
        <w:tc>
          <w:tcPr>
            <w:tcW w:w="1417" w:type="dxa"/>
            <w:shd w:val="clear" w:color="auto" w:fill="auto"/>
          </w:tcPr>
          <w:p w14:paraId="6C0017D4" w14:textId="5E9FDB7A"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Mar>
              <w:left w:w="68" w:type="dxa"/>
            </w:tcMar>
          </w:tcPr>
          <w:p w14:paraId="53897222" w14:textId="110927D5"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Экран должен быть фронтальный и устанавливаться к тыльной части стола над уровнем столешницы. Габаритные размеры фронтального экрана должны быть: ширина не менее 1580 мм и не более 1600 мм, высота не менее 475 мм и не более 495 мм. Экран должен быть изготовлен из двусторонней ЛДСП, толщиной не менее 16 мм, цвета «ночное небо». Фронтальный экран устанавливается на рабочий стол, при помощи металлических кронштейнов, цвета «белый», действующих по типу струбцин. Кронштейны должны крепиться к экрану на металлические евровинты и устанавливаться по правой и левой стороне глубины стола.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AEC66AE" w14:textId="03D1356C"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A2C035E" w14:textId="0370DF56"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E10FB73" w14:textId="77777777" w:rsidTr="0026598D">
        <w:tc>
          <w:tcPr>
            <w:tcW w:w="756" w:type="dxa"/>
            <w:shd w:val="clear" w:color="auto" w:fill="auto"/>
            <w:tcMar>
              <w:left w:w="68" w:type="dxa"/>
            </w:tcMar>
          </w:tcPr>
          <w:p w14:paraId="0A53432A" w14:textId="77777777" w:rsidR="00CF7CDB" w:rsidRPr="00CF7CDB" w:rsidRDefault="00CF7CDB" w:rsidP="00535F04">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7444ACB" w14:textId="3C9E3C9D" w:rsidR="00CF7CDB" w:rsidRPr="00CF7CDB" w:rsidRDefault="00CF7CDB" w:rsidP="00535F0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7</w:t>
            </w:r>
          </w:p>
        </w:tc>
        <w:tc>
          <w:tcPr>
            <w:tcW w:w="1417" w:type="dxa"/>
            <w:shd w:val="clear" w:color="auto" w:fill="auto"/>
          </w:tcPr>
          <w:p w14:paraId="2303345B" w14:textId="480958CA" w:rsidR="00CF7CDB" w:rsidRPr="00CF7CDB" w:rsidRDefault="00CF7CDB" w:rsidP="00535F04">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6CE34572" w14:textId="39BD1437" w:rsidR="00CF7CDB" w:rsidRPr="0026598D" w:rsidRDefault="00CF7CDB" w:rsidP="00535F04">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Шкаф-купе должен быть приставной с двумя раздвижными фасадами. Габаритные размеры шкафа-купе должны быть: ширина не менее 1592 мм и не более 1612 мм, глубина менее 420 мм и более 400 мм, высота не менее 1155 мм и не более 1175 мм. Детали шкафа-купе должны быть изготовлены из двусторонней ЛДСП, в комбинации цветов «белый премиум» и «ночное небо», класс эмиссии формальдегида Е1. Видимые торцы деталей шкафа-купе должны быть облицованы кромкой АБС. Шкаф-купе должен состоять из: топа, каркаса (две боковые стенки, дно, задняя стенка) двух глухих раздвижных фасадов, перегородки, полок, замка, опор. Каркас, полки и фасады должны быть изготовлены из двусторонней ЛДСП, толщиной </w:t>
            </w:r>
            <w:r w:rsidRPr="0026598D">
              <w:rPr>
                <w:rFonts w:ascii="Times New Roman" w:hAnsi="Times New Roman" w:cs="Times New Roman"/>
                <w:szCs w:val="20"/>
              </w:rPr>
              <w:lastRenderedPageBreak/>
              <w:t xml:space="preserve">не менее 16 мм, с кромкой АБС толщиной не менее 1 мм. Топ шкафа-купе должен быть толщиной не менее 25 мм, с кромкой АБС толщиной не менее 2 мм. В шкафу должна быть система раздвижения – «SysLine S», которая предотвращает «выпадение» дверей из рельса. На фасады должны быть установлены металлические ручки, с покрытием полированный хром, с межосевым расстоянием не менее 128 мм. Ручки должны быть установлены строго вертикально, параллельно стене. На один из фасадов должен быть установлен замок с комплектом ключей не менее 2 штук. Шкаф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должен устанавливаться на опоры, регулируемые по высоте в диапазоне не менее 10-15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5EC0AAB" w14:textId="0BFB2D74" w:rsidR="00CF7CDB" w:rsidRPr="00CF7CDB" w:rsidRDefault="00CF7CDB" w:rsidP="00535F04">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B621D76" w14:textId="6CFF72E1" w:rsidR="00CF7CDB" w:rsidRPr="00CF7CDB" w:rsidRDefault="00CF7CDB" w:rsidP="00535F04">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F681BD5" w14:textId="77777777" w:rsidTr="0026598D">
        <w:tc>
          <w:tcPr>
            <w:tcW w:w="756" w:type="dxa"/>
            <w:shd w:val="clear" w:color="auto" w:fill="auto"/>
            <w:tcMar>
              <w:left w:w="68" w:type="dxa"/>
            </w:tcMar>
          </w:tcPr>
          <w:p w14:paraId="30842100" w14:textId="77777777" w:rsidR="00CF7CDB" w:rsidRPr="00CF7CDB" w:rsidRDefault="00CF7CDB" w:rsidP="00AF6CBC">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7F2C574" w14:textId="661227BC" w:rsidR="00CF7CDB" w:rsidRPr="00CF7CDB" w:rsidRDefault="00CF7CDB" w:rsidP="00AF6CBC">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4</w:t>
            </w:r>
          </w:p>
        </w:tc>
        <w:tc>
          <w:tcPr>
            <w:tcW w:w="1417" w:type="dxa"/>
            <w:shd w:val="clear" w:color="auto" w:fill="auto"/>
          </w:tcPr>
          <w:p w14:paraId="0521B724" w14:textId="3D88B4A9" w:rsidR="00CF7CDB" w:rsidRPr="00CF7CDB" w:rsidRDefault="00CF7CDB" w:rsidP="00AF6CBC">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39B5000D" w14:textId="47318417" w:rsidR="00CF7CDB" w:rsidRPr="0026598D" w:rsidRDefault="00CF7CDB" w:rsidP="0016736A">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Габаритные размеры гардероба должны быть: ширина менее 805 мм и более 785 мм, глубина не менее 600 мм и не более 620 мм, высота не менее 2100 мм и не более 2120 мм. Детали гардероба должны быть изготовлены из двусторонней ЛДСП, цвет «белый премиум» и «ночное небо». Гардероб должен состоять из топа, каркаса (боковые стенки, дно, задней стенки), двух полок, двух фасадов, ручек, регулируемых опор, продольной штанги. Видимые торцы деталей гардероба должны быть облицованы кромкой АБС. Цвет кромки должен повторять оттенок ЛДСП.  Внутреннее наполнение гардероба должно состоять из трех уровней, первый уровень для хранения головных уборов, второй уровень должен представлять секционное отделение под хранение одежды на штанге, третий уровень для хранения обуви. Все три уровня гардероба должны быть закрыты глухими фасадами. Топ гардероба должен быть изготовлен из двусторонней ЛДСП толщиной ≥22 мм. Торцы топа должны быть облицованы АБС кромкой толщиной не менее 2 мм. Каркас, полки,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Внутреннее наполнение гардероба должно быть укомплектовано пластиковыми амортизаторами не менее 2 штук, для плавного и бесшумного закрывания распашных фасадов. Один из фасадов должен быть укомплектован замком. На фасады должны быть установлены металлические ручки, прямоугольной формы, тип скоба, с покрытием «полированный хром». Ручки должны быть установлены на фасады горизонтально, параллельно полу. Крепление ручек должно быть с внутренней стороны фасада. Продольная штанга должна быть установлена между боковыми стенками под верхней полкой. Гардероб должен собираться на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FCFB6C1" w14:textId="3E0B7DFA" w:rsidR="00CF7CDB" w:rsidRPr="00CF7CDB" w:rsidRDefault="00CF7CDB" w:rsidP="00AF6CBC">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EA3079F" w14:textId="7F839715" w:rsidR="00CF7CDB" w:rsidRPr="00CF7CDB" w:rsidRDefault="00CF7CDB" w:rsidP="00AF6CBC">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B3D94C1" w14:textId="77777777" w:rsidTr="0026598D">
        <w:tc>
          <w:tcPr>
            <w:tcW w:w="756" w:type="dxa"/>
            <w:shd w:val="clear" w:color="auto" w:fill="auto"/>
            <w:tcMar>
              <w:left w:w="68" w:type="dxa"/>
            </w:tcMar>
          </w:tcPr>
          <w:p w14:paraId="7D11CCEF" w14:textId="77777777" w:rsidR="00CF7CDB" w:rsidRPr="00CF7CDB" w:rsidRDefault="00CF7CDB" w:rsidP="008A2A59">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EEFDDE4" w14:textId="7AF56665" w:rsidR="00CF7CDB" w:rsidRPr="00CF7CDB" w:rsidRDefault="00CF7CDB" w:rsidP="008A2A59">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8</w:t>
            </w:r>
          </w:p>
        </w:tc>
        <w:tc>
          <w:tcPr>
            <w:tcW w:w="1417" w:type="dxa"/>
            <w:shd w:val="clear" w:color="auto" w:fill="auto"/>
          </w:tcPr>
          <w:p w14:paraId="158D981D" w14:textId="7D32E9E5" w:rsidR="00CF7CDB" w:rsidRPr="00CF7CDB" w:rsidRDefault="00CF7CDB" w:rsidP="008A2A59">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49E02454" w14:textId="30573272" w:rsidR="00CF7CDB" w:rsidRPr="0026598D" w:rsidRDefault="00CF7CDB" w:rsidP="008A2A59">
            <w:pPr>
              <w:jc w:val="both"/>
              <w:rPr>
                <w:rFonts w:ascii="Times New Roman" w:hAnsi="Times New Roman" w:cs="Times New Roman"/>
                <w:szCs w:val="20"/>
              </w:rPr>
            </w:pPr>
            <w:r w:rsidRPr="0026598D">
              <w:rPr>
                <w:rFonts w:ascii="Times New Roman" w:hAnsi="Times New Roman" w:cs="Times New Roman"/>
                <w:color w:val="auto"/>
                <w:szCs w:val="20"/>
              </w:rPr>
              <w:t xml:space="preserve">Шкаф должен быть корпусный с двумя стеклянными фасадами. Габаритные размеры шкафа должны быть: ширина &gt;780 мм и не более 800 мм, глубина не менее 420 мм и не более 440 </w:t>
            </w:r>
            <w:r w:rsidRPr="0026598D">
              <w:rPr>
                <w:rFonts w:ascii="Times New Roman" w:hAnsi="Times New Roman" w:cs="Times New Roman"/>
                <w:color w:val="auto"/>
                <w:szCs w:val="20"/>
              </w:rPr>
              <w:lastRenderedPageBreak/>
              <w:t xml:space="preserve">мм, высота не менее 1080 мм и не более 1100 мм. Шкаф должен состоять из: топа, каркаса (боковые стенки, дно, задняя стенка), двух полок, двух фасадов из прозрачного стекла, четырех регулируемых опор, двух металлических ручек. Детали шкафа должны быть изготовлены из двусторонней ЛДСП, в цвете «ночное небо», класс эмиссии формальдегида Е1. Стеклянные фасады должны быть изготовлены из прозрачного закаленного стекла толщиной не &lt;4 мм, заключенного в алюминиевую раму. Торцы деталей шкафа должны быть облицованы кромкой АБС. Цвет кромки должен повторять оттенок ЛДСП. Внутри каркаса между боковыми стенками должно быть установлено две полки, образующие три уровня.  Все уровни шкафа должны быть закрыты стеклянными фасадами. Топ шкафа должен быть толщиной ≥22 мм, с АБС кромкой, толщиной не менее 2 мм. Детали каркаса, полки должны быть изготовлены из двусторонней ЛДСП, толщиной ≥16 мм, с АБС кромкой, толщиной не менее 1 мм. На фасады должны быть установлены металлические ручки прямоугольной формы, тип скоба.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36DE75AB" w14:textId="59ECBA8F" w:rsidR="00CF7CDB" w:rsidRPr="00CF7CDB" w:rsidRDefault="00CF7CDB" w:rsidP="008A2A59">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F550215" w14:textId="60CA4503" w:rsidR="00CF7CDB" w:rsidRPr="00CF7CDB" w:rsidRDefault="00CF7CDB" w:rsidP="008A2A59">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19D3676" w14:textId="77777777" w:rsidTr="0026598D">
        <w:tc>
          <w:tcPr>
            <w:tcW w:w="756" w:type="dxa"/>
            <w:shd w:val="clear" w:color="auto" w:fill="auto"/>
            <w:tcMar>
              <w:left w:w="68" w:type="dxa"/>
            </w:tcMar>
          </w:tcPr>
          <w:p w14:paraId="5A3B6FED" w14:textId="77777777" w:rsidR="00CF7CDB" w:rsidRPr="00CF7CDB" w:rsidRDefault="00CF7CDB" w:rsidP="00782286">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541CFF5" w14:textId="7434BE80" w:rsidR="00CF7CDB" w:rsidRPr="00CF7CDB" w:rsidRDefault="00CF7CDB" w:rsidP="00782286">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9</w:t>
            </w:r>
          </w:p>
        </w:tc>
        <w:tc>
          <w:tcPr>
            <w:tcW w:w="1417" w:type="dxa"/>
            <w:shd w:val="clear" w:color="auto" w:fill="auto"/>
          </w:tcPr>
          <w:p w14:paraId="56B2AA04" w14:textId="1458E884" w:rsidR="00CF7CDB" w:rsidRPr="00CF7CDB" w:rsidRDefault="00CF7CDB" w:rsidP="00782286">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2EF8E80C" w14:textId="434EBA47" w:rsidR="00CF7CDB" w:rsidRPr="0026598D" w:rsidRDefault="00CF7CDB" w:rsidP="004958DC">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шестиуровневый. Габаритные размеры шкафа должны быть: ширина &gt;780 мм и не более 800 мм, глубина не менее 420 мм и не более 440 мм, высота не менее 2100 мм и не более 2120 мм. Шкаф должен состоять из: топа, каркаса (боковые стенки, дно, задняя стенка), пяти полок, двух глухих фасадов, четырех регулируемых опор, двух металлических ручек. Детали шкафа должны быть изготовлены из двусторонней ЛДСП, в цвете «белый премиум» и «ночное небо», класс эмиссии формальдегида Е1. Торцы деталей шкафа должны быть облицованы кромкой АБС. Цвет кромки должен повторять оттенок ЛДСП. Внутри каркаса между боковыми стенками должно быть установлено пять полок, образующих шесть одинаковых по размеру уровней.  Все шесть уровней шкафа должны быть закрыты глухими фасадами. Топ шкафа должен быть толщиной ≥22 мм, с АБС кромкой, толщиной не менее 2 мм. Глухие фасады, каркас, полки должны быть изготовлены из двусторонней ЛДСП, толщиной ≥16 мм, с АБС кромкой, толщиной не менее 1 мм. Фасады должны быть установлены на вкладные металлические петли с регулировкой и системой быстрого монтажа. На фасады должны быть установлены металлические ручки прямоугольной формы, тип скоба, с покрытием «полированный хром». Межосевое расстояние ручки не менее 128 мм. Ручки должны быть установлены на фасады горизонтально, параллельно полу. Один из фасадов должен быть укомплектован врезным замком.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DEAE43C" w14:textId="69BDD883" w:rsidR="00CF7CDB" w:rsidRPr="00CF7CDB" w:rsidRDefault="00CF7CDB" w:rsidP="00782286">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7429D66" w14:textId="39BA665B" w:rsidR="00CF7CDB" w:rsidRPr="00CF7CDB" w:rsidRDefault="00CF7CDB" w:rsidP="00782286">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BEDC0E3" w14:textId="77777777" w:rsidTr="0026598D">
        <w:tblPrEx>
          <w:tblCellMar>
            <w:left w:w="108" w:type="dxa"/>
          </w:tblCellMar>
        </w:tblPrEx>
        <w:tc>
          <w:tcPr>
            <w:tcW w:w="756" w:type="dxa"/>
            <w:shd w:val="clear" w:color="auto" w:fill="auto"/>
          </w:tcPr>
          <w:p w14:paraId="70C73F08" w14:textId="77777777" w:rsidR="00CF7CDB" w:rsidRPr="00CF7CDB" w:rsidRDefault="00CF7CDB" w:rsidP="00782286">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6C9F884" w14:textId="3C6F2954" w:rsidR="00CF7CDB" w:rsidRPr="00CF7CDB" w:rsidRDefault="00CF7CDB" w:rsidP="00782286">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8</w:t>
            </w:r>
          </w:p>
        </w:tc>
        <w:tc>
          <w:tcPr>
            <w:tcW w:w="1417" w:type="dxa"/>
            <w:shd w:val="clear" w:color="auto" w:fill="auto"/>
          </w:tcPr>
          <w:p w14:paraId="421A9EC6" w14:textId="4825ACD7" w:rsidR="00CF7CDB" w:rsidRPr="00CF7CDB" w:rsidRDefault="00CF7CDB" w:rsidP="00782286">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Pr>
          <w:p w14:paraId="6111320B" w14:textId="4A884198" w:rsidR="00CF7CDB" w:rsidRPr="0026598D" w:rsidRDefault="00CF7CDB" w:rsidP="00782286">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стола должны быть: ширина не менее 1580 мм и не более 1600 мм, глубина не менее 780 мм и не более 800 мм, высота не менее 775 мм и не более 795 мм. Стол должен состоять из: прямоугольной столешницы, опор, траверс. Столешница должна быть изготовлена из двусторонней ЛДСП, в цвете «белый премиум», класса эмиссии формальдегида Е1, толщиной не &lt;25 мм. Видимые торцы столешницы должны быть облицованы противоударной АБС кромкой, толщиной ≥2 мм. Цвет кромки АБС должен повторять оттенок ЛДСП. По центру тыльной стороны столешницы должен быть установлен пластиковый кабель-канал, в цвете «алюминий», прямоугольной формы. Внутри кабель-канала должна быть установлена щеточка.  Металлическое подстолье должно представлять собой каркасную конструкцию в виде двух опор, соединенные между собой траверсами. С правой стороны (относительно пользователя) должна быть цельносварная П-образная опора на всю высоту подстолья. Ножки правой опоры должны быть установлены под углом к поверхности пола, визуально образуя форму трапеции. С левой стороны опора должна быть П-образной, высотой не менее 200 мм для возможности установки на опорную тумбу. Опоры должны быть из металлических труб с сечением не менее 60x30 мм и толщиной стенки металла не менее 2 мм. Опоры должны быть установлены по краям столешницы. Опоры должны быть окрашены порошковой краской в цвете «синий». Опоры соединяются с траверсами при помощи фланцевого соединения на четыре винта. В правую опору стола должны быть вмонтированы металлопластиковые опоры, регулируемые по высоте. Диапазон регулировки должен быть 10-15 мм. </w:t>
            </w:r>
          </w:p>
        </w:tc>
        <w:tc>
          <w:tcPr>
            <w:tcW w:w="660" w:type="dxa"/>
            <w:tcBorders>
              <w:top w:val="single" w:sz="4" w:space="0" w:color="auto"/>
              <w:left w:val="single" w:sz="4" w:space="0" w:color="auto"/>
              <w:bottom w:val="single" w:sz="4" w:space="0" w:color="auto"/>
              <w:right w:val="nil"/>
            </w:tcBorders>
            <w:shd w:val="clear" w:color="auto" w:fill="auto"/>
          </w:tcPr>
          <w:p w14:paraId="6BB9CA0D" w14:textId="33280E41" w:rsidR="00CF7CDB" w:rsidRPr="00CF7CDB" w:rsidRDefault="00CF7CDB" w:rsidP="00782286">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18950CE" w14:textId="771052C7" w:rsidR="00CF7CDB" w:rsidRPr="00CF7CDB" w:rsidRDefault="00CF7CDB" w:rsidP="00782286">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93BE10E" w14:textId="77777777" w:rsidTr="0026598D">
        <w:tblPrEx>
          <w:tblCellMar>
            <w:left w:w="108" w:type="dxa"/>
          </w:tblCellMar>
        </w:tblPrEx>
        <w:tc>
          <w:tcPr>
            <w:tcW w:w="756" w:type="dxa"/>
            <w:shd w:val="clear" w:color="auto" w:fill="auto"/>
          </w:tcPr>
          <w:p w14:paraId="1280C699" w14:textId="77777777" w:rsidR="00CF7CDB" w:rsidRPr="00CF7CDB" w:rsidRDefault="00CF7CDB" w:rsidP="00782286">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14F9640" w14:textId="52C2C581" w:rsidR="00CF7CDB" w:rsidRPr="00CF7CDB" w:rsidRDefault="00CF7CDB" w:rsidP="00782286">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3</w:t>
            </w:r>
          </w:p>
        </w:tc>
        <w:tc>
          <w:tcPr>
            <w:tcW w:w="1417" w:type="dxa"/>
            <w:shd w:val="clear" w:color="auto" w:fill="auto"/>
          </w:tcPr>
          <w:p w14:paraId="39DDEB1E" w14:textId="3CAF70EF" w:rsidR="00CF7CDB" w:rsidRPr="00CF7CDB" w:rsidRDefault="00CF7CDB" w:rsidP="00782286">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6B82A84D" w14:textId="7C2003B9" w:rsidR="00CF7CDB" w:rsidRPr="0026598D" w:rsidRDefault="00CF7CDB" w:rsidP="00782286">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Тумба должна быть опорной для стола. Габаритные размеры тумбы должны быть: ширина не менее 1604 мм и не более 1624 мм, глубина менее 515 мм и более 495 мм, высота не менее 556 мм и не более 576 мм. Детали тумбы должны быть изготовлены из двусторонней ЛДСП, в комбинации цветов «белый премиум» и «ночное небо», класса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топа, каркаса (боковые стенки, вертикальные перегородки, дно, задняя стенка), трех выдвижных ящиков с фасадами, полки, опор. Топ тумбы должен быть толщиной не менее 16 мм. Торцы топа должны быть облицованы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менее 1 мм. Внутри тумбы должно быть три секции, разделенные вертикальными перегородками. В левой секции должно быть установлено три выдвижных ящика. В верхнем ящике должен быть центральный замок для одновременного закрывания всех ящиков. Ящики должны быть установлены на роликовые направляющие, обеспечивающие плавный бесшумный ход. Фасады ящиков должны быть изготовлены из двусторонней ЛДСП, толщиной не менее 16 мм. Видимые торцы фасадов ящиков должны быть облицованы кромкой АБС, толщиной не менее 1 мм. Фасады должны </w:t>
            </w:r>
            <w:r w:rsidRPr="0026598D">
              <w:rPr>
                <w:rFonts w:ascii="Times New Roman" w:hAnsi="Times New Roman" w:cs="Times New Roman"/>
                <w:szCs w:val="20"/>
              </w:rPr>
              <w:lastRenderedPageBreak/>
              <w:t xml:space="preserve">быть укомплектованы металлическими ручками, с межосевым расстоянием не менее 128 мм. Покрытие ручек - «полированный хром». Центральная секция должна быть разделена полкой на две открытые ниши. Правая секция должна представлять собой открытую сквозную нишу. Тумба устанавливается на регулируемые пластиковые опоры, черного цвета.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0E7F921A" w14:textId="22B7A656" w:rsidR="00CF7CDB" w:rsidRPr="00CF7CDB" w:rsidRDefault="00CF7CDB" w:rsidP="00782286">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F14BA4C" w14:textId="71EC0D01" w:rsidR="00CF7CDB" w:rsidRPr="00CF7CDB" w:rsidRDefault="00CF7CDB" w:rsidP="00782286">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221D291" w14:textId="77777777" w:rsidTr="0026598D">
        <w:tc>
          <w:tcPr>
            <w:tcW w:w="756" w:type="dxa"/>
            <w:shd w:val="clear" w:color="auto" w:fill="auto"/>
            <w:tcMar>
              <w:left w:w="68" w:type="dxa"/>
            </w:tcMar>
          </w:tcPr>
          <w:p w14:paraId="4B9F8F8A" w14:textId="77777777" w:rsidR="00CF7CDB" w:rsidRPr="00CF7CDB" w:rsidRDefault="00CF7CDB" w:rsidP="00782286">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3527221" w14:textId="1B158290" w:rsidR="00CF7CDB" w:rsidRPr="00CF7CDB" w:rsidRDefault="00CF7CDB" w:rsidP="00782286">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4</w:t>
            </w:r>
          </w:p>
        </w:tc>
        <w:tc>
          <w:tcPr>
            <w:tcW w:w="1417" w:type="dxa"/>
            <w:shd w:val="clear" w:color="auto" w:fill="auto"/>
          </w:tcPr>
          <w:p w14:paraId="1CD2AFE3" w14:textId="477065ED" w:rsidR="00CF7CDB" w:rsidRPr="00CF7CDB" w:rsidRDefault="00CF7CDB" w:rsidP="00782286">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Mar>
              <w:left w:w="68" w:type="dxa"/>
            </w:tcMar>
          </w:tcPr>
          <w:p w14:paraId="5EB32047" w14:textId="1605F846" w:rsidR="00CF7CDB" w:rsidRPr="0026598D" w:rsidRDefault="00CF7CDB" w:rsidP="00782286">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Экран должен быть установлен под столешницей и выполнять функцию экрана для ног. Габаритные размеры экрана для ног должны быть: ширина не менее 980 мм и не более 1000 мм, высота не менее 350 мм и не более 370 мм. Экран должен быть изготовлен из двусторонней ЛДСП, в цвете «ночное небо», толщиной не менее 16 мм. Экран должен крепиться к траверсе стола с помощью кронштейнов, идущих в комплекте. Форма экрана прямоугольная. Кронштейны должны быть покрыты порошково-полимерной краской цвета «белый».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8EA328A" w14:textId="7A74F918" w:rsidR="00CF7CDB" w:rsidRPr="00CF7CDB" w:rsidRDefault="00CF7CDB" w:rsidP="00782286">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6BA19D70" w14:textId="1874A6F0" w:rsidR="00CF7CDB" w:rsidRPr="00CF7CDB" w:rsidRDefault="00CF7CDB" w:rsidP="00782286">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2FD11C1" w14:textId="77777777" w:rsidTr="0026598D">
        <w:tc>
          <w:tcPr>
            <w:tcW w:w="756" w:type="dxa"/>
            <w:shd w:val="clear" w:color="auto" w:fill="auto"/>
            <w:tcMar>
              <w:left w:w="68" w:type="dxa"/>
            </w:tcMar>
          </w:tcPr>
          <w:p w14:paraId="5C36A2E2"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713B17D" w14:textId="561F9928"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10</w:t>
            </w:r>
          </w:p>
        </w:tc>
        <w:tc>
          <w:tcPr>
            <w:tcW w:w="1417" w:type="dxa"/>
            <w:shd w:val="clear" w:color="auto" w:fill="auto"/>
          </w:tcPr>
          <w:p w14:paraId="2C306057" w14:textId="07C3F96B"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7A975C86" w14:textId="1A907EFA" w:rsidR="00CF7CDB" w:rsidRPr="0026598D" w:rsidRDefault="00CF7CDB" w:rsidP="004958DC">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шкафа должны быть: ширина &gt;780 мм и не более 800 мм, глубина не менее 420 мм и не более 440 мм, высота не менее 740 мм и не более 760 мм. Шкаф должен состоять из: топа, каркаса (боковые стенки, дно, задняя стенка), полки, двух глухих фасадов, четырех регулируемых опор, двух металлических ручек. Детали шкафа должны быть изготовлены из двусторонней ЛДСП, в цвете «белый премиум» и «ночное небо», класс эмиссии формальдегида Е1. Торцы деталей шкафа должны быть облицованы кромкой АБС. Цвет кромки должен повторять оттенок ЛДСП. Внутри каркаса между боковыми стенками должна быть установлена одна полка, образующая два одинаковых по размеру уровня.  Все уровни шкафа должны быть закрыты глухими фасадами. Топ шкафа должен быть толщиной ≥22 мм, с АБС кромкой, толщиной не менее 2 мм. Глухие фасады, каркас, полка должны быть изготовлены из двусторонней ЛДСП, толщиной ≥16 мм, с АБС кромкой, толщиной не менее 1 мм. Фасады должны быть установлены на вкладные металлические петли с регулировкой и системой быстрого монтажа. На фасады должны быть установлены металлические ручки прямоугольной формы, тип скоба, с покрытием «полированный хром». Межосевое расстояние ручки не менее 128 мм. Ручки должны быть установлены на фасады горизонтально, параллельно полу. Один из фасадов должен быть укомплектован врезным замком.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BC58AC6" w14:textId="74851556"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4699EC8" w14:textId="0CC6D62B"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6734832" w14:textId="77777777" w:rsidTr="0026598D">
        <w:tblPrEx>
          <w:tblCellMar>
            <w:left w:w="108" w:type="dxa"/>
          </w:tblCellMar>
        </w:tblPrEx>
        <w:tc>
          <w:tcPr>
            <w:tcW w:w="756" w:type="dxa"/>
            <w:shd w:val="clear" w:color="auto" w:fill="auto"/>
          </w:tcPr>
          <w:p w14:paraId="326E8677"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5295B0C" w14:textId="56E61989"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11</w:t>
            </w:r>
          </w:p>
        </w:tc>
        <w:tc>
          <w:tcPr>
            <w:tcW w:w="1417" w:type="dxa"/>
            <w:shd w:val="clear" w:color="auto" w:fill="auto"/>
          </w:tcPr>
          <w:p w14:paraId="508666F4" w14:textId="48DFBAED"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6605BEF5" w14:textId="5E978905"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Шкаф-купе должен быть приставной с двумя раздвижными фасадами. Габаритные размеры шкафа-купе должны быть: ширина не менее 1592 мм и не более 1612 мм, глубина менее 420 мм и более 400 мм, высота не менее 775 мм и не более 795 мм. Детали шкафа-купе должны быть изготовлены из двусторонней ЛДСП, в комбинации цветов «белый премиум» и «ночное небо», класс эмиссии формальдегида Е1. Видимые торцы деталей шкафа-купе должны быть </w:t>
            </w:r>
            <w:r w:rsidRPr="0026598D">
              <w:rPr>
                <w:rFonts w:ascii="Times New Roman" w:hAnsi="Times New Roman" w:cs="Times New Roman"/>
                <w:szCs w:val="20"/>
              </w:rPr>
              <w:lastRenderedPageBreak/>
              <w:t xml:space="preserve">облицованы кромкой АБС. Шкаф-купе должен состоять из: топа, каркаса (две боковые стенки, дно, задняя стенка) двух глухих раздвижных фасадов, перегородки, полок, замка, опор. Каркас, полки и фасады должны быть изготовлены из двусторонней ЛДСП, толщиной не менее 16 мм, с кромкой АБС толщиной не менее 1 мм. Топ шкафа-купе должен быть толщиной не менее 25 мм, с кромкой АБС толщиной не менее 2 мм. В шкафу должна быть система раздвижения – «SysLine S», которая предотвращает «выпадение» дверей из рельса. На фасады должны быть установлены металлические ручки, с покрытием полированный хром, с межосевым расстоянием не менее 128 мм. Ручки должны быть установлены строго вертикально, параллельно стене. На один из фасадов должен быть установлен замок с комплектом ключей не менее 2 штук. Шкаф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должен устанавливаться на опоры, регулируемые по высоте в диапазоне не менее 10-15 мм. </w:t>
            </w:r>
          </w:p>
        </w:tc>
        <w:tc>
          <w:tcPr>
            <w:tcW w:w="660" w:type="dxa"/>
            <w:tcBorders>
              <w:top w:val="single" w:sz="4" w:space="0" w:color="auto"/>
              <w:left w:val="single" w:sz="4" w:space="0" w:color="auto"/>
              <w:bottom w:val="single" w:sz="4" w:space="0" w:color="auto"/>
              <w:right w:val="nil"/>
            </w:tcBorders>
            <w:shd w:val="clear" w:color="auto" w:fill="auto"/>
          </w:tcPr>
          <w:p w14:paraId="057BA77B" w14:textId="30907BC1"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3D4D16D" w14:textId="4250A87B"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w:t>
            </w:r>
          </w:p>
        </w:tc>
      </w:tr>
      <w:tr w:rsidR="00CF7CDB" w:rsidRPr="00CF7CDB" w14:paraId="2D3C7F98" w14:textId="77777777" w:rsidTr="0026598D">
        <w:tblPrEx>
          <w:tblCellMar>
            <w:left w:w="108" w:type="dxa"/>
          </w:tblCellMar>
        </w:tblPrEx>
        <w:tc>
          <w:tcPr>
            <w:tcW w:w="756" w:type="dxa"/>
            <w:shd w:val="clear" w:color="auto" w:fill="auto"/>
          </w:tcPr>
          <w:p w14:paraId="2E5A0DB8"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FCD12CD" w14:textId="57674001"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9</w:t>
            </w:r>
          </w:p>
        </w:tc>
        <w:tc>
          <w:tcPr>
            <w:tcW w:w="1417" w:type="dxa"/>
            <w:shd w:val="clear" w:color="auto" w:fill="auto"/>
          </w:tcPr>
          <w:p w14:paraId="5E411CC0" w14:textId="4495B0BB"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Pr>
          <w:p w14:paraId="6DFA19D4" w14:textId="1E7731B0" w:rsidR="00CF7CDB" w:rsidRPr="0026598D" w:rsidRDefault="00CF7CDB" w:rsidP="00B234C5">
            <w:pPr>
              <w:spacing w:after="0" w:line="240" w:lineRule="auto"/>
              <w:jc w:val="both"/>
              <w:rPr>
                <w:rFonts w:ascii="Times New Roman" w:eastAsia="Times New Roman" w:hAnsi="Times New Roman" w:cs="Times New Roman"/>
                <w:color w:val="auto"/>
                <w:szCs w:val="20"/>
              </w:rPr>
            </w:pPr>
            <w:r w:rsidRPr="0026598D">
              <w:rPr>
                <w:rFonts w:ascii="Times New Roman" w:hAnsi="Times New Roman" w:cs="Times New Roman"/>
                <w:szCs w:val="20"/>
              </w:rPr>
              <w:t xml:space="preserve">Габаритные размеры стола должны быть: ширина не менее 1380 мм и не более 1400 мм, глубина не менее 780 мм и не более 800 мм, высота не менее 775 мм и не более 795 мм. Стол должен состоять из: прямоугольной столешницы и металлокаркаса. Столешница должна быть изготовлена из двусторонней ЛДСП, в цвете «белый премиум», класса эмиссии формальдегида Е1, толщиной не менее 25 мм. Видимые торцы столешницы должны быть облицованы противоударной АБС кромкой, толщиной не менее 2 мм. По центру столешницы с тыльной стороны должен быть установлен кабель-канал в цвете алюминий, прямоугольной формы, обязательно с щеточкой внутри. Металлокаркас должен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с сечением не менее 60x30 мм и толщиной стенки металла не &lt;2 мм. Опоры должны быть установлены по краям столешницы и окрашены порошковой краской в цвете «синий», защищающей от воздействия влаги и температур, и предотвращающей возникновение коррозии и мелких механических повреждений. В опоры стола должны быть вмонтированы металлопластиковые опоры, регулируемые по высоте. Диапазон регулировки должен быть 10-15 мм. </w:t>
            </w:r>
          </w:p>
        </w:tc>
        <w:tc>
          <w:tcPr>
            <w:tcW w:w="660" w:type="dxa"/>
            <w:tcBorders>
              <w:top w:val="single" w:sz="4" w:space="0" w:color="auto"/>
              <w:left w:val="single" w:sz="4" w:space="0" w:color="auto"/>
              <w:bottom w:val="single" w:sz="4" w:space="0" w:color="auto"/>
              <w:right w:val="nil"/>
            </w:tcBorders>
            <w:shd w:val="clear" w:color="auto" w:fill="auto"/>
          </w:tcPr>
          <w:p w14:paraId="2EBDBCEC" w14:textId="31E86A2A"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0057A95" w14:textId="346149F3"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07E06A4" w14:textId="77777777" w:rsidTr="0026598D">
        <w:tc>
          <w:tcPr>
            <w:tcW w:w="756" w:type="dxa"/>
            <w:shd w:val="clear" w:color="auto" w:fill="auto"/>
            <w:tcMar>
              <w:left w:w="68" w:type="dxa"/>
            </w:tcMar>
          </w:tcPr>
          <w:p w14:paraId="7A832AF0"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5133A71" w14:textId="49B99AAC"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4</w:t>
            </w:r>
          </w:p>
        </w:tc>
        <w:tc>
          <w:tcPr>
            <w:tcW w:w="1417" w:type="dxa"/>
            <w:shd w:val="clear" w:color="auto" w:fill="auto"/>
          </w:tcPr>
          <w:p w14:paraId="2156071C" w14:textId="4512C28F"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60C41ABA" w14:textId="222F2028"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Габаритные размеры тумбы должны быть: ширина менее 420 мм и более 400 мм, глубина не менее 496 мм и не более 516 мм, высота менее 635 мм и более 615 мм. Детали тумбы должны быть изготовлены из двусторонней ЛДСП, в комбинации цветов «белый премиум» и «ночное небо», класса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каркаса (топ, боковые стенки, дно, задняя стенка), трех выдвижных ящиков с фасадами, колесных опор. Каркас тумбы должен быть изготовлен из двусторонней ЛДСП, толщиной не менее 16 мм. Видимые торцы каркаса тумбы должны быть облицованы кромкой </w:t>
            </w:r>
            <w:r w:rsidRPr="0026598D">
              <w:rPr>
                <w:rFonts w:ascii="Times New Roman" w:hAnsi="Times New Roman" w:cs="Times New Roman"/>
                <w:color w:val="auto"/>
                <w:szCs w:val="20"/>
              </w:rPr>
              <w:lastRenderedPageBreak/>
              <w:t xml:space="preserve">АБС, толщиной ≥1 мм. Ящики должны быть установлены на роликовые направляющие, обеспечивающие плавный бесшумный ход. Детали корпусов ящиков должны быть изготовлены из двусторонней ЛДСП, толщиной не менее 16 мм. На каждый корпус ящиков тумбы должен быть установлен фасад. Фасады должны быть укомплектованы металлическими ручками. Цвет ручек должен быть полированный хром. В верхний ящик должен быть установлен центральный замок с комплектом ключей не менее 2 штук. Тумба должна устанавливаться на колесные опоры. Опоры должны иметь стопор.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E424748" w14:textId="3C3D98F0"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FB57CB5" w14:textId="3D36AD9D"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5ED6504" w14:textId="77777777" w:rsidTr="0026598D">
        <w:tc>
          <w:tcPr>
            <w:tcW w:w="756" w:type="dxa"/>
            <w:shd w:val="clear" w:color="auto" w:fill="auto"/>
            <w:tcMar>
              <w:left w:w="68" w:type="dxa"/>
            </w:tcMar>
          </w:tcPr>
          <w:p w14:paraId="20F11A31"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C867E8D" w14:textId="1C7958E7"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12</w:t>
            </w:r>
          </w:p>
        </w:tc>
        <w:tc>
          <w:tcPr>
            <w:tcW w:w="1417" w:type="dxa"/>
            <w:shd w:val="clear" w:color="auto" w:fill="auto"/>
          </w:tcPr>
          <w:p w14:paraId="5F53070F" w14:textId="7F7DE1B1"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73905CC2" w14:textId="6DE9FCC2"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Габаритные размеры шкафа должны быть: ширина менее 805 мм и более 785 мм, глубина не менее 420 мм и не более 440 мм, высота не менее 2100 мм и не более 2120 мм. Детали шкафа должны быть изготовлены из двусторонней ЛДСП, цвет «белый премиум» и «ночное небо». Шкаф должен состоять из топа, каркаса (боковые стенки, дно, задней стенки), пяти полок, двух глухих фасадов, двух стеклянных фасадов, ручек, регулируемых опор. Видимые торцы деталей шкафа должны быть облицованы кромкой АБС. Цвет кромки должен повторять оттенок ЛДСП.  Внутреннее наполнение должно состоять из шести уровней. Верхние три уровня должны быть закрыты двумя стеклянными фасадами, три нижних уровня должны быть закрыты глухими фасадами. Топ шкафа должен быть изготовлен из двусторонней ЛДСП толщиной ≥22 мм. Торцы топа должны быть облицованы АБС кромкой толщиной не менее 2 мм. Каркас, полки, глухие фасады должны быть изготовлены из двусторонней ЛДСП, толщиной не &lt;16 мм. Видимые торцы каркаса должны быть облицованы кромкой АБС толщиной не менее 1 мм. Стеклянные фасады должны быть в алюминиевой раме. Фасады должны быть установлены на металлические петли с регулировкой и системой быстрого монтажа. На фасады должны быть установлены металлические ручки, прямоугольной формы, тип скоба.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4437970" w14:textId="2220F433"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7</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B967403" w14:textId="5DF63AD5"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7F1960A" w14:textId="77777777" w:rsidTr="0026598D">
        <w:tc>
          <w:tcPr>
            <w:tcW w:w="756" w:type="dxa"/>
            <w:shd w:val="clear" w:color="auto" w:fill="auto"/>
            <w:tcMar>
              <w:left w:w="68" w:type="dxa"/>
            </w:tcMar>
          </w:tcPr>
          <w:p w14:paraId="3953B79E"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BB80C34" w14:textId="2891425D"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5</w:t>
            </w:r>
          </w:p>
        </w:tc>
        <w:tc>
          <w:tcPr>
            <w:tcW w:w="1417" w:type="dxa"/>
            <w:shd w:val="clear" w:color="auto" w:fill="auto"/>
          </w:tcPr>
          <w:p w14:paraId="0C4EE96B" w14:textId="4BEFB0DC"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5A0D5B3A" w14:textId="7AA9BC6E"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Габаритные размеры гардероба должны быть: ширина менее 805 мм и более 785 мм, глубина не менее 420 мм и не более 440 мм, высота не менее 2100 мм и не более 2120 мм. Детали гардероба должны быть изготовлены из двусторонней ЛДСП, цвет «белый премиум» и «ночное небо». Гардероб должен состоять из топа, каркаса (боковые стенки, дно, задней стенки), двух полок, двух фасадов, ручек, регулируемых опор, поперечной штанги. Видимые торцы деталей гардероба должны быть облицованы кромкой АБС. Цвет кромки должен повторять оттенок ЛДСП.  Внутреннее наполнение гардероба должно состоять из трех уровней, первый уровень для хранения головных уборов, второй уровень должен представлять секционное отделение под хранение одежды на поперечной штанге, третий </w:t>
            </w:r>
            <w:r w:rsidRPr="0026598D">
              <w:rPr>
                <w:rFonts w:ascii="Times New Roman" w:hAnsi="Times New Roman" w:cs="Times New Roman"/>
                <w:color w:val="auto"/>
                <w:szCs w:val="20"/>
              </w:rPr>
              <w:lastRenderedPageBreak/>
              <w:t>уровень для хранения обуви. Все три уровня гардероба должны быть закрыты глухими фасадами. Топ гардероба должен быть изготовлен из двусторонней ЛДСП толщиной ≥22 мм. Торцы топа должны быть облицованы АБС кромкой толщиной не менее 2 мм. Каркас, полки,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Внутреннее наполнение гардероба должно быть укомплектовано пластиковыми амортизаторами не менее 2 штук, для плавного и бесшумного закрывания распашных фасадов. На фасады должны быть установлены металлические ручки, прямоугольной формы, тип скоба, с покрытием «полированный хром». Ручки должны быть установлены на фасады горизонтально, параллельно полу. Крепление ручек должно быть с внутренней стороны фасада. Поперечная штанга должна быть с плавным выдвижным механизмом, цвета алюминий. Штанга должна крепиться к верхней полке по центру. Гардероб должен собираться на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D7199C2" w14:textId="6545072A"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A249194" w14:textId="38EE3D3F"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3DF8875" w14:textId="77777777" w:rsidTr="0026598D">
        <w:tc>
          <w:tcPr>
            <w:tcW w:w="756" w:type="dxa"/>
            <w:shd w:val="clear" w:color="auto" w:fill="auto"/>
            <w:tcMar>
              <w:left w:w="68" w:type="dxa"/>
            </w:tcMar>
          </w:tcPr>
          <w:p w14:paraId="1847C444"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4411449" w14:textId="2399220E"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13</w:t>
            </w:r>
          </w:p>
        </w:tc>
        <w:tc>
          <w:tcPr>
            <w:tcW w:w="1417" w:type="dxa"/>
            <w:shd w:val="clear" w:color="auto" w:fill="auto"/>
          </w:tcPr>
          <w:p w14:paraId="7BF09F0D" w14:textId="3BE332B8"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55CEFCAD" w14:textId="29469180" w:rsidR="00CF7CDB" w:rsidRPr="0026598D" w:rsidRDefault="00CF7CDB" w:rsidP="00C64E5A">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Габаритные размеры шкафа должны быть: ширина не менее 400 мм и не более 420 мм, глубина не менее 420 мм и не более 440 мм, высота не менее 2100 мм и не более 2120 мм. Детали шкафа должны быть изготовлены из двусторонней ЛДСП, цвет «белый премиум» и «ночное небо». Шкаф должен состоять из топа, каркаса (боковые стенки, дно), задней стенки, пяти полок, глухого фасада, регулируемых опор. Видимые торцы деталей шкафа должны быть облицованы кромкой АБС. Цвет кромки должен повторять оттенок ЛДСП.  Внутреннее наполнение должно состоять из шести уровней. Верхние три уровня должны быть открытыми, три нижних уровня должны быть закрыты глухим фасадом. Топ шкафа должен быть изготовлен из двусторонней ЛДСП толщиной ≥22 мм. Торцы топа должны быть облицованы АБС кромкой толщиной не менее 2 мм. Каркас, полки, фасад должны быть изготовлены из двусторонней ЛДСП, толщиной не &lt;16 мм. Видимые торцы каркаса, фасада и полок должны быть облицованы кромкой АБС толщиной не менее 1 мм. Задняя стенка должна быть выполнена из ХДФ толщиной не менее 3 мм. Задняя стенка должна быть установлена в паз по периметру. Фасад должен быть установлен на металлические петли с регулировкой и системой быстрого монтажа. На фасад должна быть установлена металлическая ручка, прямоугольной формы, тип скоба с покрытием «полированный хром». Ручка должна быть установлена на фасад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опоры серебристого цвета.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0C059F5" w14:textId="2430D0C5"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6E47CF10" w14:textId="64A9FB92"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0599642" w14:textId="77777777" w:rsidTr="0026598D">
        <w:tc>
          <w:tcPr>
            <w:tcW w:w="756" w:type="dxa"/>
            <w:shd w:val="clear" w:color="auto" w:fill="auto"/>
            <w:tcMar>
              <w:left w:w="68" w:type="dxa"/>
            </w:tcMar>
          </w:tcPr>
          <w:p w14:paraId="246504C8"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275236E" w14:textId="3A06B5C2"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10</w:t>
            </w:r>
          </w:p>
        </w:tc>
        <w:tc>
          <w:tcPr>
            <w:tcW w:w="1417" w:type="dxa"/>
            <w:shd w:val="clear" w:color="auto" w:fill="auto"/>
          </w:tcPr>
          <w:p w14:paraId="3E1F13BE" w14:textId="5F276D6B"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23FC14C3" w14:textId="13FB9374"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эргономичной формы, с тумбой с левой стороны относительно </w:t>
            </w:r>
            <w:r w:rsidRPr="0026598D">
              <w:rPr>
                <w:rFonts w:ascii="Times New Roman" w:hAnsi="Times New Roman" w:cs="Times New Roman"/>
                <w:szCs w:val="20"/>
              </w:rPr>
              <w:lastRenderedPageBreak/>
              <w:t>пользователя. Габаритные размеры стола с тумбой должны быть: ширина не менее 1580 мм и не более 1600 мм, глубина не менее 1580 мм и не более 1600 мм, высота не менее 775 мм и не более 795 мм. Детали тумбы и столешницы стола должны быть изготовлены из двусторонней ЛДСП, в комбинации цветов «дуб медовый» и «белый премиум», класса эмиссии формальдегида Е1. Видимые торцы должны быть облицованы кромкой АБС, в одном цвете с ЛДСП. Стол должен состоять из: эргономичной столешницы, металлического подстолья. Столешница должна быть с эргономичным вырезом с правой лицевой стороны для удобной посадки пользователя. По центру столешницы с тыльной стороны должен быть установлен кабель-канал в цвете алюминий, прямоугольной формы. Столешница должна быть толщиной не менее 25 мм с кромкой АБС толщиной не &lt;2 мм. С левой стороны к столу устанавливается тумба, образуя угловое рабочее место.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выполнены из трубы сечением не менее 60x30 мм и толщиной стенки металла ≥2 мм. Опоры должны быть установлены по краям столешницы. Опоры должны быть окрашены порошковой краской в цвете «антрацит». В опоры стола должны быть вмонтированы металлопластиковые опоры, регулируемые по высоте. Диапазон регулировки должен быть 10-15 мм. Тумба состоит из столешницы, каркаса (боковые стенки, дно, задняя стенка), четырех выдвижных ящиков с фасадами. Столешница тумбы должна быть выполнена из двусторонней ЛДСП, толщиной более 22 мм, с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≥2 мм. Ящики тумбы должны быть установлены на роликовые направляющие, обеспечивающие плавный бесшумный ход. Детали корпуса ящиков должны быть изготовлены из двусторонней ЛДСП, толщиной не менее 16 мм. На каждый корпус ящика тумбы должен быть установлен фасад. Фасады должны быть укомплектованы металлическими ручками, в цвете полированный хром. В верхний ящик должен быть установлен центральный замок с комплектом ключей не менее 2 штук.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8B53543" w14:textId="7FC5C85D"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AC91C8F" w14:textId="08AA43A1"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A4C80BB" w14:textId="77777777" w:rsidTr="0026598D">
        <w:tc>
          <w:tcPr>
            <w:tcW w:w="756" w:type="dxa"/>
            <w:shd w:val="clear" w:color="auto" w:fill="auto"/>
            <w:tcMar>
              <w:left w:w="68" w:type="dxa"/>
            </w:tcMar>
          </w:tcPr>
          <w:p w14:paraId="79359E62"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90A1ECC" w14:textId="7D50BA15"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11</w:t>
            </w:r>
          </w:p>
        </w:tc>
        <w:tc>
          <w:tcPr>
            <w:tcW w:w="1417" w:type="dxa"/>
            <w:shd w:val="clear" w:color="auto" w:fill="auto"/>
          </w:tcPr>
          <w:p w14:paraId="7D70DFFC" w14:textId="76503FBE"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6C8F445D" w14:textId="333A655A"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эргономичной формы, с тумбой с правой стороны относительно пользователя. Габаритные размеры стола с тумбой должны быть: ширина не менее 1580 мм и не более 1600 мм, глубина не менее 1580 мм и не более 1600 мм, высота не менее 775 мм и не более 795 мм. Детали тумбы и столешница стола должны быть изготовлены из двусторонней ЛДСП, в комбинации цветов «дуб медовый» и «белый премиум», класса эмиссии формальдегида Е1. Видимые торцы должны быть облицованы кромкой АБС, в одном цвете с ЛДСП. Стол должен состоять из: эргономичной столешницы, металлического подстолья. </w:t>
            </w:r>
            <w:r w:rsidRPr="0026598D">
              <w:rPr>
                <w:rFonts w:ascii="Times New Roman" w:hAnsi="Times New Roman" w:cs="Times New Roman"/>
                <w:szCs w:val="20"/>
              </w:rPr>
              <w:lastRenderedPageBreak/>
              <w:t>Столешница должна быть с эргономичным вырезом с левой лицевой стороны для удобной посадки пользователя. По центру столешницы с тыльной стороны должен быть установлен кабель-канал в цвете алюминий, прямоугольной формы. Столешница должна быть толщиной не менее 25 мм с кромкой АБС толщиной не &lt;2 мм. С правой стороны к столу устанавливается тумба, образуя угловое рабочее место.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выполнены из трубы сечением не менее 60x30 мм и толщиной стенки металла ≥2 мм. Опоры должны быть установлены по краям столешницы. Опоры должны быть окрашены порошковой краской в цвете «антрацит». В опоры стола должны быть вмонтированы металлопластиковые опоры, регулируемые по высоте. Диапазон регулировки должен быть 10-15 мм. Тумба состоит из столешницы, каркаса (боковые стенки, дно, задняя стенка), четырех выдвижных ящиков с фасадами. Столешница тумбы должна быть выполнена из двусторонней ЛДСП, толщиной более 22 мм, с кромкой АБС, толщиной не менее 2 мм. Каркас тумбы должен быть изготовлен из двусторонней ЛДСП, толщиной не менее 16 мм. Видимые торцы каркаса тумбы должны быть облицованы кромкой АБС, толщиной не ≥2 мм. Ящики тумбы должны быть установлены на роликовые направляющие, обеспечивающие плавный бесшумный ход. Детали корпуса ящиков должны быть изготовлены из двусторонней ЛДСП, толщиной не менее 16 мм. На каждый корпус ящика тумбы должен быть установлен фасад. Фасады должны быть укомплектованы металлическими ручками, в цвете полированный хром. В верхний ящик должен быть установлен центральный замок с комплектом ключей не менее 2 штук.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F3E9AD8" w14:textId="61A49DD5"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FC74270" w14:textId="45BAB5FC"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3B2EF90" w14:textId="77777777" w:rsidTr="0026598D">
        <w:tblPrEx>
          <w:tblCellMar>
            <w:left w:w="108" w:type="dxa"/>
          </w:tblCellMar>
        </w:tblPrEx>
        <w:tc>
          <w:tcPr>
            <w:tcW w:w="756" w:type="dxa"/>
            <w:shd w:val="clear" w:color="auto" w:fill="auto"/>
          </w:tcPr>
          <w:p w14:paraId="01991669"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8FD7629" w14:textId="4A212D15"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Конференц-стол тип 2</w:t>
            </w:r>
          </w:p>
        </w:tc>
        <w:tc>
          <w:tcPr>
            <w:tcW w:w="1417" w:type="dxa"/>
            <w:shd w:val="clear" w:color="auto" w:fill="auto"/>
          </w:tcPr>
          <w:p w14:paraId="35958A8A" w14:textId="4D54DF21"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Pr>
          <w:p w14:paraId="5EBA34B6" w14:textId="01F7BF07" w:rsidR="00CF7CDB" w:rsidRPr="0026598D" w:rsidRDefault="00CF7CDB" w:rsidP="00B234C5">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стола переговорного на металлокаркасе должны быть: ширина не менее 1500 мм и не более 1520 мм, глубина не менее 1100 мм и не более 1120 мм, высота не менее 775 мм и не более 795 мм. Стол должен состоять из столешницы и металлокаркаса. Столешница должна быть прямоугольной формы. Столешница должна быть изготовлена из двусторонней ЛДСП, в цвете «дуб медовый», класс эмиссии формальдегида не хуже Е1, толщиной ≥25 мм. Торцы столешницы должны быть облицованы кромкой АБС, толщиной не &lt;2 мм. Цвет кромки должен повторять оттенок ЛДСП. Металлическое подстолье должно представлять собой две опоры П-образной формы, соединенные траверсами. Ножки опор должны быть расположены под углом к поверхности пола, визуально образуя форму трапеции. Опоры должны быть изготовлены из металлической профильной трубы прямоугольного сечения не менее 60х30 мм, с толщиной стенки металла не менее 2 мм. Траверсы должны быть установлены крест на крест. Металлокаркас должен быть окрашен порошковый краской цвета «антрацит», защищающей от воздействия влаги и температур, и </w:t>
            </w:r>
            <w:r w:rsidRPr="0026598D">
              <w:rPr>
                <w:rFonts w:ascii="Times New Roman" w:hAnsi="Times New Roman" w:cs="Times New Roman"/>
                <w:color w:val="auto"/>
                <w:szCs w:val="20"/>
              </w:rPr>
              <w:lastRenderedPageBreak/>
              <w:t>предотвращающей возникновение коррозии и мелких механических повреждений.</w:t>
            </w:r>
          </w:p>
        </w:tc>
        <w:tc>
          <w:tcPr>
            <w:tcW w:w="660" w:type="dxa"/>
            <w:tcBorders>
              <w:top w:val="single" w:sz="4" w:space="0" w:color="auto"/>
              <w:left w:val="single" w:sz="4" w:space="0" w:color="auto"/>
              <w:bottom w:val="single" w:sz="4" w:space="0" w:color="auto"/>
              <w:right w:val="nil"/>
            </w:tcBorders>
            <w:shd w:val="clear" w:color="auto" w:fill="auto"/>
          </w:tcPr>
          <w:p w14:paraId="28851B09" w14:textId="0347CC93"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56AF7D9" w14:textId="6EFFFDE2"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85A0D59" w14:textId="77777777" w:rsidTr="0026598D">
        <w:tc>
          <w:tcPr>
            <w:tcW w:w="756" w:type="dxa"/>
            <w:shd w:val="clear" w:color="auto" w:fill="auto"/>
            <w:tcMar>
              <w:left w:w="68" w:type="dxa"/>
            </w:tcMar>
          </w:tcPr>
          <w:p w14:paraId="64328F5D"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2B2DA3A" w14:textId="1A12D2C7"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14</w:t>
            </w:r>
          </w:p>
        </w:tc>
        <w:tc>
          <w:tcPr>
            <w:tcW w:w="1417" w:type="dxa"/>
            <w:shd w:val="clear" w:color="auto" w:fill="auto"/>
          </w:tcPr>
          <w:p w14:paraId="5EAD1306" w14:textId="2379590D"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6B722950" w14:textId="55B1931C" w:rsidR="00CF7CDB" w:rsidRPr="0026598D" w:rsidRDefault="00CF7CDB" w:rsidP="00B234C5">
            <w:pPr>
              <w:jc w:val="both"/>
              <w:rPr>
                <w:rFonts w:ascii="Times New Roman" w:hAnsi="Times New Roman" w:cs="Times New Roman"/>
                <w:szCs w:val="20"/>
              </w:rPr>
            </w:pPr>
            <w:r w:rsidRPr="0026598D">
              <w:rPr>
                <w:rFonts w:ascii="Times New Roman" w:hAnsi="Times New Roman" w:cs="Times New Roman"/>
                <w:szCs w:val="20"/>
              </w:rPr>
              <w:t xml:space="preserve">Шкаф-купе должен быть приставной с двумя раздвижными фасадами. Габаритные размеры шкафа-купе должны быть: ширина не менее 1592 мм и не более 1612 мм, глубина менее 420 мм и более 400 мм, высота не менее 775 мм и не более 795 мм. Детали шкафа-купе должны быть изготовлены из двусторонней ЛДСП, в комбинации цветов «белый премиум» и «дуб медовый», класс эмиссии формальдегида Е1. Видимые торцы деталей шкафа-купе должны быть облицованы кромкой АБС. Шкаф-купе должен состоять из: топа, каркаса (две боковые стенки, дно, задняя стенка) двух глухих раздвижных фасадов, перегородки, полок, замка, опор. Каркас, полки и фасады должны быть изготовлены из двусторонней ЛДСП, толщиной не менее 16 мм, с кромкой АБС толщиной не менее 1 мм. Топ шкафа-купе должен быть толщиной не менее 25 мм, с кромкой АБС толщиной не менее 2 мм. В шкафу должна быть система раздвижения – «SysLine S», которая предотвращает «выпадение» дверей из рельса. На фасады должны быть установлены металлические ручки, с покрытием полированный хром, с межосевым расстоянием не менее 128 мм. Ручки должны быть установлены строго вертикально, параллельно стене. На один из фасадов должен быть установлен замок с комплектом ключей не менее 2 штук. Шкаф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должен устанавливаться на опоры, регулируемые по высоте в диапазоне не менее 10-15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5A7C1D3" w14:textId="747FCEDC"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FC37485" w14:textId="5ABFAD7E"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72FC6E9" w14:textId="77777777" w:rsidTr="0026598D">
        <w:tc>
          <w:tcPr>
            <w:tcW w:w="756" w:type="dxa"/>
            <w:shd w:val="clear" w:color="auto" w:fill="auto"/>
            <w:tcMar>
              <w:left w:w="68" w:type="dxa"/>
            </w:tcMar>
          </w:tcPr>
          <w:p w14:paraId="0F276943"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5FDE79C" w14:textId="5C83D004"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6</w:t>
            </w:r>
          </w:p>
        </w:tc>
        <w:tc>
          <w:tcPr>
            <w:tcW w:w="1417" w:type="dxa"/>
            <w:shd w:val="clear" w:color="auto" w:fill="auto"/>
          </w:tcPr>
          <w:p w14:paraId="487942CF" w14:textId="01D5DF3B"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4B296920" w14:textId="7384A9A1"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Габаритные размеры гардероба должны быть: ширина менее 805 мм и более 785 мм, глубина не менее 420 мм и не более 440 мм, высота не менее 2100 мм и не более 2120 мм. Детали гардероба должны быть изготовлены из двусторонней ЛДСП, цвет «белый премиум» и «дуб медовый». Гардероб должен состоять из топа, каркаса (боковые стенки, дно, задней стенки), двух полок, двух фасадов, ручек, регулируемых опор, поперечной штанги. Видимые торцы деталей гардероба должны быть облицованы кромкой АБС. Цвет кромки должен повторять оттенок ЛДСП.  Внутреннее наполнение гардероба должно состоять из трех уровней, первый уровень для хранения головных уборов, второй уровень должен представлять секционное отделение под хранение одежды на поперечной штанге, третий уровень для хранения обуви. Все три уровня гардероба должны быть закрыты глухими фасадами. Топ гардероба должен быть изготовлен из двусторонней ЛДСП толщиной ≥22 мм. Торцы топа должны быть облицованы АБС кромкой толщиной не менее 2 мм. Каркас, полки,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Внутреннее наполнение гардероба должно быть укомплектовано пластиковыми амортизаторами не менее </w:t>
            </w:r>
            <w:r w:rsidRPr="0026598D">
              <w:rPr>
                <w:rFonts w:ascii="Times New Roman" w:hAnsi="Times New Roman" w:cs="Times New Roman"/>
                <w:color w:val="auto"/>
                <w:szCs w:val="20"/>
              </w:rPr>
              <w:lastRenderedPageBreak/>
              <w:t>2 штук, для плавного и бесшумного закрывания распашных фасадов. На фасады должны быть установлены металлические ручки, прямоугольной формы, тип скоба, с покрытием «полированный хром». Ручки должны быть установлены на фасады горизонтально, параллельно полу. Крепление ручек должно быть с внутренней стороны фасада. Поперечная штанга должна быть с плавным выдвижным механизмом, цвета алюминий. Штанга должна крепиться к верхней полке по центру. Гардероб должен собираться на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EB2BE67" w14:textId="662FB540"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A3F3DB8" w14:textId="1CE261A9"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6843910" w14:textId="77777777" w:rsidTr="0026598D">
        <w:tc>
          <w:tcPr>
            <w:tcW w:w="756" w:type="dxa"/>
            <w:shd w:val="clear" w:color="auto" w:fill="auto"/>
            <w:tcMar>
              <w:left w:w="68" w:type="dxa"/>
            </w:tcMar>
          </w:tcPr>
          <w:p w14:paraId="28CABA8D"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463732D" w14:textId="5E929C02"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15</w:t>
            </w:r>
          </w:p>
        </w:tc>
        <w:tc>
          <w:tcPr>
            <w:tcW w:w="1417" w:type="dxa"/>
            <w:shd w:val="clear" w:color="auto" w:fill="auto"/>
          </w:tcPr>
          <w:p w14:paraId="287A2122" w14:textId="6E817D7D"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7E98BCE9" w14:textId="4746CEBB"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Габаритные размеры шкафа должны быть: ширина менее 805 мм и более 785 мм, глубина не менее 420 мм и не более 440 мм, высота не менее 2100 мм и не более 2120 мм. Детали шкафа должны быть изготовлены из двусторонней ЛДСП, цвет «дуб медовый» и «белый премиум». Шкаф должен состоять из топа, каркаса (боковые стенки, дно, задней стенки), пяти полок, двух глухих фасадов, двух стеклянных фасадов, ручек, регулируемых опор. Видимые торцы деталей шкафа должны быть облицованы кромкой АБС. Цвет кромки должен повторять оттенок ЛДСП.  Внутреннее наполнение должно состоять из шести уровней. Верхние три уровня должны быть закрыты двумя стеклянными фасадами, три нижних уровня должны быть закрыты глухими фасадами. Топ шкафа должен быть изготовлен из двусторонней ЛДСП толщиной ≥22 мм. Торцы топа должны быть облицованы АБС кромкой толщиной не менее 2 мм. Каркас, полки, глухие фасады должны быть изготовлены из двусторонней ЛДСП, толщиной не &lt;16 мм. Видимые торцы каркаса должны быть облицованы кромкой АБС толщиной не менее 1 мм. Стеклянные фасады должны быть в алюминиевой раме. Фасады должны быть установлены на металлические петли с регулировкой и системой быстрого монтажа. На фасады должны быть установлены металлические ручки, прямоугольной формы, тип скоба.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4944289" w14:textId="4F49353C"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6C96068" w14:textId="794433B6"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4926E32" w14:textId="77777777" w:rsidTr="0026598D">
        <w:tc>
          <w:tcPr>
            <w:tcW w:w="756" w:type="dxa"/>
            <w:shd w:val="clear" w:color="auto" w:fill="auto"/>
            <w:tcMar>
              <w:left w:w="68" w:type="dxa"/>
            </w:tcMar>
          </w:tcPr>
          <w:p w14:paraId="3C1D6236"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E4D7F8B" w14:textId="2CE6BC89"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2</w:t>
            </w:r>
          </w:p>
        </w:tc>
        <w:tc>
          <w:tcPr>
            <w:tcW w:w="1417" w:type="dxa"/>
            <w:shd w:val="clear" w:color="auto" w:fill="auto"/>
          </w:tcPr>
          <w:p w14:paraId="2A0590A6" w14:textId="50C17A6D"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683BA81F" w14:textId="0E1810E6" w:rsidR="00CF7CDB" w:rsidRPr="0026598D" w:rsidRDefault="00CF7CDB" w:rsidP="004958DC">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Кресло должно быть предназначено для руководителя. Ширина должна быть ≥580 мм и не более 600 мм. Глубина должна быть не менее 550мм и не более 570мм. Высота кресла должна быть в нижнем положении не менее 1220 мм, в верхнем положении не менее 1320 мм. Кресло должно состоять из: спинки, подлокотников, сиденья и основания на пятилучевой крестовине. Спинка и сиденье должны быть немонолитные. Спинка и сиденье должны плотно прилегать друг к другу, без зазоров. Нижний торец спинки должен выступать за уровень сиденья с тыльной стороны. Подголовник должен быть встроенный. Под подголовником расположена прозрачная сетчатая вставка. Спинка должна быть с </w:t>
            </w:r>
            <w:r w:rsidRPr="0026598D">
              <w:rPr>
                <w:rFonts w:ascii="Times New Roman" w:hAnsi="Times New Roman" w:cs="Times New Roman"/>
                <w:color w:val="auto"/>
                <w:szCs w:val="20"/>
                <w:lang w:val="en-US"/>
              </w:rPr>
              <w:t>V</w:t>
            </w:r>
            <w:r w:rsidRPr="0026598D">
              <w:rPr>
                <w:rFonts w:ascii="Times New Roman" w:hAnsi="Times New Roman" w:cs="Times New Roman"/>
                <w:color w:val="auto"/>
                <w:szCs w:val="20"/>
              </w:rPr>
              <w:t xml:space="preserve">-образными прошивками. В средней части </w:t>
            </w:r>
            <w:r w:rsidRPr="0026598D">
              <w:rPr>
                <w:rFonts w:ascii="Times New Roman" w:hAnsi="Times New Roman" w:cs="Times New Roman"/>
                <w:color w:val="auto"/>
                <w:szCs w:val="20"/>
                <w:lang w:val="en-US"/>
              </w:rPr>
              <w:t>V</w:t>
            </w:r>
            <w:r w:rsidRPr="0026598D">
              <w:rPr>
                <w:rFonts w:ascii="Times New Roman" w:hAnsi="Times New Roman" w:cs="Times New Roman"/>
                <w:color w:val="auto"/>
                <w:szCs w:val="20"/>
              </w:rPr>
              <w:t xml:space="preserve">-образной прошивки проходит вертикальная строчка. Цвет ниток машинной строчки должен быть в цвет обивки. Высота спинки должна быть не менее 910 мм. </w:t>
            </w:r>
            <w:r w:rsidRPr="0026598D">
              <w:rPr>
                <w:rFonts w:ascii="Times New Roman" w:hAnsi="Times New Roman" w:cs="Times New Roman"/>
                <w:color w:val="auto"/>
                <w:szCs w:val="20"/>
              </w:rPr>
              <w:lastRenderedPageBreak/>
              <w:t>Ширина сиденья должна быть не менее 500 мм и не более 540мм. Глубина сиденья ≥500 мм и не более 520мм. Подлокотники должны быть Г-образной формы. Подлокотники изготовлены из полированного алюминия с мягкими накладками. Подлокотники должны крепиться к сиденью и спинке. Основой сиденья и спинки должна быть фанера, толщиной не &lt;9 мм. Наполнением сиденья и спинки должен быть формованный поролон, плотностью 25-40 кг/м³. Обивка кресла – искусственная кожа, черного цвета. Кресло должно быть оснащено механизмом мультиблоком с фиксацией в 4 положениях. Высота сидения должна регулироваться системой «газлифт», ход штока должен быть 100 мм. Кресло должно быть оснащено пятилучевой крестовиной, выполненной из полированного алюминия, с пятью нейлоновыми роликами. Максимальная нагрузка не менее 120 кг.</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3AD8CA5" w14:textId="468C2898"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3F9788C" w14:textId="76C32298"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FD43E05" w14:textId="77777777" w:rsidTr="0026598D">
        <w:tc>
          <w:tcPr>
            <w:tcW w:w="756" w:type="dxa"/>
            <w:shd w:val="clear" w:color="auto" w:fill="auto"/>
            <w:tcMar>
              <w:left w:w="68" w:type="dxa"/>
            </w:tcMar>
          </w:tcPr>
          <w:p w14:paraId="08551CF5"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444A996" w14:textId="1A73D2CA"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3</w:t>
            </w:r>
          </w:p>
        </w:tc>
        <w:tc>
          <w:tcPr>
            <w:tcW w:w="1417" w:type="dxa"/>
            <w:shd w:val="clear" w:color="auto" w:fill="auto"/>
          </w:tcPr>
          <w:p w14:paraId="19A10FAB" w14:textId="01F51FCC"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17AFFC92" w14:textId="25EA4B19" w:rsidR="00CF7CDB" w:rsidRPr="0026598D" w:rsidRDefault="00CF7CDB" w:rsidP="00B234C5">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Кресло должно состоять из: спинки, сиденья, подлокотников и основания в виде полозьев. Кресло должно иметь габаритные размеры: ширина не менее 540 мм, глубина не менее 590 мм, высота не менее 900 мм. Спинка и сиденье должны быть монолитные, мягкие, эргономичной формы, с изгибами, обеспечивающими анатомически верную посадку пользователя. Каркас спинки и сиденья должен быть из двух параллельные трубы плоскоовального сечения, размером не менее 30x15 мм. Обивка сиденья и спинки должна быть экокожа, темно-серого цвета. На сиденье и спинке расположены горизонтальные прострочки. Подлокотники должны быть Г-образной формы крепятся к сиденью и спинке. Кресло должно устанавливаться на L-образные хромированные полозья. Нижняя часть полозьев должна быть укомплектована пластиковыми подпятниками. Подпятники не должны деформировать напольное покрытие. Максимальная нагрузка на кресло должна быть не менее 120 кг. Кресло должно поставляться в разобранном виде.</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57927B5" w14:textId="09FE3B58"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4</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3F52D36" w14:textId="07E755CF"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F6FEDE8" w14:textId="77777777" w:rsidTr="0026598D">
        <w:tblPrEx>
          <w:tblCellMar>
            <w:left w:w="108" w:type="dxa"/>
          </w:tblCellMar>
        </w:tblPrEx>
        <w:tc>
          <w:tcPr>
            <w:tcW w:w="756" w:type="dxa"/>
            <w:shd w:val="clear" w:color="auto" w:fill="auto"/>
          </w:tcPr>
          <w:p w14:paraId="42D04D91"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C3C90F6" w14:textId="017298FB"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12</w:t>
            </w:r>
          </w:p>
        </w:tc>
        <w:tc>
          <w:tcPr>
            <w:tcW w:w="1417" w:type="dxa"/>
            <w:shd w:val="clear" w:color="auto" w:fill="auto"/>
          </w:tcPr>
          <w:p w14:paraId="65283C5E" w14:textId="6DDBA2B4"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5FFD247C" w14:textId="2C521A0A"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на панельном каркасе. Габаритные размеры стола должны быть: ширина не менее 1600 мм и не более 1620 мм, глубина не менее 800 мм и не более 820 мм, высота менее 750 мм и более 730 мм. Детали стола должны быть изготовлены из двусторонней ЛДСП, в комбинации цветов «дуб прованс» и «кашемир», класс эмиссии формальдегида Е1. Видимые торцы деталей стола должны быть облицованы кромкой АБС. Цвет кромки должен повторять оттенок ЛДСП. Стол должен состоять из симметричной столешницы, двух опор, царги, регулируемых ножек. Столешница и опоры должны быть толщиной не менее 25 мм, с АБС кромкой толщиной не менее 2 мм. Углы столешницы должны быть скруглены. Ширина столешницы должна быть не менее 1600 мм и не более 1620 мм, глубина столешницы должна быть не менее 800 мм и не более 820 мм. Столешница должна быть прямоугольной формы с фигурным вырезом со стороны пользователя. Вырез должен быть эргономичной формы, с углублением в центральной части столешницы. Опоры должны быть прямоугольной формы, углы опор должны быть скруглены. Царга должна быть толщиной не менее 18 мм, с АБС кромкой толщиной не менее 1 мм. Царга должна быть установлена между опорами без зазоров. Верхняя часть царги должна быть снабжена тремя фигурными </w:t>
            </w:r>
            <w:r w:rsidRPr="0026598D">
              <w:rPr>
                <w:rFonts w:ascii="Times New Roman" w:hAnsi="Times New Roman" w:cs="Times New Roman"/>
                <w:szCs w:val="20"/>
              </w:rPr>
              <w:lastRenderedPageBreak/>
              <w:t xml:space="preserve">вырезами для проводки кабеля. Два выреза должны быть расположены по верхним углам царги и должны быть: шириной не менее 150 мм, высотой не менее 30 мм. Один вырез должен быть расположен по центру вертикальной оси царги, и должен быть с размерами: ширина не менее 400 мм, высота не менее 30 мм. Царга должна быть утоплена относительно переднего края столешницы и опор на 80 мм. В столешнице должно быть отверстие для проводки кабеля на рабочую поверхность, цвет «алюминий». Отверстие под кабель-канал должно быть формы вытянутого овала. Длина отверстия должна быть не менее 196 мм, ширина не менее 35 мм. Соединение столешницы с опорами должно быть выполнено через хромированные декоративные втулки, высотой не менее 15 мм, диаметром не менее 20 мм. С каждой стороны опоры должно быть не менее двух втулок. Стол должен собираться на четырёхкомпонентную эксцентриковую стяжку, состоящую из: футорки, штока, винта и конической стяжки. Отверстия для крепежа должны быть закрыты заглушками из пластика, подобранных в тон ЛДСП. Стол должен устанавливаться на регулируемые металлические ножки М-6 с подпятником из пластика. Диапазон регулировки М-6 должен составлять 5-15 мм. </w:t>
            </w:r>
          </w:p>
        </w:tc>
        <w:tc>
          <w:tcPr>
            <w:tcW w:w="660" w:type="dxa"/>
            <w:tcBorders>
              <w:top w:val="single" w:sz="4" w:space="0" w:color="auto"/>
              <w:left w:val="single" w:sz="4" w:space="0" w:color="auto"/>
              <w:bottom w:val="single" w:sz="4" w:space="0" w:color="auto"/>
              <w:right w:val="nil"/>
            </w:tcBorders>
            <w:shd w:val="clear" w:color="auto" w:fill="auto"/>
          </w:tcPr>
          <w:p w14:paraId="0D6D8882" w14:textId="79375690"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E1AA670" w14:textId="58C79522"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13727A2" w14:textId="77777777" w:rsidTr="0026598D">
        <w:tblPrEx>
          <w:tblCellMar>
            <w:left w:w="108" w:type="dxa"/>
          </w:tblCellMar>
        </w:tblPrEx>
        <w:tc>
          <w:tcPr>
            <w:tcW w:w="756" w:type="dxa"/>
            <w:shd w:val="clear" w:color="auto" w:fill="auto"/>
          </w:tcPr>
          <w:p w14:paraId="499E8667"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196F9F4" w14:textId="5A101FDB"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5</w:t>
            </w:r>
          </w:p>
        </w:tc>
        <w:tc>
          <w:tcPr>
            <w:tcW w:w="1417" w:type="dxa"/>
            <w:shd w:val="clear" w:color="auto" w:fill="auto"/>
          </w:tcPr>
          <w:p w14:paraId="5A8C113C" w14:textId="2FAFD631"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300D4DC2" w14:textId="46D0B472"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Тумба должна быть приставная на панельном каркасе. Габаритные размеры тумбы должны быть: ширина не менее 1000 мм и не более 1020 мм, глубина не менее 500 мм и не более 520 мм, высота не менее 695 мм и не более 715 мм. Детали тумбы должны быть изготовлены из двусторонней ЛДСП, в комбинации цветов «дуб прованс» и «кашемир», класс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четырех выдвижных ящиков с фасадами и регулируемых опор. Ширина каркаса тумбы должна быть не менее 404 мм. Глубина каркаса должна быть не менее 474 мм. Верхняя крышка тумбы должна быть прямоугольной формы. Габаритные размеры верхней крышки тумбы должны быть: ширина не менее 1000 мм, глубина не менее 500 мм. Верхняя крышка тумбы должна устанавливаться под столешницу основного стола таким образом, чтобы оставался зазор, образованный разделительными втулками. Втулка должна быть высотой не менее 15 мм и диаметром не менее 20 мм. Верхняя крышка должна свисать относительно боковой стенки тумбы, с правой стороны на не менее 596 мм. Втулки (2 шт.) должны прилагаться в комплекте. Верхняя крышка тумбы должна быть изготовлена из двусторонней ЛДСП, толщиной не менее 25 мм. Каркас тумбы и фасады ящиков должны быть изготовлены из двусторонней ЛДСП, толщиной не менее 18 мм. Каркасы ящиков (боковые и задняя стенки) должны быть изготовлены из двусторонней ЛДСП, толщиной не менее 12 мм. Ящики должны быть установлены на роликовые направляющие, обеспечивающие плавный бесшумный ход. На фасадах тумбы должны быть установлены металлические ручки, прямоугольной формы, цвета «алюминий». Тип ручек «скоба». Межосевое расстояние ручек должно быть 96\128 мм. Ручки должны быть </w:t>
            </w:r>
            <w:r w:rsidRPr="0026598D">
              <w:rPr>
                <w:rFonts w:ascii="Times New Roman" w:hAnsi="Times New Roman" w:cs="Times New Roman"/>
                <w:szCs w:val="20"/>
              </w:rPr>
              <w:lastRenderedPageBreak/>
              <w:t>закреплены на фасадах ящиков вертикально или горизонтально, параллельно полу или стене, со смещением влево от центра ящика. В верхнем ящике слева должен быть установлен врезной центральный замок, для одновременного закрывания всех ящиков. К замку должен прилагаться комплект ключей не менее 2 шт. Тумба должна собираться на четырёхкомпонентную эксцентриковую стяжку, состоящую из: футорки, штока, винта и конической стяжки. Отверстия для крепежа должны быть закрыты заглушками из пластика, подобранных в тон ЛДСП. Тумба должна устанавливаться на пластиковые опоры чёрного цвета, диаметром не менее 50 мм.</w:t>
            </w:r>
          </w:p>
        </w:tc>
        <w:tc>
          <w:tcPr>
            <w:tcW w:w="660" w:type="dxa"/>
            <w:tcBorders>
              <w:top w:val="single" w:sz="4" w:space="0" w:color="auto"/>
              <w:left w:val="single" w:sz="4" w:space="0" w:color="auto"/>
              <w:bottom w:val="single" w:sz="4" w:space="0" w:color="auto"/>
              <w:right w:val="nil"/>
            </w:tcBorders>
            <w:shd w:val="clear" w:color="auto" w:fill="auto"/>
          </w:tcPr>
          <w:p w14:paraId="096CE744" w14:textId="5B00C9F9"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1F0E2BD" w14:textId="4A1B1889"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944EF6A" w14:textId="77777777" w:rsidTr="0026598D">
        <w:tblPrEx>
          <w:tblCellMar>
            <w:left w:w="108" w:type="dxa"/>
          </w:tblCellMar>
        </w:tblPrEx>
        <w:tc>
          <w:tcPr>
            <w:tcW w:w="756" w:type="dxa"/>
            <w:shd w:val="clear" w:color="auto" w:fill="auto"/>
          </w:tcPr>
          <w:p w14:paraId="676642E7"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92184F0" w14:textId="01D0AF02"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13</w:t>
            </w:r>
          </w:p>
        </w:tc>
        <w:tc>
          <w:tcPr>
            <w:tcW w:w="1417" w:type="dxa"/>
            <w:shd w:val="clear" w:color="auto" w:fill="auto"/>
          </w:tcPr>
          <w:p w14:paraId="5F22F748" w14:textId="73F3A503"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723AFC34" w14:textId="63F80F0B"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на панельном каркасе. Габаритные размеры стола должны быть: ширина не менее 1600 мм и не более 1620 мм, глубина не менее 800 мм и не более 820 мм, высота менее 750 мм и более 730 мм. Детали стола должны быть изготовлены из двусторонней ЛДСП, в комбинации цветов «дуб прованс» и «кашемир», класс эмиссии формальдегида Е1. Видимые торцы деталей стола должны быть облицованы кромкой АБС. Цвет кромки должен повторять оттенок ЛДСП. Стол должен состоять из столешницы, двух опор, царги, регулируемых ножек. Столешница и опоры должны быть толщиной не менее 25 мм, с АБС кромкой толщиной не менее 2 мм. Углы столешницы должны быть скруглены. Ширина столешницы должна быть не менее 1600 мм и не более 1620 мм, глубина столешницы должна быть не менее 800 мм и не более 820 мм. Столешница должна быть прямоугольной формы. Опоры должны быть прямоугольной формы, углы опор должны быть скруглены. Царга должна быть толщиной не менее 18 мм, с АБС кромкой толщиной не менее 1 мм. Царга должна быть установлена между опорами без зазоров. Верхняя часть царги должна быть снабжена тремя фигурными вырезами для проводки кабеля. Два выреза должны быть расположены по верхним углам царги и должны быть: шириной не менее 150 мм, высотой не менее 30 мм. Один вырез должен быть расположен по центру вертикальной оси царги, и должен быть с размерами: ширина не менее 400 мм, высота не менее 30 мм. Царга должна быть утоплена относительно переднего края столешницы и опор на 80 мм. В столешнице должно быть отверстие для проводки кабеля на рабочую поверхность, цвет «алюминий». Отверстие под кабель-канал должно быть формы вытянутого овала. Длина отверстия должна быть не менее 196 мм, ширина не менее 35 мм. Соединение столешницы с опорами должно быть выполнено через хромированные декоративные втулки, высотой не менее 15 мм, диаметром не менее 20 мм. С каждой стороны опоры должно быть не менее двух втулок. Стол должен собираться на четырёхкомпонентную эксцентриковую стяжку, состоящую из: футорки, штока, винта и конической стяжки. Отверстия для крепежа должны быть закрыты заглушками из пластика, подобранных в тон ЛДСП. Стол должен устанавливаться на регулируемые металлические ножки М-6 с подпятником из пластика. Диапазон регулировки М-6 должен составлять 5-15 мм. </w:t>
            </w:r>
          </w:p>
        </w:tc>
        <w:tc>
          <w:tcPr>
            <w:tcW w:w="660" w:type="dxa"/>
            <w:tcBorders>
              <w:top w:val="single" w:sz="4" w:space="0" w:color="auto"/>
              <w:left w:val="single" w:sz="4" w:space="0" w:color="auto"/>
              <w:bottom w:val="single" w:sz="4" w:space="0" w:color="auto"/>
              <w:right w:val="nil"/>
            </w:tcBorders>
            <w:shd w:val="clear" w:color="auto" w:fill="auto"/>
          </w:tcPr>
          <w:p w14:paraId="5BEA385F" w14:textId="48513271"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3817A7D" w14:textId="6AB40FCC"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3592945" w14:textId="77777777" w:rsidTr="0026598D">
        <w:tc>
          <w:tcPr>
            <w:tcW w:w="756" w:type="dxa"/>
            <w:shd w:val="clear" w:color="auto" w:fill="auto"/>
            <w:tcMar>
              <w:left w:w="68" w:type="dxa"/>
            </w:tcMar>
          </w:tcPr>
          <w:p w14:paraId="3A4C0BB7"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26A2E9F" w14:textId="0B1887C4"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6</w:t>
            </w:r>
          </w:p>
        </w:tc>
        <w:tc>
          <w:tcPr>
            <w:tcW w:w="1417" w:type="dxa"/>
            <w:shd w:val="clear" w:color="auto" w:fill="auto"/>
          </w:tcPr>
          <w:p w14:paraId="447903E4" w14:textId="51BC0D4B"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0D492F64" w14:textId="334F494D"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Тумба предназначена под оргтехнику. Габаритные размеры тумбы должны быть: ширина не </w:t>
            </w:r>
            <w:r w:rsidRPr="0026598D">
              <w:rPr>
                <w:rFonts w:ascii="Times New Roman" w:hAnsi="Times New Roman" w:cs="Times New Roman"/>
                <w:szCs w:val="20"/>
              </w:rPr>
              <w:lastRenderedPageBreak/>
              <w:t xml:space="preserve">менее 800 мм и не более 820 мм, глубина не менее 575 мм и не более 595 мм, высота не менее 600 мм и не более 620 мм. Детали каркаса должны быть изготовлены из двусторонней ЛДСП, в комбинации цвета «дуб прованс» и «кашемир», класс эмиссии формальдегида Е1. Видимые торцы деталей каркаса должны быть облицованы кромкой АБС. Цвет кромки повторяет оттенок ЛДСП. Тумба состоит из: верхней крышки, двух боковых стенок, задней стенки, одной полки, дна, ножек, двух распашных глухих фасадов. Детали тумбы выполнены из двусторонней ЛДСП, толщиной не менее 18 мм. Видимые торцы должны быть облицованы АБС кромкой, толщиной не менее 1 мм. Внутри каркаса тумбы установлена полка, разделяющая внутреннее наполнение на две ниши. Все внутреннее наполнение должно быть закрыто распашными фасадами. На один из фасадов должен быть установлен центральный замок с комплектом ключей не менее 2 штук. Каркас должен быть установлен на регулируемые металлические ножки М-6 с подпятником из пластика. Диапазон регулировки М-6 составляет 5-15 мм. Тумба собирается на двухкомпонентную эксцентриковую стяжку. Отверстия для крепежа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BABB8C3" w14:textId="6E0902D9"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5DBFBD7" w14:textId="53771229"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E3C049C" w14:textId="77777777" w:rsidTr="0026598D">
        <w:tc>
          <w:tcPr>
            <w:tcW w:w="756" w:type="dxa"/>
            <w:shd w:val="clear" w:color="auto" w:fill="auto"/>
            <w:tcMar>
              <w:left w:w="68" w:type="dxa"/>
            </w:tcMar>
          </w:tcPr>
          <w:p w14:paraId="1FD5676A"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8ED14C3" w14:textId="32E1DD46"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16</w:t>
            </w:r>
          </w:p>
        </w:tc>
        <w:tc>
          <w:tcPr>
            <w:tcW w:w="1417" w:type="dxa"/>
            <w:shd w:val="clear" w:color="auto" w:fill="auto"/>
          </w:tcPr>
          <w:p w14:paraId="4BA31116" w14:textId="1447216D"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024591DF" w14:textId="7A989059" w:rsidR="00CF7CDB" w:rsidRPr="0026598D" w:rsidRDefault="00CF7CDB" w:rsidP="00B87421">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каркаса шкафа должны быть: ширина не менее 800 мм и не более 820 мм, глубина не менее 400 мм и не более 420 мм, высота не менее 1835 мм и не более 1855 мм. Детали шкафа должны быть изготовлены из двусторонней ЛДСП, в комбинации цвета «кашемир» и «дуб прованс», класс эмиссии формальдегида Е1. Цвет кромки должен повторять оттенок ЛДСП. Каркас шкафа должен состоять из: двух боковых стенок, дно, задней стенки, одной вертикальной перегородки, восьми полок, </w:t>
            </w:r>
            <w:r w:rsidR="001F6F5F">
              <w:rPr>
                <w:rFonts w:ascii="Times New Roman" w:hAnsi="Times New Roman" w:cs="Times New Roman"/>
                <w:szCs w:val="20"/>
              </w:rPr>
              <w:t>четырех</w:t>
            </w:r>
            <w:r w:rsidRPr="0026598D">
              <w:rPr>
                <w:rFonts w:ascii="Times New Roman" w:hAnsi="Times New Roman" w:cs="Times New Roman"/>
                <w:szCs w:val="20"/>
              </w:rPr>
              <w:t xml:space="preserve"> фасадов и регулируемых опор. Внутреннее наполнение шкафа должно быть разделено одной вертикальной перегородкой на две секции. В каждую секцию должны быть установлены четыре полки, разделяющие секцию на пять уровней. Детали каркаса шкафа, фасады, полки и вертикальная перегородка должны быть изготовлены из двусторонней ЛДСП, толщиной не менее 18 мм и облицованы кромкой АБС, толщиной не менее 1 мм.  Фасады должны закрывать внутреннее пространство таким образом, чтобы было образовано </w:t>
            </w:r>
            <w:r w:rsidR="001F6F5F">
              <w:rPr>
                <w:rFonts w:ascii="Times New Roman" w:hAnsi="Times New Roman" w:cs="Times New Roman"/>
                <w:szCs w:val="20"/>
              </w:rPr>
              <w:t xml:space="preserve">четыре закрытых ячейки и четыре </w:t>
            </w:r>
            <w:r w:rsidR="00F37FA2">
              <w:rPr>
                <w:rFonts w:ascii="Times New Roman" w:hAnsi="Times New Roman" w:cs="Times New Roman"/>
                <w:szCs w:val="20"/>
              </w:rPr>
              <w:t>открытых ячейки</w:t>
            </w:r>
            <w:r w:rsidRPr="0026598D">
              <w:rPr>
                <w:rFonts w:ascii="Times New Roman" w:hAnsi="Times New Roman" w:cs="Times New Roman"/>
                <w:szCs w:val="20"/>
              </w:rPr>
              <w:t xml:space="preserve">, </w:t>
            </w:r>
            <w:r w:rsidR="00F37FA2">
              <w:rPr>
                <w:rFonts w:ascii="Times New Roman" w:hAnsi="Times New Roman" w:cs="Times New Roman"/>
                <w:szCs w:val="20"/>
              </w:rPr>
              <w:t xml:space="preserve">одна из </w:t>
            </w:r>
            <w:r w:rsidRPr="0026598D">
              <w:rPr>
                <w:rFonts w:ascii="Times New Roman" w:hAnsi="Times New Roman" w:cs="Times New Roman"/>
                <w:szCs w:val="20"/>
              </w:rPr>
              <w:t>которых двухуровнев</w:t>
            </w:r>
            <w:r w:rsidR="00F37FA2">
              <w:rPr>
                <w:rFonts w:ascii="Times New Roman" w:hAnsi="Times New Roman" w:cs="Times New Roman"/>
                <w:szCs w:val="20"/>
              </w:rPr>
              <w:t>ая</w:t>
            </w:r>
            <w:r w:rsidRPr="0026598D">
              <w:rPr>
                <w:rFonts w:ascii="Times New Roman" w:hAnsi="Times New Roman" w:cs="Times New Roman"/>
                <w:szCs w:val="20"/>
              </w:rPr>
              <w:t xml:space="preserve"> с одной полкой, остальные ячейки одноуровневые. Каркас шкафа должен собираться на эксцентриковую стяжку. Ячейки </w:t>
            </w:r>
            <w:r w:rsidR="00F37FA2">
              <w:rPr>
                <w:rFonts w:ascii="Times New Roman" w:hAnsi="Times New Roman" w:cs="Times New Roman"/>
                <w:szCs w:val="20"/>
              </w:rPr>
              <w:t xml:space="preserve">правой секции </w:t>
            </w:r>
            <w:r w:rsidRPr="0026598D">
              <w:rPr>
                <w:rFonts w:ascii="Times New Roman" w:hAnsi="Times New Roman" w:cs="Times New Roman"/>
                <w:szCs w:val="20"/>
              </w:rPr>
              <w:t>должны быть закрыты фасадами</w:t>
            </w:r>
            <w:r w:rsidR="00F37FA2">
              <w:rPr>
                <w:rFonts w:ascii="Times New Roman" w:hAnsi="Times New Roman" w:cs="Times New Roman"/>
                <w:szCs w:val="20"/>
              </w:rPr>
              <w:t xml:space="preserve"> </w:t>
            </w:r>
            <w:r w:rsidRPr="0026598D">
              <w:rPr>
                <w:rFonts w:ascii="Times New Roman" w:hAnsi="Times New Roman" w:cs="Times New Roman"/>
                <w:szCs w:val="20"/>
              </w:rPr>
              <w:t xml:space="preserve">с правосторонним открыванием. Отверстия для крепежа должны быть закрыты заглушками из пластика, подобранных в тон ЛДСП. Фасады шкафа монтируются на петли для «вкладных» фасадов. Все фасады комплектуются замком и механизмом открывания «push to open». Шкаф должен устанавливаться на опоры, регулируемые по высоте. Опоры должны регулироваться при помощи регулировочного винта М8.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1F9D60D" w14:textId="6ABF2AF4"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89599DA" w14:textId="73345F84"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B4986AE" w14:textId="77777777" w:rsidTr="0026598D">
        <w:tc>
          <w:tcPr>
            <w:tcW w:w="756" w:type="dxa"/>
            <w:shd w:val="clear" w:color="auto" w:fill="auto"/>
            <w:tcMar>
              <w:left w:w="68" w:type="dxa"/>
            </w:tcMar>
          </w:tcPr>
          <w:p w14:paraId="7AA96DBE"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0E41D3D" w14:textId="493D9FC5"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17</w:t>
            </w:r>
          </w:p>
        </w:tc>
        <w:tc>
          <w:tcPr>
            <w:tcW w:w="1417" w:type="dxa"/>
            <w:shd w:val="clear" w:color="auto" w:fill="auto"/>
          </w:tcPr>
          <w:p w14:paraId="1577381B" w14:textId="64CCBC2B"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48163C15" w14:textId="049F2860"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каркаса шкафа должны быть: ширина не менее 800 мм и не более 820 мм, глубина не менее 400 мм и не более 420 мм, высота не менее 755 мм и не более 795 мм. Детали шкафа должны быть изготовлены из двусторонней ЛДСП, в комбинации цвета </w:t>
            </w:r>
            <w:r w:rsidRPr="0026598D">
              <w:rPr>
                <w:rFonts w:ascii="Times New Roman" w:hAnsi="Times New Roman" w:cs="Times New Roman"/>
                <w:szCs w:val="20"/>
              </w:rPr>
              <w:lastRenderedPageBreak/>
              <w:t xml:space="preserve">«кашемир» и «дуб прованс», класс эмиссии формальдегида Е1. Цвет кромки должен повторять оттенок ЛДСП. Каркас шкафа должен состоять из: двух боковых стенок, дно, задней стенки, полки, двух фасадов и регулируемых опор. Внутреннее наполнение шкафа должно быть разделено одной полкой на два уровня. Детали каркаса шкафа, фасады, полка должны быть изготовлены из двусторонней ЛДСП, толщиной не менее 18 мм и облицованы кромкой АБС, толщиной не менее 1 мм.  Фасады должны закрывать все внутреннее наполнение шкафа. Каркас шкафа должен собираться на эксцентриковую стяжку. Отверстия для крепежа должны быть закрыты заглушками из пластика, подобранных в тон ЛДСП. Один из фасадов комплектуется замком. На фасады должны быть установлены металлические ручки, тип скоба. Шкаф должен устанавливаться на опоры, регулируемые по высоте. Опоры должны регулироваться при помощи регулировочного винта М8.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80BC853" w14:textId="1A89B51E"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710D1B3" w14:textId="70F62869"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E61A23C" w14:textId="77777777" w:rsidTr="0026598D">
        <w:tc>
          <w:tcPr>
            <w:tcW w:w="756" w:type="dxa"/>
            <w:shd w:val="clear" w:color="auto" w:fill="auto"/>
            <w:tcMar>
              <w:left w:w="68" w:type="dxa"/>
            </w:tcMar>
          </w:tcPr>
          <w:p w14:paraId="0A998D1C"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FC72637" w14:textId="65DBB026"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4</w:t>
            </w:r>
          </w:p>
        </w:tc>
        <w:tc>
          <w:tcPr>
            <w:tcW w:w="1417" w:type="dxa"/>
            <w:shd w:val="clear" w:color="auto" w:fill="auto"/>
          </w:tcPr>
          <w:p w14:paraId="13A81B20" w14:textId="19BEC994"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086DF22C" w14:textId="207C0249"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color w:val="auto"/>
                <w:szCs w:val="20"/>
              </w:rPr>
              <w:t xml:space="preserve">Габаритные размеры кресла должны быть: ширина не менее 650 мм и не более 680 мм, глубина не менее 670 мм и не более 690 мм. Высота в нижнем положении должна быть не менее 1150 мм, высота в верхнем положении должна быть не более 1250 мм. Спинка и сиденье должны быть мягкие, немонолитные. Спинка и сиденье должны плотно прилегать друг к другу, без зазоров. Кресло должно состоять из: спинки, сиденья, подлокотников и основания на пятилучевой крестовине. Основой сиденья и спинки должна быть фанера, толщиной не менее 9 мм. Наполнением сиденья и спинки должен быть формованный поролон. Глубина сиденья не менее 510 мм. Обивкой кресла должна быть ткань, цвет бежевый. Высокая спинка доходит до уровня плеч пользователя, это позволяет расслабить плечевой пояс. Высота спинки должна быть не менее 680 мм. Ширина спинки не менее 500 мм. Встроенный подголовник должен быть трапециевидной формы. На спинке под подголовником обязательно должно быть пять вертикальных прошивок. На сиденье должно быть не менее пяти вертикальных прошивок. Кресло должно быть укомплектовано подлокотниками. Подлокотники должны крепиться к спинке и сиденью четырьмя винтами с каждой стороны. Подлокотники должны быть выполнены из гладкого хромированного металла. Подлокотники должны быть обязательно замкнутой формы. На верхней части подлокотников должны быть мягкие накладки, дугообразной формы. Ширина подлокотников не менее 70 мм, длина подлокотников не менее 460 мм, высота подлокотника от сиденья не менее 190 мм. В кресле должен быть установлен механизм качания с фиксатором в верхнем положении. Высота сидения регулируется системой «газлифт». Ход штока механизма «газлифт» должен быть не более 100 мм. Крестовина пятилучевая, из гладкого хромированного металла, с загнутыми лучами. Крестовина должна быть укомплектована пятью колёсными опорами с нейлоновыми роликами. Диаметр крестовины не менее 640 мм, диаметр роликов не менее 50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CF02951" w14:textId="2FF5F254"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46E167E" w14:textId="61620C04"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CBF74E3" w14:textId="77777777" w:rsidTr="0026598D">
        <w:tc>
          <w:tcPr>
            <w:tcW w:w="756" w:type="dxa"/>
            <w:shd w:val="clear" w:color="auto" w:fill="auto"/>
            <w:tcMar>
              <w:left w:w="68" w:type="dxa"/>
            </w:tcMar>
          </w:tcPr>
          <w:p w14:paraId="1E26940A"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90A0A5D" w14:textId="464067BC"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1</w:t>
            </w:r>
          </w:p>
        </w:tc>
        <w:tc>
          <w:tcPr>
            <w:tcW w:w="1417" w:type="dxa"/>
            <w:shd w:val="clear" w:color="auto" w:fill="auto"/>
          </w:tcPr>
          <w:p w14:paraId="3ABEBB45" w14:textId="123BB198"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28AB8BC3" w14:textId="28CBFDC0" w:rsidR="00CF7CDB" w:rsidRPr="0026598D" w:rsidRDefault="00CF7CDB" w:rsidP="00B234C5">
            <w:pPr>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стула офисного ширина не менее 560 мм и не более 580 мм, глубина не менее 630 мм и не более 650 мм, высота менее 840 мм и более 820 мм. Стул состоит из </w:t>
            </w:r>
            <w:r w:rsidRPr="0026598D">
              <w:rPr>
                <w:rFonts w:ascii="Times New Roman" w:hAnsi="Times New Roman" w:cs="Times New Roman"/>
                <w:szCs w:val="20"/>
              </w:rPr>
              <w:lastRenderedPageBreak/>
              <w:t>спинки, сиденья, подлокотников и металлокаркаса. Сиденье и спинка должны быть мягкие, немонолитные. Между спинкой и сиденьем должен быть обязательно зазор. Сиденье и спинка оборудованы дополнительными тонкими подушками, на обеих подушках вертикальные прошивки. Ширина спинки не менее 470 мм. Высота спинки не менее 370 мм. Ширина сиденья не менее 470 мм, глубина сиденья не менее 470 мм. Высота сиденья не менее 450 мм. Высота до подлокотников не менее 610 мм. Сиденье и спинка должны быть изготовлены из фанеры, толщиной ≥9 мм, шлифованной с двух сторон. Наполнителем сиденья, спинки и подлокотников   формованный поролон, плотностью 25 кг/м³. Материалом обивки сиденья, спинки и подлокотников   должна быть экокожа бежевого цвета. Стокость к истиранию не менее 40 000 циклов. Сиденье и спинка должны быть установлены на металлокаркас. Передние ножки плавно переходят в подлокотники. Ширина подлокотников не менее 40 мм (пластиковая накладка), глубина подлокотников не менее 370 мм, высота подлокотников от сиденья не менее 180 мм. Ножки изготовлены из круглой трубы, диаметром не &lt;20 мм. Максимальная нагрузка на стул не менее 120 кг Металлокаркас сварной. Сварные швы без наружных и внутренних дефектов, без наплывов, прожогов и шлаковых включений. На нижних торцах установлены подпятники из пластика. Подпятники не деформируют напольное покрытие.</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81D7342" w14:textId="095E3D5C"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3</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CDB8663" w14:textId="51F07CEA"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638FCC4" w14:textId="77777777" w:rsidTr="0026598D">
        <w:tc>
          <w:tcPr>
            <w:tcW w:w="756" w:type="dxa"/>
            <w:shd w:val="clear" w:color="auto" w:fill="auto"/>
            <w:tcMar>
              <w:left w:w="68" w:type="dxa"/>
            </w:tcMar>
          </w:tcPr>
          <w:p w14:paraId="01432387"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7B6AAB1" w14:textId="6733AE9A"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журнальный</w:t>
            </w:r>
          </w:p>
        </w:tc>
        <w:tc>
          <w:tcPr>
            <w:tcW w:w="1417" w:type="dxa"/>
            <w:shd w:val="clear" w:color="auto" w:fill="auto"/>
          </w:tcPr>
          <w:p w14:paraId="597D4E17" w14:textId="1792DFB4"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31.09.11.190</w:t>
            </w:r>
          </w:p>
        </w:tc>
        <w:tc>
          <w:tcPr>
            <w:tcW w:w="9072" w:type="dxa"/>
            <w:shd w:val="clear" w:color="auto" w:fill="auto"/>
            <w:tcMar>
              <w:left w:w="68" w:type="dxa"/>
            </w:tcMar>
          </w:tcPr>
          <w:p w14:paraId="0CA54943" w14:textId="0BDB041B"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стола журнального: ширина не менее 600 мм и не более 620 мм, глубина не менее 600 мм и не более 620 мм, высота не менее 450 мм и не более 470 мм. Стол журнальный должен состоять из столешницы и металлического каркаса. Столешница должна быть круглой и изготовлена из прозрачного стекла.  Толщина стекла столешницы не менее 8 мм. Металлический каркас состоит из двух цельных опор. Опоры должны быть изогнуты </w:t>
            </w:r>
            <w:r w:rsidRPr="0026598D">
              <w:rPr>
                <w:rFonts w:ascii="Times New Roman" w:hAnsi="Times New Roman" w:cs="Times New Roman"/>
                <w:szCs w:val="20"/>
                <w:lang w:val="en-US"/>
              </w:rPr>
              <w:t>V</w:t>
            </w:r>
            <w:r w:rsidRPr="0026598D">
              <w:rPr>
                <w:rFonts w:ascii="Times New Roman" w:hAnsi="Times New Roman" w:cs="Times New Roman"/>
                <w:szCs w:val="20"/>
              </w:rPr>
              <w:t xml:space="preserve">-образно в горизонтальной плоскости в месте соединения со столешницей и в нижней части. Металлические опоры покрыты износостойкой порошковой полимерной краской «металлик», защищающей от воздействия влаги и температур, и предотвращающей возникновение коррозии и мелких механических повреждений. Каждая опора выполнена из трубы прямоугольного сечения размером не менее 40х20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3BF83956" w14:textId="7F64B8C7"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CBC7DF5" w14:textId="05E1716C"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4664925" w14:textId="77777777" w:rsidTr="0026598D">
        <w:tc>
          <w:tcPr>
            <w:tcW w:w="756" w:type="dxa"/>
            <w:shd w:val="clear" w:color="auto" w:fill="auto"/>
            <w:tcMar>
              <w:left w:w="68" w:type="dxa"/>
            </w:tcMar>
          </w:tcPr>
          <w:p w14:paraId="44ED2762"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90CB9AF" w14:textId="69E22281"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Ширма-перегородка</w:t>
            </w:r>
          </w:p>
        </w:tc>
        <w:tc>
          <w:tcPr>
            <w:tcW w:w="1417" w:type="dxa"/>
            <w:shd w:val="clear" w:color="auto" w:fill="auto"/>
          </w:tcPr>
          <w:p w14:paraId="530C6C2A" w14:textId="0F693B21"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31.09.11.190</w:t>
            </w:r>
          </w:p>
        </w:tc>
        <w:tc>
          <w:tcPr>
            <w:tcW w:w="9072" w:type="dxa"/>
            <w:shd w:val="clear" w:color="auto" w:fill="auto"/>
            <w:tcMar>
              <w:left w:w="68" w:type="dxa"/>
            </w:tcMar>
          </w:tcPr>
          <w:p w14:paraId="1E959AF2" w14:textId="710DC643" w:rsidR="00CF7CDB" w:rsidRPr="0026598D" w:rsidRDefault="00CF7CDB" w:rsidP="00B234C5">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Ширма-перегородка должна состоять из модуля прямого, двух вертикальных стоек, между которых устанавливается модуль, двух опор-пластин, на которые устанавливаются стойки. Габаритные размеры модуля должны быть: ширина не мене 970 мм и не более 990 мм, высота не менее 1500 мм и не более 1520 мм, толщина ≥30 мм. Каркас модуля состоит из горизонтальных и вертикальных частей, изготовленных из алюминиевого профиля с полимерным покрытием коричневого цвета (RAL 8004 или аналог). Верхняя часть заполнения модуля изготовлена из прозрачного поликарбоната. Нижняя часть изготовлена из двусторонней ДВП в цвете «орех». Между частями модуля должна быть алюминиевая </w:t>
            </w:r>
            <w:r w:rsidRPr="0026598D">
              <w:rPr>
                <w:rFonts w:ascii="Times New Roman" w:hAnsi="Times New Roman" w:cs="Times New Roman"/>
                <w:color w:val="auto"/>
                <w:szCs w:val="20"/>
              </w:rPr>
              <w:lastRenderedPageBreak/>
              <w:t xml:space="preserve">соединительная планка. Вертикальные стойки крепятся по бокам к заполнениям, вся конструкция крепятся к опоре-пластине.  Стойки и опоры-пластины должны быть выполнены из алюминия с полимерным покрытием коричневого цвета (RAL 8004 или аналог). Для сборки используются специальные эксцентриковые замки. Габариты опоры-пластины не менее 40х40х400 мм. Габариты стойки вертикальной ширина не менее 30 мм, глубина не менее 30 мм, высота не менее 1500 мм и не более 1520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C65F800" w14:textId="561199A3"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EE7F9C9" w14:textId="6EE3B687"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0341372" w14:textId="77777777" w:rsidTr="0026598D">
        <w:tblPrEx>
          <w:tblCellMar>
            <w:left w:w="108" w:type="dxa"/>
          </w:tblCellMar>
        </w:tblPrEx>
        <w:tc>
          <w:tcPr>
            <w:tcW w:w="756" w:type="dxa"/>
            <w:shd w:val="clear" w:color="auto" w:fill="auto"/>
          </w:tcPr>
          <w:p w14:paraId="0AC3A65E"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ED22D0F" w14:textId="16B04502"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Подставка под монитор</w:t>
            </w:r>
          </w:p>
        </w:tc>
        <w:tc>
          <w:tcPr>
            <w:tcW w:w="1417" w:type="dxa"/>
            <w:shd w:val="clear" w:color="auto" w:fill="auto"/>
          </w:tcPr>
          <w:p w14:paraId="0D4DCC5C" w14:textId="072DF7CE"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Pr>
          <w:p w14:paraId="0744863B" w14:textId="33E2E3C2"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Подставка под монитор должна иметь габаритные размеры: ширина ≥400 мм и не более 420 мм, глубина не менее 500 мм и не более 520 мм, высота не менее 100 мм и не более 110 мм. Детали подставки должны быть изготовлены из двусторонней ЛДСП, цвета «орех вармия», класса эмиссии формальдегида Е1. Торцы деталей должны быть облицованы кромкой АБС, толщиной не менее 2 мм. Цвет кромки должен повторять оттенок ЛДСП. Подставка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Подставка под монитор должна состоять из верхней крышки и двух боковин. Крышка должна быть изготовлена из ЛДСП, толщиной не менее 28 мм. Верхняя крышка должна быть в форме четверти круга. Кромка верхней крышки должна быть декорирована горизонтальными пазами, углубленными на не менее 1 мм и шириной не менее 3 мм. Боковины должны быть выполнен из ЛДСП, толщиной не менее 18 мм. </w:t>
            </w:r>
          </w:p>
        </w:tc>
        <w:tc>
          <w:tcPr>
            <w:tcW w:w="660" w:type="dxa"/>
            <w:tcBorders>
              <w:top w:val="single" w:sz="4" w:space="0" w:color="auto"/>
              <w:left w:val="single" w:sz="4" w:space="0" w:color="auto"/>
              <w:bottom w:val="single" w:sz="4" w:space="0" w:color="auto"/>
              <w:right w:val="nil"/>
            </w:tcBorders>
            <w:shd w:val="clear" w:color="auto" w:fill="auto"/>
          </w:tcPr>
          <w:p w14:paraId="6ADE4BB7" w14:textId="42E01E64"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4</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D0B93DA" w14:textId="1007F2DD"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C8E17E4" w14:textId="77777777" w:rsidTr="0026598D">
        <w:tc>
          <w:tcPr>
            <w:tcW w:w="756" w:type="dxa"/>
            <w:shd w:val="clear" w:color="auto" w:fill="auto"/>
            <w:tcMar>
              <w:left w:w="68" w:type="dxa"/>
            </w:tcMar>
          </w:tcPr>
          <w:p w14:paraId="48FF64D2"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8CBA1DC" w14:textId="1BF7EEB8"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2</w:t>
            </w:r>
          </w:p>
        </w:tc>
        <w:tc>
          <w:tcPr>
            <w:tcW w:w="1417" w:type="dxa"/>
            <w:shd w:val="clear" w:color="auto" w:fill="auto"/>
          </w:tcPr>
          <w:p w14:paraId="78071FCD" w14:textId="61F20754"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2151C605" w14:textId="72A76F33"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стула должны быть: ширина ≥545 мм и не более 565 мм, глубина не менее 600 мм и не более 620 мм, высота не менее 810 мм и не более 830 мм. Стул должен состоять из металлокаркаса, сиденья и спинки. Металлокаркас должен быть сварен (аргонной сваркой) из металлической трубы, плоскоовального сечения не менее 30х15 мм, толщина стенок не менее 1.15 мм. Каркас должен быть окрашен порошковый краской чёрного цвета, защищающей от воздействия влаги и температур, и предотвращающей возникновение коррозии и мелких механических повреждений. Опоры каркаса должны быть П-образной формы (вид сбоку), соединённые трубами, круглого сечения, диаметром не менее 18 мм, толщина стенок не менее 1.15 мм. В отверстия труб должны быть вставлены пластиковые заглушки. Заглушки, установленные на ножки, не должны деформировать напольное покрытие. Сиденье и спинка должны быть немонолитные. В основе сиденья и спинки должна быть многослойная, гнутоклееная фанерная плита, толщиной не ˂9 мм, шлифованная с двух сторон. Ширина сиденья должна быть не менее 470 мм, глубина сиденья должна быть не менее 410 мм, толщина сиденья должна быть не менее 40 мм. Спинка должна быть прямоугольной формы, со скруглёнными углами. Спинка и сиденье должны быть с эргономичным углублением. Размеры спинки должны быть: высота не менее 345 мм, ширина не менее 485 мм, толщина не менее 30 мм. Высота от сиденья до верхнего края спинки должна быть 390 мм. Наполнитель сидения и спинки - формованный поролон, плотностью 25-40 кг/м³. Обивка –  ткань темно-коричневого цвета. Тыльные стороны сиденья и спинки </w:t>
            </w:r>
            <w:r w:rsidRPr="0026598D">
              <w:rPr>
                <w:rFonts w:ascii="Times New Roman" w:hAnsi="Times New Roman" w:cs="Times New Roman"/>
                <w:szCs w:val="20"/>
              </w:rPr>
              <w:lastRenderedPageBreak/>
              <w:t>должны закрыты твёрдыми пластиковыми кожухами. Сиденье и спинка должны крепиться к каркасу винтами. Максимально допустимая нагрузка на стул должна быть не более 120 кг. Стул поставляется в собранном виде, упакованный в защитную плёнку. Стул должен иметь защитные «чулки» на ножках для обеспечения их сохранности во время транспортировки.</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92666B0" w14:textId="2AFAAF82"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13E429C" w14:textId="765B07D0"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91F1B2A" w14:textId="77777777" w:rsidTr="0026598D">
        <w:tc>
          <w:tcPr>
            <w:tcW w:w="756" w:type="dxa"/>
            <w:shd w:val="clear" w:color="auto" w:fill="auto"/>
            <w:tcMar>
              <w:left w:w="68" w:type="dxa"/>
            </w:tcMar>
          </w:tcPr>
          <w:p w14:paraId="43B46C0A"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BA1A31B" w14:textId="38FF4FCE"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Подставка для ног</w:t>
            </w:r>
          </w:p>
        </w:tc>
        <w:tc>
          <w:tcPr>
            <w:tcW w:w="1417" w:type="dxa"/>
            <w:shd w:val="clear" w:color="auto" w:fill="auto"/>
          </w:tcPr>
          <w:p w14:paraId="16B93A45" w14:textId="0C8F46D3"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31.09.14.110</w:t>
            </w:r>
          </w:p>
        </w:tc>
        <w:tc>
          <w:tcPr>
            <w:tcW w:w="9072" w:type="dxa"/>
            <w:shd w:val="clear" w:color="auto" w:fill="auto"/>
            <w:tcMar>
              <w:left w:w="68" w:type="dxa"/>
            </w:tcMar>
          </w:tcPr>
          <w:p w14:paraId="7B6385FA" w14:textId="2A5EE44B" w:rsidR="00CF7CDB" w:rsidRPr="0026598D" w:rsidRDefault="00CF7CDB" w:rsidP="00804277">
            <w:pPr>
              <w:jc w:val="both"/>
              <w:rPr>
                <w:rFonts w:ascii="Times New Roman" w:hAnsi="Times New Roman" w:cs="Times New Roman"/>
                <w:szCs w:val="20"/>
              </w:rPr>
            </w:pPr>
            <w:r w:rsidRPr="0026598D">
              <w:rPr>
                <w:rFonts w:ascii="Times New Roman" w:hAnsi="Times New Roman" w:cs="Times New Roman"/>
                <w:szCs w:val="20"/>
              </w:rPr>
              <w:t xml:space="preserve">Габаритный размер подставки для ног должен быть: ширина ≥460 мм и не более 480 мм, глубина не менее 350 мм и не более 370 мм. Высота подставки должна регулироваться. Высота подставки при каждом положении должна быть: в первом положении не менее 110 мм, во втором положении не менее 140 мм, в третьем положении не менее 170 мм. Высоту подставки следует регулировать вручную. Подставка состоит из платформы и подъёмного механизма. Подставка для ног должна быть изготовлена из ударопрочного полистирола, чёрного цвета. Подставка помогает улучшить осанку и циркуляцию крови в ногах, а также снизить нагрузку на позвоночник. Максимальный наклон платформы должен быть не более 30 градусов, чтобы обеспечить наиболее удобное положение ног. Платформа подставки должна быть, шириной не менее 460 мм и не более 480 мм, глубиной не менее 340 мм и не более 360 мм. Рельефная поверхность платформы обеспечивает стимулирующий массаж ног. Нескользящие накладки на ножках повышают стабильность и устойчивость подставки и не царапают поверхность пола.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3417B3DF" w14:textId="6E2BC526"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C5C39B9" w14:textId="63200C52"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CAC1FD7" w14:textId="77777777" w:rsidTr="0026598D">
        <w:tc>
          <w:tcPr>
            <w:tcW w:w="756" w:type="dxa"/>
            <w:shd w:val="clear" w:color="auto" w:fill="auto"/>
            <w:tcMar>
              <w:left w:w="68" w:type="dxa"/>
            </w:tcMar>
          </w:tcPr>
          <w:p w14:paraId="4E4F8312"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B6431C3" w14:textId="7629B231"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5</w:t>
            </w:r>
          </w:p>
        </w:tc>
        <w:tc>
          <w:tcPr>
            <w:tcW w:w="1417" w:type="dxa"/>
            <w:shd w:val="clear" w:color="auto" w:fill="auto"/>
          </w:tcPr>
          <w:p w14:paraId="3F3F0400" w14:textId="609229FD"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Mar>
              <w:left w:w="68" w:type="dxa"/>
            </w:tcMar>
          </w:tcPr>
          <w:p w14:paraId="04C15C0C" w14:textId="18840884" w:rsidR="00CF7CDB" w:rsidRPr="0026598D" w:rsidRDefault="00CF7CDB" w:rsidP="00B234C5">
            <w:pPr>
              <w:spacing w:after="0" w:line="240" w:lineRule="auto"/>
              <w:jc w:val="both"/>
              <w:rPr>
                <w:rFonts w:ascii="Times New Roman" w:eastAsia="Times New Roman" w:hAnsi="Times New Roman" w:cs="Times New Roman"/>
                <w:color w:val="auto"/>
                <w:szCs w:val="20"/>
              </w:rPr>
            </w:pPr>
            <w:r w:rsidRPr="0026598D">
              <w:rPr>
                <w:rFonts w:ascii="Times New Roman" w:eastAsia="Times New Roman" w:hAnsi="Times New Roman" w:cs="Times New Roman"/>
                <w:color w:val="auto"/>
                <w:szCs w:val="20"/>
              </w:rPr>
              <w:t>Экран выполняет функцию разделителя рабочего пространства между офисными столами и монтируется вертикально к боковой стороне стола. Габаритные размеры экрана должны быть: ширина не менее 900 мм и не более 920 мм, высота не менее 500 мм и не более 520 мм. Экран должен быть изготовлен из двусторонней ЛДСП, цвета «орех ноче милано», класс эмиссии формальдегида Е1. Торцы экрана должны быть облицованы кромкой АБС, толщиной не менее 2 мм. Цвет кромки должен повторять оттенок ЛДСП. Экран должен быть толщиной не менее 22 мм. Экран устанавливается на рабочий стол при помощи струбцин.</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8F4DB6E" w14:textId="2037221E"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492BEBD" w14:textId="249899D1"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491FB64" w14:textId="77777777" w:rsidTr="0026598D">
        <w:tblPrEx>
          <w:tblCellMar>
            <w:left w:w="108" w:type="dxa"/>
          </w:tblCellMar>
        </w:tblPrEx>
        <w:tc>
          <w:tcPr>
            <w:tcW w:w="756" w:type="dxa"/>
            <w:shd w:val="clear" w:color="auto" w:fill="auto"/>
          </w:tcPr>
          <w:p w14:paraId="40920653"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D0987E0" w14:textId="3B6F2108"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6</w:t>
            </w:r>
          </w:p>
        </w:tc>
        <w:tc>
          <w:tcPr>
            <w:tcW w:w="1417" w:type="dxa"/>
            <w:shd w:val="clear" w:color="auto" w:fill="auto"/>
          </w:tcPr>
          <w:p w14:paraId="7F683AB3" w14:textId="6F2D862E"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Pr>
          <w:p w14:paraId="0EABFA21" w14:textId="41FC76EF"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Экран выполняет функцию разделителя рабочего пространства между офисными столами и монтируется вертикально к тыльной стороне стола. Габаритные размеры экрана должны быть: ширина не менее 1400 мм и не более 1420 мм, высота не менее 500 мм и не более 510 мм. Экран должен быть изготовлен из двусторонней ЛДСП, цвета «орех ноче милано», класс эмиссии формальдегида Е1. Торцы экрана должны быть облицованы кромкой АБС толщиной не менее 2 мм. Цвет кромки должен повторять оттенок ЛДСП. Экран должен быть толщиной не менее 22 мм. Экран устанавливается на рабочий стол при помощи струбцин.</w:t>
            </w:r>
          </w:p>
        </w:tc>
        <w:tc>
          <w:tcPr>
            <w:tcW w:w="660" w:type="dxa"/>
            <w:tcBorders>
              <w:top w:val="single" w:sz="4" w:space="0" w:color="auto"/>
              <w:left w:val="single" w:sz="4" w:space="0" w:color="auto"/>
              <w:bottom w:val="single" w:sz="4" w:space="0" w:color="auto"/>
              <w:right w:val="nil"/>
            </w:tcBorders>
            <w:shd w:val="clear" w:color="auto" w:fill="auto"/>
          </w:tcPr>
          <w:p w14:paraId="76A76E8B" w14:textId="7E248E2B"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048D14C" w14:textId="687D1D3D"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6197ECF" w14:textId="77777777" w:rsidTr="0026598D">
        <w:tblPrEx>
          <w:tblCellMar>
            <w:left w:w="108" w:type="dxa"/>
          </w:tblCellMar>
        </w:tblPrEx>
        <w:tc>
          <w:tcPr>
            <w:tcW w:w="756" w:type="dxa"/>
            <w:shd w:val="clear" w:color="auto" w:fill="auto"/>
          </w:tcPr>
          <w:p w14:paraId="254608B2"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AC85C60" w14:textId="489201B7"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7</w:t>
            </w:r>
          </w:p>
        </w:tc>
        <w:tc>
          <w:tcPr>
            <w:tcW w:w="1417" w:type="dxa"/>
            <w:shd w:val="clear" w:color="auto" w:fill="auto"/>
          </w:tcPr>
          <w:p w14:paraId="22BDA33C" w14:textId="5FFCF30E"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7F77739D" w14:textId="6DE408C9"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Тумба мобильная с выдвижными ящиками. Габаритные размеры тумбы должны быть: ширина не менее 406 мм и не более 420 мм, глубина не менее 502 мм и не более 520 мм, высота не менее 600 мм. Детали тумбы должны быть изготовлены из двусторонней ЛДСП в цвете «бук бавария», класса эмиссии формальдегида Е1. Видимые торцы деталей тумбы должны быть облицованы кромкой АБС. Цвет кромки должен повторять оттенок ЛДСП. </w:t>
            </w:r>
            <w:r w:rsidRPr="0026598D">
              <w:rPr>
                <w:rFonts w:ascii="Times New Roman" w:hAnsi="Times New Roman" w:cs="Times New Roman"/>
                <w:szCs w:val="20"/>
              </w:rPr>
              <w:lastRenderedPageBreak/>
              <w:t xml:space="preserve">Тумба мобильная должна состоять из верхней крышки, каркаса (боковых стенок, дна), задней стенки, трех ящиков, ручек, колесных опор, замка. Каркас тумбы и фасады ящиков должны быть толщиной не менее 16 мм. Видимые торцы каркаса и фасадов должны быть облицованы кромкой АБС, толщиной не ≥1 мм. Верхняя крышка тумбы должна быть изготовлена из двусторонней ЛДСП толщиной не менее 22 мм, с кромкой АБС толщиной не менее 2 мм. Задняя стенка должна быть изготовлена из ХДФ толщиной не менее 4 мм и должна быть зафиксирована в пазах по периметру каркаса. Выдвижные ящики тумбы должны быть установлены на роликовые направляющие, частичного выдвижения, обеспечивающие плавный бесшумный ход. Корпус ящика должен быть выполнен из ЛДСП толщиной ˃10 мм. В верхний ящик должен быть установлен врезной замок, с комплектом ключей не менее 2 штук. На каждый фасад ящика должна быть установлена дугообразная металлическая ручка, тип скоба, цвета «сатиновый никель». Межосевое расстояние ручек 96\128 мм. Ручка установлена горизонтально, параллельно полу.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Тумба устанавливается на опоры двухколесные с винтом М-8. Диаметр роликов должен быть не менее 40 мм. </w:t>
            </w:r>
          </w:p>
        </w:tc>
        <w:tc>
          <w:tcPr>
            <w:tcW w:w="660" w:type="dxa"/>
            <w:tcBorders>
              <w:top w:val="single" w:sz="4" w:space="0" w:color="auto"/>
              <w:left w:val="single" w:sz="4" w:space="0" w:color="auto"/>
              <w:bottom w:val="single" w:sz="4" w:space="0" w:color="auto"/>
              <w:right w:val="nil"/>
            </w:tcBorders>
            <w:shd w:val="clear" w:color="auto" w:fill="auto"/>
          </w:tcPr>
          <w:p w14:paraId="249B5B0D" w14:textId="5B6F0D71"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700D5DD" w14:textId="590323C6"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74AEC24" w14:textId="77777777" w:rsidTr="0026598D">
        <w:tblPrEx>
          <w:tblCellMar>
            <w:left w:w="108" w:type="dxa"/>
          </w:tblCellMar>
        </w:tblPrEx>
        <w:tc>
          <w:tcPr>
            <w:tcW w:w="756" w:type="dxa"/>
            <w:shd w:val="clear" w:color="auto" w:fill="auto"/>
          </w:tcPr>
          <w:p w14:paraId="630A6FDB"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27214F4" w14:textId="0FBA9601"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14</w:t>
            </w:r>
          </w:p>
        </w:tc>
        <w:tc>
          <w:tcPr>
            <w:tcW w:w="1417" w:type="dxa"/>
            <w:shd w:val="clear" w:color="auto" w:fill="auto"/>
          </w:tcPr>
          <w:p w14:paraId="13714974" w14:textId="150D6E8F"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7F0B1A0C" w14:textId="31ABC0CC" w:rsidR="00CF7CDB" w:rsidRPr="0026598D" w:rsidRDefault="00CF7CDB" w:rsidP="00B234C5">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на панельном каркасе. Габаритные размеры стола должны быть: ширина не менее 1800 мм и не более 1820 мм, глубина не менее 800 мм и не более 820 мм, высота более 750 мм. Детали стола должны быть изготовлены из двусторонней ЛДСП в цвете «орех ноче милано», класса эмиссии формальдегида Е1. Видимые торцы деталей стола должны быть облицованы кромкой АБС. Цвет кромки должен соответствовать оттенку ЛДСП. Стол должен состоять из столешницы, опор, царги. Столешница должна быть прямоугольной формы. Столешница и опоры должны быть толщиной не менее 22 мм. Видимые торцы столешницы и опор должны быть облицованы кромкой толщиной не менее 2 мм. Царга стола должна быть изготовлена из двусторонней ЛДСП толщиной не менее 16 мм, с кромкой толщиной не менее 1 мм. Царга должна быть установлена между боковых опор без зазоров и утоплена относительно тыльного края столешницы и боковых опор на 48 мм. В углах опор стола должны быть защитные пластиковые накладки, защищающие боковые опоры от механических ударов и влаги. Опоры стола должны быть установлены на регулируемые металлические ножки М-6 с подпятником из пластика. Диапазон регулировки опор должен составлять 5-15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67F3309F" w14:textId="4E6391C6"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79D441C" w14:textId="4AD0978A"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49EC062" w14:textId="77777777" w:rsidTr="0026598D">
        <w:tblPrEx>
          <w:tblCellMar>
            <w:left w:w="108" w:type="dxa"/>
          </w:tblCellMar>
        </w:tblPrEx>
        <w:tc>
          <w:tcPr>
            <w:tcW w:w="756" w:type="dxa"/>
            <w:shd w:val="clear" w:color="auto" w:fill="auto"/>
          </w:tcPr>
          <w:p w14:paraId="21D7C53C"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DB65228" w14:textId="00CAB87D"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18</w:t>
            </w:r>
          </w:p>
        </w:tc>
        <w:tc>
          <w:tcPr>
            <w:tcW w:w="1417" w:type="dxa"/>
            <w:shd w:val="clear" w:color="auto" w:fill="auto"/>
          </w:tcPr>
          <w:p w14:paraId="4A6C0C8B" w14:textId="3881BAAE"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2B65F4CF" w14:textId="7CD1AF99" w:rsidR="00CF7CDB" w:rsidRPr="0026598D" w:rsidRDefault="00CF7CDB" w:rsidP="00B234C5">
            <w:pPr>
              <w:jc w:val="both"/>
              <w:rPr>
                <w:rFonts w:ascii="Times New Roman" w:hAnsi="Times New Roman" w:cs="Times New Roman"/>
                <w:szCs w:val="20"/>
              </w:rPr>
            </w:pPr>
            <w:r w:rsidRPr="0026598D">
              <w:rPr>
                <w:rFonts w:ascii="Times New Roman" w:hAnsi="Times New Roman" w:cs="Times New Roman"/>
                <w:szCs w:val="20"/>
              </w:rPr>
              <w:t xml:space="preserve">Шкаф-витрина должен быть на панельном каркасе. Габаритные размеры шкафа должны быть ширина не менее 800 мм и не более 820 мм, глубина не менее 450 мм и не более 470 мм, высота не менее 2000 мм и не более 2020 мм. Детали шкафа должны быть изготовлены из двусторонней ЛДСП, цвет «орех ноче милано», класс эмиссии формальдегида Е1. Видимые </w:t>
            </w:r>
            <w:r w:rsidRPr="0026598D">
              <w:rPr>
                <w:rFonts w:ascii="Times New Roman" w:hAnsi="Times New Roman" w:cs="Times New Roman"/>
                <w:szCs w:val="20"/>
              </w:rPr>
              <w:lastRenderedPageBreak/>
              <w:t>торцы деталей шкафа должны быть облицованы кромкой АБС. Цвет кромки повторяет оттенок ЛДСП. Шкаф состоит из: топа, каркаса (боковые стенки, дно), задней стенки, четырех полок, двух глухих фасадов, двух стеклянных фасадов и регулируемых ножек. Полки установлены между боковыми стенками, образуя пять одинаковых по размеру уровней. Три верхних уровня шкафа должны быть закрыты стеклянными фасадами. Стекло должно быть тонированным, толщиной не менее 4 мм. Нижние два уровня должны быть закрыты глухими фасадами. Фасады крепятся к боковым стенкам. Каркас и глухие фасады шкафа должны быть изготовлены из двусторонней ЛДСП, толщиной не менее 16 мм. Видимые торцы каркаса и глухих фасадов шкафа должны быть облицованы АБС кромкой толщиной не менее 0,5 мм. Один из фасадов должен быть укомплектован врезным замком с комплектом ключей не менее 2 штуки. Полки и топ шкафа изготовлены из ЛДСП толщиной не менее 22 мм. Видимые торцы полок и топа шкафа облицованы АБС кромкой, толщиной не менее 2 мм. Задняя стенка изготовлена из ХДФ толщиной не менее 4 мм и зафиксирована в пазах по периметру. Фасады из ЛДСП должны быть установлены на вкладные металлические петли с регулировкой и системой быстрого монтажа. На фасады установлены цельнометаллические ручки, тип скоба, в цвете «сатиновый никель». Ручки установлены на фасады вертикально. Шкаф собирается на двухкомпонентную эксцентриковую стяжку, состоящую из штока и эксцентрика. Отверстия для крепежа должны быть закрыты заглушками из пластика, подобранных в тон ЛДСП. Шкаф устанавливается на регулируемые металлические ножки М-6 с подпятником из пластика. Диапазон регулировки М-6 составляет 5-15 мм.</w:t>
            </w:r>
          </w:p>
        </w:tc>
        <w:tc>
          <w:tcPr>
            <w:tcW w:w="660" w:type="dxa"/>
            <w:tcBorders>
              <w:top w:val="single" w:sz="4" w:space="0" w:color="auto"/>
              <w:left w:val="single" w:sz="4" w:space="0" w:color="auto"/>
              <w:bottom w:val="single" w:sz="4" w:space="0" w:color="auto"/>
              <w:right w:val="nil"/>
            </w:tcBorders>
            <w:shd w:val="clear" w:color="auto" w:fill="auto"/>
          </w:tcPr>
          <w:p w14:paraId="016D61B3" w14:textId="5CDC3E15"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C49C1DA" w14:textId="44224D4A"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9F006CD" w14:textId="77777777" w:rsidTr="0026598D">
        <w:tblPrEx>
          <w:tblCellMar>
            <w:left w:w="108" w:type="dxa"/>
          </w:tblCellMar>
        </w:tblPrEx>
        <w:tc>
          <w:tcPr>
            <w:tcW w:w="756" w:type="dxa"/>
            <w:shd w:val="clear" w:color="auto" w:fill="auto"/>
          </w:tcPr>
          <w:p w14:paraId="11FD2971" w14:textId="77777777" w:rsidR="00CF7CDB" w:rsidRPr="00CF7CDB" w:rsidRDefault="00CF7CDB" w:rsidP="00B234C5">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82B9EAE" w14:textId="1328FDC1" w:rsidR="00CF7CDB" w:rsidRPr="00CF7CDB" w:rsidRDefault="00CF7CDB" w:rsidP="00B234C5">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7</w:t>
            </w:r>
          </w:p>
        </w:tc>
        <w:tc>
          <w:tcPr>
            <w:tcW w:w="1417" w:type="dxa"/>
            <w:shd w:val="clear" w:color="auto" w:fill="auto"/>
          </w:tcPr>
          <w:p w14:paraId="1F2E87A8" w14:textId="3FBC58A8" w:rsidR="00CF7CDB" w:rsidRPr="00CF7CDB" w:rsidRDefault="00CF7CDB" w:rsidP="00B234C5">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Pr>
          <w:p w14:paraId="6EC77115" w14:textId="292FC734" w:rsidR="00CF7CDB" w:rsidRPr="0026598D" w:rsidRDefault="00CF7CDB" w:rsidP="00B234C5">
            <w:pPr>
              <w:jc w:val="both"/>
              <w:rPr>
                <w:rFonts w:ascii="Times New Roman" w:hAnsi="Times New Roman" w:cs="Times New Roman"/>
                <w:szCs w:val="20"/>
              </w:rPr>
            </w:pPr>
            <w:r w:rsidRPr="0026598D">
              <w:rPr>
                <w:rFonts w:ascii="Times New Roman" w:hAnsi="Times New Roman" w:cs="Times New Roman"/>
                <w:szCs w:val="20"/>
              </w:rPr>
              <w:t xml:space="preserve">Гардероб корпусный должен быть на панельном каркасе. Габаритные размеры гардероба должны быть: ширина не менее 804 мм и не более 824 мм, глубина не менее 600 мм и не более 620 мм, высота не менее 2000 мм и не более 2020 мм. Детали гардероба должны быть изготовлены из двусторонней ЛДСП, цвета «орех ноче милано», класс эмиссии формальдегида Е1. Видимые торцы деталей гардероба должны быть облицованы кромкой АБС. Цвет кромки должен повторять оттенок ЛДСП. Гардероб должен состоять из: топа, каркаса (две боковые стенки, дно), задней стенки, полки, продольной штанги для одежды, двух распашных фасадов и регулируемых ножек. Внутреннее наполнение гардероба должно состоять из двух уровней. Нижний уровень должен представлять секционное отделение под хранение одежды на штанге. Все уровни гардероба должны быть закрыты глухими фасадами. Один из фасадов должен быть укомплектован врезным замком с комплектом ключей не менее 2 штук. Топ гардероба должен быть толщиной не менее 22 мм. Каркас должен быть толщиной не менее 16 мм. Задняя стенка гардероба должна быть изготовлена из ХДФ, </w:t>
            </w:r>
            <w:r w:rsidRPr="0026598D">
              <w:rPr>
                <w:rFonts w:ascii="Times New Roman" w:hAnsi="Times New Roman" w:cs="Times New Roman"/>
                <w:szCs w:val="20"/>
              </w:rPr>
              <w:lastRenderedPageBreak/>
              <w:t>толщиной не менее 4 мм и должна быть зафиксирована в пазах по периметру каркаса. Полка должна быть толщиной не менее 22 мм. Видимые торцы полки должны быть облицованы кромкой АБС, толщиной не менее 0,5 мм. Фасады должны быть толщиной не менее 16 мм и установлены на металлические петли с регулировкой и системой быстрого монтажа. На фасады должны быть установлены металлические ручки, тип «скоба». Ручки должны быть установлены на фасады вертикально\горизонтально, параллельно стене\полу. Крепление ручек должно быть на винты с внутренней стороны фасада. Под полкой должна быть установлена штанга овального сечения, размером не менее 30x15 мм. Штанга должна быть во всю ширину внутреннего наполнения шкафа. Штанга должна крепиться на консоль-крепление к боковым стенкам гардероба. Гардероб должен собираться на двухкомпонентную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металлические ножки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Pr>
          <w:p w14:paraId="744A280A" w14:textId="08468DB7" w:rsidR="00CF7CDB" w:rsidRPr="00CF7CDB" w:rsidRDefault="00CF7CDB" w:rsidP="00B234C5">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BEEF9BF" w14:textId="76BF4928" w:rsidR="00CF7CDB" w:rsidRPr="00CF7CDB" w:rsidRDefault="00CF7CDB" w:rsidP="00B234C5">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BD4138F" w14:textId="77777777" w:rsidTr="0026598D">
        <w:tc>
          <w:tcPr>
            <w:tcW w:w="756" w:type="dxa"/>
            <w:shd w:val="clear" w:color="auto" w:fill="auto"/>
            <w:tcMar>
              <w:left w:w="68" w:type="dxa"/>
            </w:tcMar>
          </w:tcPr>
          <w:p w14:paraId="1796C51A"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E14444D" w14:textId="5A64F52F"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15</w:t>
            </w:r>
          </w:p>
        </w:tc>
        <w:tc>
          <w:tcPr>
            <w:tcW w:w="1417" w:type="dxa"/>
            <w:shd w:val="clear" w:color="auto" w:fill="auto"/>
          </w:tcPr>
          <w:p w14:paraId="27219735" w14:textId="02349B13"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4A824CAF" w14:textId="7910A740" w:rsidR="00CF7CDB" w:rsidRPr="0026598D" w:rsidRDefault="00CF7CDB" w:rsidP="00AE309E">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Стол должен быть на металлическом каркасе. Габаритные размеры стола должны быть: ширина не менее 1380 мм и не более 1400 мм, глубина не менее 800 мм и не более 820 мм, высота не менее 768 мм и не более 788 мм. Стол должен состоять из столешницы и мобильного металлического каркаса. Столешница должна быть изготовлена из двусторонней ЛДСП, толщиной не менее 28 мм, в цвете «белый премиум», класса эмиссии формальдегида Е1. Торцы столешницы должны быть облицованы кромкой АБС, толщиной не менее 2 мм. Цвет кромки должен повторять оттенок ЛДСП. Столешница должна быть прямоугольной формы.  Металлический каркас должен состоять из двух Т-образных опор, установленных на колесные опоры. Опоры должны быть соединены траверсой с механизмом складывания столешницы. Колесные опоры должны быть со стопором для фиксации от проворачивания. Металлический каркас должен быть покрыт полимерным покрытием в цвете «серебристый металлик».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3C4B496" w14:textId="15B7500B"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6</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C509E42" w14:textId="06C6F098"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04D4392" w14:textId="77777777" w:rsidTr="0026598D">
        <w:tc>
          <w:tcPr>
            <w:tcW w:w="756" w:type="dxa"/>
            <w:shd w:val="clear" w:color="auto" w:fill="auto"/>
            <w:tcMar>
              <w:left w:w="68" w:type="dxa"/>
            </w:tcMar>
          </w:tcPr>
          <w:p w14:paraId="22693CE6"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A521155" w14:textId="29CA66F6"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3</w:t>
            </w:r>
          </w:p>
        </w:tc>
        <w:tc>
          <w:tcPr>
            <w:tcW w:w="1417" w:type="dxa"/>
            <w:shd w:val="clear" w:color="auto" w:fill="auto"/>
          </w:tcPr>
          <w:p w14:paraId="26CD4563" w14:textId="3DB5CA57"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4D1399C7" w14:textId="09255521" w:rsidR="00CF7CDB" w:rsidRPr="0026598D" w:rsidRDefault="00CF7CDB" w:rsidP="00111A83">
            <w:pPr>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стула должны быть: ширина не менее 540 мм и не более 560 мм, глубина не менее 600 мм и не более 620 мм, высота не менее 830 мм и не более 850 мм. Стул должен состоять из спинки, сиденья и металлокаркаса (основание). Материал спинки должен быть из белого пластика, с перфорацией. Материал сиденья должна быть ткань в цвете «синий». Ширина сиденья должна быть не менее 455 мм. Высота сиденья не менее 475 мм. Ширина спинки не менее 495 мм. Металлокаркас стула представляет собой цельную замкнутую конструкцию из круглой хромированной трубы. В нижней части П-образные полозья с пластиковыми подпятниками. Полозья переходят в подлокотники, к которым закреплена спинка. Высота подлокотников от сиденья не менее 210 мм. Сиденье должно быть мягкое и иметь пластиковый кожух белого цвета снизу. Конструкция стула должна быть </w:t>
            </w:r>
            <w:r w:rsidRPr="0026598D">
              <w:rPr>
                <w:rFonts w:ascii="Times New Roman" w:hAnsi="Times New Roman" w:cs="Times New Roman"/>
                <w:szCs w:val="20"/>
              </w:rPr>
              <w:lastRenderedPageBreak/>
              <w:t>штабелируемая.</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3FF45EE" w14:textId="24860D40"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32A7EBE" w14:textId="578B5DA6"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CC1433C" w14:textId="77777777" w:rsidTr="0026598D">
        <w:tblPrEx>
          <w:tblCellMar>
            <w:left w:w="108" w:type="dxa"/>
          </w:tblCellMar>
        </w:tblPrEx>
        <w:tc>
          <w:tcPr>
            <w:tcW w:w="756" w:type="dxa"/>
            <w:shd w:val="clear" w:color="auto" w:fill="auto"/>
          </w:tcPr>
          <w:p w14:paraId="63D6D594"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3CC6BFA" w14:textId="1A206B7D"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19</w:t>
            </w:r>
          </w:p>
        </w:tc>
        <w:tc>
          <w:tcPr>
            <w:tcW w:w="1417" w:type="dxa"/>
            <w:shd w:val="clear" w:color="auto" w:fill="auto"/>
          </w:tcPr>
          <w:p w14:paraId="0E507083" w14:textId="74FCB5AD"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6F92BAA6" w14:textId="3B35AE19" w:rsidR="00CF7CDB" w:rsidRPr="0026598D" w:rsidRDefault="00CF7CDB" w:rsidP="00111A83">
            <w:pPr>
              <w:spacing w:after="0" w:line="240" w:lineRule="auto"/>
              <w:jc w:val="both"/>
              <w:rPr>
                <w:rFonts w:ascii="Times New Roman" w:hAnsi="Times New Roman" w:cs="Times New Roman"/>
                <w:szCs w:val="20"/>
              </w:rPr>
            </w:pPr>
            <w:r w:rsidRPr="0026598D">
              <w:rPr>
                <w:rFonts w:ascii="Times New Roman" w:hAnsi="Times New Roman" w:cs="Times New Roman"/>
                <w:szCs w:val="20"/>
              </w:rPr>
              <w:t>Шкаф должен быть закрытый корпусный на панельном каркасе. Габаритные размеры шкафа должны быть: ширина не менее 804 мм и не более 824 мм, глубина не менее 450 мм и не более 470 мм, высота не менее 2000 мм и не более 2020 мм. Детали шкафа должны быть изготовлены из двусторонней ЛДСП, цвета «орех ноче милано», класс эмиссии формальдегида Е1. Видимые торцы деталей шкафа должны быть облицованы кромкой АБС. Цвет кромки должен повторять оттенок ЛДСП. Шкаф должен состоять из топа, каркаса (две боковые стенки, дно), задней стенки, четырех полок, двух распашных фасадов и регулируемых ножек. Внутри каркаса между боковыми стенками должно быть установлено четыре полки, образующие пять уровней. Все уровни шкафа должны быть закрыты глухими фасадами. Один из фасадов должен быть укомплектован врезным замком с комплектом ключей не менее 2 штук. Топ шкафа должен быть изготовлен из двусторонней ЛДСП толщиной не менее 22 мм. Торцы топа должны быть облицованы АБС кромкой, толщиной не менее 2 мм. Боковые стенки и дно каркаса должны быть изготовлены из двусторонней ЛДСП, толщиной не менее 16 мм. Видимые торцы боковых стенок и дна должны быть облицованы АБС кромкой, толщиной не менее 0,5 мм. Задняя стенка шкафа должна быть изготовлена из ХДФ толщиной не менее 4 мм и должна быть зафиксирована в пазах по периметру. Полки должны быть изготовлены из двусторонней ЛДСП, толщиной 22 мм.  Полки должны регулироваться по высоте. Фасады должны быть изготовлены из двусторонней ЛДСП, толщиной не менее 16 мм Торцы фасадов должны быть облицованы АБС кромкой, толщиной не менее 0,5 мм. Фасады должны быть установлены на металлические петли с регулировкой и системой быстрого монтажа. На фасады должны быть установлены металлические ручки, тип «скоба». Ручки должны быть установлены на фасады вертикально, параллельно стене. Крепление ручек должно быть на винты с внутренней стороны фасада. Шкаф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устанавливается на регулируемые металлические ножки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Pr>
          <w:p w14:paraId="6B0F77C0" w14:textId="45B71842"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B71EDEC" w14:textId="183477A7"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846083E" w14:textId="77777777" w:rsidTr="0026598D">
        <w:tblPrEx>
          <w:tblCellMar>
            <w:left w:w="108" w:type="dxa"/>
          </w:tblCellMar>
        </w:tblPrEx>
        <w:tc>
          <w:tcPr>
            <w:tcW w:w="756" w:type="dxa"/>
            <w:shd w:val="clear" w:color="auto" w:fill="auto"/>
          </w:tcPr>
          <w:p w14:paraId="526A0110"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7B79F59" w14:textId="36CF4224"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16</w:t>
            </w:r>
          </w:p>
        </w:tc>
        <w:tc>
          <w:tcPr>
            <w:tcW w:w="1417" w:type="dxa"/>
            <w:shd w:val="clear" w:color="auto" w:fill="auto"/>
          </w:tcPr>
          <w:p w14:paraId="7232EF9F" w14:textId="01571056"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5925BB0F" w14:textId="2537666A" w:rsidR="00CF7CDB" w:rsidRPr="0026598D" w:rsidRDefault="00CF7CDB" w:rsidP="00111A83">
            <w:pPr>
              <w:jc w:val="both"/>
              <w:rPr>
                <w:rFonts w:ascii="Times New Roman" w:hAnsi="Times New Roman" w:cs="Times New Roman"/>
                <w:szCs w:val="20"/>
              </w:rPr>
            </w:pPr>
            <w:r w:rsidRPr="0026598D">
              <w:rPr>
                <w:rFonts w:ascii="Times New Roman" w:hAnsi="Times New Roman" w:cs="Times New Roman"/>
                <w:szCs w:val="20"/>
              </w:rPr>
              <w:t xml:space="preserve">Стол угловой левосторонний. Стол должен быть на панельном каркасе. Габаритные размеры стола должны быть: ширина ≥1600 мм и не более 1620 мм, габаритная глубина не менее 900 мм и не более 920 мм (глубина столешницы с левой стороны не менее 900 мм и не более 920 мм, глубина столешницы с правой стороны не менее 600 мм и не более 620 мм, высота не менее 760 мм и не более 780 мм. Детали стола должны быть изготовлены из двусторонней ЛДСП, в цвете «береза», класса эмиссии формальдегида Е1. Видимые торцы деталей стола должны быть облицованы кромкой АБС.  Цвет кромки должен соответствовать оттенку ЛДСП. Стол должен состоять из столешницы, опор, царги и регулируемых ножек. </w:t>
            </w:r>
            <w:r w:rsidRPr="0026598D">
              <w:rPr>
                <w:rFonts w:ascii="Times New Roman" w:hAnsi="Times New Roman" w:cs="Times New Roman"/>
                <w:szCs w:val="20"/>
              </w:rPr>
              <w:lastRenderedPageBreak/>
              <w:t xml:space="preserve">Столешница должна быть с радиусным вырезом. Вырез должен быть с правой стороны на расстоянии ≥600 мм от левого края столешницы. Столешница и опоры должны быть изготовлены из ЛДСП толщиной не менее 22 мм с двухсторонним меламиновым покрытием. Видимые торцы столешницы и опор должны быть облицованы противоударной кромкой толщиной не менее 2 мм. Царга стола должна быть изготовлена из двусторонней ЛДСП толщиной не менее 16 мм. Видимые торцы царги должны быть облицованы противоударной кромкой АБС толщиной не менее 0,5 мм. Столешница должна иметь свес не менее 53 мм относительно опор с боковых сторон. Опоры стола должны быть установлены на регулируемые металлические ножки М-6 с подпятником из пластика.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17860A2A" w14:textId="1C2A64CF"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C40AD53" w14:textId="6E992886"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D1E05A6" w14:textId="77777777" w:rsidTr="0026598D">
        <w:tc>
          <w:tcPr>
            <w:tcW w:w="756" w:type="dxa"/>
            <w:shd w:val="clear" w:color="auto" w:fill="auto"/>
            <w:tcMar>
              <w:left w:w="68" w:type="dxa"/>
            </w:tcMar>
          </w:tcPr>
          <w:p w14:paraId="626EA057"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90A14FA" w14:textId="7B6115C1"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8</w:t>
            </w:r>
          </w:p>
        </w:tc>
        <w:tc>
          <w:tcPr>
            <w:tcW w:w="1417" w:type="dxa"/>
            <w:shd w:val="clear" w:color="auto" w:fill="auto"/>
          </w:tcPr>
          <w:p w14:paraId="0238BBCB" w14:textId="74F221A2"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2BA735CC" w14:textId="1A8EF865" w:rsidR="00CF7CDB" w:rsidRPr="0026598D" w:rsidRDefault="00CF7CDB" w:rsidP="00111A83">
            <w:pPr>
              <w:spacing w:after="0" w:line="240" w:lineRule="auto"/>
              <w:jc w:val="both"/>
              <w:rPr>
                <w:rFonts w:ascii="Times New Roman" w:hAnsi="Times New Roman" w:cs="Times New Roman"/>
                <w:szCs w:val="20"/>
              </w:rPr>
            </w:pPr>
            <w:r w:rsidRPr="0026598D">
              <w:rPr>
                <w:rFonts w:ascii="Times New Roman" w:hAnsi="Times New Roman" w:cs="Times New Roman"/>
                <w:szCs w:val="20"/>
              </w:rPr>
              <w:t>Тумба должна быть на панельном каркасе. Габаритные размеры тумбы должны быть: ширина ≥800 мм и не более 820 мм, глубина не менее 600 мм и не более 620 мм, высота не менее 760 мм и не более 780 мм. Детали тумбы должны быть изготовлены из двусторонней ЛДСП цвета «береза», класса эмиссии формальдегида Е1.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четырех выдвижных ящиков с фасадами и регулируемых опор. Верхняя крышка тумбы должна быть прямоугольной формы. Габаритные размеры верхней крышки должны быть: ширина не менее 800 мм, глубина должна составлять не менее 600 мм. Верхняя крышка тумбы должна быть толщиной ≥22 мм, с кромкой АБС толщиной не менее 2 мм. Свес верхней крышки тумбы относительно каркаса с тыльной стороны тумбы должен быть не менее 2 мм, с передней стороны не менее 20 мм, свес в месте присоединения к столу не менее 398 мм, с противоположной стороны не менее 2 мм. Каркас тумбы и фасады ящиков должны быть изготовлены из двусторонней ЛДСП толщиной не менее 16 мм. Каркасы ящиков (боковые и задняя стенки) должны быть изготовлены из двусторонней ЛДСП профиля толщиной не менее 12 мм. Ящики должны быть установлены на металлические направляющие с нейлоновыми роликами, которые обеспечивают бесшумный ход. Дно ящиков должно быть изготовлено из ламинированной ДВП, толщиной не менее 3,2 мм. На фасадах тумбы должны быть установлены металлические ручки в форме дуги. Ручки должны быть закреплены на фасадах ящиков горизонтально. В верхнем ящике слева должен быть установлен врезной мебельный замок. К замку должен прилагаться комплект ключей (2 шт.).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Тумба устанавливается на регулируемые металлические опоры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8C7AC46" w14:textId="216A21F5"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F28D91D" w14:textId="06832B54"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DD85C2B" w14:textId="77777777" w:rsidTr="0026598D">
        <w:tblPrEx>
          <w:tblCellMar>
            <w:left w:w="108" w:type="dxa"/>
          </w:tblCellMar>
        </w:tblPrEx>
        <w:tc>
          <w:tcPr>
            <w:tcW w:w="756" w:type="dxa"/>
            <w:shd w:val="clear" w:color="auto" w:fill="auto"/>
          </w:tcPr>
          <w:p w14:paraId="442DC273"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A898F9E" w14:textId="1CF9E770"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17</w:t>
            </w:r>
          </w:p>
        </w:tc>
        <w:tc>
          <w:tcPr>
            <w:tcW w:w="1417" w:type="dxa"/>
            <w:shd w:val="clear" w:color="auto" w:fill="auto"/>
          </w:tcPr>
          <w:p w14:paraId="080CFA33" w14:textId="6A561C4D"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07BFF5EF" w14:textId="77C1B23D" w:rsidR="00CF7CDB" w:rsidRPr="0026598D" w:rsidRDefault="00CF7CDB" w:rsidP="00111A83">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Габаритные размеры стола должны быть: ширина не менее 1380 мм и не более 1400 мм, </w:t>
            </w:r>
            <w:r w:rsidRPr="0026598D">
              <w:rPr>
                <w:rFonts w:ascii="Times New Roman" w:hAnsi="Times New Roman" w:cs="Times New Roman"/>
                <w:szCs w:val="20"/>
              </w:rPr>
              <w:lastRenderedPageBreak/>
              <w:t>глубина не менее 780 мм и не более 790 мм, высота не менее 737 мм и не более 757 мм. Детали стола должны быть изготовлены из двусторонней ЛДСП цвета «дуб медовый», класса эмиссии формальдегида Е1. Торцы деталей стола должны быть облицованы кромкой АБС. Цвет кромки должен повторять оттенок ЛДСП. Стол должен состоять из столешницы, двух опорных боковин, царги и регулируемых опор. Столешница должна быть толщиной не менее 22 мм. Кромка столешницы должна иметь дополнительный декор в виде трех серебристых полос. Каждая из опорных боковин должна быть толщиной не менее 22 мм. Верхние углы боковин должны иметь фигурный срез, образующий зазор между столешницей и боковиной. В зазор установлена стальная цилиндрическая втулка, цвета серебро, высотой не менее 10 мм. Царга должна быть выполнена из ЛДСП толщиной не менее 16 мм, и располагаться между опорных боковин без зазоров. Царга должна иметь высоту не менее 400 мм. Царга должна быть утоплена относительно боковин с тыльной стороны на не менее 85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устанавливается на регулируемые опоры с подпятником из   пластика. Опоры прямоугольной формы высотой не менее 18 мм. Снаружи опоры должен быть пластиковый корпус серебристого цвета. Диапазон регулировки опор должен составлять 5-12 мм. Стол должен поставляться в разобранном виде, упакованный в гофрокартон и защитную пленку.</w:t>
            </w:r>
          </w:p>
        </w:tc>
        <w:tc>
          <w:tcPr>
            <w:tcW w:w="660" w:type="dxa"/>
            <w:tcBorders>
              <w:top w:val="single" w:sz="4" w:space="0" w:color="auto"/>
              <w:left w:val="single" w:sz="4" w:space="0" w:color="auto"/>
              <w:bottom w:val="single" w:sz="4" w:space="0" w:color="auto"/>
              <w:right w:val="nil"/>
            </w:tcBorders>
            <w:shd w:val="clear" w:color="auto" w:fill="auto"/>
          </w:tcPr>
          <w:p w14:paraId="6A4A79C2" w14:textId="7FA575CA"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62E0090" w14:textId="2AB5166E"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D249CA2" w14:textId="77777777" w:rsidTr="0026598D">
        <w:tblPrEx>
          <w:tblCellMar>
            <w:left w:w="108" w:type="dxa"/>
          </w:tblCellMar>
        </w:tblPrEx>
        <w:tc>
          <w:tcPr>
            <w:tcW w:w="756" w:type="dxa"/>
            <w:shd w:val="clear" w:color="auto" w:fill="auto"/>
          </w:tcPr>
          <w:p w14:paraId="50FE9264"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142DD2B" w14:textId="50984CAC"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9</w:t>
            </w:r>
          </w:p>
        </w:tc>
        <w:tc>
          <w:tcPr>
            <w:tcW w:w="1417" w:type="dxa"/>
            <w:shd w:val="clear" w:color="auto" w:fill="auto"/>
          </w:tcPr>
          <w:p w14:paraId="662318ED" w14:textId="2BF02216"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5EEAC202" w14:textId="48545E0A" w:rsidR="00CF7CDB" w:rsidRPr="0026598D" w:rsidRDefault="00CF7CDB" w:rsidP="00111A83">
            <w:pPr>
              <w:spacing w:after="0" w:line="240" w:lineRule="auto"/>
              <w:jc w:val="both"/>
              <w:rPr>
                <w:rFonts w:ascii="Times New Roman" w:hAnsi="Times New Roman" w:cs="Times New Roman"/>
                <w:szCs w:val="20"/>
              </w:rPr>
            </w:pPr>
            <w:r w:rsidRPr="0026598D">
              <w:rPr>
                <w:rFonts w:ascii="Times New Roman" w:hAnsi="Times New Roman" w:cs="Times New Roman"/>
                <w:szCs w:val="20"/>
              </w:rPr>
              <w:t xml:space="preserve">Тумба должна быть приставная. Габаритные размеры тумбы должны быть: ширина не менее 430 мм и не более 450 мм, глубина не менее 780 мм и не более 800 мм, высота не менее 735 мм и не более 755 мм. Детали тумбы должны быть изготовлены из двусторонней ЛДСП, цвета «дуб медовый».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четырех выдвижных ящиков с фасадами и регулируемых опор.  Верхняя крышка тумбы должна быть толщиной не менее 22 мм. Кромка столешницы должна иметь дополнительный декор в виде трех серых полос. Каркас и фасады ящиков должны быть изготовлены толщиной не менее 16 мм. Лицевая фурнитура на фасадах тумбы должна отсутствовать. Открывание ящиков должно обеспечиваться увеличенной длиной фасадов относительно каркаса. Фасады должны выступать с одной стороны от каркаса тумбы на 10 мм. Верхний ящик должен быть оснащен врезным мебельным замком с комплектом ключей не менее 2 шт. Ящики должны быть установлены на металлические направляющие с нейлоновыми роликами, обеспечивающими плавный бесшумный ход. Каркасы ящиков (боковые и задняя стенки) должны быть изготовлены из двусторонней ЛДСП толщиной не менее 12 мм. Дно ящиков должно быть изготовлено из ДВП. При сборке должна иметься возможность выбора ориентации тумбы – для открывания с левой, с правой стороны.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w:t>
            </w:r>
            <w:r w:rsidRPr="0026598D">
              <w:rPr>
                <w:rFonts w:ascii="Times New Roman" w:hAnsi="Times New Roman" w:cs="Times New Roman"/>
                <w:szCs w:val="20"/>
              </w:rPr>
              <w:lastRenderedPageBreak/>
              <w:t xml:space="preserve">ЛДСП. Тумба устанавливается на регулируемые металлопластиковые опоры с подпятником из   пластика. Опоры прямоугольной формы, высотой не менее 18 мм. Снаружи опоры должен быть пластиковый корпус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Pr>
          <w:p w14:paraId="6F21AC54" w14:textId="09A4B2A8"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9DCF80A" w14:textId="77777777" w:rsidR="00CF7CDB" w:rsidRPr="00CF7CDB" w:rsidRDefault="00CF7CDB" w:rsidP="00111A83">
            <w:pPr>
              <w:spacing w:after="0" w:line="240" w:lineRule="auto"/>
              <w:jc w:val="center"/>
              <w:rPr>
                <w:rFonts w:ascii="Times New Roman" w:hAnsi="Times New Roman" w:cs="Times New Roman"/>
                <w:sz w:val="20"/>
                <w:szCs w:val="20"/>
              </w:rPr>
            </w:pPr>
          </w:p>
        </w:tc>
      </w:tr>
      <w:tr w:rsidR="00CF7CDB" w:rsidRPr="00CF7CDB" w14:paraId="4467E2EB" w14:textId="77777777" w:rsidTr="0026598D">
        <w:tblPrEx>
          <w:tblCellMar>
            <w:left w:w="108" w:type="dxa"/>
          </w:tblCellMar>
        </w:tblPrEx>
        <w:tc>
          <w:tcPr>
            <w:tcW w:w="756" w:type="dxa"/>
            <w:shd w:val="clear" w:color="auto" w:fill="auto"/>
          </w:tcPr>
          <w:p w14:paraId="58A677CE"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54F0CB4" w14:textId="6ED54909"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18</w:t>
            </w:r>
          </w:p>
        </w:tc>
        <w:tc>
          <w:tcPr>
            <w:tcW w:w="1417" w:type="dxa"/>
            <w:shd w:val="clear" w:color="auto" w:fill="auto"/>
          </w:tcPr>
          <w:p w14:paraId="2EAAC945" w14:textId="0324B3C0"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59A9C030" w14:textId="3CEF0D0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 xml:space="preserve">Стол угловой правосторонний. Стол должен быть на панельном каркасе. Габаритные размеры стола должны быть: ширина ≥1600 мм и не более 1620 мм, габаритная глубина не менее 900 мм и не более 920 мм (глубина столешницы с правой стороны не менее 900 мм и не более 920 мм, глубина столешницы с левой стороны не менее 600 мм и не более 620 мм, высота не менее 760 мм и не более 780 мм. Детали стола должны быть изготовлены из двусторонней ЛДСП, в цвете «береза», класса эмиссии формальдегида Е1. Видимые торцы деталей стола должны быть облицованы кромкой АБС.  Цвет кромки должен соответствовать оттенку ЛДСП. Стол должен состоять из столешницы, опор, царги и регулируемых ножек. Столешница должна быть с радиусным вырезом. Вырез должен быть с левой стороны на расстоянии ≥600 мм от левого края столешницы. Столешница и опоры должны быть изготовлены из ЛДСП толщиной не менее 22 мм с двухсторонним меламиновым покрытием. Видимые торцы столешницы и опор должны быть облицованы противоударной кромкой толщиной не менее 2 мм. Царга стола должна быть изготовлена из двусторонней ЛДСП толщиной не менее 16 мм. Видимые торцы царги должны быть облицованы противоударной кромкой АБС толщиной не менее 0,5 мм. Столешница должна иметь свес не менее 53 мм относительно опор с боковых сторон. Опоры стола должны быть установлены на регулируемые металлические ножки М-6 с подпятником из пластика.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603EC9B4" w14:textId="0E669CA5"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3CCD72E" w14:textId="12DC16EC"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BD5F2B8" w14:textId="77777777" w:rsidTr="0026598D">
        <w:tc>
          <w:tcPr>
            <w:tcW w:w="756" w:type="dxa"/>
            <w:shd w:val="clear" w:color="auto" w:fill="auto"/>
            <w:tcMar>
              <w:left w:w="68" w:type="dxa"/>
            </w:tcMar>
          </w:tcPr>
          <w:p w14:paraId="25541601"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5DCF5BD" w14:textId="1A6BF74E"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10</w:t>
            </w:r>
          </w:p>
        </w:tc>
        <w:tc>
          <w:tcPr>
            <w:tcW w:w="1417" w:type="dxa"/>
            <w:shd w:val="clear" w:color="auto" w:fill="auto"/>
          </w:tcPr>
          <w:p w14:paraId="14C5DC21" w14:textId="65C1BF34"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37BBCA0F" w14:textId="4D3628BB" w:rsidR="00CF7CDB" w:rsidRPr="0026598D" w:rsidRDefault="00CF7CDB" w:rsidP="00804277">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Тумба приставная должна быть с выдвижными ящиками на панельном каркасе. Габаритные размеры тумбы должны быть ширина более 400 мм и не более 420 мм, глубина не менее 600 мм и не более 620 мм, высота не менее 760 мм и не более 790 мм. Детали тумбы должны быть изготовлены из двусторонней ЛДСП в цвете «береза», класса эмиссии формальдегида Е1. Видимые торцы деталей тумбы облицованы кромкой АБС. Цвет кромки должен повторять оттенок ЛДСП. Тумба состоит из верхней крышки, каркаса (боковые стенки, дно), задней стенки, четырех ящиков, опор. Верхняя крышка тумбы с толщиной не менее 22 мм. Торцы верхней крышки облицованы кромкой толщиной не менее 2 мм. Каркас тумбы толщиной не менее 22 мм. Видимые торцы каркаса облицованы кромкой толщиной не менее 0,5 мм. Задняя стенка изготовлена из ХДФ толщиной не менее 3 мм и зафиксирована в пазах по периметру каркаса. Фасады ящиков толщиной не менее 16 мм. Видимые торцы фасадов облицованы кромкой толщиной не менее 0,5 мм. Выдвижные ящики тумбы установлены на металлические направляющие с нейлоновыми роликами частичного выдвижения, обеспечивающие плавный бесшумный ход. Корпус ящика выполнен из ЛДСП толщиной не менее 12 мм. В верхний ящик установлен врезной замок, с комплектом ключей не менее 2 </w:t>
            </w:r>
            <w:r w:rsidRPr="0026598D">
              <w:rPr>
                <w:rFonts w:ascii="Times New Roman" w:hAnsi="Times New Roman" w:cs="Times New Roman"/>
                <w:color w:val="auto"/>
                <w:szCs w:val="20"/>
              </w:rPr>
              <w:lastRenderedPageBreak/>
              <w:t xml:space="preserve">штук. На каждый фасад ящика установлена металлическая ручка в форме дуги, тип «скоба», цвета «сатиновый никель». Ручка должна быть установлена горизонтально, параллельно полу. Тумба собирается на двухкомпонентную эксцентриковую стяжку. Отверстия для крепежа закрыты заглушками из пластика, подобранных в тон ЛДСП. Тумба устанавливается на регулируемые по высоте усиленные опоры М-6.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3A436BB4" w14:textId="11940F9B"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3</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787B274" w14:textId="52E913CE"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3CCE615" w14:textId="77777777" w:rsidTr="0026598D">
        <w:tc>
          <w:tcPr>
            <w:tcW w:w="756" w:type="dxa"/>
            <w:shd w:val="clear" w:color="auto" w:fill="auto"/>
            <w:tcMar>
              <w:left w:w="68" w:type="dxa"/>
            </w:tcMar>
          </w:tcPr>
          <w:p w14:paraId="4592A861"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6527771" w14:textId="22620E25"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20</w:t>
            </w:r>
          </w:p>
        </w:tc>
        <w:tc>
          <w:tcPr>
            <w:tcW w:w="1417" w:type="dxa"/>
            <w:shd w:val="clear" w:color="auto" w:fill="auto"/>
          </w:tcPr>
          <w:p w14:paraId="176F0106" w14:textId="50E9727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20E6A38A" w14:textId="7713358D"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Шкаф-витрина должен быть на панельном каркасе. Габаритные размеры шкафа должны быть ширина не менее 800 мм и не более 820 мм, глубина не менее 450 мм и не более 470 мм, высота не менее 2000 мм и не более 2020 мм. Детали шкафа должны быть изготовлены из двусторонней ЛДСП, цвет «береза», класс эмиссии формальдегида Е1. Видимые торцы деталей шкафа должны быть облицованы кромкой АБС. Цвет кромки повторяет оттенок ЛДСП. Шкаф состоит из: топа, каркаса (боковые стенки, дно), задней стенки, четырех полок, двух глухих фасадов, двух стеклянных фасадов и регулируемых ножек. Полки установлены между боковыми стенками, образуя пять одинаковых по размеру уровней. Три верхних уровня шкафа должны быть закрыты стеклянными фасадами. Стекло должно быть тонированным, толщиной не менее 4 мм. Нижние два уровня должны быть закрыты глухими фасадами. Фасады крепятся к боковым стенкам. Каркас и глухие фасады шкафа должны быть изготовлены из двусторонней ЛДСП, толщиной не менее 16 мм. Видимые торцы каркаса и глухих фасадов шкафа должны быть облицованы АБС кромкой толщиной не менее 0,5 мм. Один из фасадов должен быть укомплектован врезным замком с комплектом ключей не менее 2 штуки. Полки и топ шкафа изготовлены из ЛДСП толщиной не менее 22 мм. Видимые торцы полок и топа шкафа облицованы АБС кромкой, толщиной не менее 2 мм. Задняя стенка изготовлена из ХДФ толщиной не менее 4 мм и зафиксирована в пазах по периметру. Фасады из ЛДСП должны быть установлены на вкладные металлические петли с регулировкой и системой быстрого монтажа. На фасады установлены цельнометаллические ручки, тип скоба, в цвете «сатиновый никель». Ручки установлены на фасады вертикально. Шкаф собирается на двухкомпонентную эксцентриковую стяжку, состоящую из штока и эксцентрика. Отверстия для крепежа должны быть закрыты заглушками из пластика, подобранных в тон ЛДСП. Шкаф устанавливается на регулируемые металлические ножки М-6 с подпятником из пластика. Диапазон регулировки М-6 составляет 5-15 мм.</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B1CA472" w14:textId="7827607B"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4DD95EA" w14:textId="5D04175D"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F0DCD24" w14:textId="77777777" w:rsidTr="0026598D">
        <w:tblPrEx>
          <w:tblCellMar>
            <w:left w:w="108" w:type="dxa"/>
          </w:tblCellMar>
        </w:tblPrEx>
        <w:tc>
          <w:tcPr>
            <w:tcW w:w="756" w:type="dxa"/>
            <w:shd w:val="clear" w:color="auto" w:fill="auto"/>
          </w:tcPr>
          <w:p w14:paraId="7F40F3FA"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9DCC06B" w14:textId="56B3CAF4" w:rsidR="00CF7CDB" w:rsidRPr="00CF7CDB" w:rsidRDefault="00CF7CDB" w:rsidP="0007492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21</w:t>
            </w:r>
          </w:p>
        </w:tc>
        <w:tc>
          <w:tcPr>
            <w:tcW w:w="1417" w:type="dxa"/>
            <w:shd w:val="clear" w:color="auto" w:fill="auto"/>
          </w:tcPr>
          <w:p w14:paraId="0E71C888" w14:textId="7FD96BA4"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29BA4A09" w14:textId="5CD1951F"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закрытый корпусный. Габаритные размеры шкафа должны быть: ширина не менее 800 мм и не более 820 мм, глубина не менее 450 мм и не более 480 мм, высота не менее 760 мм и не более 780 мм. Детали шкафа должны быть изготовлены из двусторонней ЛДСП, цвета «береза», класс эмиссии формальдегида Е1. Видимые торцы деталей шкафа должны быть облицованы кромкой АБС. Цвет кромки должен повторять оттенок ЛДСП. Шкаф должен состоять из: топа, каркаса (две боковые стенки, дно), задней стенки, одной полки, двух распашных фасадов и ножек. Внутреннее наполнение шкафа должно состоять из двух уровней. Все уровни шкафа должны быть закрыты глухими фасадами. Один из фасадов </w:t>
            </w:r>
            <w:r w:rsidRPr="0026598D">
              <w:rPr>
                <w:rFonts w:ascii="Times New Roman" w:hAnsi="Times New Roman" w:cs="Times New Roman"/>
                <w:color w:val="auto"/>
                <w:szCs w:val="20"/>
              </w:rPr>
              <w:lastRenderedPageBreak/>
              <w:t xml:space="preserve">должен быть укомплектован врезным замком с комплектом ключей не менее 2 штуки. Топ шкафа должен быть толщиной не менее 22 мм. Каркас и фасады должны быть толщиной не менее 16 мм, с кромкой АБС толщиной не менее 0,5 мм. Задняя стенка шкафа должна быть изготовлена из ХДФ, толщиной не менее 4 мм и зафиксирована в пазах по периметру. Полка должна быть толщиной не менее 22 мм, с кромкой АБС, толщиной 0,5 мм. Фасады должны быть установлены на металлические петли с регулировкой и системой быстрого монтажа. На фасады установлены металлические ручки, тип «скоба». Ручки должны быть установлены на фасады вертикально, параллельно стене. Крепление ручек должно осуществляться на винты с внутренней стороны фасада. Шкаф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М-6 с подпятником из пластика. </w:t>
            </w:r>
          </w:p>
        </w:tc>
        <w:tc>
          <w:tcPr>
            <w:tcW w:w="660" w:type="dxa"/>
            <w:tcBorders>
              <w:top w:val="single" w:sz="4" w:space="0" w:color="auto"/>
              <w:left w:val="single" w:sz="4" w:space="0" w:color="auto"/>
              <w:bottom w:val="single" w:sz="4" w:space="0" w:color="auto"/>
              <w:right w:val="nil"/>
            </w:tcBorders>
            <w:shd w:val="clear" w:color="auto" w:fill="auto"/>
          </w:tcPr>
          <w:p w14:paraId="6AB6F1F7" w14:textId="19AD5136"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76D8180" w14:textId="519542F1"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7F2D872" w14:textId="77777777" w:rsidTr="0026598D">
        <w:tblPrEx>
          <w:tblCellMar>
            <w:left w:w="108" w:type="dxa"/>
          </w:tblCellMar>
        </w:tblPrEx>
        <w:tc>
          <w:tcPr>
            <w:tcW w:w="756" w:type="dxa"/>
            <w:shd w:val="clear" w:color="auto" w:fill="auto"/>
          </w:tcPr>
          <w:p w14:paraId="3F1BED7F"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D72EBC4" w14:textId="0B724A6E"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19</w:t>
            </w:r>
          </w:p>
        </w:tc>
        <w:tc>
          <w:tcPr>
            <w:tcW w:w="1417" w:type="dxa"/>
            <w:shd w:val="clear" w:color="auto" w:fill="auto"/>
          </w:tcPr>
          <w:p w14:paraId="707C2C83" w14:textId="682DE26C"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1916355C" w14:textId="7EEF6657"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Стол угловой левосторонний. Стол должен быть на панельном каркасе. Габаритные размеры стола должны быть: ширина не менее 1600 мм и не более 1620 мм, габаритная глубина не менее 1100 мм и не более 1120 мм, глубина столешницы с левой стороны не менее 1100 мм и не более 1120 мм, глубина столешницы с правой стороны не менее 800 мм и не более 820 мм, высота не менее 752 мм. Детали стола должны быть изготовлены из двусторонней ЛДСП в цвете «береза», класса эмиссии формальдегида Е1. Видимые торцы деталей стола должны быть облицованы кромкой АБС. Цвет кромки должен соответствовать оттенку ЛДСП. Стол должен состоять из столешницы, опор, царги. Столешница должна иметь радиусный вырез справа. Вырез должен быть с отступом не менее 600 мм от левого края столешницы. Столешница и опоры должны быть изготовлены из ЛДСП толщиной не менее 22 мм. Видимые торцы столешницы и опор должны быть облицованы кромкой АБС, толщиной ≥2 мм. Царга стола должна быть изготовлена из двусторонней ЛДСП толщиной не менее 16 мм. Видимые торцы царги должны быть облицованы кромкой толщиной не менее 1 мм. Царга должна быть высотой не менее 400 мм и утоплена на 80 мм относительно опор стола. В углах опор стола должны быть защитные пластиковые накладки, защищающие боковые опоры от механических ударов и влаги. Размер накладок: длина не менее 120 мм, высота не менее 30 мм. Опоры стола должны быть установлены на регулируемые металлические ножки М-6 с подпятником из пластика.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Pr>
          <w:p w14:paraId="0409D953" w14:textId="29114847"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8E302E6" w14:textId="7FEEA785"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A6002B7" w14:textId="77777777" w:rsidTr="0026598D">
        <w:tblPrEx>
          <w:tblCellMar>
            <w:left w:w="108" w:type="dxa"/>
          </w:tblCellMar>
        </w:tblPrEx>
        <w:tc>
          <w:tcPr>
            <w:tcW w:w="756" w:type="dxa"/>
            <w:shd w:val="clear" w:color="auto" w:fill="auto"/>
          </w:tcPr>
          <w:p w14:paraId="4AB3CAE3"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E7B38CF" w14:textId="75CEE97E" w:rsidR="00CF7CDB" w:rsidRPr="00CF7CDB" w:rsidRDefault="00CF7CDB" w:rsidP="0021585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20</w:t>
            </w:r>
          </w:p>
        </w:tc>
        <w:tc>
          <w:tcPr>
            <w:tcW w:w="1417" w:type="dxa"/>
            <w:shd w:val="clear" w:color="auto" w:fill="auto"/>
          </w:tcPr>
          <w:p w14:paraId="1BF27405" w14:textId="18061084"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7FC44332" w14:textId="7FA002E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Стол угловой правосторонний. Стол должен быть на панельном каркасе. Габаритные размеры стола должны быть: ширина не менее 1400 мм и не более 1420 мм, габаритная глубина не менее 1100 мм и не более 1120 мм, глубина столешницы с правой стороны не менее 1100 мм и не более 1120 мм, глубина столешницы с левой стороны не менее 800 мм и не более 820 мм, высота не менее 752 мм. Детали стола должны быть изготовлены из </w:t>
            </w:r>
            <w:r w:rsidRPr="0026598D">
              <w:rPr>
                <w:rFonts w:ascii="Times New Roman" w:hAnsi="Times New Roman" w:cs="Times New Roman"/>
                <w:color w:val="auto"/>
                <w:szCs w:val="20"/>
              </w:rPr>
              <w:lastRenderedPageBreak/>
              <w:t>двусторонней ЛДСП в цвете «береза», класса эмиссии формальдегида Е1. Видимые торцы деталей стола должны быть облицованы кромкой АБС. Цвет кромки должен соответствовать оттенку ЛДСП. Стол должен состоять из столешницы, опор, царги. Столешница должна иметь радиусный вырез слева. Вырез должен быть с отступом не менее 600 мм от правого края столешницы. Столешница и опоры должны быть изготовлены из ЛДСП толщиной не менее 22 мм. Видимые торцы столешницы и опор должны быть облицованы кромкой АБС, толщиной ≥2 мм. Царга стола должна быть изготовлена из двусторонней ЛДСП толщиной не менее 16 мм. Видимые торцы царги должны быть облицованы кромкой толщиной не менее 1 мм. Царга должна быть высотой не менее 400 мм и утоплена на 80 мм относительно опор стола. В углах опор стола должны быть защитные пластиковые накладки, защищающие боковые опоры от механических ударов и влаги. Размер накладок: длина не менее 120 мм, высота не менее 30 мм. Опоры стола должны быть установлены на регулируемые металлические ножки М-6 с подпятником из пластика.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Pr>
          <w:p w14:paraId="2752D897" w14:textId="170EA676"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04BE369" w14:textId="69DD8810"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6F00574" w14:textId="77777777" w:rsidTr="0026598D">
        <w:tblPrEx>
          <w:tblCellMar>
            <w:left w:w="108" w:type="dxa"/>
          </w:tblCellMar>
        </w:tblPrEx>
        <w:tc>
          <w:tcPr>
            <w:tcW w:w="756" w:type="dxa"/>
            <w:shd w:val="clear" w:color="auto" w:fill="auto"/>
          </w:tcPr>
          <w:p w14:paraId="2C34EDB5"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59003B0" w14:textId="789692B5"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21</w:t>
            </w:r>
          </w:p>
        </w:tc>
        <w:tc>
          <w:tcPr>
            <w:tcW w:w="1417" w:type="dxa"/>
            <w:shd w:val="clear" w:color="auto" w:fill="auto"/>
          </w:tcPr>
          <w:p w14:paraId="6AF40B14" w14:textId="41E043E6"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30590DFA" w14:textId="418F64E0"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стола должны быть: ширина не менее 1200 мм и не более 1220 мм, глубина не менее 600 мм и не более 620 мм, высота не менее 752 мм и не более 772 мм. Детали стола должны быть изготовлены из двусторонней ЛДСП, цвета «орех ноче милано», класс эмиссии формальдегида Е1. Кромка АБС, в цвет ЛДСП. Стол должен состоять из: столешницы, двух боковых опор, царги и ножек. Столешница должна быть прямоугольной формы. Столешница и опоры должны быть толщиной не менее 22 мм, с АБС кромкой, толщиной не менее 2 мм. Царга стола должна быть толщиной не менее 16 мм, с АБС кромкой, толщиной не менее 1 мм.</w:t>
            </w:r>
            <w:r w:rsidR="000E5A30">
              <w:rPr>
                <w:rFonts w:ascii="Times New Roman" w:hAnsi="Times New Roman" w:cs="Times New Roman"/>
                <w:color w:val="auto"/>
                <w:szCs w:val="20"/>
              </w:rPr>
              <w:t xml:space="preserve"> </w:t>
            </w:r>
            <w:r w:rsidRPr="0026598D">
              <w:rPr>
                <w:rFonts w:ascii="Times New Roman" w:hAnsi="Times New Roman" w:cs="Times New Roman"/>
                <w:color w:val="auto"/>
                <w:szCs w:val="20"/>
              </w:rPr>
              <w:t xml:space="preserve">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должен быть установлен на регулируемые металлические ножки М-6 с подпятником из пластика. </w:t>
            </w:r>
          </w:p>
        </w:tc>
        <w:tc>
          <w:tcPr>
            <w:tcW w:w="660" w:type="dxa"/>
            <w:tcBorders>
              <w:top w:val="single" w:sz="4" w:space="0" w:color="auto"/>
              <w:left w:val="single" w:sz="4" w:space="0" w:color="auto"/>
              <w:bottom w:val="single" w:sz="4" w:space="0" w:color="auto"/>
              <w:right w:val="nil"/>
            </w:tcBorders>
            <w:shd w:val="clear" w:color="auto" w:fill="auto"/>
          </w:tcPr>
          <w:p w14:paraId="637A0038" w14:textId="2814A81A"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A6745DD" w14:textId="0A795611"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883A54C" w14:textId="77777777" w:rsidTr="0026598D">
        <w:tc>
          <w:tcPr>
            <w:tcW w:w="756" w:type="dxa"/>
            <w:shd w:val="clear" w:color="auto" w:fill="auto"/>
            <w:tcMar>
              <w:left w:w="68" w:type="dxa"/>
            </w:tcMar>
          </w:tcPr>
          <w:p w14:paraId="08022CEF"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68282B2" w14:textId="6BAF129A"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5</w:t>
            </w:r>
          </w:p>
        </w:tc>
        <w:tc>
          <w:tcPr>
            <w:tcW w:w="1417" w:type="dxa"/>
            <w:shd w:val="clear" w:color="auto" w:fill="auto"/>
          </w:tcPr>
          <w:p w14:paraId="2A41F63E" w14:textId="0973EC5E" w:rsidR="00CF7CDB" w:rsidRPr="00CF7CDB" w:rsidRDefault="00CF7CDB" w:rsidP="00B90EF0">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 xml:space="preserve">31.01.11.150 </w:t>
            </w:r>
          </w:p>
        </w:tc>
        <w:tc>
          <w:tcPr>
            <w:tcW w:w="9072" w:type="dxa"/>
            <w:shd w:val="clear" w:color="auto" w:fill="auto"/>
            <w:tcMar>
              <w:left w:w="68" w:type="dxa"/>
            </w:tcMar>
          </w:tcPr>
          <w:p w14:paraId="1E445ED6" w14:textId="0B0511C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Стул лабораторный предназначен для медицинских учреждений: поликлиник, больниц, санаториев. Стул должен быть регулируемый по высоте. Габаритные размеры стула: ширина: не менее 585 мм и не более 605 мм, глубина: не менее 570 мм и не более 590 мм, высота в нижнем положении: не менее 920 мм, высота в верхнем положении: не менее 1060 мм. Стул должен быть на металлическом каркасе с крестовиной из четырех лучей. Металлический каркас должен быть выполнен из стали. Стул должен быть с мягким сиденьем и спинкой. Спинка и сиденье должны быть немонолитные, соединенные через две металлические трубы круглого сечения. К сиденью должны крепиться Г-образные подлокотники, выполненные из металлической трубы с мягкой накладкой. Спинка должна быть прямоугольной формы с закругленными углами. Основой сиденья должна быть гнутоклееная фанера. Подъем сиденья должен осуществляться с помощью винтовой опоры стула. Крестовина и остальные части </w:t>
            </w:r>
            <w:r w:rsidRPr="0026598D">
              <w:rPr>
                <w:rFonts w:ascii="Times New Roman" w:hAnsi="Times New Roman" w:cs="Times New Roman"/>
                <w:color w:val="auto"/>
                <w:szCs w:val="20"/>
              </w:rPr>
              <w:lastRenderedPageBreak/>
              <w:t xml:space="preserve">металлического каркаса должны быть окрашены в черный цвет. На крестовину должна быть установлена обязательно замкнутая труба круглого сечения в форме обруча, выполняющая функцию подставки для ног. Обивкой накладкой подлокотников, сиденья и спинки должна быть искусственная кожа цвета «черный».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3FF6EB98" w14:textId="3B81BFDE"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EB8F45E" w14:textId="6AF8B98C"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AF6CA62" w14:textId="77777777" w:rsidTr="0026598D">
        <w:tc>
          <w:tcPr>
            <w:tcW w:w="756" w:type="dxa"/>
            <w:shd w:val="clear" w:color="auto" w:fill="auto"/>
            <w:tcMar>
              <w:left w:w="68" w:type="dxa"/>
            </w:tcMar>
          </w:tcPr>
          <w:p w14:paraId="0E7BBD48"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C193CBD" w14:textId="30FA496D" w:rsidR="00CF7CDB" w:rsidRPr="00CF7CDB" w:rsidRDefault="00CF7CDB" w:rsidP="0021585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22</w:t>
            </w:r>
          </w:p>
        </w:tc>
        <w:tc>
          <w:tcPr>
            <w:tcW w:w="1417" w:type="dxa"/>
            <w:shd w:val="clear" w:color="auto" w:fill="auto"/>
          </w:tcPr>
          <w:p w14:paraId="22C9BF48" w14:textId="0979AA18"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Mar>
              <w:left w:w="68" w:type="dxa"/>
            </w:tcMar>
          </w:tcPr>
          <w:p w14:paraId="271B81D1" w14:textId="2948F532"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Габаритные размеры стола должны быть: ширина не менее 1180 мм и не более 1200 мм, глубина не менее 780 мм и не более 790 мм, высота не менее 737 мм и не более 757 мм. Детали стола должны быть изготовлены из двусторонней ЛДСП цвета «дуб медовый», класса эмиссии формальдегида Е1. Торцы деталей стола должны быть облицованы кромкой АБС. Цвет кромки должен повторять оттенок ЛДСП. Стол должен состоять из столешницы, двух опорных боковин, царги и регулируемых опор. Столешница должна быть толщиной не менее 22 мм. Кромка столешницы должна иметь дополнительный декор в виде трех серебристых полос. Каждая из опорных боковин должна быть толщиной не менее 22 мм. Верхние углы боковин должны иметь фигурный срез, образующий зазор между столешницей и боковиной. В зазор установлена стальная цилиндрическая втулка, цвета серебро, высотой не менее 10 мм. Царга должна быть выполнена из ЛДСП толщиной не менее 16 мм, и располагаться между опорных боковин без зазоров. Царга должна иметь высоту не менее 400 мм. Царга должна быть утоплена относительно боковин с тыльной стороны на не менее 85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устанавливается на регулируемые опоры с подпятником из   пластика. Опоры прямоугольной формы высотой не менее 18 мм. Снаружи опоры должен быть пластиковый корпус серебристого цвета. Диапазон регулировки опор должен составлять 5-12 мм. Стол должен поставляться в разобранном виде, упакованный в гофрокартон и защитную пленку.</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54FF894" w14:textId="7BAA79FE"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80034CF" w14:textId="0609AB4D"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0E1DC89" w14:textId="77777777" w:rsidTr="0026598D">
        <w:tblPrEx>
          <w:tblCellMar>
            <w:left w:w="108" w:type="dxa"/>
          </w:tblCellMar>
        </w:tblPrEx>
        <w:tc>
          <w:tcPr>
            <w:tcW w:w="756" w:type="dxa"/>
            <w:shd w:val="clear" w:color="auto" w:fill="auto"/>
          </w:tcPr>
          <w:p w14:paraId="20B83DFE"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72EF823" w14:textId="494ED63E"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Конференц-стол тип 3</w:t>
            </w:r>
          </w:p>
        </w:tc>
        <w:tc>
          <w:tcPr>
            <w:tcW w:w="1417" w:type="dxa"/>
            <w:shd w:val="clear" w:color="auto" w:fill="auto"/>
          </w:tcPr>
          <w:p w14:paraId="36ECA740" w14:textId="16F725CA"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4B850F01" w14:textId="6E94874B"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Стол должен быть предназначен для проведения конференций. Габаритные размеры стола должны быть: ширина не менее 1980 мм и не более 2000 мм, глубина не менее 950 мм и не более 970 мм, высота не менее 737 мм и не более 757 мм. Детали стола должны быть изготовлены из двусторонней ЛДСП, в цвете «дуб медовый», класс эмиссии формальдегида Е1. Кромка на видимых торцах должна быть АБС. Цвет кромки должен повторять оттенок ЛДСП. Стол должен состоять из: столешницы, двух боковых опор, царги и регулируемых ножек. Столешница должна быть прямоугольной формы с радиально выпуклыми удлинёнными сторонами, толщиной не менее 22 мм, с кромкой АБС толщиной не менее 2 мм. Кромка столешницы должна быть декоративной, в виде нескольких полос, в комбинации цветов, повторяющих оттенок ЛДСП и серого. Столешница должна иметь свес с левой и правой стороны стола. Опоры и царга должны быть изготовлены из ЛДСП, толщиной ≥16 мм. Царга должна быть установлена между боковыми опорами без зазоров, строго по центральной оси стола. Стол должен собираться на двухкомпонентную эксцентриковую стяжку.  Отверстия для крепежа должны быть закрыты заглушками из пластика, </w:t>
            </w:r>
            <w:r w:rsidRPr="0026598D">
              <w:rPr>
                <w:rFonts w:ascii="Times New Roman" w:hAnsi="Times New Roman" w:cs="Times New Roman"/>
                <w:color w:val="auto"/>
                <w:szCs w:val="20"/>
              </w:rPr>
              <w:lastRenderedPageBreak/>
              <w:t xml:space="preserve">подобранных в тон ЛДСП. Стол должен быть установлен на регулируемые металлические ножки М-6 с подпятником из пластика. Диапазон регулировки М-6 должен составлять 5-12 мм. </w:t>
            </w:r>
          </w:p>
        </w:tc>
        <w:tc>
          <w:tcPr>
            <w:tcW w:w="660" w:type="dxa"/>
            <w:tcBorders>
              <w:top w:val="single" w:sz="4" w:space="0" w:color="auto"/>
              <w:left w:val="single" w:sz="4" w:space="0" w:color="auto"/>
              <w:bottom w:val="single" w:sz="4" w:space="0" w:color="auto"/>
              <w:right w:val="nil"/>
            </w:tcBorders>
            <w:shd w:val="clear" w:color="auto" w:fill="auto"/>
          </w:tcPr>
          <w:p w14:paraId="4A9D7A2C" w14:textId="5616F703"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664B78A" w14:textId="2CE69A4C"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8CAF41F" w14:textId="77777777" w:rsidTr="0026598D">
        <w:tc>
          <w:tcPr>
            <w:tcW w:w="756" w:type="dxa"/>
            <w:shd w:val="clear" w:color="auto" w:fill="auto"/>
            <w:tcMar>
              <w:left w:w="68" w:type="dxa"/>
            </w:tcMar>
          </w:tcPr>
          <w:p w14:paraId="28BCA027"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758B35C" w14:textId="6BB3CA1D" w:rsidR="00CF7CDB" w:rsidRPr="00CF7CDB" w:rsidRDefault="00CF7CDB" w:rsidP="00074924">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22</w:t>
            </w:r>
          </w:p>
        </w:tc>
        <w:tc>
          <w:tcPr>
            <w:tcW w:w="1417" w:type="dxa"/>
            <w:shd w:val="clear" w:color="auto" w:fill="auto"/>
          </w:tcPr>
          <w:p w14:paraId="37708C05" w14:textId="360D8A5D"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189BBD2A" w14:textId="7CD14059" w:rsidR="00CF7CDB" w:rsidRPr="0026598D" w:rsidRDefault="00CF7CDB" w:rsidP="00804277">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шестиуровневый. Габаритные размеры шкафа должны быть: ширина &gt;785 мм и не более 805 мм, глубина не менее 420 мм и не более 440 мм, высота не менее 2100 мм и не более 2120 мм. Шкаф должен состоять из: топа, каркаса (боковые стенки, дно, задняя стенка), пяти полок, двух глухих фасадов, четырех регулируемых опор, двух металлических ручек. Детали шкафа должны быть изготовлены из двусторонней ЛДСП, в цвете «дуб медовый», класс эмиссии формальдегида Е1. Торцы деталей шкафа должны быть облицованы кромкой АБС. Цвет кромки должен повторять оттенок ЛДСП. Внутри каркаса между боковыми стенками должно быть установлено пять полок, образующих шесть одинаковых по размеру уровней.  Все шесть уровней шкафа должны быть закрыты глухими фасадами. Топ шкафа должен быть толщиной ≥22 мм, с АБС кромкой, толщиной не менее 2 мм. Глухие фасады, каркас, полки должны быть изготовлены из двусторонней ЛДСП, толщиной ≥16 мм, с АБС кромкой, толщиной не менее 1 мм. Фасады должны быть установлены на вкладные металлические петли с регулировкой и системой быстрого монтажа. На фасады должны быть установлены металлические ручки прямоугольной формы, тип скоба, с покрытием «полированный хром». Межосевое расстояние ручки не менее 128 мм. Ручки должны быть установлены на фасады горизонтально, параллельно полу. Один из фасадов должен быть укомплектован врезным замком.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29B4C2B6" w14:textId="4A0F241A"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69E7A6A" w14:textId="102F04BC"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C33BE4E" w14:textId="77777777" w:rsidTr="0026598D">
        <w:tc>
          <w:tcPr>
            <w:tcW w:w="756" w:type="dxa"/>
            <w:shd w:val="clear" w:color="auto" w:fill="auto"/>
            <w:tcMar>
              <w:left w:w="68" w:type="dxa"/>
            </w:tcMar>
          </w:tcPr>
          <w:p w14:paraId="7DFE8F5B"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9CEA4E0" w14:textId="3A0A6751"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23</w:t>
            </w:r>
          </w:p>
        </w:tc>
        <w:tc>
          <w:tcPr>
            <w:tcW w:w="1417" w:type="dxa"/>
            <w:shd w:val="clear" w:color="auto" w:fill="auto"/>
          </w:tcPr>
          <w:p w14:paraId="048F7657" w14:textId="2E0FD76E"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189D66E7" w14:textId="71395BF1" w:rsidR="00CF7CDB" w:rsidRPr="0026598D" w:rsidRDefault="00CF7CDB" w:rsidP="00067746">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шестиуровневый. Габаритные размеры шкафа должны быть: ширина &gt;780 мм и не более 800 мм, глубина не менее 420 мм и не более 440 мм, высота не менее 2100 мм и не более 2120 мм. Шкаф должен состоять из: топа, каркаса (боковые стенки, дно, задняя стенка), пяти полок, двух глухих фасадов, четырех регулируемых опор, двух металлических ручек. Детали шкафа должны быть изготовлены из двусторонней ЛДСП, в цвете «дуб медовый», класс эмиссии формальдегида Е1. Торцы деталей шкафа должны быть облицованы кромкой АБС. Цвет кромки должен повторять оттенок ЛДСП. Внутри каркаса между боковыми стенками должно быть установлено пять полок, образующих шесть одинаковых по размеру уровней. Три верхних уровня должны быть открытыми, три нижних уровня шкафа должны быть закрыты глухими фасадами. Топ шкафа должен быть толщиной ≥22 мм, с АБС кромкой, толщиной не менее 2 мм. Глухие фасады, каркас, полки должны быть изготовлены из двусторонней ЛДСП, толщиной ≥16 мм, с АБС кромкой, толщиной не менее 1 мм. Фасады должны быть установлены на вкладные металлические петли с регулировкой и системой быстрого монтажа. На фасады должны быть установлены металлические ручки </w:t>
            </w:r>
            <w:r w:rsidRPr="0026598D">
              <w:rPr>
                <w:rFonts w:ascii="Times New Roman" w:hAnsi="Times New Roman" w:cs="Times New Roman"/>
                <w:color w:val="auto"/>
                <w:szCs w:val="20"/>
              </w:rPr>
              <w:lastRenderedPageBreak/>
              <w:t xml:space="preserve">прямоугольной формы, тип скоба, с покрытием «полированный хром». Межосевое расстояние ручки не менее 128 мм. Ручки должны быть установлены на фасады горизонтально, параллельно полу. Один из фасадов должен быть укомплектован врезным замком.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9816E61" w14:textId="41E8D682"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7</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5745D80" w14:textId="70ED539D"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D5014EE" w14:textId="77777777" w:rsidTr="0026598D">
        <w:tblPrEx>
          <w:tblCellMar>
            <w:left w:w="108" w:type="dxa"/>
          </w:tblCellMar>
        </w:tblPrEx>
        <w:tc>
          <w:tcPr>
            <w:tcW w:w="756" w:type="dxa"/>
            <w:shd w:val="clear" w:color="auto" w:fill="auto"/>
          </w:tcPr>
          <w:p w14:paraId="03DC22E6"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F3376CC" w14:textId="4D8769F4"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23</w:t>
            </w:r>
          </w:p>
        </w:tc>
        <w:tc>
          <w:tcPr>
            <w:tcW w:w="1417" w:type="dxa"/>
            <w:shd w:val="clear" w:color="auto" w:fill="auto"/>
          </w:tcPr>
          <w:p w14:paraId="4D02D444" w14:textId="51DFABA6"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7F3450ED" w14:textId="76065641"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Стол должен представлять рабочее место, состоящее из стола и приставной тумбы с правой стороны. Габаритные размеры рабочего места должны быть: ширина не менее 1800 мм и не более 1820 мм, глубина не менее 1600 мм, высота не менее 740 мм и не более 760 мм. Стол должен быть на панельном каркасе. Габаритные размеры стола должны быть: ширина не менее 1400 мм, глубина не менее 850 мм, высота в не менее 740 мм и не более 760 мм. Детали стола должны быть изготовлены из двусторонней ЛДСП, в комбинации цветов «шервуд» и «черный графит», класс эмиссии формальдегида Е1. Видимые торцы деталей стола должны быть облицованы кромкой АБС. Цвет кромки должен повторять оттенок ЛДСП. Стол должен состоять из: эргономичной столешницы, двух боковых опор, царги, планки, ножек. Столешница должна быть изготовлена из двусторонней ЛДСП, толщиной более 25 мм. Углы столешницы должны быть скруглены. Столешница со стороны пользователя должна быть радиально вогнута по всей ширине, левая и правая стороны столешницы радиально скруглены. Торцы столешницы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Боковые опоры должны быть изготовлены из двусторонней ЛДСП, толщиной не &lt;22 мм. Царга и планка должны быть изготовлены из двусторонней ЛДСП, толщиной не менее 18 мм. Царга должна быть высотой не менее 350 мм и должна быть утоплена относительно тыльной части боковых опор на не менее 55 мм. Между верхним торцом царги и столешницей зазор не менее 100 мм. Перед царгой со стороны пользователя располагается планка между боковыми опорами высотой не менее 150 мм. Планка утоплена относительно тыльной части боковых опор на не менее 150 мм. На нижние углы боковых опор устанавливаются пластиковые накладки, защищающие стол от механических повреждений и влаги.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должен быть установлен на регулируемые металлические ножки М-6 с подпятником из пластика. Диапазон регулировки М-6 должен составлять 5-15 мм. Детали тумбы должны быть изготовлены из двусторонней ЛДСП, в комбинации цветов «шервуд» и «черный графит», класс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полки, трех </w:t>
            </w:r>
            <w:r w:rsidRPr="0026598D">
              <w:rPr>
                <w:rFonts w:ascii="Times New Roman" w:hAnsi="Times New Roman" w:cs="Times New Roman"/>
                <w:color w:val="auto"/>
                <w:szCs w:val="20"/>
              </w:rPr>
              <w:lastRenderedPageBreak/>
              <w:t xml:space="preserve">выдвижных ящиков с фасадами и колесных опор. Верхняя крышка должна быть изготовлена из двусторонней ЛДСП, толщиной более 25 мм. Торцы верхней крышки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Лицевая сторона верхней крышки (со стороны пользователя) должна быть синусоидальной формы и приставляться к боковому торцу столешницы стола с правой стороны, без зазоров. Тыльная сторона и боковые стороны верхней крышки тумбы должны быть прямыми. Углы верхней крышки, кроме одного, должны быть скруглены. Угол верхней крышки в месте соединения со столешницей стола должен быть острый во избежание зазоров. Каркас тумбы, полка и фасады ящиков должны быть изготовлены из ЛДСП, толщиной не менее 18 мм. В тумбе должно быть установлено три ящика. Ящики установлены на роликовые направляющие, обеспечивающие плавный, бесшумный ход. В верхний ящик тумбы должен быть установлен центральный замок для одновременного закрывания всех ящиков. На каждом фасаде установлена пластиковая\металлическая ручка, тип скоба, цвет «алюминий». Ручка должна быть расположена горизонтально, параллельно полу. Над ящиками расположена должна быть открытая ниша.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Тумба устанавливается на нейлоновые колёсные опоры, диаметром не менее 50 мм. </w:t>
            </w:r>
          </w:p>
        </w:tc>
        <w:tc>
          <w:tcPr>
            <w:tcW w:w="660" w:type="dxa"/>
            <w:tcBorders>
              <w:top w:val="single" w:sz="4" w:space="0" w:color="auto"/>
              <w:left w:val="single" w:sz="4" w:space="0" w:color="auto"/>
              <w:bottom w:val="single" w:sz="4" w:space="0" w:color="auto"/>
              <w:right w:val="nil"/>
            </w:tcBorders>
            <w:shd w:val="clear" w:color="auto" w:fill="auto"/>
          </w:tcPr>
          <w:p w14:paraId="15118E3C" w14:textId="1C7A03A2"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D8A4A45" w14:textId="61DAB9FB"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4D37D22" w14:textId="77777777" w:rsidTr="0026598D">
        <w:tblPrEx>
          <w:tblCellMar>
            <w:left w:w="108" w:type="dxa"/>
          </w:tblCellMar>
        </w:tblPrEx>
        <w:tc>
          <w:tcPr>
            <w:tcW w:w="756" w:type="dxa"/>
            <w:shd w:val="clear" w:color="auto" w:fill="auto"/>
          </w:tcPr>
          <w:p w14:paraId="208C62B9"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4B40DCD" w14:textId="6A003FE5"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24</w:t>
            </w:r>
          </w:p>
        </w:tc>
        <w:tc>
          <w:tcPr>
            <w:tcW w:w="1417" w:type="dxa"/>
            <w:shd w:val="clear" w:color="auto" w:fill="auto"/>
          </w:tcPr>
          <w:p w14:paraId="1B1CD51D" w14:textId="755089E1"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03CF4AE5" w14:textId="696DBFC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Стол должен представлять рабочее место, состоящее из стола и приставной тумбы с левой стороны. Габаритные размеры рабочего места должны быть: ширина не менее 1800 мм и не более 1820 мм, глубина не менее 1600 мм, высота не менее 740 мм и не более 760 мм. Стол должен состоять из: эргономичной столешницы, двух боковых опор, царги, планки, ножек. Детали стола должны быть выполнены из ЛДСП в комбинации цвета «шервуд» и «черный графит». Столешница должна быть изготовлена из двусторонней ЛДСП, толщиной более 25 мм. Углы столешницы должны быть скруглены. Столешница со стороны пользователя должна быть радиально вогнута по всей ширине, левая и правая стороны столешницы радиально скруглены. Торцы столешницы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Боковые опоры должны быть изготовлены из двусторонней ЛДСП, толщиной не &lt;22 мм. Царга и планка должны быть изготовлены из двусторонней ЛДСП, толщиной не менее 18 мм. Царга должна быть высотой не менее 350 мм и должна быть утоплена относительно тыльной части боковых опор на не менее 55 мм. Между верхним торцом царги и столешницей зазор не менее 100 мм. Перед царгой со стороны пользователя располагается планка между боковыми опорами высотой не менее 150 мм. Планка утоплена относительно тыльной части боковых опор на не менее 150 мм. На нижние углы боковых опор устанавливаются пластиковые накладки, защищающие </w:t>
            </w:r>
            <w:r w:rsidRPr="0026598D">
              <w:rPr>
                <w:rFonts w:ascii="Times New Roman" w:hAnsi="Times New Roman" w:cs="Times New Roman"/>
                <w:color w:val="auto"/>
                <w:szCs w:val="20"/>
              </w:rPr>
              <w:lastRenderedPageBreak/>
              <w:t xml:space="preserve">стол от механических повреждений и влаги.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должен быть установлен на регулируемые металлические ножки М-6 с подпятником из пластика. Диапазон регулировки М-6 должен составлять 5-15 мм. Детали тумбы должны быть изготовлены из двусторонней ЛДСП, в комбинации цветов «шервуд» и «черный графит», класс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полки, трех выдвижных ящиков с фасадами и колесных опор. Верхняя крышка должна быть изготовлена из двусторонней ЛДСП, толщиной более 25 мм. Торцы верхней крышки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Лицевая сторона верхней крышки (со стороны пользователя) должна быть синусоидальной формы и приставляться к боковому торцу столешницы стола с левой стороны, без зазоров. Тыльная сторона и боковые стороны верхней крышки тумбы должны быть прямыми. Углы верхней крышки, кроме одного, должны быть скруглены. Угол верхней крышки в месте соединения со столешницей стола должен быть острый во избежание зазоров. Каркас тумбы, полка и фасады ящиков должны быть изготовлены из ЛДСП, толщиной не менее 18 мм. В тумбе должно быть установлено три ящика. Ящики установлены на роликовые направляющие, обеспечивающие плавный, бесшумный ход. В верхний ящик тумбы должен быть установлен центральный замок для одновременного закрывания всех ящиков. На каждом фасаде установлена пластиковая\металлическая ручка, тип скоба, цвет «алюминий». Ручка должна быть расположена горизонтально, параллельно полу. Над ящиками расположена должна быть открытая ниша.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Тумба устанавливается на нейлоновые колёсные опоры, диаметром не менее 50 мм. </w:t>
            </w:r>
          </w:p>
        </w:tc>
        <w:tc>
          <w:tcPr>
            <w:tcW w:w="660" w:type="dxa"/>
            <w:tcBorders>
              <w:top w:val="single" w:sz="4" w:space="0" w:color="auto"/>
              <w:left w:val="single" w:sz="4" w:space="0" w:color="auto"/>
              <w:bottom w:val="single" w:sz="4" w:space="0" w:color="auto"/>
              <w:right w:val="nil"/>
            </w:tcBorders>
            <w:shd w:val="clear" w:color="auto" w:fill="auto"/>
          </w:tcPr>
          <w:p w14:paraId="4278D848" w14:textId="0FEA1F7E"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10E18A0" w14:textId="1FAA854E"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3E77BE0" w14:textId="77777777" w:rsidTr="0026598D">
        <w:tblPrEx>
          <w:tblCellMar>
            <w:left w:w="108" w:type="dxa"/>
          </w:tblCellMar>
        </w:tblPrEx>
        <w:tc>
          <w:tcPr>
            <w:tcW w:w="756" w:type="dxa"/>
            <w:shd w:val="clear" w:color="auto" w:fill="auto"/>
          </w:tcPr>
          <w:p w14:paraId="70D3E207"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B930960" w14:textId="4C2F2C00"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25</w:t>
            </w:r>
          </w:p>
        </w:tc>
        <w:tc>
          <w:tcPr>
            <w:tcW w:w="1417" w:type="dxa"/>
            <w:shd w:val="clear" w:color="auto" w:fill="auto"/>
          </w:tcPr>
          <w:p w14:paraId="790FC50C" w14:textId="298B292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57AAB691" w14:textId="42CABF4D"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Стол должен представлять рабочее место, состоящее из стола и приставной тумбы с правой стороны. Габаритные размеры рабочего места должны быть: ширина не менее 1600 мм и не более 1620 мм, глубина не менее 1600 мм, высота не менее 740 мм и не более 760 мм. Стол должен быть на панельном каркасе. Габаритные размеры стола должны быть: ширина не менее 1400 мм, глубина не менее 850 мм, высота в не менее 740 мм и не более 760 мм. Детали стола должны быть изготовлены из двусторонней ЛДСП, в комбинации цветов «шервуд» и «черный графит», класс эмиссии формальдегида Е1. Видимые торцы деталей стола должны быть облицованы кромкой АБС. Цвет кромки должен повторять оттенок ЛДСП. Стол должен состоять из: эргономичной столешницы, двух боковых опор, царги, планки, ножек. Столешница должна быть изготовлена из двусторонней ЛДСП, толщиной </w:t>
            </w:r>
            <w:r w:rsidRPr="0026598D">
              <w:rPr>
                <w:rFonts w:ascii="Times New Roman" w:hAnsi="Times New Roman" w:cs="Times New Roman"/>
                <w:color w:val="auto"/>
                <w:szCs w:val="20"/>
              </w:rPr>
              <w:lastRenderedPageBreak/>
              <w:t xml:space="preserve">более 25 мм. Углы столешницы должны быть скруглены. Столешница со стороны пользователя должна быть радиально вогнута по всей ширине, левая и правая стороны столешницы радиально скруглены. Торцы столешницы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Боковые опоры должны быть изготовлены из двусторонней ЛДСП, толщиной не &lt;22 мм. Царга и планка должны быть изготовлены из двусторонней ЛДСП, толщиной не менее18 мм. Царга должна быть высотой не менее 350 мм и должна быть утоплена относительно тыльной части боковых опор на не менее 55 мм. Между верхним торцом царги и столешницей зазор не менее 100 мм. Перед царгой со стороны пользователя располагается планка между боковыми опорами высотой не менее 150 мм. Планка утоплена относительно тыльной части боковых опор на не менее 150 мм. На нижние углы боковых опор устанавливаются пластиковые накладки, защищающие стол от механических повреждений и влаги.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должен быть установлен на регулируемые металлические ножки М-6 с подпятником из пластика. Диапазон регулировки М-6 должен составлять 5-15 мм. Детали тумбы должны быть изготовлены из двусторонней ЛДСП, в комбинации цветов «шервуд» и «черный графит», класс эмиссии формальдегида Е1. Видимые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полки, трех выдвижных ящиков с фасадами и колесных опор. Верхняя крышка должна быть изготовлена из двусторонней ЛДСП, толщиной более 25 мм. Торцы верхней крышки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Лицевая сторона верхней крышки (со стороны пользователя) должна быть синусоидальной формы и приставляться к боковому торцу столешницы стола с правой стороны, без зазоров. Тыльная сторона и боковые стороны верхней крышки тумбы должны быть прямыми. Углы верхней крышки, кроме одного, должны быть скруглены. Угол верхней крышки в месте соединения со столешницей стола должен быть острый во избежание зазоров. Каркас тумбы, полка и фасады ящиков должны быть изготовлены из ЛДСП, толщиной не менее 18 мм. В тумбе должно быть установлено три ящика. Ящики установлены на роликовые направляющие, обеспечивающие плавный, бесшумный ход. В верхний ящик тумбы должен быть установлен центральный замок для одновременного закрывания всех ящиков. На каждом фасаде установлена пластиковая\металлическая ручка, тип скоба, цвет «алюминий». Ручка должна быть расположена горизонтально, параллельно полу. Над ящиками расположена должна быть открытая ниша. Тумба должна собираться на двухкомпонентную эксцентриковую стяжку. Отверстия для крепежа должны быть закрыты заглушками из </w:t>
            </w:r>
            <w:r w:rsidRPr="0026598D">
              <w:rPr>
                <w:rFonts w:ascii="Times New Roman" w:hAnsi="Times New Roman" w:cs="Times New Roman"/>
                <w:color w:val="auto"/>
                <w:szCs w:val="20"/>
              </w:rPr>
              <w:lastRenderedPageBreak/>
              <w:t xml:space="preserve">пластика, подобранных в тон ЛДСП. Тумба устанавливается на нейлоновые колёсные опоры, диаметром не менее 50 мм. </w:t>
            </w:r>
          </w:p>
        </w:tc>
        <w:tc>
          <w:tcPr>
            <w:tcW w:w="660" w:type="dxa"/>
            <w:tcBorders>
              <w:top w:val="single" w:sz="4" w:space="0" w:color="auto"/>
              <w:left w:val="single" w:sz="4" w:space="0" w:color="auto"/>
              <w:bottom w:val="single" w:sz="4" w:space="0" w:color="auto"/>
              <w:right w:val="nil"/>
            </w:tcBorders>
            <w:shd w:val="clear" w:color="auto" w:fill="auto"/>
          </w:tcPr>
          <w:p w14:paraId="4B2ACFBD" w14:textId="23C6DCBF"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4705130" w14:textId="40C5345F"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AE53FD6" w14:textId="77777777" w:rsidTr="0026598D">
        <w:tblPrEx>
          <w:tblCellMar>
            <w:left w:w="108" w:type="dxa"/>
          </w:tblCellMar>
        </w:tblPrEx>
        <w:tc>
          <w:tcPr>
            <w:tcW w:w="756" w:type="dxa"/>
            <w:shd w:val="clear" w:color="auto" w:fill="auto"/>
          </w:tcPr>
          <w:p w14:paraId="4ACC1E48"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3B28BCC" w14:textId="4CE1839F"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Экран тип 7</w:t>
            </w:r>
          </w:p>
        </w:tc>
        <w:tc>
          <w:tcPr>
            <w:tcW w:w="1417" w:type="dxa"/>
            <w:shd w:val="clear" w:color="auto" w:fill="auto"/>
          </w:tcPr>
          <w:p w14:paraId="50497BB7" w14:textId="4E73C3F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31.01.12.190</w:t>
            </w:r>
          </w:p>
        </w:tc>
        <w:tc>
          <w:tcPr>
            <w:tcW w:w="9072" w:type="dxa"/>
            <w:shd w:val="clear" w:color="auto" w:fill="auto"/>
          </w:tcPr>
          <w:p w14:paraId="63BF1676" w14:textId="2987B54D"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экрана должны быть: ширина не менее 1597 мм и не более 1617 мм, высота не менее 497 мм и не более 517 мм. Экран должен быть изготовлен из двусторонней ЛДСП, цвета «шервуд», класс эмиссии формальдегида Е1. Торцы экрана должны быть облицованы кромкой. Цвет кромки должен повторять оттенок ЛДСП. Толщина экрана должна быть не менее 18 мм. Верхний торец экрана должен быть криволинейной формы. Углы экрана должны быть скруглены. В комплект должны входить два крепления (струбцины), шириной не менее 36 мм, глубиной не менее 52 мм, высотой не менее 95 мм. </w:t>
            </w:r>
          </w:p>
        </w:tc>
        <w:tc>
          <w:tcPr>
            <w:tcW w:w="660" w:type="dxa"/>
            <w:tcBorders>
              <w:top w:val="single" w:sz="4" w:space="0" w:color="auto"/>
              <w:left w:val="single" w:sz="4" w:space="0" w:color="auto"/>
              <w:bottom w:val="single" w:sz="4" w:space="0" w:color="auto"/>
              <w:right w:val="nil"/>
            </w:tcBorders>
            <w:shd w:val="clear" w:color="auto" w:fill="auto"/>
          </w:tcPr>
          <w:p w14:paraId="34CDAA73" w14:textId="1F0F592A"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110C1BD" w14:textId="45C34A78"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w:t>
            </w:r>
          </w:p>
        </w:tc>
      </w:tr>
      <w:tr w:rsidR="00CF7CDB" w:rsidRPr="00CF7CDB" w14:paraId="4121CAA9" w14:textId="77777777" w:rsidTr="0026598D">
        <w:tblPrEx>
          <w:tblCellMar>
            <w:left w:w="108" w:type="dxa"/>
          </w:tblCellMar>
        </w:tblPrEx>
        <w:tc>
          <w:tcPr>
            <w:tcW w:w="756" w:type="dxa"/>
            <w:shd w:val="clear" w:color="auto" w:fill="auto"/>
          </w:tcPr>
          <w:p w14:paraId="7B7F7842"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43575A9" w14:textId="21F7AC18"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Конференц-стол тип 4</w:t>
            </w:r>
          </w:p>
        </w:tc>
        <w:tc>
          <w:tcPr>
            <w:tcW w:w="1417" w:type="dxa"/>
            <w:shd w:val="clear" w:color="auto" w:fill="auto"/>
          </w:tcPr>
          <w:p w14:paraId="01881D80" w14:textId="24480CFB"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12E50682" w14:textId="141AB752"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Стол предназначен для проведения конференций. Габаритные размеры стола должны быть: ширина не менее 2300 мм и не более 2320 мм, глубина не менее 1000 мм и не более 1020 мм, высота не менее 740 мм и не более 760 мм. Стол должен быть на панельном каркасе. Детали стола должны быть изготовлены из двусторонней ЛДСП, в комбинации цветов «шервуд» и «черный графит», класса эмиссии формальдегида Е1.  Видимые торцы деталей стола должны быть облицованы кромкой АБС. Цвет кромки должен соответствовать оттенку ЛДСП. Стол должен состоять из прямоугольной столешницы, двух боковых опор, царги. Столешница должна быть изготовлена из двусторонней ЛДСП, толщиной не ≤25 мм. Углы столешницы должны быть скруглены. Торцы столешницы должны быть облицованы кромкой, толщиной не менее 2 мм АБС. Кромка столешницы должна быть декорирована тремя горизонтальными пазами, углубленными на не менее 1 мм и шириной не менее 3 мм. Боковые опоры должны быть изготовлены из двусторонней ЛДСП, толщиной не менее 22 мм. На нижние углы боковых опор должны быть установлены пластиковые накладки, защищающие от механических повреждений и влаги. Пластиковые накладки, установленные на опорах, должны быть выполнены из пластика, черного цвета. Царга должна быть изготовлена из двусторонней ЛДСП, толщиной не менее 18 мм и должна быть установлена между боковинами без зазоров. Высота царги должна быть не менее 350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Pr>
          <w:p w14:paraId="77375701" w14:textId="2ADC6891"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2111C0E5" w14:textId="39508F2D"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CB3A39F" w14:textId="77777777" w:rsidTr="0026598D">
        <w:tblPrEx>
          <w:tblCellMar>
            <w:left w:w="108" w:type="dxa"/>
          </w:tblCellMar>
        </w:tblPrEx>
        <w:tc>
          <w:tcPr>
            <w:tcW w:w="756" w:type="dxa"/>
            <w:shd w:val="clear" w:color="auto" w:fill="auto"/>
          </w:tcPr>
          <w:p w14:paraId="3B52E880"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6AE5941" w14:textId="16D327E3"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26</w:t>
            </w:r>
          </w:p>
        </w:tc>
        <w:tc>
          <w:tcPr>
            <w:tcW w:w="1417" w:type="dxa"/>
            <w:shd w:val="clear" w:color="auto" w:fill="auto"/>
          </w:tcPr>
          <w:p w14:paraId="04949496" w14:textId="4A82EEE6"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1CA61540" w14:textId="63589CBC"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Стол должен быть на панельном каркасе. Габаритные размеры стола должны быть: ширина не менее 1800 мм и не более 1820 мм, глубина не менее 850 мм и не более 870 мм, высота не менее 740 мм и не более 760 мм. Детали стола должны быть изготовлены из двусторонней ЛДСП, в комбинации цветов «шервуд» и «черный графит», класс эмиссии формальдегида Е1. Видимые торцы деталей стола должны быть облицованы декоративной кромкой АБС. Цвет кромки должен повторять оттенок ЛДСП. Стол должен состоять из: эргономичной столешницы, двух боковых опор, царги, планки, регулируемых ножек. Столешница должна быть прямоугольной формы, торец со стороны пользователя должен быть радиально вогнут. Все углы столешницы должны быть скруглены. Столешница должна быть изготовлена </w:t>
            </w:r>
            <w:r w:rsidRPr="0026598D">
              <w:rPr>
                <w:rFonts w:ascii="Times New Roman" w:hAnsi="Times New Roman" w:cs="Times New Roman"/>
                <w:color w:val="auto"/>
                <w:szCs w:val="20"/>
              </w:rPr>
              <w:lastRenderedPageBreak/>
              <w:t xml:space="preserve">толщиной не менее 28 мм. Торцы столешницы должны быть облицованы АБС кромкой толщиной не менее 2 мм. Кромка должна быть декорирована тремя горизонтальными пазами, углубленными на не менее 1 мм и шириной не менее 3 мм. Боковые опоры должны быть изготовлены из двусторонней ЛДСП, толщиной не менее 22 мм. На нижние углы боковых опор устанавливаются пластиковые накладки, защищающие от механических повреждений и влаги. Царга и планка должны быть изготовлены из двусторонней ЛДСП, толщиной не менее18 мм. Царга должна быть высотой не менее 350 мм и должна быть утоплена относительно тыльной части боковых опор на не менее 55 мм. Между верхним торцом царги и столешницей зазор не менее 100 мм. Перед царгой со стороны пользователя располагается планка между боковыми опорами высотой не менее 150 мм. Планка утоплена относительно боковых опор на не менее 150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должен быть установлен на регулируемые металлические ножки М-6 с подпятником из пластика. Диапазон регулировки М-6 должен составлять 5-15 мм. </w:t>
            </w:r>
          </w:p>
        </w:tc>
        <w:tc>
          <w:tcPr>
            <w:tcW w:w="660" w:type="dxa"/>
            <w:tcBorders>
              <w:top w:val="single" w:sz="4" w:space="0" w:color="auto"/>
              <w:left w:val="single" w:sz="4" w:space="0" w:color="auto"/>
              <w:bottom w:val="single" w:sz="4" w:space="0" w:color="auto"/>
              <w:right w:val="nil"/>
            </w:tcBorders>
            <w:shd w:val="clear" w:color="auto" w:fill="auto"/>
          </w:tcPr>
          <w:p w14:paraId="2A89ED4D" w14:textId="64A44104"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8616D88" w14:textId="1A634477"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C512DBD" w14:textId="77777777" w:rsidTr="0026598D">
        <w:tblPrEx>
          <w:tblCellMar>
            <w:left w:w="108" w:type="dxa"/>
          </w:tblCellMar>
        </w:tblPrEx>
        <w:tc>
          <w:tcPr>
            <w:tcW w:w="756" w:type="dxa"/>
            <w:shd w:val="clear" w:color="auto" w:fill="auto"/>
          </w:tcPr>
          <w:p w14:paraId="2A78B940"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467A689" w14:textId="3260963C"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24</w:t>
            </w:r>
          </w:p>
        </w:tc>
        <w:tc>
          <w:tcPr>
            <w:tcW w:w="1417" w:type="dxa"/>
            <w:shd w:val="clear" w:color="auto" w:fill="auto"/>
          </w:tcPr>
          <w:p w14:paraId="63A7FEE1" w14:textId="6F3EB170"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34A46B47" w14:textId="6BC10F17"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комбинированный со стеклянными и глухими фасадами. Габаритные размеры шкафа должны быть: ширина не менее 900 мм и не более 920 мм, глубина ≥430 мм и не более 450 мм, высота не менее 2080 мм и не более 2100 мм. Детали шкафа должны быть изготовлены из двусторонней ЛДСП, в комбинации цветов «шервуд» и «черный графит», класс эмиссии формальдегида Е1. Видимые торцы деталей шкафа должны быть облицованы кромкой АБС. Цвет кромки должен повторять оттенок ЛДСП. Шкаф должен состоять из: топа, каркаса (боковые стенки, дно, задней стенки), четырех полок, двух стеклянных фасадов в раме, двух глухих фасадов, четырех цокольных опор, ручек. Внутри каркаса между боковыми стенками должно быть установлено четыре полки, образующие пять уровней. Три верхних уровня шкафа должны быть закрыты стеклянными фасадами. Два нижних уровня шкафа должны быть закрыты глухими фасадами. Топ шкафа должен быть изготовлен из двусторонней ЛДСП, толщиной не менее 28 мм. Торцы топа должны быть облицованы декоративной кромкой, толщиной не менее 2 мм АБС. Кромка должна быть декорирована горизонтальными пазами, глубиной не менее 1 мм и шириной ≥3 мм. Глухие фасады должны быть изготовлены из двусторонней ЛДСП, толщиной не менее 18 мм. Стеклянные фасады должны быть изготовлены из закаленного тонированного стекла, толщиной не менее 4 мм. Торцы стеклянного фасада должны быть зашлифованы по краям с применением абразивных лент разной зернистости и отполированы, и заключены в алюминиевую раму. Боковые стенки и дно каркаса должны быть изготовлены из двусторонней ЛДСП, толщиной не менее 18 мм. Видимые торцы боковых стенок и дна должны быть облицованы кромкой, толщиной не менее 1 мм. В боковых стенках должны быть дополнительные отверстия, для возможности регулировки полок по высоте. Полки шкафа должны быть изготовлены из </w:t>
            </w:r>
            <w:r w:rsidRPr="0026598D">
              <w:rPr>
                <w:rFonts w:ascii="Times New Roman" w:hAnsi="Times New Roman" w:cs="Times New Roman"/>
                <w:color w:val="auto"/>
                <w:szCs w:val="20"/>
              </w:rPr>
              <w:lastRenderedPageBreak/>
              <w:t>двусторонней ЛДСП, толщиной не менее 22 мм. Задняя стенка шкафа должна быть выполнена из плиты ЛДСП, толщиной не менее 18 мм, должна фиксироваться в паз по периметру. Фасады должны быть установлены на вкладные металлические петли с регулировкой и системой быстрого монтажа. Ручки на фасадах должны быть пластиковые\металлические, цвет алюминий, тип скоба, длина не менее 145 мм, наибольшая ширина (в центральной части) не менее 28 мм, высота не менее 24 мм. Ручки должны быть установлены вертикально или горизонтально, параллельно стене или полу. Фасады должны быть укомплектованы врезным замком, с комплектом ключей не менее двух штук. Каркас шкафа должен собираться на двухкомпонентную эксцентриковую стяжку. Отверстия для крепежа должны быть закрыты заглушками из пластика, подобранных в тон ЛДСП. Внутренние полки шкафа должны собираться на двухкомпонентную эксцентриковую стяжку и снаружи шкафа отверстия от крепежа должны отсутствовать. Шкаф должен быть установлен на регулируемые, цокольные опоры серебристого цвета с подпятником из пластика. Опора должна состоять из цилиндра, крепежной площадки и регулируемого подпятника. Цилиндр должен быть высотой не менее 120 мм, выполнен из пластика серебристого цвета. Шкаф должен поставляться в разобранном виде, упакованный в трехслойный гофрокартон и защитную пленку. В упаковку должна быть вложена инструкция по сборке.</w:t>
            </w:r>
          </w:p>
        </w:tc>
        <w:tc>
          <w:tcPr>
            <w:tcW w:w="660" w:type="dxa"/>
            <w:tcBorders>
              <w:top w:val="single" w:sz="4" w:space="0" w:color="auto"/>
              <w:left w:val="single" w:sz="4" w:space="0" w:color="auto"/>
              <w:bottom w:val="single" w:sz="4" w:space="0" w:color="auto"/>
              <w:right w:val="nil"/>
            </w:tcBorders>
            <w:shd w:val="clear" w:color="auto" w:fill="auto"/>
          </w:tcPr>
          <w:p w14:paraId="22B45345" w14:textId="0C5F1517"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AEB34B0" w14:textId="2BA95A49"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7853F18" w14:textId="77777777" w:rsidTr="0026598D">
        <w:tblPrEx>
          <w:tblCellMar>
            <w:left w:w="108" w:type="dxa"/>
          </w:tblCellMar>
        </w:tblPrEx>
        <w:tc>
          <w:tcPr>
            <w:tcW w:w="756" w:type="dxa"/>
            <w:shd w:val="clear" w:color="auto" w:fill="auto"/>
          </w:tcPr>
          <w:p w14:paraId="2833D0CF"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6DE5C87" w14:textId="381EAC5F"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8</w:t>
            </w:r>
          </w:p>
        </w:tc>
        <w:tc>
          <w:tcPr>
            <w:tcW w:w="1417" w:type="dxa"/>
            <w:shd w:val="clear" w:color="auto" w:fill="auto"/>
          </w:tcPr>
          <w:p w14:paraId="02E47142" w14:textId="667DD22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p w14:paraId="2E0E22C6" w14:textId="0BC7967A"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p>
        </w:tc>
        <w:tc>
          <w:tcPr>
            <w:tcW w:w="9072" w:type="dxa"/>
            <w:shd w:val="clear" w:color="auto" w:fill="auto"/>
          </w:tcPr>
          <w:p w14:paraId="76F9F2BB" w14:textId="4DDE55D7" w:rsidR="00CF7CDB" w:rsidRPr="0026598D" w:rsidRDefault="00CF7CDB" w:rsidP="0016736A">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с габаритными размерами ширина меньше 920 мм и ≥900 мм, глубина не менее 430 мм и не более 444 мм, высота не менее 2080 мм и не более 2100 мм. Детали шкафа должны быть изготовлены из двусторонней ЛДСП, в комбинации цветов «шервуд» и «черный графит». Класс эмиссии формальдегида Е1. Видимые торцы деталей шкафа должны быть облицованы кромкой АБС. Цвет кромки должен повторять оттенок ЛДСП. Шкаф должен состоять из: каркаса (боковые стенки, дно, задняя стенка), топ, полки, выдвижной штанги, двух глухих распашных фасадов, опор. Фасадная сторона шкафа должна закрываться двумя распашными фасадами. Внутреннее наполнение шкафа должно быть разделено одной горизонтальной полкой на два уровня. Полка должна быть предназначена для хранения головных уборов. Нижний уровень должен представлять секционное отделение под хранение одежды на выдвижной штанге. Штанга должна быть с плавным выдвижным механизмом, цвета хром. Поперечная штанга должна быть из стальной трубы, круглого сечения, диаметром ≥25 мм. Штанга должна крепиться к полке, по центру. Топ должен быть изготовлен из ЛДСП, толщиной не &lt;28 мм, и обработан профильной АБС кромкой, толщиной не менее 2 мм. Кромка должна быть декорирована горизонтальными пазами, углубленными на не менее 1 мм и шириной ≥3 мм. Полка должна иметь регулировку по высоте и выполнена только из ЛДСП, толщиной не &lt;22 мм. Полкодержатели должны фиксировать полку и обязательно придавать всей конструкции дополнительную прочность. Каркас гардероба должен быть изготовлен из ЛДСП, толщиной ≥18 мм. Задняя стенка </w:t>
            </w:r>
            <w:r w:rsidRPr="0026598D">
              <w:rPr>
                <w:rFonts w:ascii="Times New Roman" w:hAnsi="Times New Roman" w:cs="Times New Roman"/>
                <w:color w:val="auto"/>
                <w:szCs w:val="20"/>
              </w:rPr>
              <w:lastRenderedPageBreak/>
              <w:t xml:space="preserve">гардероба должна быть выполнена из плиты ЛДСП, толщиной не меньше 18 мм, должна фиксироваться в паз по периметру каркаса, что придает конечному изделию высокую устойчивость к нагрузкам. Глухие фасады должны быть изготовлены из ЛДСП, толщиной ≥18 мм. Фасады должны быть установлены на металлические петли с регулировками и механизмом быстрого монтажа. На фасады должны быть установлены металлические\пластиковые ручки, тип скоба, цвет алюминий. Ручки должны быть установлены вертикально или горизонтально, параллельно или перпендикулярно стене. На один из фасадов обязательно должен быть установлен замок, с комплектом ключей двух штук. Шкаф нужно собирать на двухкомпонентную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цокольные опоры серебристого цвета с подпятником из пластика. Опора должна состоять из цилиндра, крепежной площадки и регулируемого подпятника. Шкаф должен быть установлен на четыре цокольные опоры, высотой не &lt;120 мм. Диаметр основания опоры (которое соприкасается с полом) должен быть ≥60 мм, диаметр стержня опоры не менее 35 мм. </w:t>
            </w:r>
          </w:p>
        </w:tc>
        <w:tc>
          <w:tcPr>
            <w:tcW w:w="660" w:type="dxa"/>
            <w:tcBorders>
              <w:top w:val="single" w:sz="4" w:space="0" w:color="auto"/>
              <w:left w:val="single" w:sz="4" w:space="0" w:color="auto"/>
              <w:bottom w:val="single" w:sz="4" w:space="0" w:color="auto"/>
              <w:right w:val="nil"/>
            </w:tcBorders>
            <w:shd w:val="clear" w:color="auto" w:fill="auto"/>
          </w:tcPr>
          <w:p w14:paraId="6DE1D4DC" w14:textId="36B8D6A4"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BAFEF8A" w14:textId="642CD4BE"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DCB55B9" w14:textId="77777777" w:rsidTr="0026598D">
        <w:tblPrEx>
          <w:tblCellMar>
            <w:left w:w="108" w:type="dxa"/>
          </w:tblCellMar>
        </w:tblPrEx>
        <w:tc>
          <w:tcPr>
            <w:tcW w:w="756" w:type="dxa"/>
            <w:shd w:val="clear" w:color="auto" w:fill="auto"/>
          </w:tcPr>
          <w:p w14:paraId="3DDC2A32"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24B9090" w14:textId="41DA4F78"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25</w:t>
            </w:r>
          </w:p>
        </w:tc>
        <w:tc>
          <w:tcPr>
            <w:tcW w:w="1417" w:type="dxa"/>
            <w:shd w:val="clear" w:color="auto" w:fill="auto"/>
          </w:tcPr>
          <w:p w14:paraId="3BB36699" w14:textId="3D63DD9A"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58FA166F" w14:textId="0693AD1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шкафа должны быть: ширина не менее 900 мм и не более 920, глубина не менее 424 мм и не более 444 мм, высота не менее 1290 мм и не более 1310 мм. Детали шкафа должны быть изготовлены из двусторонней ЛДСП, в комбинации цветов «шервуд» и «черный графит», класса эмиссии формальдегида Е1. Торцы деталей шкафа должны быть облицованы кромкой АБС. Цвет кромки должен повторять оттенок ЛДСП. Шкаф должен состоять из топа, каркаса (боковые стенки, задняя стенка, дно), двух полок, двух глухих распашных фасадов, регулируемых опор. Полки устанавливаются между боковыми стенками на одинаковом расстоянии друг от друга, образуя три равных уровня. Полки должны фиксироваться за счет специальных полкодержателей, полкодержатель должен состоять из пластикового корпуса и штока. Топ должен быть изготовлен толщиной не менее 28 мм. Кромка топа должна быть толщиной не менее 2 мм и декорирована горизонтальными пазами, глубиной не менее 1 мм и шириной не менее 3 мм. Каркас и фасады шкафа должны быть толщиной не менее 18 мм. Полки должны быть толщиной не менее 22 мм. Фасады должны быть установлены на вкладные металлические петли с регулировкой и системой быстрого монтажа.  Двери комплектуются амортизатором для бесшумного закрывания. На фасады должны быть установлены пластиковые ручки, цвета «алюминий». Межосевое расстояние ручек должно быть не менее 128 мм. Ручки должны быть декорированы по краям полосками, по пять с каждого конца ручки. Фасады должны быть укомплектованы врезным мебельным замком. В комплекте должно быть не менее двух ключей. Шкаф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устанавливается на регулируемые цокольные опоры серебристого цвета с подпятником. Опора должна состоять из цилиндра, </w:t>
            </w:r>
            <w:r w:rsidRPr="0026598D">
              <w:rPr>
                <w:rFonts w:ascii="Times New Roman" w:hAnsi="Times New Roman" w:cs="Times New Roman"/>
                <w:color w:val="auto"/>
                <w:szCs w:val="20"/>
              </w:rPr>
              <w:lastRenderedPageBreak/>
              <w:t>крепежной площадки и регулируемого подпятника. В крепёжной площадке должно быть четыре отверстия для крепления к дну шкафа.</w:t>
            </w:r>
          </w:p>
        </w:tc>
        <w:tc>
          <w:tcPr>
            <w:tcW w:w="660" w:type="dxa"/>
            <w:tcBorders>
              <w:top w:val="single" w:sz="4" w:space="0" w:color="auto"/>
              <w:left w:val="single" w:sz="4" w:space="0" w:color="auto"/>
              <w:bottom w:val="single" w:sz="4" w:space="0" w:color="auto"/>
              <w:right w:val="nil"/>
            </w:tcBorders>
            <w:shd w:val="clear" w:color="auto" w:fill="auto"/>
          </w:tcPr>
          <w:p w14:paraId="0D3B8C13" w14:textId="6C0F2FC3"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0797005" w14:textId="2426A4F6"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022E3A7" w14:textId="77777777" w:rsidTr="0026598D">
        <w:tblPrEx>
          <w:tblCellMar>
            <w:left w:w="108" w:type="dxa"/>
          </w:tblCellMar>
        </w:tblPrEx>
        <w:tc>
          <w:tcPr>
            <w:tcW w:w="756" w:type="dxa"/>
            <w:shd w:val="clear" w:color="auto" w:fill="auto"/>
          </w:tcPr>
          <w:p w14:paraId="075D4C6B"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14965C3" w14:textId="00762D00"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26</w:t>
            </w:r>
          </w:p>
        </w:tc>
        <w:tc>
          <w:tcPr>
            <w:tcW w:w="1417" w:type="dxa"/>
            <w:shd w:val="clear" w:color="auto" w:fill="auto"/>
          </w:tcPr>
          <w:p w14:paraId="31DDECC5" w14:textId="63FA386F"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6147AA2E" w14:textId="6F579847"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комбинированный со стеклянным и глухим фасадом. Габаритные размеры шкафа должны быть: ширина не менее 450 мм и не более 470 мм, глубина не менее 430 мм и не более 450 мм, высота не менее 2080 мм и не более 2100 мм. Детали шкафа должны быть изготовлены из двусторонней ЛДСП, в комбинации цветов «шервуд» и «черный графит», класс эмиссии формальдегида Е1. Видимые торцы деталей шкафа должны быть облицованы кромкой АБС. Цвет кромки должен повторять оттенок ЛДСП. Шкаф должен состоять из: топа, каркаса (боковые стенки, дно, задней стенки), четырех полок, одного стеклянного фасада в раме, одного глухого фасада, четырех цокольных опор, ручек. Внутри каркаса между боковыми стенками должно быть установлено четыре полки, образующие пять уровней. Три верхних уровня шкафа должны быть закрыты стеклянным фасадом. Два нижних уровня шкафа должны быть закрыты глухим фасадом. Топ шкафа должен быть толщиной не менее 28 мм. Торцы топа должны быть облицованы декоративной кромкой, толщиной не менее 2 мм. Кромка топа должна быть декорирована горизонтальными пазами, углубленными на не менее 1 мм и шириной не менее 3 мм. Глухой фасад должен быть изготовлен из двусторонней ЛДСП, толщиной не менее 18 мм. Стеклянный фасад должен быть изготовлен из закаленного тонированного стекла толщиной не менее 4 мм. Торцы стеклянного фасада должны быть зашлифованы по краям с применением абразивных лент разной зернистости и заключены в алюминиевую раму. Каркас должен быть изготовлен из двусторонней ЛДСП, толщиной ≥18 мм. Видимые торцы каркаса должны быть облицованы кромкой, толщиной не менее 1 мм. В боковых стенках должны быть дополнительные отверстия, для возможности регулировки полок по высоте. Полки шкафа должны быть толщиной 22 мм. Видимые торцы полок должны быть облицованы кромкой толщиной не менее 1 мм. Задняя стенка шкафа должна фиксироваться в паз по периметру каркаса.  Фасады должны быть установлены на металлические петли с регулировкой и системой быстрого монтажа. Фасады должны быть с открыванием вправо. На каждый фасад, должны быть установлены пластиковые ручки, тип скоба, цвет алюминий, с эргономичным ухватом и рифлеными вставками. Длина ручки должна быть не менее 145 мм. Межосевое расстояние ручки должно быть, не менее 128 мм.  Ручки должны быть установлены вертикально. Глухой фасад должен быть укомплектован врезным замком, с комплектом ключей не менее двух штук.  Каркас шкафа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цокольные опоры серебристого цвета с подпятником из пластика. Опора должна состоять из цилиндра, крепежной площадки и регулируемого подпятника. Регулируемый подпятник должен быть диаметром не менее 65 мм, выполнен из пластика </w:t>
            </w:r>
            <w:r w:rsidRPr="0026598D">
              <w:rPr>
                <w:rFonts w:ascii="Times New Roman" w:hAnsi="Times New Roman" w:cs="Times New Roman"/>
                <w:color w:val="auto"/>
                <w:szCs w:val="20"/>
              </w:rPr>
              <w:lastRenderedPageBreak/>
              <w:t xml:space="preserve">серебристого цвета, в форме диска. Высота подпятника должна быть не менее 10 мм, подпятник регулируется по высоте за счет выкручивания. </w:t>
            </w:r>
          </w:p>
        </w:tc>
        <w:tc>
          <w:tcPr>
            <w:tcW w:w="660" w:type="dxa"/>
            <w:tcBorders>
              <w:top w:val="single" w:sz="4" w:space="0" w:color="auto"/>
              <w:left w:val="single" w:sz="4" w:space="0" w:color="auto"/>
              <w:bottom w:val="single" w:sz="4" w:space="0" w:color="auto"/>
              <w:right w:val="nil"/>
            </w:tcBorders>
            <w:shd w:val="clear" w:color="auto" w:fill="auto"/>
          </w:tcPr>
          <w:p w14:paraId="155891A3" w14:textId="1DA8320B"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1D7D56A" w14:textId="4B7E9E5E"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3CB846E" w14:textId="77777777" w:rsidTr="0026598D">
        <w:tc>
          <w:tcPr>
            <w:tcW w:w="756" w:type="dxa"/>
            <w:shd w:val="clear" w:color="auto" w:fill="auto"/>
            <w:tcMar>
              <w:left w:w="68" w:type="dxa"/>
            </w:tcMar>
          </w:tcPr>
          <w:p w14:paraId="7EB4BAEB"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673D0C3" w14:textId="20681EEB"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27</w:t>
            </w:r>
          </w:p>
        </w:tc>
        <w:tc>
          <w:tcPr>
            <w:tcW w:w="1417" w:type="dxa"/>
            <w:shd w:val="clear" w:color="auto" w:fill="auto"/>
          </w:tcPr>
          <w:p w14:paraId="562C356B" w14:textId="6298506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70A6EDBD" w14:textId="1FAAA8D4"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комбинированный, шестиуровневый. Шкаф должен быть корпусный с четырьмя накладными фасадами и открытой нишей. Габаритные размеры шкафа должны быть: ширина &gt;780 мм и не более 800 мм, глубина не менее 420 мм и не более 440 мм, высота не менее 2100 мм и не более 2120 мм. Шкаф должен состоять из: топа, каркаса (боковые стенки, дно, задняя стенка), пяти полок, двух фасадов из прозрачного стекла в раме МДФ, двух глухих фасадов, четырех регулируемых опор, четырех металлических ручек. Детали шкафа должны быть изготовлены из двусторонней ЛДСП, в цвете «дуб медовый», класс эмиссии формальдегида Е1. Стеклянные фасады должны быть изготовлены из прозрачного закаленного стекла толщиной не &lt;4 мм, заключенного в раму МДФ с пленкой ПВХ подобранной в тон ЛДСП. Торцы деталей шкафа должны быть облицованы кромкой АБС. Цвет кромки должен повторять оттенок ЛДСП. Внутри каркаса между боковыми стенками должно быть установлено пять полок, образующих шесть одинаковых по размеру уровней.  Три верхних уровня шкафа должны быть закрыты стеклянными фасадами в раме МДФ. Два нижних уровня шкафа должны быть закрыты глухими фасадами. Между стеклянными и глухими фасадами должна быть открытая ниша. Топ шкафа должен быть толщиной ≥22 мм, с АБС кромкой, толщиной не менее 2 мм. Глухие фасады, каркас, полки должны быть изготовлены из двусторонней ЛДСП, толщиной ≥16 мм, с АБС кромкой, толщиной не менее 1 мм. Фасады должны быть установлены на вкладные металлические петли с регулировкой и системой быстрого монтажа. Стеклянные фасады в раме МДФ должны быть установлены на металлические петли с уплотнителем. На фасады должны быть установлены металлические ручки прямоугольной формы, тип скоба, с покрытием «полированный хром». На стеклянные фасады ручки должны быть установлены на раму МДФ. Межосевое расстояние ручки не менее 128 мм.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EFB60B3" w14:textId="5894A08B"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4</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CB98261" w14:textId="260A1473"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7C398E6" w14:textId="77777777" w:rsidTr="0026598D">
        <w:tc>
          <w:tcPr>
            <w:tcW w:w="756" w:type="dxa"/>
            <w:shd w:val="clear" w:color="auto" w:fill="auto"/>
            <w:tcMar>
              <w:left w:w="68" w:type="dxa"/>
            </w:tcMar>
          </w:tcPr>
          <w:p w14:paraId="6F6525CE"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6683418" w14:textId="52B44B8D" w:rsidR="00CF7CDB" w:rsidRPr="00CF7CDB" w:rsidRDefault="00CF7CDB" w:rsidP="0008439D">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27</w:t>
            </w:r>
          </w:p>
        </w:tc>
        <w:tc>
          <w:tcPr>
            <w:tcW w:w="1417" w:type="dxa"/>
            <w:shd w:val="clear" w:color="auto" w:fill="auto"/>
          </w:tcPr>
          <w:p w14:paraId="15C68642" w14:textId="2D9888D7"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2DB63D40" w14:textId="37792035"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bdr w:val="none" w:sz="0" w:space="0" w:color="auto" w:frame="1"/>
              </w:rPr>
              <w:t xml:space="preserve">Габаритные размеры стола на металлокаркасе должны быть: ширина не менее 1380 мм и не более 1400, глубина не менее 780 мм и менее 800 мм, высота не менее 737 мм и менее 757 мм. Стол должен состоять из: столешницы, четырёх опор и траверс. Столешница должна быть изготовлена из двусторонней ЛДСП, цвета «дуб медовый», класс эмиссии формальдегида Е1, толщиной 22 мм или 25 мм. Торцы столешницы должны быть облицованы АБС кромкой, толщиной 2 мм или 3 мм.  Цвет кромки должен повторять оттенок ЛДСП. Опоры и траверсы должны быть металлическими. Опоры должны быть изготовлены из профильной трубы квадратного сечения, размером не менее 40х40 мм. Траверсы должны быть с перекрестом под столом. Траверсы должны быть изготовлены из профильной трубы прямоугольного сечения, </w:t>
            </w:r>
            <w:r w:rsidRPr="0026598D">
              <w:rPr>
                <w:rFonts w:ascii="Times New Roman" w:hAnsi="Times New Roman" w:cs="Times New Roman"/>
                <w:color w:val="auto"/>
                <w:szCs w:val="20"/>
                <w:bdr w:val="none" w:sz="0" w:space="0" w:color="auto" w:frame="1"/>
              </w:rPr>
              <w:lastRenderedPageBreak/>
              <w:t>размером не менее 40х20 мм. Металлические детали должны быть покрыты порошковой краской, цвета «алюминий». На нижних торцах опор обязательно должны быть подпятники. Подпятники должны быть округлой формы. Подпятники не должны деформировать напольное покрытие. Стол на металлокаркасе должен поставляться в специальной заводской упаковке.</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35893F2" w14:textId="58DFD873"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83080A2" w14:textId="089A5CB1"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3F73732" w14:textId="77777777" w:rsidTr="0026598D">
        <w:tc>
          <w:tcPr>
            <w:tcW w:w="756" w:type="dxa"/>
            <w:shd w:val="clear" w:color="auto" w:fill="auto"/>
            <w:tcMar>
              <w:left w:w="68" w:type="dxa"/>
            </w:tcMar>
          </w:tcPr>
          <w:p w14:paraId="48D744EE"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57C42CB" w14:textId="0A5B46C8"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6</w:t>
            </w:r>
          </w:p>
        </w:tc>
        <w:tc>
          <w:tcPr>
            <w:tcW w:w="1417" w:type="dxa"/>
            <w:shd w:val="clear" w:color="auto" w:fill="auto"/>
          </w:tcPr>
          <w:p w14:paraId="6FF4CB89" w14:textId="07A24CF3"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31.09.14.110</w:t>
            </w:r>
          </w:p>
        </w:tc>
        <w:tc>
          <w:tcPr>
            <w:tcW w:w="9072" w:type="dxa"/>
            <w:shd w:val="clear" w:color="auto" w:fill="auto"/>
            <w:tcMar>
              <w:left w:w="68" w:type="dxa"/>
            </w:tcMar>
          </w:tcPr>
          <w:p w14:paraId="2AE28306" w14:textId="61D8F0E1"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Кресло должно состоять из сиденья, спинки, встроенного подголовника, подлокотников и основания на пятилучевой крестовине. Ширина кресла не менее 630 мм и не более 650 мм, глубина не менее 630 мм и не более 650 мм, высота в нижнем положении не менее 1140 мм, высота в верхнем положении не более 1270 мм. Каркас спинки, сиденья и подлокотников единый монолитный, выполненный из нейлона черного цвета. Между сиденьем и спинкой должен быть зазор. Наполнитель спинки и мягких частей сиденья должен быть пенополиуретан. Обивкой спинки и сиденья должна быть ткань черного цвета. Ширина сидения не менее 510 мм, глубина сидения не менее 450 мм. Ширина спинки должна быть не менее 480 мм, высота спинки не менее 790 мм. Подлокотники должны быть Г-образные, соединяющие спинку и сиденье. Ширина подлокотников не менее 55 мм, глубина подлокотников не менее 350 мм, высота подлокотников от сиденья</w:t>
            </w:r>
            <w:r w:rsidRPr="0026598D">
              <w:rPr>
                <w:rFonts w:ascii="Times New Roman" w:hAnsi="Times New Roman" w:cs="Times New Roman"/>
                <w:color w:val="auto"/>
                <w:szCs w:val="20"/>
              </w:rPr>
              <w:tab/>
              <w:t xml:space="preserve"> не менее 200 мм. Регулировка подлокотников не предусмотрена. Тыльная часть спинки должна представлять собой каркас с прорезями в поясничной зоне. С лицевой стороны спинки должно быть четыре фигурные мягкие части, установленные на каркас со встроенным подголовником. Между мягкими частями спинки должен быть зазор. Сиденье должно быть монолитное, мягкое, без прошивок и дополнительных элементов. Механизм качания кресла должен иметь фиксацию угла наклона в верхнем положении. Подъемный механизм кресла должен быть газлифт 3 класса. Крестовина должна быть выполнена из нейлона черного цвета, пятилучевая. Диаметр крестовины должен быть не менее 640 мм. Лучи крестовины прямые. Ролики нейлоновые черного цвета диаметром не менее 50 мм.</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EC9597E" w14:textId="1E7F9975"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D7B0839" w14:textId="4C07D5BF"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78D2234" w14:textId="77777777" w:rsidTr="0026598D">
        <w:tc>
          <w:tcPr>
            <w:tcW w:w="756" w:type="dxa"/>
            <w:shd w:val="clear" w:color="auto" w:fill="auto"/>
            <w:tcMar>
              <w:left w:w="68" w:type="dxa"/>
            </w:tcMar>
          </w:tcPr>
          <w:p w14:paraId="53F5F567"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DD45786" w14:textId="7E5A65F2"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9</w:t>
            </w:r>
          </w:p>
        </w:tc>
        <w:tc>
          <w:tcPr>
            <w:tcW w:w="1417" w:type="dxa"/>
            <w:shd w:val="clear" w:color="auto" w:fill="auto"/>
          </w:tcPr>
          <w:p w14:paraId="040FAC24" w14:textId="58A6802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6C42CB57" w14:textId="4771A731"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 xml:space="preserve">Гардероб корпусный должен быть на панельном каркасе. Габаритные размеры гардероба должны быть: ширина не менее 804 мм и не более 824 мм, глубина не менее 600 мм и не более 620 мм, высота не менее 2000 мм и не более 2020 мм. Детали гардероба должны быть изготовлены из двусторонней ЛДСП, цвета «береза», класс эмиссии формальдегида Е1. Видимые торцы деталей гардероба должны быть облицованы кромкой АБС. Цвет кромки должен повторять оттенок ЛДСП. Гардероб должен состоять из: топа, каркаса (две боковые стенки, дно), задней стенки, полки, продольной штанги для одежды, двух распашных фасадов и регулируемых ножек. Внутреннее наполнение гардероба должно состоять из двух уровней. Нижний уровень должен представлять секционное отделение под хранение одежды на штанге. Все уровни гардероба должны быть закрыты глухими фасадами. Один из фасадов должен быть укомплектован врезным замком с комплектом ключей не менее 2 штук. Топ гардероба должен быть толщиной не менее 22 мм. Каркас должен быть толщиной не менее 16 </w:t>
            </w:r>
            <w:r w:rsidRPr="0026598D">
              <w:rPr>
                <w:rFonts w:ascii="Times New Roman" w:hAnsi="Times New Roman" w:cs="Times New Roman"/>
                <w:szCs w:val="20"/>
              </w:rPr>
              <w:lastRenderedPageBreak/>
              <w:t>мм. Задняя стенка гардероба должна быть изготовлена из ХДФ, толщиной не менее 4 мм и должна быть зафиксирована в пазах по периметру каркаса. Полка должна быть толщиной не менее 22 мм. Видимые торцы полки должны быть облицованы кромкой АБС, толщиной не менее 0,5 мм. Фасады должны быть толщиной не менее 16 мм и установлены на металлические петли с регулировкой и системой быстрого монтажа. На фасады должны быть установлены металлические ручки, тип «скоба». Ручки должны быть установлены на фасады вертикально\горизонтально, параллельно стене\полу. Крепление ручек должно быть на винты с внутренней стороны фасада. Под полкой должна быть установлена штанга овального сечения, размером не менее 30x15 мм. Штанга должна быть во всю ширину внутреннего наполнения шкафа. Штанга должна крепиться на консоль-крепление к боковым стенкам гардероба. Гардероб должен собираться на двухкомпонентную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металлические ножки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97FB2ED" w14:textId="202EE3A4"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30024B6" w14:textId="2D804E42"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3505D51" w14:textId="77777777" w:rsidTr="0026598D">
        <w:tblPrEx>
          <w:tblCellMar>
            <w:left w:w="108" w:type="dxa"/>
          </w:tblCellMar>
        </w:tblPrEx>
        <w:tc>
          <w:tcPr>
            <w:tcW w:w="756" w:type="dxa"/>
            <w:shd w:val="clear" w:color="auto" w:fill="auto"/>
          </w:tcPr>
          <w:p w14:paraId="14372F6B"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422D5B8" w14:textId="4AC6A00A" w:rsidR="00CF7CDB" w:rsidRPr="00CF7CDB" w:rsidRDefault="00CF7CDB" w:rsidP="00827CE6">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28</w:t>
            </w:r>
          </w:p>
        </w:tc>
        <w:tc>
          <w:tcPr>
            <w:tcW w:w="1417" w:type="dxa"/>
            <w:shd w:val="clear" w:color="auto" w:fill="auto"/>
          </w:tcPr>
          <w:p w14:paraId="38B3E48F" w14:textId="1F0FB7B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Pr>
          <w:p w14:paraId="76063775" w14:textId="48A25CDF" w:rsidR="00CF7CDB" w:rsidRPr="0026598D" w:rsidRDefault="00CF7CDB" w:rsidP="006470F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комбинированный пятиуровневый с открытыми полками и глухими фасадами. Габаритные размеры шкафа должны быть: ширина не менее 804 мм и не более 824 мм, глубина не менее 450 мм и не более 470 мм, высота не менее 2000 мм и не более 2020 мм. Детали шкафа должны быть изготовлены из двусторонней ЛДСП, цвета «береза», класс эмиссии формальдегида Е1. Видимые торцы деталей шкафа должны быть облицованы кромкой АБС. Цвет кромки должен повторять оттенок ЛДСП. Шкаф должен состоять из: топа, каркаса (боковые стенки, дно), задней стенки, четырех полок, двух глухих фасадов, четырех регулируемых ножек, двух ручек. Внутри каркаса между боковыми стенками должно быть установлено четыре полки, которые образуют пять уровней. Три верхних уровня шкафа должны быть открытыми. Два нижних уровня шкафа должны быть закрыты глухими фасадами. Топ шкафа должен быть толщиной не менее 22 мм. Боковые стенки, дно каркаса и глухие фасады должны быть изготовлены из двусторонней ЛДСП толщиной не менее 16 мм. Видимые торцы боковых стенок, фасадов и дна должны быть облицованы АБС кромкой, толщиной ≥0,5 мм. Полки шкафа должны быть изготовлены из двусторонней ЛДСП толщиной не менее 22 мм. Видимые торцы полок и топа должны быть облицованы АБС кромкой, толщиной не менее 2 мм. Полки шкафа должны регулироваться по высоте. Задняя стенка шкафа должна быть изготовлена из ХДФ толщиной не менее 4 мм и должна быть зафиксирована в пазах по периметру. Фасады должны быть установлены на вкладные металлические петли с регулировкой и системой быстрого монтажа. На фасады должны быть установлены металлические ручки, тип скоба, в цвете «сатиновый никель». Размер ручек должен быть длиной не менее 110 мм, высотой не менее 23 мм, шириной не менее 5 мм. Ручки должны быть установлены на фасады вертикально, параллельно стене. Крепление ручек должно быть на винты с внутренней стороны фасадов. Фасад должен быть </w:t>
            </w:r>
            <w:r w:rsidRPr="0026598D">
              <w:rPr>
                <w:rFonts w:ascii="Times New Roman" w:hAnsi="Times New Roman" w:cs="Times New Roman"/>
                <w:color w:val="auto"/>
                <w:szCs w:val="20"/>
              </w:rPr>
              <w:lastRenderedPageBreak/>
              <w:t xml:space="preserve">укомплектован врезным замком с комплектом ключей не менее 2 штук. Каркас шкафа должен собираться на двухкомпонентную эксцентриковую стяжку. Отверстия для крепежа должны быть закрыты заглушками из пластика, подобранных в тон ЛДСП. Шкаф устанавливается на регулируемые металлические ножки М-6, с подпятником из пластика. Шкаф должен быть укомплектован дополнительной фурнитурой для возможности установки стеклянных фасадов на открытые уровни. </w:t>
            </w:r>
          </w:p>
        </w:tc>
        <w:tc>
          <w:tcPr>
            <w:tcW w:w="660" w:type="dxa"/>
            <w:tcBorders>
              <w:top w:val="single" w:sz="4" w:space="0" w:color="auto"/>
              <w:left w:val="single" w:sz="4" w:space="0" w:color="auto"/>
              <w:bottom w:val="single" w:sz="4" w:space="0" w:color="auto"/>
              <w:right w:val="nil"/>
            </w:tcBorders>
            <w:shd w:val="clear" w:color="auto" w:fill="auto"/>
          </w:tcPr>
          <w:p w14:paraId="678A7192" w14:textId="41DFBEA7"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533E7CC" w14:textId="2454314D"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25EAAB8" w14:textId="77777777" w:rsidTr="0026598D">
        <w:tc>
          <w:tcPr>
            <w:tcW w:w="756" w:type="dxa"/>
            <w:shd w:val="clear" w:color="auto" w:fill="auto"/>
            <w:tcMar>
              <w:left w:w="68" w:type="dxa"/>
            </w:tcMar>
          </w:tcPr>
          <w:p w14:paraId="0888DED6"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5D96407" w14:textId="3912525B"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10</w:t>
            </w:r>
          </w:p>
        </w:tc>
        <w:tc>
          <w:tcPr>
            <w:tcW w:w="1417" w:type="dxa"/>
            <w:shd w:val="clear" w:color="auto" w:fill="auto"/>
          </w:tcPr>
          <w:p w14:paraId="7AAFE919" w14:textId="56E0F813"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2E125E57" w14:textId="159CA534"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гардероба ширина не менее 800 мм и не более, глубина не менее 450 мм и не более 470 мм, высота не менее 2000 мм и не более 2020 мм. Детали гардероба изготовлены из двусторонней ЛДСП, цвета «береза», класс эмиссии формальдегида Е1. Кромка на видимых торцах АБС, в цвет ЛДСП. Гардероб состоит из топа, каркаса (две боковые стенки, дно), задней стенки, полки для головных уборов, штанги для одежды, двух распашных фасадов и ножек. Внутреннее наполнение гардероба состоит из двух уровней. Нижний уровень представляет секционное отделение под хранение одежды на штанге. Два уровня гардероба закрыты глухими фасадами. Один из фасадов укомплектован врезным замком с комплектом ключей не менее 2 штук. Топ гардероба толщиной не менее 22 мм. Боковые стенки и дно каркаса толщиной не менее 16 мм, с кромкой АБС, толщиной не менее 0,5 мм. Задняя стенка гардероба изготовлена из ХДФ, толщиной не менее 4 мм и зафиксирована в пазах по периметру. Полка толщиной не менее 22 мм, с кромкой АБС, толщиной не менее 0,5 мм. Фасады толщиной не менее 16 мм и установлены на металлические петли с регулировкой и системой быстрого монтажа. На фасады установлены металлические ручки, тип «скоба», в цвете «сатиновый никель». Ручки установлены на фасады вертикально, параллельно стене. Гардероб собирается на двухкомпонентную эксцентриковую стяжку. Отверстия для крепежа закрыты заглушками из пластика, подобранных в тон ЛДСП. Гардероб устанавливается на регулируемые металлические ножки М-6 с подпятником из пластика.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1BA004E" w14:textId="3FA1EFB9"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7AA7BDE" w14:textId="04975F38"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E90707C" w14:textId="77777777" w:rsidTr="0026598D">
        <w:tc>
          <w:tcPr>
            <w:tcW w:w="756" w:type="dxa"/>
            <w:shd w:val="clear" w:color="auto" w:fill="auto"/>
            <w:tcMar>
              <w:left w:w="68" w:type="dxa"/>
            </w:tcMar>
          </w:tcPr>
          <w:p w14:paraId="49341AD0"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EF57C45" w14:textId="1C07CAD2"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28</w:t>
            </w:r>
          </w:p>
        </w:tc>
        <w:tc>
          <w:tcPr>
            <w:tcW w:w="1417" w:type="dxa"/>
            <w:shd w:val="clear" w:color="auto" w:fill="auto"/>
          </w:tcPr>
          <w:p w14:paraId="773CAFBE" w14:textId="6F6E2897"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Mar>
              <w:left w:w="68" w:type="dxa"/>
            </w:tcMar>
          </w:tcPr>
          <w:p w14:paraId="46703AB6" w14:textId="6524AD20" w:rsidR="00CF7CDB" w:rsidRPr="0026598D" w:rsidRDefault="00CF7CDB" w:rsidP="0041706D">
            <w:pPr>
              <w:spacing w:after="0" w:line="240" w:lineRule="auto"/>
              <w:jc w:val="both"/>
              <w:rPr>
                <w:rFonts w:ascii="Times New Roman" w:hAnsi="Times New Roman" w:cs="Times New Roman"/>
                <w:color w:val="auto"/>
                <w:szCs w:val="20"/>
              </w:rPr>
            </w:pPr>
            <w:r w:rsidRPr="0026598D">
              <w:rPr>
                <w:rFonts w:ascii="Times New Roman" w:eastAsia="Times New Roman" w:hAnsi="Times New Roman" w:cs="Times New Roman"/>
              </w:rPr>
              <w:t xml:space="preserve">Стол предназначен для руководителя и должен иметь изогнутую форму столешницы. Стол должен быть на панельном каркасе. Габаритные размеры стола должны быть: ширина ≥1800 мм и не более 1820 мм, глубина &gt;950 мм и не более 970 мм, высота не менее 736 мм и не более 756 мм. Детали стола должны быть изготовлены из двусторонней ЛДСП в цвете «орех ноче милано». Видимые торцы деталей стола должны быть облицованы кромкой АБС. Цвет кромки должен соответствовать оттенку ЛДСП. Стол руководителя должен состоять из столешницы, опор, царги. Столешница и опоры должны быть изготовлены из ЛДСП толщиной ≥38 мм, с кромкой толщиной не менее 2 мм. С тыльной стороны столешница должна быть дугообразно выгнута, с лицевой рабочей стороны столешница должна быть дугообразно вогнута. Все углы столешницы должны быть скруглены. Царга стола должна быть изготовлена из двусторонней ЛДСП толщиной не менее 16 мм, с кромкой толщиной не менее 1 мм. Высота царги должна быть не менее 400 мм. Опоры стола должны быть </w:t>
            </w:r>
            <w:r w:rsidRPr="0026598D">
              <w:rPr>
                <w:rFonts w:ascii="Times New Roman" w:eastAsia="Times New Roman" w:hAnsi="Times New Roman" w:cs="Times New Roman"/>
              </w:rPr>
              <w:lastRenderedPageBreak/>
              <w:t>установлены на регулируемые металлические ножки М-6 с подпятником из пластика. Диапазон регулировки опор должен составлять 5-15 мм. Стол должен собираться на четырекомпонентную эксцентриковую стяжку. Отверстия для крепежа должны быть закрыты заглушками из пластика, подобранных в тон ЛДСП.</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A8945A9" w14:textId="42766AFE"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F4253A9" w14:textId="5A636257"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A6CD467" w14:textId="77777777" w:rsidTr="0026598D">
        <w:tc>
          <w:tcPr>
            <w:tcW w:w="756" w:type="dxa"/>
            <w:shd w:val="clear" w:color="auto" w:fill="auto"/>
            <w:tcMar>
              <w:left w:w="68" w:type="dxa"/>
            </w:tcMar>
          </w:tcPr>
          <w:p w14:paraId="2DD1D784"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645B153" w14:textId="4167AA29" w:rsidR="00CF7CDB" w:rsidRPr="00CF7CDB" w:rsidRDefault="00CF7CDB" w:rsidP="009D45F0">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29</w:t>
            </w:r>
          </w:p>
        </w:tc>
        <w:tc>
          <w:tcPr>
            <w:tcW w:w="1417" w:type="dxa"/>
            <w:shd w:val="clear" w:color="auto" w:fill="auto"/>
          </w:tcPr>
          <w:p w14:paraId="1D3A074D" w14:textId="6412F9AB"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Mar>
              <w:left w:w="68" w:type="dxa"/>
            </w:tcMar>
          </w:tcPr>
          <w:p w14:paraId="09575DFE" w14:textId="32FA251C" w:rsidR="00CF7CDB" w:rsidRPr="0026598D" w:rsidRDefault="00CF7CDB" w:rsidP="00111A83">
            <w:pPr>
              <w:spacing w:after="0" w:line="240" w:lineRule="auto"/>
              <w:jc w:val="both"/>
              <w:rPr>
                <w:rFonts w:ascii="Times New Roman" w:hAnsi="Times New Roman" w:cs="Times New Roman"/>
              </w:rPr>
            </w:pPr>
            <w:r w:rsidRPr="0026598D">
              <w:rPr>
                <w:rFonts w:ascii="Times New Roman" w:hAnsi="Times New Roman" w:cs="Times New Roman"/>
              </w:rPr>
              <w:t>Стол должен быть приставной и должен состоять из столешницы и опоры. Габаритные размеры стола должны быть: ширина не менее 560 мм и не более 580 мм, глубина не менее 990 мм и не более 1010, высота не менее 750 мм. Столешница должна быть изготовлена из двусторонней ЛДСП цвета «орех ноче милано», класса эмиссии формальдегида Е1 и толщиной не менее 38 мм. Торцы столешницы должны быть облицованы кромкой АБС, толщиной не менее 2 мм. Цвет кромки должен соответствовать цвету ЛДСП. Столешница должна иметь форму прямоугольника с двумя дугообразно вогнутыми сторонами и двумя прямыми. Опора должна быть алюминиевой цилиндрической с диаметром не менее 80 мм. Торец опоры установлен на пластиковый подпятник черного цвета.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7BD948A" w14:textId="53F3637F"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EF865F9" w14:textId="4502FD43"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0364DDC" w14:textId="77777777" w:rsidTr="0026598D">
        <w:tblPrEx>
          <w:tblCellMar>
            <w:left w:w="108" w:type="dxa"/>
          </w:tblCellMar>
        </w:tblPrEx>
        <w:tc>
          <w:tcPr>
            <w:tcW w:w="756" w:type="dxa"/>
            <w:shd w:val="clear" w:color="auto" w:fill="auto"/>
          </w:tcPr>
          <w:p w14:paraId="1037706E"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9E0DDF0" w14:textId="51B5461B"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30</w:t>
            </w:r>
          </w:p>
        </w:tc>
        <w:tc>
          <w:tcPr>
            <w:tcW w:w="1417" w:type="dxa"/>
            <w:shd w:val="clear" w:color="auto" w:fill="auto"/>
          </w:tcPr>
          <w:p w14:paraId="10A31F35" w14:textId="1ACC8C06"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13696600" w14:textId="774DFB9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стола должны быть: ширина не менее 1600 мм и не более 1620 мм, глубина не менее 800 мм и не более 820 мм, высота не менее 752 мм и не более 772 мм. Детали стола должны быть изготовлены из двусторонней ЛДСП, цвета «орех ноче милано», класс эмиссии формальдегида Е1. Кромка АБС, в цвет ЛДСП. Стол должен состоять из: столешницы, двух боковых опор, царги и ножек. Столешница должна быть прямоугольной формы. Столешница и опоры должны быть толщиной не менее 22 мм, с АБС кромкой, толщиной не менее 2 мм. Царга стола должна быть толщиной не менее 16 мм, с АБС кромкой, толщиной не менее 1 мм. Царга должна быть</w:t>
            </w:r>
            <w:r w:rsidR="000E5A30">
              <w:rPr>
                <w:rFonts w:ascii="Times New Roman" w:hAnsi="Times New Roman" w:cs="Times New Roman"/>
                <w:color w:val="auto"/>
                <w:szCs w:val="20"/>
              </w:rPr>
              <w:t xml:space="preserve"> </w:t>
            </w:r>
            <w:r w:rsidRPr="0026598D">
              <w:rPr>
                <w:rFonts w:ascii="Times New Roman" w:hAnsi="Times New Roman" w:cs="Times New Roman"/>
                <w:color w:val="auto"/>
                <w:szCs w:val="20"/>
              </w:rPr>
              <w:t xml:space="preserve">установлена между опор без зазоров.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должен быть установлен на регулируемые металлические ножки М-6 с подпятником из пластика. </w:t>
            </w:r>
          </w:p>
        </w:tc>
        <w:tc>
          <w:tcPr>
            <w:tcW w:w="660" w:type="dxa"/>
            <w:tcBorders>
              <w:top w:val="single" w:sz="4" w:space="0" w:color="auto"/>
              <w:left w:val="single" w:sz="4" w:space="0" w:color="auto"/>
              <w:bottom w:val="single" w:sz="4" w:space="0" w:color="auto"/>
              <w:right w:val="nil"/>
            </w:tcBorders>
            <w:shd w:val="clear" w:color="auto" w:fill="auto"/>
          </w:tcPr>
          <w:p w14:paraId="4D7AD4BC" w14:textId="3B3CD515"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C400CC1" w14:textId="6F9489AC"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1B0AC82" w14:textId="77777777" w:rsidTr="0026598D">
        <w:tc>
          <w:tcPr>
            <w:tcW w:w="756" w:type="dxa"/>
            <w:shd w:val="clear" w:color="auto" w:fill="auto"/>
            <w:tcMar>
              <w:left w:w="68" w:type="dxa"/>
            </w:tcMar>
          </w:tcPr>
          <w:p w14:paraId="1CFC85FC"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EACE34D" w14:textId="26E8347C"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11</w:t>
            </w:r>
          </w:p>
        </w:tc>
        <w:tc>
          <w:tcPr>
            <w:tcW w:w="1417" w:type="dxa"/>
            <w:shd w:val="clear" w:color="auto" w:fill="auto"/>
          </w:tcPr>
          <w:p w14:paraId="23E7E0B9" w14:textId="5DBB7A38"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21C297CA" w14:textId="065A6B19"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Тумба мобильная должна быть с выдвижными ящиками. Габаритные размеры тумбы должны быть: ширина не менее 404 мм и не более 424 мм, глубина не менее 450 мм и не более 470 мм, высота не менее 605 и не более 625 мм. Детали тумбы должны быть изготовлены из двусторонней ЛДСП, в цвете «орех ноче милано», класса эмиссии формальдегида Е1. Видимые торцы деталей тумбы должны быть облицованы кромкой АБС. Цвет кромки должен повторять оттенок ЛДСП. Тумба мобильная должна состоять из верхней крышки, каркаса (боковых стенок, дна), задней стенки, трех ящиков, ручек, колесных опор. Каркас тумбы и фасады ящиков должны быть толщиной не менее 16 мм. Видимые торцы каркаса и фасадов должны быть облицованы кромкой АБС, толщиной не менее 0,5 мм. Верхняя крышка тумбы должна быть изготовлена из двусторонней ЛДСП толщиной не менее 16 мм, с кромкой АБС, толщиной не менее 2 мм. Задняя стенка должна быть изготовлена из ХДФ толщиной не менее 4 мм и должна быть зафиксирована в пазах по периметру каркаса. Выдвижные ящики тумб </w:t>
            </w:r>
            <w:r w:rsidRPr="0026598D">
              <w:rPr>
                <w:rFonts w:ascii="Times New Roman" w:hAnsi="Times New Roman" w:cs="Times New Roman"/>
                <w:color w:val="auto"/>
                <w:szCs w:val="20"/>
              </w:rPr>
              <w:lastRenderedPageBreak/>
              <w:t xml:space="preserve">должны быть установлены на металлические с нейлоновыми роликами направляющие, частичного выдвижения, обеспечивающие плавный бесшумный ход. Корпус ящика должен быть выполнен из ЛДСП толщиной не менее 12 мм. На каждый фасад ящика должна быть установлена дугообразная металлическая ручка, тип скоба, цвета сатиновый никель. Ручка установлена горизонтально, параллельно полу.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Тумба устанавливается на опоры двухколесные с винтом М-8. Диаметр роликов должен быть не менее 40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145DD86" w14:textId="27C74738"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9</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0503FE9" w14:textId="161001E8"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1B1C6C9" w14:textId="77777777" w:rsidTr="0026598D">
        <w:tc>
          <w:tcPr>
            <w:tcW w:w="756" w:type="dxa"/>
            <w:shd w:val="clear" w:color="auto" w:fill="auto"/>
            <w:tcMar>
              <w:left w:w="68" w:type="dxa"/>
            </w:tcMar>
          </w:tcPr>
          <w:p w14:paraId="028ACE63"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21C5780" w14:textId="23FCB65D"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Полка для клавиатуры</w:t>
            </w:r>
          </w:p>
        </w:tc>
        <w:tc>
          <w:tcPr>
            <w:tcW w:w="1417" w:type="dxa"/>
            <w:shd w:val="clear" w:color="auto" w:fill="auto"/>
          </w:tcPr>
          <w:p w14:paraId="7F26EF60" w14:textId="7CACB358"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31.09.14.110</w:t>
            </w:r>
          </w:p>
        </w:tc>
        <w:tc>
          <w:tcPr>
            <w:tcW w:w="9072" w:type="dxa"/>
            <w:shd w:val="clear" w:color="auto" w:fill="auto"/>
            <w:tcMar>
              <w:left w:w="68" w:type="dxa"/>
            </w:tcMar>
          </w:tcPr>
          <w:p w14:paraId="51B92830" w14:textId="75E9706B"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полки для клавиатуры: ширина не менее 550 мм и не более 570 мм, глубина не менее 210 мм и не более 230 мм, высота полки более 35 мм. Полка для клавиатуры имеет шариковые направляющие. Полка должна устанавливаться под столешницу стола с помощью сверления. Полка должна быть выполнена из светло-серого пластика. Лицевая поверхность ребристая в виде полос.</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747A39C" w14:textId="2303F8DA"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25C8046" w14:textId="5FFB08C6"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B9BCA65" w14:textId="77777777" w:rsidTr="0026598D">
        <w:tc>
          <w:tcPr>
            <w:tcW w:w="756" w:type="dxa"/>
            <w:shd w:val="clear" w:color="auto" w:fill="auto"/>
            <w:tcMar>
              <w:left w:w="68" w:type="dxa"/>
            </w:tcMar>
          </w:tcPr>
          <w:p w14:paraId="0F4DF702"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D09D43B" w14:textId="5AD17A75"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12</w:t>
            </w:r>
          </w:p>
        </w:tc>
        <w:tc>
          <w:tcPr>
            <w:tcW w:w="1417" w:type="dxa"/>
            <w:shd w:val="clear" w:color="auto" w:fill="auto"/>
          </w:tcPr>
          <w:p w14:paraId="67524AB0" w14:textId="53C046D4"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Mar>
              <w:left w:w="68" w:type="dxa"/>
            </w:tcMar>
          </w:tcPr>
          <w:p w14:paraId="01581430" w14:textId="52B6F1BB"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тумбы приставной должны быть: ширина ≥800 мм и не более 820 мм, глубина не менее 500 мм и не более 520 мм, высота не менее 737 мм и не более 757 мм. Детали тумбы должны быть изготовлены из двусторонней ЛДСП, цвет «дуб медовый», класса эмиссии формальдегида Е1. Видимые торцы деталей тумбы должны быть облицованы кромкой АБС. Цвет кромки должен повторять оттенок ЛДСП. Кромка на верхней крышке должна быть декоративной, в виде нескольких полос, в комбинации цветов, повторяющих оттенок ЛДСП, и серый. Тумба приставная должна состоять из: верхней крышки, каркаса (боковые стенки, дно, задней стенки), четырех ящиков, опор. Габаритные размеры основания тумбы должны быть ширина ≥410 мм и не более 430 мм, глубина не менее 496 мм и не более 516 мм. Каркас тумбы должен быть изготовлен из двусторонней ЛДСП толщиной не менее 16 мм. Видимые торцы каркаса должны быть облицованы кромкой толщиной не менее 1 мм. Габаритные размеры верхней крышки должны быть ширина не менее 800 мм, глубина не менее 500 мм.  Верхняя крышка должна быть изготовлена из двусторонней ЛДСП толщиной не менее 22 мм. Торцы верхней крышки должны быть облицованы кромкой толщиной не менее 2 мм. Свес верхней крышки тумбы относительно каркаса в месте присоединения к столу должен быть не менее 390 мм. Фасады ящиков должны быть изготовлены из двусторонней ЛДСП, толщиной не менее 16 мм. Видимые торцы фасадов должны быть облицованы кромкой толщиной не менее 1 мм. Выдвижные ящики тумб должны быть установлены на роликовые направляющие, обеспечивающие плавный бесшумный ход. Открывание ящиков должно быть за счет увеличенной длины фасадов относительно корпуса. Фасады должны быть с выступом не менее 10 мм относительно каркаса тумбы с одной из сторон. Тумба должна собираться на двухкомпонентную эксцентриковую стяжку. Отверстия для крепежа должны быть закрыты заглушками из высокопрочного пластика, подобранных в тон ЛДСП. Тумба устанавливается на регулируемые опоры из стеклопластика, квадратной </w:t>
            </w:r>
            <w:r w:rsidRPr="0026598D">
              <w:rPr>
                <w:rFonts w:ascii="Times New Roman" w:hAnsi="Times New Roman" w:cs="Times New Roman"/>
                <w:color w:val="auto"/>
                <w:szCs w:val="20"/>
              </w:rPr>
              <w:lastRenderedPageBreak/>
              <w:t>формы. Размер опор должен быть: ширина не менее 60 мм, глубина не менее 60 мм, высота не менее 18 мм.</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2B0B2757" w14:textId="6A6E7DF0"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65F10D65" w14:textId="5DF513D6"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2065DF7" w14:textId="77777777" w:rsidTr="0026598D">
        <w:tblPrEx>
          <w:tblCellMar>
            <w:left w:w="108" w:type="dxa"/>
          </w:tblCellMar>
        </w:tblPrEx>
        <w:tc>
          <w:tcPr>
            <w:tcW w:w="756" w:type="dxa"/>
            <w:shd w:val="clear" w:color="auto" w:fill="auto"/>
          </w:tcPr>
          <w:p w14:paraId="55DC3482"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BD74D11" w14:textId="46FB0B0C" w:rsidR="00CF7CDB" w:rsidRPr="00CF7CDB" w:rsidRDefault="00CF7CDB" w:rsidP="009D45F0">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31</w:t>
            </w:r>
          </w:p>
        </w:tc>
        <w:tc>
          <w:tcPr>
            <w:tcW w:w="1417" w:type="dxa"/>
            <w:shd w:val="clear" w:color="auto" w:fill="auto"/>
          </w:tcPr>
          <w:p w14:paraId="6207487D" w14:textId="5EE27103"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6311591A" w14:textId="20D388F6"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стола должны быть: ширина ≥1580 мм и не более 1600 мм, глубина ≥780 мм и не более 800 мм, высота не менее 737 мм и не более 757 мм. Детали стола должны быть изготовлены из двусторонней ЛДСП, в цвете «дуб медовый», класса эмиссии формальдегида Е1. Видимые торцы деталей стола должны быть облицованы кромкой АБС. Цвет кромки должен соответствовать оттенку ЛДСП. Кромка на столешнице должна быть декоративной, в виде нескольких полос, в комбинации цвета повторяющего оттенок ЛДСП и серый. Стол должен состоять из прямоугольной столешницы с кабель – каналом для скрытой проводки, опор, царги. Столешница и опоры должны быть толщиной не менее 22 мм, с кромкой АБС, толщиной не менее 2 мм. Царга стола должна быть изготовлена из двусторонней ЛДСП, толщиной не менее 16 мм. Видимые торцы царги должны быть облицованы кромкой АБС, толщиной не менее 1 мм. Столешница должна быть укомплектована кабель - каналом для скрытой проводки, с правой стороны и закрыта пластиковой заглушкой, цвета алюминий. Заглушка должна быть круглая, с диаметром не менее 60 мм. Заглушка должна быть с рифлеными фрезами в основании и плотно входить в вырез для кабель-канала. Опоры стола должны быть установлены с заглублением не менее 50 мм, относительно столешницы. Под столешницей на опорах стола должны быть вырезы, со стороны рабочего места. Крепление столешницы к опорам осуществляется через декоративную втулку, серебристого цвета. Втулка должна быть выполнена из литой оцинкованной стали. Длина втулки должна быть не менее 15 мм, диаметр манжетной части втулки должен быть не менее 12 мм, диаметр забивной части должен быть не менее 8 мм. Царга должна быть установлена под столешницей между боковинами, без зазоров. Царга должна быть высотой не менее 400 мм и утоплена на 80 мм относительно опор стола. Опоры стола должны быть установлены на регулируемые металлические ножки М-6 с подпятником из пластика.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2B9426F1" w14:textId="2BE2499D"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DA6C5FD" w14:textId="5EE7B57B"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0FA6CAF" w14:textId="77777777" w:rsidTr="0026598D">
        <w:tblPrEx>
          <w:tblCellMar>
            <w:left w:w="108" w:type="dxa"/>
          </w:tblCellMar>
        </w:tblPrEx>
        <w:tc>
          <w:tcPr>
            <w:tcW w:w="756" w:type="dxa"/>
            <w:shd w:val="clear" w:color="auto" w:fill="auto"/>
          </w:tcPr>
          <w:p w14:paraId="3C72E75E"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F22C376" w14:textId="30406E70"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32</w:t>
            </w:r>
          </w:p>
        </w:tc>
        <w:tc>
          <w:tcPr>
            <w:tcW w:w="1417" w:type="dxa"/>
            <w:shd w:val="clear" w:color="auto" w:fill="auto"/>
          </w:tcPr>
          <w:p w14:paraId="37339EE9" w14:textId="2B45F185"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154464DA" w14:textId="4C09DD6E" w:rsidR="00CF7CDB" w:rsidRPr="0026598D" w:rsidRDefault="00CF7CDB" w:rsidP="00111A83">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 xml:space="preserve">Габаритные размеры стола должны быть: ширина не менее 1580 мм и не более 1600 мм, глубина не менее 670 мм и не более 690 мм, высота не менее 737 мм и не более 757 мм. Детали стола должны быть изготовлены из двусторонней ЛДСП цвета «дуб медовый», класса эмиссии формальдегида Е1. Торцы деталей стола должны быть облицованы кромкой АБС. Цвет кромки должен повторять оттенок ЛДСП. Стол должен состоять из столешницы, двух опорных боковин, царги и регулируемых опор. Столешница должна быть толщиной не менее 22 мм. Кромка столешницы должна иметь дополнительный декор в виде трех серебристых полос. Каждая из опорных боковин должна быть толщиной не менее 22 мм. Верхние углы боковин должны иметь фигурный срез, образующий зазор между столешницей и боковиной. </w:t>
            </w:r>
            <w:r w:rsidRPr="0026598D">
              <w:rPr>
                <w:rFonts w:ascii="Times New Roman" w:hAnsi="Times New Roman" w:cs="Times New Roman"/>
                <w:szCs w:val="20"/>
              </w:rPr>
              <w:lastRenderedPageBreak/>
              <w:t>В зазор установлена стальная цилиндрическая втулка, цвета серебро, высотой не менее 10 мм. Царга должна быть выполнена из ЛДСП толщиной не менее 16 мм, и располагаться между опорных боковин без зазоров. Царга должна иметь высоту не менее 400 мм. Царга должна быть утоплена относительно боковин с тыльной стороны на не менее 85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устанавливается на регулируемые опоры с подпятником из   пластика. Опоры прямоугольной формы высотой не менее 18 мм. Снаружи опоры должен быть пластиковый корпус серебристого цвета. Диапазон регулировки опор должен составлять 5-12 мм. Стол должен поставляться в разобранном виде, упакованный в гофрокартон и защитную пленку.</w:t>
            </w:r>
          </w:p>
        </w:tc>
        <w:tc>
          <w:tcPr>
            <w:tcW w:w="660" w:type="dxa"/>
            <w:tcBorders>
              <w:top w:val="single" w:sz="4" w:space="0" w:color="auto"/>
              <w:left w:val="single" w:sz="4" w:space="0" w:color="auto"/>
              <w:bottom w:val="single" w:sz="4" w:space="0" w:color="auto"/>
              <w:right w:val="nil"/>
            </w:tcBorders>
            <w:shd w:val="clear" w:color="auto" w:fill="auto"/>
          </w:tcPr>
          <w:p w14:paraId="7BDDCADF" w14:textId="232ED551"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6BCB863" w14:textId="11B37C93"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61ED7B3" w14:textId="77777777" w:rsidTr="0026598D">
        <w:tblPrEx>
          <w:tblCellMar>
            <w:left w:w="108" w:type="dxa"/>
          </w:tblCellMar>
        </w:tblPrEx>
        <w:tc>
          <w:tcPr>
            <w:tcW w:w="756" w:type="dxa"/>
            <w:shd w:val="clear" w:color="auto" w:fill="auto"/>
          </w:tcPr>
          <w:p w14:paraId="34AD0929" w14:textId="77777777" w:rsidR="00CF7CDB" w:rsidRPr="00CF7CDB" w:rsidRDefault="00CF7CDB" w:rsidP="00111A83">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D4533FF" w14:textId="15F7DCBB" w:rsidR="00CF7CDB" w:rsidRPr="00CF7CDB" w:rsidRDefault="00CF7CDB" w:rsidP="00111A83">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13</w:t>
            </w:r>
          </w:p>
        </w:tc>
        <w:tc>
          <w:tcPr>
            <w:tcW w:w="1417" w:type="dxa"/>
            <w:shd w:val="clear" w:color="auto" w:fill="auto"/>
          </w:tcPr>
          <w:p w14:paraId="68E0FBA8" w14:textId="66E57C8A" w:rsidR="00CF7CDB" w:rsidRPr="00CF7CDB" w:rsidRDefault="00CF7CDB" w:rsidP="00111A83">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03B9AA73" w14:textId="745AD7EB" w:rsidR="00CF7CDB" w:rsidRPr="0026598D" w:rsidRDefault="00CF7CDB" w:rsidP="0041706D">
            <w:pPr>
              <w:tabs>
                <w:tab w:val="left" w:pos="653"/>
              </w:tabs>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тумбы должны быть: ширина более 410 мм и не более 430 мм, глубина ≥500 мм и не более 520 мм, высота не менее 594 мм и не более 614 мм. Детали тумбы должны быть изготовлены из двусторонней ЛДСП, цвета «дуб медовый», класс эмиссии формальдегида Е1. Кромка на видимых торцах АБС. Цвет кромки должен повторять оттенок ЛДСП. Тумба мобильная должна состоять из: верхней крышки, каркаса (боковые стенки, дно, задней стенки), трех ящиков, колесных опор. Каркас тумбы, верхняя крышка и фасады ящиков должны быть толщиной не менее 16 мм, с АБС кромкой, толщиной не менее 1 мм. Выдвижные ящики тумб должны быть установлены на роликовые направляющие частичного выдвижения. Открывание ящиков должно быть за счет увеличенной длины фасадов относительно каркаса. Фасады должны быть с выступом не более 10 мм за границы тумбы с одной из сторон тумбы. Корпус ящиков должен быть выполнен из ЛДСП толщиной не менее 12 мм. В верхний ящик должен быть установлен замок с комплектом ключей не менее 2 шт.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ЛДСП. Тумба устанавливается на двухколесные опоры, с диаметром роликов не менее 40 мм. </w:t>
            </w:r>
          </w:p>
        </w:tc>
        <w:tc>
          <w:tcPr>
            <w:tcW w:w="660" w:type="dxa"/>
            <w:tcBorders>
              <w:top w:val="single" w:sz="4" w:space="0" w:color="auto"/>
              <w:left w:val="single" w:sz="4" w:space="0" w:color="auto"/>
              <w:bottom w:val="single" w:sz="4" w:space="0" w:color="auto"/>
              <w:right w:val="nil"/>
            </w:tcBorders>
            <w:shd w:val="clear" w:color="auto" w:fill="auto"/>
          </w:tcPr>
          <w:p w14:paraId="04CCA3B2" w14:textId="56BA50A0" w:rsidR="00CF7CDB" w:rsidRPr="00CF7CDB" w:rsidRDefault="00CF7CDB" w:rsidP="00111A83">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9B093B2" w14:textId="2DCF744A" w:rsidR="00CF7CDB" w:rsidRPr="00CF7CDB" w:rsidRDefault="00CF7CDB" w:rsidP="00111A83">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7B5E202" w14:textId="77777777" w:rsidTr="0026598D">
        <w:tc>
          <w:tcPr>
            <w:tcW w:w="756" w:type="dxa"/>
            <w:shd w:val="clear" w:color="auto" w:fill="auto"/>
            <w:tcMar>
              <w:left w:w="68" w:type="dxa"/>
            </w:tcMar>
          </w:tcPr>
          <w:p w14:paraId="60BDA542"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679C19F" w14:textId="5F662F4E"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29</w:t>
            </w:r>
          </w:p>
        </w:tc>
        <w:tc>
          <w:tcPr>
            <w:tcW w:w="1417" w:type="dxa"/>
            <w:shd w:val="clear" w:color="auto" w:fill="auto"/>
          </w:tcPr>
          <w:p w14:paraId="54A29480" w14:textId="1D7BD8E5"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4367EE87" w14:textId="002C7FBF"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шкафа должны быть: ширина не менее 400 мм и не более 420 мм, глубина не менее 420 мм и не более 440 мм, высота не менее 2100 мм и не более 2120 мм. Детали шкафа должны быть изготовлены из двусторонней ЛДСП, цвет «дуб медовый». Шкаф должен состоять из топа, каркаса (боковые стенки, дно), задней стенки, пяти полок, глухого фасада, стеклянного фасада, регулируемых опор. Видимые торцы деталей шкафа должны быть облицованы кромкой АБС. Цвет кромки должен повторять оттенок ЛДСП.  Внутреннее наполнение должно состоять из шести уровней. Верхние три уровня должны быть закрыты стеклянным фасадом, три нижних уровня должны быть закрыты глухим фасадом. Топ шкафа должен быть изготовлен из двусторонней ЛДСП толщиной ≥22 мм. Торцы топа должны быть облицованы АБС кромкой толщиной не менее 2 мм. Каркас, полки, глухой фасад должны быть изготовлены из двусторонней ЛДСП, толщиной не &lt;16 мм. Видимые торцы каркаса, глухого фасада и полок должны быть облицованы кромкой АБС толщиной не менее 1 мм. </w:t>
            </w:r>
            <w:r w:rsidRPr="0026598D">
              <w:rPr>
                <w:rFonts w:ascii="Times New Roman" w:hAnsi="Times New Roman" w:cs="Times New Roman"/>
                <w:color w:val="auto"/>
                <w:szCs w:val="20"/>
              </w:rPr>
              <w:lastRenderedPageBreak/>
              <w:t>Задняя стенка должна быть выполнена из ХДФ толщиной не менее 3 мм. Задняя стенка должна быть установлена в паз по периметру. Стеклянный фасад должен быть выполнен из прозрачного стекла в алюминиевой раме, толщиной не менее 4 мм. Фасады должны быть установлены на металлические петли с регулировкой и системой быстрого монтажа. На фасады должна быть установлена металлическая ручка, прямоугольной формы, тип скоба с покрытием «полированный хром». Ручка должна быть установлена на фасад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устанавливается на регулируемые опоры серебристого цвета.</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5369095" w14:textId="44B3FFEA"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195547F3" w14:textId="5A402340"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DE1C3A3" w14:textId="77777777" w:rsidTr="0026598D">
        <w:tc>
          <w:tcPr>
            <w:tcW w:w="756" w:type="dxa"/>
            <w:shd w:val="clear" w:color="auto" w:fill="auto"/>
            <w:tcMar>
              <w:left w:w="68" w:type="dxa"/>
            </w:tcMar>
          </w:tcPr>
          <w:p w14:paraId="54241F35"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8CE1C2F" w14:textId="1C180647"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7</w:t>
            </w:r>
          </w:p>
        </w:tc>
        <w:tc>
          <w:tcPr>
            <w:tcW w:w="1417" w:type="dxa"/>
            <w:shd w:val="clear" w:color="auto" w:fill="auto"/>
          </w:tcPr>
          <w:p w14:paraId="1FEABF5B" w14:textId="24D588A7"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31.09.14.110</w:t>
            </w:r>
          </w:p>
        </w:tc>
        <w:tc>
          <w:tcPr>
            <w:tcW w:w="9072" w:type="dxa"/>
            <w:shd w:val="clear" w:color="auto" w:fill="auto"/>
            <w:tcMar>
              <w:left w:w="68" w:type="dxa"/>
            </w:tcMar>
          </w:tcPr>
          <w:p w14:paraId="57A31929" w14:textId="42011267"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Кресло должно состоять из сиденья, спинки, встроенного подголовника, подлокотников и основания на пятилучевой крестовине. Ширина кресла не менее 630 мм и не более 650 мм, глубина не менее 630 мм и не более 650 мм, высота в нижнем положении не менее 1140 мм, высота в верхнем положении не более 1270 мм. Каркас спинки, сиденья и подлокотников единый монолитный, выполненный из нейлона белого цвета. Между сиденьем и спинкой должен быть зазор. Наполнитель спинки и мягких частей сиденья должен быть пенополиуретан. Обивкой спинки и сиденья должна быть ткань светло-желтого цвета. Ширина сидения не менее 510 мм, глубина сидения не менее 450 мм. Ширина спинки должна быть не менее 480 мм, высота спинки не менее 790 мм. Подлокотники должны быть Г-образные, соединяющие спинку и сиденье. Ширина подлокотников не менее 55 мм, глубина подлокотников не менее 350 мм, высота подлокотников от сиденья</w:t>
            </w:r>
            <w:r w:rsidRPr="0026598D">
              <w:rPr>
                <w:rFonts w:ascii="Times New Roman" w:hAnsi="Times New Roman" w:cs="Times New Roman"/>
                <w:color w:val="auto"/>
                <w:szCs w:val="20"/>
              </w:rPr>
              <w:tab/>
              <w:t xml:space="preserve"> не менее 200 мм. Регулировка подлокотников не предусмотрена. Тыльная часть спинки должна представлять собой каркас с прорезями в поясничной зоне. С лицевой стороны спинки должно быть четыре фигурные мягкие части, установленные на каркас со встроенным подголовником. Между мягкими частями спинки должен быть зазор. Сиденье должно быть монолитное, мягкое, без прошивок и дополнительных элементов. Механизм качания кресла должен иметь фиксацию угла наклона в верхнем положении. Подъемный механизм кресла должен быть газлифт 3 класса. Крестовина должна быть выполнена из нейлона белого цвета, пятилучевая. Диаметр крестовины должен быть не менее 640 мм. Лучи крестовины прямые. Ролики нейлоновые диаметром не менее 50 мм.</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27092831" w14:textId="486D7C2A"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2</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557A1AA" w14:textId="28400D7C"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CB349D6" w14:textId="77777777" w:rsidTr="0026598D">
        <w:tblPrEx>
          <w:tblCellMar>
            <w:left w:w="108" w:type="dxa"/>
          </w:tblCellMar>
        </w:tblPrEx>
        <w:tc>
          <w:tcPr>
            <w:tcW w:w="756" w:type="dxa"/>
            <w:shd w:val="clear" w:color="auto" w:fill="auto"/>
          </w:tcPr>
          <w:p w14:paraId="3096E5CF"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7FAFD28" w14:textId="3CE50C8C"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33</w:t>
            </w:r>
          </w:p>
        </w:tc>
        <w:tc>
          <w:tcPr>
            <w:tcW w:w="1417" w:type="dxa"/>
            <w:shd w:val="clear" w:color="auto" w:fill="auto"/>
          </w:tcPr>
          <w:p w14:paraId="3C7606AF" w14:textId="30302606"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30F14A48" w14:textId="730DB4C2"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стола должны быть: ширина ≥1380 мм и не более 1400 мм, габаритная глубина не менее 950 мм и не более 970 мм, глубина столешницы с левой стороны не менее 950 мм и не более 970 мм, глубина столешницы с правой стороны не менее 670 мм и не более 690 мм, высота не менее 737 мм и не более 757 мм. Детали стола должны быть изготовлены из двусторонней ЛДСП, цвета «дуб медовый», класса эмиссии формальдегида Е1. Видимые торцы деталей стола должны быть облицованы кромкой АБС. Стол должен состоять из столешницы с кабель–каналом для скрытой проводки, опор, царги и ножек. Столешница и опоры должны быть толщиной не менее 22 мм. Торцы столешницы и опор должны быть </w:t>
            </w:r>
            <w:r w:rsidRPr="0026598D">
              <w:rPr>
                <w:rFonts w:ascii="Times New Roman" w:hAnsi="Times New Roman" w:cs="Times New Roman"/>
                <w:color w:val="auto"/>
                <w:szCs w:val="20"/>
              </w:rPr>
              <w:lastRenderedPageBreak/>
              <w:t xml:space="preserve">облицованы противоударной кромкой толщиной не менее 2 мм. Царга стола должна быть толщиной не менее 16 мм. Цвет кромки опор и царги должен соответствовать оттенку ЛДСП. Кромка столешницы должна иметь дополнительный декор в виде трех серебристых полос. Столешница должна быть с эргономичным вырезом на правой стороне. Крепление столешницы к опорам должно осуществляться через декоративную втулку серебристого цвета. Кабель-канал должен быть закрыт пластиковой заглушкой цвета «алюминий». Кабель–канал должен быть установлен с левой стороны. Опоры стола должны быть установлены с заглублением не менее 50 мм. Царга должна быть высотой не менее 400 мм и утоплена на 80 мм относительно опор стола. Опоры стола должны быть установлены на регулируемые металлические ножки М-6 с подпятником из пластика. Диапазон регулировки М-6 должен составлять 5-12 мм включительно.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33BB68B3" w14:textId="2B412E07"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7AC6BE0" w14:textId="7615764D"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C8DEAF6" w14:textId="77777777" w:rsidTr="0026598D">
        <w:tblPrEx>
          <w:tblCellMar>
            <w:left w:w="108" w:type="dxa"/>
          </w:tblCellMar>
        </w:tblPrEx>
        <w:tc>
          <w:tcPr>
            <w:tcW w:w="756" w:type="dxa"/>
            <w:shd w:val="clear" w:color="auto" w:fill="auto"/>
          </w:tcPr>
          <w:p w14:paraId="4AAD1F8D"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EA04C85" w14:textId="2E1B88D1"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34</w:t>
            </w:r>
          </w:p>
        </w:tc>
        <w:tc>
          <w:tcPr>
            <w:tcW w:w="1417" w:type="dxa"/>
            <w:shd w:val="clear" w:color="auto" w:fill="auto"/>
          </w:tcPr>
          <w:p w14:paraId="5798AF71" w14:textId="7A5DA1D8"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407CEC69" w14:textId="1C3D42C7"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Габаритные размеры стола должны быть: ширина не менее 1180 мм и не более 1200 мм, глубина не менее 670 мм и не более 690 мм, высота не менее 737 мм и не более 757 мм. Детали стола должны быть изготовлены из двусторонней ЛДСП цвета «дуб медовый», класса эмиссии формальдегида Е1. Торцы деталей стола должны быть облицованы кромкой АБС. Цвет кромки должен повторять оттенок ЛДСП. Стол должен состоять из столешницы, двух опорных боковин, царги и регулируемых опор. Столешница должна быть толщиной не менее 22 мм. Кромка столешницы должна иметь дополнительный декор в виде трех серебристых полос. Каждая из опорных боковин должна быть толщиной не менее 22 мм. Верхние углы боковин должны иметь фигурный срез, образующий зазор между столешницей и боковиной. В зазор установлена стальная цилиндрическая втулка, цвета серебро, высотой не менее 10 мм. Царга должна быть выполнена из ЛДСП толщиной не менее 16 мм, и располагаться между опорных боковин без зазоров. Царга должна иметь высоту не менее 400 мм. Царга должна быть утоплена относительно боковин с тыльной стороны на не менее 85 мм.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Стол устанавливается на регулируемые опоры с подпятником из   пластика. Опоры прямоугольной формы высотой не менее 18 мм. Снаружи опоры должен быть пластиковый корпус серебристого цвета. Диапазон регулировки опор должен составлять 5-12 мм. Стол должен поставляться в разобранном виде, упакованный в гофрокартон и защитную пленку.</w:t>
            </w:r>
          </w:p>
        </w:tc>
        <w:tc>
          <w:tcPr>
            <w:tcW w:w="660" w:type="dxa"/>
            <w:tcBorders>
              <w:top w:val="single" w:sz="4" w:space="0" w:color="auto"/>
              <w:left w:val="single" w:sz="4" w:space="0" w:color="auto"/>
              <w:bottom w:val="single" w:sz="4" w:space="0" w:color="auto"/>
              <w:right w:val="nil"/>
            </w:tcBorders>
            <w:shd w:val="clear" w:color="auto" w:fill="auto"/>
          </w:tcPr>
          <w:p w14:paraId="138648EC" w14:textId="7E8F830E"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21A831DF" w14:textId="2F6E4CC3"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57FC692" w14:textId="77777777" w:rsidTr="0026598D">
        <w:tc>
          <w:tcPr>
            <w:tcW w:w="756" w:type="dxa"/>
            <w:shd w:val="clear" w:color="auto" w:fill="auto"/>
            <w:tcMar>
              <w:left w:w="68" w:type="dxa"/>
            </w:tcMar>
          </w:tcPr>
          <w:p w14:paraId="69029F88"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4AF12B4" w14:textId="00932FF6"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4</w:t>
            </w:r>
          </w:p>
        </w:tc>
        <w:tc>
          <w:tcPr>
            <w:tcW w:w="1417" w:type="dxa"/>
            <w:shd w:val="clear" w:color="auto" w:fill="auto"/>
          </w:tcPr>
          <w:p w14:paraId="727D0338" w14:textId="10CC8EDD"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5A069B7D" w14:textId="22E96A8D"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 xml:space="preserve">Габаритные размеры стула должны быть: ширина ≥545 мм и не более 565 мм, глубина не менее 600 мм и не более 620 мм, высота не менее 810 мм и не более 830 мм. Стул должен состоять из металлокаркаса, сиденья и спинки. Металлокаркас должен быть сварен (аргонной сваркой) из металлической трубы, плоскоовального сечения не менее 30х15 мм, толщина стенок не менее 1.15 мм. Каркас должен быть окрашен порошковый краской чёрного цвета, </w:t>
            </w:r>
            <w:r w:rsidRPr="0026598D">
              <w:rPr>
                <w:rFonts w:ascii="Times New Roman" w:hAnsi="Times New Roman" w:cs="Times New Roman"/>
                <w:szCs w:val="20"/>
              </w:rPr>
              <w:lastRenderedPageBreak/>
              <w:t>защищающей от воздействия влаги и температур, и предотвращающей возникновение коррозии и мелких механических повреждений. Опоры каркаса должны быть П-образной формы (вид сбоку), соединённые трубами, круглого сечения, диаметром не менее 18 мм, толщина стенок не менее 1.15 мм. В отверстия труб должны быть вставлены пластиковые заглушки. Заглушки, установленные на ножки, не должны деформировать напольное покрытие. Сиденье и спинка должны быть немонолитные. В основе сиденья и спинки должна быть многослойная, гнутоклееная фанерная плита, толщиной не ˂9 мм, шлифованная с двух сторон. Ширина сиденья должна быть не менее 470 мм, глубина сиденья должна быть не менее 410 мм, толщина сиденья должна быть не менее 40 мм. Спинка должна быть прямоугольной формы, со скруглёнными углами. Спинка и сиденье должны быть с эргономичным углублением. Размеры спинки должны быть: высота не менее 345 мм, ширина не менее 485 мм, толщина не менее 30 мм. Высота от сиденья до верхнего края спинки должна быть 390 мм. Наполнитель сидения и спинки - формованный поролон, плотностью 25-40 кг/м³. Обивка –  ткань черного цвета. Тыльные стороны сиденья и спинки должны закрыты твёрдыми пластиковыми кожухами. Сиденье и спинка должны крепиться к каркасу винтами. Максимально допустимая нагрузка на стул должна быть не более 120 кг. Стул поставляется в собранном виде, упакованный в защитную плёнку. Стул должен иметь защитные «чулки» на ножках для обеспечения их сохранности во время транспортировки.</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A87F256" w14:textId="62A398FC"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6</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C68A49B" w14:textId="0D1B628D"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2C2E4B5" w14:textId="77777777" w:rsidTr="0026598D">
        <w:tblPrEx>
          <w:tblCellMar>
            <w:left w:w="108" w:type="dxa"/>
          </w:tblCellMar>
        </w:tblPrEx>
        <w:tc>
          <w:tcPr>
            <w:tcW w:w="756" w:type="dxa"/>
            <w:shd w:val="clear" w:color="auto" w:fill="auto"/>
          </w:tcPr>
          <w:p w14:paraId="083A4886"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EFCE478" w14:textId="53D067EC"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14</w:t>
            </w:r>
          </w:p>
        </w:tc>
        <w:tc>
          <w:tcPr>
            <w:tcW w:w="1417" w:type="dxa"/>
            <w:shd w:val="clear" w:color="auto" w:fill="auto"/>
          </w:tcPr>
          <w:p w14:paraId="0BC4341C" w14:textId="404FDF31"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4AAA1D56" w14:textId="3CD920EC"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 xml:space="preserve">Тумба должна быть приставная. Габаритные размеры тумбы должны быть: ширина не менее 430 мм и не более 450 мм, глубина не менее 670 мм и не более 690 мм, высота не менее 735 мм и не более 755 мм. Детали тумбы должны быть изготовлены из двусторонней ЛДСП, цвета «дуб медовый». Торцы деталей тумбы должны быть облицованы кромкой АБС. Цвет кромки должен повторять оттенок ЛДСП. Тумба должна состоять из верхней крышки, каркаса (две боковые стенки, задняя стенка, дно), четырех выдвижных ящиков с фасадами и регулируемых опор.  Верхняя крышка тумбы должна быть толщиной не менее 22 мм. Кромка столешницы должна иметь дополнительный декор в виде трех серых полос. Каркас и фасады ящиков должны быть изготовлены толщиной не менее 16 мм. Лицевая фурнитура на фасадах тумбы должна отсутствовать. Открывание ящиков должно обеспечиваться увеличенной длиной фасадов относительно каркаса. Фасады должны выступать с одной стороны от каркаса тумбы на 10 мм. Верхний ящик должен быть оснащен врезным мебельным замком с комплектом ключей не менее 2 шт. Ящики должны быть установлены на металлические направляющие с нейлоновыми роликами, обеспечивающими плавный бесшумный ход. Каркасы ящиков (боковые и задняя стенки) должны быть изготовлены из двусторонней ЛДСП толщиной не менее 12 мм. Дно ящиков должно быть изготовлено из ДВП. При сборке должна иметься возможность выбора ориентации тумбы – для открывания с левой, с правой стороны. Тумба должна собираться на двухкомпонентную эксцентриковую стяжку.  Отверстия для крепежа должны быть закрыты заглушками из пластика, подобранных в тон </w:t>
            </w:r>
            <w:r w:rsidRPr="0026598D">
              <w:rPr>
                <w:rFonts w:ascii="Times New Roman" w:hAnsi="Times New Roman" w:cs="Times New Roman"/>
                <w:szCs w:val="20"/>
              </w:rPr>
              <w:lastRenderedPageBreak/>
              <w:t xml:space="preserve">ЛДСП. Тумба устанавливается на регулируемые металлопластиковые опоры с подпятником из   пластика. Опоры прямоугольной формы, высотой не менее 18 мм. Снаружи опоры должен быть пластиковый корпус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Pr>
          <w:p w14:paraId="7B344CBF" w14:textId="3930E0C7"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7</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207139CB" w14:textId="1358DD34"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CC6DF4D" w14:textId="77777777" w:rsidTr="0026598D">
        <w:tc>
          <w:tcPr>
            <w:tcW w:w="756" w:type="dxa"/>
            <w:shd w:val="clear" w:color="auto" w:fill="auto"/>
            <w:tcMar>
              <w:left w:w="68" w:type="dxa"/>
            </w:tcMar>
          </w:tcPr>
          <w:p w14:paraId="7C9555F2"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80F3036" w14:textId="036A883F" w:rsidR="00CF7CDB" w:rsidRPr="00CF7CDB" w:rsidRDefault="00CF7CDB" w:rsidP="0071755F">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35</w:t>
            </w:r>
          </w:p>
        </w:tc>
        <w:tc>
          <w:tcPr>
            <w:tcW w:w="1417" w:type="dxa"/>
            <w:shd w:val="clear" w:color="auto" w:fill="auto"/>
          </w:tcPr>
          <w:p w14:paraId="555E9AFC" w14:textId="31E28922"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Mar>
              <w:left w:w="68" w:type="dxa"/>
            </w:tcMar>
          </w:tcPr>
          <w:p w14:paraId="6039EF1E" w14:textId="30B741E5"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стола должны быть: ширина ≥1580 мм и не более 1600 мм, габаритная глубина не менее 950 мм и не более 970 мм, глубина столешницы с левой стороны не менее 950 мм и не более 970 мм, глубина столешницы с правой стороны не менее 670 мм и не более 690 мм, высота не менее 737 мм и не более 757 мм. Детали стола должны быть изготовлены из двусторонней ЛДСП, цвета «дуб медовый», класса эмиссии формальдегида Е1. Видимые торцы деталей стола должны быть облицованы кромкой АБС. Стол должен состоять из столешницы с кабель–каналом для скрытой проводки, опор, царги и ножек. Столешница и опоры должны быть толщиной не менее 22 мм. Торцы столешницы и опор должны быть облицованы противоударной кромкой толщиной не менее 2 мм. Царга стола должна быть толщиной не менее 16 мм. Цвет кромки опор и царги должен соответствовать оттенку ЛДСП. Кромка столешницы должна иметь дополнительный декор в виде трех серебристых полос. Столешница должна быть с эргономичным вырезом на правой стороне. Крепление столешницы к опорам должно осуществляться через декоративную втулку серебристого цвета. Кабель-канал должен быть закрыт пластиковой заглушкой цвета «алюминий». Кабель–канал должен быть установлен с левой стороны. Опоры стола должны быть установлены с заглублением не менее 50 мм. Царга должна быть высотой не менее 400 мм и утоплена на 80 мм относительно опор стола. Опоры стола должны быть установлены на регулируемые металлические ножки М-6 с подпятником из пластика. Диапазон регулировки М-6 должен составлять 5-12 мм включительно.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29972D16" w14:textId="232BF4FB"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30</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7A98102" w14:textId="2C09A8FE"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D4388A1" w14:textId="77777777" w:rsidTr="0026598D">
        <w:tblPrEx>
          <w:tblCellMar>
            <w:left w:w="108" w:type="dxa"/>
          </w:tblCellMar>
        </w:tblPrEx>
        <w:tc>
          <w:tcPr>
            <w:tcW w:w="756" w:type="dxa"/>
            <w:shd w:val="clear" w:color="auto" w:fill="auto"/>
          </w:tcPr>
          <w:p w14:paraId="02D2609E"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5BD12F7D" w14:textId="77E229B5"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Стол тип 36</w:t>
            </w:r>
          </w:p>
        </w:tc>
        <w:tc>
          <w:tcPr>
            <w:tcW w:w="1417" w:type="dxa"/>
            <w:shd w:val="clear" w:color="auto" w:fill="auto"/>
          </w:tcPr>
          <w:p w14:paraId="469A3105" w14:textId="56134E17"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Pr>
          <w:p w14:paraId="4155FD1E" w14:textId="6AEE3F12"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стола должны быть: ширина ≥1580 мм и не более 1600 мм, габаритная глубина не менее 950 мм и не более 970 мм, глубина столешницы с правой стороны не менее 950 мм и не более 970 мм, глубина столешницы с левой стороны не менее 670 мм и не более 690 мм, высота не менее 737 мм и не более 757 мм. Детали стола должны быть изготовлены из двусторонней ЛДСП, цвета «дуб медовый», класса эмиссии формальдегида Е1. Видимые торцы деталей стола должны быть облицованы кромкой АБС. Стол должен состоять из столешницы с кабель–каналом для скрытой проводки, опор, царги и ножек. Столешница и опоры должны быть толщиной не менее 22 мм. Торцы столешницы и опор должны быть облицованы противоударной кромкой толщиной не менее 2 мм. Царга стола должна быть толщиной не менее 16 мм. Цвет кромки опор и царги должен соответствовать оттенку ЛДСП. Кромка столешницы должна иметь дополнительный декор в виде трех серебристых полос. Столешница должна быть с эргономичным вырезом на левой стороне. Крепление столешницы к опорам должно осуществляться через декоративную втулку серебристого </w:t>
            </w:r>
            <w:r w:rsidRPr="0026598D">
              <w:rPr>
                <w:rFonts w:ascii="Times New Roman" w:hAnsi="Times New Roman" w:cs="Times New Roman"/>
                <w:color w:val="auto"/>
                <w:szCs w:val="20"/>
              </w:rPr>
              <w:lastRenderedPageBreak/>
              <w:t xml:space="preserve">цвета. Кабель-канал должен быть закрыт пластиковой заглушкой цвета «алюминий». Кабель–канал должен быть установлен с правой стороны. Опоры стола должны быть установлены с заглублением не менее 50 мм. Царга должна быть высотой не менее 400 мм и утоплена на 80 мм относительно опор стола. Опоры стола должны быть установлены на регулируемые металлические ножки М-6 с подпятником из пластика. Диапазон регулировки М-6 должен составлять 5-12 мм включительно. Стол должен собираться на двухкомпонентную эксцентриковую стяжку.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Pr>
          <w:p w14:paraId="1ADC493C" w14:textId="68620DFC"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20</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FF24B68" w14:textId="1E9F0E90"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29BDB88" w14:textId="77777777" w:rsidTr="0026598D">
        <w:tblPrEx>
          <w:tblCellMar>
            <w:left w:w="108" w:type="dxa"/>
          </w:tblCellMar>
        </w:tblPrEx>
        <w:tc>
          <w:tcPr>
            <w:tcW w:w="756" w:type="dxa"/>
            <w:shd w:val="clear" w:color="auto" w:fill="auto"/>
          </w:tcPr>
          <w:p w14:paraId="773D87DA"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E919AD4" w14:textId="2528954B"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15</w:t>
            </w:r>
          </w:p>
        </w:tc>
        <w:tc>
          <w:tcPr>
            <w:tcW w:w="1417" w:type="dxa"/>
            <w:shd w:val="clear" w:color="auto" w:fill="auto"/>
          </w:tcPr>
          <w:p w14:paraId="4996BADB" w14:textId="352DD5A9"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68CAB910" w14:textId="2B4043E6"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тумбы приставной должны быть: ширина 430 мм и не более 450 мм, глубина не менее 500 мм и не более 520 мм, высота не менее 737 мм и не более 757 мм. Детали тумбы должны быть изготовлены из двусторонней ЛДСП, цвет «дуб медовый», класса эмиссии формальдегида Е1. Видимые торцы деталей тумбы должны быть облицованы кромкой АБС. Цвет кромки должен повторять оттенок ЛДСП. Кромка на верхней крышке должна быть декоративной, в виде нескольких полос, в комбинации цветов, повторяющих оттенок ЛДСП, и серый. Тумба приставная должна состоять из: верхней крышки, каркаса (боковые стенки, дно, задней стенки), четырех ящиков, опор. Габаритные размеры основания тумбы должны быть ширина ≥410 мм и не более 430 мм, глубина не менее 496 мм и не более 516 мм. Каркас тумбы должен быть изготовлен из двусторонней ЛДСП толщиной не менее 16 мм. Видимые торцы каркаса должны быть облицованы кромкой толщиной не менее 1 мм. Габаритные размеры верхней крышки должны быть ширина не менее 430 мм, глубина не менее 500 мм.  Верхняя крышка должна быть изготовлена из двусторонней ЛДСП толщиной не менее 22 мм. Торцы верхней крышки должны быть облицованы кромкой толщиной не менее 2 мм. Фасады ящиков должны быть изготовлены из двусторонней ЛДСП, толщиной не менее 16 мм. Видимые торцы фасадов должны быть облицованы кромкой толщиной не менее 1 мм. Выдвижные ящики тумб должны быть установлены на роликовые направляющие, обеспечивающие плавный бесшумный ход. Открывание ящиков должно быть за счет увеличенной длины фасадов относительно корпуса. Фасады должны быть с выступом не менее 10 мм относительно каркаса тумбы с одной из сторон. Тумба должна собираться на двухкомпонентную эксцентриковую стяжку. Отверстия для крепежа должны быть закрыты заглушками из высокопрочного пластика, подобранных в тон ЛДСП. Тумба устанавливается на регулируемые опоры из стеклопластика, квадратной формы. Размер опор должен быть: ширина не менее 60 мм, глубина не менее 60 мм, высота не менее 18 мм.</w:t>
            </w:r>
          </w:p>
        </w:tc>
        <w:tc>
          <w:tcPr>
            <w:tcW w:w="660" w:type="dxa"/>
            <w:tcBorders>
              <w:top w:val="single" w:sz="4" w:space="0" w:color="auto"/>
              <w:left w:val="single" w:sz="4" w:space="0" w:color="auto"/>
              <w:bottom w:val="single" w:sz="4" w:space="0" w:color="auto"/>
              <w:right w:val="nil"/>
            </w:tcBorders>
            <w:shd w:val="clear" w:color="auto" w:fill="auto"/>
          </w:tcPr>
          <w:p w14:paraId="442A9ADE" w14:textId="14BF5D5B"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47</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1841163" w14:textId="65B3D70F"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733B2972" w14:textId="77777777" w:rsidTr="0026598D">
        <w:tc>
          <w:tcPr>
            <w:tcW w:w="756" w:type="dxa"/>
            <w:shd w:val="clear" w:color="auto" w:fill="auto"/>
            <w:tcMar>
              <w:left w:w="68" w:type="dxa"/>
            </w:tcMar>
          </w:tcPr>
          <w:p w14:paraId="1778ABD9"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B656D7D" w14:textId="1853D612"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Конференц-стол тип 5</w:t>
            </w:r>
          </w:p>
        </w:tc>
        <w:tc>
          <w:tcPr>
            <w:tcW w:w="1417" w:type="dxa"/>
            <w:shd w:val="clear" w:color="auto" w:fill="auto"/>
          </w:tcPr>
          <w:p w14:paraId="17B0B8DE" w14:textId="3932AB56"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31.01.12.110</w:t>
            </w:r>
          </w:p>
        </w:tc>
        <w:tc>
          <w:tcPr>
            <w:tcW w:w="9072" w:type="dxa"/>
            <w:shd w:val="clear" w:color="auto" w:fill="auto"/>
            <w:tcMar>
              <w:left w:w="68" w:type="dxa"/>
            </w:tcMar>
          </w:tcPr>
          <w:p w14:paraId="4A36DC8A" w14:textId="29DA8759"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конференц-стола должны быть: ширина более 1990 мм и не более 2020 мм, глубина не менее 950 мм и не более 970 мм, высота не менее 737 мм и не более 757 мм. Детали стола должны быть изготовлены из двусторонней ЛДСП, цвета «дуб медовый», класс эмиссии формальдегида Е1. Видимые торцы деталей стола должны быть облицованы кромкой АБС. Цвет кромки должен повторять оттенок ЛДСП. Стол должен состоять из: </w:t>
            </w:r>
            <w:r w:rsidRPr="0026598D">
              <w:rPr>
                <w:rFonts w:ascii="Times New Roman" w:hAnsi="Times New Roman" w:cs="Times New Roman"/>
                <w:color w:val="auto"/>
                <w:szCs w:val="20"/>
              </w:rPr>
              <w:lastRenderedPageBreak/>
              <w:t xml:space="preserve">столешницы, боковых опор, царги, ножек. Столешница должна быть изготовлена из ЛДСП, толщиной ≥22 мм. Торцы столешницы должны быть облицованы АБС кромкой толщиной не менее 2 мм. Столешница должна быть овальной формы. Боковые опоры и царга должны быть изготовлены из ЛДСП, толщиной не менее 16 мм. Царга должна быть установлена между боковыми опорами, по центру столешницы. Боковые опоры должны быть шириной не менее 670 мм. Царга должна быть шириной не менее 1138 мм, высотой не менее 400 мм. Стол должен собираться на двухкомпонентную эксцентриковую стяжку. Стол должен быть установлен на регулируемые металлические ножки М-6 с подпятником из пластика. Подпятник должен быть выполнен из пластика. Диапазон регулировки М-6 должен составлять 5-12 мм. Отверстия для крепежа должны быть закрыты заглушками из пластика, подобранных в тон ЛДСП.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35B7642A" w14:textId="0C6D399D"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8</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78A646A" w14:textId="3FA5B34C"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2CF5E5B" w14:textId="77777777" w:rsidTr="0026598D">
        <w:tblPrEx>
          <w:tblCellMar>
            <w:left w:w="108" w:type="dxa"/>
          </w:tblCellMar>
        </w:tblPrEx>
        <w:tc>
          <w:tcPr>
            <w:tcW w:w="756" w:type="dxa"/>
            <w:shd w:val="clear" w:color="auto" w:fill="auto"/>
          </w:tcPr>
          <w:p w14:paraId="772DED4A"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7F538B4" w14:textId="63482656"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Конференц-стол тип 6</w:t>
            </w:r>
          </w:p>
        </w:tc>
        <w:tc>
          <w:tcPr>
            <w:tcW w:w="1417" w:type="dxa"/>
            <w:shd w:val="clear" w:color="auto" w:fill="auto"/>
          </w:tcPr>
          <w:p w14:paraId="26F96FA0" w14:textId="21175E34"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31.01.11.110</w:t>
            </w:r>
          </w:p>
        </w:tc>
        <w:tc>
          <w:tcPr>
            <w:tcW w:w="9072" w:type="dxa"/>
            <w:shd w:val="clear" w:color="auto" w:fill="auto"/>
          </w:tcPr>
          <w:p w14:paraId="21E8DD51" w14:textId="39B986A0"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Конференц-стол должен состоять из круглой столешницы и металлической опоры. Габаритные размеры конференц-стола должны быть: диаметр не менее 1000 мм и не более 1020 мм, высота не менее 741 мм и не более 761 мм. Столешница должна быть изготовлена из двусторонней ЛДСП, цвета «дуб медовый», класс эмиссии формальдегида Е1. Торцы столешницы должны быть облицованы кромкой АБС. Цвет кромки должен повторять оттенок ЛДСП. Столешница должна быть толщиной не &lt;22 мм. Торцы столешницы должны быть облицованы АБС кромкой, толщиной не менее 2 мм. Столешница должна быть круглой формы. Металлическая опора должна быть выполнена из алюминиевой трубы, круглого сечения, площадки для крепления столешницы в верхней части и основания в виде диска в нижней части. </w:t>
            </w:r>
          </w:p>
        </w:tc>
        <w:tc>
          <w:tcPr>
            <w:tcW w:w="660" w:type="dxa"/>
            <w:tcBorders>
              <w:top w:val="single" w:sz="4" w:space="0" w:color="auto"/>
              <w:left w:val="single" w:sz="4" w:space="0" w:color="auto"/>
              <w:bottom w:val="single" w:sz="4" w:space="0" w:color="auto"/>
              <w:right w:val="nil"/>
            </w:tcBorders>
            <w:shd w:val="clear" w:color="auto" w:fill="auto"/>
          </w:tcPr>
          <w:p w14:paraId="7D7F3720" w14:textId="5547EF6F"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472CA80" w14:textId="309CD383"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2054EEAB" w14:textId="77777777" w:rsidTr="0026598D">
        <w:tc>
          <w:tcPr>
            <w:tcW w:w="756" w:type="dxa"/>
            <w:shd w:val="clear" w:color="auto" w:fill="auto"/>
            <w:tcMar>
              <w:left w:w="68" w:type="dxa"/>
            </w:tcMar>
          </w:tcPr>
          <w:p w14:paraId="7D018A56"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3F2508BE" w14:textId="1D09B9FB"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11</w:t>
            </w:r>
          </w:p>
        </w:tc>
        <w:tc>
          <w:tcPr>
            <w:tcW w:w="1417" w:type="dxa"/>
            <w:shd w:val="clear" w:color="auto" w:fill="auto"/>
          </w:tcPr>
          <w:p w14:paraId="003CA894" w14:textId="3A89DC3E"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7D161070" w14:textId="039B09B1" w:rsidR="00CF7CDB" w:rsidRPr="0026598D" w:rsidRDefault="00CF7CDB" w:rsidP="0016736A">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гардероба должны быть: ширина менее 805 мм и более 785 мм, глубина не менее 600 мм и не более 620 мм, высота не менее 2100 мм и не более 2120 мм. Детали гардероба должны быть изготовлены из двусторонней ЛДСП, цвет «дуб медовый». Гардероб должен состоять из топа, каркаса (боковые стенки, дно, задней стенки), двух полок, двух фасадов, ручек, регулируемых опор, продольной штанги. Видимые торцы деталей гардероба должны быть облицованы кромкой АБС. Цвет кромки должен повторять оттенок ЛДСП.  Внутреннее наполнение гардероба должно состоять из трех уровней, первый уровень для хранения головных уборов, второй уровень должен представлять секционное отделение под хранение одежды на штанге, третий уровень для хранения обуви. Все три уровня гардероба должны быть закрыты глухими фасадами. Топ гардероба должен быть изготовлен из двусторонней ЛДСП толщиной ≥22 мм. Торцы топа должны быть облицованы АБС кромкой толщиной не менее 2 мм. Каркас, полки,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Внутреннее наполнение гардероба должно быть укомплектовано пластиковыми амортизаторами не менее 2 штук, для плавного и бесшумного </w:t>
            </w:r>
            <w:r w:rsidRPr="0026598D">
              <w:rPr>
                <w:rFonts w:ascii="Times New Roman" w:hAnsi="Times New Roman" w:cs="Times New Roman"/>
                <w:color w:val="auto"/>
                <w:szCs w:val="20"/>
              </w:rPr>
              <w:lastRenderedPageBreak/>
              <w:t>закрывания распашных фасадов. Один из фасадов должен быть укомплектован замком. На фасады должны быть установлены металлические ручки, прямоугольной формы, тип скоба, с покрытием «полированный хром». Ручки должны быть установлены на фасады горизонтально, параллельно полу. Крепление ручек должно быть с внутренней стороны фасада. Продольная штанга должна быть установлена между боковыми стенками под верхней полкой. Гардероб должен собираться на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28199A3" w14:textId="43B96664"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16</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0EFF348" w14:textId="7E1C9B49"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477C100E" w14:textId="77777777" w:rsidTr="0026598D">
        <w:tc>
          <w:tcPr>
            <w:tcW w:w="756" w:type="dxa"/>
            <w:shd w:val="clear" w:color="auto" w:fill="auto"/>
            <w:tcMar>
              <w:left w:w="68" w:type="dxa"/>
            </w:tcMar>
          </w:tcPr>
          <w:p w14:paraId="190FF7A1"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49BA525" w14:textId="3C797EE5"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Гардероб тип 12</w:t>
            </w:r>
          </w:p>
        </w:tc>
        <w:tc>
          <w:tcPr>
            <w:tcW w:w="1417" w:type="dxa"/>
            <w:shd w:val="clear" w:color="auto" w:fill="auto"/>
          </w:tcPr>
          <w:p w14:paraId="75736E50" w14:textId="4AA4F546"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31.01.12.131</w:t>
            </w:r>
          </w:p>
        </w:tc>
        <w:tc>
          <w:tcPr>
            <w:tcW w:w="9072" w:type="dxa"/>
            <w:shd w:val="clear" w:color="auto" w:fill="auto"/>
            <w:tcMar>
              <w:left w:w="68" w:type="dxa"/>
            </w:tcMar>
          </w:tcPr>
          <w:p w14:paraId="5B379771" w14:textId="043757C3"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гардероба должны быть: ширина менее 805 мм и более 785 мм, глубина не менее 420 мм и не более 440 мм, высота не менее 2100 мм и не более 2120 мм. Детали гардероба должны быть изготовлены из двусторонней ЛДСП, цвет «дуб медовый». Гардероб должен состоять из топа, каркаса (боковые стенки, дно, задней стенки), двух полок, двух фасадов, ручек, регулируемых опор, поперечной штанги. Видимые торцы деталей гардероба должны быть облицованы кромкой АБС. Цвет кромки должен повторять оттенок ЛДСП.  Внутреннее наполнение гардероба должно состоять из трех уровней, первый уровень для хранения головных уборов, второй уровень должен представлять секционное отделение под хранение одежды на поперечной штанге, третий уровень для хранения обуви. Все три уровня гардероба должны быть закрыты глухими фасадами. Топ гардероба должен быть изготовлен из двусторонней ЛДСП толщиной ≥22 мм. Торцы топа должны быть облицованы АБС кромкой толщиной не менее 2 мм. Каркас, полки, фасады должны быть изготовлены из двусторонней ЛДСП, толщиной не &lt;16 мм. Видимые торцы каркаса должны быть облицованы кромкой АБС толщиной не менее 1 мм. Фасады должны быть установлены на металлические петли с регулировкой и системой быстрого монтажа. Внутреннее наполнение гардероба должно быть укомплектовано пластиковыми амортизаторами не менее 2 штук, для плавного и бесшумного закрывания распашных фасадов. На фасады должны быть установлены металлические ручки, прямоугольной формы, тип скоба, с покрытием «полированный хром». Ручки должны быть установлены на фасады горизонтально, параллельно полу. Крепление ручек должно быть с внутренней стороны фасада. Поперечная штанга должна быть с плавным выдвижным механизмом, цвета алюминий. Штанга должна крепиться к верхней полке по центру. Гардероб должен собираться на эксцентриковую стяжку.  Отверстия для крепежа должны быть закрыты заглушками из пластика, подобранных в тон ЛДСП. Гардероб устанавливается на регулируемые опоры.</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EB9BA71" w14:textId="3A99E7D7"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6326C93" w14:textId="45240A72"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5AEAD02" w14:textId="77777777" w:rsidTr="0026598D">
        <w:tc>
          <w:tcPr>
            <w:tcW w:w="756" w:type="dxa"/>
            <w:shd w:val="clear" w:color="auto" w:fill="auto"/>
            <w:tcMar>
              <w:left w:w="68" w:type="dxa"/>
            </w:tcMar>
          </w:tcPr>
          <w:p w14:paraId="03E94812"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277E94FC" w14:textId="5DB20C6F" w:rsidR="00CF7CDB" w:rsidRPr="00CF7CDB" w:rsidRDefault="00CF7CDB" w:rsidP="00827CE6">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Шкаф тип 30</w:t>
            </w:r>
          </w:p>
        </w:tc>
        <w:tc>
          <w:tcPr>
            <w:tcW w:w="1417" w:type="dxa"/>
            <w:shd w:val="clear" w:color="auto" w:fill="auto"/>
          </w:tcPr>
          <w:p w14:paraId="28B8DEA9" w14:textId="133639A3"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31.01.12.139</w:t>
            </w:r>
          </w:p>
        </w:tc>
        <w:tc>
          <w:tcPr>
            <w:tcW w:w="9072" w:type="dxa"/>
            <w:shd w:val="clear" w:color="auto" w:fill="auto"/>
            <w:tcMar>
              <w:left w:w="68" w:type="dxa"/>
            </w:tcMar>
          </w:tcPr>
          <w:p w14:paraId="5F9B79D8" w14:textId="0F5F9131"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Шкаф должен быть комбинированный, шестиуровневый. Шкаф должен быть корпусный с четырьмя накладными фасадами. Габаритные размеры шкафа должны быть: ширина &gt;780 мм и не более 800 мм, глубина не менее 420 мм и не более 440 мм, высота не менее 2100 мм и не более 2120 мм. Шкаф должен состоять из: топа, каркаса (боковые стенки, дно, задняя стенка), пяти полок, двух фасадов из прозрачного стекла в раме МДФ, двух глухих фасадов, четырех </w:t>
            </w:r>
            <w:r w:rsidRPr="0026598D">
              <w:rPr>
                <w:rFonts w:ascii="Times New Roman" w:hAnsi="Times New Roman" w:cs="Times New Roman"/>
                <w:color w:val="auto"/>
                <w:szCs w:val="20"/>
              </w:rPr>
              <w:lastRenderedPageBreak/>
              <w:t xml:space="preserve">регулируемых опор, четырех металлических ручек. Детали шкафа должны быть изготовлены из двусторонней ЛДСП, в цвете «дуб медовый», класс эмиссии формальдегида Е1. Стеклянные фасады должны быть изготовлены из прозрачного закаленного стекла толщиной не &lt;4 мм, заключенного в раму МДФ с пленкой ПВХ подобранной в тон ЛДСП. Торцы деталей шкафа должны быть облицованы кромкой АБС. Цвет кромки должен повторять оттенок ЛДСП. Внутри каркаса между боковыми стенками должно быть установлено пять полок, образующих шесть одинаковых по размеру уровней.  Три верхних уровня шкафа должны быть закрыты стеклянными фасадами в раме МДФ. Три нижних уровня шкафа должны быть закрыты глухими фасадами. Топ шкафа должен быть толщиной ≥22 мм, с АБС кромкой, толщиной не менее 2 мм. Глухие фасады, каркас, полки должны быть изготовлены из двусторонней ЛДСП, толщиной ≥16 мм, с АБС кромкой, толщиной не менее 1 мм. Фасады должны быть установлены на вкладные металлические петли с регулировкой и системой быстрого монтажа. Стеклянные фасады в раме МДФ должны быть установлены на металлические петли с уплотнителем. На фасады должны быть установлены металлические ручки прямоугольной формы, тип скоба, с покрытием «полированный хром». На стеклянные фасады ручки должны быть установлены на раму МДФ. Межосевое расстояние ручки не менее 128 мм. Ручки должны быть установлены на фасады горизонтально, параллельно полу. Шкаф должен собираться на эксцентриковую стяжку. Отверстия для крепежа должны быть закрыты заглушками из пластика, подобранных в тон ЛДСП. Шкаф должен быть установлен на регулируемые металлические ножки серебристого цвета.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A9E4489" w14:textId="3D5FF0F5"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30</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54B81947" w14:textId="2DD9DBE1"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2D113FE" w14:textId="77777777" w:rsidTr="0026598D">
        <w:tblPrEx>
          <w:tblCellMar>
            <w:left w:w="108" w:type="dxa"/>
          </w:tblCellMar>
        </w:tblPrEx>
        <w:tc>
          <w:tcPr>
            <w:tcW w:w="756" w:type="dxa"/>
            <w:shd w:val="clear" w:color="auto" w:fill="auto"/>
          </w:tcPr>
          <w:p w14:paraId="6C547325"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ED251D1" w14:textId="73A6B284"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Тумба тип 16</w:t>
            </w:r>
          </w:p>
        </w:tc>
        <w:tc>
          <w:tcPr>
            <w:tcW w:w="1417" w:type="dxa"/>
            <w:shd w:val="clear" w:color="auto" w:fill="auto"/>
          </w:tcPr>
          <w:p w14:paraId="38752491" w14:textId="75C936FB"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31.01.12.150</w:t>
            </w:r>
          </w:p>
        </w:tc>
        <w:tc>
          <w:tcPr>
            <w:tcW w:w="9072" w:type="dxa"/>
            <w:shd w:val="clear" w:color="auto" w:fill="auto"/>
          </w:tcPr>
          <w:p w14:paraId="550FB4B4" w14:textId="16374AEE"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Тумба должна быть корпусная, двухуровневая. Габаритные размеры тумбы должны быть: ширина не менее 786 мм и не более 796 мм, глубина не менее 616 мм и не более 626 мм, высота не менее 566 мм и не более 576 мм. Детали тумбы должны быть изготовлены из двусторонней ЛДСП, цвета «дуб медовый», класс эмиссии формальдегида Е1. Видимые торцы деталей тумбы должны быть облицованы кромкой АБС. Цвет кромки должен повторять оттенок ЛДСП. Тумба должна быть предназначена под оргтехнику. Тумба должна состоять из: верхней крышки, каркаса (боковые стенки, дно), задней стенки, двух полок, одной вертикальной перегородки, опор, двух распашных фасадов. Внутреннее наполнение тумбы должно состоять из двух уровней, разделенных вертикальной перегородкой. Всего должно быть четыре ниши. Все четыре ниши должны быть закрыты двумя распашными фасадами. Нижние два уровня (левый и правый) должны быть идентичны друг другу, глубиной не менее 570 мм, высотой не менее 328 мм, разделенные вертикальной перегородкой. Верхние два уровня (левый и правый) должны быть идентичны друг другу, глубиной не менее 570 мм, высотой не менее 164 мм, разделенные вертикальной перегородкой. Верхняя крышка тумбы должна быть изготовлена из двусторонней ЛДСП, толщиной не менее 22 мм. Торцы верхней крышки должны быть облицованы кромкой, толщиной не менее 2 мм АБС. Кромка верхней крышки должна быть декоративной, в виде </w:t>
            </w:r>
            <w:r w:rsidRPr="0026598D">
              <w:rPr>
                <w:rFonts w:ascii="Times New Roman" w:hAnsi="Times New Roman" w:cs="Times New Roman"/>
                <w:color w:val="auto"/>
                <w:szCs w:val="20"/>
              </w:rPr>
              <w:lastRenderedPageBreak/>
              <w:t>нескольких полос, в комбинации цветов, повторяющих оттенок ЛДСП и серого. Каркас, фасады и полки должны быть изготовлен из двусторонней ЛДСП, толщиной не менее 16 мм. Видимые торцы каркаса, фасадов и полок должны быть облицованы кромкой, толщиной не менее 1 мм. Задняя стенка должна быть изготовлена из ЛДСП. Тумба должна собираться на двухкомпонентную эксцентриковую.  Отверстия для крепежа должны быть закрыты заглушками из пластика, подобранных в тон ЛДСП. Тумба должна быть установлен на регулируемые опоры из стеклопластика, квадратной формы. Размер опор должен быть: ширина не менее 60 мм, глубина не менее 60 мм, высота не менее 18 мм. Опоры не должны деформировать напольное покрытие. Диапазон регулировки опор должен составлять 5-12 мм. Тумбу следует поставлять в разобранном виде, упакованную в трехслойный гофрокартон и защитную пленку.  В упаковку должна быть вложена инструкция по сборке.</w:t>
            </w:r>
          </w:p>
        </w:tc>
        <w:tc>
          <w:tcPr>
            <w:tcW w:w="660" w:type="dxa"/>
            <w:tcBorders>
              <w:top w:val="single" w:sz="4" w:space="0" w:color="auto"/>
              <w:left w:val="single" w:sz="4" w:space="0" w:color="auto"/>
              <w:bottom w:val="single" w:sz="4" w:space="0" w:color="auto"/>
              <w:right w:val="nil"/>
            </w:tcBorders>
            <w:shd w:val="clear" w:color="auto" w:fill="auto"/>
          </w:tcPr>
          <w:p w14:paraId="56942E76" w14:textId="24ABB648"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13</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DC7533D" w14:textId="3B6FBBFA"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42F34F9" w14:textId="77777777" w:rsidTr="0026598D">
        <w:tc>
          <w:tcPr>
            <w:tcW w:w="756" w:type="dxa"/>
            <w:shd w:val="clear" w:color="auto" w:fill="auto"/>
            <w:tcMar>
              <w:left w:w="68" w:type="dxa"/>
            </w:tcMar>
          </w:tcPr>
          <w:p w14:paraId="1FD4C438"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0786D3D" w14:textId="2EF477AC"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8</w:t>
            </w:r>
          </w:p>
        </w:tc>
        <w:tc>
          <w:tcPr>
            <w:tcW w:w="1417" w:type="dxa"/>
            <w:shd w:val="clear" w:color="auto" w:fill="auto"/>
          </w:tcPr>
          <w:p w14:paraId="427815AC" w14:textId="14AA990C"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31.09.14.110</w:t>
            </w:r>
          </w:p>
        </w:tc>
        <w:tc>
          <w:tcPr>
            <w:tcW w:w="9072" w:type="dxa"/>
            <w:shd w:val="clear" w:color="auto" w:fill="auto"/>
            <w:tcMar>
              <w:left w:w="68" w:type="dxa"/>
            </w:tcMar>
          </w:tcPr>
          <w:p w14:paraId="120F124B" w14:textId="3D30A9C5"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кресла должны быть: ширина ≥570 мм и не более 590 мм, глубина не менее 675 мм не более 695 мм, высота в нижнем положении не менее 1095 мм, высота в верхнем положении не более 1205 мм. Кресло должно состоять из спинки, подлокотников, сиденья и основания на пятилучевой крестовине. Спинка и сиденье должны быть немонолитные. Спинка должна плотно прилегать к сиденью без зазоров. На сиденье и на спинке должно быть пять вертикальных прошивок. Прошивки образуют рисунок в виде фигурных полос. В верхней части спинки и с переднего торца сиденья рисунок должен расширяться. Спинка должна быть с анатомически правильной формой. Спинка должна повторять естественный изгиб позвоночника. Основой сидения и спинки должна быть гнутоклееная фанера, толщиной не менее 9 мм, шлифованная с двух сторон. Наполнением сиденья и спинки должен быть пенополиуретан. Обивка спинки и сидения должна быть ткань черного цвета. Ширина сиденья не менее 510 мм, глубина сиденья не менее 510 мм, высота сиденья в нижнем положении не менее 450 мм, высота сиденья в верхнем положении не более 560 мм. Подлокотники должны быть выполнены из пластика черного цвета. Подлокотники должны быть Г-образные, замкнутой плавной формы, закругленной спереди и у основания спинки. Крепление подлокотников должно быть к спинке и к сиденью. Подлокотники должны быть шагреневые для предотвращения соскальзывания рук. Кресло должно быть оснащено механизмом </w:t>
            </w:r>
            <w:r w:rsidRPr="0026598D">
              <w:rPr>
                <w:rFonts w:ascii="Times New Roman" w:hAnsi="Times New Roman" w:cs="Times New Roman"/>
                <w:color w:val="auto"/>
                <w:szCs w:val="20"/>
                <w:shd w:val="clear" w:color="auto" w:fill="FFFFFF"/>
              </w:rPr>
              <w:t>качания TILT c регулировкой силы отклонения и фиксации в вертикальном положении</w:t>
            </w:r>
            <w:r w:rsidRPr="0026598D">
              <w:rPr>
                <w:rFonts w:ascii="Times New Roman" w:hAnsi="Times New Roman" w:cs="Times New Roman"/>
                <w:color w:val="auto"/>
                <w:szCs w:val="20"/>
              </w:rPr>
              <w:t xml:space="preserve">. Высота кресла должна регулироваться пневматическим устройством газлифт 3 класса, закрытым телескопическим пластиковым кожухом. Кресло должно быть оснащено пятилучевой крестовиной, выполненной из пластика черного цвета. Лучи крестовины дугообразно изогнуты. Крестовина комплектуется пятью роликами. Диаметр крестовины не менее 680 мм.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73D7D91" w14:textId="6A7CA260"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D0717F7" w14:textId="59DB46DC"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112C0AFB" w14:textId="77777777" w:rsidTr="0026598D">
        <w:tc>
          <w:tcPr>
            <w:tcW w:w="756" w:type="dxa"/>
            <w:shd w:val="clear" w:color="auto" w:fill="auto"/>
            <w:tcMar>
              <w:left w:w="68" w:type="dxa"/>
            </w:tcMar>
          </w:tcPr>
          <w:p w14:paraId="6ED22E54"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0482FE0" w14:textId="527AC131"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9</w:t>
            </w:r>
          </w:p>
        </w:tc>
        <w:tc>
          <w:tcPr>
            <w:tcW w:w="1417" w:type="dxa"/>
            <w:shd w:val="clear" w:color="auto" w:fill="auto"/>
          </w:tcPr>
          <w:p w14:paraId="34972237" w14:textId="2A0817AA"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7CA5212D" w14:textId="62C25147" w:rsidR="00CF7CDB" w:rsidRPr="0026598D" w:rsidRDefault="00CF7CDB" w:rsidP="000A42F4">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кресла: ширина не менее 670 мм и не более 690 мм, глубина не менее 630 мм и не более 650 мм, высота в нижнем положении не менее не менее 1200 мм, высота в верхнем положении не более 1300 мм. Кресло должно состоять из спинки, подлокотников, </w:t>
            </w:r>
            <w:r w:rsidRPr="0026598D">
              <w:rPr>
                <w:rFonts w:ascii="Times New Roman" w:hAnsi="Times New Roman" w:cs="Times New Roman"/>
                <w:color w:val="auto"/>
                <w:szCs w:val="20"/>
              </w:rPr>
              <w:lastRenderedPageBreak/>
              <w:t xml:space="preserve">сиденья и основания на пятилучевой крестовине. Подголовник не встроенный и должен крепиться к спинке при помощи каркаса. Подголовник должен быть обтянут прочной акриловой сеткой, серого цвета. На уровне поясницы должен быть расположен пластиковый упор для поддержки спины. Подголовник и поясничный упор должны регулироваться по высоте. Профилированная спинка, имеющая анатомически правильную форму, повторяет естественный изгиб позвоночника. Спинка должна быть выполнена на основе пластикового каркаса белого цвета, обтянутого прочной акриловой сеткой, серого цвета. Сиденье должно иметь в своей основе гнутоклееную фанерную плиту, толщиной не менее 9 мм, со шлифовкой по всем сторонам. Обивка сиденья – ткань серого цвета. Подлокотники должны быть Т-образной формы, высотой не менее 170 мм от сиденья, шириной не менее 85 мм. Подлокотники крепятся к сиденью. Подлокотники должны иметь шагреневое покрытие для предотвращения соскальзывания рук. Подлокотники должны регулироваться по высоте. Горизонтальная часть подлокотников выполнена из пластика черного цвета, вертикальная часть подлокотника выполнена из пластика белого цвета. Сиденье должно быть квадратной формы с закруглением углов. Наполнением сиденья является пенополиуретан 30 кг/м3. Кресло должно быть оснащено механизмом качания с фиксатором угла наклона только в верхнем положении и регулировкой под вес пользователя. Высота сидения должна регулироваться системой газлифт. Кресло должно быть оснащено пятилучевой металлической хромированной крестовиной, с пятью пластиковыми роликами. Диаметр крестовины не менее 660 мм. Диаметр роликов не менее 50 мм. Материал роликов должен быть полиуретан с хромированной вставкой.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5F6B0E8" w14:textId="4A6E1BE2"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3EDB455" w14:textId="716230DF"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6B4E4BC9" w14:textId="77777777" w:rsidTr="0026598D">
        <w:tc>
          <w:tcPr>
            <w:tcW w:w="756" w:type="dxa"/>
            <w:shd w:val="clear" w:color="auto" w:fill="auto"/>
            <w:tcMar>
              <w:left w:w="68" w:type="dxa"/>
            </w:tcMar>
          </w:tcPr>
          <w:p w14:paraId="607FA381"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BB08014" w14:textId="03FA1E76"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10</w:t>
            </w:r>
          </w:p>
        </w:tc>
        <w:tc>
          <w:tcPr>
            <w:tcW w:w="1417" w:type="dxa"/>
            <w:shd w:val="clear" w:color="auto" w:fill="auto"/>
          </w:tcPr>
          <w:p w14:paraId="4E03ADFB" w14:textId="6A6ED420"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5487E4B7" w14:textId="755F494D"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Габаритные размеры кресла: ширина не менее 670 мм и не более 690 мм, глубина не менее 630 мм и не более 650 мм, высота в нижнем положении не менее не менее 1200 мм, высота в верхнем положении не более 1300 мм. Кресло должно состоять из спинки, подлокотников, сиденья и основания на пятилучевой крестовине. Подголовник не встроенный и должен крепиться к спинке при помощи каркаса. Подголовник должен быть обтянут прочной акриловой сеткой, черного цвета. На уровне поясницы должен быть расположен пластиковый упор для поддержки спины. Подголовник и поясничный упор должны регулироваться по высоте. Профилированная спинка, имеющая анатомически правильную форму, повторяет естественный изгиб позвоночника. Спинка должна быть выполнена на основе пластикового каркаса черного цвета, обтянутого прочной акриловой сеткой, черного цвета. Сиденье должно иметь в своей основе гнутоклееную фанерную плиту, толщиной не менее 9 мм, со шлифовкой по всем сторонам. Обивка сиденья – ткань черного цвета. Подлокотники должны быть Т-образной формы, высотой не менее 170 мм от сиденья, шириной не менее 85 мм. Подлокотники крепятся к сиденью. Подлокотники должны иметь шагреневое покрытие для предотвращения соскальзывания рук. Подлокотники должны регулироваться по высоте. Подлокотники должны быть выполнены из пластика черного цвета. Сиденье должно быть </w:t>
            </w:r>
            <w:r w:rsidRPr="0026598D">
              <w:rPr>
                <w:rFonts w:ascii="Times New Roman" w:hAnsi="Times New Roman" w:cs="Times New Roman"/>
                <w:color w:val="auto"/>
                <w:szCs w:val="20"/>
              </w:rPr>
              <w:lastRenderedPageBreak/>
              <w:t xml:space="preserve">квадратной формы с закруглением углов. Наполнением сиденья является пенополиуретан 30 кг/м3. Кресло должно быть оснащено механизмом качания с фиксатором угла наклона в верхнем положении и регулировкой под вес пользователя. Высота сидения должна регулироваться системой газлифт. Сиденье устанавливаеся на металлическое хромированное основание на пятилучевой крестовине, с пятью пластиковыми роликами. Диаметр крестовины не менее 660 мм. Диаметр роликов не менее 50 мм. Материал роликов должен быть полиуретан с хромированной вставкой.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7C5E1F7C" w14:textId="7D30933A"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21</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1EAE48A" w14:textId="0AB85027"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FD622E6" w14:textId="77777777" w:rsidTr="0026598D">
        <w:tc>
          <w:tcPr>
            <w:tcW w:w="756" w:type="dxa"/>
            <w:shd w:val="clear" w:color="auto" w:fill="auto"/>
            <w:tcMar>
              <w:left w:w="68" w:type="dxa"/>
            </w:tcMar>
          </w:tcPr>
          <w:p w14:paraId="415C6FAD"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23515B8" w14:textId="4690BCD2"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11</w:t>
            </w:r>
          </w:p>
        </w:tc>
        <w:tc>
          <w:tcPr>
            <w:tcW w:w="1417" w:type="dxa"/>
            <w:shd w:val="clear" w:color="auto" w:fill="auto"/>
          </w:tcPr>
          <w:p w14:paraId="0549C09D" w14:textId="67034AFD"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1B38BBDC" w14:textId="5B229557"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Габаритные размеры кресла ширина не менее 600 мм и не более 620 мм, глубина ≥570 мм и не более 590 мм, высота в нижнем положении не менее 1230 мм, высота в верхнем положении не более 1340 мм. Кресло состоит из спинки, сиденья, подлокотников и основания на пятилучевой крестовине. Сиденье и спинка имеют монолитные каркас, но мягкие части немонолитные, плотно прилегающие друг к другу. Спинка имеет встроенный подголовник. Ширина сиденья не менее 500 мм. Высота сиденья в нижнем положении не менее 480 мм, высота в верхнем положении не более 590 мм. Высота спинки не менее 750 мм. Глубина подлокотников не менее 420 мм. Глубина сиденья не менее 570 мм. Ширина спинки ≥500 мм. Высота подлокотников от сиденья не менее 350 мм. Основа сидения и спинки гнутоклееная фанера толщиной не менее 9 мм. Обивка кресла экокожа черного цвета. Подлокотники должны быть дугообразной формы и крепиться к спинке и сиденья. Подлокотники выполнены из полированного алюминия с мягкими накладками, в едином цвете с обивкой. На спинке должны быть три горизонтальные прострочки вверху и одна горизонтальная прострочка внизу, сиденье должно иметь фигурные прострочки по бокам. Высота кресла регулируется пневматическим устройством «газлифт» с ходом штока не менее 110 мм. Механизм качания с фиксацией в любом положении. Кресло укомплектовано крестовиной, выполненной из полированного алюминия диаметром не менее 700 мм. Лучи крестовины должны быть прямые. Диаметр роликов не менее 50 мм. Ролики должны быть прорезиненными. Максимальная нагрузка на кресло должна быть не менее 130 кг.</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6A8BA14A" w14:textId="4B8D0803"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10</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9B780D5" w14:textId="0FAC7511"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887F1B2" w14:textId="77777777" w:rsidTr="0026598D">
        <w:tc>
          <w:tcPr>
            <w:tcW w:w="756" w:type="dxa"/>
            <w:shd w:val="clear" w:color="auto" w:fill="auto"/>
            <w:tcMar>
              <w:left w:w="68" w:type="dxa"/>
            </w:tcMar>
          </w:tcPr>
          <w:p w14:paraId="31289A81"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DBC1A41" w14:textId="25BD5E92"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Кресло тип 12</w:t>
            </w:r>
          </w:p>
        </w:tc>
        <w:tc>
          <w:tcPr>
            <w:tcW w:w="1417" w:type="dxa"/>
            <w:shd w:val="clear" w:color="auto" w:fill="auto"/>
          </w:tcPr>
          <w:p w14:paraId="316AC6D1" w14:textId="658FED4F"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51538B9B" w14:textId="015BB160"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eastAsia="Times New Roman" w:hAnsi="Times New Roman" w:cs="Times New Roman"/>
                <w:color w:val="auto"/>
                <w:szCs w:val="20"/>
              </w:rPr>
              <w:t xml:space="preserve">Габаритная ширина не менее 660 мм. Габаритная глубина не менее 570 мм. Габаритная высота в нижнем положении не менее 1250 мм, в верхнем положении не более 1330 мм. Кресло должно состоять из: спинка, подлокотники, сиденье и основание на пятилучевой крестовине. Спинка и сиденье не монолитные, но плотно прилегают друг к другу. Сиденье мягкое, с обивкой из сетчатой ткани черного цвета. Спинка имеет каркас, обтянутый сеткой черного цвета. У спинки должен быть встроенный подголовник из экокожи черного цвета. В нижней части спинки должен быть поясничный упор. Кресло должно быть оснащено мультиблоком с фиксацией угла наклона в любом положении. Регулировка высота должна быть системой «газлифт». </w:t>
            </w:r>
            <w:r w:rsidRPr="0026598D">
              <w:rPr>
                <w:rFonts w:ascii="Times New Roman" w:hAnsi="Times New Roman" w:cs="Times New Roman"/>
                <w:szCs w:val="20"/>
              </w:rPr>
              <w:t>Класс «газлифта» должен быть 4.  Наполнитель сиденья должен быть ППУ с плотностью не менее 28 кг/м</w:t>
            </w:r>
            <w:r w:rsidRPr="0026598D">
              <w:rPr>
                <w:rFonts w:ascii="Times New Roman" w:hAnsi="Times New Roman" w:cs="Times New Roman"/>
                <w:szCs w:val="20"/>
                <w:vertAlign w:val="superscript"/>
              </w:rPr>
              <w:t>3</w:t>
            </w:r>
            <w:r w:rsidRPr="0026598D">
              <w:rPr>
                <w:rFonts w:ascii="Times New Roman" w:hAnsi="Times New Roman" w:cs="Times New Roman"/>
                <w:szCs w:val="20"/>
              </w:rPr>
              <w:t xml:space="preserve">.  К спинке и сиденью должны крепиться Г-образные подлокотники. </w:t>
            </w:r>
            <w:r w:rsidRPr="0026598D">
              <w:rPr>
                <w:rFonts w:ascii="Times New Roman" w:eastAsia="Times New Roman" w:hAnsi="Times New Roman" w:cs="Times New Roman"/>
                <w:color w:val="auto"/>
                <w:szCs w:val="20"/>
              </w:rPr>
              <w:t xml:space="preserve">Конструкция подлокотников хромированный металл с мягкими </w:t>
            </w:r>
            <w:r w:rsidRPr="0026598D">
              <w:rPr>
                <w:rFonts w:ascii="Times New Roman" w:eastAsia="Times New Roman" w:hAnsi="Times New Roman" w:cs="Times New Roman"/>
                <w:color w:val="auto"/>
                <w:szCs w:val="20"/>
              </w:rPr>
              <w:lastRenderedPageBreak/>
              <w:t xml:space="preserve">накладками. </w:t>
            </w:r>
            <w:r w:rsidRPr="0026598D">
              <w:rPr>
                <w:rFonts w:ascii="Times New Roman" w:hAnsi="Times New Roman" w:cs="Times New Roman"/>
                <w:szCs w:val="20"/>
              </w:rPr>
              <w:t xml:space="preserve">Ширина подлокотника не менее 40 мм. Глубина подлокотников не менее 400 мм. </w:t>
            </w:r>
            <w:r w:rsidRPr="0026598D">
              <w:rPr>
                <w:rFonts w:ascii="Times New Roman" w:eastAsia="Times New Roman" w:hAnsi="Times New Roman" w:cs="Times New Roman"/>
                <w:color w:val="auto"/>
                <w:szCs w:val="20"/>
              </w:rPr>
              <w:t>Ширина сиденья не менее 480 мм. Глубина сиденья не менее 500 мм. Высота спинки не менее 760 мм. Крестовина должна быть с пятью прямыми лучами, хромированная. Диаметр крестовины не менее 700 мм. Р</w:t>
            </w:r>
            <w:r w:rsidRPr="0026598D">
              <w:rPr>
                <w:rFonts w:ascii="Times New Roman" w:hAnsi="Times New Roman" w:cs="Times New Roman"/>
                <w:szCs w:val="20"/>
              </w:rPr>
              <w:t>олики должны быть выполнены из полипропилена диаметром не менее 60 мм.</w:t>
            </w:r>
            <w:r w:rsidRPr="0026598D">
              <w:rPr>
                <w:rFonts w:ascii="Times New Roman" w:eastAsia="Times New Roman" w:hAnsi="Times New Roman" w:cs="Times New Roman"/>
                <w:color w:val="auto"/>
                <w:szCs w:val="20"/>
              </w:rPr>
              <w:t xml:space="preserve"> Максимальная нагрузка на кресло должна быть не менее 150 кг. </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0D1F8DAE" w14:textId="7C794350"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45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0E8B13EC" w14:textId="34C3BE1F"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92E367A" w14:textId="77777777" w:rsidTr="0026598D">
        <w:tc>
          <w:tcPr>
            <w:tcW w:w="756" w:type="dxa"/>
            <w:shd w:val="clear" w:color="auto" w:fill="auto"/>
            <w:tcMar>
              <w:left w:w="68" w:type="dxa"/>
            </w:tcMar>
          </w:tcPr>
          <w:p w14:paraId="66CB2CB7"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1B7F5102" w14:textId="076F5486"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5</w:t>
            </w:r>
          </w:p>
        </w:tc>
        <w:tc>
          <w:tcPr>
            <w:tcW w:w="1417" w:type="dxa"/>
            <w:shd w:val="clear" w:color="auto" w:fill="auto"/>
          </w:tcPr>
          <w:p w14:paraId="5F797577" w14:textId="535CF54D"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63CD3BD3" w14:textId="3451E0F3"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Габаритные размеры стула должны быть: ширина ≥545 мм и не более 565 мм, глубина не менее 600 мм и не более 620 мм, высота не менее 810 мм и не более 830 мм. Стул должен состоять из металлокаркаса, сиденья и спинки. Металлокаркас должен быть сварен (аргонной сваркой) из металлической трубы, плоскоовального сечения не менее 30х15 мм, толщина стенок не менее 1.15 мм. Каркас должен быть окрашен порошковый краской чёрного цвета, защищающей от воздействия влаги и температур, и предотвращающей возникновение коррозии и мелких механических повреждений. Опоры каркаса должны быть П-образной формы (вид сбоку), соединённые трубами, круглого сечения, диаметром не менее 18 мм, толщина стенок не менее 1.15 мм. В отверстия труб должны быть вставлены пластиковые заглушки. Заглушки, установленные на ножки, не должны деформировать напольное покрытие. Сиденье и спинка должны быть немонолитные. В основе сиденья и спинки должна быть многослойная, гнутоклееная фанерная плита, толщиной не ˂9 мм, шлифованная с двух сторон. Ширина сиденья должна быть не менее 470 мм, глубина сиденья должна быть не менее 410 мм, толщина сиденья должна быть не менее 40 мм. Спинка должна быть прямоугольной формы, со скруглёнными углами. Спинка и сиденье должны быть с эргономичным углублением. Размеры спинки должны быть: высота не менее 345 мм, ширина не менее 485 мм, толщина не менее 30 мм. Высота от сиденья до верхнего края спинки должна быть 390 мм. Наполнитель сидения и спинки - формованный поролон, плотностью 25-40 кг/м³. Обивка –  ткань черного цвета. Тыльные стороны сиденья и спинки должны закрыты твёрдыми пластиковыми кожухами. Сиденье и спинка должны крепиться к каркасу винтами. Максимально допустимая нагрузка на стул должна быть не более 120 кг. Стул поставляется в собранном виде, упакованный в защитную плёнку. Стул должен иметь защитные «чулки» на ножках для обеспечения их сохранности во время транспортировки.</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37CFF05" w14:textId="5318474D"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7D5035D5" w14:textId="632284AF"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3150BCE6" w14:textId="77777777" w:rsidTr="0026598D">
        <w:tc>
          <w:tcPr>
            <w:tcW w:w="756" w:type="dxa"/>
            <w:shd w:val="clear" w:color="auto" w:fill="auto"/>
            <w:tcMar>
              <w:left w:w="68" w:type="dxa"/>
            </w:tcMar>
          </w:tcPr>
          <w:p w14:paraId="72822161"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054771FD" w14:textId="060E882B"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6</w:t>
            </w:r>
          </w:p>
        </w:tc>
        <w:tc>
          <w:tcPr>
            <w:tcW w:w="1417" w:type="dxa"/>
            <w:shd w:val="clear" w:color="auto" w:fill="auto"/>
          </w:tcPr>
          <w:p w14:paraId="72E991CF" w14:textId="5200D6E2"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337C5C30" w14:textId="4C9C49B0"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szCs w:val="20"/>
              </w:rPr>
              <w:t xml:space="preserve">Габаритные размеры стула должны быть: ширина ≥545 мм и не более 565 мм, глубина не менее 600 мм и не более 620 мм, высота не менее 810 мм и не более 830 мм. Стул должен состоять из металлокаркаса, сиденья и спинки. Металлокаркас должен быть сварен (аргонной сваркой) из металлической трубы, плоскоовального сечения не менее 30х15 мм, толщина стенок не менее 1.15 мм. Каркас должен быть окрашен порошковый краской чёрного цвета, защищающей от воздействия влаги и температур, и предотвращающей возникновение коррозии и мелких механических повреждений. Опоры каркаса должны быть П-образной формы (вид сбоку), соединённые трубами, круглого сечения, диаметром не менее 18 мм, толщина стенок не менее 1.15 мм. В отверстия труб должны быть вставлены пластиковые </w:t>
            </w:r>
            <w:r w:rsidRPr="0026598D">
              <w:rPr>
                <w:rFonts w:ascii="Times New Roman" w:hAnsi="Times New Roman" w:cs="Times New Roman"/>
                <w:szCs w:val="20"/>
              </w:rPr>
              <w:lastRenderedPageBreak/>
              <w:t>заглушки. Заглушки, установленные на ножки, не должны деформировать напольное покрытие. Сиденье и спинка должны быть немонолитные. В основе сиденья и спинки должна быть многослойная, гнутоклееная фанерная плита, толщиной не ˂9 мм, шлифованная с двух сторон. Ширина сиденья должна быть не менее 470 мм, глубина сиденья должна быть не менее 410 мм, толщина сиденья должна быть не менее 40 мм. Спинка должна быть прямоугольной формы, со скруглёнными углами. Спинка и сиденье должны быть с эргономичным углублением. Размеры спинки должны быть: высота не менее 345 мм, ширина не менее 485 мм, толщина не менее 30 мм. Высота от сиденья до верхнего края спинки должна быть 390 мм. Наполнитель сидения и спинки - формованный поролон, плотностью 25-40 кг/м³. Обивка –  искусственная кожа черного цвета. Тыльные стороны сиденья и спинки должны закрыты твёрдыми пластиковыми кожухами. Сиденье и спинка должны крепиться к каркасу винтами. Максимально допустимая нагрузка на стул должна быть не более 120 кг. Стул поставляется в собранном виде, упакованный в защитную плёнку. Стул должен иметь защитные «чулки» на ножках для обеспечения их сохранности во время транспортировки.</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4E9703C" w14:textId="65743CE5"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4A837C9F" w14:textId="5E848639"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02680D94" w14:textId="77777777" w:rsidTr="0026598D">
        <w:tc>
          <w:tcPr>
            <w:tcW w:w="756" w:type="dxa"/>
            <w:shd w:val="clear" w:color="auto" w:fill="auto"/>
            <w:tcMar>
              <w:left w:w="68" w:type="dxa"/>
            </w:tcMar>
          </w:tcPr>
          <w:p w14:paraId="59DB427C"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4B9287AE" w14:textId="3EC38DB1"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7</w:t>
            </w:r>
          </w:p>
        </w:tc>
        <w:tc>
          <w:tcPr>
            <w:tcW w:w="1417" w:type="dxa"/>
            <w:shd w:val="clear" w:color="auto" w:fill="auto"/>
          </w:tcPr>
          <w:p w14:paraId="57E991F6" w14:textId="2611A7DF"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7EA17F2A" w14:textId="1B7CCB99"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Стул стационарный. Габаритные размеры стула: ширина не менее 545 мм и не более 565 мм, глубина не менее 600 мм и не более 620 мм, высота ≥810 мм и не более 830 мм. Стул состоит из металлокаркаса, сиденья и спинки. Металлокаркас сварен (аргонной сваркой) из трубы с гальваническим покрытием хром, плавно прямоугольного сечения не менее 30х15 мм. Опоры каркаса П-образной формы (вид сбоку), соединённые трубами, круглого сечения, диаметром не менее 18 мм. В отверстия труб вставлены плотные пластиковые заглушки. Расстояние между передними опорами не менее 482 мм, расстояние между передними и задними опорами ≥382 мм. Сиденье и спинка должны быть немонолитные. В основе сиденья и спинки многослойная, гнутоклееная фанерная плита, толщиной не менее 9 мм, шлифованная с двух сторон. Высота от пола до верхнего торца сиденья не менее 460 мм. Ширина сиденья не менее 470 мм, глубина сиденья не менее 410 мм, толщина сиденья не менее 30 мм. Спинка имеет прямоугольную форму, со скруглёнными углами. Спинка и сиденье с эргономичным углублением. Размеры спинки: высота не менее 345 мм, ширина не менее 485 мм, толщина не менее 40 мм. Высота от сиденья до верхнего края спинки не менее 390 мм. Наполнитель сидения и спинки - формованный поролон, плотностью 25-40 кг/м³. Обивкой спинки и сиденья с лицевых сторон ткань черного цвета. Тыльная сторона сиденья и спинки закрыты твёрдыми пластиковыми кожухами, черного цвета. Сиденье и спинка крепятся к каркасу винтами. Максимально допустимая нагрузка на стул до 120 кг. Стул поставляется в собранном виде, упакованный в защитную плёнку. Стул имеет защитные «чулки» на ножках для обеспечения их сохранности во время транспортировки.</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14986360" w14:textId="37511AEC"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52909C1" w14:textId="764F6AB5"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CF7CDB" w14:paraId="5FB77085" w14:textId="77777777" w:rsidTr="0026598D">
        <w:tc>
          <w:tcPr>
            <w:tcW w:w="756" w:type="dxa"/>
            <w:shd w:val="clear" w:color="auto" w:fill="auto"/>
            <w:tcMar>
              <w:left w:w="68" w:type="dxa"/>
            </w:tcMar>
          </w:tcPr>
          <w:p w14:paraId="207FCA38"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617D95C4" w14:textId="286B60F6"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Стул тип 8</w:t>
            </w:r>
          </w:p>
        </w:tc>
        <w:tc>
          <w:tcPr>
            <w:tcW w:w="1417" w:type="dxa"/>
            <w:shd w:val="clear" w:color="auto" w:fill="auto"/>
          </w:tcPr>
          <w:p w14:paraId="05059CAD" w14:textId="6BA2D762"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31.01.11.150</w:t>
            </w:r>
          </w:p>
        </w:tc>
        <w:tc>
          <w:tcPr>
            <w:tcW w:w="9072" w:type="dxa"/>
            <w:shd w:val="clear" w:color="auto" w:fill="auto"/>
            <w:tcMar>
              <w:left w:w="68" w:type="dxa"/>
            </w:tcMar>
          </w:tcPr>
          <w:p w14:paraId="2E8F85FA" w14:textId="41B33C52"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 xml:space="preserve">Стул стационарный. Габаритные размеры стула: ширина не менее 545 мм и не более 565 мм, глубина не менее 600 мм и не более 620 мм, высота ≥810 мм и не более 830 мм. Стул состоит из металлокаркаса, сиденья и спинки. Металлокаркас сварен (аргонной сваркой) из трубы с </w:t>
            </w:r>
            <w:r w:rsidRPr="0026598D">
              <w:rPr>
                <w:rFonts w:ascii="Times New Roman" w:hAnsi="Times New Roman" w:cs="Times New Roman"/>
                <w:color w:val="auto"/>
                <w:szCs w:val="20"/>
              </w:rPr>
              <w:lastRenderedPageBreak/>
              <w:t>гальваническим покрытием хром, плавно прямоугольного сечения не менее 30х15 мм. Опоры каркаса П-образной формы (вид сбоку), соединённые трубами, круглого сечения, диаметром не менее 18 мм. В отверстия труб вставлены плотные пластиковые заглушки. Расстояние между передними опорами не менее 482 мм, расстояние между передними и задними опорами ≥382 мм. Сиденье и спинка должны быть немонолитные. В основе сиденья и спинки многослойная, гнутоклееная фанерная плита, толщиной не менее 9 мм, шлифованная с двух сторон. Высота от пола до верхнего торца сиденья не менее 460 мм. Ширина сиденья не менее 470 мм, глубина сиденья не менее 410 мм, толщина сиденья не менее 30 мм. Спинка имеет прямоугольную форму, со скруглёнными углами. Спинка и сиденье с эргономичным углублением. Размеры спинки: высота не менее 345 мм, ширина не менее 485 мм, толщина не менее 40 мм. Высота от сиденья до верхнего края спинки не менее 390 мм. Наполнитель сидения и спинки - формованный поролон, плотностью 25-40 кг/м³. Обивкой спинки и сиденья с лицевых сторон искусственная кожа черного цвета. Тыльная сторона сиденья и спинки закрыты твёрдыми пластиковыми кожухами, черного цвета. Сиденье и спинка крепятся к каркасу винтами. Максимально допустимая нагрузка на стул до 120 кг. Стул поставляется в собранном виде, упакованный в защитную плёнку. Стул имеет защитные «чулки» на ножках для обеспечения их сохранности во время транспортировки.</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53138855" w14:textId="3D82A1A2"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lastRenderedPageBreak/>
              <w:t>15</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2F620DC8" w14:textId="2B83B3FA" w:rsidR="00CF7CDB" w:rsidRPr="00CF7CDB"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r w:rsidR="00CF7CDB" w:rsidRPr="00A97123" w14:paraId="683CFC53" w14:textId="77777777" w:rsidTr="0026598D">
        <w:tc>
          <w:tcPr>
            <w:tcW w:w="756" w:type="dxa"/>
            <w:shd w:val="clear" w:color="auto" w:fill="auto"/>
            <w:tcMar>
              <w:left w:w="68" w:type="dxa"/>
            </w:tcMar>
          </w:tcPr>
          <w:p w14:paraId="6A1CFF76" w14:textId="77777777" w:rsidR="00CF7CDB" w:rsidRPr="00CF7CDB" w:rsidRDefault="00CF7CDB" w:rsidP="00AE309E">
            <w:pPr>
              <w:pStyle w:val="af6"/>
              <w:numPr>
                <w:ilvl w:val="0"/>
                <w:numId w:val="7"/>
              </w:numPr>
              <w:spacing w:after="0" w:line="240" w:lineRule="auto"/>
              <w:rPr>
                <w:rFonts w:ascii="Times New Roman" w:hAnsi="Times New Roman" w:cs="Times New Roman"/>
                <w:sz w:val="20"/>
                <w:szCs w:val="20"/>
              </w:rPr>
            </w:pPr>
          </w:p>
        </w:tc>
        <w:tc>
          <w:tcPr>
            <w:tcW w:w="1865" w:type="dxa"/>
            <w:shd w:val="clear" w:color="auto" w:fill="auto"/>
          </w:tcPr>
          <w:p w14:paraId="75814734" w14:textId="59C8E924" w:rsidR="00CF7CDB" w:rsidRPr="00CF7CDB" w:rsidRDefault="00CF7CDB" w:rsidP="00AE309E">
            <w:pPr>
              <w:spacing w:after="0" w:line="240" w:lineRule="auto"/>
              <w:jc w:val="both"/>
              <w:rPr>
                <w:rFonts w:ascii="Times New Roman" w:hAnsi="Times New Roman" w:cs="Times New Roman"/>
                <w:sz w:val="20"/>
                <w:szCs w:val="20"/>
              </w:rPr>
            </w:pPr>
            <w:r w:rsidRPr="00CF7CDB">
              <w:rPr>
                <w:rFonts w:ascii="Times New Roman" w:hAnsi="Times New Roman" w:cs="Times New Roman"/>
                <w:sz w:val="20"/>
                <w:szCs w:val="20"/>
              </w:rPr>
              <w:t>Подставка под ПК</w:t>
            </w:r>
          </w:p>
        </w:tc>
        <w:tc>
          <w:tcPr>
            <w:tcW w:w="1417" w:type="dxa"/>
            <w:shd w:val="clear" w:color="auto" w:fill="auto"/>
          </w:tcPr>
          <w:p w14:paraId="2E8031CC" w14:textId="375E2729" w:rsidR="00CF7CDB" w:rsidRPr="00CF7CDB" w:rsidRDefault="00CF7CDB" w:rsidP="00AE309E">
            <w:pPr>
              <w:spacing w:after="0" w:line="240" w:lineRule="auto"/>
              <w:jc w:val="both"/>
              <w:rPr>
                <w:rFonts w:ascii="Times New Roman" w:eastAsia="Times New Roman" w:hAnsi="Times New Roman" w:cs="Times New Roman"/>
                <w:sz w:val="20"/>
                <w:szCs w:val="20"/>
                <w:lang w:eastAsia="ru-RU"/>
              </w:rPr>
            </w:pPr>
            <w:r w:rsidRPr="00CF7CDB">
              <w:rPr>
                <w:rFonts w:ascii="Times New Roman" w:eastAsia="Times New Roman" w:hAnsi="Times New Roman" w:cs="Times New Roman"/>
                <w:sz w:val="20"/>
                <w:szCs w:val="20"/>
                <w:lang w:eastAsia="ru-RU"/>
              </w:rPr>
              <w:t>31.09.14.110</w:t>
            </w:r>
          </w:p>
        </w:tc>
        <w:tc>
          <w:tcPr>
            <w:tcW w:w="9072" w:type="dxa"/>
            <w:shd w:val="clear" w:color="auto" w:fill="auto"/>
            <w:tcMar>
              <w:left w:w="68" w:type="dxa"/>
            </w:tcMar>
          </w:tcPr>
          <w:p w14:paraId="31814CF0" w14:textId="1A546206" w:rsidR="00CF7CDB" w:rsidRPr="0026598D" w:rsidRDefault="00CF7CDB" w:rsidP="00AE309E">
            <w:pPr>
              <w:spacing w:after="0" w:line="240" w:lineRule="auto"/>
              <w:jc w:val="both"/>
              <w:rPr>
                <w:rFonts w:ascii="Times New Roman" w:hAnsi="Times New Roman" w:cs="Times New Roman"/>
                <w:color w:val="auto"/>
                <w:szCs w:val="20"/>
              </w:rPr>
            </w:pPr>
            <w:r w:rsidRPr="0026598D">
              <w:rPr>
                <w:rFonts w:ascii="Times New Roman" w:hAnsi="Times New Roman" w:cs="Times New Roman"/>
                <w:color w:val="auto"/>
                <w:szCs w:val="20"/>
              </w:rPr>
              <w:t>Подставка под ПК. Подставка предназначена для компьютерного системного блока. Подставка с возможностью трансформации по ширине. Габаритные размеры подставки для компьютерного системного блока глубина ≥290 мм, высота не менее 135 мм. Наименьшая ширина не менее 165 мм, наибольшая ширина не менее 265 мм. Подставка изготовлена из пластика светло-серого цвета. Подставка устанавливается на колесные опоры черного цвета, высотой не менее 50 мм. Опоры укомплектованы стопорным механизмом. Нагрузка на подставку не более 20 кг.</w:t>
            </w:r>
          </w:p>
        </w:tc>
        <w:tc>
          <w:tcPr>
            <w:tcW w:w="660" w:type="dxa"/>
            <w:tcBorders>
              <w:top w:val="single" w:sz="4" w:space="0" w:color="auto"/>
              <w:left w:val="single" w:sz="4" w:space="0" w:color="auto"/>
              <w:bottom w:val="single" w:sz="4" w:space="0" w:color="auto"/>
              <w:right w:val="nil"/>
            </w:tcBorders>
            <w:shd w:val="clear" w:color="auto" w:fill="auto"/>
            <w:tcMar>
              <w:left w:w="68" w:type="dxa"/>
            </w:tcMar>
          </w:tcPr>
          <w:p w14:paraId="4871587F" w14:textId="577F8BC8" w:rsidR="00CF7CDB" w:rsidRPr="00CF7CDB" w:rsidRDefault="00CF7CDB" w:rsidP="00AE309E">
            <w:pPr>
              <w:tabs>
                <w:tab w:val="left" w:pos="493"/>
              </w:tabs>
              <w:spacing w:after="0" w:line="240" w:lineRule="auto"/>
              <w:jc w:val="both"/>
              <w:rPr>
                <w:rFonts w:ascii="Times New Roman" w:hAnsi="Times New Roman" w:cs="Times New Roman"/>
                <w:sz w:val="20"/>
                <w:szCs w:val="20"/>
              </w:rPr>
            </w:pPr>
            <w:r w:rsidRPr="00CF7CDB">
              <w:rPr>
                <w:rFonts w:ascii="Times New Roman" w:eastAsia="Times New Roman" w:hAnsi="Times New Roman" w:cs="Times New Roman"/>
                <w:sz w:val="20"/>
                <w:szCs w:val="20"/>
                <w:lang w:eastAsia="ru-RU"/>
              </w:rPr>
              <w:t>13</w:t>
            </w:r>
          </w:p>
        </w:tc>
        <w:tc>
          <w:tcPr>
            <w:tcW w:w="613" w:type="dxa"/>
            <w:tcBorders>
              <w:top w:val="single" w:sz="4" w:space="0" w:color="auto"/>
              <w:left w:val="single" w:sz="4" w:space="0" w:color="auto"/>
              <w:bottom w:val="single" w:sz="4" w:space="0" w:color="auto"/>
              <w:right w:val="single" w:sz="4" w:space="0" w:color="auto"/>
            </w:tcBorders>
            <w:shd w:val="clear" w:color="auto" w:fill="auto"/>
            <w:tcMar>
              <w:left w:w="68" w:type="dxa"/>
            </w:tcMar>
          </w:tcPr>
          <w:p w14:paraId="3F5CDAA7" w14:textId="17C9D58E" w:rsidR="00CF7CDB" w:rsidRPr="00A97123" w:rsidRDefault="00CF7CDB" w:rsidP="00AE309E">
            <w:pPr>
              <w:spacing w:after="0" w:line="240" w:lineRule="auto"/>
              <w:jc w:val="center"/>
              <w:rPr>
                <w:rFonts w:ascii="Times New Roman" w:hAnsi="Times New Roman" w:cs="Times New Roman"/>
                <w:sz w:val="20"/>
                <w:szCs w:val="20"/>
              </w:rPr>
            </w:pPr>
            <w:r w:rsidRPr="00CF7CDB">
              <w:rPr>
                <w:rFonts w:ascii="Times New Roman" w:hAnsi="Times New Roman" w:cs="Times New Roman"/>
                <w:sz w:val="20"/>
                <w:szCs w:val="20"/>
              </w:rPr>
              <w:t>шт</w:t>
            </w:r>
          </w:p>
        </w:tc>
      </w:tr>
    </w:tbl>
    <w:p w14:paraId="7A0893D7" w14:textId="446EBE1F" w:rsidR="008911A0" w:rsidRPr="003B4E86" w:rsidRDefault="008911A0" w:rsidP="002C66B1">
      <w:pPr>
        <w:spacing w:line="276" w:lineRule="auto"/>
        <w:rPr>
          <w:rFonts w:ascii="Times New Roman" w:hAnsi="Times New Roman" w:cs="Times New Roman"/>
          <w:b/>
          <w:sz w:val="20"/>
          <w:szCs w:val="20"/>
        </w:rPr>
      </w:pPr>
    </w:p>
    <w:sectPr w:rsidR="008911A0" w:rsidRPr="003B4E86" w:rsidSect="009D2891">
      <w:pgSz w:w="16838" w:h="11906" w:orient="landscape"/>
      <w:pgMar w:top="1134" w:right="1134" w:bottom="1134" w:left="1418"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3A9AD" w14:textId="77777777" w:rsidR="00BE7CB9" w:rsidRDefault="00BE7CB9">
      <w:pPr>
        <w:spacing w:after="0" w:line="240" w:lineRule="auto"/>
      </w:pPr>
      <w:r>
        <w:separator/>
      </w:r>
    </w:p>
  </w:endnote>
  <w:endnote w:type="continuationSeparator" w:id="0">
    <w:p w14:paraId="3FD9929C" w14:textId="77777777" w:rsidR="00BE7CB9" w:rsidRDefault="00BE7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852CE" w14:textId="77777777" w:rsidR="00BE7CB9" w:rsidRDefault="00BE7CB9">
      <w:pPr>
        <w:spacing w:after="0" w:line="240" w:lineRule="auto"/>
      </w:pPr>
      <w:r>
        <w:separator/>
      </w:r>
    </w:p>
  </w:footnote>
  <w:footnote w:type="continuationSeparator" w:id="0">
    <w:p w14:paraId="21C37D2D" w14:textId="77777777" w:rsidR="00BE7CB9" w:rsidRDefault="00BE7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1DF1C" w14:textId="77777777" w:rsidR="00A0433B" w:rsidRDefault="00BE3A7C">
    <w:pPr>
      <w:pStyle w:val="af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43C927BD" w14:textId="77777777" w:rsidR="00A0433B" w:rsidRDefault="00BE7CB9">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A8571" w14:textId="77777777" w:rsidR="00A0433B" w:rsidRDefault="00BE3A7C">
    <w:pPr>
      <w:pStyle w:val="af8"/>
      <w:jc w:val="center"/>
    </w:pPr>
    <w:r>
      <w:fldChar w:fldCharType="begin"/>
    </w:r>
    <w:r>
      <w:instrText>PAGE   \* MERGEFORMAT</w:instrText>
    </w:r>
    <w:r>
      <w:fldChar w:fldCharType="separate"/>
    </w:r>
    <w:r w:rsidR="00B9208A">
      <w:rPr>
        <w:noProof/>
      </w:rPr>
      <w:t>22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D933E" w14:textId="77777777" w:rsidR="00A0433B" w:rsidRDefault="00BE7CB9">
    <w:pPr>
      <w:pStyle w:val="af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7B00F7C"/>
    <w:multiLevelType w:val="hybridMultilevel"/>
    <w:tmpl w:val="7526C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C20B5"/>
    <w:multiLevelType w:val="multilevel"/>
    <w:tmpl w:val="156AF4BE"/>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474F73"/>
    <w:multiLevelType w:val="hybridMultilevel"/>
    <w:tmpl w:val="4B0C5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94040E"/>
    <w:multiLevelType w:val="hybridMultilevel"/>
    <w:tmpl w:val="15B41EC4"/>
    <w:lvl w:ilvl="0" w:tplc="AC9C4CD0">
      <w:start w:val="1"/>
      <w:numFmt w:val="upperRoman"/>
      <w:lvlText w:val="%1."/>
      <w:lvlJc w:val="left"/>
      <w:pPr>
        <w:ind w:left="1287" w:hanging="720"/>
      </w:pPr>
      <w:rPr>
        <w:color w:val="000000"/>
        <w:sz w:val="18"/>
        <w:szCs w:val="1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36A478A3"/>
    <w:multiLevelType w:val="hybridMultilevel"/>
    <w:tmpl w:val="3D869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D27616"/>
    <w:multiLevelType w:val="multilevel"/>
    <w:tmpl w:val="28C098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4"/>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n-US" w:vendorID="64" w:dllVersion="131078" w:nlCheck="1" w:checkStyle="1"/>
  <w:defaultTabStop w:val="4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E9"/>
    <w:rsid w:val="00000AE8"/>
    <w:rsid w:val="000014F0"/>
    <w:rsid w:val="00001882"/>
    <w:rsid w:val="0000228D"/>
    <w:rsid w:val="00003C8D"/>
    <w:rsid w:val="00003F7D"/>
    <w:rsid w:val="00004311"/>
    <w:rsid w:val="00004A05"/>
    <w:rsid w:val="00004CDB"/>
    <w:rsid w:val="00005E63"/>
    <w:rsid w:val="00005EDC"/>
    <w:rsid w:val="00006051"/>
    <w:rsid w:val="0000696E"/>
    <w:rsid w:val="00007B1F"/>
    <w:rsid w:val="00007C1F"/>
    <w:rsid w:val="00010E34"/>
    <w:rsid w:val="00013A96"/>
    <w:rsid w:val="00015237"/>
    <w:rsid w:val="00017302"/>
    <w:rsid w:val="000208C7"/>
    <w:rsid w:val="00021E94"/>
    <w:rsid w:val="000229B1"/>
    <w:rsid w:val="00022B88"/>
    <w:rsid w:val="000232AC"/>
    <w:rsid w:val="00024877"/>
    <w:rsid w:val="00024AE8"/>
    <w:rsid w:val="00024BED"/>
    <w:rsid w:val="0002609E"/>
    <w:rsid w:val="000260B0"/>
    <w:rsid w:val="00026D8F"/>
    <w:rsid w:val="00027CAD"/>
    <w:rsid w:val="0003078A"/>
    <w:rsid w:val="00030AA0"/>
    <w:rsid w:val="000314BE"/>
    <w:rsid w:val="0003157D"/>
    <w:rsid w:val="00032944"/>
    <w:rsid w:val="00033336"/>
    <w:rsid w:val="000335F3"/>
    <w:rsid w:val="00035985"/>
    <w:rsid w:val="00035C7A"/>
    <w:rsid w:val="00036F42"/>
    <w:rsid w:val="000370FE"/>
    <w:rsid w:val="0003730E"/>
    <w:rsid w:val="00040BAE"/>
    <w:rsid w:val="000417BF"/>
    <w:rsid w:val="00041BAE"/>
    <w:rsid w:val="00041F09"/>
    <w:rsid w:val="0004204D"/>
    <w:rsid w:val="000421EE"/>
    <w:rsid w:val="00043299"/>
    <w:rsid w:val="000434A8"/>
    <w:rsid w:val="00043753"/>
    <w:rsid w:val="00043A43"/>
    <w:rsid w:val="00044191"/>
    <w:rsid w:val="00044676"/>
    <w:rsid w:val="000447B2"/>
    <w:rsid w:val="00045DE8"/>
    <w:rsid w:val="000460B9"/>
    <w:rsid w:val="000474FC"/>
    <w:rsid w:val="00047802"/>
    <w:rsid w:val="000504FC"/>
    <w:rsid w:val="00050AD5"/>
    <w:rsid w:val="00050CBA"/>
    <w:rsid w:val="00053081"/>
    <w:rsid w:val="00053821"/>
    <w:rsid w:val="00056AF2"/>
    <w:rsid w:val="00056E09"/>
    <w:rsid w:val="0006018D"/>
    <w:rsid w:val="00060359"/>
    <w:rsid w:val="0006081C"/>
    <w:rsid w:val="00060A97"/>
    <w:rsid w:val="00062049"/>
    <w:rsid w:val="00063630"/>
    <w:rsid w:val="000639CA"/>
    <w:rsid w:val="00063A63"/>
    <w:rsid w:val="00064224"/>
    <w:rsid w:val="00065A3B"/>
    <w:rsid w:val="000663BD"/>
    <w:rsid w:val="00066D39"/>
    <w:rsid w:val="00067746"/>
    <w:rsid w:val="00067A0B"/>
    <w:rsid w:val="00067B39"/>
    <w:rsid w:val="00067BC5"/>
    <w:rsid w:val="00070E53"/>
    <w:rsid w:val="00072177"/>
    <w:rsid w:val="00073630"/>
    <w:rsid w:val="00073E24"/>
    <w:rsid w:val="00073E30"/>
    <w:rsid w:val="00074924"/>
    <w:rsid w:val="00074E17"/>
    <w:rsid w:val="00076451"/>
    <w:rsid w:val="000769FD"/>
    <w:rsid w:val="00077339"/>
    <w:rsid w:val="00077635"/>
    <w:rsid w:val="000779B2"/>
    <w:rsid w:val="0008033E"/>
    <w:rsid w:val="000803CD"/>
    <w:rsid w:val="00081315"/>
    <w:rsid w:val="00083CA6"/>
    <w:rsid w:val="0008439D"/>
    <w:rsid w:val="00085767"/>
    <w:rsid w:val="00087D52"/>
    <w:rsid w:val="00090095"/>
    <w:rsid w:val="00090ED6"/>
    <w:rsid w:val="0009477A"/>
    <w:rsid w:val="000957BC"/>
    <w:rsid w:val="000960F3"/>
    <w:rsid w:val="0009664C"/>
    <w:rsid w:val="000974DF"/>
    <w:rsid w:val="000A0825"/>
    <w:rsid w:val="000A0BA9"/>
    <w:rsid w:val="000A1899"/>
    <w:rsid w:val="000A1AAD"/>
    <w:rsid w:val="000A2B65"/>
    <w:rsid w:val="000A3846"/>
    <w:rsid w:val="000A42F4"/>
    <w:rsid w:val="000A5994"/>
    <w:rsid w:val="000B023B"/>
    <w:rsid w:val="000B12A2"/>
    <w:rsid w:val="000B39D5"/>
    <w:rsid w:val="000B5962"/>
    <w:rsid w:val="000B76F5"/>
    <w:rsid w:val="000B781A"/>
    <w:rsid w:val="000B7928"/>
    <w:rsid w:val="000B7DBB"/>
    <w:rsid w:val="000C0776"/>
    <w:rsid w:val="000C3D5A"/>
    <w:rsid w:val="000C5A05"/>
    <w:rsid w:val="000C5EE5"/>
    <w:rsid w:val="000C6007"/>
    <w:rsid w:val="000C711F"/>
    <w:rsid w:val="000C72CE"/>
    <w:rsid w:val="000C73ED"/>
    <w:rsid w:val="000C7517"/>
    <w:rsid w:val="000C77C6"/>
    <w:rsid w:val="000D123A"/>
    <w:rsid w:val="000D29FC"/>
    <w:rsid w:val="000D2D2C"/>
    <w:rsid w:val="000D2E53"/>
    <w:rsid w:val="000D5F7E"/>
    <w:rsid w:val="000D6053"/>
    <w:rsid w:val="000D68DF"/>
    <w:rsid w:val="000D6BDD"/>
    <w:rsid w:val="000D72F9"/>
    <w:rsid w:val="000D751A"/>
    <w:rsid w:val="000E06A7"/>
    <w:rsid w:val="000E06CA"/>
    <w:rsid w:val="000E08C4"/>
    <w:rsid w:val="000E1323"/>
    <w:rsid w:val="000E2547"/>
    <w:rsid w:val="000E54C2"/>
    <w:rsid w:val="000E5A30"/>
    <w:rsid w:val="000E6007"/>
    <w:rsid w:val="000E64EA"/>
    <w:rsid w:val="000E7206"/>
    <w:rsid w:val="000F2561"/>
    <w:rsid w:val="000F2814"/>
    <w:rsid w:val="000F4038"/>
    <w:rsid w:val="000F4641"/>
    <w:rsid w:val="000F4D13"/>
    <w:rsid w:val="000F52A0"/>
    <w:rsid w:val="000F6C56"/>
    <w:rsid w:val="000F6E20"/>
    <w:rsid w:val="000F71CD"/>
    <w:rsid w:val="000F7B76"/>
    <w:rsid w:val="000F7D85"/>
    <w:rsid w:val="00100DB5"/>
    <w:rsid w:val="00101A93"/>
    <w:rsid w:val="001026EE"/>
    <w:rsid w:val="00103427"/>
    <w:rsid w:val="00104966"/>
    <w:rsid w:val="00105423"/>
    <w:rsid w:val="00105B2E"/>
    <w:rsid w:val="00106056"/>
    <w:rsid w:val="0010632C"/>
    <w:rsid w:val="00107472"/>
    <w:rsid w:val="00110806"/>
    <w:rsid w:val="00110829"/>
    <w:rsid w:val="00110A8B"/>
    <w:rsid w:val="00110DD2"/>
    <w:rsid w:val="00111A83"/>
    <w:rsid w:val="001121FD"/>
    <w:rsid w:val="001129EC"/>
    <w:rsid w:val="00112E38"/>
    <w:rsid w:val="00113BED"/>
    <w:rsid w:val="00113CF6"/>
    <w:rsid w:val="00113E5E"/>
    <w:rsid w:val="00115042"/>
    <w:rsid w:val="0011665C"/>
    <w:rsid w:val="00117132"/>
    <w:rsid w:val="001176FF"/>
    <w:rsid w:val="00117FF9"/>
    <w:rsid w:val="001219D7"/>
    <w:rsid w:val="001220C7"/>
    <w:rsid w:val="00124695"/>
    <w:rsid w:val="00125D0B"/>
    <w:rsid w:val="00127272"/>
    <w:rsid w:val="00130A36"/>
    <w:rsid w:val="0013162F"/>
    <w:rsid w:val="001318D5"/>
    <w:rsid w:val="00131C09"/>
    <w:rsid w:val="00132958"/>
    <w:rsid w:val="00132FF0"/>
    <w:rsid w:val="00133B0B"/>
    <w:rsid w:val="001360AC"/>
    <w:rsid w:val="00136C43"/>
    <w:rsid w:val="00140539"/>
    <w:rsid w:val="0014234B"/>
    <w:rsid w:val="00142393"/>
    <w:rsid w:val="00150337"/>
    <w:rsid w:val="0015046D"/>
    <w:rsid w:val="001508C8"/>
    <w:rsid w:val="001514A4"/>
    <w:rsid w:val="001519FB"/>
    <w:rsid w:val="00152641"/>
    <w:rsid w:val="00153150"/>
    <w:rsid w:val="0015397B"/>
    <w:rsid w:val="00154053"/>
    <w:rsid w:val="00155062"/>
    <w:rsid w:val="0015509F"/>
    <w:rsid w:val="00157E9E"/>
    <w:rsid w:val="00160859"/>
    <w:rsid w:val="001609D3"/>
    <w:rsid w:val="00160A9C"/>
    <w:rsid w:val="00160AC7"/>
    <w:rsid w:val="00162213"/>
    <w:rsid w:val="00162A06"/>
    <w:rsid w:val="00163716"/>
    <w:rsid w:val="001659F1"/>
    <w:rsid w:val="00165F2D"/>
    <w:rsid w:val="00166669"/>
    <w:rsid w:val="001668F3"/>
    <w:rsid w:val="00166AF0"/>
    <w:rsid w:val="00166B56"/>
    <w:rsid w:val="00166C80"/>
    <w:rsid w:val="001672ED"/>
    <w:rsid w:val="0016736A"/>
    <w:rsid w:val="001673CC"/>
    <w:rsid w:val="00167641"/>
    <w:rsid w:val="00171033"/>
    <w:rsid w:val="00171269"/>
    <w:rsid w:val="001727C1"/>
    <w:rsid w:val="001744EF"/>
    <w:rsid w:val="00174D22"/>
    <w:rsid w:val="00175163"/>
    <w:rsid w:val="00175374"/>
    <w:rsid w:val="00175AAD"/>
    <w:rsid w:val="00177453"/>
    <w:rsid w:val="00177B3E"/>
    <w:rsid w:val="00180533"/>
    <w:rsid w:val="00181547"/>
    <w:rsid w:val="00182FE9"/>
    <w:rsid w:val="001834DB"/>
    <w:rsid w:val="001838EE"/>
    <w:rsid w:val="00183F05"/>
    <w:rsid w:val="00184564"/>
    <w:rsid w:val="0018495B"/>
    <w:rsid w:val="00184AFA"/>
    <w:rsid w:val="00184B14"/>
    <w:rsid w:val="001850BA"/>
    <w:rsid w:val="00185DC6"/>
    <w:rsid w:val="00186828"/>
    <w:rsid w:val="00186F26"/>
    <w:rsid w:val="001908FF"/>
    <w:rsid w:val="0019179C"/>
    <w:rsid w:val="001922E3"/>
    <w:rsid w:val="00192B12"/>
    <w:rsid w:val="00193C92"/>
    <w:rsid w:val="00193D8B"/>
    <w:rsid w:val="00194008"/>
    <w:rsid w:val="001946E5"/>
    <w:rsid w:val="001960B0"/>
    <w:rsid w:val="00196417"/>
    <w:rsid w:val="001968AA"/>
    <w:rsid w:val="00196DEC"/>
    <w:rsid w:val="00196EF3"/>
    <w:rsid w:val="00197D85"/>
    <w:rsid w:val="001A0ECE"/>
    <w:rsid w:val="001A19A1"/>
    <w:rsid w:val="001A1D44"/>
    <w:rsid w:val="001A263C"/>
    <w:rsid w:val="001A2976"/>
    <w:rsid w:val="001A2FE7"/>
    <w:rsid w:val="001A4DF3"/>
    <w:rsid w:val="001A6326"/>
    <w:rsid w:val="001A6421"/>
    <w:rsid w:val="001A68E5"/>
    <w:rsid w:val="001A6C71"/>
    <w:rsid w:val="001A6ED0"/>
    <w:rsid w:val="001B01B8"/>
    <w:rsid w:val="001B08F2"/>
    <w:rsid w:val="001B0FA0"/>
    <w:rsid w:val="001B103F"/>
    <w:rsid w:val="001B17EC"/>
    <w:rsid w:val="001B1AE3"/>
    <w:rsid w:val="001B38A2"/>
    <w:rsid w:val="001B392F"/>
    <w:rsid w:val="001B3DB2"/>
    <w:rsid w:val="001B4662"/>
    <w:rsid w:val="001B53BC"/>
    <w:rsid w:val="001B5A91"/>
    <w:rsid w:val="001B5C2F"/>
    <w:rsid w:val="001B6E99"/>
    <w:rsid w:val="001B707E"/>
    <w:rsid w:val="001B7B9E"/>
    <w:rsid w:val="001B7C94"/>
    <w:rsid w:val="001C2041"/>
    <w:rsid w:val="001C2D8B"/>
    <w:rsid w:val="001C43C9"/>
    <w:rsid w:val="001C4B9D"/>
    <w:rsid w:val="001C4C30"/>
    <w:rsid w:val="001C5C4A"/>
    <w:rsid w:val="001C739E"/>
    <w:rsid w:val="001C7A87"/>
    <w:rsid w:val="001C7DFA"/>
    <w:rsid w:val="001D154A"/>
    <w:rsid w:val="001D1FA0"/>
    <w:rsid w:val="001D27CB"/>
    <w:rsid w:val="001D2A75"/>
    <w:rsid w:val="001D548E"/>
    <w:rsid w:val="001D584F"/>
    <w:rsid w:val="001D5974"/>
    <w:rsid w:val="001D61C0"/>
    <w:rsid w:val="001D79F7"/>
    <w:rsid w:val="001E0821"/>
    <w:rsid w:val="001E10E4"/>
    <w:rsid w:val="001E121D"/>
    <w:rsid w:val="001E133B"/>
    <w:rsid w:val="001E1D6F"/>
    <w:rsid w:val="001E4F67"/>
    <w:rsid w:val="001E50A3"/>
    <w:rsid w:val="001E559F"/>
    <w:rsid w:val="001E63D4"/>
    <w:rsid w:val="001E7DBA"/>
    <w:rsid w:val="001F1A89"/>
    <w:rsid w:val="001F2357"/>
    <w:rsid w:val="001F2559"/>
    <w:rsid w:val="001F33E1"/>
    <w:rsid w:val="001F3BE0"/>
    <w:rsid w:val="001F546B"/>
    <w:rsid w:val="001F5E1F"/>
    <w:rsid w:val="001F63BD"/>
    <w:rsid w:val="001F6A19"/>
    <w:rsid w:val="001F6E2C"/>
    <w:rsid w:val="001F6F5F"/>
    <w:rsid w:val="001F7184"/>
    <w:rsid w:val="001F7BBC"/>
    <w:rsid w:val="0020105C"/>
    <w:rsid w:val="00203554"/>
    <w:rsid w:val="0021044A"/>
    <w:rsid w:val="002104D4"/>
    <w:rsid w:val="002105DF"/>
    <w:rsid w:val="00211715"/>
    <w:rsid w:val="00212E6E"/>
    <w:rsid w:val="0021307F"/>
    <w:rsid w:val="002134F3"/>
    <w:rsid w:val="002135D0"/>
    <w:rsid w:val="002147FB"/>
    <w:rsid w:val="00214DEC"/>
    <w:rsid w:val="0021534F"/>
    <w:rsid w:val="0021585E"/>
    <w:rsid w:val="00215FC4"/>
    <w:rsid w:val="00216509"/>
    <w:rsid w:val="00220B0F"/>
    <w:rsid w:val="0022119A"/>
    <w:rsid w:val="0022133A"/>
    <w:rsid w:val="002213FE"/>
    <w:rsid w:val="00221C2B"/>
    <w:rsid w:val="00222436"/>
    <w:rsid w:val="00222633"/>
    <w:rsid w:val="002233F9"/>
    <w:rsid w:val="002238C0"/>
    <w:rsid w:val="00223DFC"/>
    <w:rsid w:val="00223E41"/>
    <w:rsid w:val="0022461C"/>
    <w:rsid w:val="00225286"/>
    <w:rsid w:val="002264E0"/>
    <w:rsid w:val="00227AED"/>
    <w:rsid w:val="00230267"/>
    <w:rsid w:val="00230A1E"/>
    <w:rsid w:val="00231ADD"/>
    <w:rsid w:val="00231D5D"/>
    <w:rsid w:val="00233A84"/>
    <w:rsid w:val="00235387"/>
    <w:rsid w:val="00235755"/>
    <w:rsid w:val="00236697"/>
    <w:rsid w:val="0023703B"/>
    <w:rsid w:val="002376A7"/>
    <w:rsid w:val="002376BA"/>
    <w:rsid w:val="00240F97"/>
    <w:rsid w:val="00241960"/>
    <w:rsid w:val="00241FFF"/>
    <w:rsid w:val="0024224D"/>
    <w:rsid w:val="00245180"/>
    <w:rsid w:val="0024557A"/>
    <w:rsid w:val="00245C1E"/>
    <w:rsid w:val="00247608"/>
    <w:rsid w:val="00250E71"/>
    <w:rsid w:val="00251520"/>
    <w:rsid w:val="00253B7F"/>
    <w:rsid w:val="00253E75"/>
    <w:rsid w:val="00253F7A"/>
    <w:rsid w:val="002542B3"/>
    <w:rsid w:val="00254A7F"/>
    <w:rsid w:val="00254DDC"/>
    <w:rsid w:val="002552C5"/>
    <w:rsid w:val="0025581C"/>
    <w:rsid w:val="00256291"/>
    <w:rsid w:val="002570D1"/>
    <w:rsid w:val="00257101"/>
    <w:rsid w:val="00260A05"/>
    <w:rsid w:val="00260BC6"/>
    <w:rsid w:val="00261784"/>
    <w:rsid w:val="00261D9E"/>
    <w:rsid w:val="00262507"/>
    <w:rsid w:val="00262671"/>
    <w:rsid w:val="00263284"/>
    <w:rsid w:val="0026348A"/>
    <w:rsid w:val="00264BF9"/>
    <w:rsid w:val="00264DBA"/>
    <w:rsid w:val="0026598D"/>
    <w:rsid w:val="00265A0B"/>
    <w:rsid w:val="00266161"/>
    <w:rsid w:val="00267F3E"/>
    <w:rsid w:val="002702CE"/>
    <w:rsid w:val="00272479"/>
    <w:rsid w:val="002726B8"/>
    <w:rsid w:val="002726E9"/>
    <w:rsid w:val="002727C2"/>
    <w:rsid w:val="0027661B"/>
    <w:rsid w:val="00276F61"/>
    <w:rsid w:val="0027797A"/>
    <w:rsid w:val="0028003C"/>
    <w:rsid w:val="002809C1"/>
    <w:rsid w:val="00280EE9"/>
    <w:rsid w:val="002819B5"/>
    <w:rsid w:val="002819E7"/>
    <w:rsid w:val="002826E7"/>
    <w:rsid w:val="00282B60"/>
    <w:rsid w:val="00282D17"/>
    <w:rsid w:val="00283958"/>
    <w:rsid w:val="00283C3A"/>
    <w:rsid w:val="00283EAE"/>
    <w:rsid w:val="00285138"/>
    <w:rsid w:val="00285361"/>
    <w:rsid w:val="00285388"/>
    <w:rsid w:val="00285577"/>
    <w:rsid w:val="0028694A"/>
    <w:rsid w:val="002878BA"/>
    <w:rsid w:val="002904B9"/>
    <w:rsid w:val="0029061D"/>
    <w:rsid w:val="00290A0B"/>
    <w:rsid w:val="002912EC"/>
    <w:rsid w:val="00291BC3"/>
    <w:rsid w:val="002925A6"/>
    <w:rsid w:val="00294213"/>
    <w:rsid w:val="0029459F"/>
    <w:rsid w:val="00294DA2"/>
    <w:rsid w:val="00295216"/>
    <w:rsid w:val="00296CA2"/>
    <w:rsid w:val="00297372"/>
    <w:rsid w:val="002A0C57"/>
    <w:rsid w:val="002A1704"/>
    <w:rsid w:val="002A2320"/>
    <w:rsid w:val="002A26AD"/>
    <w:rsid w:val="002A2B4D"/>
    <w:rsid w:val="002A2D6B"/>
    <w:rsid w:val="002A2FF3"/>
    <w:rsid w:val="002A3857"/>
    <w:rsid w:val="002A41BC"/>
    <w:rsid w:val="002A49DB"/>
    <w:rsid w:val="002A4FA8"/>
    <w:rsid w:val="002A58D8"/>
    <w:rsid w:val="002A6870"/>
    <w:rsid w:val="002A6D4B"/>
    <w:rsid w:val="002A6E36"/>
    <w:rsid w:val="002A717C"/>
    <w:rsid w:val="002A7FE4"/>
    <w:rsid w:val="002B0452"/>
    <w:rsid w:val="002B095F"/>
    <w:rsid w:val="002B1467"/>
    <w:rsid w:val="002B1E2D"/>
    <w:rsid w:val="002B2DC3"/>
    <w:rsid w:val="002B2EF9"/>
    <w:rsid w:val="002B38C2"/>
    <w:rsid w:val="002B3B4D"/>
    <w:rsid w:val="002B3DC0"/>
    <w:rsid w:val="002B4167"/>
    <w:rsid w:val="002B4768"/>
    <w:rsid w:val="002B5EE0"/>
    <w:rsid w:val="002B68D5"/>
    <w:rsid w:val="002B7980"/>
    <w:rsid w:val="002B7C89"/>
    <w:rsid w:val="002C26AC"/>
    <w:rsid w:val="002C2AB5"/>
    <w:rsid w:val="002C50AF"/>
    <w:rsid w:val="002C5A04"/>
    <w:rsid w:val="002C5D59"/>
    <w:rsid w:val="002C6275"/>
    <w:rsid w:val="002C66B1"/>
    <w:rsid w:val="002C69A9"/>
    <w:rsid w:val="002D2DBF"/>
    <w:rsid w:val="002D36E3"/>
    <w:rsid w:val="002D4392"/>
    <w:rsid w:val="002D4420"/>
    <w:rsid w:val="002D4FB3"/>
    <w:rsid w:val="002D51F8"/>
    <w:rsid w:val="002D6F49"/>
    <w:rsid w:val="002D719A"/>
    <w:rsid w:val="002E04B4"/>
    <w:rsid w:val="002E0DBB"/>
    <w:rsid w:val="002E178A"/>
    <w:rsid w:val="002E1BCB"/>
    <w:rsid w:val="002E2287"/>
    <w:rsid w:val="002E23FB"/>
    <w:rsid w:val="002E2662"/>
    <w:rsid w:val="002E2883"/>
    <w:rsid w:val="002E3881"/>
    <w:rsid w:val="002E38B6"/>
    <w:rsid w:val="002E59BF"/>
    <w:rsid w:val="002F08D1"/>
    <w:rsid w:val="002F14F3"/>
    <w:rsid w:val="002F1AB9"/>
    <w:rsid w:val="002F226C"/>
    <w:rsid w:val="002F22AE"/>
    <w:rsid w:val="002F2881"/>
    <w:rsid w:val="002F3649"/>
    <w:rsid w:val="002F53E2"/>
    <w:rsid w:val="002F57A6"/>
    <w:rsid w:val="002F5874"/>
    <w:rsid w:val="002F61B6"/>
    <w:rsid w:val="002F6B5A"/>
    <w:rsid w:val="002F74A3"/>
    <w:rsid w:val="00300423"/>
    <w:rsid w:val="00300DEE"/>
    <w:rsid w:val="003014DD"/>
    <w:rsid w:val="003018C4"/>
    <w:rsid w:val="003019BF"/>
    <w:rsid w:val="00301B99"/>
    <w:rsid w:val="00301F55"/>
    <w:rsid w:val="00302AB7"/>
    <w:rsid w:val="00302E03"/>
    <w:rsid w:val="00302F73"/>
    <w:rsid w:val="00306116"/>
    <w:rsid w:val="003069ED"/>
    <w:rsid w:val="00306B54"/>
    <w:rsid w:val="003100D3"/>
    <w:rsid w:val="003107D4"/>
    <w:rsid w:val="00310F53"/>
    <w:rsid w:val="00312415"/>
    <w:rsid w:val="00312593"/>
    <w:rsid w:val="00312728"/>
    <w:rsid w:val="0031298E"/>
    <w:rsid w:val="00313106"/>
    <w:rsid w:val="00314769"/>
    <w:rsid w:val="00314E54"/>
    <w:rsid w:val="0031615B"/>
    <w:rsid w:val="0031666B"/>
    <w:rsid w:val="00317BB3"/>
    <w:rsid w:val="00320233"/>
    <w:rsid w:val="003208BD"/>
    <w:rsid w:val="00321C03"/>
    <w:rsid w:val="00322068"/>
    <w:rsid w:val="003228B6"/>
    <w:rsid w:val="00322AE6"/>
    <w:rsid w:val="0032521D"/>
    <w:rsid w:val="003254F9"/>
    <w:rsid w:val="003259E3"/>
    <w:rsid w:val="00325EB5"/>
    <w:rsid w:val="00326507"/>
    <w:rsid w:val="00326840"/>
    <w:rsid w:val="00327885"/>
    <w:rsid w:val="003325CB"/>
    <w:rsid w:val="003325D4"/>
    <w:rsid w:val="00332A55"/>
    <w:rsid w:val="0033406E"/>
    <w:rsid w:val="00334076"/>
    <w:rsid w:val="00334719"/>
    <w:rsid w:val="00334DFC"/>
    <w:rsid w:val="003357F2"/>
    <w:rsid w:val="00335BD0"/>
    <w:rsid w:val="003365B4"/>
    <w:rsid w:val="00336722"/>
    <w:rsid w:val="00336B31"/>
    <w:rsid w:val="00336C42"/>
    <w:rsid w:val="003374CA"/>
    <w:rsid w:val="00337607"/>
    <w:rsid w:val="003401C0"/>
    <w:rsid w:val="00340258"/>
    <w:rsid w:val="003411BE"/>
    <w:rsid w:val="003411D8"/>
    <w:rsid w:val="00341624"/>
    <w:rsid w:val="00342E5A"/>
    <w:rsid w:val="00342FFF"/>
    <w:rsid w:val="00343102"/>
    <w:rsid w:val="00343C0A"/>
    <w:rsid w:val="00344FB4"/>
    <w:rsid w:val="003454F2"/>
    <w:rsid w:val="00345D7B"/>
    <w:rsid w:val="00345ECC"/>
    <w:rsid w:val="003460EB"/>
    <w:rsid w:val="003462BB"/>
    <w:rsid w:val="003465B8"/>
    <w:rsid w:val="003469EE"/>
    <w:rsid w:val="003476C4"/>
    <w:rsid w:val="00347BE1"/>
    <w:rsid w:val="00347F6C"/>
    <w:rsid w:val="0035002C"/>
    <w:rsid w:val="00350756"/>
    <w:rsid w:val="003509DA"/>
    <w:rsid w:val="00352927"/>
    <w:rsid w:val="003546D6"/>
    <w:rsid w:val="00355A48"/>
    <w:rsid w:val="0035692C"/>
    <w:rsid w:val="00356DB8"/>
    <w:rsid w:val="00357308"/>
    <w:rsid w:val="0035795A"/>
    <w:rsid w:val="003600EB"/>
    <w:rsid w:val="0036088F"/>
    <w:rsid w:val="00360A4C"/>
    <w:rsid w:val="00360E40"/>
    <w:rsid w:val="00361526"/>
    <w:rsid w:val="00361A82"/>
    <w:rsid w:val="00362275"/>
    <w:rsid w:val="00363ADD"/>
    <w:rsid w:val="00363E17"/>
    <w:rsid w:val="0036400C"/>
    <w:rsid w:val="003648EB"/>
    <w:rsid w:val="003649F8"/>
    <w:rsid w:val="00364B7B"/>
    <w:rsid w:val="003650A0"/>
    <w:rsid w:val="00366FEA"/>
    <w:rsid w:val="003675FE"/>
    <w:rsid w:val="00367652"/>
    <w:rsid w:val="00367E19"/>
    <w:rsid w:val="00367F35"/>
    <w:rsid w:val="00371688"/>
    <w:rsid w:val="00371C2B"/>
    <w:rsid w:val="003726C5"/>
    <w:rsid w:val="00372B7A"/>
    <w:rsid w:val="00372F36"/>
    <w:rsid w:val="00373FA3"/>
    <w:rsid w:val="00374160"/>
    <w:rsid w:val="003751A6"/>
    <w:rsid w:val="003752E5"/>
    <w:rsid w:val="00375C7D"/>
    <w:rsid w:val="003765EA"/>
    <w:rsid w:val="00376993"/>
    <w:rsid w:val="00376A3A"/>
    <w:rsid w:val="00376EB2"/>
    <w:rsid w:val="003773B1"/>
    <w:rsid w:val="003809B6"/>
    <w:rsid w:val="00380C60"/>
    <w:rsid w:val="00381165"/>
    <w:rsid w:val="00381DE3"/>
    <w:rsid w:val="0038200A"/>
    <w:rsid w:val="00382EB1"/>
    <w:rsid w:val="003838DF"/>
    <w:rsid w:val="00383942"/>
    <w:rsid w:val="003842FB"/>
    <w:rsid w:val="00385EE2"/>
    <w:rsid w:val="003861FC"/>
    <w:rsid w:val="00386E37"/>
    <w:rsid w:val="00390624"/>
    <w:rsid w:val="00390913"/>
    <w:rsid w:val="00390A12"/>
    <w:rsid w:val="003914C2"/>
    <w:rsid w:val="00391777"/>
    <w:rsid w:val="00392492"/>
    <w:rsid w:val="00393134"/>
    <w:rsid w:val="003933C0"/>
    <w:rsid w:val="0039484F"/>
    <w:rsid w:val="00394C88"/>
    <w:rsid w:val="00395962"/>
    <w:rsid w:val="00395A28"/>
    <w:rsid w:val="00397169"/>
    <w:rsid w:val="0039799F"/>
    <w:rsid w:val="003A18F5"/>
    <w:rsid w:val="003A291A"/>
    <w:rsid w:val="003A4B01"/>
    <w:rsid w:val="003A64CB"/>
    <w:rsid w:val="003A6583"/>
    <w:rsid w:val="003A692D"/>
    <w:rsid w:val="003A73FE"/>
    <w:rsid w:val="003B068D"/>
    <w:rsid w:val="003B0B7A"/>
    <w:rsid w:val="003B1CA1"/>
    <w:rsid w:val="003B23AD"/>
    <w:rsid w:val="003B2F45"/>
    <w:rsid w:val="003B398F"/>
    <w:rsid w:val="003B3DCD"/>
    <w:rsid w:val="003B4E86"/>
    <w:rsid w:val="003B5964"/>
    <w:rsid w:val="003B5A40"/>
    <w:rsid w:val="003B5D10"/>
    <w:rsid w:val="003B604B"/>
    <w:rsid w:val="003B655B"/>
    <w:rsid w:val="003B65B8"/>
    <w:rsid w:val="003B6B27"/>
    <w:rsid w:val="003B72EF"/>
    <w:rsid w:val="003B7676"/>
    <w:rsid w:val="003B7CD9"/>
    <w:rsid w:val="003C0167"/>
    <w:rsid w:val="003C2B2E"/>
    <w:rsid w:val="003C352F"/>
    <w:rsid w:val="003C389D"/>
    <w:rsid w:val="003C3911"/>
    <w:rsid w:val="003C3A09"/>
    <w:rsid w:val="003C4C16"/>
    <w:rsid w:val="003C5094"/>
    <w:rsid w:val="003C5653"/>
    <w:rsid w:val="003C6B47"/>
    <w:rsid w:val="003C6BC4"/>
    <w:rsid w:val="003C7D49"/>
    <w:rsid w:val="003C7FED"/>
    <w:rsid w:val="003D0462"/>
    <w:rsid w:val="003D05BE"/>
    <w:rsid w:val="003D1399"/>
    <w:rsid w:val="003D1CE7"/>
    <w:rsid w:val="003D3261"/>
    <w:rsid w:val="003D5220"/>
    <w:rsid w:val="003D5457"/>
    <w:rsid w:val="003D5890"/>
    <w:rsid w:val="003D601A"/>
    <w:rsid w:val="003D6366"/>
    <w:rsid w:val="003D63AF"/>
    <w:rsid w:val="003D7981"/>
    <w:rsid w:val="003D7AFF"/>
    <w:rsid w:val="003D7E3B"/>
    <w:rsid w:val="003E0145"/>
    <w:rsid w:val="003E0170"/>
    <w:rsid w:val="003E0705"/>
    <w:rsid w:val="003E0B4D"/>
    <w:rsid w:val="003E1611"/>
    <w:rsid w:val="003E312D"/>
    <w:rsid w:val="003E32D0"/>
    <w:rsid w:val="003E39A8"/>
    <w:rsid w:val="003E4ABC"/>
    <w:rsid w:val="003E50AD"/>
    <w:rsid w:val="003E6DEA"/>
    <w:rsid w:val="003E72D3"/>
    <w:rsid w:val="003E7927"/>
    <w:rsid w:val="003E7952"/>
    <w:rsid w:val="003E7BD5"/>
    <w:rsid w:val="003F0BB6"/>
    <w:rsid w:val="003F11AE"/>
    <w:rsid w:val="003F3A74"/>
    <w:rsid w:val="003F3DD7"/>
    <w:rsid w:val="003F4261"/>
    <w:rsid w:val="003F4323"/>
    <w:rsid w:val="003F47B6"/>
    <w:rsid w:val="003F4E8F"/>
    <w:rsid w:val="003F5FEB"/>
    <w:rsid w:val="003F6052"/>
    <w:rsid w:val="003F6B35"/>
    <w:rsid w:val="003F717D"/>
    <w:rsid w:val="003F734A"/>
    <w:rsid w:val="003F7D61"/>
    <w:rsid w:val="0040053C"/>
    <w:rsid w:val="004028D8"/>
    <w:rsid w:val="00403841"/>
    <w:rsid w:val="00404641"/>
    <w:rsid w:val="00405218"/>
    <w:rsid w:val="00405B0B"/>
    <w:rsid w:val="00407E5C"/>
    <w:rsid w:val="004101FD"/>
    <w:rsid w:val="0041192B"/>
    <w:rsid w:val="00412EC7"/>
    <w:rsid w:val="00412FCE"/>
    <w:rsid w:val="004134F1"/>
    <w:rsid w:val="00413AE2"/>
    <w:rsid w:val="00415779"/>
    <w:rsid w:val="004159F8"/>
    <w:rsid w:val="00416747"/>
    <w:rsid w:val="00416832"/>
    <w:rsid w:val="00416E44"/>
    <w:rsid w:val="0041706D"/>
    <w:rsid w:val="004175AB"/>
    <w:rsid w:val="0042087B"/>
    <w:rsid w:val="00422034"/>
    <w:rsid w:val="004228EB"/>
    <w:rsid w:val="00424111"/>
    <w:rsid w:val="00424630"/>
    <w:rsid w:val="00424905"/>
    <w:rsid w:val="00425CB7"/>
    <w:rsid w:val="00425E69"/>
    <w:rsid w:val="00426AE9"/>
    <w:rsid w:val="00427775"/>
    <w:rsid w:val="00427F7E"/>
    <w:rsid w:val="00430678"/>
    <w:rsid w:val="00430A3E"/>
    <w:rsid w:val="004316CB"/>
    <w:rsid w:val="0043180D"/>
    <w:rsid w:val="00432657"/>
    <w:rsid w:val="004328D0"/>
    <w:rsid w:val="00432931"/>
    <w:rsid w:val="00432DB3"/>
    <w:rsid w:val="00435A73"/>
    <w:rsid w:val="00435B4D"/>
    <w:rsid w:val="004362E9"/>
    <w:rsid w:val="0043634B"/>
    <w:rsid w:val="00436516"/>
    <w:rsid w:val="00437E2F"/>
    <w:rsid w:val="00437E89"/>
    <w:rsid w:val="00441CA7"/>
    <w:rsid w:val="00442227"/>
    <w:rsid w:val="0044287B"/>
    <w:rsid w:val="00443047"/>
    <w:rsid w:val="004437BF"/>
    <w:rsid w:val="00444628"/>
    <w:rsid w:val="00444B39"/>
    <w:rsid w:val="0044531E"/>
    <w:rsid w:val="00445335"/>
    <w:rsid w:val="0044535A"/>
    <w:rsid w:val="00447147"/>
    <w:rsid w:val="004479A5"/>
    <w:rsid w:val="00450452"/>
    <w:rsid w:val="00450496"/>
    <w:rsid w:val="0045118D"/>
    <w:rsid w:val="004517A9"/>
    <w:rsid w:val="00454C07"/>
    <w:rsid w:val="00454D27"/>
    <w:rsid w:val="00455D48"/>
    <w:rsid w:val="0045628F"/>
    <w:rsid w:val="00456D10"/>
    <w:rsid w:val="00457FD5"/>
    <w:rsid w:val="00460750"/>
    <w:rsid w:val="00460863"/>
    <w:rsid w:val="00460B8D"/>
    <w:rsid w:val="0046126E"/>
    <w:rsid w:val="00462E87"/>
    <w:rsid w:val="0046569C"/>
    <w:rsid w:val="004665EE"/>
    <w:rsid w:val="0046693F"/>
    <w:rsid w:val="00473537"/>
    <w:rsid w:val="00477AF0"/>
    <w:rsid w:val="00477E6C"/>
    <w:rsid w:val="00480192"/>
    <w:rsid w:val="00480977"/>
    <w:rsid w:val="004815FF"/>
    <w:rsid w:val="00481ED6"/>
    <w:rsid w:val="00481F44"/>
    <w:rsid w:val="00482BE9"/>
    <w:rsid w:val="004843C5"/>
    <w:rsid w:val="004845A2"/>
    <w:rsid w:val="004858A4"/>
    <w:rsid w:val="00485A13"/>
    <w:rsid w:val="00485F51"/>
    <w:rsid w:val="004877AB"/>
    <w:rsid w:val="00487A52"/>
    <w:rsid w:val="00487B1F"/>
    <w:rsid w:val="0049032A"/>
    <w:rsid w:val="00491C60"/>
    <w:rsid w:val="00492FF0"/>
    <w:rsid w:val="00493B85"/>
    <w:rsid w:val="00493D20"/>
    <w:rsid w:val="0049444E"/>
    <w:rsid w:val="004958DC"/>
    <w:rsid w:val="004960F9"/>
    <w:rsid w:val="0049680D"/>
    <w:rsid w:val="00496DA9"/>
    <w:rsid w:val="004A0209"/>
    <w:rsid w:val="004A1531"/>
    <w:rsid w:val="004A2244"/>
    <w:rsid w:val="004A24B9"/>
    <w:rsid w:val="004A4AC6"/>
    <w:rsid w:val="004A4B50"/>
    <w:rsid w:val="004A6F43"/>
    <w:rsid w:val="004A725B"/>
    <w:rsid w:val="004A72A9"/>
    <w:rsid w:val="004A78D6"/>
    <w:rsid w:val="004B032C"/>
    <w:rsid w:val="004B115C"/>
    <w:rsid w:val="004B11A4"/>
    <w:rsid w:val="004B12D4"/>
    <w:rsid w:val="004B1FF4"/>
    <w:rsid w:val="004B379E"/>
    <w:rsid w:val="004B4919"/>
    <w:rsid w:val="004B677D"/>
    <w:rsid w:val="004B6996"/>
    <w:rsid w:val="004B77B9"/>
    <w:rsid w:val="004C05B0"/>
    <w:rsid w:val="004C0BF0"/>
    <w:rsid w:val="004C137C"/>
    <w:rsid w:val="004C27B9"/>
    <w:rsid w:val="004C2AC1"/>
    <w:rsid w:val="004C3A92"/>
    <w:rsid w:val="004C44CD"/>
    <w:rsid w:val="004C5247"/>
    <w:rsid w:val="004C5304"/>
    <w:rsid w:val="004C539A"/>
    <w:rsid w:val="004C5DB5"/>
    <w:rsid w:val="004D055C"/>
    <w:rsid w:val="004D13A2"/>
    <w:rsid w:val="004D4EF1"/>
    <w:rsid w:val="004D5C4F"/>
    <w:rsid w:val="004D6047"/>
    <w:rsid w:val="004D630C"/>
    <w:rsid w:val="004D6702"/>
    <w:rsid w:val="004D7181"/>
    <w:rsid w:val="004D7C3F"/>
    <w:rsid w:val="004E0A75"/>
    <w:rsid w:val="004E1CD2"/>
    <w:rsid w:val="004E1FDC"/>
    <w:rsid w:val="004E23DB"/>
    <w:rsid w:val="004E384C"/>
    <w:rsid w:val="004E4E4E"/>
    <w:rsid w:val="004E54A1"/>
    <w:rsid w:val="004E57EB"/>
    <w:rsid w:val="004E58ED"/>
    <w:rsid w:val="004E5A80"/>
    <w:rsid w:val="004E7849"/>
    <w:rsid w:val="004F02D1"/>
    <w:rsid w:val="004F0742"/>
    <w:rsid w:val="004F0952"/>
    <w:rsid w:val="004F0EFA"/>
    <w:rsid w:val="004F1C2E"/>
    <w:rsid w:val="004F2F18"/>
    <w:rsid w:val="004F56DC"/>
    <w:rsid w:val="004F5BFB"/>
    <w:rsid w:val="004F5D8B"/>
    <w:rsid w:val="004F6ACB"/>
    <w:rsid w:val="00500881"/>
    <w:rsid w:val="00501721"/>
    <w:rsid w:val="00501CA6"/>
    <w:rsid w:val="00501FD0"/>
    <w:rsid w:val="00502A1C"/>
    <w:rsid w:val="00503C1F"/>
    <w:rsid w:val="0050485E"/>
    <w:rsid w:val="00504ED6"/>
    <w:rsid w:val="00505BC8"/>
    <w:rsid w:val="005066D2"/>
    <w:rsid w:val="00507D8C"/>
    <w:rsid w:val="00511DC1"/>
    <w:rsid w:val="00512501"/>
    <w:rsid w:val="005136B7"/>
    <w:rsid w:val="00515F17"/>
    <w:rsid w:val="00516920"/>
    <w:rsid w:val="005171F4"/>
    <w:rsid w:val="00517D80"/>
    <w:rsid w:val="005202D7"/>
    <w:rsid w:val="00520BE2"/>
    <w:rsid w:val="00521120"/>
    <w:rsid w:val="005214B9"/>
    <w:rsid w:val="005215DF"/>
    <w:rsid w:val="00521682"/>
    <w:rsid w:val="0052263F"/>
    <w:rsid w:val="00522A35"/>
    <w:rsid w:val="00522B2A"/>
    <w:rsid w:val="00524088"/>
    <w:rsid w:val="0052486C"/>
    <w:rsid w:val="00525163"/>
    <w:rsid w:val="00525769"/>
    <w:rsid w:val="00525C17"/>
    <w:rsid w:val="0052611D"/>
    <w:rsid w:val="00526497"/>
    <w:rsid w:val="0052652F"/>
    <w:rsid w:val="005269DD"/>
    <w:rsid w:val="0052703B"/>
    <w:rsid w:val="00527D11"/>
    <w:rsid w:val="00531234"/>
    <w:rsid w:val="005314F0"/>
    <w:rsid w:val="00531EBB"/>
    <w:rsid w:val="00532981"/>
    <w:rsid w:val="005329FD"/>
    <w:rsid w:val="00534A14"/>
    <w:rsid w:val="00534EF7"/>
    <w:rsid w:val="00535EF1"/>
    <w:rsid w:val="00535F04"/>
    <w:rsid w:val="00537785"/>
    <w:rsid w:val="00537EE9"/>
    <w:rsid w:val="00537FEC"/>
    <w:rsid w:val="005400E3"/>
    <w:rsid w:val="00540ADA"/>
    <w:rsid w:val="0054194A"/>
    <w:rsid w:val="00542704"/>
    <w:rsid w:val="00542DD2"/>
    <w:rsid w:val="00542F5A"/>
    <w:rsid w:val="005435AF"/>
    <w:rsid w:val="0054392B"/>
    <w:rsid w:val="00543D81"/>
    <w:rsid w:val="00543E63"/>
    <w:rsid w:val="00544228"/>
    <w:rsid w:val="00544580"/>
    <w:rsid w:val="0054484C"/>
    <w:rsid w:val="0054513D"/>
    <w:rsid w:val="00545516"/>
    <w:rsid w:val="00545670"/>
    <w:rsid w:val="005460C8"/>
    <w:rsid w:val="00546F11"/>
    <w:rsid w:val="005470D3"/>
    <w:rsid w:val="0054778B"/>
    <w:rsid w:val="005512BB"/>
    <w:rsid w:val="00551419"/>
    <w:rsid w:val="0055228D"/>
    <w:rsid w:val="00554ECC"/>
    <w:rsid w:val="00556399"/>
    <w:rsid w:val="0055768F"/>
    <w:rsid w:val="0056076A"/>
    <w:rsid w:val="00560963"/>
    <w:rsid w:val="0056153F"/>
    <w:rsid w:val="005626F6"/>
    <w:rsid w:val="005629B5"/>
    <w:rsid w:val="00562C52"/>
    <w:rsid w:val="00562DD7"/>
    <w:rsid w:val="00562F3D"/>
    <w:rsid w:val="005630CF"/>
    <w:rsid w:val="00563C2D"/>
    <w:rsid w:val="00563E36"/>
    <w:rsid w:val="005641DC"/>
    <w:rsid w:val="0056465A"/>
    <w:rsid w:val="00564E9F"/>
    <w:rsid w:val="00564FCD"/>
    <w:rsid w:val="0056535C"/>
    <w:rsid w:val="00567EF9"/>
    <w:rsid w:val="0057035D"/>
    <w:rsid w:val="0057077D"/>
    <w:rsid w:val="00570BD7"/>
    <w:rsid w:val="0057195A"/>
    <w:rsid w:val="00571C9A"/>
    <w:rsid w:val="0057264E"/>
    <w:rsid w:val="005741A9"/>
    <w:rsid w:val="00574C20"/>
    <w:rsid w:val="00575743"/>
    <w:rsid w:val="0057719A"/>
    <w:rsid w:val="005773F8"/>
    <w:rsid w:val="00577ED3"/>
    <w:rsid w:val="0058009F"/>
    <w:rsid w:val="005827A5"/>
    <w:rsid w:val="00583D3F"/>
    <w:rsid w:val="00583F56"/>
    <w:rsid w:val="00583FCA"/>
    <w:rsid w:val="00584E90"/>
    <w:rsid w:val="00585040"/>
    <w:rsid w:val="00585CA5"/>
    <w:rsid w:val="00587D7A"/>
    <w:rsid w:val="0059044F"/>
    <w:rsid w:val="00591D02"/>
    <w:rsid w:val="00592507"/>
    <w:rsid w:val="00593274"/>
    <w:rsid w:val="005940D6"/>
    <w:rsid w:val="00594519"/>
    <w:rsid w:val="005946C5"/>
    <w:rsid w:val="00594977"/>
    <w:rsid w:val="00595A59"/>
    <w:rsid w:val="00595B8F"/>
    <w:rsid w:val="00595C31"/>
    <w:rsid w:val="005964CE"/>
    <w:rsid w:val="005976C5"/>
    <w:rsid w:val="00597A02"/>
    <w:rsid w:val="00597F13"/>
    <w:rsid w:val="005A03D8"/>
    <w:rsid w:val="005A11FD"/>
    <w:rsid w:val="005A182A"/>
    <w:rsid w:val="005A31FA"/>
    <w:rsid w:val="005A49BD"/>
    <w:rsid w:val="005A5885"/>
    <w:rsid w:val="005A65C9"/>
    <w:rsid w:val="005B0DD9"/>
    <w:rsid w:val="005B184B"/>
    <w:rsid w:val="005B2569"/>
    <w:rsid w:val="005B2F38"/>
    <w:rsid w:val="005B3E56"/>
    <w:rsid w:val="005B458C"/>
    <w:rsid w:val="005B4961"/>
    <w:rsid w:val="005B5576"/>
    <w:rsid w:val="005B6324"/>
    <w:rsid w:val="005B78AA"/>
    <w:rsid w:val="005C0344"/>
    <w:rsid w:val="005C0822"/>
    <w:rsid w:val="005C1BB5"/>
    <w:rsid w:val="005C1F75"/>
    <w:rsid w:val="005C23C9"/>
    <w:rsid w:val="005C2BEC"/>
    <w:rsid w:val="005C2CEB"/>
    <w:rsid w:val="005C5539"/>
    <w:rsid w:val="005C5EA9"/>
    <w:rsid w:val="005C6162"/>
    <w:rsid w:val="005C621B"/>
    <w:rsid w:val="005C6D5D"/>
    <w:rsid w:val="005C7FA6"/>
    <w:rsid w:val="005D0319"/>
    <w:rsid w:val="005D2457"/>
    <w:rsid w:val="005D2542"/>
    <w:rsid w:val="005D2B1F"/>
    <w:rsid w:val="005D3182"/>
    <w:rsid w:val="005D51AD"/>
    <w:rsid w:val="005D7EFF"/>
    <w:rsid w:val="005E0067"/>
    <w:rsid w:val="005E0773"/>
    <w:rsid w:val="005E172B"/>
    <w:rsid w:val="005E1F2E"/>
    <w:rsid w:val="005E1F5C"/>
    <w:rsid w:val="005E2FBB"/>
    <w:rsid w:val="005E3DD2"/>
    <w:rsid w:val="005E4E42"/>
    <w:rsid w:val="005E4F0E"/>
    <w:rsid w:val="005E51FF"/>
    <w:rsid w:val="005E59DF"/>
    <w:rsid w:val="005E6342"/>
    <w:rsid w:val="005E6D70"/>
    <w:rsid w:val="005F03D9"/>
    <w:rsid w:val="005F048A"/>
    <w:rsid w:val="005F06E7"/>
    <w:rsid w:val="005F3FCE"/>
    <w:rsid w:val="005F4095"/>
    <w:rsid w:val="005F4DC9"/>
    <w:rsid w:val="005F6488"/>
    <w:rsid w:val="005F76C5"/>
    <w:rsid w:val="006003AC"/>
    <w:rsid w:val="00601EF9"/>
    <w:rsid w:val="006021D7"/>
    <w:rsid w:val="006030B3"/>
    <w:rsid w:val="00603DAA"/>
    <w:rsid w:val="00604790"/>
    <w:rsid w:val="00604FEA"/>
    <w:rsid w:val="0060537A"/>
    <w:rsid w:val="00605A58"/>
    <w:rsid w:val="00606062"/>
    <w:rsid w:val="0060606C"/>
    <w:rsid w:val="00610B94"/>
    <w:rsid w:val="00611076"/>
    <w:rsid w:val="0061169E"/>
    <w:rsid w:val="006116B4"/>
    <w:rsid w:val="00611BE1"/>
    <w:rsid w:val="00611DA0"/>
    <w:rsid w:val="006125DA"/>
    <w:rsid w:val="006125F6"/>
    <w:rsid w:val="0061340F"/>
    <w:rsid w:val="00613883"/>
    <w:rsid w:val="00613A7D"/>
    <w:rsid w:val="00613D51"/>
    <w:rsid w:val="0061512D"/>
    <w:rsid w:val="00615385"/>
    <w:rsid w:val="00615E72"/>
    <w:rsid w:val="00616162"/>
    <w:rsid w:val="00616CA1"/>
    <w:rsid w:val="0062026C"/>
    <w:rsid w:val="006212FA"/>
    <w:rsid w:val="00621AEB"/>
    <w:rsid w:val="00622CE3"/>
    <w:rsid w:val="0062490D"/>
    <w:rsid w:val="006259F2"/>
    <w:rsid w:val="00626827"/>
    <w:rsid w:val="00626F8A"/>
    <w:rsid w:val="006300F5"/>
    <w:rsid w:val="006316B8"/>
    <w:rsid w:val="00632002"/>
    <w:rsid w:val="00632547"/>
    <w:rsid w:val="00634CB4"/>
    <w:rsid w:val="006350D8"/>
    <w:rsid w:val="0063576F"/>
    <w:rsid w:val="00636373"/>
    <w:rsid w:val="006367D0"/>
    <w:rsid w:val="00637AEA"/>
    <w:rsid w:val="00640520"/>
    <w:rsid w:val="00640FAD"/>
    <w:rsid w:val="00641260"/>
    <w:rsid w:val="0064175E"/>
    <w:rsid w:val="006424C2"/>
    <w:rsid w:val="00642808"/>
    <w:rsid w:val="00642CBF"/>
    <w:rsid w:val="00643450"/>
    <w:rsid w:val="006434C9"/>
    <w:rsid w:val="006434DC"/>
    <w:rsid w:val="0064433D"/>
    <w:rsid w:val="00645EB4"/>
    <w:rsid w:val="00646642"/>
    <w:rsid w:val="006470F3"/>
    <w:rsid w:val="0064787C"/>
    <w:rsid w:val="00647A60"/>
    <w:rsid w:val="006501C7"/>
    <w:rsid w:val="0065033F"/>
    <w:rsid w:val="00651B61"/>
    <w:rsid w:val="00651CD4"/>
    <w:rsid w:val="00652670"/>
    <w:rsid w:val="00652AD0"/>
    <w:rsid w:val="00654EA4"/>
    <w:rsid w:val="00655D4E"/>
    <w:rsid w:val="00655F5D"/>
    <w:rsid w:val="00657977"/>
    <w:rsid w:val="0066003F"/>
    <w:rsid w:val="006601DA"/>
    <w:rsid w:val="006618B5"/>
    <w:rsid w:val="006618BB"/>
    <w:rsid w:val="006635D0"/>
    <w:rsid w:val="00663689"/>
    <w:rsid w:val="00664F64"/>
    <w:rsid w:val="00666047"/>
    <w:rsid w:val="00666089"/>
    <w:rsid w:val="0066634B"/>
    <w:rsid w:val="006665A6"/>
    <w:rsid w:val="00666F4C"/>
    <w:rsid w:val="0067042B"/>
    <w:rsid w:val="00670A87"/>
    <w:rsid w:val="00671906"/>
    <w:rsid w:val="00671907"/>
    <w:rsid w:val="00671993"/>
    <w:rsid w:val="00671B3F"/>
    <w:rsid w:val="00671D1E"/>
    <w:rsid w:val="0067396A"/>
    <w:rsid w:val="00674208"/>
    <w:rsid w:val="006766A1"/>
    <w:rsid w:val="00676DEC"/>
    <w:rsid w:val="006770E1"/>
    <w:rsid w:val="006777D7"/>
    <w:rsid w:val="006806C8"/>
    <w:rsid w:val="0068168E"/>
    <w:rsid w:val="00681DFF"/>
    <w:rsid w:val="00682C54"/>
    <w:rsid w:val="00682CDC"/>
    <w:rsid w:val="0068304D"/>
    <w:rsid w:val="006830F2"/>
    <w:rsid w:val="006850CB"/>
    <w:rsid w:val="006854B7"/>
    <w:rsid w:val="00685D80"/>
    <w:rsid w:val="00686198"/>
    <w:rsid w:val="00686A44"/>
    <w:rsid w:val="00687551"/>
    <w:rsid w:val="006902F7"/>
    <w:rsid w:val="00692262"/>
    <w:rsid w:val="00692B6A"/>
    <w:rsid w:val="00693B22"/>
    <w:rsid w:val="0069462E"/>
    <w:rsid w:val="006946B4"/>
    <w:rsid w:val="00697009"/>
    <w:rsid w:val="006A004B"/>
    <w:rsid w:val="006A0C0E"/>
    <w:rsid w:val="006A1750"/>
    <w:rsid w:val="006A1798"/>
    <w:rsid w:val="006A19BB"/>
    <w:rsid w:val="006A1AF7"/>
    <w:rsid w:val="006A1FC6"/>
    <w:rsid w:val="006A3585"/>
    <w:rsid w:val="006A51DB"/>
    <w:rsid w:val="006A7E7D"/>
    <w:rsid w:val="006A7EFA"/>
    <w:rsid w:val="006B031C"/>
    <w:rsid w:val="006B0374"/>
    <w:rsid w:val="006B0A05"/>
    <w:rsid w:val="006B2DE1"/>
    <w:rsid w:val="006B2F8C"/>
    <w:rsid w:val="006B3181"/>
    <w:rsid w:val="006B424A"/>
    <w:rsid w:val="006B4334"/>
    <w:rsid w:val="006B4558"/>
    <w:rsid w:val="006B64E1"/>
    <w:rsid w:val="006B64E6"/>
    <w:rsid w:val="006B69DF"/>
    <w:rsid w:val="006B6B7D"/>
    <w:rsid w:val="006B7C91"/>
    <w:rsid w:val="006C06FD"/>
    <w:rsid w:val="006C0C85"/>
    <w:rsid w:val="006C0F02"/>
    <w:rsid w:val="006C135C"/>
    <w:rsid w:val="006C1D4C"/>
    <w:rsid w:val="006C2D56"/>
    <w:rsid w:val="006C35A1"/>
    <w:rsid w:val="006C3632"/>
    <w:rsid w:val="006C43E1"/>
    <w:rsid w:val="006C4716"/>
    <w:rsid w:val="006C4BF0"/>
    <w:rsid w:val="006C5A75"/>
    <w:rsid w:val="006C72E5"/>
    <w:rsid w:val="006C7E69"/>
    <w:rsid w:val="006D0B95"/>
    <w:rsid w:val="006D0CA2"/>
    <w:rsid w:val="006D13CD"/>
    <w:rsid w:val="006D1419"/>
    <w:rsid w:val="006D203F"/>
    <w:rsid w:val="006D2204"/>
    <w:rsid w:val="006D260E"/>
    <w:rsid w:val="006D2618"/>
    <w:rsid w:val="006D2BEA"/>
    <w:rsid w:val="006D2DB3"/>
    <w:rsid w:val="006D2DD5"/>
    <w:rsid w:val="006D3061"/>
    <w:rsid w:val="006D338B"/>
    <w:rsid w:val="006D3821"/>
    <w:rsid w:val="006D39BE"/>
    <w:rsid w:val="006D3FA2"/>
    <w:rsid w:val="006D465B"/>
    <w:rsid w:val="006D57A6"/>
    <w:rsid w:val="006D5946"/>
    <w:rsid w:val="006D5B57"/>
    <w:rsid w:val="006D5D79"/>
    <w:rsid w:val="006D5F69"/>
    <w:rsid w:val="006D6CA4"/>
    <w:rsid w:val="006D78D5"/>
    <w:rsid w:val="006E0476"/>
    <w:rsid w:val="006E095A"/>
    <w:rsid w:val="006E0B4F"/>
    <w:rsid w:val="006E0D0F"/>
    <w:rsid w:val="006E1558"/>
    <w:rsid w:val="006E1BD8"/>
    <w:rsid w:val="006E20FA"/>
    <w:rsid w:val="006E2F3D"/>
    <w:rsid w:val="006E3D4A"/>
    <w:rsid w:val="006E489C"/>
    <w:rsid w:val="006E544D"/>
    <w:rsid w:val="006E5C4A"/>
    <w:rsid w:val="006E6A76"/>
    <w:rsid w:val="006E6E35"/>
    <w:rsid w:val="006E73C9"/>
    <w:rsid w:val="006F016B"/>
    <w:rsid w:val="006F0B00"/>
    <w:rsid w:val="006F0D47"/>
    <w:rsid w:val="006F0E0F"/>
    <w:rsid w:val="006F1C68"/>
    <w:rsid w:val="006F2816"/>
    <w:rsid w:val="006F2BD6"/>
    <w:rsid w:val="006F2C64"/>
    <w:rsid w:val="006F3B6B"/>
    <w:rsid w:val="006F46B6"/>
    <w:rsid w:val="006F48A7"/>
    <w:rsid w:val="006F504B"/>
    <w:rsid w:val="006F7975"/>
    <w:rsid w:val="00701BC7"/>
    <w:rsid w:val="00702086"/>
    <w:rsid w:val="007021C5"/>
    <w:rsid w:val="0070233F"/>
    <w:rsid w:val="00702B65"/>
    <w:rsid w:val="00702BD0"/>
    <w:rsid w:val="00703FF4"/>
    <w:rsid w:val="00704A9A"/>
    <w:rsid w:val="00704DE1"/>
    <w:rsid w:val="007053E9"/>
    <w:rsid w:val="00705A88"/>
    <w:rsid w:val="00705D1A"/>
    <w:rsid w:val="00705E76"/>
    <w:rsid w:val="00706E05"/>
    <w:rsid w:val="0070761A"/>
    <w:rsid w:val="00707FBF"/>
    <w:rsid w:val="00710419"/>
    <w:rsid w:val="00714641"/>
    <w:rsid w:val="007156E8"/>
    <w:rsid w:val="00715E90"/>
    <w:rsid w:val="007168A5"/>
    <w:rsid w:val="0071755F"/>
    <w:rsid w:val="00717F62"/>
    <w:rsid w:val="0072035C"/>
    <w:rsid w:val="007219A3"/>
    <w:rsid w:val="007221BD"/>
    <w:rsid w:val="00722E61"/>
    <w:rsid w:val="00723369"/>
    <w:rsid w:val="007242F8"/>
    <w:rsid w:val="007254A8"/>
    <w:rsid w:val="00725D23"/>
    <w:rsid w:val="0072622D"/>
    <w:rsid w:val="00726B20"/>
    <w:rsid w:val="00730D22"/>
    <w:rsid w:val="0073111E"/>
    <w:rsid w:val="007317F8"/>
    <w:rsid w:val="0073208A"/>
    <w:rsid w:val="00732287"/>
    <w:rsid w:val="0073235A"/>
    <w:rsid w:val="007328AE"/>
    <w:rsid w:val="007329B5"/>
    <w:rsid w:val="007336F0"/>
    <w:rsid w:val="00733C11"/>
    <w:rsid w:val="00734A98"/>
    <w:rsid w:val="00734E1E"/>
    <w:rsid w:val="00735055"/>
    <w:rsid w:val="00735455"/>
    <w:rsid w:val="00735A50"/>
    <w:rsid w:val="00735F76"/>
    <w:rsid w:val="00736AE7"/>
    <w:rsid w:val="007405BD"/>
    <w:rsid w:val="0074136D"/>
    <w:rsid w:val="0074182F"/>
    <w:rsid w:val="0074294B"/>
    <w:rsid w:val="007429C5"/>
    <w:rsid w:val="00742DDD"/>
    <w:rsid w:val="00742F76"/>
    <w:rsid w:val="00743253"/>
    <w:rsid w:val="00743D05"/>
    <w:rsid w:val="00743FDC"/>
    <w:rsid w:val="00744668"/>
    <w:rsid w:val="00744685"/>
    <w:rsid w:val="00744966"/>
    <w:rsid w:val="0074589A"/>
    <w:rsid w:val="00745AAF"/>
    <w:rsid w:val="007460FD"/>
    <w:rsid w:val="00746586"/>
    <w:rsid w:val="00746F9B"/>
    <w:rsid w:val="00747594"/>
    <w:rsid w:val="00750264"/>
    <w:rsid w:val="00750B83"/>
    <w:rsid w:val="00750DAD"/>
    <w:rsid w:val="00750E76"/>
    <w:rsid w:val="0075100B"/>
    <w:rsid w:val="007515F8"/>
    <w:rsid w:val="00751A41"/>
    <w:rsid w:val="00751C30"/>
    <w:rsid w:val="00753311"/>
    <w:rsid w:val="00753E44"/>
    <w:rsid w:val="00754038"/>
    <w:rsid w:val="00754186"/>
    <w:rsid w:val="00754590"/>
    <w:rsid w:val="00754B3B"/>
    <w:rsid w:val="0075535F"/>
    <w:rsid w:val="007557F3"/>
    <w:rsid w:val="00755E10"/>
    <w:rsid w:val="007570A6"/>
    <w:rsid w:val="00757390"/>
    <w:rsid w:val="0075799E"/>
    <w:rsid w:val="00760452"/>
    <w:rsid w:val="00762530"/>
    <w:rsid w:val="00764662"/>
    <w:rsid w:val="007649A9"/>
    <w:rsid w:val="00766321"/>
    <w:rsid w:val="007663AF"/>
    <w:rsid w:val="007711BD"/>
    <w:rsid w:val="00771782"/>
    <w:rsid w:val="00771CCE"/>
    <w:rsid w:val="00772266"/>
    <w:rsid w:val="00772C5E"/>
    <w:rsid w:val="00773269"/>
    <w:rsid w:val="00773FB6"/>
    <w:rsid w:val="0077425F"/>
    <w:rsid w:val="00774966"/>
    <w:rsid w:val="00774F9E"/>
    <w:rsid w:val="007751CD"/>
    <w:rsid w:val="00775E7E"/>
    <w:rsid w:val="00777082"/>
    <w:rsid w:val="00780425"/>
    <w:rsid w:val="00781A1F"/>
    <w:rsid w:val="00781D2C"/>
    <w:rsid w:val="00782187"/>
    <w:rsid w:val="007821DC"/>
    <w:rsid w:val="00782286"/>
    <w:rsid w:val="00782CD7"/>
    <w:rsid w:val="007830C2"/>
    <w:rsid w:val="007833E1"/>
    <w:rsid w:val="00783B20"/>
    <w:rsid w:val="0078429C"/>
    <w:rsid w:val="0078583E"/>
    <w:rsid w:val="00785D60"/>
    <w:rsid w:val="0078782E"/>
    <w:rsid w:val="007905B9"/>
    <w:rsid w:val="0079072F"/>
    <w:rsid w:val="007924BB"/>
    <w:rsid w:val="00792D1B"/>
    <w:rsid w:val="00792F9D"/>
    <w:rsid w:val="00793120"/>
    <w:rsid w:val="00793BA1"/>
    <w:rsid w:val="00794075"/>
    <w:rsid w:val="0079408B"/>
    <w:rsid w:val="00795A05"/>
    <w:rsid w:val="00795AFC"/>
    <w:rsid w:val="00795CDD"/>
    <w:rsid w:val="007962CE"/>
    <w:rsid w:val="007A0C25"/>
    <w:rsid w:val="007A1280"/>
    <w:rsid w:val="007A2C37"/>
    <w:rsid w:val="007A326B"/>
    <w:rsid w:val="007A32B2"/>
    <w:rsid w:val="007A3A16"/>
    <w:rsid w:val="007A5BEF"/>
    <w:rsid w:val="007A60D9"/>
    <w:rsid w:val="007A6349"/>
    <w:rsid w:val="007A67E3"/>
    <w:rsid w:val="007A68AE"/>
    <w:rsid w:val="007A68D5"/>
    <w:rsid w:val="007A7797"/>
    <w:rsid w:val="007A7841"/>
    <w:rsid w:val="007B002E"/>
    <w:rsid w:val="007B0EE1"/>
    <w:rsid w:val="007B1C80"/>
    <w:rsid w:val="007B1F12"/>
    <w:rsid w:val="007B205D"/>
    <w:rsid w:val="007B272F"/>
    <w:rsid w:val="007B31AD"/>
    <w:rsid w:val="007B3450"/>
    <w:rsid w:val="007B4CAA"/>
    <w:rsid w:val="007B4DD5"/>
    <w:rsid w:val="007B4FDC"/>
    <w:rsid w:val="007B58A3"/>
    <w:rsid w:val="007B6242"/>
    <w:rsid w:val="007B6E9B"/>
    <w:rsid w:val="007B756D"/>
    <w:rsid w:val="007B7691"/>
    <w:rsid w:val="007B7BDB"/>
    <w:rsid w:val="007B7CF2"/>
    <w:rsid w:val="007C1F34"/>
    <w:rsid w:val="007C26DC"/>
    <w:rsid w:val="007C2C5E"/>
    <w:rsid w:val="007C5884"/>
    <w:rsid w:val="007C60FD"/>
    <w:rsid w:val="007C6A91"/>
    <w:rsid w:val="007D07D2"/>
    <w:rsid w:val="007D101A"/>
    <w:rsid w:val="007D10B8"/>
    <w:rsid w:val="007D137B"/>
    <w:rsid w:val="007D35B2"/>
    <w:rsid w:val="007D38E7"/>
    <w:rsid w:val="007D398B"/>
    <w:rsid w:val="007D3C67"/>
    <w:rsid w:val="007D4FF5"/>
    <w:rsid w:val="007D5B9C"/>
    <w:rsid w:val="007D6189"/>
    <w:rsid w:val="007D6932"/>
    <w:rsid w:val="007D6FAE"/>
    <w:rsid w:val="007D7185"/>
    <w:rsid w:val="007D7987"/>
    <w:rsid w:val="007D79A7"/>
    <w:rsid w:val="007E13DA"/>
    <w:rsid w:val="007E1493"/>
    <w:rsid w:val="007E169A"/>
    <w:rsid w:val="007E1ABC"/>
    <w:rsid w:val="007E1D54"/>
    <w:rsid w:val="007E21E0"/>
    <w:rsid w:val="007E2323"/>
    <w:rsid w:val="007E255F"/>
    <w:rsid w:val="007E2D73"/>
    <w:rsid w:val="007E2F28"/>
    <w:rsid w:val="007E4CCE"/>
    <w:rsid w:val="007E4F80"/>
    <w:rsid w:val="007E635C"/>
    <w:rsid w:val="007E7130"/>
    <w:rsid w:val="007E7CCE"/>
    <w:rsid w:val="007F0271"/>
    <w:rsid w:val="007F086F"/>
    <w:rsid w:val="007F08C5"/>
    <w:rsid w:val="007F0F44"/>
    <w:rsid w:val="007F14D7"/>
    <w:rsid w:val="007F1D81"/>
    <w:rsid w:val="007F2E9C"/>
    <w:rsid w:val="007F2FBB"/>
    <w:rsid w:val="007F3B87"/>
    <w:rsid w:val="007F3E76"/>
    <w:rsid w:val="007F42BC"/>
    <w:rsid w:val="007F4D20"/>
    <w:rsid w:val="007F54CB"/>
    <w:rsid w:val="007F556C"/>
    <w:rsid w:val="007F5F43"/>
    <w:rsid w:val="007F62CC"/>
    <w:rsid w:val="007F62E5"/>
    <w:rsid w:val="007F7A1E"/>
    <w:rsid w:val="007F7FD9"/>
    <w:rsid w:val="00801237"/>
    <w:rsid w:val="00801284"/>
    <w:rsid w:val="008012BF"/>
    <w:rsid w:val="00801FB4"/>
    <w:rsid w:val="008023FE"/>
    <w:rsid w:val="00804277"/>
    <w:rsid w:val="0080427D"/>
    <w:rsid w:val="00804968"/>
    <w:rsid w:val="0080557F"/>
    <w:rsid w:val="00805D1B"/>
    <w:rsid w:val="008072A8"/>
    <w:rsid w:val="00807A45"/>
    <w:rsid w:val="0081061D"/>
    <w:rsid w:val="0081124C"/>
    <w:rsid w:val="00811BCF"/>
    <w:rsid w:val="00813506"/>
    <w:rsid w:val="008142FB"/>
    <w:rsid w:val="00814A14"/>
    <w:rsid w:val="00816822"/>
    <w:rsid w:val="00817495"/>
    <w:rsid w:val="00817FD9"/>
    <w:rsid w:val="008205A1"/>
    <w:rsid w:val="008217DC"/>
    <w:rsid w:val="00822D7B"/>
    <w:rsid w:val="0082338C"/>
    <w:rsid w:val="00823B0F"/>
    <w:rsid w:val="00823E34"/>
    <w:rsid w:val="00824AA0"/>
    <w:rsid w:val="0082519B"/>
    <w:rsid w:val="008257F0"/>
    <w:rsid w:val="00825F9F"/>
    <w:rsid w:val="00826356"/>
    <w:rsid w:val="00827CE6"/>
    <w:rsid w:val="00827EAA"/>
    <w:rsid w:val="0083047E"/>
    <w:rsid w:val="00830BD2"/>
    <w:rsid w:val="00831158"/>
    <w:rsid w:val="00831B3E"/>
    <w:rsid w:val="00831D1F"/>
    <w:rsid w:val="0083229F"/>
    <w:rsid w:val="00832D10"/>
    <w:rsid w:val="00832E45"/>
    <w:rsid w:val="00834664"/>
    <w:rsid w:val="00834FE3"/>
    <w:rsid w:val="008359CD"/>
    <w:rsid w:val="00835EF6"/>
    <w:rsid w:val="00837B2C"/>
    <w:rsid w:val="0084068F"/>
    <w:rsid w:val="00841742"/>
    <w:rsid w:val="00842125"/>
    <w:rsid w:val="00842283"/>
    <w:rsid w:val="00842922"/>
    <w:rsid w:val="00842C64"/>
    <w:rsid w:val="00843681"/>
    <w:rsid w:val="0084425D"/>
    <w:rsid w:val="00845759"/>
    <w:rsid w:val="00846AAE"/>
    <w:rsid w:val="00846CF0"/>
    <w:rsid w:val="008473D9"/>
    <w:rsid w:val="00847F52"/>
    <w:rsid w:val="00850054"/>
    <w:rsid w:val="00850804"/>
    <w:rsid w:val="00850D23"/>
    <w:rsid w:val="008514C1"/>
    <w:rsid w:val="008516B9"/>
    <w:rsid w:val="00851C95"/>
    <w:rsid w:val="00852B0E"/>
    <w:rsid w:val="00852ED0"/>
    <w:rsid w:val="0085368D"/>
    <w:rsid w:val="00853813"/>
    <w:rsid w:val="00853943"/>
    <w:rsid w:val="008542C9"/>
    <w:rsid w:val="0085479D"/>
    <w:rsid w:val="00855A68"/>
    <w:rsid w:val="00855ABF"/>
    <w:rsid w:val="00856A86"/>
    <w:rsid w:val="0085769A"/>
    <w:rsid w:val="008618E3"/>
    <w:rsid w:val="0086358D"/>
    <w:rsid w:val="0086609D"/>
    <w:rsid w:val="00866C85"/>
    <w:rsid w:val="008670FD"/>
    <w:rsid w:val="008709C3"/>
    <w:rsid w:val="0087278D"/>
    <w:rsid w:val="00872DD0"/>
    <w:rsid w:val="00873DA1"/>
    <w:rsid w:val="00873DF1"/>
    <w:rsid w:val="008742DE"/>
    <w:rsid w:val="008751D4"/>
    <w:rsid w:val="00875615"/>
    <w:rsid w:val="0087642B"/>
    <w:rsid w:val="008765F5"/>
    <w:rsid w:val="00877592"/>
    <w:rsid w:val="0088027C"/>
    <w:rsid w:val="00880AE2"/>
    <w:rsid w:val="00881264"/>
    <w:rsid w:val="00881A27"/>
    <w:rsid w:val="00881EE2"/>
    <w:rsid w:val="00883CB7"/>
    <w:rsid w:val="0088552F"/>
    <w:rsid w:val="008868BC"/>
    <w:rsid w:val="00887AC7"/>
    <w:rsid w:val="008905D5"/>
    <w:rsid w:val="00890AAC"/>
    <w:rsid w:val="008911A0"/>
    <w:rsid w:val="00891EBA"/>
    <w:rsid w:val="00892446"/>
    <w:rsid w:val="0089257F"/>
    <w:rsid w:val="00892F25"/>
    <w:rsid w:val="008930FB"/>
    <w:rsid w:val="00894542"/>
    <w:rsid w:val="00894995"/>
    <w:rsid w:val="00895412"/>
    <w:rsid w:val="00895C41"/>
    <w:rsid w:val="00897170"/>
    <w:rsid w:val="008A00BA"/>
    <w:rsid w:val="008A07DE"/>
    <w:rsid w:val="008A1FA2"/>
    <w:rsid w:val="008A2A59"/>
    <w:rsid w:val="008A2C46"/>
    <w:rsid w:val="008A31CD"/>
    <w:rsid w:val="008A3507"/>
    <w:rsid w:val="008A42BD"/>
    <w:rsid w:val="008A4F70"/>
    <w:rsid w:val="008A5396"/>
    <w:rsid w:val="008A57CC"/>
    <w:rsid w:val="008A59B9"/>
    <w:rsid w:val="008A6036"/>
    <w:rsid w:val="008A6917"/>
    <w:rsid w:val="008A79CD"/>
    <w:rsid w:val="008B04D1"/>
    <w:rsid w:val="008B0BC6"/>
    <w:rsid w:val="008B12EB"/>
    <w:rsid w:val="008B141F"/>
    <w:rsid w:val="008B1EDB"/>
    <w:rsid w:val="008B3F4F"/>
    <w:rsid w:val="008B550B"/>
    <w:rsid w:val="008B5F07"/>
    <w:rsid w:val="008B6A13"/>
    <w:rsid w:val="008B738E"/>
    <w:rsid w:val="008B78C6"/>
    <w:rsid w:val="008B7E53"/>
    <w:rsid w:val="008B7FF0"/>
    <w:rsid w:val="008C1C8A"/>
    <w:rsid w:val="008C417B"/>
    <w:rsid w:val="008C47B0"/>
    <w:rsid w:val="008C56A5"/>
    <w:rsid w:val="008C5F07"/>
    <w:rsid w:val="008C6BBF"/>
    <w:rsid w:val="008C7C22"/>
    <w:rsid w:val="008D01CF"/>
    <w:rsid w:val="008D0B21"/>
    <w:rsid w:val="008D0CF5"/>
    <w:rsid w:val="008D13B7"/>
    <w:rsid w:val="008D201C"/>
    <w:rsid w:val="008D2235"/>
    <w:rsid w:val="008D3A42"/>
    <w:rsid w:val="008D654A"/>
    <w:rsid w:val="008D6FB3"/>
    <w:rsid w:val="008D70CF"/>
    <w:rsid w:val="008E08B2"/>
    <w:rsid w:val="008E1633"/>
    <w:rsid w:val="008E1C37"/>
    <w:rsid w:val="008E3726"/>
    <w:rsid w:val="008E381C"/>
    <w:rsid w:val="008E4058"/>
    <w:rsid w:val="008E469B"/>
    <w:rsid w:val="008E5238"/>
    <w:rsid w:val="008E575C"/>
    <w:rsid w:val="008E63E9"/>
    <w:rsid w:val="008E6407"/>
    <w:rsid w:val="008E68CA"/>
    <w:rsid w:val="008E6DD2"/>
    <w:rsid w:val="008E7AE1"/>
    <w:rsid w:val="008E7B86"/>
    <w:rsid w:val="008F10FC"/>
    <w:rsid w:val="008F18A3"/>
    <w:rsid w:val="008F1C8E"/>
    <w:rsid w:val="008F2165"/>
    <w:rsid w:val="008F2438"/>
    <w:rsid w:val="008F2545"/>
    <w:rsid w:val="008F2BFA"/>
    <w:rsid w:val="008F2DB9"/>
    <w:rsid w:val="008F2F5D"/>
    <w:rsid w:val="008F3369"/>
    <w:rsid w:val="008F3A63"/>
    <w:rsid w:val="008F40CE"/>
    <w:rsid w:val="008F4C3F"/>
    <w:rsid w:val="008F7158"/>
    <w:rsid w:val="008F7735"/>
    <w:rsid w:val="008F7AAB"/>
    <w:rsid w:val="008F7BD7"/>
    <w:rsid w:val="00902438"/>
    <w:rsid w:val="009027EF"/>
    <w:rsid w:val="00902C79"/>
    <w:rsid w:val="00904FCE"/>
    <w:rsid w:val="0090564E"/>
    <w:rsid w:val="009068BA"/>
    <w:rsid w:val="00907DB2"/>
    <w:rsid w:val="0091224D"/>
    <w:rsid w:val="009141BC"/>
    <w:rsid w:val="009143B9"/>
    <w:rsid w:val="009143BC"/>
    <w:rsid w:val="009145DA"/>
    <w:rsid w:val="00915CFF"/>
    <w:rsid w:val="0091642C"/>
    <w:rsid w:val="00916607"/>
    <w:rsid w:val="00917353"/>
    <w:rsid w:val="009175CD"/>
    <w:rsid w:val="00917895"/>
    <w:rsid w:val="00917B5B"/>
    <w:rsid w:val="00917EAD"/>
    <w:rsid w:val="00917FA0"/>
    <w:rsid w:val="009228FC"/>
    <w:rsid w:val="00923CBF"/>
    <w:rsid w:val="0092400A"/>
    <w:rsid w:val="00924736"/>
    <w:rsid w:val="00924DD8"/>
    <w:rsid w:val="00925FFA"/>
    <w:rsid w:val="00926467"/>
    <w:rsid w:val="009275A6"/>
    <w:rsid w:val="00927C73"/>
    <w:rsid w:val="00930854"/>
    <w:rsid w:val="00931FE9"/>
    <w:rsid w:val="00932489"/>
    <w:rsid w:val="00933346"/>
    <w:rsid w:val="0093363D"/>
    <w:rsid w:val="00934855"/>
    <w:rsid w:val="00935DF5"/>
    <w:rsid w:val="009377C3"/>
    <w:rsid w:val="009419CB"/>
    <w:rsid w:val="00941F92"/>
    <w:rsid w:val="009434A5"/>
    <w:rsid w:val="00943EF0"/>
    <w:rsid w:val="009442B0"/>
    <w:rsid w:val="00944331"/>
    <w:rsid w:val="00944E42"/>
    <w:rsid w:val="00947780"/>
    <w:rsid w:val="00947E30"/>
    <w:rsid w:val="0095046F"/>
    <w:rsid w:val="0095081E"/>
    <w:rsid w:val="00950F21"/>
    <w:rsid w:val="00951273"/>
    <w:rsid w:val="00952075"/>
    <w:rsid w:val="009520B8"/>
    <w:rsid w:val="00952261"/>
    <w:rsid w:val="0095244C"/>
    <w:rsid w:val="00952639"/>
    <w:rsid w:val="00953C82"/>
    <w:rsid w:val="00953E57"/>
    <w:rsid w:val="00954D0B"/>
    <w:rsid w:val="009554FD"/>
    <w:rsid w:val="00955C93"/>
    <w:rsid w:val="00955D7F"/>
    <w:rsid w:val="009564CE"/>
    <w:rsid w:val="00957DA9"/>
    <w:rsid w:val="00957FF6"/>
    <w:rsid w:val="00961529"/>
    <w:rsid w:val="00961F70"/>
    <w:rsid w:val="009622BD"/>
    <w:rsid w:val="009623B2"/>
    <w:rsid w:val="00962741"/>
    <w:rsid w:val="00964926"/>
    <w:rsid w:val="009651E4"/>
    <w:rsid w:val="0096610A"/>
    <w:rsid w:val="0096749A"/>
    <w:rsid w:val="00967679"/>
    <w:rsid w:val="009677BF"/>
    <w:rsid w:val="00967E15"/>
    <w:rsid w:val="00973408"/>
    <w:rsid w:val="00973D55"/>
    <w:rsid w:val="009743AA"/>
    <w:rsid w:val="00974DDC"/>
    <w:rsid w:val="009750B6"/>
    <w:rsid w:val="00975E08"/>
    <w:rsid w:val="009762BF"/>
    <w:rsid w:val="00980614"/>
    <w:rsid w:val="009810E4"/>
    <w:rsid w:val="009818B7"/>
    <w:rsid w:val="0098513B"/>
    <w:rsid w:val="00990392"/>
    <w:rsid w:val="00990CEB"/>
    <w:rsid w:val="0099203E"/>
    <w:rsid w:val="00992315"/>
    <w:rsid w:val="0099255B"/>
    <w:rsid w:val="0099422A"/>
    <w:rsid w:val="0099537E"/>
    <w:rsid w:val="0099582C"/>
    <w:rsid w:val="00997706"/>
    <w:rsid w:val="009A0AB5"/>
    <w:rsid w:val="009A13CB"/>
    <w:rsid w:val="009A1949"/>
    <w:rsid w:val="009A2A60"/>
    <w:rsid w:val="009A4111"/>
    <w:rsid w:val="009A5EC6"/>
    <w:rsid w:val="009B1453"/>
    <w:rsid w:val="009B2DC0"/>
    <w:rsid w:val="009B3CF8"/>
    <w:rsid w:val="009B4CF4"/>
    <w:rsid w:val="009B4D3B"/>
    <w:rsid w:val="009B4FB1"/>
    <w:rsid w:val="009B56E0"/>
    <w:rsid w:val="009B606E"/>
    <w:rsid w:val="009B64FF"/>
    <w:rsid w:val="009B652E"/>
    <w:rsid w:val="009B657B"/>
    <w:rsid w:val="009B77BF"/>
    <w:rsid w:val="009B77D4"/>
    <w:rsid w:val="009C2A9B"/>
    <w:rsid w:val="009C30FE"/>
    <w:rsid w:val="009C4529"/>
    <w:rsid w:val="009C543C"/>
    <w:rsid w:val="009C5749"/>
    <w:rsid w:val="009C5DE4"/>
    <w:rsid w:val="009C615A"/>
    <w:rsid w:val="009C70AB"/>
    <w:rsid w:val="009C73A1"/>
    <w:rsid w:val="009D0F3A"/>
    <w:rsid w:val="009D1238"/>
    <w:rsid w:val="009D1867"/>
    <w:rsid w:val="009D1F8E"/>
    <w:rsid w:val="009D2197"/>
    <w:rsid w:val="009D2891"/>
    <w:rsid w:val="009D3458"/>
    <w:rsid w:val="009D349A"/>
    <w:rsid w:val="009D3DCD"/>
    <w:rsid w:val="009D40A6"/>
    <w:rsid w:val="009D43C8"/>
    <w:rsid w:val="009D45F0"/>
    <w:rsid w:val="009D4E76"/>
    <w:rsid w:val="009D5F43"/>
    <w:rsid w:val="009D6003"/>
    <w:rsid w:val="009D6493"/>
    <w:rsid w:val="009D6A15"/>
    <w:rsid w:val="009D75BD"/>
    <w:rsid w:val="009E2394"/>
    <w:rsid w:val="009E24F3"/>
    <w:rsid w:val="009E36A6"/>
    <w:rsid w:val="009E382F"/>
    <w:rsid w:val="009E3C6B"/>
    <w:rsid w:val="009E42D6"/>
    <w:rsid w:val="009E452E"/>
    <w:rsid w:val="009E475A"/>
    <w:rsid w:val="009E4D87"/>
    <w:rsid w:val="009E65FC"/>
    <w:rsid w:val="009E6805"/>
    <w:rsid w:val="009E72A5"/>
    <w:rsid w:val="009F0344"/>
    <w:rsid w:val="009F064D"/>
    <w:rsid w:val="009F0FA6"/>
    <w:rsid w:val="009F1E1F"/>
    <w:rsid w:val="009F2313"/>
    <w:rsid w:val="009F387D"/>
    <w:rsid w:val="009F3EC9"/>
    <w:rsid w:val="009F4304"/>
    <w:rsid w:val="009F46F8"/>
    <w:rsid w:val="009F5561"/>
    <w:rsid w:val="009F564B"/>
    <w:rsid w:val="009F58B6"/>
    <w:rsid w:val="009F64DA"/>
    <w:rsid w:val="009F736B"/>
    <w:rsid w:val="009F7FC3"/>
    <w:rsid w:val="00A007AB"/>
    <w:rsid w:val="00A00F94"/>
    <w:rsid w:val="00A02A54"/>
    <w:rsid w:val="00A03507"/>
    <w:rsid w:val="00A03BBA"/>
    <w:rsid w:val="00A04648"/>
    <w:rsid w:val="00A059C2"/>
    <w:rsid w:val="00A0619D"/>
    <w:rsid w:val="00A06E20"/>
    <w:rsid w:val="00A06F47"/>
    <w:rsid w:val="00A07422"/>
    <w:rsid w:val="00A0767F"/>
    <w:rsid w:val="00A1030E"/>
    <w:rsid w:val="00A1030F"/>
    <w:rsid w:val="00A10A83"/>
    <w:rsid w:val="00A1132A"/>
    <w:rsid w:val="00A11858"/>
    <w:rsid w:val="00A12CE2"/>
    <w:rsid w:val="00A12DB8"/>
    <w:rsid w:val="00A12EC9"/>
    <w:rsid w:val="00A13477"/>
    <w:rsid w:val="00A14C61"/>
    <w:rsid w:val="00A169ED"/>
    <w:rsid w:val="00A201D7"/>
    <w:rsid w:val="00A21214"/>
    <w:rsid w:val="00A215B7"/>
    <w:rsid w:val="00A2366B"/>
    <w:rsid w:val="00A23CB0"/>
    <w:rsid w:val="00A2442C"/>
    <w:rsid w:val="00A247D6"/>
    <w:rsid w:val="00A24865"/>
    <w:rsid w:val="00A26576"/>
    <w:rsid w:val="00A27A8F"/>
    <w:rsid w:val="00A30979"/>
    <w:rsid w:val="00A30CA0"/>
    <w:rsid w:val="00A316D4"/>
    <w:rsid w:val="00A31D02"/>
    <w:rsid w:val="00A31E1E"/>
    <w:rsid w:val="00A320BB"/>
    <w:rsid w:val="00A32979"/>
    <w:rsid w:val="00A33143"/>
    <w:rsid w:val="00A33393"/>
    <w:rsid w:val="00A33E61"/>
    <w:rsid w:val="00A3409E"/>
    <w:rsid w:val="00A34DC8"/>
    <w:rsid w:val="00A354E5"/>
    <w:rsid w:val="00A356B6"/>
    <w:rsid w:val="00A364FB"/>
    <w:rsid w:val="00A36BBB"/>
    <w:rsid w:val="00A37149"/>
    <w:rsid w:val="00A376BE"/>
    <w:rsid w:val="00A37C41"/>
    <w:rsid w:val="00A40CE0"/>
    <w:rsid w:val="00A41056"/>
    <w:rsid w:val="00A4170C"/>
    <w:rsid w:val="00A4370E"/>
    <w:rsid w:val="00A43A70"/>
    <w:rsid w:val="00A465FE"/>
    <w:rsid w:val="00A4695F"/>
    <w:rsid w:val="00A477B7"/>
    <w:rsid w:val="00A47DA9"/>
    <w:rsid w:val="00A50490"/>
    <w:rsid w:val="00A50D98"/>
    <w:rsid w:val="00A51C66"/>
    <w:rsid w:val="00A51DFE"/>
    <w:rsid w:val="00A52243"/>
    <w:rsid w:val="00A5236C"/>
    <w:rsid w:val="00A52AA8"/>
    <w:rsid w:val="00A52CA4"/>
    <w:rsid w:val="00A53BFF"/>
    <w:rsid w:val="00A53FD7"/>
    <w:rsid w:val="00A5414B"/>
    <w:rsid w:val="00A5463F"/>
    <w:rsid w:val="00A55B27"/>
    <w:rsid w:val="00A5612A"/>
    <w:rsid w:val="00A56859"/>
    <w:rsid w:val="00A56E3C"/>
    <w:rsid w:val="00A57783"/>
    <w:rsid w:val="00A5790F"/>
    <w:rsid w:val="00A57EE2"/>
    <w:rsid w:val="00A60561"/>
    <w:rsid w:val="00A60A11"/>
    <w:rsid w:val="00A6107A"/>
    <w:rsid w:val="00A61346"/>
    <w:rsid w:val="00A63F50"/>
    <w:rsid w:val="00A64343"/>
    <w:rsid w:val="00A64761"/>
    <w:rsid w:val="00A65594"/>
    <w:rsid w:val="00A66E33"/>
    <w:rsid w:val="00A674B7"/>
    <w:rsid w:val="00A67572"/>
    <w:rsid w:val="00A6797A"/>
    <w:rsid w:val="00A679E3"/>
    <w:rsid w:val="00A67E33"/>
    <w:rsid w:val="00A70624"/>
    <w:rsid w:val="00A70A4B"/>
    <w:rsid w:val="00A70FD3"/>
    <w:rsid w:val="00A73002"/>
    <w:rsid w:val="00A7321D"/>
    <w:rsid w:val="00A73341"/>
    <w:rsid w:val="00A73877"/>
    <w:rsid w:val="00A762B8"/>
    <w:rsid w:val="00A77B25"/>
    <w:rsid w:val="00A80B74"/>
    <w:rsid w:val="00A80D12"/>
    <w:rsid w:val="00A82761"/>
    <w:rsid w:val="00A82C5A"/>
    <w:rsid w:val="00A83280"/>
    <w:rsid w:val="00A837D1"/>
    <w:rsid w:val="00A83F18"/>
    <w:rsid w:val="00A8451A"/>
    <w:rsid w:val="00A85DFF"/>
    <w:rsid w:val="00A8773F"/>
    <w:rsid w:val="00A87994"/>
    <w:rsid w:val="00A905F1"/>
    <w:rsid w:val="00A90953"/>
    <w:rsid w:val="00A9212B"/>
    <w:rsid w:val="00A92F50"/>
    <w:rsid w:val="00A946BD"/>
    <w:rsid w:val="00A9480B"/>
    <w:rsid w:val="00A96A0E"/>
    <w:rsid w:val="00A96A83"/>
    <w:rsid w:val="00A97123"/>
    <w:rsid w:val="00A97A06"/>
    <w:rsid w:val="00AA1354"/>
    <w:rsid w:val="00AA195A"/>
    <w:rsid w:val="00AA1D21"/>
    <w:rsid w:val="00AA20B1"/>
    <w:rsid w:val="00AA2794"/>
    <w:rsid w:val="00AA37B9"/>
    <w:rsid w:val="00AA3AC2"/>
    <w:rsid w:val="00AA4814"/>
    <w:rsid w:val="00AA4D1A"/>
    <w:rsid w:val="00AA4DD9"/>
    <w:rsid w:val="00AA597E"/>
    <w:rsid w:val="00AA5F3B"/>
    <w:rsid w:val="00AA7023"/>
    <w:rsid w:val="00AA7130"/>
    <w:rsid w:val="00AB0352"/>
    <w:rsid w:val="00AB1791"/>
    <w:rsid w:val="00AB26D5"/>
    <w:rsid w:val="00AB3F21"/>
    <w:rsid w:val="00AB5BFB"/>
    <w:rsid w:val="00AB64A0"/>
    <w:rsid w:val="00AB6F3B"/>
    <w:rsid w:val="00AB7068"/>
    <w:rsid w:val="00AB766D"/>
    <w:rsid w:val="00AB7D0F"/>
    <w:rsid w:val="00AC026E"/>
    <w:rsid w:val="00AC083F"/>
    <w:rsid w:val="00AC09E5"/>
    <w:rsid w:val="00AC0A65"/>
    <w:rsid w:val="00AC219E"/>
    <w:rsid w:val="00AC3E62"/>
    <w:rsid w:val="00AC499C"/>
    <w:rsid w:val="00AC5994"/>
    <w:rsid w:val="00AC5BB6"/>
    <w:rsid w:val="00AC6A59"/>
    <w:rsid w:val="00AC71E3"/>
    <w:rsid w:val="00AC7923"/>
    <w:rsid w:val="00AC7D39"/>
    <w:rsid w:val="00AD00EA"/>
    <w:rsid w:val="00AD09F1"/>
    <w:rsid w:val="00AD0C7B"/>
    <w:rsid w:val="00AD1BFB"/>
    <w:rsid w:val="00AD3351"/>
    <w:rsid w:val="00AD3B98"/>
    <w:rsid w:val="00AD3D0A"/>
    <w:rsid w:val="00AD406C"/>
    <w:rsid w:val="00AD4248"/>
    <w:rsid w:val="00AD453F"/>
    <w:rsid w:val="00AD5FB4"/>
    <w:rsid w:val="00AD6F51"/>
    <w:rsid w:val="00AD71EA"/>
    <w:rsid w:val="00AE05B7"/>
    <w:rsid w:val="00AE149A"/>
    <w:rsid w:val="00AE184D"/>
    <w:rsid w:val="00AE249F"/>
    <w:rsid w:val="00AE309E"/>
    <w:rsid w:val="00AE3F51"/>
    <w:rsid w:val="00AE404B"/>
    <w:rsid w:val="00AE41A0"/>
    <w:rsid w:val="00AE5C6B"/>
    <w:rsid w:val="00AE675C"/>
    <w:rsid w:val="00AF03E7"/>
    <w:rsid w:val="00AF046F"/>
    <w:rsid w:val="00AF0723"/>
    <w:rsid w:val="00AF0C1C"/>
    <w:rsid w:val="00AF2776"/>
    <w:rsid w:val="00AF3435"/>
    <w:rsid w:val="00AF353A"/>
    <w:rsid w:val="00AF3E27"/>
    <w:rsid w:val="00AF4727"/>
    <w:rsid w:val="00AF4BA8"/>
    <w:rsid w:val="00AF4D74"/>
    <w:rsid w:val="00AF5603"/>
    <w:rsid w:val="00AF6CBC"/>
    <w:rsid w:val="00B007FA"/>
    <w:rsid w:val="00B00EDF"/>
    <w:rsid w:val="00B01118"/>
    <w:rsid w:val="00B01A60"/>
    <w:rsid w:val="00B02049"/>
    <w:rsid w:val="00B0347F"/>
    <w:rsid w:val="00B04346"/>
    <w:rsid w:val="00B04515"/>
    <w:rsid w:val="00B05CA2"/>
    <w:rsid w:val="00B060EA"/>
    <w:rsid w:val="00B06445"/>
    <w:rsid w:val="00B068D5"/>
    <w:rsid w:val="00B07417"/>
    <w:rsid w:val="00B07884"/>
    <w:rsid w:val="00B113AD"/>
    <w:rsid w:val="00B114AB"/>
    <w:rsid w:val="00B1157E"/>
    <w:rsid w:val="00B11860"/>
    <w:rsid w:val="00B120D9"/>
    <w:rsid w:val="00B12826"/>
    <w:rsid w:val="00B14D44"/>
    <w:rsid w:val="00B15579"/>
    <w:rsid w:val="00B16717"/>
    <w:rsid w:val="00B20631"/>
    <w:rsid w:val="00B2256F"/>
    <w:rsid w:val="00B234C5"/>
    <w:rsid w:val="00B23BB2"/>
    <w:rsid w:val="00B23E4D"/>
    <w:rsid w:val="00B24139"/>
    <w:rsid w:val="00B24691"/>
    <w:rsid w:val="00B26CC8"/>
    <w:rsid w:val="00B27052"/>
    <w:rsid w:val="00B30705"/>
    <w:rsid w:val="00B30DD5"/>
    <w:rsid w:val="00B361CC"/>
    <w:rsid w:val="00B363BC"/>
    <w:rsid w:val="00B3660F"/>
    <w:rsid w:val="00B375A4"/>
    <w:rsid w:val="00B40041"/>
    <w:rsid w:val="00B40311"/>
    <w:rsid w:val="00B41833"/>
    <w:rsid w:val="00B44060"/>
    <w:rsid w:val="00B44708"/>
    <w:rsid w:val="00B44715"/>
    <w:rsid w:val="00B44A16"/>
    <w:rsid w:val="00B46976"/>
    <w:rsid w:val="00B46DEB"/>
    <w:rsid w:val="00B46E5A"/>
    <w:rsid w:val="00B47160"/>
    <w:rsid w:val="00B474B7"/>
    <w:rsid w:val="00B47506"/>
    <w:rsid w:val="00B478DF"/>
    <w:rsid w:val="00B479B3"/>
    <w:rsid w:val="00B5054C"/>
    <w:rsid w:val="00B506A5"/>
    <w:rsid w:val="00B5083D"/>
    <w:rsid w:val="00B54A9A"/>
    <w:rsid w:val="00B54BE9"/>
    <w:rsid w:val="00B554BC"/>
    <w:rsid w:val="00B5696D"/>
    <w:rsid w:val="00B57B36"/>
    <w:rsid w:val="00B61FC7"/>
    <w:rsid w:val="00B6273B"/>
    <w:rsid w:val="00B629D4"/>
    <w:rsid w:val="00B64FA3"/>
    <w:rsid w:val="00B65380"/>
    <w:rsid w:val="00B65C18"/>
    <w:rsid w:val="00B65FBC"/>
    <w:rsid w:val="00B66C06"/>
    <w:rsid w:val="00B67DD5"/>
    <w:rsid w:val="00B701B3"/>
    <w:rsid w:val="00B70B70"/>
    <w:rsid w:val="00B7153C"/>
    <w:rsid w:val="00B72157"/>
    <w:rsid w:val="00B72E87"/>
    <w:rsid w:val="00B73989"/>
    <w:rsid w:val="00B74943"/>
    <w:rsid w:val="00B74FEC"/>
    <w:rsid w:val="00B7517E"/>
    <w:rsid w:val="00B75788"/>
    <w:rsid w:val="00B7589A"/>
    <w:rsid w:val="00B76D34"/>
    <w:rsid w:val="00B77B7C"/>
    <w:rsid w:val="00B77E86"/>
    <w:rsid w:val="00B81059"/>
    <w:rsid w:val="00B810CE"/>
    <w:rsid w:val="00B81AD2"/>
    <w:rsid w:val="00B82314"/>
    <w:rsid w:val="00B82CF4"/>
    <w:rsid w:val="00B83542"/>
    <w:rsid w:val="00B8415E"/>
    <w:rsid w:val="00B8457B"/>
    <w:rsid w:val="00B84B32"/>
    <w:rsid w:val="00B85117"/>
    <w:rsid w:val="00B851F7"/>
    <w:rsid w:val="00B8675F"/>
    <w:rsid w:val="00B87421"/>
    <w:rsid w:val="00B87C51"/>
    <w:rsid w:val="00B90C3B"/>
    <w:rsid w:val="00B90EF0"/>
    <w:rsid w:val="00B91563"/>
    <w:rsid w:val="00B915AB"/>
    <w:rsid w:val="00B9208A"/>
    <w:rsid w:val="00B933A5"/>
    <w:rsid w:val="00B9411E"/>
    <w:rsid w:val="00B941DB"/>
    <w:rsid w:val="00B94AAC"/>
    <w:rsid w:val="00B94CB2"/>
    <w:rsid w:val="00B95136"/>
    <w:rsid w:val="00B954D4"/>
    <w:rsid w:val="00B969E2"/>
    <w:rsid w:val="00B96D74"/>
    <w:rsid w:val="00BA017B"/>
    <w:rsid w:val="00BA04D0"/>
    <w:rsid w:val="00BA056B"/>
    <w:rsid w:val="00BA094B"/>
    <w:rsid w:val="00BA0EF9"/>
    <w:rsid w:val="00BA18AC"/>
    <w:rsid w:val="00BA36A7"/>
    <w:rsid w:val="00BA3BBC"/>
    <w:rsid w:val="00BA3F3C"/>
    <w:rsid w:val="00BA44AD"/>
    <w:rsid w:val="00BA5DD1"/>
    <w:rsid w:val="00BA7634"/>
    <w:rsid w:val="00BB0880"/>
    <w:rsid w:val="00BB0DCA"/>
    <w:rsid w:val="00BB2389"/>
    <w:rsid w:val="00BB24FC"/>
    <w:rsid w:val="00BB27EF"/>
    <w:rsid w:val="00BB28A2"/>
    <w:rsid w:val="00BB2BFF"/>
    <w:rsid w:val="00BB3474"/>
    <w:rsid w:val="00BB373A"/>
    <w:rsid w:val="00BB39E3"/>
    <w:rsid w:val="00BB553A"/>
    <w:rsid w:val="00BB5F27"/>
    <w:rsid w:val="00BB651D"/>
    <w:rsid w:val="00BB658F"/>
    <w:rsid w:val="00BB7BCE"/>
    <w:rsid w:val="00BB7EB7"/>
    <w:rsid w:val="00BC05F1"/>
    <w:rsid w:val="00BC0AFC"/>
    <w:rsid w:val="00BC0BB5"/>
    <w:rsid w:val="00BC135F"/>
    <w:rsid w:val="00BC1569"/>
    <w:rsid w:val="00BC181C"/>
    <w:rsid w:val="00BC251A"/>
    <w:rsid w:val="00BC501C"/>
    <w:rsid w:val="00BC59C6"/>
    <w:rsid w:val="00BC5BE1"/>
    <w:rsid w:val="00BC6237"/>
    <w:rsid w:val="00BC6DBD"/>
    <w:rsid w:val="00BD1E48"/>
    <w:rsid w:val="00BD2420"/>
    <w:rsid w:val="00BD29F7"/>
    <w:rsid w:val="00BD2EBA"/>
    <w:rsid w:val="00BD2F2B"/>
    <w:rsid w:val="00BD3356"/>
    <w:rsid w:val="00BD3396"/>
    <w:rsid w:val="00BD3779"/>
    <w:rsid w:val="00BD3B78"/>
    <w:rsid w:val="00BD437C"/>
    <w:rsid w:val="00BD4453"/>
    <w:rsid w:val="00BD5118"/>
    <w:rsid w:val="00BD5CF1"/>
    <w:rsid w:val="00BD6695"/>
    <w:rsid w:val="00BD66E8"/>
    <w:rsid w:val="00BE0670"/>
    <w:rsid w:val="00BE10B5"/>
    <w:rsid w:val="00BE19EF"/>
    <w:rsid w:val="00BE219C"/>
    <w:rsid w:val="00BE21E1"/>
    <w:rsid w:val="00BE25E6"/>
    <w:rsid w:val="00BE3410"/>
    <w:rsid w:val="00BE3A7C"/>
    <w:rsid w:val="00BE4B40"/>
    <w:rsid w:val="00BE69C2"/>
    <w:rsid w:val="00BE6B79"/>
    <w:rsid w:val="00BE6D29"/>
    <w:rsid w:val="00BE6D67"/>
    <w:rsid w:val="00BE7279"/>
    <w:rsid w:val="00BE7C76"/>
    <w:rsid w:val="00BE7CB9"/>
    <w:rsid w:val="00BF0577"/>
    <w:rsid w:val="00BF0B72"/>
    <w:rsid w:val="00BF0C3F"/>
    <w:rsid w:val="00BF1715"/>
    <w:rsid w:val="00BF2B0F"/>
    <w:rsid w:val="00BF3807"/>
    <w:rsid w:val="00BF407B"/>
    <w:rsid w:val="00BF4BDC"/>
    <w:rsid w:val="00BF6B89"/>
    <w:rsid w:val="00BF71EA"/>
    <w:rsid w:val="00BF7217"/>
    <w:rsid w:val="00BF7376"/>
    <w:rsid w:val="00BF791B"/>
    <w:rsid w:val="00C01875"/>
    <w:rsid w:val="00C03705"/>
    <w:rsid w:val="00C037A7"/>
    <w:rsid w:val="00C03B7D"/>
    <w:rsid w:val="00C03FD0"/>
    <w:rsid w:val="00C04221"/>
    <w:rsid w:val="00C04615"/>
    <w:rsid w:val="00C051BA"/>
    <w:rsid w:val="00C05573"/>
    <w:rsid w:val="00C05D6E"/>
    <w:rsid w:val="00C06881"/>
    <w:rsid w:val="00C072C0"/>
    <w:rsid w:val="00C10C69"/>
    <w:rsid w:val="00C11AD2"/>
    <w:rsid w:val="00C12293"/>
    <w:rsid w:val="00C13AD6"/>
    <w:rsid w:val="00C13B05"/>
    <w:rsid w:val="00C13F2D"/>
    <w:rsid w:val="00C1422C"/>
    <w:rsid w:val="00C1599C"/>
    <w:rsid w:val="00C15D11"/>
    <w:rsid w:val="00C163F6"/>
    <w:rsid w:val="00C1655C"/>
    <w:rsid w:val="00C20F27"/>
    <w:rsid w:val="00C21EA0"/>
    <w:rsid w:val="00C21EA4"/>
    <w:rsid w:val="00C22109"/>
    <w:rsid w:val="00C2377D"/>
    <w:rsid w:val="00C238DA"/>
    <w:rsid w:val="00C23D20"/>
    <w:rsid w:val="00C25982"/>
    <w:rsid w:val="00C25F0C"/>
    <w:rsid w:val="00C260F8"/>
    <w:rsid w:val="00C268C8"/>
    <w:rsid w:val="00C274CE"/>
    <w:rsid w:val="00C30534"/>
    <w:rsid w:val="00C30960"/>
    <w:rsid w:val="00C31EB9"/>
    <w:rsid w:val="00C323B6"/>
    <w:rsid w:val="00C330B5"/>
    <w:rsid w:val="00C34BEE"/>
    <w:rsid w:val="00C356EC"/>
    <w:rsid w:val="00C35D05"/>
    <w:rsid w:val="00C36A61"/>
    <w:rsid w:val="00C37165"/>
    <w:rsid w:val="00C37519"/>
    <w:rsid w:val="00C37B51"/>
    <w:rsid w:val="00C402C7"/>
    <w:rsid w:val="00C404F1"/>
    <w:rsid w:val="00C40D54"/>
    <w:rsid w:val="00C41019"/>
    <w:rsid w:val="00C41457"/>
    <w:rsid w:val="00C41CB8"/>
    <w:rsid w:val="00C42095"/>
    <w:rsid w:val="00C431E7"/>
    <w:rsid w:val="00C43326"/>
    <w:rsid w:val="00C4370F"/>
    <w:rsid w:val="00C4417A"/>
    <w:rsid w:val="00C44719"/>
    <w:rsid w:val="00C44B78"/>
    <w:rsid w:val="00C44FF7"/>
    <w:rsid w:val="00C45339"/>
    <w:rsid w:val="00C45F21"/>
    <w:rsid w:val="00C4658F"/>
    <w:rsid w:val="00C46E9C"/>
    <w:rsid w:val="00C46F55"/>
    <w:rsid w:val="00C47FE0"/>
    <w:rsid w:val="00C51061"/>
    <w:rsid w:val="00C514A6"/>
    <w:rsid w:val="00C526F3"/>
    <w:rsid w:val="00C52EB3"/>
    <w:rsid w:val="00C52F3F"/>
    <w:rsid w:val="00C53502"/>
    <w:rsid w:val="00C53526"/>
    <w:rsid w:val="00C53970"/>
    <w:rsid w:val="00C553BE"/>
    <w:rsid w:val="00C55727"/>
    <w:rsid w:val="00C55FD5"/>
    <w:rsid w:val="00C57395"/>
    <w:rsid w:val="00C614B1"/>
    <w:rsid w:val="00C621FA"/>
    <w:rsid w:val="00C62FA7"/>
    <w:rsid w:val="00C64064"/>
    <w:rsid w:val="00C64C65"/>
    <w:rsid w:val="00C64E5A"/>
    <w:rsid w:val="00C64EC5"/>
    <w:rsid w:val="00C6573D"/>
    <w:rsid w:val="00C65ACC"/>
    <w:rsid w:val="00C6701F"/>
    <w:rsid w:val="00C67877"/>
    <w:rsid w:val="00C705A4"/>
    <w:rsid w:val="00C709B7"/>
    <w:rsid w:val="00C71723"/>
    <w:rsid w:val="00C71734"/>
    <w:rsid w:val="00C721AB"/>
    <w:rsid w:val="00C735D6"/>
    <w:rsid w:val="00C735F7"/>
    <w:rsid w:val="00C74178"/>
    <w:rsid w:val="00C75303"/>
    <w:rsid w:val="00C75847"/>
    <w:rsid w:val="00C75F80"/>
    <w:rsid w:val="00C765D6"/>
    <w:rsid w:val="00C77C61"/>
    <w:rsid w:val="00C8070E"/>
    <w:rsid w:val="00C80B28"/>
    <w:rsid w:val="00C80F6E"/>
    <w:rsid w:val="00C815D1"/>
    <w:rsid w:val="00C82108"/>
    <w:rsid w:val="00C832BB"/>
    <w:rsid w:val="00C84CA5"/>
    <w:rsid w:val="00C84E25"/>
    <w:rsid w:val="00C858B6"/>
    <w:rsid w:val="00C86053"/>
    <w:rsid w:val="00C863E7"/>
    <w:rsid w:val="00C91320"/>
    <w:rsid w:val="00C913AE"/>
    <w:rsid w:val="00C92AE8"/>
    <w:rsid w:val="00C92C50"/>
    <w:rsid w:val="00C93036"/>
    <w:rsid w:val="00C94263"/>
    <w:rsid w:val="00C9594C"/>
    <w:rsid w:val="00C95C4A"/>
    <w:rsid w:val="00C95E72"/>
    <w:rsid w:val="00C9759F"/>
    <w:rsid w:val="00C97DFF"/>
    <w:rsid w:val="00CA014D"/>
    <w:rsid w:val="00CA0AA3"/>
    <w:rsid w:val="00CA102F"/>
    <w:rsid w:val="00CA1A3C"/>
    <w:rsid w:val="00CA2013"/>
    <w:rsid w:val="00CA3972"/>
    <w:rsid w:val="00CA4086"/>
    <w:rsid w:val="00CA4654"/>
    <w:rsid w:val="00CA6831"/>
    <w:rsid w:val="00CA7811"/>
    <w:rsid w:val="00CB1166"/>
    <w:rsid w:val="00CB19CC"/>
    <w:rsid w:val="00CB2979"/>
    <w:rsid w:val="00CB33BD"/>
    <w:rsid w:val="00CB397A"/>
    <w:rsid w:val="00CB39B6"/>
    <w:rsid w:val="00CB4641"/>
    <w:rsid w:val="00CB4803"/>
    <w:rsid w:val="00CB4B5D"/>
    <w:rsid w:val="00CB58C5"/>
    <w:rsid w:val="00CB5A93"/>
    <w:rsid w:val="00CB66B5"/>
    <w:rsid w:val="00CB6A65"/>
    <w:rsid w:val="00CB7B08"/>
    <w:rsid w:val="00CC0DF2"/>
    <w:rsid w:val="00CC12B2"/>
    <w:rsid w:val="00CC1852"/>
    <w:rsid w:val="00CC1DA4"/>
    <w:rsid w:val="00CC35CE"/>
    <w:rsid w:val="00CC3B91"/>
    <w:rsid w:val="00CC403C"/>
    <w:rsid w:val="00CC4E1A"/>
    <w:rsid w:val="00CC6510"/>
    <w:rsid w:val="00CC6DD4"/>
    <w:rsid w:val="00CC73C0"/>
    <w:rsid w:val="00CC7B7C"/>
    <w:rsid w:val="00CC7BE7"/>
    <w:rsid w:val="00CD0854"/>
    <w:rsid w:val="00CD247A"/>
    <w:rsid w:val="00CD2E52"/>
    <w:rsid w:val="00CD35E5"/>
    <w:rsid w:val="00CD4EBA"/>
    <w:rsid w:val="00CD58FB"/>
    <w:rsid w:val="00CD64B1"/>
    <w:rsid w:val="00CD69E6"/>
    <w:rsid w:val="00CD6A13"/>
    <w:rsid w:val="00CD6DDE"/>
    <w:rsid w:val="00CE03B7"/>
    <w:rsid w:val="00CE0D9A"/>
    <w:rsid w:val="00CE1256"/>
    <w:rsid w:val="00CE1EC6"/>
    <w:rsid w:val="00CE204F"/>
    <w:rsid w:val="00CE25DC"/>
    <w:rsid w:val="00CE2839"/>
    <w:rsid w:val="00CE2D11"/>
    <w:rsid w:val="00CE30B9"/>
    <w:rsid w:val="00CE390C"/>
    <w:rsid w:val="00CE7115"/>
    <w:rsid w:val="00CE7199"/>
    <w:rsid w:val="00CE77C9"/>
    <w:rsid w:val="00CE7DD3"/>
    <w:rsid w:val="00CF06E1"/>
    <w:rsid w:val="00CF15C8"/>
    <w:rsid w:val="00CF2D3A"/>
    <w:rsid w:val="00CF2D43"/>
    <w:rsid w:val="00CF3136"/>
    <w:rsid w:val="00CF3D4B"/>
    <w:rsid w:val="00CF5120"/>
    <w:rsid w:val="00CF531C"/>
    <w:rsid w:val="00CF53D1"/>
    <w:rsid w:val="00CF5736"/>
    <w:rsid w:val="00CF5F7D"/>
    <w:rsid w:val="00CF640E"/>
    <w:rsid w:val="00CF69A6"/>
    <w:rsid w:val="00CF6ADA"/>
    <w:rsid w:val="00CF7BD8"/>
    <w:rsid w:val="00CF7CDB"/>
    <w:rsid w:val="00D0042F"/>
    <w:rsid w:val="00D01EAC"/>
    <w:rsid w:val="00D01F82"/>
    <w:rsid w:val="00D025B4"/>
    <w:rsid w:val="00D03875"/>
    <w:rsid w:val="00D059A2"/>
    <w:rsid w:val="00D05E44"/>
    <w:rsid w:val="00D069BA"/>
    <w:rsid w:val="00D06E43"/>
    <w:rsid w:val="00D0715E"/>
    <w:rsid w:val="00D07E1B"/>
    <w:rsid w:val="00D07F91"/>
    <w:rsid w:val="00D10D1F"/>
    <w:rsid w:val="00D11210"/>
    <w:rsid w:val="00D1145F"/>
    <w:rsid w:val="00D11D8C"/>
    <w:rsid w:val="00D12E85"/>
    <w:rsid w:val="00D1335B"/>
    <w:rsid w:val="00D145B2"/>
    <w:rsid w:val="00D15485"/>
    <w:rsid w:val="00D1707B"/>
    <w:rsid w:val="00D172A2"/>
    <w:rsid w:val="00D1746D"/>
    <w:rsid w:val="00D174A0"/>
    <w:rsid w:val="00D17843"/>
    <w:rsid w:val="00D203A9"/>
    <w:rsid w:val="00D20498"/>
    <w:rsid w:val="00D205B0"/>
    <w:rsid w:val="00D20C93"/>
    <w:rsid w:val="00D20E57"/>
    <w:rsid w:val="00D21222"/>
    <w:rsid w:val="00D21323"/>
    <w:rsid w:val="00D22335"/>
    <w:rsid w:val="00D22D97"/>
    <w:rsid w:val="00D239CA"/>
    <w:rsid w:val="00D23FED"/>
    <w:rsid w:val="00D24432"/>
    <w:rsid w:val="00D24C50"/>
    <w:rsid w:val="00D24D5C"/>
    <w:rsid w:val="00D2553C"/>
    <w:rsid w:val="00D2587C"/>
    <w:rsid w:val="00D25E84"/>
    <w:rsid w:val="00D265A8"/>
    <w:rsid w:val="00D26EFC"/>
    <w:rsid w:val="00D3208C"/>
    <w:rsid w:val="00D32879"/>
    <w:rsid w:val="00D328CD"/>
    <w:rsid w:val="00D32BBE"/>
    <w:rsid w:val="00D3376B"/>
    <w:rsid w:val="00D33D4B"/>
    <w:rsid w:val="00D33E6E"/>
    <w:rsid w:val="00D342C3"/>
    <w:rsid w:val="00D35A68"/>
    <w:rsid w:val="00D35CD9"/>
    <w:rsid w:val="00D36033"/>
    <w:rsid w:val="00D364DD"/>
    <w:rsid w:val="00D36741"/>
    <w:rsid w:val="00D37426"/>
    <w:rsid w:val="00D37628"/>
    <w:rsid w:val="00D37CE2"/>
    <w:rsid w:val="00D4103F"/>
    <w:rsid w:val="00D41E78"/>
    <w:rsid w:val="00D41EB0"/>
    <w:rsid w:val="00D42458"/>
    <w:rsid w:val="00D4314A"/>
    <w:rsid w:val="00D43696"/>
    <w:rsid w:val="00D4447C"/>
    <w:rsid w:val="00D4655B"/>
    <w:rsid w:val="00D46A2B"/>
    <w:rsid w:val="00D47013"/>
    <w:rsid w:val="00D47499"/>
    <w:rsid w:val="00D51EF0"/>
    <w:rsid w:val="00D53726"/>
    <w:rsid w:val="00D54356"/>
    <w:rsid w:val="00D54BE5"/>
    <w:rsid w:val="00D5562A"/>
    <w:rsid w:val="00D55885"/>
    <w:rsid w:val="00D60969"/>
    <w:rsid w:val="00D6149E"/>
    <w:rsid w:val="00D61B56"/>
    <w:rsid w:val="00D61D84"/>
    <w:rsid w:val="00D622A4"/>
    <w:rsid w:val="00D625AB"/>
    <w:rsid w:val="00D636A6"/>
    <w:rsid w:val="00D65E2C"/>
    <w:rsid w:val="00D66513"/>
    <w:rsid w:val="00D66AC9"/>
    <w:rsid w:val="00D6741D"/>
    <w:rsid w:val="00D7058A"/>
    <w:rsid w:val="00D70A77"/>
    <w:rsid w:val="00D70EED"/>
    <w:rsid w:val="00D71C1E"/>
    <w:rsid w:val="00D731FD"/>
    <w:rsid w:val="00D7488E"/>
    <w:rsid w:val="00D76D9A"/>
    <w:rsid w:val="00D77FA8"/>
    <w:rsid w:val="00D8027C"/>
    <w:rsid w:val="00D81E4C"/>
    <w:rsid w:val="00D82486"/>
    <w:rsid w:val="00D82D0C"/>
    <w:rsid w:val="00D82E7B"/>
    <w:rsid w:val="00D846BA"/>
    <w:rsid w:val="00D85153"/>
    <w:rsid w:val="00D866BC"/>
    <w:rsid w:val="00D87DF0"/>
    <w:rsid w:val="00D904DB"/>
    <w:rsid w:val="00D90632"/>
    <w:rsid w:val="00D90AB2"/>
    <w:rsid w:val="00D91CD1"/>
    <w:rsid w:val="00D92043"/>
    <w:rsid w:val="00D9298B"/>
    <w:rsid w:val="00D93095"/>
    <w:rsid w:val="00D93157"/>
    <w:rsid w:val="00D93415"/>
    <w:rsid w:val="00D936AE"/>
    <w:rsid w:val="00D94730"/>
    <w:rsid w:val="00D94BBB"/>
    <w:rsid w:val="00D94C35"/>
    <w:rsid w:val="00D94EC1"/>
    <w:rsid w:val="00D954D7"/>
    <w:rsid w:val="00D9639E"/>
    <w:rsid w:val="00D96E48"/>
    <w:rsid w:val="00D9750B"/>
    <w:rsid w:val="00DA0BF9"/>
    <w:rsid w:val="00DA2AA6"/>
    <w:rsid w:val="00DA3E8E"/>
    <w:rsid w:val="00DA41B0"/>
    <w:rsid w:val="00DA5332"/>
    <w:rsid w:val="00DA7168"/>
    <w:rsid w:val="00DA7834"/>
    <w:rsid w:val="00DA7F1F"/>
    <w:rsid w:val="00DB0D43"/>
    <w:rsid w:val="00DB14A2"/>
    <w:rsid w:val="00DB18DE"/>
    <w:rsid w:val="00DB1C91"/>
    <w:rsid w:val="00DB2340"/>
    <w:rsid w:val="00DB2381"/>
    <w:rsid w:val="00DB2FAC"/>
    <w:rsid w:val="00DB443B"/>
    <w:rsid w:val="00DB489D"/>
    <w:rsid w:val="00DB4B84"/>
    <w:rsid w:val="00DB5956"/>
    <w:rsid w:val="00DB7F2E"/>
    <w:rsid w:val="00DC01EB"/>
    <w:rsid w:val="00DC105B"/>
    <w:rsid w:val="00DC15A0"/>
    <w:rsid w:val="00DC18A0"/>
    <w:rsid w:val="00DC1F43"/>
    <w:rsid w:val="00DC2110"/>
    <w:rsid w:val="00DC2338"/>
    <w:rsid w:val="00DC2785"/>
    <w:rsid w:val="00DC3CDC"/>
    <w:rsid w:val="00DC4466"/>
    <w:rsid w:val="00DC5610"/>
    <w:rsid w:val="00DC5D7E"/>
    <w:rsid w:val="00DC770F"/>
    <w:rsid w:val="00DC7805"/>
    <w:rsid w:val="00DC79D8"/>
    <w:rsid w:val="00DC7C87"/>
    <w:rsid w:val="00DD1D84"/>
    <w:rsid w:val="00DD1F65"/>
    <w:rsid w:val="00DD2513"/>
    <w:rsid w:val="00DD5B29"/>
    <w:rsid w:val="00DD7CD9"/>
    <w:rsid w:val="00DD7D06"/>
    <w:rsid w:val="00DE080C"/>
    <w:rsid w:val="00DE0B5F"/>
    <w:rsid w:val="00DE12D8"/>
    <w:rsid w:val="00DE2699"/>
    <w:rsid w:val="00DE29DF"/>
    <w:rsid w:val="00DE2F63"/>
    <w:rsid w:val="00DE3DE3"/>
    <w:rsid w:val="00DE3F19"/>
    <w:rsid w:val="00DE4089"/>
    <w:rsid w:val="00DE677C"/>
    <w:rsid w:val="00DE6815"/>
    <w:rsid w:val="00DE751F"/>
    <w:rsid w:val="00DE7C60"/>
    <w:rsid w:val="00DE7D04"/>
    <w:rsid w:val="00DF1686"/>
    <w:rsid w:val="00DF1D1A"/>
    <w:rsid w:val="00DF2EA5"/>
    <w:rsid w:val="00DF40CB"/>
    <w:rsid w:val="00DF43A6"/>
    <w:rsid w:val="00DF49D8"/>
    <w:rsid w:val="00DF4BF8"/>
    <w:rsid w:val="00DF5A09"/>
    <w:rsid w:val="00DF6C48"/>
    <w:rsid w:val="00DF7F39"/>
    <w:rsid w:val="00E00295"/>
    <w:rsid w:val="00E00361"/>
    <w:rsid w:val="00E00F56"/>
    <w:rsid w:val="00E04103"/>
    <w:rsid w:val="00E041C6"/>
    <w:rsid w:val="00E050BE"/>
    <w:rsid w:val="00E051B4"/>
    <w:rsid w:val="00E0587B"/>
    <w:rsid w:val="00E06482"/>
    <w:rsid w:val="00E065B0"/>
    <w:rsid w:val="00E0712B"/>
    <w:rsid w:val="00E0753A"/>
    <w:rsid w:val="00E1085A"/>
    <w:rsid w:val="00E11E21"/>
    <w:rsid w:val="00E11E8E"/>
    <w:rsid w:val="00E1204D"/>
    <w:rsid w:val="00E14612"/>
    <w:rsid w:val="00E16A7E"/>
    <w:rsid w:val="00E16AE6"/>
    <w:rsid w:val="00E20BCD"/>
    <w:rsid w:val="00E2158D"/>
    <w:rsid w:val="00E21740"/>
    <w:rsid w:val="00E22FE8"/>
    <w:rsid w:val="00E237F2"/>
    <w:rsid w:val="00E23D23"/>
    <w:rsid w:val="00E2411E"/>
    <w:rsid w:val="00E241C2"/>
    <w:rsid w:val="00E243C6"/>
    <w:rsid w:val="00E24A51"/>
    <w:rsid w:val="00E2507E"/>
    <w:rsid w:val="00E253F0"/>
    <w:rsid w:val="00E26E7C"/>
    <w:rsid w:val="00E26EAE"/>
    <w:rsid w:val="00E27BB7"/>
    <w:rsid w:val="00E305D8"/>
    <w:rsid w:val="00E309F9"/>
    <w:rsid w:val="00E30A3F"/>
    <w:rsid w:val="00E313B5"/>
    <w:rsid w:val="00E32272"/>
    <w:rsid w:val="00E33327"/>
    <w:rsid w:val="00E33475"/>
    <w:rsid w:val="00E33492"/>
    <w:rsid w:val="00E34EDA"/>
    <w:rsid w:val="00E358C1"/>
    <w:rsid w:val="00E365C3"/>
    <w:rsid w:val="00E36982"/>
    <w:rsid w:val="00E36BCB"/>
    <w:rsid w:val="00E41320"/>
    <w:rsid w:val="00E4147E"/>
    <w:rsid w:val="00E41E48"/>
    <w:rsid w:val="00E42A4D"/>
    <w:rsid w:val="00E43AAE"/>
    <w:rsid w:val="00E44769"/>
    <w:rsid w:val="00E44D10"/>
    <w:rsid w:val="00E478C1"/>
    <w:rsid w:val="00E5068B"/>
    <w:rsid w:val="00E51282"/>
    <w:rsid w:val="00E528A9"/>
    <w:rsid w:val="00E534B6"/>
    <w:rsid w:val="00E54D34"/>
    <w:rsid w:val="00E5519A"/>
    <w:rsid w:val="00E553C5"/>
    <w:rsid w:val="00E55426"/>
    <w:rsid w:val="00E56783"/>
    <w:rsid w:val="00E570C9"/>
    <w:rsid w:val="00E60DF3"/>
    <w:rsid w:val="00E616BC"/>
    <w:rsid w:val="00E617B9"/>
    <w:rsid w:val="00E634E7"/>
    <w:rsid w:val="00E6357C"/>
    <w:rsid w:val="00E63AFD"/>
    <w:rsid w:val="00E65F4D"/>
    <w:rsid w:val="00E668BC"/>
    <w:rsid w:val="00E70E6F"/>
    <w:rsid w:val="00E71267"/>
    <w:rsid w:val="00E719A8"/>
    <w:rsid w:val="00E71E4A"/>
    <w:rsid w:val="00E7254B"/>
    <w:rsid w:val="00E7286A"/>
    <w:rsid w:val="00E73C67"/>
    <w:rsid w:val="00E7625A"/>
    <w:rsid w:val="00E762C5"/>
    <w:rsid w:val="00E765CF"/>
    <w:rsid w:val="00E77195"/>
    <w:rsid w:val="00E816EA"/>
    <w:rsid w:val="00E81C6B"/>
    <w:rsid w:val="00E83E10"/>
    <w:rsid w:val="00E845EF"/>
    <w:rsid w:val="00E84DEF"/>
    <w:rsid w:val="00E859EE"/>
    <w:rsid w:val="00E86489"/>
    <w:rsid w:val="00E8648C"/>
    <w:rsid w:val="00E87614"/>
    <w:rsid w:val="00E87711"/>
    <w:rsid w:val="00E90686"/>
    <w:rsid w:val="00E90ABF"/>
    <w:rsid w:val="00E90B71"/>
    <w:rsid w:val="00E914ED"/>
    <w:rsid w:val="00E92677"/>
    <w:rsid w:val="00E93283"/>
    <w:rsid w:val="00E933F3"/>
    <w:rsid w:val="00E93D21"/>
    <w:rsid w:val="00E93E1B"/>
    <w:rsid w:val="00E95D4C"/>
    <w:rsid w:val="00E960BB"/>
    <w:rsid w:val="00E9645B"/>
    <w:rsid w:val="00E96466"/>
    <w:rsid w:val="00E97016"/>
    <w:rsid w:val="00E9763F"/>
    <w:rsid w:val="00E97BE0"/>
    <w:rsid w:val="00EA00A5"/>
    <w:rsid w:val="00EA071C"/>
    <w:rsid w:val="00EA17A2"/>
    <w:rsid w:val="00EA186C"/>
    <w:rsid w:val="00EA2320"/>
    <w:rsid w:val="00EA3C12"/>
    <w:rsid w:val="00EA3D8E"/>
    <w:rsid w:val="00EA48FC"/>
    <w:rsid w:val="00EA626A"/>
    <w:rsid w:val="00EA6FF1"/>
    <w:rsid w:val="00EA746A"/>
    <w:rsid w:val="00EB0CD6"/>
    <w:rsid w:val="00EB1C36"/>
    <w:rsid w:val="00EB216B"/>
    <w:rsid w:val="00EB288C"/>
    <w:rsid w:val="00EB2A9E"/>
    <w:rsid w:val="00EB2D98"/>
    <w:rsid w:val="00EB3DB8"/>
    <w:rsid w:val="00EB4389"/>
    <w:rsid w:val="00EB6023"/>
    <w:rsid w:val="00EB70E4"/>
    <w:rsid w:val="00EC012A"/>
    <w:rsid w:val="00EC2910"/>
    <w:rsid w:val="00EC2D01"/>
    <w:rsid w:val="00EC3C86"/>
    <w:rsid w:val="00EC3D42"/>
    <w:rsid w:val="00EC44B1"/>
    <w:rsid w:val="00EC5A06"/>
    <w:rsid w:val="00EC7EC1"/>
    <w:rsid w:val="00ED07D0"/>
    <w:rsid w:val="00ED1F7D"/>
    <w:rsid w:val="00ED2191"/>
    <w:rsid w:val="00ED33BD"/>
    <w:rsid w:val="00ED3B95"/>
    <w:rsid w:val="00ED4FF1"/>
    <w:rsid w:val="00ED521F"/>
    <w:rsid w:val="00ED54D9"/>
    <w:rsid w:val="00ED6836"/>
    <w:rsid w:val="00EE0779"/>
    <w:rsid w:val="00EE0B98"/>
    <w:rsid w:val="00EE1814"/>
    <w:rsid w:val="00EE2941"/>
    <w:rsid w:val="00EE339F"/>
    <w:rsid w:val="00EE3FEF"/>
    <w:rsid w:val="00EE4342"/>
    <w:rsid w:val="00EE4C47"/>
    <w:rsid w:val="00EE512E"/>
    <w:rsid w:val="00EE5E54"/>
    <w:rsid w:val="00EE5FEB"/>
    <w:rsid w:val="00EE7E94"/>
    <w:rsid w:val="00EF04A6"/>
    <w:rsid w:val="00EF0896"/>
    <w:rsid w:val="00EF1B78"/>
    <w:rsid w:val="00EF22BE"/>
    <w:rsid w:val="00EF2799"/>
    <w:rsid w:val="00EF29CB"/>
    <w:rsid w:val="00EF4211"/>
    <w:rsid w:val="00EF43C9"/>
    <w:rsid w:val="00EF53B2"/>
    <w:rsid w:val="00EF666F"/>
    <w:rsid w:val="00EF6BF1"/>
    <w:rsid w:val="00EF7985"/>
    <w:rsid w:val="00F00600"/>
    <w:rsid w:val="00F00FFE"/>
    <w:rsid w:val="00F017B6"/>
    <w:rsid w:val="00F02290"/>
    <w:rsid w:val="00F02C52"/>
    <w:rsid w:val="00F03256"/>
    <w:rsid w:val="00F03416"/>
    <w:rsid w:val="00F04439"/>
    <w:rsid w:val="00F04998"/>
    <w:rsid w:val="00F0686C"/>
    <w:rsid w:val="00F07B7B"/>
    <w:rsid w:val="00F11846"/>
    <w:rsid w:val="00F12558"/>
    <w:rsid w:val="00F126A7"/>
    <w:rsid w:val="00F13E70"/>
    <w:rsid w:val="00F14348"/>
    <w:rsid w:val="00F14AF3"/>
    <w:rsid w:val="00F14C70"/>
    <w:rsid w:val="00F1537B"/>
    <w:rsid w:val="00F162F6"/>
    <w:rsid w:val="00F173C6"/>
    <w:rsid w:val="00F17B6B"/>
    <w:rsid w:val="00F20792"/>
    <w:rsid w:val="00F20D7C"/>
    <w:rsid w:val="00F20E92"/>
    <w:rsid w:val="00F211FE"/>
    <w:rsid w:val="00F2261B"/>
    <w:rsid w:val="00F231ED"/>
    <w:rsid w:val="00F23DD9"/>
    <w:rsid w:val="00F25525"/>
    <w:rsid w:val="00F25E71"/>
    <w:rsid w:val="00F26661"/>
    <w:rsid w:val="00F301F0"/>
    <w:rsid w:val="00F31681"/>
    <w:rsid w:val="00F32EBE"/>
    <w:rsid w:val="00F335BC"/>
    <w:rsid w:val="00F3468C"/>
    <w:rsid w:val="00F37FA2"/>
    <w:rsid w:val="00F404DD"/>
    <w:rsid w:val="00F417F9"/>
    <w:rsid w:val="00F43224"/>
    <w:rsid w:val="00F43984"/>
    <w:rsid w:val="00F43C3B"/>
    <w:rsid w:val="00F442B8"/>
    <w:rsid w:val="00F44AC5"/>
    <w:rsid w:val="00F44E07"/>
    <w:rsid w:val="00F45FA1"/>
    <w:rsid w:val="00F46045"/>
    <w:rsid w:val="00F46DB6"/>
    <w:rsid w:val="00F506A1"/>
    <w:rsid w:val="00F51CF7"/>
    <w:rsid w:val="00F51D15"/>
    <w:rsid w:val="00F52091"/>
    <w:rsid w:val="00F527F5"/>
    <w:rsid w:val="00F52D0A"/>
    <w:rsid w:val="00F538AD"/>
    <w:rsid w:val="00F54163"/>
    <w:rsid w:val="00F54DB1"/>
    <w:rsid w:val="00F55547"/>
    <w:rsid w:val="00F5597E"/>
    <w:rsid w:val="00F56099"/>
    <w:rsid w:val="00F563D9"/>
    <w:rsid w:val="00F613C4"/>
    <w:rsid w:val="00F61B59"/>
    <w:rsid w:val="00F624F9"/>
    <w:rsid w:val="00F6267F"/>
    <w:rsid w:val="00F6368F"/>
    <w:rsid w:val="00F64019"/>
    <w:rsid w:val="00F644F4"/>
    <w:rsid w:val="00F6469A"/>
    <w:rsid w:val="00F64926"/>
    <w:rsid w:val="00F6600C"/>
    <w:rsid w:val="00F660F9"/>
    <w:rsid w:val="00F665D5"/>
    <w:rsid w:val="00F66C7D"/>
    <w:rsid w:val="00F672CC"/>
    <w:rsid w:val="00F6780C"/>
    <w:rsid w:val="00F70233"/>
    <w:rsid w:val="00F70A3A"/>
    <w:rsid w:val="00F712B1"/>
    <w:rsid w:val="00F7181A"/>
    <w:rsid w:val="00F725B9"/>
    <w:rsid w:val="00F72D69"/>
    <w:rsid w:val="00F73AC1"/>
    <w:rsid w:val="00F73CDC"/>
    <w:rsid w:val="00F7428C"/>
    <w:rsid w:val="00F74501"/>
    <w:rsid w:val="00F748C3"/>
    <w:rsid w:val="00F75523"/>
    <w:rsid w:val="00F755E3"/>
    <w:rsid w:val="00F75CB5"/>
    <w:rsid w:val="00F766D0"/>
    <w:rsid w:val="00F76E54"/>
    <w:rsid w:val="00F8201D"/>
    <w:rsid w:val="00F826AB"/>
    <w:rsid w:val="00F839C1"/>
    <w:rsid w:val="00F84404"/>
    <w:rsid w:val="00F86308"/>
    <w:rsid w:val="00F863F5"/>
    <w:rsid w:val="00F86B3F"/>
    <w:rsid w:val="00F86C5B"/>
    <w:rsid w:val="00F87829"/>
    <w:rsid w:val="00F900C3"/>
    <w:rsid w:val="00F91031"/>
    <w:rsid w:val="00F91165"/>
    <w:rsid w:val="00F9274B"/>
    <w:rsid w:val="00F94545"/>
    <w:rsid w:val="00F953E8"/>
    <w:rsid w:val="00F95412"/>
    <w:rsid w:val="00F95C16"/>
    <w:rsid w:val="00F95F10"/>
    <w:rsid w:val="00F9703C"/>
    <w:rsid w:val="00F97078"/>
    <w:rsid w:val="00F97185"/>
    <w:rsid w:val="00F971F2"/>
    <w:rsid w:val="00F9759D"/>
    <w:rsid w:val="00F975B5"/>
    <w:rsid w:val="00FA0C3D"/>
    <w:rsid w:val="00FA11E9"/>
    <w:rsid w:val="00FA1CF7"/>
    <w:rsid w:val="00FA1FCD"/>
    <w:rsid w:val="00FA23A2"/>
    <w:rsid w:val="00FA2A2A"/>
    <w:rsid w:val="00FA3A61"/>
    <w:rsid w:val="00FA3F3E"/>
    <w:rsid w:val="00FA437B"/>
    <w:rsid w:val="00FA4AFC"/>
    <w:rsid w:val="00FA58A8"/>
    <w:rsid w:val="00FA5ED1"/>
    <w:rsid w:val="00FB1083"/>
    <w:rsid w:val="00FB13F1"/>
    <w:rsid w:val="00FB18DF"/>
    <w:rsid w:val="00FB28FE"/>
    <w:rsid w:val="00FB2C1F"/>
    <w:rsid w:val="00FB30D2"/>
    <w:rsid w:val="00FB44D7"/>
    <w:rsid w:val="00FB6135"/>
    <w:rsid w:val="00FB7321"/>
    <w:rsid w:val="00FB77B5"/>
    <w:rsid w:val="00FB7C70"/>
    <w:rsid w:val="00FC15E3"/>
    <w:rsid w:val="00FC35E5"/>
    <w:rsid w:val="00FC39C7"/>
    <w:rsid w:val="00FC55E5"/>
    <w:rsid w:val="00FC63B9"/>
    <w:rsid w:val="00FC6893"/>
    <w:rsid w:val="00FC7F63"/>
    <w:rsid w:val="00FC7FC1"/>
    <w:rsid w:val="00FC7FC8"/>
    <w:rsid w:val="00FD1948"/>
    <w:rsid w:val="00FD1A1B"/>
    <w:rsid w:val="00FD365A"/>
    <w:rsid w:val="00FD5956"/>
    <w:rsid w:val="00FD5FBF"/>
    <w:rsid w:val="00FD62A1"/>
    <w:rsid w:val="00FD6CA6"/>
    <w:rsid w:val="00FD7F90"/>
    <w:rsid w:val="00FE0B98"/>
    <w:rsid w:val="00FE100E"/>
    <w:rsid w:val="00FE162A"/>
    <w:rsid w:val="00FE17F7"/>
    <w:rsid w:val="00FE1A97"/>
    <w:rsid w:val="00FE3975"/>
    <w:rsid w:val="00FE4665"/>
    <w:rsid w:val="00FE4DF5"/>
    <w:rsid w:val="00FE4F92"/>
    <w:rsid w:val="00FE5171"/>
    <w:rsid w:val="00FE58E7"/>
    <w:rsid w:val="00FE5BFA"/>
    <w:rsid w:val="00FE67E3"/>
    <w:rsid w:val="00FE6942"/>
    <w:rsid w:val="00FE6AAC"/>
    <w:rsid w:val="00FE6E41"/>
    <w:rsid w:val="00FE6E67"/>
    <w:rsid w:val="00FF00C8"/>
    <w:rsid w:val="00FF164B"/>
    <w:rsid w:val="00FF1E81"/>
    <w:rsid w:val="00FF2DE6"/>
    <w:rsid w:val="00FF2EA0"/>
    <w:rsid w:val="00FF345F"/>
    <w:rsid w:val="00FF3504"/>
    <w:rsid w:val="00FF432D"/>
    <w:rsid w:val="00FF4530"/>
    <w:rsid w:val="00FF6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117"/>
    <w:pPr>
      <w:spacing w:after="160" w:line="259"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примечания Знак"/>
    <w:basedOn w:val="a0"/>
    <w:uiPriority w:val="99"/>
    <w:qFormat/>
    <w:rsid w:val="00B85117"/>
    <w:rPr>
      <w:color w:val="00000A"/>
      <w:szCs w:val="20"/>
    </w:rPr>
  </w:style>
  <w:style w:type="character" w:styleId="a4">
    <w:name w:val="annotation reference"/>
    <w:basedOn w:val="a0"/>
    <w:uiPriority w:val="99"/>
    <w:unhideWhenUsed/>
    <w:qFormat/>
    <w:rsid w:val="00B85117"/>
    <w:rPr>
      <w:sz w:val="16"/>
      <w:szCs w:val="16"/>
    </w:rPr>
  </w:style>
  <w:style w:type="character" w:customStyle="1" w:styleId="a5">
    <w:name w:val="Текст выноски Знак"/>
    <w:basedOn w:val="a0"/>
    <w:uiPriority w:val="99"/>
    <w:semiHidden/>
    <w:qFormat/>
    <w:rsid w:val="00355DDD"/>
    <w:rPr>
      <w:rFonts w:ascii="Tahoma" w:hAnsi="Tahoma" w:cs="Tahoma"/>
      <w:color w:val="00000A"/>
      <w:sz w:val="16"/>
      <w:szCs w:val="16"/>
    </w:rPr>
  </w:style>
  <w:style w:type="character" w:customStyle="1" w:styleId="1">
    <w:name w:val="Текст примечания Знак1"/>
    <w:basedOn w:val="a0"/>
    <w:uiPriority w:val="99"/>
    <w:semiHidden/>
    <w:qFormat/>
    <w:rsid w:val="00CA48FF"/>
    <w:rPr>
      <w:rFonts w:ascii="Calibri" w:eastAsia="Calibri" w:hAnsi="Calibri"/>
      <w:color w:val="00000A"/>
      <w:szCs w:val="20"/>
    </w:rPr>
  </w:style>
  <w:style w:type="character" w:customStyle="1" w:styleId="a6">
    <w:name w:val="Тема примечания Знак"/>
    <w:basedOn w:val="1"/>
    <w:uiPriority w:val="99"/>
    <w:semiHidden/>
    <w:qFormat/>
    <w:rsid w:val="00CA48FF"/>
    <w:rPr>
      <w:rFonts w:ascii="Calibri" w:eastAsia="Calibri" w:hAnsi="Calibri"/>
      <w:b/>
      <w:bCs/>
      <w:color w:val="00000A"/>
      <w:szCs w:val="20"/>
    </w:rPr>
  </w:style>
  <w:style w:type="character" w:customStyle="1" w:styleId="-">
    <w:name w:val="Интернет-ссылка"/>
    <w:basedOn w:val="a0"/>
    <w:uiPriority w:val="99"/>
    <w:unhideWhenUsed/>
    <w:rsid w:val="00E02B6E"/>
    <w:rPr>
      <w:color w:val="0563C1" w:themeColor="hyperlink"/>
      <w:u w:val="single"/>
    </w:rPr>
  </w:style>
  <w:style w:type="character" w:customStyle="1" w:styleId="a7">
    <w:name w:val="Посещённая гиперссылка"/>
    <w:rsid w:val="00B85117"/>
    <w:rPr>
      <w:color w:val="800000"/>
      <w:u w:val="single"/>
    </w:rPr>
  </w:style>
  <w:style w:type="character" w:styleId="a8">
    <w:name w:val="Strong"/>
    <w:basedOn w:val="a0"/>
    <w:uiPriority w:val="22"/>
    <w:qFormat/>
    <w:rsid w:val="00B85117"/>
    <w:rPr>
      <w:b/>
      <w:bCs/>
    </w:rPr>
  </w:style>
  <w:style w:type="paragraph" w:styleId="a9">
    <w:name w:val="Title"/>
    <w:basedOn w:val="a"/>
    <w:next w:val="aa"/>
    <w:qFormat/>
    <w:rsid w:val="00B85117"/>
    <w:pPr>
      <w:keepNext/>
      <w:spacing w:before="240" w:after="120"/>
    </w:pPr>
    <w:rPr>
      <w:rFonts w:ascii="Liberation Sans" w:eastAsia="Lucida Sans Unicode" w:hAnsi="Liberation Sans" w:cs="Mangal"/>
      <w:sz w:val="28"/>
      <w:szCs w:val="28"/>
    </w:rPr>
  </w:style>
  <w:style w:type="paragraph" w:styleId="aa">
    <w:name w:val="Body Text"/>
    <w:basedOn w:val="a"/>
    <w:rsid w:val="00B85117"/>
    <w:pPr>
      <w:spacing w:after="140" w:line="288" w:lineRule="auto"/>
    </w:pPr>
  </w:style>
  <w:style w:type="paragraph" w:styleId="ab">
    <w:name w:val="List"/>
    <w:basedOn w:val="aa"/>
    <w:rsid w:val="00B85117"/>
    <w:rPr>
      <w:rFonts w:cs="Mangal"/>
    </w:rPr>
  </w:style>
  <w:style w:type="paragraph" w:styleId="ac">
    <w:name w:val="caption"/>
    <w:basedOn w:val="a"/>
    <w:qFormat/>
    <w:rsid w:val="00B85117"/>
    <w:pPr>
      <w:suppressLineNumbers/>
      <w:spacing w:before="120" w:after="120"/>
    </w:pPr>
    <w:rPr>
      <w:rFonts w:cs="Mangal"/>
      <w:i/>
      <w:iCs/>
      <w:sz w:val="24"/>
      <w:szCs w:val="24"/>
    </w:rPr>
  </w:style>
  <w:style w:type="paragraph" w:styleId="ad">
    <w:name w:val="index heading"/>
    <w:basedOn w:val="a"/>
    <w:qFormat/>
    <w:rsid w:val="00B85117"/>
    <w:pPr>
      <w:suppressLineNumbers/>
    </w:pPr>
    <w:rPr>
      <w:rFonts w:cs="Mangal"/>
    </w:rPr>
  </w:style>
  <w:style w:type="paragraph" w:customStyle="1" w:styleId="10">
    <w:name w:val="Заголовок1"/>
    <w:basedOn w:val="a"/>
    <w:qFormat/>
    <w:rsid w:val="00B85117"/>
    <w:pPr>
      <w:keepNext/>
      <w:spacing w:before="240" w:after="120"/>
    </w:pPr>
    <w:rPr>
      <w:rFonts w:ascii="Liberation Sans" w:eastAsia="Lucida Sans Unicode" w:hAnsi="Liberation Sans" w:cs="Mangal"/>
      <w:sz w:val="28"/>
      <w:szCs w:val="28"/>
    </w:rPr>
  </w:style>
  <w:style w:type="paragraph" w:styleId="ae">
    <w:name w:val="annotation text"/>
    <w:basedOn w:val="a"/>
    <w:uiPriority w:val="99"/>
    <w:unhideWhenUsed/>
    <w:qFormat/>
    <w:rsid w:val="00B85117"/>
    <w:pPr>
      <w:spacing w:line="240" w:lineRule="auto"/>
    </w:pPr>
    <w:rPr>
      <w:sz w:val="20"/>
      <w:szCs w:val="20"/>
    </w:rPr>
  </w:style>
  <w:style w:type="paragraph" w:styleId="af">
    <w:name w:val="Balloon Text"/>
    <w:basedOn w:val="a"/>
    <w:uiPriority w:val="99"/>
    <w:semiHidden/>
    <w:unhideWhenUsed/>
    <w:qFormat/>
    <w:rsid w:val="00355DDD"/>
    <w:pPr>
      <w:spacing w:after="0" w:line="240" w:lineRule="auto"/>
    </w:pPr>
    <w:rPr>
      <w:rFonts w:ascii="Tahoma" w:hAnsi="Tahoma" w:cs="Tahoma"/>
      <w:sz w:val="16"/>
      <w:szCs w:val="16"/>
    </w:rPr>
  </w:style>
  <w:style w:type="paragraph" w:styleId="af0">
    <w:name w:val="annotation subject"/>
    <w:basedOn w:val="ae"/>
    <w:uiPriority w:val="99"/>
    <w:semiHidden/>
    <w:unhideWhenUsed/>
    <w:qFormat/>
    <w:rsid w:val="00CA48FF"/>
    <w:rPr>
      <w:b/>
      <w:bCs/>
    </w:rPr>
  </w:style>
  <w:style w:type="paragraph" w:customStyle="1" w:styleId="af1">
    <w:name w:val="Содержимое таблицы"/>
    <w:basedOn w:val="a"/>
    <w:qFormat/>
    <w:rsid w:val="00B85117"/>
  </w:style>
  <w:style w:type="paragraph" w:customStyle="1" w:styleId="af2">
    <w:name w:val="Заголовок таблицы"/>
    <w:basedOn w:val="af1"/>
    <w:qFormat/>
    <w:rsid w:val="00B85117"/>
  </w:style>
  <w:style w:type="paragraph" w:styleId="af3">
    <w:name w:val="Normal (Web)"/>
    <w:basedOn w:val="a"/>
    <w:uiPriority w:val="99"/>
    <w:qFormat/>
    <w:rsid w:val="00B85117"/>
    <w:pPr>
      <w:spacing w:beforeAutospacing="1"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39"/>
    <w:rsid w:val="00017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0"/>
    <w:uiPriority w:val="99"/>
    <w:unhideWhenUsed/>
    <w:rsid w:val="00967679"/>
    <w:rPr>
      <w:color w:val="0563C1"/>
      <w:u w:val="single"/>
    </w:rPr>
  </w:style>
  <w:style w:type="character" w:customStyle="1" w:styleId="11">
    <w:name w:val="Неразрешенное упоминание1"/>
    <w:basedOn w:val="a0"/>
    <w:uiPriority w:val="99"/>
    <w:semiHidden/>
    <w:unhideWhenUsed/>
    <w:rsid w:val="00C80F6E"/>
    <w:rPr>
      <w:color w:val="605E5C"/>
      <w:shd w:val="clear" w:color="auto" w:fill="E1DFDD"/>
    </w:rPr>
  </w:style>
  <w:style w:type="paragraph" w:styleId="af6">
    <w:name w:val="List Paragraph"/>
    <w:basedOn w:val="a"/>
    <w:uiPriority w:val="34"/>
    <w:qFormat/>
    <w:rsid w:val="00390A12"/>
    <w:pPr>
      <w:ind w:left="720"/>
      <w:contextualSpacing/>
    </w:pPr>
  </w:style>
  <w:style w:type="paragraph" w:styleId="af7">
    <w:name w:val="No Spacing"/>
    <w:uiPriority w:val="1"/>
    <w:qFormat/>
    <w:rsid w:val="00347F6C"/>
    <w:rPr>
      <w:rFonts w:ascii="Calibri" w:eastAsia="Calibri" w:hAnsi="Calibri"/>
      <w:color w:val="00000A"/>
      <w:sz w:val="22"/>
    </w:rPr>
  </w:style>
  <w:style w:type="character" w:customStyle="1" w:styleId="sectioninfo">
    <w:name w:val="section__info"/>
    <w:basedOn w:val="a0"/>
    <w:rsid w:val="00E241C2"/>
  </w:style>
  <w:style w:type="paragraph" w:styleId="af8">
    <w:name w:val="header"/>
    <w:basedOn w:val="a"/>
    <w:link w:val="af9"/>
    <w:uiPriority w:val="99"/>
    <w:semiHidden/>
    <w:unhideWhenUsed/>
    <w:rsid w:val="00162A06"/>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162A06"/>
    <w:rPr>
      <w:rFonts w:ascii="Calibri" w:eastAsia="Calibri" w:hAnsi="Calibri"/>
      <w:color w:val="00000A"/>
      <w:sz w:val="22"/>
    </w:rPr>
  </w:style>
  <w:style w:type="table" w:customStyle="1" w:styleId="12">
    <w:name w:val="Сетка таблицы1"/>
    <w:basedOn w:val="a1"/>
    <w:next w:val="af4"/>
    <w:uiPriority w:val="39"/>
    <w:rsid w:val="00162A06"/>
    <w:rPr>
      <w:rFonts w:ascii="Times New Roman" w:eastAsia="Times New Roman" w:hAnsi="Times New Roman"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page number"/>
    <w:basedOn w:val="a0"/>
    <w:rsid w:val="00162A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117"/>
    <w:pPr>
      <w:spacing w:after="160" w:line="259"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примечания Знак"/>
    <w:basedOn w:val="a0"/>
    <w:uiPriority w:val="99"/>
    <w:qFormat/>
    <w:rsid w:val="00B85117"/>
    <w:rPr>
      <w:color w:val="00000A"/>
      <w:szCs w:val="20"/>
    </w:rPr>
  </w:style>
  <w:style w:type="character" w:styleId="a4">
    <w:name w:val="annotation reference"/>
    <w:basedOn w:val="a0"/>
    <w:uiPriority w:val="99"/>
    <w:unhideWhenUsed/>
    <w:qFormat/>
    <w:rsid w:val="00B85117"/>
    <w:rPr>
      <w:sz w:val="16"/>
      <w:szCs w:val="16"/>
    </w:rPr>
  </w:style>
  <w:style w:type="character" w:customStyle="1" w:styleId="a5">
    <w:name w:val="Текст выноски Знак"/>
    <w:basedOn w:val="a0"/>
    <w:uiPriority w:val="99"/>
    <w:semiHidden/>
    <w:qFormat/>
    <w:rsid w:val="00355DDD"/>
    <w:rPr>
      <w:rFonts w:ascii="Tahoma" w:hAnsi="Tahoma" w:cs="Tahoma"/>
      <w:color w:val="00000A"/>
      <w:sz w:val="16"/>
      <w:szCs w:val="16"/>
    </w:rPr>
  </w:style>
  <w:style w:type="character" w:customStyle="1" w:styleId="1">
    <w:name w:val="Текст примечания Знак1"/>
    <w:basedOn w:val="a0"/>
    <w:uiPriority w:val="99"/>
    <w:semiHidden/>
    <w:qFormat/>
    <w:rsid w:val="00CA48FF"/>
    <w:rPr>
      <w:rFonts w:ascii="Calibri" w:eastAsia="Calibri" w:hAnsi="Calibri"/>
      <w:color w:val="00000A"/>
      <w:szCs w:val="20"/>
    </w:rPr>
  </w:style>
  <w:style w:type="character" w:customStyle="1" w:styleId="a6">
    <w:name w:val="Тема примечания Знак"/>
    <w:basedOn w:val="1"/>
    <w:uiPriority w:val="99"/>
    <w:semiHidden/>
    <w:qFormat/>
    <w:rsid w:val="00CA48FF"/>
    <w:rPr>
      <w:rFonts w:ascii="Calibri" w:eastAsia="Calibri" w:hAnsi="Calibri"/>
      <w:b/>
      <w:bCs/>
      <w:color w:val="00000A"/>
      <w:szCs w:val="20"/>
    </w:rPr>
  </w:style>
  <w:style w:type="character" w:customStyle="1" w:styleId="-">
    <w:name w:val="Интернет-ссылка"/>
    <w:basedOn w:val="a0"/>
    <w:uiPriority w:val="99"/>
    <w:unhideWhenUsed/>
    <w:rsid w:val="00E02B6E"/>
    <w:rPr>
      <w:color w:val="0563C1" w:themeColor="hyperlink"/>
      <w:u w:val="single"/>
    </w:rPr>
  </w:style>
  <w:style w:type="character" w:customStyle="1" w:styleId="a7">
    <w:name w:val="Посещённая гиперссылка"/>
    <w:rsid w:val="00B85117"/>
    <w:rPr>
      <w:color w:val="800000"/>
      <w:u w:val="single"/>
    </w:rPr>
  </w:style>
  <w:style w:type="character" w:styleId="a8">
    <w:name w:val="Strong"/>
    <w:basedOn w:val="a0"/>
    <w:uiPriority w:val="22"/>
    <w:qFormat/>
    <w:rsid w:val="00B85117"/>
    <w:rPr>
      <w:b/>
      <w:bCs/>
    </w:rPr>
  </w:style>
  <w:style w:type="paragraph" w:styleId="a9">
    <w:name w:val="Title"/>
    <w:basedOn w:val="a"/>
    <w:next w:val="aa"/>
    <w:qFormat/>
    <w:rsid w:val="00B85117"/>
    <w:pPr>
      <w:keepNext/>
      <w:spacing w:before="240" w:after="120"/>
    </w:pPr>
    <w:rPr>
      <w:rFonts w:ascii="Liberation Sans" w:eastAsia="Lucida Sans Unicode" w:hAnsi="Liberation Sans" w:cs="Mangal"/>
      <w:sz w:val="28"/>
      <w:szCs w:val="28"/>
    </w:rPr>
  </w:style>
  <w:style w:type="paragraph" w:styleId="aa">
    <w:name w:val="Body Text"/>
    <w:basedOn w:val="a"/>
    <w:rsid w:val="00B85117"/>
    <w:pPr>
      <w:spacing w:after="140" w:line="288" w:lineRule="auto"/>
    </w:pPr>
  </w:style>
  <w:style w:type="paragraph" w:styleId="ab">
    <w:name w:val="List"/>
    <w:basedOn w:val="aa"/>
    <w:rsid w:val="00B85117"/>
    <w:rPr>
      <w:rFonts w:cs="Mangal"/>
    </w:rPr>
  </w:style>
  <w:style w:type="paragraph" w:styleId="ac">
    <w:name w:val="caption"/>
    <w:basedOn w:val="a"/>
    <w:qFormat/>
    <w:rsid w:val="00B85117"/>
    <w:pPr>
      <w:suppressLineNumbers/>
      <w:spacing w:before="120" w:after="120"/>
    </w:pPr>
    <w:rPr>
      <w:rFonts w:cs="Mangal"/>
      <w:i/>
      <w:iCs/>
      <w:sz w:val="24"/>
      <w:szCs w:val="24"/>
    </w:rPr>
  </w:style>
  <w:style w:type="paragraph" w:styleId="ad">
    <w:name w:val="index heading"/>
    <w:basedOn w:val="a"/>
    <w:qFormat/>
    <w:rsid w:val="00B85117"/>
    <w:pPr>
      <w:suppressLineNumbers/>
    </w:pPr>
    <w:rPr>
      <w:rFonts w:cs="Mangal"/>
    </w:rPr>
  </w:style>
  <w:style w:type="paragraph" w:customStyle="1" w:styleId="10">
    <w:name w:val="Заголовок1"/>
    <w:basedOn w:val="a"/>
    <w:qFormat/>
    <w:rsid w:val="00B85117"/>
    <w:pPr>
      <w:keepNext/>
      <w:spacing w:before="240" w:after="120"/>
    </w:pPr>
    <w:rPr>
      <w:rFonts w:ascii="Liberation Sans" w:eastAsia="Lucida Sans Unicode" w:hAnsi="Liberation Sans" w:cs="Mangal"/>
      <w:sz w:val="28"/>
      <w:szCs w:val="28"/>
    </w:rPr>
  </w:style>
  <w:style w:type="paragraph" w:styleId="ae">
    <w:name w:val="annotation text"/>
    <w:basedOn w:val="a"/>
    <w:uiPriority w:val="99"/>
    <w:unhideWhenUsed/>
    <w:qFormat/>
    <w:rsid w:val="00B85117"/>
    <w:pPr>
      <w:spacing w:line="240" w:lineRule="auto"/>
    </w:pPr>
    <w:rPr>
      <w:sz w:val="20"/>
      <w:szCs w:val="20"/>
    </w:rPr>
  </w:style>
  <w:style w:type="paragraph" w:styleId="af">
    <w:name w:val="Balloon Text"/>
    <w:basedOn w:val="a"/>
    <w:uiPriority w:val="99"/>
    <w:semiHidden/>
    <w:unhideWhenUsed/>
    <w:qFormat/>
    <w:rsid w:val="00355DDD"/>
    <w:pPr>
      <w:spacing w:after="0" w:line="240" w:lineRule="auto"/>
    </w:pPr>
    <w:rPr>
      <w:rFonts w:ascii="Tahoma" w:hAnsi="Tahoma" w:cs="Tahoma"/>
      <w:sz w:val="16"/>
      <w:szCs w:val="16"/>
    </w:rPr>
  </w:style>
  <w:style w:type="paragraph" w:styleId="af0">
    <w:name w:val="annotation subject"/>
    <w:basedOn w:val="ae"/>
    <w:uiPriority w:val="99"/>
    <w:semiHidden/>
    <w:unhideWhenUsed/>
    <w:qFormat/>
    <w:rsid w:val="00CA48FF"/>
    <w:rPr>
      <w:b/>
      <w:bCs/>
    </w:rPr>
  </w:style>
  <w:style w:type="paragraph" w:customStyle="1" w:styleId="af1">
    <w:name w:val="Содержимое таблицы"/>
    <w:basedOn w:val="a"/>
    <w:qFormat/>
    <w:rsid w:val="00B85117"/>
  </w:style>
  <w:style w:type="paragraph" w:customStyle="1" w:styleId="af2">
    <w:name w:val="Заголовок таблицы"/>
    <w:basedOn w:val="af1"/>
    <w:qFormat/>
    <w:rsid w:val="00B85117"/>
  </w:style>
  <w:style w:type="paragraph" w:styleId="af3">
    <w:name w:val="Normal (Web)"/>
    <w:basedOn w:val="a"/>
    <w:uiPriority w:val="99"/>
    <w:qFormat/>
    <w:rsid w:val="00B85117"/>
    <w:pPr>
      <w:spacing w:beforeAutospacing="1"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39"/>
    <w:rsid w:val="00017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0"/>
    <w:uiPriority w:val="99"/>
    <w:unhideWhenUsed/>
    <w:rsid w:val="00967679"/>
    <w:rPr>
      <w:color w:val="0563C1"/>
      <w:u w:val="single"/>
    </w:rPr>
  </w:style>
  <w:style w:type="character" w:customStyle="1" w:styleId="11">
    <w:name w:val="Неразрешенное упоминание1"/>
    <w:basedOn w:val="a0"/>
    <w:uiPriority w:val="99"/>
    <w:semiHidden/>
    <w:unhideWhenUsed/>
    <w:rsid w:val="00C80F6E"/>
    <w:rPr>
      <w:color w:val="605E5C"/>
      <w:shd w:val="clear" w:color="auto" w:fill="E1DFDD"/>
    </w:rPr>
  </w:style>
  <w:style w:type="paragraph" w:styleId="af6">
    <w:name w:val="List Paragraph"/>
    <w:basedOn w:val="a"/>
    <w:uiPriority w:val="34"/>
    <w:qFormat/>
    <w:rsid w:val="00390A12"/>
    <w:pPr>
      <w:ind w:left="720"/>
      <w:contextualSpacing/>
    </w:pPr>
  </w:style>
  <w:style w:type="paragraph" w:styleId="af7">
    <w:name w:val="No Spacing"/>
    <w:uiPriority w:val="1"/>
    <w:qFormat/>
    <w:rsid w:val="00347F6C"/>
    <w:rPr>
      <w:rFonts w:ascii="Calibri" w:eastAsia="Calibri" w:hAnsi="Calibri"/>
      <w:color w:val="00000A"/>
      <w:sz w:val="22"/>
    </w:rPr>
  </w:style>
  <w:style w:type="character" w:customStyle="1" w:styleId="sectioninfo">
    <w:name w:val="section__info"/>
    <w:basedOn w:val="a0"/>
    <w:rsid w:val="00E241C2"/>
  </w:style>
  <w:style w:type="paragraph" w:styleId="af8">
    <w:name w:val="header"/>
    <w:basedOn w:val="a"/>
    <w:link w:val="af9"/>
    <w:uiPriority w:val="99"/>
    <w:semiHidden/>
    <w:unhideWhenUsed/>
    <w:rsid w:val="00162A06"/>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162A06"/>
    <w:rPr>
      <w:rFonts w:ascii="Calibri" w:eastAsia="Calibri" w:hAnsi="Calibri"/>
      <w:color w:val="00000A"/>
      <w:sz w:val="22"/>
    </w:rPr>
  </w:style>
  <w:style w:type="table" w:customStyle="1" w:styleId="12">
    <w:name w:val="Сетка таблицы1"/>
    <w:basedOn w:val="a1"/>
    <w:next w:val="af4"/>
    <w:uiPriority w:val="39"/>
    <w:rsid w:val="00162A06"/>
    <w:rPr>
      <w:rFonts w:ascii="Times New Roman" w:eastAsia="Times New Roman" w:hAnsi="Times New Roman"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page number"/>
    <w:basedOn w:val="a0"/>
    <w:rsid w:val="00162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13">
      <w:bodyDiv w:val="1"/>
      <w:marLeft w:val="0"/>
      <w:marRight w:val="0"/>
      <w:marTop w:val="0"/>
      <w:marBottom w:val="0"/>
      <w:divBdr>
        <w:top w:val="none" w:sz="0" w:space="0" w:color="auto"/>
        <w:left w:val="none" w:sz="0" w:space="0" w:color="auto"/>
        <w:bottom w:val="none" w:sz="0" w:space="0" w:color="auto"/>
        <w:right w:val="none" w:sz="0" w:space="0" w:color="auto"/>
      </w:divBdr>
    </w:div>
    <w:div w:id="34277754">
      <w:bodyDiv w:val="1"/>
      <w:marLeft w:val="0"/>
      <w:marRight w:val="0"/>
      <w:marTop w:val="0"/>
      <w:marBottom w:val="0"/>
      <w:divBdr>
        <w:top w:val="none" w:sz="0" w:space="0" w:color="auto"/>
        <w:left w:val="none" w:sz="0" w:space="0" w:color="auto"/>
        <w:bottom w:val="none" w:sz="0" w:space="0" w:color="auto"/>
        <w:right w:val="none" w:sz="0" w:space="0" w:color="auto"/>
      </w:divBdr>
    </w:div>
    <w:div w:id="38554135">
      <w:bodyDiv w:val="1"/>
      <w:marLeft w:val="0"/>
      <w:marRight w:val="0"/>
      <w:marTop w:val="0"/>
      <w:marBottom w:val="0"/>
      <w:divBdr>
        <w:top w:val="none" w:sz="0" w:space="0" w:color="auto"/>
        <w:left w:val="none" w:sz="0" w:space="0" w:color="auto"/>
        <w:bottom w:val="none" w:sz="0" w:space="0" w:color="auto"/>
        <w:right w:val="none" w:sz="0" w:space="0" w:color="auto"/>
      </w:divBdr>
    </w:div>
    <w:div w:id="65614776">
      <w:bodyDiv w:val="1"/>
      <w:marLeft w:val="0"/>
      <w:marRight w:val="0"/>
      <w:marTop w:val="0"/>
      <w:marBottom w:val="0"/>
      <w:divBdr>
        <w:top w:val="none" w:sz="0" w:space="0" w:color="auto"/>
        <w:left w:val="none" w:sz="0" w:space="0" w:color="auto"/>
        <w:bottom w:val="none" w:sz="0" w:space="0" w:color="auto"/>
        <w:right w:val="none" w:sz="0" w:space="0" w:color="auto"/>
      </w:divBdr>
    </w:div>
    <w:div w:id="67002378">
      <w:bodyDiv w:val="1"/>
      <w:marLeft w:val="0"/>
      <w:marRight w:val="0"/>
      <w:marTop w:val="0"/>
      <w:marBottom w:val="0"/>
      <w:divBdr>
        <w:top w:val="none" w:sz="0" w:space="0" w:color="auto"/>
        <w:left w:val="none" w:sz="0" w:space="0" w:color="auto"/>
        <w:bottom w:val="none" w:sz="0" w:space="0" w:color="auto"/>
        <w:right w:val="none" w:sz="0" w:space="0" w:color="auto"/>
      </w:divBdr>
    </w:div>
    <w:div w:id="86274910">
      <w:bodyDiv w:val="1"/>
      <w:marLeft w:val="0"/>
      <w:marRight w:val="0"/>
      <w:marTop w:val="0"/>
      <w:marBottom w:val="0"/>
      <w:divBdr>
        <w:top w:val="none" w:sz="0" w:space="0" w:color="auto"/>
        <w:left w:val="none" w:sz="0" w:space="0" w:color="auto"/>
        <w:bottom w:val="none" w:sz="0" w:space="0" w:color="auto"/>
        <w:right w:val="none" w:sz="0" w:space="0" w:color="auto"/>
      </w:divBdr>
    </w:div>
    <w:div w:id="110056478">
      <w:bodyDiv w:val="1"/>
      <w:marLeft w:val="0"/>
      <w:marRight w:val="0"/>
      <w:marTop w:val="0"/>
      <w:marBottom w:val="0"/>
      <w:divBdr>
        <w:top w:val="none" w:sz="0" w:space="0" w:color="auto"/>
        <w:left w:val="none" w:sz="0" w:space="0" w:color="auto"/>
        <w:bottom w:val="none" w:sz="0" w:space="0" w:color="auto"/>
        <w:right w:val="none" w:sz="0" w:space="0" w:color="auto"/>
      </w:divBdr>
    </w:div>
    <w:div w:id="141699700">
      <w:bodyDiv w:val="1"/>
      <w:marLeft w:val="0"/>
      <w:marRight w:val="0"/>
      <w:marTop w:val="0"/>
      <w:marBottom w:val="0"/>
      <w:divBdr>
        <w:top w:val="none" w:sz="0" w:space="0" w:color="auto"/>
        <w:left w:val="none" w:sz="0" w:space="0" w:color="auto"/>
        <w:bottom w:val="none" w:sz="0" w:space="0" w:color="auto"/>
        <w:right w:val="none" w:sz="0" w:space="0" w:color="auto"/>
      </w:divBdr>
    </w:div>
    <w:div w:id="159005047">
      <w:bodyDiv w:val="1"/>
      <w:marLeft w:val="0"/>
      <w:marRight w:val="0"/>
      <w:marTop w:val="0"/>
      <w:marBottom w:val="0"/>
      <w:divBdr>
        <w:top w:val="none" w:sz="0" w:space="0" w:color="auto"/>
        <w:left w:val="none" w:sz="0" w:space="0" w:color="auto"/>
        <w:bottom w:val="none" w:sz="0" w:space="0" w:color="auto"/>
        <w:right w:val="none" w:sz="0" w:space="0" w:color="auto"/>
      </w:divBdr>
    </w:div>
    <w:div w:id="197403119">
      <w:bodyDiv w:val="1"/>
      <w:marLeft w:val="0"/>
      <w:marRight w:val="0"/>
      <w:marTop w:val="0"/>
      <w:marBottom w:val="0"/>
      <w:divBdr>
        <w:top w:val="none" w:sz="0" w:space="0" w:color="auto"/>
        <w:left w:val="none" w:sz="0" w:space="0" w:color="auto"/>
        <w:bottom w:val="none" w:sz="0" w:space="0" w:color="auto"/>
        <w:right w:val="none" w:sz="0" w:space="0" w:color="auto"/>
      </w:divBdr>
    </w:div>
    <w:div w:id="215238727">
      <w:bodyDiv w:val="1"/>
      <w:marLeft w:val="0"/>
      <w:marRight w:val="0"/>
      <w:marTop w:val="0"/>
      <w:marBottom w:val="0"/>
      <w:divBdr>
        <w:top w:val="none" w:sz="0" w:space="0" w:color="auto"/>
        <w:left w:val="none" w:sz="0" w:space="0" w:color="auto"/>
        <w:bottom w:val="none" w:sz="0" w:space="0" w:color="auto"/>
        <w:right w:val="none" w:sz="0" w:space="0" w:color="auto"/>
      </w:divBdr>
    </w:div>
    <w:div w:id="248656717">
      <w:bodyDiv w:val="1"/>
      <w:marLeft w:val="0"/>
      <w:marRight w:val="0"/>
      <w:marTop w:val="0"/>
      <w:marBottom w:val="0"/>
      <w:divBdr>
        <w:top w:val="none" w:sz="0" w:space="0" w:color="auto"/>
        <w:left w:val="none" w:sz="0" w:space="0" w:color="auto"/>
        <w:bottom w:val="none" w:sz="0" w:space="0" w:color="auto"/>
        <w:right w:val="none" w:sz="0" w:space="0" w:color="auto"/>
      </w:divBdr>
    </w:div>
    <w:div w:id="262228273">
      <w:bodyDiv w:val="1"/>
      <w:marLeft w:val="0"/>
      <w:marRight w:val="0"/>
      <w:marTop w:val="0"/>
      <w:marBottom w:val="0"/>
      <w:divBdr>
        <w:top w:val="none" w:sz="0" w:space="0" w:color="auto"/>
        <w:left w:val="none" w:sz="0" w:space="0" w:color="auto"/>
        <w:bottom w:val="none" w:sz="0" w:space="0" w:color="auto"/>
        <w:right w:val="none" w:sz="0" w:space="0" w:color="auto"/>
      </w:divBdr>
    </w:div>
    <w:div w:id="262612915">
      <w:bodyDiv w:val="1"/>
      <w:marLeft w:val="0"/>
      <w:marRight w:val="0"/>
      <w:marTop w:val="0"/>
      <w:marBottom w:val="0"/>
      <w:divBdr>
        <w:top w:val="none" w:sz="0" w:space="0" w:color="auto"/>
        <w:left w:val="none" w:sz="0" w:space="0" w:color="auto"/>
        <w:bottom w:val="none" w:sz="0" w:space="0" w:color="auto"/>
        <w:right w:val="none" w:sz="0" w:space="0" w:color="auto"/>
      </w:divBdr>
    </w:div>
    <w:div w:id="282614364">
      <w:bodyDiv w:val="1"/>
      <w:marLeft w:val="0"/>
      <w:marRight w:val="0"/>
      <w:marTop w:val="0"/>
      <w:marBottom w:val="0"/>
      <w:divBdr>
        <w:top w:val="none" w:sz="0" w:space="0" w:color="auto"/>
        <w:left w:val="none" w:sz="0" w:space="0" w:color="auto"/>
        <w:bottom w:val="none" w:sz="0" w:space="0" w:color="auto"/>
        <w:right w:val="none" w:sz="0" w:space="0" w:color="auto"/>
      </w:divBdr>
    </w:div>
    <w:div w:id="301732240">
      <w:bodyDiv w:val="1"/>
      <w:marLeft w:val="0"/>
      <w:marRight w:val="0"/>
      <w:marTop w:val="0"/>
      <w:marBottom w:val="0"/>
      <w:divBdr>
        <w:top w:val="none" w:sz="0" w:space="0" w:color="auto"/>
        <w:left w:val="none" w:sz="0" w:space="0" w:color="auto"/>
        <w:bottom w:val="none" w:sz="0" w:space="0" w:color="auto"/>
        <w:right w:val="none" w:sz="0" w:space="0" w:color="auto"/>
      </w:divBdr>
    </w:div>
    <w:div w:id="310521847">
      <w:bodyDiv w:val="1"/>
      <w:marLeft w:val="0"/>
      <w:marRight w:val="0"/>
      <w:marTop w:val="0"/>
      <w:marBottom w:val="0"/>
      <w:divBdr>
        <w:top w:val="none" w:sz="0" w:space="0" w:color="auto"/>
        <w:left w:val="none" w:sz="0" w:space="0" w:color="auto"/>
        <w:bottom w:val="none" w:sz="0" w:space="0" w:color="auto"/>
        <w:right w:val="none" w:sz="0" w:space="0" w:color="auto"/>
      </w:divBdr>
    </w:div>
    <w:div w:id="315497239">
      <w:bodyDiv w:val="1"/>
      <w:marLeft w:val="0"/>
      <w:marRight w:val="0"/>
      <w:marTop w:val="0"/>
      <w:marBottom w:val="0"/>
      <w:divBdr>
        <w:top w:val="none" w:sz="0" w:space="0" w:color="auto"/>
        <w:left w:val="none" w:sz="0" w:space="0" w:color="auto"/>
        <w:bottom w:val="none" w:sz="0" w:space="0" w:color="auto"/>
        <w:right w:val="none" w:sz="0" w:space="0" w:color="auto"/>
      </w:divBdr>
    </w:div>
    <w:div w:id="322708869">
      <w:bodyDiv w:val="1"/>
      <w:marLeft w:val="0"/>
      <w:marRight w:val="0"/>
      <w:marTop w:val="0"/>
      <w:marBottom w:val="0"/>
      <w:divBdr>
        <w:top w:val="none" w:sz="0" w:space="0" w:color="auto"/>
        <w:left w:val="none" w:sz="0" w:space="0" w:color="auto"/>
        <w:bottom w:val="none" w:sz="0" w:space="0" w:color="auto"/>
        <w:right w:val="none" w:sz="0" w:space="0" w:color="auto"/>
      </w:divBdr>
    </w:div>
    <w:div w:id="340158153">
      <w:bodyDiv w:val="1"/>
      <w:marLeft w:val="0"/>
      <w:marRight w:val="0"/>
      <w:marTop w:val="0"/>
      <w:marBottom w:val="0"/>
      <w:divBdr>
        <w:top w:val="none" w:sz="0" w:space="0" w:color="auto"/>
        <w:left w:val="none" w:sz="0" w:space="0" w:color="auto"/>
        <w:bottom w:val="none" w:sz="0" w:space="0" w:color="auto"/>
        <w:right w:val="none" w:sz="0" w:space="0" w:color="auto"/>
      </w:divBdr>
    </w:div>
    <w:div w:id="452751630">
      <w:bodyDiv w:val="1"/>
      <w:marLeft w:val="0"/>
      <w:marRight w:val="0"/>
      <w:marTop w:val="0"/>
      <w:marBottom w:val="0"/>
      <w:divBdr>
        <w:top w:val="none" w:sz="0" w:space="0" w:color="auto"/>
        <w:left w:val="none" w:sz="0" w:space="0" w:color="auto"/>
        <w:bottom w:val="none" w:sz="0" w:space="0" w:color="auto"/>
        <w:right w:val="none" w:sz="0" w:space="0" w:color="auto"/>
      </w:divBdr>
    </w:div>
    <w:div w:id="466245178">
      <w:bodyDiv w:val="1"/>
      <w:marLeft w:val="0"/>
      <w:marRight w:val="0"/>
      <w:marTop w:val="0"/>
      <w:marBottom w:val="0"/>
      <w:divBdr>
        <w:top w:val="none" w:sz="0" w:space="0" w:color="auto"/>
        <w:left w:val="none" w:sz="0" w:space="0" w:color="auto"/>
        <w:bottom w:val="none" w:sz="0" w:space="0" w:color="auto"/>
        <w:right w:val="none" w:sz="0" w:space="0" w:color="auto"/>
      </w:divBdr>
    </w:div>
    <w:div w:id="508183286">
      <w:bodyDiv w:val="1"/>
      <w:marLeft w:val="0"/>
      <w:marRight w:val="0"/>
      <w:marTop w:val="0"/>
      <w:marBottom w:val="0"/>
      <w:divBdr>
        <w:top w:val="none" w:sz="0" w:space="0" w:color="auto"/>
        <w:left w:val="none" w:sz="0" w:space="0" w:color="auto"/>
        <w:bottom w:val="none" w:sz="0" w:space="0" w:color="auto"/>
        <w:right w:val="none" w:sz="0" w:space="0" w:color="auto"/>
      </w:divBdr>
    </w:div>
    <w:div w:id="534734720">
      <w:bodyDiv w:val="1"/>
      <w:marLeft w:val="0"/>
      <w:marRight w:val="0"/>
      <w:marTop w:val="0"/>
      <w:marBottom w:val="0"/>
      <w:divBdr>
        <w:top w:val="none" w:sz="0" w:space="0" w:color="auto"/>
        <w:left w:val="none" w:sz="0" w:space="0" w:color="auto"/>
        <w:bottom w:val="none" w:sz="0" w:space="0" w:color="auto"/>
        <w:right w:val="none" w:sz="0" w:space="0" w:color="auto"/>
      </w:divBdr>
    </w:div>
    <w:div w:id="542906590">
      <w:bodyDiv w:val="1"/>
      <w:marLeft w:val="0"/>
      <w:marRight w:val="0"/>
      <w:marTop w:val="0"/>
      <w:marBottom w:val="0"/>
      <w:divBdr>
        <w:top w:val="none" w:sz="0" w:space="0" w:color="auto"/>
        <w:left w:val="none" w:sz="0" w:space="0" w:color="auto"/>
        <w:bottom w:val="none" w:sz="0" w:space="0" w:color="auto"/>
        <w:right w:val="none" w:sz="0" w:space="0" w:color="auto"/>
      </w:divBdr>
    </w:div>
    <w:div w:id="608052653">
      <w:bodyDiv w:val="1"/>
      <w:marLeft w:val="0"/>
      <w:marRight w:val="0"/>
      <w:marTop w:val="0"/>
      <w:marBottom w:val="0"/>
      <w:divBdr>
        <w:top w:val="none" w:sz="0" w:space="0" w:color="auto"/>
        <w:left w:val="none" w:sz="0" w:space="0" w:color="auto"/>
        <w:bottom w:val="none" w:sz="0" w:space="0" w:color="auto"/>
        <w:right w:val="none" w:sz="0" w:space="0" w:color="auto"/>
      </w:divBdr>
    </w:div>
    <w:div w:id="659425639">
      <w:bodyDiv w:val="1"/>
      <w:marLeft w:val="0"/>
      <w:marRight w:val="0"/>
      <w:marTop w:val="0"/>
      <w:marBottom w:val="0"/>
      <w:divBdr>
        <w:top w:val="none" w:sz="0" w:space="0" w:color="auto"/>
        <w:left w:val="none" w:sz="0" w:space="0" w:color="auto"/>
        <w:bottom w:val="none" w:sz="0" w:space="0" w:color="auto"/>
        <w:right w:val="none" w:sz="0" w:space="0" w:color="auto"/>
      </w:divBdr>
    </w:div>
    <w:div w:id="665865648">
      <w:bodyDiv w:val="1"/>
      <w:marLeft w:val="0"/>
      <w:marRight w:val="0"/>
      <w:marTop w:val="0"/>
      <w:marBottom w:val="0"/>
      <w:divBdr>
        <w:top w:val="none" w:sz="0" w:space="0" w:color="auto"/>
        <w:left w:val="none" w:sz="0" w:space="0" w:color="auto"/>
        <w:bottom w:val="none" w:sz="0" w:space="0" w:color="auto"/>
        <w:right w:val="none" w:sz="0" w:space="0" w:color="auto"/>
      </w:divBdr>
    </w:div>
    <w:div w:id="728113177">
      <w:bodyDiv w:val="1"/>
      <w:marLeft w:val="0"/>
      <w:marRight w:val="0"/>
      <w:marTop w:val="0"/>
      <w:marBottom w:val="0"/>
      <w:divBdr>
        <w:top w:val="none" w:sz="0" w:space="0" w:color="auto"/>
        <w:left w:val="none" w:sz="0" w:space="0" w:color="auto"/>
        <w:bottom w:val="none" w:sz="0" w:space="0" w:color="auto"/>
        <w:right w:val="none" w:sz="0" w:space="0" w:color="auto"/>
      </w:divBdr>
    </w:div>
    <w:div w:id="738022955">
      <w:bodyDiv w:val="1"/>
      <w:marLeft w:val="0"/>
      <w:marRight w:val="0"/>
      <w:marTop w:val="0"/>
      <w:marBottom w:val="0"/>
      <w:divBdr>
        <w:top w:val="none" w:sz="0" w:space="0" w:color="auto"/>
        <w:left w:val="none" w:sz="0" w:space="0" w:color="auto"/>
        <w:bottom w:val="none" w:sz="0" w:space="0" w:color="auto"/>
        <w:right w:val="none" w:sz="0" w:space="0" w:color="auto"/>
      </w:divBdr>
    </w:div>
    <w:div w:id="760028671">
      <w:bodyDiv w:val="1"/>
      <w:marLeft w:val="0"/>
      <w:marRight w:val="0"/>
      <w:marTop w:val="0"/>
      <w:marBottom w:val="0"/>
      <w:divBdr>
        <w:top w:val="none" w:sz="0" w:space="0" w:color="auto"/>
        <w:left w:val="none" w:sz="0" w:space="0" w:color="auto"/>
        <w:bottom w:val="none" w:sz="0" w:space="0" w:color="auto"/>
        <w:right w:val="none" w:sz="0" w:space="0" w:color="auto"/>
      </w:divBdr>
    </w:div>
    <w:div w:id="762143733">
      <w:bodyDiv w:val="1"/>
      <w:marLeft w:val="0"/>
      <w:marRight w:val="0"/>
      <w:marTop w:val="0"/>
      <w:marBottom w:val="0"/>
      <w:divBdr>
        <w:top w:val="none" w:sz="0" w:space="0" w:color="auto"/>
        <w:left w:val="none" w:sz="0" w:space="0" w:color="auto"/>
        <w:bottom w:val="none" w:sz="0" w:space="0" w:color="auto"/>
        <w:right w:val="none" w:sz="0" w:space="0" w:color="auto"/>
      </w:divBdr>
    </w:div>
    <w:div w:id="769080596">
      <w:bodyDiv w:val="1"/>
      <w:marLeft w:val="0"/>
      <w:marRight w:val="0"/>
      <w:marTop w:val="0"/>
      <w:marBottom w:val="0"/>
      <w:divBdr>
        <w:top w:val="none" w:sz="0" w:space="0" w:color="auto"/>
        <w:left w:val="none" w:sz="0" w:space="0" w:color="auto"/>
        <w:bottom w:val="none" w:sz="0" w:space="0" w:color="auto"/>
        <w:right w:val="none" w:sz="0" w:space="0" w:color="auto"/>
      </w:divBdr>
    </w:div>
    <w:div w:id="805317696">
      <w:bodyDiv w:val="1"/>
      <w:marLeft w:val="0"/>
      <w:marRight w:val="0"/>
      <w:marTop w:val="0"/>
      <w:marBottom w:val="0"/>
      <w:divBdr>
        <w:top w:val="none" w:sz="0" w:space="0" w:color="auto"/>
        <w:left w:val="none" w:sz="0" w:space="0" w:color="auto"/>
        <w:bottom w:val="none" w:sz="0" w:space="0" w:color="auto"/>
        <w:right w:val="none" w:sz="0" w:space="0" w:color="auto"/>
      </w:divBdr>
    </w:div>
    <w:div w:id="807746568">
      <w:bodyDiv w:val="1"/>
      <w:marLeft w:val="0"/>
      <w:marRight w:val="0"/>
      <w:marTop w:val="0"/>
      <w:marBottom w:val="0"/>
      <w:divBdr>
        <w:top w:val="none" w:sz="0" w:space="0" w:color="auto"/>
        <w:left w:val="none" w:sz="0" w:space="0" w:color="auto"/>
        <w:bottom w:val="none" w:sz="0" w:space="0" w:color="auto"/>
        <w:right w:val="none" w:sz="0" w:space="0" w:color="auto"/>
      </w:divBdr>
    </w:div>
    <w:div w:id="812793569">
      <w:bodyDiv w:val="1"/>
      <w:marLeft w:val="0"/>
      <w:marRight w:val="0"/>
      <w:marTop w:val="0"/>
      <w:marBottom w:val="0"/>
      <w:divBdr>
        <w:top w:val="none" w:sz="0" w:space="0" w:color="auto"/>
        <w:left w:val="none" w:sz="0" w:space="0" w:color="auto"/>
        <w:bottom w:val="none" w:sz="0" w:space="0" w:color="auto"/>
        <w:right w:val="none" w:sz="0" w:space="0" w:color="auto"/>
      </w:divBdr>
    </w:div>
    <w:div w:id="834875534">
      <w:bodyDiv w:val="1"/>
      <w:marLeft w:val="0"/>
      <w:marRight w:val="0"/>
      <w:marTop w:val="0"/>
      <w:marBottom w:val="0"/>
      <w:divBdr>
        <w:top w:val="none" w:sz="0" w:space="0" w:color="auto"/>
        <w:left w:val="none" w:sz="0" w:space="0" w:color="auto"/>
        <w:bottom w:val="none" w:sz="0" w:space="0" w:color="auto"/>
        <w:right w:val="none" w:sz="0" w:space="0" w:color="auto"/>
      </w:divBdr>
    </w:div>
    <w:div w:id="839155106">
      <w:bodyDiv w:val="1"/>
      <w:marLeft w:val="0"/>
      <w:marRight w:val="0"/>
      <w:marTop w:val="0"/>
      <w:marBottom w:val="0"/>
      <w:divBdr>
        <w:top w:val="none" w:sz="0" w:space="0" w:color="auto"/>
        <w:left w:val="none" w:sz="0" w:space="0" w:color="auto"/>
        <w:bottom w:val="none" w:sz="0" w:space="0" w:color="auto"/>
        <w:right w:val="none" w:sz="0" w:space="0" w:color="auto"/>
      </w:divBdr>
    </w:div>
    <w:div w:id="845636765">
      <w:bodyDiv w:val="1"/>
      <w:marLeft w:val="0"/>
      <w:marRight w:val="0"/>
      <w:marTop w:val="0"/>
      <w:marBottom w:val="0"/>
      <w:divBdr>
        <w:top w:val="none" w:sz="0" w:space="0" w:color="auto"/>
        <w:left w:val="none" w:sz="0" w:space="0" w:color="auto"/>
        <w:bottom w:val="none" w:sz="0" w:space="0" w:color="auto"/>
        <w:right w:val="none" w:sz="0" w:space="0" w:color="auto"/>
      </w:divBdr>
    </w:div>
    <w:div w:id="892622656">
      <w:bodyDiv w:val="1"/>
      <w:marLeft w:val="0"/>
      <w:marRight w:val="0"/>
      <w:marTop w:val="0"/>
      <w:marBottom w:val="0"/>
      <w:divBdr>
        <w:top w:val="none" w:sz="0" w:space="0" w:color="auto"/>
        <w:left w:val="none" w:sz="0" w:space="0" w:color="auto"/>
        <w:bottom w:val="none" w:sz="0" w:space="0" w:color="auto"/>
        <w:right w:val="none" w:sz="0" w:space="0" w:color="auto"/>
      </w:divBdr>
    </w:div>
    <w:div w:id="909921147">
      <w:bodyDiv w:val="1"/>
      <w:marLeft w:val="0"/>
      <w:marRight w:val="0"/>
      <w:marTop w:val="0"/>
      <w:marBottom w:val="0"/>
      <w:divBdr>
        <w:top w:val="none" w:sz="0" w:space="0" w:color="auto"/>
        <w:left w:val="none" w:sz="0" w:space="0" w:color="auto"/>
        <w:bottom w:val="none" w:sz="0" w:space="0" w:color="auto"/>
        <w:right w:val="none" w:sz="0" w:space="0" w:color="auto"/>
      </w:divBdr>
    </w:div>
    <w:div w:id="939869793">
      <w:bodyDiv w:val="1"/>
      <w:marLeft w:val="0"/>
      <w:marRight w:val="0"/>
      <w:marTop w:val="0"/>
      <w:marBottom w:val="0"/>
      <w:divBdr>
        <w:top w:val="none" w:sz="0" w:space="0" w:color="auto"/>
        <w:left w:val="none" w:sz="0" w:space="0" w:color="auto"/>
        <w:bottom w:val="none" w:sz="0" w:space="0" w:color="auto"/>
        <w:right w:val="none" w:sz="0" w:space="0" w:color="auto"/>
      </w:divBdr>
    </w:div>
    <w:div w:id="941960097">
      <w:bodyDiv w:val="1"/>
      <w:marLeft w:val="0"/>
      <w:marRight w:val="0"/>
      <w:marTop w:val="0"/>
      <w:marBottom w:val="0"/>
      <w:divBdr>
        <w:top w:val="none" w:sz="0" w:space="0" w:color="auto"/>
        <w:left w:val="none" w:sz="0" w:space="0" w:color="auto"/>
        <w:bottom w:val="none" w:sz="0" w:space="0" w:color="auto"/>
        <w:right w:val="none" w:sz="0" w:space="0" w:color="auto"/>
      </w:divBdr>
    </w:div>
    <w:div w:id="972752485">
      <w:bodyDiv w:val="1"/>
      <w:marLeft w:val="0"/>
      <w:marRight w:val="0"/>
      <w:marTop w:val="0"/>
      <w:marBottom w:val="0"/>
      <w:divBdr>
        <w:top w:val="none" w:sz="0" w:space="0" w:color="auto"/>
        <w:left w:val="none" w:sz="0" w:space="0" w:color="auto"/>
        <w:bottom w:val="none" w:sz="0" w:space="0" w:color="auto"/>
        <w:right w:val="none" w:sz="0" w:space="0" w:color="auto"/>
      </w:divBdr>
    </w:div>
    <w:div w:id="1009603080">
      <w:bodyDiv w:val="1"/>
      <w:marLeft w:val="0"/>
      <w:marRight w:val="0"/>
      <w:marTop w:val="0"/>
      <w:marBottom w:val="0"/>
      <w:divBdr>
        <w:top w:val="none" w:sz="0" w:space="0" w:color="auto"/>
        <w:left w:val="none" w:sz="0" w:space="0" w:color="auto"/>
        <w:bottom w:val="none" w:sz="0" w:space="0" w:color="auto"/>
        <w:right w:val="none" w:sz="0" w:space="0" w:color="auto"/>
      </w:divBdr>
    </w:div>
    <w:div w:id="1014841579">
      <w:bodyDiv w:val="1"/>
      <w:marLeft w:val="0"/>
      <w:marRight w:val="0"/>
      <w:marTop w:val="0"/>
      <w:marBottom w:val="0"/>
      <w:divBdr>
        <w:top w:val="none" w:sz="0" w:space="0" w:color="auto"/>
        <w:left w:val="none" w:sz="0" w:space="0" w:color="auto"/>
        <w:bottom w:val="none" w:sz="0" w:space="0" w:color="auto"/>
        <w:right w:val="none" w:sz="0" w:space="0" w:color="auto"/>
      </w:divBdr>
    </w:div>
    <w:div w:id="1021854853">
      <w:bodyDiv w:val="1"/>
      <w:marLeft w:val="0"/>
      <w:marRight w:val="0"/>
      <w:marTop w:val="0"/>
      <w:marBottom w:val="0"/>
      <w:divBdr>
        <w:top w:val="none" w:sz="0" w:space="0" w:color="auto"/>
        <w:left w:val="none" w:sz="0" w:space="0" w:color="auto"/>
        <w:bottom w:val="none" w:sz="0" w:space="0" w:color="auto"/>
        <w:right w:val="none" w:sz="0" w:space="0" w:color="auto"/>
      </w:divBdr>
    </w:div>
    <w:div w:id="1040739227">
      <w:bodyDiv w:val="1"/>
      <w:marLeft w:val="0"/>
      <w:marRight w:val="0"/>
      <w:marTop w:val="0"/>
      <w:marBottom w:val="0"/>
      <w:divBdr>
        <w:top w:val="none" w:sz="0" w:space="0" w:color="auto"/>
        <w:left w:val="none" w:sz="0" w:space="0" w:color="auto"/>
        <w:bottom w:val="none" w:sz="0" w:space="0" w:color="auto"/>
        <w:right w:val="none" w:sz="0" w:space="0" w:color="auto"/>
      </w:divBdr>
    </w:div>
    <w:div w:id="1044719065">
      <w:bodyDiv w:val="1"/>
      <w:marLeft w:val="0"/>
      <w:marRight w:val="0"/>
      <w:marTop w:val="0"/>
      <w:marBottom w:val="0"/>
      <w:divBdr>
        <w:top w:val="none" w:sz="0" w:space="0" w:color="auto"/>
        <w:left w:val="none" w:sz="0" w:space="0" w:color="auto"/>
        <w:bottom w:val="none" w:sz="0" w:space="0" w:color="auto"/>
        <w:right w:val="none" w:sz="0" w:space="0" w:color="auto"/>
      </w:divBdr>
    </w:div>
    <w:div w:id="1088043544">
      <w:bodyDiv w:val="1"/>
      <w:marLeft w:val="0"/>
      <w:marRight w:val="0"/>
      <w:marTop w:val="0"/>
      <w:marBottom w:val="0"/>
      <w:divBdr>
        <w:top w:val="none" w:sz="0" w:space="0" w:color="auto"/>
        <w:left w:val="none" w:sz="0" w:space="0" w:color="auto"/>
        <w:bottom w:val="none" w:sz="0" w:space="0" w:color="auto"/>
        <w:right w:val="none" w:sz="0" w:space="0" w:color="auto"/>
      </w:divBdr>
    </w:div>
    <w:div w:id="1089353532">
      <w:bodyDiv w:val="1"/>
      <w:marLeft w:val="0"/>
      <w:marRight w:val="0"/>
      <w:marTop w:val="0"/>
      <w:marBottom w:val="0"/>
      <w:divBdr>
        <w:top w:val="none" w:sz="0" w:space="0" w:color="auto"/>
        <w:left w:val="none" w:sz="0" w:space="0" w:color="auto"/>
        <w:bottom w:val="none" w:sz="0" w:space="0" w:color="auto"/>
        <w:right w:val="none" w:sz="0" w:space="0" w:color="auto"/>
      </w:divBdr>
    </w:div>
    <w:div w:id="1158494571">
      <w:bodyDiv w:val="1"/>
      <w:marLeft w:val="0"/>
      <w:marRight w:val="0"/>
      <w:marTop w:val="0"/>
      <w:marBottom w:val="0"/>
      <w:divBdr>
        <w:top w:val="none" w:sz="0" w:space="0" w:color="auto"/>
        <w:left w:val="none" w:sz="0" w:space="0" w:color="auto"/>
        <w:bottom w:val="none" w:sz="0" w:space="0" w:color="auto"/>
        <w:right w:val="none" w:sz="0" w:space="0" w:color="auto"/>
      </w:divBdr>
    </w:div>
    <w:div w:id="1165779427">
      <w:bodyDiv w:val="1"/>
      <w:marLeft w:val="0"/>
      <w:marRight w:val="0"/>
      <w:marTop w:val="0"/>
      <w:marBottom w:val="0"/>
      <w:divBdr>
        <w:top w:val="none" w:sz="0" w:space="0" w:color="auto"/>
        <w:left w:val="none" w:sz="0" w:space="0" w:color="auto"/>
        <w:bottom w:val="none" w:sz="0" w:space="0" w:color="auto"/>
        <w:right w:val="none" w:sz="0" w:space="0" w:color="auto"/>
      </w:divBdr>
    </w:div>
    <w:div w:id="1179542431">
      <w:bodyDiv w:val="1"/>
      <w:marLeft w:val="0"/>
      <w:marRight w:val="0"/>
      <w:marTop w:val="0"/>
      <w:marBottom w:val="0"/>
      <w:divBdr>
        <w:top w:val="none" w:sz="0" w:space="0" w:color="auto"/>
        <w:left w:val="none" w:sz="0" w:space="0" w:color="auto"/>
        <w:bottom w:val="none" w:sz="0" w:space="0" w:color="auto"/>
        <w:right w:val="none" w:sz="0" w:space="0" w:color="auto"/>
      </w:divBdr>
    </w:div>
    <w:div w:id="1216890970">
      <w:bodyDiv w:val="1"/>
      <w:marLeft w:val="0"/>
      <w:marRight w:val="0"/>
      <w:marTop w:val="0"/>
      <w:marBottom w:val="0"/>
      <w:divBdr>
        <w:top w:val="none" w:sz="0" w:space="0" w:color="auto"/>
        <w:left w:val="none" w:sz="0" w:space="0" w:color="auto"/>
        <w:bottom w:val="none" w:sz="0" w:space="0" w:color="auto"/>
        <w:right w:val="none" w:sz="0" w:space="0" w:color="auto"/>
      </w:divBdr>
    </w:div>
    <w:div w:id="1230924268">
      <w:bodyDiv w:val="1"/>
      <w:marLeft w:val="0"/>
      <w:marRight w:val="0"/>
      <w:marTop w:val="0"/>
      <w:marBottom w:val="0"/>
      <w:divBdr>
        <w:top w:val="none" w:sz="0" w:space="0" w:color="auto"/>
        <w:left w:val="none" w:sz="0" w:space="0" w:color="auto"/>
        <w:bottom w:val="none" w:sz="0" w:space="0" w:color="auto"/>
        <w:right w:val="none" w:sz="0" w:space="0" w:color="auto"/>
      </w:divBdr>
    </w:div>
    <w:div w:id="1289819215">
      <w:bodyDiv w:val="1"/>
      <w:marLeft w:val="0"/>
      <w:marRight w:val="0"/>
      <w:marTop w:val="0"/>
      <w:marBottom w:val="0"/>
      <w:divBdr>
        <w:top w:val="none" w:sz="0" w:space="0" w:color="auto"/>
        <w:left w:val="none" w:sz="0" w:space="0" w:color="auto"/>
        <w:bottom w:val="none" w:sz="0" w:space="0" w:color="auto"/>
        <w:right w:val="none" w:sz="0" w:space="0" w:color="auto"/>
      </w:divBdr>
      <w:divsChild>
        <w:div w:id="106899068">
          <w:marLeft w:val="0"/>
          <w:marRight w:val="150"/>
          <w:marTop w:val="0"/>
          <w:marBottom w:val="0"/>
          <w:divBdr>
            <w:top w:val="none" w:sz="0" w:space="0" w:color="auto"/>
            <w:left w:val="none" w:sz="0" w:space="0" w:color="auto"/>
            <w:bottom w:val="single" w:sz="6" w:space="4" w:color="E5E5E5"/>
            <w:right w:val="none" w:sz="0" w:space="0" w:color="auto"/>
          </w:divBdr>
        </w:div>
        <w:div w:id="162015534">
          <w:marLeft w:val="0"/>
          <w:marRight w:val="150"/>
          <w:marTop w:val="0"/>
          <w:marBottom w:val="0"/>
          <w:divBdr>
            <w:top w:val="none" w:sz="0" w:space="0" w:color="auto"/>
            <w:left w:val="none" w:sz="0" w:space="0" w:color="auto"/>
            <w:bottom w:val="single" w:sz="6" w:space="4" w:color="E5E5E5"/>
            <w:right w:val="none" w:sz="0" w:space="0" w:color="auto"/>
          </w:divBdr>
        </w:div>
        <w:div w:id="1690520555">
          <w:marLeft w:val="0"/>
          <w:marRight w:val="150"/>
          <w:marTop w:val="0"/>
          <w:marBottom w:val="0"/>
          <w:divBdr>
            <w:top w:val="none" w:sz="0" w:space="0" w:color="auto"/>
            <w:left w:val="none" w:sz="0" w:space="0" w:color="auto"/>
            <w:bottom w:val="single" w:sz="6" w:space="4" w:color="E5E5E5"/>
            <w:right w:val="none" w:sz="0" w:space="0" w:color="auto"/>
          </w:divBdr>
        </w:div>
      </w:divsChild>
    </w:div>
    <w:div w:id="1325161283">
      <w:bodyDiv w:val="1"/>
      <w:marLeft w:val="0"/>
      <w:marRight w:val="0"/>
      <w:marTop w:val="0"/>
      <w:marBottom w:val="0"/>
      <w:divBdr>
        <w:top w:val="none" w:sz="0" w:space="0" w:color="auto"/>
        <w:left w:val="none" w:sz="0" w:space="0" w:color="auto"/>
        <w:bottom w:val="none" w:sz="0" w:space="0" w:color="auto"/>
        <w:right w:val="none" w:sz="0" w:space="0" w:color="auto"/>
      </w:divBdr>
    </w:div>
    <w:div w:id="1378507176">
      <w:bodyDiv w:val="1"/>
      <w:marLeft w:val="0"/>
      <w:marRight w:val="0"/>
      <w:marTop w:val="0"/>
      <w:marBottom w:val="0"/>
      <w:divBdr>
        <w:top w:val="none" w:sz="0" w:space="0" w:color="auto"/>
        <w:left w:val="none" w:sz="0" w:space="0" w:color="auto"/>
        <w:bottom w:val="none" w:sz="0" w:space="0" w:color="auto"/>
        <w:right w:val="none" w:sz="0" w:space="0" w:color="auto"/>
      </w:divBdr>
    </w:div>
    <w:div w:id="1383210800">
      <w:bodyDiv w:val="1"/>
      <w:marLeft w:val="0"/>
      <w:marRight w:val="0"/>
      <w:marTop w:val="0"/>
      <w:marBottom w:val="0"/>
      <w:divBdr>
        <w:top w:val="none" w:sz="0" w:space="0" w:color="auto"/>
        <w:left w:val="none" w:sz="0" w:space="0" w:color="auto"/>
        <w:bottom w:val="none" w:sz="0" w:space="0" w:color="auto"/>
        <w:right w:val="none" w:sz="0" w:space="0" w:color="auto"/>
      </w:divBdr>
    </w:div>
    <w:div w:id="1450203458">
      <w:bodyDiv w:val="1"/>
      <w:marLeft w:val="0"/>
      <w:marRight w:val="0"/>
      <w:marTop w:val="0"/>
      <w:marBottom w:val="0"/>
      <w:divBdr>
        <w:top w:val="none" w:sz="0" w:space="0" w:color="auto"/>
        <w:left w:val="none" w:sz="0" w:space="0" w:color="auto"/>
        <w:bottom w:val="none" w:sz="0" w:space="0" w:color="auto"/>
        <w:right w:val="none" w:sz="0" w:space="0" w:color="auto"/>
      </w:divBdr>
    </w:div>
    <w:div w:id="1469325722">
      <w:bodyDiv w:val="1"/>
      <w:marLeft w:val="0"/>
      <w:marRight w:val="0"/>
      <w:marTop w:val="0"/>
      <w:marBottom w:val="0"/>
      <w:divBdr>
        <w:top w:val="none" w:sz="0" w:space="0" w:color="auto"/>
        <w:left w:val="none" w:sz="0" w:space="0" w:color="auto"/>
        <w:bottom w:val="none" w:sz="0" w:space="0" w:color="auto"/>
        <w:right w:val="none" w:sz="0" w:space="0" w:color="auto"/>
      </w:divBdr>
    </w:div>
    <w:div w:id="1494760684">
      <w:bodyDiv w:val="1"/>
      <w:marLeft w:val="0"/>
      <w:marRight w:val="0"/>
      <w:marTop w:val="0"/>
      <w:marBottom w:val="0"/>
      <w:divBdr>
        <w:top w:val="none" w:sz="0" w:space="0" w:color="auto"/>
        <w:left w:val="none" w:sz="0" w:space="0" w:color="auto"/>
        <w:bottom w:val="none" w:sz="0" w:space="0" w:color="auto"/>
        <w:right w:val="none" w:sz="0" w:space="0" w:color="auto"/>
      </w:divBdr>
    </w:div>
    <w:div w:id="1506476639">
      <w:bodyDiv w:val="1"/>
      <w:marLeft w:val="0"/>
      <w:marRight w:val="0"/>
      <w:marTop w:val="0"/>
      <w:marBottom w:val="0"/>
      <w:divBdr>
        <w:top w:val="none" w:sz="0" w:space="0" w:color="auto"/>
        <w:left w:val="none" w:sz="0" w:space="0" w:color="auto"/>
        <w:bottom w:val="none" w:sz="0" w:space="0" w:color="auto"/>
        <w:right w:val="none" w:sz="0" w:space="0" w:color="auto"/>
      </w:divBdr>
    </w:div>
    <w:div w:id="1511335814">
      <w:bodyDiv w:val="1"/>
      <w:marLeft w:val="0"/>
      <w:marRight w:val="0"/>
      <w:marTop w:val="0"/>
      <w:marBottom w:val="0"/>
      <w:divBdr>
        <w:top w:val="none" w:sz="0" w:space="0" w:color="auto"/>
        <w:left w:val="none" w:sz="0" w:space="0" w:color="auto"/>
        <w:bottom w:val="none" w:sz="0" w:space="0" w:color="auto"/>
        <w:right w:val="none" w:sz="0" w:space="0" w:color="auto"/>
      </w:divBdr>
    </w:div>
    <w:div w:id="1511404969">
      <w:bodyDiv w:val="1"/>
      <w:marLeft w:val="0"/>
      <w:marRight w:val="0"/>
      <w:marTop w:val="0"/>
      <w:marBottom w:val="0"/>
      <w:divBdr>
        <w:top w:val="none" w:sz="0" w:space="0" w:color="auto"/>
        <w:left w:val="none" w:sz="0" w:space="0" w:color="auto"/>
        <w:bottom w:val="none" w:sz="0" w:space="0" w:color="auto"/>
        <w:right w:val="none" w:sz="0" w:space="0" w:color="auto"/>
      </w:divBdr>
    </w:div>
    <w:div w:id="1524318595">
      <w:bodyDiv w:val="1"/>
      <w:marLeft w:val="0"/>
      <w:marRight w:val="0"/>
      <w:marTop w:val="0"/>
      <w:marBottom w:val="0"/>
      <w:divBdr>
        <w:top w:val="none" w:sz="0" w:space="0" w:color="auto"/>
        <w:left w:val="none" w:sz="0" w:space="0" w:color="auto"/>
        <w:bottom w:val="none" w:sz="0" w:space="0" w:color="auto"/>
        <w:right w:val="none" w:sz="0" w:space="0" w:color="auto"/>
      </w:divBdr>
    </w:div>
    <w:div w:id="1528786888">
      <w:bodyDiv w:val="1"/>
      <w:marLeft w:val="0"/>
      <w:marRight w:val="0"/>
      <w:marTop w:val="0"/>
      <w:marBottom w:val="0"/>
      <w:divBdr>
        <w:top w:val="none" w:sz="0" w:space="0" w:color="auto"/>
        <w:left w:val="none" w:sz="0" w:space="0" w:color="auto"/>
        <w:bottom w:val="none" w:sz="0" w:space="0" w:color="auto"/>
        <w:right w:val="none" w:sz="0" w:space="0" w:color="auto"/>
      </w:divBdr>
    </w:div>
    <w:div w:id="1532762354">
      <w:bodyDiv w:val="1"/>
      <w:marLeft w:val="0"/>
      <w:marRight w:val="0"/>
      <w:marTop w:val="0"/>
      <w:marBottom w:val="0"/>
      <w:divBdr>
        <w:top w:val="none" w:sz="0" w:space="0" w:color="auto"/>
        <w:left w:val="none" w:sz="0" w:space="0" w:color="auto"/>
        <w:bottom w:val="none" w:sz="0" w:space="0" w:color="auto"/>
        <w:right w:val="none" w:sz="0" w:space="0" w:color="auto"/>
      </w:divBdr>
    </w:div>
    <w:div w:id="1540824371">
      <w:bodyDiv w:val="1"/>
      <w:marLeft w:val="0"/>
      <w:marRight w:val="0"/>
      <w:marTop w:val="0"/>
      <w:marBottom w:val="0"/>
      <w:divBdr>
        <w:top w:val="none" w:sz="0" w:space="0" w:color="auto"/>
        <w:left w:val="none" w:sz="0" w:space="0" w:color="auto"/>
        <w:bottom w:val="none" w:sz="0" w:space="0" w:color="auto"/>
        <w:right w:val="none" w:sz="0" w:space="0" w:color="auto"/>
      </w:divBdr>
    </w:div>
    <w:div w:id="1557161148">
      <w:bodyDiv w:val="1"/>
      <w:marLeft w:val="0"/>
      <w:marRight w:val="0"/>
      <w:marTop w:val="0"/>
      <w:marBottom w:val="0"/>
      <w:divBdr>
        <w:top w:val="none" w:sz="0" w:space="0" w:color="auto"/>
        <w:left w:val="none" w:sz="0" w:space="0" w:color="auto"/>
        <w:bottom w:val="none" w:sz="0" w:space="0" w:color="auto"/>
        <w:right w:val="none" w:sz="0" w:space="0" w:color="auto"/>
      </w:divBdr>
    </w:div>
    <w:div w:id="1572932213">
      <w:bodyDiv w:val="1"/>
      <w:marLeft w:val="0"/>
      <w:marRight w:val="0"/>
      <w:marTop w:val="0"/>
      <w:marBottom w:val="0"/>
      <w:divBdr>
        <w:top w:val="none" w:sz="0" w:space="0" w:color="auto"/>
        <w:left w:val="none" w:sz="0" w:space="0" w:color="auto"/>
        <w:bottom w:val="none" w:sz="0" w:space="0" w:color="auto"/>
        <w:right w:val="none" w:sz="0" w:space="0" w:color="auto"/>
      </w:divBdr>
    </w:div>
    <w:div w:id="1581913278">
      <w:bodyDiv w:val="1"/>
      <w:marLeft w:val="0"/>
      <w:marRight w:val="0"/>
      <w:marTop w:val="0"/>
      <w:marBottom w:val="0"/>
      <w:divBdr>
        <w:top w:val="none" w:sz="0" w:space="0" w:color="auto"/>
        <w:left w:val="none" w:sz="0" w:space="0" w:color="auto"/>
        <w:bottom w:val="none" w:sz="0" w:space="0" w:color="auto"/>
        <w:right w:val="none" w:sz="0" w:space="0" w:color="auto"/>
      </w:divBdr>
    </w:div>
    <w:div w:id="1582058643">
      <w:bodyDiv w:val="1"/>
      <w:marLeft w:val="0"/>
      <w:marRight w:val="0"/>
      <w:marTop w:val="0"/>
      <w:marBottom w:val="0"/>
      <w:divBdr>
        <w:top w:val="none" w:sz="0" w:space="0" w:color="auto"/>
        <w:left w:val="none" w:sz="0" w:space="0" w:color="auto"/>
        <w:bottom w:val="none" w:sz="0" w:space="0" w:color="auto"/>
        <w:right w:val="none" w:sz="0" w:space="0" w:color="auto"/>
      </w:divBdr>
    </w:div>
    <w:div w:id="1588462492">
      <w:bodyDiv w:val="1"/>
      <w:marLeft w:val="0"/>
      <w:marRight w:val="0"/>
      <w:marTop w:val="0"/>
      <w:marBottom w:val="0"/>
      <w:divBdr>
        <w:top w:val="none" w:sz="0" w:space="0" w:color="auto"/>
        <w:left w:val="none" w:sz="0" w:space="0" w:color="auto"/>
        <w:bottom w:val="none" w:sz="0" w:space="0" w:color="auto"/>
        <w:right w:val="none" w:sz="0" w:space="0" w:color="auto"/>
      </w:divBdr>
    </w:div>
    <w:div w:id="1600025837">
      <w:bodyDiv w:val="1"/>
      <w:marLeft w:val="0"/>
      <w:marRight w:val="0"/>
      <w:marTop w:val="0"/>
      <w:marBottom w:val="0"/>
      <w:divBdr>
        <w:top w:val="none" w:sz="0" w:space="0" w:color="auto"/>
        <w:left w:val="none" w:sz="0" w:space="0" w:color="auto"/>
        <w:bottom w:val="none" w:sz="0" w:space="0" w:color="auto"/>
        <w:right w:val="none" w:sz="0" w:space="0" w:color="auto"/>
      </w:divBdr>
    </w:div>
    <w:div w:id="1628394775">
      <w:bodyDiv w:val="1"/>
      <w:marLeft w:val="0"/>
      <w:marRight w:val="0"/>
      <w:marTop w:val="0"/>
      <w:marBottom w:val="0"/>
      <w:divBdr>
        <w:top w:val="none" w:sz="0" w:space="0" w:color="auto"/>
        <w:left w:val="none" w:sz="0" w:space="0" w:color="auto"/>
        <w:bottom w:val="none" w:sz="0" w:space="0" w:color="auto"/>
        <w:right w:val="none" w:sz="0" w:space="0" w:color="auto"/>
      </w:divBdr>
    </w:div>
    <w:div w:id="1707101636">
      <w:bodyDiv w:val="1"/>
      <w:marLeft w:val="0"/>
      <w:marRight w:val="0"/>
      <w:marTop w:val="0"/>
      <w:marBottom w:val="0"/>
      <w:divBdr>
        <w:top w:val="none" w:sz="0" w:space="0" w:color="auto"/>
        <w:left w:val="none" w:sz="0" w:space="0" w:color="auto"/>
        <w:bottom w:val="none" w:sz="0" w:space="0" w:color="auto"/>
        <w:right w:val="none" w:sz="0" w:space="0" w:color="auto"/>
      </w:divBdr>
    </w:div>
    <w:div w:id="1742172629">
      <w:bodyDiv w:val="1"/>
      <w:marLeft w:val="0"/>
      <w:marRight w:val="0"/>
      <w:marTop w:val="0"/>
      <w:marBottom w:val="0"/>
      <w:divBdr>
        <w:top w:val="none" w:sz="0" w:space="0" w:color="auto"/>
        <w:left w:val="none" w:sz="0" w:space="0" w:color="auto"/>
        <w:bottom w:val="none" w:sz="0" w:space="0" w:color="auto"/>
        <w:right w:val="none" w:sz="0" w:space="0" w:color="auto"/>
      </w:divBdr>
    </w:div>
    <w:div w:id="1749763769">
      <w:bodyDiv w:val="1"/>
      <w:marLeft w:val="0"/>
      <w:marRight w:val="0"/>
      <w:marTop w:val="0"/>
      <w:marBottom w:val="0"/>
      <w:divBdr>
        <w:top w:val="none" w:sz="0" w:space="0" w:color="auto"/>
        <w:left w:val="none" w:sz="0" w:space="0" w:color="auto"/>
        <w:bottom w:val="none" w:sz="0" w:space="0" w:color="auto"/>
        <w:right w:val="none" w:sz="0" w:space="0" w:color="auto"/>
      </w:divBdr>
    </w:div>
    <w:div w:id="1777362356">
      <w:bodyDiv w:val="1"/>
      <w:marLeft w:val="0"/>
      <w:marRight w:val="0"/>
      <w:marTop w:val="0"/>
      <w:marBottom w:val="0"/>
      <w:divBdr>
        <w:top w:val="none" w:sz="0" w:space="0" w:color="auto"/>
        <w:left w:val="none" w:sz="0" w:space="0" w:color="auto"/>
        <w:bottom w:val="none" w:sz="0" w:space="0" w:color="auto"/>
        <w:right w:val="none" w:sz="0" w:space="0" w:color="auto"/>
      </w:divBdr>
    </w:div>
    <w:div w:id="1777867082">
      <w:bodyDiv w:val="1"/>
      <w:marLeft w:val="0"/>
      <w:marRight w:val="0"/>
      <w:marTop w:val="0"/>
      <w:marBottom w:val="0"/>
      <w:divBdr>
        <w:top w:val="none" w:sz="0" w:space="0" w:color="auto"/>
        <w:left w:val="none" w:sz="0" w:space="0" w:color="auto"/>
        <w:bottom w:val="none" w:sz="0" w:space="0" w:color="auto"/>
        <w:right w:val="none" w:sz="0" w:space="0" w:color="auto"/>
      </w:divBdr>
    </w:div>
    <w:div w:id="1798989019">
      <w:bodyDiv w:val="1"/>
      <w:marLeft w:val="0"/>
      <w:marRight w:val="0"/>
      <w:marTop w:val="0"/>
      <w:marBottom w:val="0"/>
      <w:divBdr>
        <w:top w:val="none" w:sz="0" w:space="0" w:color="auto"/>
        <w:left w:val="none" w:sz="0" w:space="0" w:color="auto"/>
        <w:bottom w:val="none" w:sz="0" w:space="0" w:color="auto"/>
        <w:right w:val="none" w:sz="0" w:space="0" w:color="auto"/>
      </w:divBdr>
    </w:div>
    <w:div w:id="1816027939">
      <w:bodyDiv w:val="1"/>
      <w:marLeft w:val="0"/>
      <w:marRight w:val="0"/>
      <w:marTop w:val="0"/>
      <w:marBottom w:val="0"/>
      <w:divBdr>
        <w:top w:val="none" w:sz="0" w:space="0" w:color="auto"/>
        <w:left w:val="none" w:sz="0" w:space="0" w:color="auto"/>
        <w:bottom w:val="none" w:sz="0" w:space="0" w:color="auto"/>
        <w:right w:val="none" w:sz="0" w:space="0" w:color="auto"/>
      </w:divBdr>
    </w:div>
    <w:div w:id="1828398369">
      <w:bodyDiv w:val="1"/>
      <w:marLeft w:val="0"/>
      <w:marRight w:val="0"/>
      <w:marTop w:val="0"/>
      <w:marBottom w:val="0"/>
      <w:divBdr>
        <w:top w:val="none" w:sz="0" w:space="0" w:color="auto"/>
        <w:left w:val="none" w:sz="0" w:space="0" w:color="auto"/>
        <w:bottom w:val="none" w:sz="0" w:space="0" w:color="auto"/>
        <w:right w:val="none" w:sz="0" w:space="0" w:color="auto"/>
      </w:divBdr>
    </w:div>
    <w:div w:id="1828545819">
      <w:bodyDiv w:val="1"/>
      <w:marLeft w:val="0"/>
      <w:marRight w:val="0"/>
      <w:marTop w:val="0"/>
      <w:marBottom w:val="0"/>
      <w:divBdr>
        <w:top w:val="none" w:sz="0" w:space="0" w:color="auto"/>
        <w:left w:val="none" w:sz="0" w:space="0" w:color="auto"/>
        <w:bottom w:val="none" w:sz="0" w:space="0" w:color="auto"/>
        <w:right w:val="none" w:sz="0" w:space="0" w:color="auto"/>
      </w:divBdr>
    </w:div>
    <w:div w:id="1833907293">
      <w:bodyDiv w:val="1"/>
      <w:marLeft w:val="0"/>
      <w:marRight w:val="0"/>
      <w:marTop w:val="0"/>
      <w:marBottom w:val="0"/>
      <w:divBdr>
        <w:top w:val="none" w:sz="0" w:space="0" w:color="auto"/>
        <w:left w:val="none" w:sz="0" w:space="0" w:color="auto"/>
        <w:bottom w:val="none" w:sz="0" w:space="0" w:color="auto"/>
        <w:right w:val="none" w:sz="0" w:space="0" w:color="auto"/>
      </w:divBdr>
    </w:div>
    <w:div w:id="1858613319">
      <w:bodyDiv w:val="1"/>
      <w:marLeft w:val="0"/>
      <w:marRight w:val="0"/>
      <w:marTop w:val="0"/>
      <w:marBottom w:val="0"/>
      <w:divBdr>
        <w:top w:val="none" w:sz="0" w:space="0" w:color="auto"/>
        <w:left w:val="none" w:sz="0" w:space="0" w:color="auto"/>
        <w:bottom w:val="none" w:sz="0" w:space="0" w:color="auto"/>
        <w:right w:val="none" w:sz="0" w:space="0" w:color="auto"/>
      </w:divBdr>
    </w:div>
    <w:div w:id="1907719824">
      <w:bodyDiv w:val="1"/>
      <w:marLeft w:val="0"/>
      <w:marRight w:val="0"/>
      <w:marTop w:val="0"/>
      <w:marBottom w:val="0"/>
      <w:divBdr>
        <w:top w:val="none" w:sz="0" w:space="0" w:color="auto"/>
        <w:left w:val="none" w:sz="0" w:space="0" w:color="auto"/>
        <w:bottom w:val="none" w:sz="0" w:space="0" w:color="auto"/>
        <w:right w:val="none" w:sz="0" w:space="0" w:color="auto"/>
      </w:divBdr>
    </w:div>
    <w:div w:id="1913732525">
      <w:bodyDiv w:val="1"/>
      <w:marLeft w:val="0"/>
      <w:marRight w:val="0"/>
      <w:marTop w:val="0"/>
      <w:marBottom w:val="0"/>
      <w:divBdr>
        <w:top w:val="none" w:sz="0" w:space="0" w:color="auto"/>
        <w:left w:val="none" w:sz="0" w:space="0" w:color="auto"/>
        <w:bottom w:val="none" w:sz="0" w:space="0" w:color="auto"/>
        <w:right w:val="none" w:sz="0" w:space="0" w:color="auto"/>
      </w:divBdr>
    </w:div>
    <w:div w:id="1915553030">
      <w:bodyDiv w:val="1"/>
      <w:marLeft w:val="0"/>
      <w:marRight w:val="0"/>
      <w:marTop w:val="0"/>
      <w:marBottom w:val="0"/>
      <w:divBdr>
        <w:top w:val="none" w:sz="0" w:space="0" w:color="auto"/>
        <w:left w:val="none" w:sz="0" w:space="0" w:color="auto"/>
        <w:bottom w:val="none" w:sz="0" w:space="0" w:color="auto"/>
        <w:right w:val="none" w:sz="0" w:space="0" w:color="auto"/>
      </w:divBdr>
    </w:div>
    <w:div w:id="1920674996">
      <w:bodyDiv w:val="1"/>
      <w:marLeft w:val="0"/>
      <w:marRight w:val="0"/>
      <w:marTop w:val="0"/>
      <w:marBottom w:val="0"/>
      <w:divBdr>
        <w:top w:val="none" w:sz="0" w:space="0" w:color="auto"/>
        <w:left w:val="none" w:sz="0" w:space="0" w:color="auto"/>
        <w:bottom w:val="none" w:sz="0" w:space="0" w:color="auto"/>
        <w:right w:val="none" w:sz="0" w:space="0" w:color="auto"/>
      </w:divBdr>
    </w:div>
    <w:div w:id="1924023729">
      <w:bodyDiv w:val="1"/>
      <w:marLeft w:val="0"/>
      <w:marRight w:val="0"/>
      <w:marTop w:val="0"/>
      <w:marBottom w:val="0"/>
      <w:divBdr>
        <w:top w:val="none" w:sz="0" w:space="0" w:color="auto"/>
        <w:left w:val="none" w:sz="0" w:space="0" w:color="auto"/>
        <w:bottom w:val="none" w:sz="0" w:space="0" w:color="auto"/>
        <w:right w:val="none" w:sz="0" w:space="0" w:color="auto"/>
      </w:divBdr>
    </w:div>
    <w:div w:id="1981573421">
      <w:bodyDiv w:val="1"/>
      <w:marLeft w:val="0"/>
      <w:marRight w:val="0"/>
      <w:marTop w:val="0"/>
      <w:marBottom w:val="0"/>
      <w:divBdr>
        <w:top w:val="none" w:sz="0" w:space="0" w:color="auto"/>
        <w:left w:val="none" w:sz="0" w:space="0" w:color="auto"/>
        <w:bottom w:val="none" w:sz="0" w:space="0" w:color="auto"/>
        <w:right w:val="none" w:sz="0" w:space="0" w:color="auto"/>
      </w:divBdr>
    </w:div>
    <w:div w:id="2013676086">
      <w:bodyDiv w:val="1"/>
      <w:marLeft w:val="0"/>
      <w:marRight w:val="0"/>
      <w:marTop w:val="0"/>
      <w:marBottom w:val="0"/>
      <w:divBdr>
        <w:top w:val="none" w:sz="0" w:space="0" w:color="auto"/>
        <w:left w:val="none" w:sz="0" w:space="0" w:color="auto"/>
        <w:bottom w:val="none" w:sz="0" w:space="0" w:color="auto"/>
        <w:right w:val="none" w:sz="0" w:space="0" w:color="auto"/>
      </w:divBdr>
    </w:div>
    <w:div w:id="2022125138">
      <w:bodyDiv w:val="1"/>
      <w:marLeft w:val="0"/>
      <w:marRight w:val="0"/>
      <w:marTop w:val="0"/>
      <w:marBottom w:val="0"/>
      <w:divBdr>
        <w:top w:val="none" w:sz="0" w:space="0" w:color="auto"/>
        <w:left w:val="none" w:sz="0" w:space="0" w:color="auto"/>
        <w:bottom w:val="none" w:sz="0" w:space="0" w:color="auto"/>
        <w:right w:val="none" w:sz="0" w:space="0" w:color="auto"/>
      </w:divBdr>
    </w:div>
    <w:div w:id="2023972697">
      <w:bodyDiv w:val="1"/>
      <w:marLeft w:val="0"/>
      <w:marRight w:val="0"/>
      <w:marTop w:val="0"/>
      <w:marBottom w:val="0"/>
      <w:divBdr>
        <w:top w:val="none" w:sz="0" w:space="0" w:color="auto"/>
        <w:left w:val="none" w:sz="0" w:space="0" w:color="auto"/>
        <w:bottom w:val="none" w:sz="0" w:space="0" w:color="auto"/>
        <w:right w:val="none" w:sz="0" w:space="0" w:color="auto"/>
      </w:divBdr>
    </w:div>
    <w:div w:id="2086606454">
      <w:bodyDiv w:val="1"/>
      <w:marLeft w:val="0"/>
      <w:marRight w:val="0"/>
      <w:marTop w:val="0"/>
      <w:marBottom w:val="0"/>
      <w:divBdr>
        <w:top w:val="none" w:sz="0" w:space="0" w:color="auto"/>
        <w:left w:val="none" w:sz="0" w:space="0" w:color="auto"/>
        <w:bottom w:val="none" w:sz="0" w:space="0" w:color="auto"/>
        <w:right w:val="none" w:sz="0" w:space="0" w:color="auto"/>
      </w:divBdr>
    </w:div>
    <w:div w:id="2128309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31A61-B2CE-4120-B52F-3A58B5768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34410</Words>
  <Characters>196138</Characters>
  <Application>Microsoft Office Word</Application>
  <DocSecurity>0</DocSecurity>
  <Lines>1634</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 Сергей Александрович</dc:creator>
  <cp:lastModifiedBy>Никитин </cp:lastModifiedBy>
  <cp:revision>2</cp:revision>
  <cp:lastPrinted>2017-12-11T15:53:00Z</cp:lastPrinted>
  <dcterms:created xsi:type="dcterms:W3CDTF">2026-09-04T09:46:00Z</dcterms:created>
  <dcterms:modified xsi:type="dcterms:W3CDTF">2026-09-04T09:46:00Z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