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3D69" w:rsidRDefault="00314DCE">
      <w:pPr>
        <w:pStyle w:val="a5"/>
        <w:outlineLvl w:val="0"/>
        <w:rPr>
          <w:sz w:val="24"/>
        </w:rPr>
      </w:pPr>
      <w:r>
        <w:rPr>
          <w:sz w:val="24"/>
        </w:rPr>
        <w:t>Договор поставки № _______</w:t>
      </w:r>
    </w:p>
    <w:p w:rsidR="007E3D69" w:rsidRDefault="007E3D69">
      <w:pPr>
        <w:pStyle w:val="a9"/>
      </w:pPr>
    </w:p>
    <w:p w:rsidR="007E3D69" w:rsidRDefault="00314DCE">
      <w:pPr>
        <w:shd w:val="clear" w:color="auto" w:fill="FFFFFF"/>
        <w:rPr>
          <w:sz w:val="24"/>
          <w:szCs w:val="24"/>
          <w:highlight w:val="yellow"/>
        </w:rPr>
      </w:pPr>
      <w:r>
        <w:rPr>
          <w:sz w:val="24"/>
          <w:szCs w:val="24"/>
        </w:rPr>
        <w:t>с. Заюково</w:t>
      </w:r>
      <w:r>
        <w:rPr>
          <w:sz w:val="24"/>
          <w:szCs w:val="24"/>
        </w:rPr>
        <w:tab/>
        <w:t xml:space="preserve">                      </w:t>
      </w:r>
      <w:r>
        <w:rPr>
          <w:sz w:val="24"/>
          <w:szCs w:val="24"/>
        </w:rPr>
        <w:tab/>
      </w:r>
      <w:r>
        <w:rPr>
          <w:sz w:val="24"/>
          <w:szCs w:val="24"/>
        </w:rPr>
        <w:tab/>
      </w:r>
      <w:r>
        <w:rPr>
          <w:sz w:val="24"/>
          <w:szCs w:val="24"/>
        </w:rPr>
        <w:tab/>
      </w:r>
      <w:r>
        <w:rPr>
          <w:sz w:val="24"/>
          <w:szCs w:val="24"/>
        </w:rPr>
        <w:tab/>
        <w:t xml:space="preserve">              </w:t>
      </w:r>
      <w:r>
        <w:rPr>
          <w:sz w:val="24"/>
          <w:szCs w:val="24"/>
        </w:rPr>
        <w:tab/>
        <w:t>«___» __________ 20__ г.</w:t>
      </w:r>
    </w:p>
    <w:p w:rsidR="007E3D69" w:rsidRDefault="007E3D69">
      <w:pPr>
        <w:shd w:val="clear" w:color="auto" w:fill="FFFFFF"/>
        <w:ind w:firstLine="567"/>
        <w:jc w:val="both"/>
        <w:rPr>
          <w:sz w:val="24"/>
          <w:szCs w:val="24"/>
        </w:rPr>
      </w:pPr>
    </w:p>
    <w:p w:rsidR="007E3D69" w:rsidRDefault="007E3D69">
      <w:pPr>
        <w:shd w:val="clear" w:color="auto" w:fill="FFFFFF"/>
        <w:ind w:firstLine="567"/>
        <w:jc w:val="both"/>
        <w:rPr>
          <w:sz w:val="24"/>
          <w:szCs w:val="24"/>
        </w:rPr>
      </w:pPr>
    </w:p>
    <w:p w:rsidR="007E3D69" w:rsidRDefault="00314DCE">
      <w:pPr>
        <w:ind w:firstLine="567"/>
        <w:jc w:val="both"/>
        <w:rPr>
          <w:sz w:val="24"/>
          <w:szCs w:val="24"/>
        </w:rPr>
      </w:pPr>
      <w:r>
        <w:rPr>
          <w:b/>
          <w:sz w:val="24"/>
          <w:szCs w:val="24"/>
        </w:rPr>
        <w:t>Акционерное общество «</w:t>
      </w:r>
      <w:proofErr w:type="spellStart"/>
      <w:r>
        <w:rPr>
          <w:b/>
          <w:sz w:val="24"/>
          <w:szCs w:val="24"/>
        </w:rPr>
        <w:t>Гидроремонт</w:t>
      </w:r>
      <w:proofErr w:type="spellEnd"/>
      <w:r>
        <w:rPr>
          <w:b/>
          <w:sz w:val="24"/>
          <w:szCs w:val="24"/>
        </w:rPr>
        <w:t>-ВКК» (АО «</w:t>
      </w:r>
      <w:proofErr w:type="spellStart"/>
      <w:r>
        <w:rPr>
          <w:b/>
          <w:sz w:val="24"/>
          <w:szCs w:val="24"/>
        </w:rPr>
        <w:t>Гидроремонт</w:t>
      </w:r>
      <w:proofErr w:type="spellEnd"/>
      <w:r>
        <w:rPr>
          <w:b/>
          <w:sz w:val="24"/>
          <w:szCs w:val="24"/>
        </w:rPr>
        <w:t xml:space="preserve">-ВКК»), </w:t>
      </w:r>
      <w:r>
        <w:rPr>
          <w:sz w:val="24"/>
          <w:szCs w:val="24"/>
        </w:rPr>
        <w:t>именуемое в дальнейшем «</w:t>
      </w:r>
      <w:r>
        <w:rPr>
          <w:b/>
          <w:sz w:val="24"/>
          <w:szCs w:val="24"/>
        </w:rPr>
        <w:t>Покупатель</w:t>
      </w:r>
      <w:r>
        <w:rPr>
          <w:sz w:val="24"/>
          <w:szCs w:val="24"/>
        </w:rPr>
        <w:t xml:space="preserve">», в лице ___________________________, действующего на основании доверенности № </w:t>
      </w:r>
      <w:r w:rsidRPr="00314DCE">
        <w:rPr>
          <w:sz w:val="24"/>
          <w:szCs w:val="24"/>
        </w:rPr>
        <w:t>________ года</w:t>
      </w:r>
      <w:r>
        <w:rPr>
          <w:sz w:val="24"/>
          <w:szCs w:val="24"/>
        </w:rPr>
        <w:t>, с одной стороны, и ________________________</w:t>
      </w:r>
      <w:r>
        <w:rPr>
          <w:b/>
          <w:sz w:val="24"/>
          <w:szCs w:val="24"/>
        </w:rPr>
        <w:t>,</w:t>
      </w:r>
      <w:r>
        <w:rPr>
          <w:sz w:val="24"/>
          <w:szCs w:val="24"/>
        </w:rPr>
        <w:t xml:space="preserve"> именуемое в дальнейшем «</w:t>
      </w:r>
      <w:r>
        <w:rPr>
          <w:b/>
          <w:sz w:val="24"/>
          <w:szCs w:val="24"/>
        </w:rPr>
        <w:t>Поставщик</w:t>
      </w:r>
      <w:r>
        <w:rPr>
          <w:sz w:val="24"/>
          <w:szCs w:val="24"/>
        </w:rPr>
        <w:t xml:space="preserve">», в лице____________, действующего на основании __________, с другой стороны, совместно в дальнейшем именуемые «Стороны», а по отдельности – «Сторона», </w:t>
      </w:r>
    </w:p>
    <w:p w:rsidR="007E3D69" w:rsidRDefault="00314DCE">
      <w:pPr>
        <w:spacing w:line="264" w:lineRule="auto"/>
        <w:ind w:firstLine="567"/>
        <w:jc w:val="both"/>
        <w:rPr>
          <w:sz w:val="24"/>
          <w:szCs w:val="24"/>
        </w:rPr>
      </w:pPr>
      <w:r>
        <w:rPr>
          <w:sz w:val="24"/>
          <w:szCs w:val="24"/>
        </w:rPr>
        <w:t xml:space="preserve">на основании </w:t>
      </w:r>
      <w:r w:rsidR="00194599" w:rsidRPr="00A572A0">
        <w:rPr>
          <w:sz w:val="24"/>
          <w:szCs w:val="24"/>
        </w:rPr>
        <w:t xml:space="preserve">проведенной нерегламентированной закупки на поставку                          </w:t>
      </w:r>
      <w:r w:rsidR="00D84AC1" w:rsidRPr="00D84AC1">
        <w:rPr>
          <w:sz w:val="24"/>
          <w:szCs w:val="24"/>
        </w:rPr>
        <w:t>_________________________</w:t>
      </w:r>
      <w:r w:rsidR="00194599" w:rsidRPr="00A572A0">
        <w:rPr>
          <w:sz w:val="24"/>
          <w:szCs w:val="24"/>
        </w:rPr>
        <w:t xml:space="preserve"> (лот №</w:t>
      </w:r>
      <w:r w:rsidR="00194599" w:rsidRPr="00A572A0">
        <w:rPr>
          <w:bCs/>
          <w:sz w:val="24"/>
          <w:szCs w:val="24"/>
          <w:shd w:val="clear" w:color="auto" w:fill="FFFFFF"/>
          <w:lang w:eastAsia="ar-SA"/>
        </w:rPr>
        <w:t>00</w:t>
      </w:r>
      <w:r w:rsidR="00194599" w:rsidRPr="005D3C29">
        <w:rPr>
          <w:bCs/>
          <w:sz w:val="24"/>
          <w:szCs w:val="24"/>
          <w:shd w:val="clear" w:color="auto" w:fill="FFFFFF"/>
          <w:lang w:eastAsia="ar-SA"/>
        </w:rPr>
        <w:t>3</w:t>
      </w:r>
      <w:r w:rsidR="00194599">
        <w:rPr>
          <w:bCs/>
          <w:sz w:val="24"/>
          <w:szCs w:val="24"/>
          <w:shd w:val="clear" w:color="auto" w:fill="FFFFFF"/>
          <w:lang w:eastAsia="ar-SA"/>
        </w:rPr>
        <w:t>6</w:t>
      </w:r>
      <w:r w:rsidR="00194599" w:rsidRPr="00A572A0">
        <w:rPr>
          <w:bCs/>
          <w:sz w:val="24"/>
          <w:szCs w:val="24"/>
          <w:shd w:val="clear" w:color="auto" w:fill="FFFFFF"/>
          <w:lang w:eastAsia="ar-SA"/>
        </w:rPr>
        <w:t>-РЕМ ДОХ-2026-ГРВКК-СКФ</w:t>
      </w:r>
      <w:r w:rsidR="00194599" w:rsidRPr="00A572A0">
        <w:rPr>
          <w:sz w:val="24"/>
          <w:szCs w:val="24"/>
        </w:rPr>
        <w:t>)</w:t>
      </w:r>
      <w:r>
        <w:rPr>
          <w:sz w:val="24"/>
          <w:szCs w:val="24"/>
        </w:rPr>
        <w:t xml:space="preserve">, что подтверждается </w:t>
      </w:r>
      <w:r w:rsidR="00DF740C">
        <w:rPr>
          <w:bCs/>
          <w:sz w:val="24"/>
          <w:szCs w:val="24"/>
        </w:rPr>
        <w:t>аналитической запиской от 02.06.2026 года</w:t>
      </w:r>
      <w:r>
        <w:rPr>
          <w:bCs/>
          <w:sz w:val="24"/>
          <w:szCs w:val="24"/>
        </w:rPr>
        <w:t>,</w:t>
      </w:r>
      <w:r>
        <w:rPr>
          <w:sz w:val="24"/>
          <w:szCs w:val="24"/>
        </w:rPr>
        <w:t xml:space="preserve"> заключили настоящий Договор (далее – «Договор») о нижеследующем:</w:t>
      </w:r>
    </w:p>
    <w:p w:rsidR="007E3D69" w:rsidRDefault="007E3D69">
      <w:pPr>
        <w:ind w:firstLine="567"/>
        <w:jc w:val="both"/>
        <w:rPr>
          <w:sz w:val="24"/>
          <w:szCs w:val="24"/>
        </w:rPr>
      </w:pPr>
    </w:p>
    <w:p w:rsidR="007E3D69" w:rsidRDefault="00314DCE">
      <w:pPr>
        <w:widowControl w:val="0"/>
        <w:numPr>
          <w:ilvl w:val="0"/>
          <w:numId w:val="3"/>
        </w:numPr>
        <w:shd w:val="clear" w:color="auto" w:fill="FFFFFF"/>
        <w:tabs>
          <w:tab w:val="left" w:pos="426"/>
        </w:tabs>
        <w:ind w:left="0" w:firstLine="0"/>
        <w:jc w:val="center"/>
        <w:rPr>
          <w:b/>
          <w:bCs/>
          <w:sz w:val="24"/>
          <w:szCs w:val="24"/>
        </w:rPr>
      </w:pPr>
      <w:r>
        <w:rPr>
          <w:b/>
          <w:bCs/>
          <w:sz w:val="24"/>
          <w:szCs w:val="24"/>
        </w:rPr>
        <w:t>Предмет Договора</w:t>
      </w:r>
    </w:p>
    <w:p w:rsidR="007E3D69" w:rsidRDefault="007E3D69">
      <w:pPr>
        <w:widowControl w:val="0"/>
        <w:shd w:val="clear" w:color="auto" w:fill="FFFFFF"/>
        <w:tabs>
          <w:tab w:val="left" w:pos="426"/>
        </w:tabs>
        <w:rPr>
          <w:b/>
          <w:bCs/>
          <w:sz w:val="24"/>
          <w:szCs w:val="24"/>
        </w:rPr>
      </w:pPr>
    </w:p>
    <w:p w:rsidR="007E3D69" w:rsidRDefault="00314DCE" w:rsidP="005F24FB">
      <w:pPr>
        <w:pStyle w:val="a5"/>
        <w:numPr>
          <w:ilvl w:val="1"/>
          <w:numId w:val="3"/>
        </w:numPr>
        <w:tabs>
          <w:tab w:val="clear" w:pos="1425"/>
          <w:tab w:val="left" w:pos="142"/>
          <w:tab w:val="num" w:pos="1134"/>
        </w:tabs>
        <w:ind w:left="0" w:firstLine="567"/>
        <w:jc w:val="both"/>
        <w:rPr>
          <w:b w:val="0"/>
          <w:sz w:val="24"/>
        </w:rPr>
      </w:pPr>
      <w:r>
        <w:rPr>
          <w:b w:val="0"/>
          <w:sz w:val="24"/>
        </w:rPr>
        <w:t xml:space="preserve">Поставщик обязуется передать Покупателю </w:t>
      </w:r>
      <w:r w:rsidR="00D84AC1" w:rsidRPr="00D84AC1">
        <w:rPr>
          <w:sz w:val="24"/>
        </w:rPr>
        <w:t>датчик уровня масла</w:t>
      </w:r>
      <w:r>
        <w:rPr>
          <w:sz w:val="24"/>
        </w:rPr>
        <w:t xml:space="preserve"> </w:t>
      </w:r>
      <w:r>
        <w:rPr>
          <w:b w:val="0"/>
          <w:sz w:val="24"/>
        </w:rPr>
        <w:t>(далее – «Продукция») на условиях, согласованных Сторонами в Договоре, в соответствии со Спецификацией (</w:t>
      </w:r>
      <w:r>
        <w:rPr>
          <w:sz w:val="24"/>
        </w:rPr>
        <w:t>Приложение № 1</w:t>
      </w:r>
      <w:r>
        <w:rPr>
          <w:b w:val="0"/>
          <w:sz w:val="24"/>
        </w:rPr>
        <w:t xml:space="preserve">) и Техническими требованиями </w:t>
      </w:r>
      <w:r>
        <w:rPr>
          <w:sz w:val="24"/>
        </w:rPr>
        <w:t>(Приложение №2)</w:t>
      </w:r>
      <w:r>
        <w:rPr>
          <w:b w:val="0"/>
          <w:sz w:val="24"/>
        </w:rPr>
        <w:t>, а Покупатель обязуется принять и оплатить Продукцию в установленном Договором порядке.</w:t>
      </w:r>
    </w:p>
    <w:p w:rsidR="007E3D69" w:rsidRDefault="00314DCE" w:rsidP="005F24FB">
      <w:pPr>
        <w:pStyle w:val="a5"/>
        <w:numPr>
          <w:ilvl w:val="1"/>
          <w:numId w:val="3"/>
        </w:numPr>
        <w:shd w:val="clear" w:color="auto" w:fill="FFFFFF"/>
        <w:tabs>
          <w:tab w:val="clear" w:pos="1425"/>
          <w:tab w:val="left" w:pos="142"/>
          <w:tab w:val="left" w:pos="540"/>
          <w:tab w:val="num" w:pos="1134"/>
        </w:tabs>
        <w:spacing w:before="120"/>
        <w:ind w:left="0" w:firstLine="567"/>
        <w:jc w:val="both"/>
        <w:rPr>
          <w:b w:val="0"/>
          <w:sz w:val="24"/>
        </w:rPr>
      </w:pPr>
      <w:r>
        <w:rPr>
          <w:b w:val="0"/>
          <w:sz w:val="24"/>
        </w:rPr>
        <w:t>Поставка осуществляется одной партией.</w:t>
      </w:r>
    </w:p>
    <w:p w:rsidR="007E3D69" w:rsidRDefault="00314DCE" w:rsidP="005F24FB">
      <w:pPr>
        <w:pStyle w:val="afc"/>
        <w:numPr>
          <w:ilvl w:val="1"/>
          <w:numId w:val="3"/>
        </w:numPr>
        <w:shd w:val="clear" w:color="auto" w:fill="FFFFFF"/>
        <w:tabs>
          <w:tab w:val="clear" w:pos="1425"/>
          <w:tab w:val="left" w:pos="142"/>
          <w:tab w:val="left" w:pos="540"/>
          <w:tab w:val="num" w:pos="1134"/>
        </w:tabs>
        <w:ind w:left="0" w:firstLine="567"/>
        <w:jc w:val="both"/>
        <w:rPr>
          <w:sz w:val="24"/>
          <w:szCs w:val="24"/>
        </w:rPr>
      </w:pPr>
      <w:r>
        <w:rPr>
          <w:sz w:val="24"/>
          <w:szCs w:val="24"/>
        </w:rPr>
        <w:t>Поставка по Договору выполняется для нужд __________________________.</w:t>
      </w:r>
    </w:p>
    <w:p w:rsidR="007E3D69" w:rsidRDefault="00314DCE" w:rsidP="005F24FB">
      <w:pPr>
        <w:pStyle w:val="afc"/>
        <w:numPr>
          <w:ilvl w:val="1"/>
          <w:numId w:val="3"/>
        </w:numPr>
        <w:shd w:val="clear" w:color="auto" w:fill="FFFFFF"/>
        <w:tabs>
          <w:tab w:val="clear" w:pos="1425"/>
          <w:tab w:val="left" w:pos="142"/>
          <w:tab w:val="left" w:pos="540"/>
          <w:tab w:val="left" w:pos="993"/>
          <w:tab w:val="num" w:pos="1134"/>
        </w:tabs>
        <w:ind w:left="0" w:firstLine="567"/>
        <w:jc w:val="both"/>
        <w:rPr>
          <w:sz w:val="24"/>
          <w:szCs w:val="24"/>
        </w:rPr>
      </w:pPr>
      <w:r>
        <w:rPr>
          <w:sz w:val="24"/>
          <w:szCs w:val="24"/>
        </w:rPr>
        <w:t xml:space="preserve">  Место поставки: __________________________________________</w:t>
      </w:r>
      <w:r>
        <w:rPr>
          <w:rFonts w:eastAsia="Calibri"/>
          <w:sz w:val="24"/>
          <w:szCs w:val="24"/>
          <w:lang w:eastAsia="en-US"/>
        </w:rPr>
        <w:t>.</w:t>
      </w:r>
    </w:p>
    <w:p w:rsidR="007E3D69" w:rsidRDefault="00314DCE" w:rsidP="005F24FB">
      <w:pPr>
        <w:pStyle w:val="afc"/>
        <w:numPr>
          <w:ilvl w:val="1"/>
          <w:numId w:val="3"/>
        </w:numPr>
        <w:shd w:val="clear" w:color="auto" w:fill="FFFFFF"/>
        <w:tabs>
          <w:tab w:val="clear" w:pos="1425"/>
          <w:tab w:val="left" w:pos="142"/>
          <w:tab w:val="left" w:pos="540"/>
          <w:tab w:val="num" w:pos="1134"/>
        </w:tabs>
        <w:ind w:left="0" w:firstLine="567"/>
        <w:jc w:val="both"/>
        <w:rPr>
          <w:sz w:val="24"/>
          <w:szCs w:val="24"/>
        </w:rPr>
      </w:pPr>
      <w:r>
        <w:rPr>
          <w:sz w:val="24"/>
          <w:szCs w:val="24"/>
        </w:rPr>
        <w:t xml:space="preserve">Конечный срок поставки Продукции по договору: не позднее _______________ </w:t>
      </w:r>
      <w:r w:rsidR="00C27664" w:rsidRPr="00C27664">
        <w:rPr>
          <w:sz w:val="24"/>
          <w:szCs w:val="24"/>
        </w:rPr>
        <w:t>рабочих</w:t>
      </w:r>
      <w:r>
        <w:rPr>
          <w:sz w:val="24"/>
          <w:szCs w:val="24"/>
        </w:rPr>
        <w:t xml:space="preserve"> дней с момента заключения договора.</w:t>
      </w:r>
    </w:p>
    <w:p w:rsidR="007E3D69" w:rsidRDefault="007E3D69">
      <w:pPr>
        <w:pStyle w:val="afc"/>
        <w:shd w:val="clear" w:color="auto" w:fill="FFFFFF"/>
        <w:tabs>
          <w:tab w:val="left" w:pos="142"/>
          <w:tab w:val="left" w:pos="540"/>
        </w:tabs>
        <w:ind w:left="567"/>
        <w:jc w:val="both"/>
        <w:rPr>
          <w:sz w:val="24"/>
          <w:szCs w:val="24"/>
        </w:rPr>
      </w:pPr>
    </w:p>
    <w:p w:rsidR="007E3D69" w:rsidRDefault="00314DCE">
      <w:pPr>
        <w:widowControl w:val="0"/>
        <w:numPr>
          <w:ilvl w:val="0"/>
          <w:numId w:val="3"/>
        </w:numPr>
        <w:shd w:val="clear" w:color="auto" w:fill="FFFFFF"/>
        <w:tabs>
          <w:tab w:val="left" w:pos="426"/>
        </w:tabs>
        <w:ind w:left="0" w:firstLine="0"/>
        <w:jc w:val="center"/>
        <w:rPr>
          <w:b/>
          <w:sz w:val="24"/>
          <w:szCs w:val="24"/>
        </w:rPr>
      </w:pPr>
      <w:r>
        <w:rPr>
          <w:b/>
          <w:sz w:val="24"/>
          <w:szCs w:val="24"/>
        </w:rPr>
        <w:t>Цена Договора и порядок оплаты</w:t>
      </w:r>
    </w:p>
    <w:p w:rsidR="007E3D69" w:rsidRDefault="007E3D69">
      <w:pPr>
        <w:widowControl w:val="0"/>
        <w:shd w:val="clear" w:color="auto" w:fill="FFFFFF"/>
        <w:tabs>
          <w:tab w:val="left" w:pos="426"/>
        </w:tabs>
        <w:rPr>
          <w:b/>
          <w:sz w:val="24"/>
          <w:szCs w:val="24"/>
        </w:rPr>
      </w:pPr>
    </w:p>
    <w:p w:rsidR="007E3D69" w:rsidRDefault="00314DCE" w:rsidP="0099166F">
      <w:pPr>
        <w:pStyle w:val="afc"/>
        <w:numPr>
          <w:ilvl w:val="1"/>
          <w:numId w:val="3"/>
        </w:numPr>
        <w:shd w:val="clear" w:color="auto" w:fill="FFFFFF"/>
        <w:tabs>
          <w:tab w:val="left" w:pos="851"/>
          <w:tab w:val="left" w:pos="993"/>
        </w:tabs>
        <w:ind w:left="0" w:firstLine="567"/>
        <w:jc w:val="both"/>
        <w:rPr>
          <w:sz w:val="24"/>
          <w:szCs w:val="24"/>
        </w:rPr>
      </w:pPr>
      <w:r>
        <w:rPr>
          <w:sz w:val="24"/>
          <w:szCs w:val="24"/>
        </w:rPr>
        <w:t xml:space="preserve">Общая стоимость Продукции (далее – «Цена Договора») по Договору является твердой и составляет ______ (______) рублей </w:t>
      </w:r>
      <w:r>
        <w:rPr>
          <w:sz w:val="24"/>
          <w:szCs w:val="24"/>
        </w:rPr>
        <w:br/>
        <w:t xml:space="preserve">___копейки, в том числе НДС (22%) в размере ______ (__________) рублей ____копеек. </w:t>
      </w:r>
    </w:p>
    <w:p w:rsidR="007E3D69" w:rsidRDefault="00314DCE" w:rsidP="0099166F">
      <w:pPr>
        <w:pStyle w:val="afc"/>
        <w:numPr>
          <w:ilvl w:val="1"/>
          <w:numId w:val="3"/>
        </w:numPr>
        <w:shd w:val="clear" w:color="auto" w:fill="FFFFFF"/>
        <w:tabs>
          <w:tab w:val="left" w:pos="851"/>
          <w:tab w:val="left" w:pos="993"/>
        </w:tabs>
        <w:ind w:left="0" w:firstLine="567"/>
        <w:jc w:val="both"/>
        <w:rPr>
          <w:sz w:val="24"/>
          <w:szCs w:val="24"/>
        </w:rPr>
      </w:pPr>
      <w:r>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w:t>
      </w:r>
      <w:proofErr w:type="spellStart"/>
      <w:r>
        <w:rPr>
          <w:sz w:val="24"/>
          <w:szCs w:val="24"/>
        </w:rPr>
        <w:t>т.ч</w:t>
      </w:r>
      <w:proofErr w:type="spellEnd"/>
      <w:r>
        <w:rPr>
          <w:sz w:val="24"/>
          <w:szCs w:val="24"/>
        </w:rPr>
        <w:t xml:space="preserve">.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rsidR="007E3D69" w:rsidRDefault="00314DCE" w:rsidP="0099166F">
      <w:pPr>
        <w:pStyle w:val="afc"/>
        <w:numPr>
          <w:ilvl w:val="1"/>
          <w:numId w:val="3"/>
        </w:numPr>
        <w:shd w:val="clear" w:color="auto" w:fill="FFFFFF"/>
        <w:tabs>
          <w:tab w:val="left" w:pos="0"/>
          <w:tab w:val="left" w:pos="851"/>
          <w:tab w:val="left" w:pos="993"/>
        </w:tabs>
        <w:ind w:left="0" w:firstLine="567"/>
        <w:jc w:val="both"/>
        <w:rPr>
          <w:sz w:val="24"/>
          <w:szCs w:val="24"/>
        </w:rPr>
      </w:pPr>
      <w:r>
        <w:rPr>
          <w:sz w:val="24"/>
          <w:szCs w:val="24"/>
        </w:rPr>
        <w:t>Стоимость Продукции является фиксированной и не подлежит изменению.</w:t>
      </w:r>
    </w:p>
    <w:p w:rsidR="007E3D69" w:rsidRDefault="00314DCE" w:rsidP="0099166F">
      <w:pPr>
        <w:pStyle w:val="afc"/>
        <w:numPr>
          <w:ilvl w:val="1"/>
          <w:numId w:val="3"/>
        </w:numPr>
        <w:shd w:val="clear" w:color="auto" w:fill="FFFFFF"/>
        <w:tabs>
          <w:tab w:val="left" w:pos="0"/>
          <w:tab w:val="left" w:pos="851"/>
          <w:tab w:val="left" w:pos="993"/>
        </w:tabs>
        <w:ind w:left="0" w:firstLine="567"/>
        <w:jc w:val="both"/>
        <w:rPr>
          <w:sz w:val="24"/>
          <w:szCs w:val="24"/>
        </w:rPr>
      </w:pPr>
      <w:r>
        <w:rPr>
          <w:sz w:val="24"/>
          <w:szCs w:val="24"/>
        </w:rPr>
        <w:t>Стоимость единицы Продукции определяется Спецификацией (</w:t>
      </w:r>
      <w:r w:rsidRPr="0099166F">
        <w:rPr>
          <w:b/>
          <w:sz w:val="22"/>
          <w:szCs w:val="22"/>
        </w:rPr>
        <w:t>Приложение №</w:t>
      </w:r>
      <w:r>
        <w:rPr>
          <w:b/>
          <w:sz w:val="24"/>
          <w:szCs w:val="24"/>
        </w:rPr>
        <w:t xml:space="preserve"> 1</w:t>
      </w:r>
      <w:r>
        <w:rPr>
          <w:sz w:val="24"/>
          <w:szCs w:val="24"/>
        </w:rPr>
        <w:t xml:space="preserve">). </w:t>
      </w:r>
    </w:p>
    <w:p w:rsidR="007E3D69" w:rsidRDefault="00314DCE" w:rsidP="0099166F">
      <w:pPr>
        <w:tabs>
          <w:tab w:val="left" w:pos="993"/>
        </w:tabs>
        <w:suppressAutoHyphens w:val="0"/>
        <w:ind w:firstLine="567"/>
        <w:jc w:val="both"/>
        <w:rPr>
          <w:sz w:val="24"/>
          <w:szCs w:val="24"/>
        </w:rPr>
      </w:pPr>
      <w:r>
        <w:rPr>
          <w:sz w:val="24"/>
          <w:szCs w:val="24"/>
        </w:rPr>
        <w:t>2.5.</w:t>
      </w:r>
      <w:r>
        <w:rPr>
          <w:sz w:val="24"/>
          <w:szCs w:val="24"/>
        </w:rPr>
        <w:tab/>
        <w:t xml:space="preserve">Оплата в соответствии с Договором осуществляется следующим образом: </w:t>
      </w:r>
    </w:p>
    <w:p w:rsidR="007E3D69" w:rsidRDefault="00314DCE" w:rsidP="00121FB6">
      <w:pPr>
        <w:shd w:val="clear" w:color="auto" w:fill="FFFFFF"/>
        <w:tabs>
          <w:tab w:val="left" w:pos="567"/>
          <w:tab w:val="left" w:pos="993"/>
          <w:tab w:val="left" w:pos="1440"/>
        </w:tabs>
        <w:ind w:firstLine="567"/>
        <w:jc w:val="both"/>
        <w:rPr>
          <w:sz w:val="24"/>
          <w:szCs w:val="24"/>
        </w:rPr>
      </w:pPr>
      <w:r>
        <w:rPr>
          <w:sz w:val="24"/>
          <w:szCs w:val="24"/>
        </w:rPr>
        <w:t>2.5.</w:t>
      </w:r>
      <w:r w:rsidR="00E02650" w:rsidRPr="00E02650">
        <w:rPr>
          <w:sz w:val="24"/>
          <w:szCs w:val="24"/>
        </w:rPr>
        <w:t>1</w:t>
      </w:r>
      <w:r>
        <w:rPr>
          <w:sz w:val="24"/>
          <w:szCs w:val="24"/>
        </w:rPr>
        <w:t xml:space="preserve">. </w:t>
      </w:r>
      <w:r w:rsidR="0099166F" w:rsidRPr="00181A5F">
        <w:rPr>
          <w:sz w:val="24"/>
          <w:szCs w:val="24"/>
        </w:rPr>
        <w:t xml:space="preserve">Платеж в размере </w:t>
      </w:r>
      <w:r w:rsidR="00121FB6" w:rsidRPr="00121FB6">
        <w:rPr>
          <w:sz w:val="24"/>
          <w:szCs w:val="24"/>
        </w:rPr>
        <w:t>100</w:t>
      </w:r>
      <w:r w:rsidR="0099166F" w:rsidRPr="00181A5F">
        <w:rPr>
          <w:sz w:val="24"/>
          <w:szCs w:val="24"/>
        </w:rPr>
        <w:t>% (</w:t>
      </w:r>
      <w:r w:rsidR="00121FB6" w:rsidRPr="00121FB6">
        <w:rPr>
          <w:sz w:val="24"/>
          <w:szCs w:val="24"/>
        </w:rPr>
        <w:t>сто</w:t>
      </w:r>
      <w:r w:rsidR="0099166F" w:rsidRPr="00181A5F">
        <w:rPr>
          <w:sz w:val="24"/>
          <w:szCs w:val="24"/>
        </w:rPr>
        <w:t>) от стоимости поставленной Продукции, согласно Специфика</w:t>
      </w:r>
      <w:r w:rsidR="0099166F">
        <w:rPr>
          <w:sz w:val="24"/>
          <w:szCs w:val="24"/>
        </w:rPr>
        <w:t>ции, производится</w:t>
      </w:r>
      <w:r w:rsidR="0099166F">
        <w:rPr>
          <w:b/>
          <w:sz w:val="24"/>
          <w:szCs w:val="24"/>
        </w:rPr>
        <w:t xml:space="preserve"> </w:t>
      </w:r>
      <w:r w:rsidR="0099166F">
        <w:rPr>
          <w:sz w:val="24"/>
          <w:szCs w:val="24"/>
        </w:rPr>
        <w:t>в течение 30 (тридцати) календарных дней / 7 (семи) рабочих дней</w:t>
      </w:r>
      <w:r w:rsidR="0099166F">
        <w:rPr>
          <w:rStyle w:val="12"/>
        </w:rPr>
        <w:footnoteReference w:id="1"/>
      </w:r>
      <w:r w:rsidR="0099166F">
        <w:rPr>
          <w:sz w:val="24"/>
          <w:szCs w:val="24"/>
        </w:rPr>
        <w:t xml:space="preserve"> </w:t>
      </w:r>
      <w:r w:rsidR="0099166F" w:rsidRPr="003359F7">
        <w:rPr>
          <w:sz w:val="24"/>
          <w:szCs w:val="24"/>
        </w:rPr>
        <w:t>с даты подписания Товарной накладной</w:t>
      </w:r>
      <w:r w:rsidR="0099166F">
        <w:rPr>
          <w:b/>
          <w:sz w:val="24"/>
          <w:szCs w:val="24"/>
        </w:rPr>
        <w:t xml:space="preserve"> </w:t>
      </w:r>
      <w:r w:rsidR="0099166F">
        <w:rPr>
          <w:sz w:val="24"/>
          <w:szCs w:val="24"/>
        </w:rPr>
        <w:t xml:space="preserve">по форме ТОРГ-12 или Универсального </w:t>
      </w:r>
      <w:r w:rsidR="0099166F">
        <w:rPr>
          <w:sz w:val="24"/>
          <w:szCs w:val="24"/>
        </w:rPr>
        <w:lastRenderedPageBreak/>
        <w:t>передаточного документа (УПД) на соответствующую Продукцию, при условии получении счета, выставленного Поставщиком с учетом п. 2.6 Договора</w:t>
      </w:r>
      <w:r w:rsidR="0099166F" w:rsidRPr="00181A5F">
        <w:rPr>
          <w:sz w:val="24"/>
          <w:szCs w:val="24"/>
        </w:rPr>
        <w:t>.</w:t>
      </w:r>
    </w:p>
    <w:p w:rsidR="007E3D69" w:rsidRPr="00513715" w:rsidRDefault="00314DCE" w:rsidP="00513715">
      <w:pPr>
        <w:pStyle w:val="afc"/>
        <w:widowControl w:val="0"/>
        <w:numPr>
          <w:ilvl w:val="1"/>
          <w:numId w:val="17"/>
        </w:numPr>
        <w:shd w:val="clear" w:color="auto" w:fill="FFFFFF"/>
        <w:tabs>
          <w:tab w:val="left" w:pos="1134"/>
        </w:tabs>
        <w:ind w:left="0" w:firstLine="567"/>
        <w:jc w:val="both"/>
        <w:rPr>
          <w:sz w:val="24"/>
          <w:szCs w:val="24"/>
          <w:lang w:eastAsia="zh-CN"/>
        </w:rPr>
      </w:pPr>
      <w:r w:rsidRPr="00513715">
        <w:rPr>
          <w:sz w:val="24"/>
          <w:szCs w:val="24"/>
          <w:lang w:eastAsia="zh-CN"/>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rsidR="007E3D69" w:rsidRDefault="00314DCE" w:rsidP="00513715">
      <w:pPr>
        <w:pStyle w:val="afc"/>
        <w:numPr>
          <w:ilvl w:val="1"/>
          <w:numId w:val="17"/>
        </w:numPr>
        <w:shd w:val="clear" w:color="auto" w:fill="FFFFFF"/>
        <w:tabs>
          <w:tab w:val="left" w:pos="993"/>
          <w:tab w:val="left" w:pos="1134"/>
        </w:tabs>
        <w:ind w:left="0" w:firstLine="567"/>
        <w:jc w:val="both"/>
        <w:rPr>
          <w:sz w:val="24"/>
          <w:szCs w:val="24"/>
        </w:rPr>
      </w:pPr>
      <w:r>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rsidR="007E3D69" w:rsidRDefault="00314DCE" w:rsidP="00513715">
      <w:pPr>
        <w:pStyle w:val="afc"/>
        <w:numPr>
          <w:ilvl w:val="1"/>
          <w:numId w:val="17"/>
        </w:numPr>
        <w:shd w:val="clear" w:color="auto" w:fill="FFFFFF"/>
        <w:tabs>
          <w:tab w:val="left" w:pos="0"/>
          <w:tab w:val="left" w:pos="480"/>
          <w:tab w:val="left" w:pos="851"/>
          <w:tab w:val="left" w:pos="1134"/>
        </w:tabs>
        <w:ind w:left="0" w:firstLine="567"/>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rsidR="007E3D69" w:rsidRDefault="00314DCE" w:rsidP="00513715">
      <w:pPr>
        <w:widowControl w:val="0"/>
        <w:numPr>
          <w:ilvl w:val="1"/>
          <w:numId w:val="17"/>
        </w:numPr>
        <w:shd w:val="clear" w:color="auto" w:fill="FFFFFF"/>
        <w:tabs>
          <w:tab w:val="left" w:pos="1134"/>
          <w:tab w:val="left" w:pos="1283"/>
        </w:tabs>
        <w:ind w:left="0" w:firstLine="567"/>
        <w:jc w:val="both"/>
        <w:rPr>
          <w:sz w:val="24"/>
          <w:szCs w:val="24"/>
        </w:rPr>
      </w:pPr>
      <w:r>
        <w:rPr>
          <w:sz w:val="24"/>
          <w:szCs w:val="24"/>
        </w:rPr>
        <w:t>Поставщик обязан представить Покупателю счета-фактуры</w:t>
      </w:r>
      <w:r w:rsidR="00194599">
        <w:rPr>
          <w:sz w:val="24"/>
          <w:szCs w:val="24"/>
        </w:rPr>
        <w:t xml:space="preserve"> (УПД)</w:t>
      </w:r>
      <w:r>
        <w:rPr>
          <w:sz w:val="24"/>
          <w:szCs w:val="24"/>
        </w:rPr>
        <w:t>,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w:t>
      </w:r>
      <w:r w:rsidR="00194599">
        <w:rPr>
          <w:sz w:val="24"/>
          <w:szCs w:val="24"/>
        </w:rPr>
        <w:t xml:space="preserve"> (УПД)</w:t>
      </w:r>
      <w:r>
        <w:rPr>
          <w:sz w:val="24"/>
          <w:szCs w:val="24"/>
        </w:rPr>
        <w:t>, он обязан произвести замену счета-фактуры</w:t>
      </w:r>
      <w:r w:rsidR="00194599">
        <w:rPr>
          <w:sz w:val="24"/>
          <w:szCs w:val="24"/>
        </w:rPr>
        <w:t xml:space="preserve"> (УПД)</w:t>
      </w:r>
      <w:r>
        <w:rPr>
          <w:sz w:val="24"/>
          <w:szCs w:val="24"/>
        </w:rPr>
        <w:t xml:space="preserve">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w:t>
      </w:r>
      <w:r w:rsidR="00194599">
        <w:rPr>
          <w:sz w:val="24"/>
          <w:szCs w:val="24"/>
        </w:rPr>
        <w:t xml:space="preserve"> (УПД)</w:t>
      </w:r>
      <w:r>
        <w:rPr>
          <w:sz w:val="24"/>
          <w:szCs w:val="24"/>
        </w:rPr>
        <w:t>,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rsidR="007E3D69" w:rsidRDefault="00314DCE" w:rsidP="00513715">
      <w:pPr>
        <w:pStyle w:val="afc"/>
        <w:numPr>
          <w:ilvl w:val="1"/>
          <w:numId w:val="17"/>
        </w:numPr>
        <w:tabs>
          <w:tab w:val="left" w:pos="0"/>
          <w:tab w:val="left" w:pos="851"/>
          <w:tab w:val="left" w:pos="1134"/>
        </w:tabs>
        <w:ind w:left="0" w:firstLine="567"/>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rsidR="007E3D69" w:rsidRDefault="00314DCE" w:rsidP="00513715">
      <w:pPr>
        <w:pStyle w:val="afc"/>
        <w:numPr>
          <w:ilvl w:val="1"/>
          <w:numId w:val="17"/>
        </w:numPr>
        <w:tabs>
          <w:tab w:val="left" w:pos="0"/>
          <w:tab w:val="left" w:pos="851"/>
          <w:tab w:val="left" w:pos="1134"/>
        </w:tabs>
        <w:ind w:left="0" w:firstLine="567"/>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rsidR="007E3D69" w:rsidRDefault="00314DCE">
      <w:pPr>
        <w:tabs>
          <w:tab w:val="left" w:pos="0"/>
          <w:tab w:val="left" w:pos="851"/>
        </w:tabs>
        <w:ind w:firstLine="567"/>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rsidR="007E3D69" w:rsidRDefault="00314DCE">
      <w:pPr>
        <w:numPr>
          <w:ilvl w:val="0"/>
          <w:numId w:val="14"/>
        </w:numPr>
        <w:tabs>
          <w:tab w:val="left" w:pos="0"/>
          <w:tab w:val="left" w:pos="851"/>
          <w:tab w:val="left" w:pos="993"/>
        </w:tabs>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rsidR="007E3D69" w:rsidRDefault="00314DCE">
      <w:pPr>
        <w:numPr>
          <w:ilvl w:val="0"/>
          <w:numId w:val="14"/>
        </w:numPr>
        <w:tabs>
          <w:tab w:val="left" w:pos="0"/>
          <w:tab w:val="left" w:pos="851"/>
          <w:tab w:val="left" w:pos="993"/>
        </w:tabs>
        <w:ind w:left="0" w:firstLine="567"/>
        <w:jc w:val="both"/>
        <w:rPr>
          <w:sz w:val="24"/>
          <w:szCs w:val="24"/>
        </w:rPr>
      </w:pPr>
      <w:r>
        <w:rPr>
          <w:sz w:val="24"/>
          <w:szCs w:val="24"/>
        </w:rPr>
        <w:t>такие задержки происходят по вине Покупателя;</w:t>
      </w:r>
    </w:p>
    <w:p w:rsidR="007E3D69" w:rsidRDefault="00314DCE">
      <w:pPr>
        <w:numPr>
          <w:ilvl w:val="0"/>
          <w:numId w:val="14"/>
        </w:numPr>
        <w:tabs>
          <w:tab w:val="left" w:pos="0"/>
          <w:tab w:val="left" w:pos="851"/>
          <w:tab w:val="left" w:pos="993"/>
        </w:tabs>
        <w:ind w:left="0" w:firstLine="567"/>
        <w:jc w:val="both"/>
        <w:rPr>
          <w:sz w:val="24"/>
          <w:szCs w:val="24"/>
        </w:rPr>
      </w:pPr>
      <w:r>
        <w:rPr>
          <w:sz w:val="24"/>
          <w:szCs w:val="24"/>
        </w:rPr>
        <w:lastRenderedPageBreak/>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rsidR="007E3D69" w:rsidRDefault="00314DCE">
      <w:pPr>
        <w:numPr>
          <w:ilvl w:val="0"/>
          <w:numId w:val="14"/>
        </w:numPr>
        <w:tabs>
          <w:tab w:val="left" w:pos="0"/>
          <w:tab w:val="left" w:pos="851"/>
          <w:tab w:val="left" w:pos="993"/>
        </w:tabs>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rsidR="007E3D69" w:rsidRDefault="00314DCE">
      <w:pPr>
        <w:numPr>
          <w:ilvl w:val="0"/>
          <w:numId w:val="14"/>
        </w:numPr>
        <w:tabs>
          <w:tab w:val="left" w:pos="0"/>
          <w:tab w:val="left" w:pos="851"/>
          <w:tab w:val="left" w:pos="993"/>
        </w:tabs>
        <w:ind w:left="0" w:firstLine="567"/>
        <w:jc w:val="both"/>
        <w:rPr>
          <w:sz w:val="24"/>
          <w:szCs w:val="24"/>
        </w:rPr>
      </w:pPr>
      <w:r>
        <w:rPr>
          <w:sz w:val="24"/>
          <w:szCs w:val="24"/>
        </w:rPr>
        <w:t>обязательство Покупателя, по которому произошла задержка, не является денежным.</w:t>
      </w:r>
    </w:p>
    <w:p w:rsidR="007E3D69" w:rsidRDefault="00314DCE" w:rsidP="00513715">
      <w:pPr>
        <w:pStyle w:val="afc"/>
        <w:numPr>
          <w:ilvl w:val="1"/>
          <w:numId w:val="17"/>
        </w:numPr>
        <w:tabs>
          <w:tab w:val="left" w:pos="0"/>
          <w:tab w:val="left" w:pos="851"/>
          <w:tab w:val="left" w:pos="1134"/>
        </w:tabs>
        <w:ind w:left="0" w:firstLine="567"/>
        <w:jc w:val="both"/>
        <w:rPr>
          <w:sz w:val="24"/>
          <w:szCs w:val="24"/>
        </w:rPr>
      </w:pPr>
      <w:r>
        <w:rPr>
          <w:sz w:val="24"/>
          <w:szCs w:val="24"/>
        </w:rPr>
        <w:t>Индексация Цены Договора не допускается.</w:t>
      </w:r>
    </w:p>
    <w:p w:rsidR="00513715" w:rsidRPr="00513715" w:rsidRDefault="00513715" w:rsidP="00513715">
      <w:pPr>
        <w:pStyle w:val="afc"/>
        <w:numPr>
          <w:ilvl w:val="1"/>
          <w:numId w:val="17"/>
        </w:numPr>
        <w:tabs>
          <w:tab w:val="left" w:pos="0"/>
          <w:tab w:val="left" w:pos="851"/>
          <w:tab w:val="left" w:pos="1134"/>
        </w:tabs>
        <w:ind w:left="0" w:firstLine="567"/>
        <w:jc w:val="both"/>
        <w:rPr>
          <w:sz w:val="24"/>
          <w:szCs w:val="24"/>
        </w:rPr>
      </w:pPr>
      <w:r w:rsidRPr="00513715">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Продукции, поставленной Поставщиком. Покупатель направляет Поставщику уведомление о проведении сальдо взаимных обязательств Сторон по Договору.</w:t>
      </w:r>
    </w:p>
    <w:p w:rsidR="007E3D69" w:rsidRDefault="007E3D69">
      <w:pPr>
        <w:pStyle w:val="afc"/>
        <w:tabs>
          <w:tab w:val="left" w:pos="0"/>
          <w:tab w:val="left" w:pos="851"/>
          <w:tab w:val="left" w:pos="1134"/>
        </w:tabs>
        <w:ind w:left="567"/>
        <w:jc w:val="both"/>
        <w:rPr>
          <w:sz w:val="24"/>
          <w:szCs w:val="24"/>
        </w:rPr>
      </w:pPr>
    </w:p>
    <w:p w:rsidR="007E3D69" w:rsidRDefault="00314DCE" w:rsidP="00513715">
      <w:pPr>
        <w:widowControl w:val="0"/>
        <w:numPr>
          <w:ilvl w:val="0"/>
          <w:numId w:val="17"/>
        </w:numPr>
        <w:shd w:val="clear" w:color="auto" w:fill="FFFFFF"/>
        <w:tabs>
          <w:tab w:val="left" w:pos="426"/>
        </w:tabs>
        <w:ind w:left="0" w:firstLine="0"/>
        <w:jc w:val="center"/>
        <w:rPr>
          <w:sz w:val="24"/>
          <w:szCs w:val="24"/>
        </w:rPr>
      </w:pPr>
      <w:r>
        <w:rPr>
          <w:b/>
          <w:sz w:val="24"/>
          <w:szCs w:val="24"/>
        </w:rPr>
        <w:t>Качество, количество и комплектность</w:t>
      </w:r>
    </w:p>
    <w:p w:rsidR="007E3D69" w:rsidRDefault="007E3D69">
      <w:pPr>
        <w:widowControl w:val="0"/>
        <w:shd w:val="clear" w:color="auto" w:fill="FFFFFF"/>
        <w:tabs>
          <w:tab w:val="left" w:pos="426"/>
        </w:tabs>
        <w:rPr>
          <w:sz w:val="24"/>
          <w:szCs w:val="24"/>
        </w:rPr>
      </w:pPr>
    </w:p>
    <w:p w:rsidR="007E3D69" w:rsidRDefault="00314DCE">
      <w:pPr>
        <w:widowControl w:val="0"/>
        <w:numPr>
          <w:ilvl w:val="1"/>
          <w:numId w:val="13"/>
        </w:numPr>
        <w:shd w:val="clear" w:color="auto" w:fill="FFFFFF"/>
        <w:tabs>
          <w:tab w:val="left" w:pos="1134"/>
          <w:tab w:val="left" w:pos="1276"/>
        </w:tabs>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rsidR="007E3D69" w:rsidRDefault="00314DCE">
      <w:pPr>
        <w:widowControl w:val="0"/>
        <w:numPr>
          <w:ilvl w:val="1"/>
          <w:numId w:val="13"/>
        </w:numPr>
        <w:shd w:val="clear" w:color="auto" w:fill="FFFFFF"/>
        <w:tabs>
          <w:tab w:val="left" w:pos="1134"/>
          <w:tab w:val="left" w:pos="1276"/>
        </w:tabs>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rsidR="007E3D69" w:rsidRDefault="00314DCE">
      <w:pPr>
        <w:widowControl w:val="0"/>
        <w:numPr>
          <w:ilvl w:val="1"/>
          <w:numId w:val="13"/>
        </w:numPr>
        <w:shd w:val="clear" w:color="auto" w:fill="FFFFFF"/>
        <w:tabs>
          <w:tab w:val="left" w:pos="1134"/>
          <w:tab w:val="left" w:pos="1276"/>
        </w:tabs>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rsidR="007E3D69" w:rsidRDefault="001527E7">
      <w:pPr>
        <w:widowControl w:val="0"/>
        <w:numPr>
          <w:ilvl w:val="0"/>
          <w:numId w:val="10"/>
        </w:numPr>
        <w:shd w:val="clear" w:color="auto" w:fill="FFFFFF"/>
        <w:tabs>
          <w:tab w:val="clear" w:pos="1287"/>
          <w:tab w:val="left" w:pos="0"/>
          <w:tab w:val="left" w:pos="900"/>
          <w:tab w:val="left" w:pos="1134"/>
          <w:tab w:val="left" w:pos="1276"/>
        </w:tabs>
        <w:ind w:left="0" w:firstLine="567"/>
        <w:jc w:val="both"/>
        <w:rPr>
          <w:sz w:val="24"/>
          <w:szCs w:val="24"/>
        </w:rPr>
      </w:pPr>
      <w:proofErr w:type="spellStart"/>
      <w:r>
        <w:rPr>
          <w:sz w:val="24"/>
          <w:szCs w:val="24"/>
          <w:lang w:val="en-US"/>
        </w:rPr>
        <w:t>Паспорт</w:t>
      </w:r>
      <w:proofErr w:type="spellEnd"/>
      <w:r w:rsidR="00314DCE">
        <w:rPr>
          <w:sz w:val="24"/>
          <w:szCs w:val="24"/>
        </w:rPr>
        <w:t xml:space="preserve"> в 1 экз.;</w:t>
      </w:r>
    </w:p>
    <w:p w:rsidR="007E3D69" w:rsidRDefault="001527E7">
      <w:pPr>
        <w:widowControl w:val="0"/>
        <w:numPr>
          <w:ilvl w:val="0"/>
          <w:numId w:val="10"/>
        </w:numPr>
        <w:shd w:val="clear" w:color="auto" w:fill="FFFFFF"/>
        <w:tabs>
          <w:tab w:val="clear" w:pos="1287"/>
          <w:tab w:val="left" w:pos="0"/>
          <w:tab w:val="left" w:pos="900"/>
          <w:tab w:val="left" w:pos="1134"/>
          <w:tab w:val="left" w:pos="1276"/>
        </w:tabs>
        <w:ind w:left="0" w:firstLine="567"/>
        <w:jc w:val="both"/>
        <w:rPr>
          <w:sz w:val="24"/>
          <w:szCs w:val="24"/>
        </w:rPr>
      </w:pPr>
      <w:r>
        <w:rPr>
          <w:sz w:val="24"/>
          <w:szCs w:val="24"/>
        </w:rPr>
        <w:t>Сертификат соответствия (декларация соответствия)</w:t>
      </w:r>
      <w:r w:rsidRPr="001527E7">
        <w:rPr>
          <w:sz w:val="24"/>
          <w:szCs w:val="24"/>
        </w:rPr>
        <w:t xml:space="preserve"> в</w:t>
      </w:r>
      <w:r w:rsidR="00314DCE">
        <w:rPr>
          <w:sz w:val="24"/>
          <w:szCs w:val="24"/>
        </w:rPr>
        <w:t xml:space="preserve"> 1 экз.;</w:t>
      </w:r>
    </w:p>
    <w:p w:rsidR="007E3D69" w:rsidRDefault="00314DCE">
      <w:pPr>
        <w:widowControl w:val="0"/>
        <w:numPr>
          <w:ilvl w:val="0"/>
          <w:numId w:val="10"/>
        </w:numPr>
        <w:shd w:val="clear" w:color="auto" w:fill="FFFFFF"/>
        <w:tabs>
          <w:tab w:val="clear" w:pos="1287"/>
          <w:tab w:val="left" w:pos="851"/>
          <w:tab w:val="left" w:pos="900"/>
          <w:tab w:val="left" w:pos="1134"/>
          <w:tab w:val="left" w:pos="1276"/>
        </w:tabs>
        <w:ind w:left="0" w:firstLine="567"/>
        <w:jc w:val="both"/>
        <w:rPr>
          <w:sz w:val="24"/>
          <w:szCs w:val="24"/>
        </w:rPr>
      </w:pPr>
      <w:r>
        <w:rPr>
          <w:sz w:val="24"/>
          <w:szCs w:val="24"/>
        </w:rPr>
        <w:t>Обязательные первичные документы:</w:t>
      </w:r>
    </w:p>
    <w:p w:rsidR="007E3D69" w:rsidRDefault="00314DCE">
      <w:pPr>
        <w:pStyle w:val="afc"/>
        <w:numPr>
          <w:ilvl w:val="0"/>
          <w:numId w:val="10"/>
        </w:numPr>
        <w:shd w:val="clear" w:color="auto" w:fill="FFFFFF"/>
        <w:tabs>
          <w:tab w:val="left" w:pos="567"/>
        </w:tabs>
        <w:ind w:left="0" w:firstLine="556"/>
        <w:jc w:val="both"/>
        <w:rPr>
          <w:sz w:val="24"/>
          <w:szCs w:val="24"/>
        </w:rPr>
      </w:pPr>
      <w:r>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 или Транспортную накладную ((для учета товарно-материальных ценностей и расчетов за их перевозки);</w:t>
      </w:r>
    </w:p>
    <w:p w:rsidR="007E3D69" w:rsidRDefault="00314DCE">
      <w:pPr>
        <w:pStyle w:val="afc"/>
        <w:numPr>
          <w:ilvl w:val="0"/>
          <w:numId w:val="10"/>
        </w:numPr>
        <w:shd w:val="clear" w:color="auto" w:fill="FFFFFF"/>
        <w:ind w:left="0" w:firstLine="556"/>
        <w:jc w:val="both"/>
        <w:rPr>
          <w:sz w:val="24"/>
          <w:szCs w:val="24"/>
        </w:rPr>
      </w:pPr>
      <w:r>
        <w:rPr>
          <w:sz w:val="24"/>
          <w:szCs w:val="24"/>
        </w:rPr>
        <w:t>Товарную накладную по форме ТОРГ-12 или Универсальный передаточный документ (УПД) – 2 экз.</w:t>
      </w:r>
    </w:p>
    <w:p w:rsidR="007E3D69" w:rsidRDefault="00314DCE">
      <w:pPr>
        <w:widowControl w:val="0"/>
        <w:numPr>
          <w:ilvl w:val="1"/>
          <w:numId w:val="13"/>
        </w:numPr>
        <w:shd w:val="clear" w:color="auto" w:fill="FFFFFF"/>
        <w:tabs>
          <w:tab w:val="left" w:pos="1134"/>
          <w:tab w:val="left" w:pos="1276"/>
        </w:tabs>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rsidR="007E3D69" w:rsidRDefault="00314DCE">
      <w:pPr>
        <w:widowControl w:val="0"/>
        <w:numPr>
          <w:ilvl w:val="1"/>
          <w:numId w:val="13"/>
        </w:numPr>
        <w:shd w:val="clear" w:color="auto" w:fill="FFFFFF"/>
        <w:tabs>
          <w:tab w:val="left" w:pos="1134"/>
          <w:tab w:val="left" w:pos="1276"/>
        </w:tabs>
        <w:ind w:left="0" w:firstLine="567"/>
        <w:jc w:val="both"/>
        <w:rPr>
          <w:sz w:val="24"/>
          <w:szCs w:val="24"/>
        </w:rPr>
      </w:pPr>
      <w:r>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 xml:space="preserve">товарно-транспортную накладную формы </w:t>
      </w:r>
      <w:r w:rsidR="0053616E" w:rsidRPr="0053616E">
        <w:rPr>
          <w:color w:val="000000"/>
          <w:sz w:val="24"/>
          <w:szCs w:val="24"/>
        </w:rPr>
        <w:t xml:space="preserve"> </w:t>
      </w:r>
      <w:r>
        <w:rPr>
          <w:color w:val="000000"/>
          <w:sz w:val="24"/>
          <w:szCs w:val="24"/>
        </w:rPr>
        <w:lastRenderedPageBreak/>
        <w:t>№1-Т.</w:t>
      </w:r>
    </w:p>
    <w:p w:rsidR="007E3D69" w:rsidRDefault="00314DCE">
      <w:pPr>
        <w:widowControl w:val="0"/>
        <w:numPr>
          <w:ilvl w:val="1"/>
          <w:numId w:val="13"/>
        </w:numPr>
        <w:shd w:val="clear" w:color="auto" w:fill="FFFFFF"/>
        <w:tabs>
          <w:tab w:val="left" w:pos="1134"/>
          <w:tab w:val="left" w:pos="1276"/>
        </w:tabs>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15 (пятнадцати)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rsidR="007E3D69" w:rsidRDefault="00314DCE">
      <w:pPr>
        <w:widowControl w:val="0"/>
        <w:numPr>
          <w:ilvl w:val="1"/>
          <w:numId w:val="13"/>
        </w:numPr>
        <w:shd w:val="clear" w:color="auto" w:fill="FFFFFF"/>
        <w:tabs>
          <w:tab w:val="left" w:pos="1134"/>
          <w:tab w:val="left" w:pos="1276"/>
        </w:tabs>
        <w:ind w:left="0" w:firstLine="567"/>
        <w:jc w:val="both"/>
        <w:rPr>
          <w:sz w:val="24"/>
          <w:szCs w:val="24"/>
        </w:rPr>
      </w:pPr>
      <w:r>
        <w:rPr>
          <w:sz w:val="24"/>
          <w:szCs w:val="24"/>
        </w:rPr>
        <w:t>Приемка Продукции со вскрытием упаковки производится Покупателем в течение 10 (десяти) рабочих дней с даты подписания товарно-транспортной накладной по форме №1-Т. В случае отсутствия замечаний Покупатель подписывает товарную накладную унифицированной формы ТОРГ-</w:t>
      </w:r>
      <w:r w:rsidRPr="00513715">
        <w:rPr>
          <w:sz w:val="24"/>
          <w:szCs w:val="24"/>
        </w:rPr>
        <w:t>12</w:t>
      </w:r>
      <w:r w:rsidR="00513715" w:rsidRPr="00513715">
        <w:rPr>
          <w:sz w:val="24"/>
          <w:szCs w:val="24"/>
        </w:rPr>
        <w:t xml:space="preserve"> или Универсальный передаточный документ (УПД)</w:t>
      </w:r>
      <w:r w:rsidRPr="00513715">
        <w:rPr>
          <w:color w:val="000000"/>
          <w:sz w:val="24"/>
          <w:szCs w:val="24"/>
        </w:rPr>
        <w:t>.</w:t>
      </w:r>
    </w:p>
    <w:p w:rsidR="007E3D69" w:rsidRDefault="00314DCE">
      <w:pPr>
        <w:widowControl w:val="0"/>
        <w:numPr>
          <w:ilvl w:val="1"/>
          <w:numId w:val="13"/>
        </w:numPr>
        <w:shd w:val="clear" w:color="auto" w:fill="FFFFFF"/>
        <w:tabs>
          <w:tab w:val="left" w:pos="1134"/>
          <w:tab w:val="left" w:pos="1276"/>
        </w:tabs>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rsidR="007E3D69" w:rsidRDefault="00314DCE">
      <w:pPr>
        <w:widowControl w:val="0"/>
        <w:numPr>
          <w:ilvl w:val="1"/>
          <w:numId w:val="13"/>
        </w:numPr>
        <w:shd w:val="clear" w:color="auto" w:fill="FFFFFF"/>
        <w:tabs>
          <w:tab w:val="left" w:pos="1134"/>
          <w:tab w:val="left" w:pos="1276"/>
        </w:tabs>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rsidR="007E3D69" w:rsidRDefault="00314DCE">
      <w:pPr>
        <w:widowControl w:val="0"/>
        <w:numPr>
          <w:ilvl w:val="1"/>
          <w:numId w:val="13"/>
        </w:numPr>
        <w:shd w:val="clear" w:color="auto" w:fill="FFFFFF"/>
        <w:tabs>
          <w:tab w:val="left" w:pos="1134"/>
          <w:tab w:val="left" w:pos="1276"/>
        </w:tabs>
        <w:ind w:left="0" w:firstLine="567"/>
        <w:jc w:val="both"/>
        <w:rPr>
          <w:sz w:val="24"/>
          <w:szCs w:val="24"/>
        </w:rPr>
      </w:pPr>
      <w:r>
        <w:rPr>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rsidR="007E3D69" w:rsidRDefault="00314DCE">
      <w:pPr>
        <w:widowControl w:val="0"/>
        <w:numPr>
          <w:ilvl w:val="1"/>
          <w:numId w:val="13"/>
        </w:numPr>
        <w:shd w:val="clear" w:color="auto" w:fill="FFFFFF"/>
        <w:tabs>
          <w:tab w:val="left" w:pos="1134"/>
          <w:tab w:val="left" w:pos="1276"/>
        </w:tabs>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rsidR="007E3D69" w:rsidRDefault="00314DCE">
      <w:pPr>
        <w:widowControl w:val="0"/>
        <w:numPr>
          <w:ilvl w:val="1"/>
          <w:numId w:val="13"/>
        </w:numPr>
        <w:shd w:val="clear" w:color="auto" w:fill="FFFFFF"/>
        <w:tabs>
          <w:tab w:val="left" w:pos="1134"/>
          <w:tab w:val="left" w:pos="1276"/>
        </w:tabs>
        <w:ind w:left="0" w:firstLine="567"/>
        <w:jc w:val="both"/>
        <w:rPr>
          <w:sz w:val="24"/>
          <w:szCs w:val="24"/>
        </w:rPr>
      </w:pPr>
      <w:r>
        <w:rPr>
          <w:sz w:val="24"/>
          <w:szCs w:val="24"/>
        </w:rPr>
        <w:t xml:space="preserve">На Продукцию устанавливается гарантийный срок, равный </w:t>
      </w:r>
      <w:r w:rsidR="00FD4154" w:rsidRPr="00FD4154">
        <w:rPr>
          <w:sz w:val="24"/>
          <w:szCs w:val="24"/>
        </w:rPr>
        <w:t>12</w:t>
      </w:r>
      <w:r>
        <w:rPr>
          <w:sz w:val="24"/>
          <w:szCs w:val="24"/>
        </w:rPr>
        <w:t xml:space="preserve"> (</w:t>
      </w:r>
      <w:r w:rsidR="00FD4154" w:rsidRPr="00FD4154">
        <w:rPr>
          <w:sz w:val="24"/>
          <w:szCs w:val="24"/>
        </w:rPr>
        <w:t>двенадцати</w:t>
      </w:r>
      <w:r>
        <w:rPr>
          <w:sz w:val="24"/>
          <w:szCs w:val="24"/>
        </w:rPr>
        <w:t>)  месяцам, исчисляемый с даты подписания Сторонами соответствующей товарной накладной по форме Торг-12 или  Универсального передаточного документа (УПД).</w:t>
      </w:r>
    </w:p>
    <w:p w:rsidR="007E3D69" w:rsidRDefault="00314DCE">
      <w:pPr>
        <w:widowControl w:val="0"/>
        <w:numPr>
          <w:ilvl w:val="1"/>
          <w:numId w:val="13"/>
        </w:numPr>
        <w:shd w:val="clear" w:color="auto" w:fill="FFFFFF"/>
        <w:tabs>
          <w:tab w:val="left" w:pos="1134"/>
          <w:tab w:val="left" w:pos="1276"/>
        </w:tabs>
        <w:ind w:left="0" w:firstLine="567"/>
        <w:jc w:val="both"/>
        <w:rPr>
          <w:sz w:val="24"/>
          <w:szCs w:val="24"/>
        </w:rPr>
      </w:pPr>
      <w:r>
        <w:rPr>
          <w:sz w:val="24"/>
          <w:szCs w:val="24"/>
        </w:rPr>
        <w:t xml:space="preserve"> 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rsidR="007E3D69" w:rsidRDefault="00314DCE">
      <w:pPr>
        <w:widowControl w:val="0"/>
        <w:numPr>
          <w:ilvl w:val="1"/>
          <w:numId w:val="13"/>
        </w:numPr>
        <w:shd w:val="clear" w:color="auto" w:fill="FFFFFF"/>
        <w:tabs>
          <w:tab w:val="left" w:pos="1134"/>
          <w:tab w:val="left" w:pos="1276"/>
        </w:tabs>
        <w:ind w:left="0" w:firstLine="567"/>
        <w:jc w:val="both"/>
        <w:rPr>
          <w:sz w:val="24"/>
          <w:szCs w:val="24"/>
        </w:rPr>
      </w:pPr>
      <w:r>
        <w:rPr>
          <w:sz w:val="24"/>
          <w:szCs w:val="24"/>
        </w:rPr>
        <w:t xml:space="preserve">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w:t>
      </w:r>
      <w:r>
        <w:rPr>
          <w:sz w:val="24"/>
          <w:szCs w:val="24"/>
        </w:rPr>
        <w:lastRenderedPageBreak/>
        <w:t>указывает перечень выявленных недостатков и срок на их устранение.</w:t>
      </w:r>
    </w:p>
    <w:p w:rsidR="007E3D69" w:rsidRDefault="00314DCE">
      <w:pPr>
        <w:widowControl w:val="0"/>
        <w:numPr>
          <w:ilvl w:val="1"/>
          <w:numId w:val="13"/>
        </w:numPr>
        <w:shd w:val="clear" w:color="auto" w:fill="FFFFFF"/>
        <w:tabs>
          <w:tab w:val="left" w:pos="1134"/>
          <w:tab w:val="left" w:pos="1276"/>
        </w:tabs>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0" w:name="OLE_LINK6"/>
      <w:bookmarkStart w:id="1" w:name="OLE_LINK5"/>
      <w:r>
        <w:rPr>
          <w:sz w:val="24"/>
          <w:szCs w:val="24"/>
        </w:rPr>
        <w:t>Покупателем в соответствии с п. 3.14. Договора</w:t>
      </w:r>
      <w:bookmarkEnd w:id="0"/>
      <w:bookmarkEnd w:id="1"/>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rsidR="007E3D69" w:rsidRDefault="00314DCE">
      <w:pPr>
        <w:widowControl w:val="0"/>
        <w:numPr>
          <w:ilvl w:val="1"/>
          <w:numId w:val="13"/>
        </w:numPr>
        <w:shd w:val="clear" w:color="auto" w:fill="FFFFFF"/>
        <w:tabs>
          <w:tab w:val="left" w:pos="1134"/>
          <w:tab w:val="left" w:pos="1276"/>
        </w:tabs>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rsidR="007E3D69" w:rsidRDefault="00314DCE">
      <w:pPr>
        <w:widowControl w:val="0"/>
        <w:numPr>
          <w:ilvl w:val="1"/>
          <w:numId w:val="13"/>
        </w:numPr>
        <w:shd w:val="clear" w:color="auto" w:fill="FFFFFF"/>
        <w:tabs>
          <w:tab w:val="left" w:pos="1134"/>
          <w:tab w:val="left" w:pos="1276"/>
        </w:tabs>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rsidR="007E3D69" w:rsidRDefault="00314DCE">
      <w:pPr>
        <w:widowControl w:val="0"/>
        <w:numPr>
          <w:ilvl w:val="1"/>
          <w:numId w:val="13"/>
        </w:numPr>
        <w:shd w:val="clear" w:color="auto" w:fill="FFFFFF"/>
        <w:tabs>
          <w:tab w:val="left" w:pos="1134"/>
          <w:tab w:val="left" w:pos="1276"/>
        </w:tabs>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rsidR="007E3D69" w:rsidRDefault="007E3D69">
      <w:pPr>
        <w:widowControl w:val="0"/>
        <w:shd w:val="clear" w:color="auto" w:fill="FFFFFF"/>
        <w:tabs>
          <w:tab w:val="left" w:pos="1134"/>
          <w:tab w:val="left" w:pos="1276"/>
        </w:tabs>
        <w:jc w:val="both"/>
        <w:rPr>
          <w:sz w:val="24"/>
          <w:szCs w:val="24"/>
        </w:rPr>
      </w:pPr>
    </w:p>
    <w:p w:rsidR="007E3D69" w:rsidRDefault="00314DCE" w:rsidP="00513715">
      <w:pPr>
        <w:widowControl w:val="0"/>
        <w:numPr>
          <w:ilvl w:val="0"/>
          <w:numId w:val="17"/>
        </w:numPr>
        <w:shd w:val="clear" w:color="auto" w:fill="FFFFFF"/>
        <w:tabs>
          <w:tab w:val="left" w:pos="426"/>
        </w:tabs>
        <w:ind w:left="0" w:firstLine="0"/>
        <w:jc w:val="center"/>
        <w:rPr>
          <w:sz w:val="24"/>
          <w:szCs w:val="24"/>
        </w:rPr>
      </w:pPr>
      <w:r>
        <w:rPr>
          <w:b/>
          <w:sz w:val="24"/>
          <w:szCs w:val="24"/>
        </w:rPr>
        <w:t>Тара, упаковка, маркировка</w:t>
      </w:r>
    </w:p>
    <w:p w:rsidR="007E3D69" w:rsidRDefault="007E3D69">
      <w:pPr>
        <w:widowControl w:val="0"/>
        <w:shd w:val="clear" w:color="auto" w:fill="FFFFFF"/>
        <w:tabs>
          <w:tab w:val="left" w:pos="426"/>
        </w:tabs>
        <w:rPr>
          <w:sz w:val="24"/>
          <w:szCs w:val="24"/>
        </w:rPr>
      </w:pPr>
    </w:p>
    <w:p w:rsidR="007E3D69" w:rsidRPr="00491E7E" w:rsidRDefault="00314DCE" w:rsidP="00491E7E">
      <w:pPr>
        <w:pStyle w:val="afc"/>
        <w:widowControl w:val="0"/>
        <w:numPr>
          <w:ilvl w:val="1"/>
          <w:numId w:val="18"/>
        </w:numPr>
        <w:shd w:val="clear" w:color="auto" w:fill="FFFFFF"/>
        <w:tabs>
          <w:tab w:val="left" w:pos="993"/>
          <w:tab w:val="left" w:pos="1418"/>
        </w:tabs>
        <w:ind w:left="0" w:firstLine="567"/>
        <w:jc w:val="both"/>
        <w:rPr>
          <w:sz w:val="24"/>
          <w:szCs w:val="24"/>
        </w:rPr>
      </w:pPr>
      <w:r w:rsidRPr="00491E7E">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rsidR="007E3D69" w:rsidRDefault="00314DCE" w:rsidP="00491E7E">
      <w:pPr>
        <w:widowControl w:val="0"/>
        <w:numPr>
          <w:ilvl w:val="1"/>
          <w:numId w:val="18"/>
        </w:numPr>
        <w:shd w:val="clear" w:color="auto" w:fill="FFFFFF"/>
        <w:tabs>
          <w:tab w:val="left" w:pos="993"/>
          <w:tab w:val="left" w:pos="1418"/>
        </w:tabs>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rsidR="007E3D69" w:rsidRDefault="00314DCE" w:rsidP="00491E7E">
      <w:pPr>
        <w:widowControl w:val="0"/>
        <w:numPr>
          <w:ilvl w:val="1"/>
          <w:numId w:val="18"/>
        </w:numPr>
        <w:shd w:val="clear" w:color="auto" w:fill="FFFFFF"/>
        <w:tabs>
          <w:tab w:val="left" w:pos="993"/>
          <w:tab w:val="left" w:pos="1418"/>
        </w:tabs>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rsidR="007E3D69" w:rsidRDefault="00314DCE">
      <w:pPr>
        <w:widowControl w:val="0"/>
        <w:numPr>
          <w:ilvl w:val="0"/>
          <w:numId w:val="7"/>
        </w:numPr>
        <w:shd w:val="clear" w:color="auto" w:fill="FFFFFF"/>
        <w:tabs>
          <w:tab w:val="left" w:pos="1276"/>
          <w:tab w:val="left" w:pos="1418"/>
        </w:tabs>
        <w:ind w:left="0" w:firstLine="567"/>
        <w:jc w:val="both"/>
        <w:rPr>
          <w:sz w:val="24"/>
          <w:szCs w:val="24"/>
        </w:rPr>
      </w:pPr>
      <w:r>
        <w:rPr>
          <w:sz w:val="24"/>
          <w:szCs w:val="24"/>
        </w:rPr>
        <w:t>наименование и адрес грузоотправителя и грузополучателя;</w:t>
      </w:r>
    </w:p>
    <w:p w:rsidR="007E3D69" w:rsidRDefault="00314DCE">
      <w:pPr>
        <w:widowControl w:val="0"/>
        <w:numPr>
          <w:ilvl w:val="0"/>
          <w:numId w:val="7"/>
        </w:numPr>
        <w:shd w:val="clear" w:color="auto" w:fill="FFFFFF"/>
        <w:tabs>
          <w:tab w:val="left" w:pos="1276"/>
          <w:tab w:val="left" w:pos="1418"/>
        </w:tabs>
        <w:ind w:left="0" w:firstLine="567"/>
        <w:jc w:val="both"/>
        <w:rPr>
          <w:sz w:val="24"/>
          <w:szCs w:val="24"/>
        </w:rPr>
      </w:pPr>
      <w:r>
        <w:rPr>
          <w:sz w:val="24"/>
          <w:szCs w:val="24"/>
        </w:rPr>
        <w:t>номер Товарной накладной и/или Товарно-транспортной накладной;</w:t>
      </w:r>
    </w:p>
    <w:p w:rsidR="007E3D69" w:rsidRDefault="00314DCE">
      <w:pPr>
        <w:widowControl w:val="0"/>
        <w:numPr>
          <w:ilvl w:val="0"/>
          <w:numId w:val="7"/>
        </w:numPr>
        <w:shd w:val="clear" w:color="auto" w:fill="FFFFFF"/>
        <w:tabs>
          <w:tab w:val="left" w:pos="1276"/>
          <w:tab w:val="left" w:pos="1418"/>
        </w:tabs>
        <w:ind w:left="0" w:firstLine="567"/>
        <w:jc w:val="both"/>
        <w:rPr>
          <w:sz w:val="24"/>
          <w:szCs w:val="24"/>
        </w:rPr>
      </w:pPr>
      <w:r>
        <w:rPr>
          <w:sz w:val="24"/>
          <w:szCs w:val="24"/>
        </w:rPr>
        <w:t>вес, брутто/нетто каждого места;</w:t>
      </w:r>
    </w:p>
    <w:p w:rsidR="007E3D69" w:rsidRDefault="00314DCE">
      <w:pPr>
        <w:widowControl w:val="0"/>
        <w:numPr>
          <w:ilvl w:val="0"/>
          <w:numId w:val="7"/>
        </w:numPr>
        <w:shd w:val="clear" w:color="auto" w:fill="FFFFFF"/>
        <w:tabs>
          <w:tab w:val="left" w:pos="1276"/>
          <w:tab w:val="left" w:pos="1418"/>
        </w:tabs>
        <w:ind w:left="0" w:firstLine="567"/>
        <w:jc w:val="both"/>
        <w:rPr>
          <w:sz w:val="24"/>
          <w:szCs w:val="24"/>
        </w:rPr>
      </w:pPr>
      <w:r>
        <w:rPr>
          <w:sz w:val="24"/>
          <w:szCs w:val="24"/>
        </w:rPr>
        <w:t>наименование Продукции;</w:t>
      </w:r>
    </w:p>
    <w:p w:rsidR="007E3D69" w:rsidRDefault="00314DCE">
      <w:pPr>
        <w:widowControl w:val="0"/>
        <w:numPr>
          <w:ilvl w:val="0"/>
          <w:numId w:val="7"/>
        </w:numPr>
        <w:shd w:val="clear" w:color="auto" w:fill="FFFFFF"/>
        <w:tabs>
          <w:tab w:val="left" w:pos="1276"/>
          <w:tab w:val="left" w:pos="1418"/>
        </w:tabs>
        <w:ind w:left="0" w:firstLine="567"/>
        <w:jc w:val="both"/>
        <w:rPr>
          <w:sz w:val="24"/>
          <w:szCs w:val="24"/>
        </w:rPr>
      </w:pPr>
      <w:r>
        <w:rPr>
          <w:sz w:val="24"/>
          <w:szCs w:val="24"/>
        </w:rPr>
        <w:t>номера мест и их общее количество;</w:t>
      </w:r>
    </w:p>
    <w:p w:rsidR="007E3D69" w:rsidRDefault="00314DCE">
      <w:pPr>
        <w:widowControl w:val="0"/>
        <w:numPr>
          <w:ilvl w:val="0"/>
          <w:numId w:val="7"/>
        </w:numPr>
        <w:shd w:val="clear" w:color="auto" w:fill="FFFFFF"/>
        <w:tabs>
          <w:tab w:val="left" w:pos="1276"/>
          <w:tab w:val="left" w:pos="1418"/>
        </w:tabs>
        <w:ind w:left="0" w:firstLine="567"/>
        <w:jc w:val="both"/>
        <w:rPr>
          <w:sz w:val="24"/>
          <w:szCs w:val="24"/>
        </w:rPr>
      </w:pPr>
      <w:r>
        <w:rPr>
          <w:sz w:val="24"/>
          <w:szCs w:val="24"/>
        </w:rPr>
        <w:t>весогабаритные характеристики мест;</w:t>
      </w:r>
    </w:p>
    <w:p w:rsidR="007E3D69" w:rsidRDefault="00314DCE">
      <w:pPr>
        <w:widowControl w:val="0"/>
        <w:numPr>
          <w:ilvl w:val="0"/>
          <w:numId w:val="7"/>
        </w:numPr>
        <w:shd w:val="clear" w:color="auto" w:fill="FFFFFF"/>
        <w:tabs>
          <w:tab w:val="left" w:pos="1276"/>
          <w:tab w:val="left" w:pos="1418"/>
        </w:tabs>
        <w:ind w:left="0" w:firstLine="567"/>
        <w:jc w:val="both"/>
        <w:rPr>
          <w:sz w:val="24"/>
          <w:szCs w:val="24"/>
        </w:rPr>
      </w:pPr>
      <w:r>
        <w:rPr>
          <w:sz w:val="24"/>
          <w:szCs w:val="24"/>
        </w:rPr>
        <w:t>центр тяжести;</w:t>
      </w:r>
    </w:p>
    <w:p w:rsidR="007E3D69" w:rsidRDefault="00314DCE">
      <w:pPr>
        <w:widowControl w:val="0"/>
        <w:numPr>
          <w:ilvl w:val="0"/>
          <w:numId w:val="7"/>
        </w:numPr>
        <w:shd w:val="clear" w:color="auto" w:fill="FFFFFF"/>
        <w:tabs>
          <w:tab w:val="left" w:pos="1276"/>
          <w:tab w:val="left" w:pos="1418"/>
        </w:tabs>
        <w:ind w:left="0" w:firstLine="567"/>
        <w:jc w:val="both"/>
        <w:rPr>
          <w:sz w:val="24"/>
          <w:szCs w:val="24"/>
        </w:rPr>
      </w:pPr>
      <w:r>
        <w:rPr>
          <w:sz w:val="24"/>
          <w:szCs w:val="24"/>
        </w:rPr>
        <w:t>условия хранения;</w:t>
      </w:r>
    </w:p>
    <w:p w:rsidR="007E3D69" w:rsidRDefault="00314DCE">
      <w:pPr>
        <w:widowControl w:val="0"/>
        <w:numPr>
          <w:ilvl w:val="0"/>
          <w:numId w:val="7"/>
        </w:numPr>
        <w:shd w:val="clear" w:color="auto" w:fill="FFFFFF"/>
        <w:tabs>
          <w:tab w:val="left" w:pos="1276"/>
          <w:tab w:val="left" w:pos="1418"/>
        </w:tabs>
        <w:ind w:left="0" w:firstLine="567"/>
        <w:jc w:val="both"/>
        <w:rPr>
          <w:sz w:val="24"/>
          <w:szCs w:val="24"/>
        </w:rPr>
      </w:pPr>
      <w:r>
        <w:rPr>
          <w:sz w:val="24"/>
          <w:szCs w:val="24"/>
        </w:rPr>
        <w:t>обозначения типа «не бросать» и другие обычно используемые обозначения.</w:t>
      </w:r>
    </w:p>
    <w:p w:rsidR="007E3D69" w:rsidRDefault="00314DCE" w:rsidP="00491E7E">
      <w:pPr>
        <w:widowControl w:val="0"/>
        <w:numPr>
          <w:ilvl w:val="1"/>
          <w:numId w:val="18"/>
        </w:numPr>
        <w:shd w:val="clear" w:color="auto" w:fill="FFFFFF"/>
        <w:tabs>
          <w:tab w:val="left" w:pos="1276"/>
          <w:tab w:val="left" w:pos="1418"/>
        </w:tabs>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rsidR="00513715" w:rsidRDefault="00513715" w:rsidP="00E02650">
      <w:pPr>
        <w:widowControl w:val="0"/>
        <w:shd w:val="clear" w:color="auto" w:fill="FFFFFF"/>
        <w:tabs>
          <w:tab w:val="left" w:pos="1276"/>
          <w:tab w:val="left" w:pos="1418"/>
        </w:tabs>
        <w:jc w:val="both"/>
        <w:rPr>
          <w:sz w:val="24"/>
          <w:szCs w:val="24"/>
        </w:rPr>
      </w:pPr>
    </w:p>
    <w:p w:rsidR="00121FB6" w:rsidRDefault="00121FB6" w:rsidP="00E02650">
      <w:pPr>
        <w:widowControl w:val="0"/>
        <w:shd w:val="clear" w:color="auto" w:fill="FFFFFF"/>
        <w:tabs>
          <w:tab w:val="left" w:pos="1276"/>
          <w:tab w:val="left" w:pos="1418"/>
        </w:tabs>
        <w:jc w:val="both"/>
        <w:rPr>
          <w:sz w:val="24"/>
          <w:szCs w:val="24"/>
        </w:rPr>
      </w:pPr>
    </w:p>
    <w:p w:rsidR="007E3D69" w:rsidRDefault="00314DCE" w:rsidP="00491E7E">
      <w:pPr>
        <w:widowControl w:val="0"/>
        <w:numPr>
          <w:ilvl w:val="0"/>
          <w:numId w:val="18"/>
        </w:numPr>
        <w:shd w:val="clear" w:color="auto" w:fill="FFFFFF"/>
        <w:tabs>
          <w:tab w:val="left" w:pos="426"/>
        </w:tabs>
        <w:ind w:left="0" w:firstLine="0"/>
        <w:jc w:val="center"/>
        <w:rPr>
          <w:sz w:val="24"/>
          <w:szCs w:val="24"/>
        </w:rPr>
      </w:pPr>
      <w:r>
        <w:rPr>
          <w:b/>
          <w:sz w:val="24"/>
          <w:szCs w:val="24"/>
        </w:rPr>
        <w:lastRenderedPageBreak/>
        <w:t>Сроки, порядок и условия поставки, переход права собственности</w:t>
      </w:r>
    </w:p>
    <w:p w:rsidR="007E3D69" w:rsidRDefault="007E3D69">
      <w:pPr>
        <w:widowControl w:val="0"/>
        <w:shd w:val="clear" w:color="auto" w:fill="FFFFFF"/>
        <w:tabs>
          <w:tab w:val="left" w:pos="426"/>
        </w:tabs>
        <w:rPr>
          <w:sz w:val="24"/>
          <w:szCs w:val="24"/>
        </w:rPr>
      </w:pPr>
    </w:p>
    <w:p w:rsidR="007E3D69" w:rsidRDefault="00314DCE" w:rsidP="00491E7E">
      <w:pPr>
        <w:pStyle w:val="afc"/>
        <w:numPr>
          <w:ilvl w:val="1"/>
          <w:numId w:val="18"/>
        </w:numPr>
        <w:tabs>
          <w:tab w:val="left" w:pos="0"/>
          <w:tab w:val="left" w:pos="993"/>
        </w:tabs>
        <w:ind w:left="0" w:firstLine="567"/>
        <w:jc w:val="both"/>
        <w:rPr>
          <w:sz w:val="24"/>
          <w:szCs w:val="24"/>
        </w:rPr>
      </w:pPr>
      <w:r>
        <w:rPr>
          <w:sz w:val="24"/>
          <w:szCs w:val="24"/>
        </w:rPr>
        <w:t xml:space="preserve">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 </w:t>
      </w:r>
    </w:p>
    <w:p w:rsidR="007E3D69" w:rsidRDefault="00314DCE" w:rsidP="00491E7E">
      <w:pPr>
        <w:widowControl w:val="0"/>
        <w:numPr>
          <w:ilvl w:val="1"/>
          <w:numId w:val="18"/>
        </w:numPr>
        <w:shd w:val="clear" w:color="auto" w:fill="FFFFFF"/>
        <w:tabs>
          <w:tab w:val="left" w:pos="993"/>
        </w:tabs>
        <w:ind w:left="0" w:firstLine="567"/>
        <w:jc w:val="both"/>
        <w:rPr>
          <w:sz w:val="24"/>
          <w:szCs w:val="24"/>
        </w:rPr>
      </w:pPr>
      <w:r>
        <w:rPr>
          <w:sz w:val="24"/>
          <w:szCs w:val="24"/>
        </w:rPr>
        <w:t>Поставщик обязан уведомить Покупателя о дате поставки Продукции не позднее, чем за 3 (три) календарных дня до даты поставки.</w:t>
      </w:r>
    </w:p>
    <w:p w:rsidR="007E3D69" w:rsidRDefault="00314DCE" w:rsidP="00491E7E">
      <w:pPr>
        <w:widowControl w:val="0"/>
        <w:numPr>
          <w:ilvl w:val="1"/>
          <w:numId w:val="18"/>
        </w:numPr>
        <w:shd w:val="clear" w:color="auto" w:fill="FFFFFF"/>
        <w:tabs>
          <w:tab w:val="left" w:pos="993"/>
        </w:tabs>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rsidR="007E3D69" w:rsidRDefault="00314DCE" w:rsidP="00491E7E">
      <w:pPr>
        <w:widowControl w:val="0"/>
        <w:numPr>
          <w:ilvl w:val="1"/>
          <w:numId w:val="18"/>
        </w:numPr>
        <w:shd w:val="clear" w:color="auto" w:fill="FFFFFF"/>
        <w:tabs>
          <w:tab w:val="left" w:pos="993"/>
        </w:tabs>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rsidR="007E3D69" w:rsidRDefault="00314DCE" w:rsidP="00491E7E">
      <w:pPr>
        <w:widowControl w:val="0"/>
        <w:numPr>
          <w:ilvl w:val="1"/>
          <w:numId w:val="18"/>
        </w:numPr>
        <w:shd w:val="clear" w:color="auto" w:fill="FFFFFF"/>
        <w:tabs>
          <w:tab w:val="left" w:pos="993"/>
        </w:tabs>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rsidR="007E3D69" w:rsidRDefault="007E3D69">
      <w:pPr>
        <w:widowControl w:val="0"/>
        <w:shd w:val="clear" w:color="auto" w:fill="FFFFFF"/>
        <w:tabs>
          <w:tab w:val="left" w:pos="993"/>
        </w:tabs>
        <w:ind w:left="567"/>
        <w:jc w:val="both"/>
        <w:rPr>
          <w:sz w:val="24"/>
          <w:szCs w:val="24"/>
        </w:rPr>
      </w:pPr>
    </w:p>
    <w:p w:rsidR="007E3D69" w:rsidRDefault="00314DCE" w:rsidP="00491E7E">
      <w:pPr>
        <w:widowControl w:val="0"/>
        <w:numPr>
          <w:ilvl w:val="0"/>
          <w:numId w:val="18"/>
        </w:numPr>
        <w:shd w:val="clear" w:color="auto" w:fill="FFFFFF"/>
        <w:tabs>
          <w:tab w:val="left" w:pos="426"/>
          <w:tab w:val="left" w:pos="993"/>
        </w:tabs>
        <w:ind w:left="0" w:firstLine="0"/>
        <w:jc w:val="center"/>
        <w:rPr>
          <w:sz w:val="24"/>
          <w:szCs w:val="24"/>
        </w:rPr>
      </w:pPr>
      <w:r>
        <w:rPr>
          <w:b/>
          <w:sz w:val="24"/>
          <w:szCs w:val="24"/>
        </w:rPr>
        <w:t>Ответственность по Договору</w:t>
      </w:r>
    </w:p>
    <w:p w:rsidR="007E3D69" w:rsidRDefault="007E3D69">
      <w:pPr>
        <w:widowControl w:val="0"/>
        <w:shd w:val="clear" w:color="auto" w:fill="FFFFFF"/>
        <w:tabs>
          <w:tab w:val="left" w:pos="426"/>
          <w:tab w:val="left" w:pos="993"/>
        </w:tabs>
        <w:rPr>
          <w:sz w:val="24"/>
          <w:szCs w:val="24"/>
        </w:rPr>
      </w:pPr>
    </w:p>
    <w:p w:rsidR="007E3D69" w:rsidRDefault="00314DCE" w:rsidP="00491E7E">
      <w:pPr>
        <w:widowControl w:val="0"/>
        <w:numPr>
          <w:ilvl w:val="1"/>
          <w:numId w:val="18"/>
        </w:numPr>
        <w:shd w:val="clear" w:color="auto" w:fill="FFFFFF"/>
        <w:tabs>
          <w:tab w:val="left" w:pos="993"/>
        </w:tabs>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rsidR="007E3D69" w:rsidRDefault="00314DCE" w:rsidP="00491E7E">
      <w:pPr>
        <w:widowControl w:val="0"/>
        <w:numPr>
          <w:ilvl w:val="1"/>
          <w:numId w:val="18"/>
        </w:numPr>
        <w:shd w:val="clear" w:color="auto" w:fill="FFFFFF"/>
        <w:tabs>
          <w:tab w:val="left" w:pos="993"/>
        </w:tabs>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rsidR="007E3D69" w:rsidRPr="00FD4154" w:rsidRDefault="00314DCE" w:rsidP="00491E7E">
      <w:pPr>
        <w:widowControl w:val="0"/>
        <w:numPr>
          <w:ilvl w:val="1"/>
          <w:numId w:val="18"/>
        </w:numPr>
        <w:shd w:val="clear" w:color="auto" w:fill="FFFFFF"/>
        <w:tabs>
          <w:tab w:val="left" w:pos="993"/>
        </w:tabs>
        <w:ind w:left="0" w:firstLine="567"/>
        <w:jc w:val="both"/>
        <w:rPr>
          <w:sz w:val="24"/>
          <w:szCs w:val="24"/>
        </w:rPr>
      </w:pPr>
      <w:r>
        <w:rPr>
          <w:sz w:val="24"/>
          <w:szCs w:val="24"/>
        </w:rPr>
        <w:t>В случае нарушения Покупателем сроков оплаты поставленной Продукции,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w:t>
      </w:r>
      <w:r w:rsidR="00FD4154" w:rsidRPr="00FD4154">
        <w:rPr>
          <w:sz w:val="24"/>
          <w:szCs w:val="24"/>
        </w:rPr>
        <w:t xml:space="preserve"> При этом такая неустойка является единственным возмещением объективно оцененных Сторонами возможных убытков Поставщика (исключительная неустойка).</w:t>
      </w:r>
      <w:r w:rsidRPr="00FD4154">
        <w:rPr>
          <w:sz w:val="24"/>
          <w:szCs w:val="24"/>
        </w:rPr>
        <w:t xml:space="preserve"> </w:t>
      </w:r>
    </w:p>
    <w:p w:rsidR="007E3D69" w:rsidRDefault="00314DCE" w:rsidP="00491E7E">
      <w:pPr>
        <w:pStyle w:val="afc"/>
        <w:widowControl w:val="0"/>
        <w:numPr>
          <w:ilvl w:val="1"/>
          <w:numId w:val="18"/>
        </w:numPr>
        <w:shd w:val="clear" w:color="auto" w:fill="FFFFFF"/>
        <w:tabs>
          <w:tab w:val="left" w:pos="1134"/>
        </w:tabs>
        <w:ind w:left="0" w:firstLine="567"/>
        <w:jc w:val="both"/>
        <w:rPr>
          <w:sz w:val="24"/>
          <w:szCs w:val="24"/>
        </w:rPr>
      </w:pPr>
      <w:r>
        <w:rPr>
          <w:sz w:val="24"/>
          <w:szCs w:val="24"/>
        </w:rPr>
        <w:t>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Договора за каждый день просрочки.</w:t>
      </w:r>
    </w:p>
    <w:p w:rsidR="007E3D69" w:rsidRDefault="00314DCE">
      <w:pPr>
        <w:tabs>
          <w:tab w:val="left" w:pos="1701"/>
        </w:tabs>
        <w:suppressAutoHyphens w:val="0"/>
        <w:ind w:firstLine="567"/>
        <w:jc w:val="both"/>
        <w:rPr>
          <w:sz w:val="24"/>
          <w:szCs w:val="24"/>
        </w:rPr>
      </w:pPr>
      <w:r>
        <w:rPr>
          <w:sz w:val="24"/>
          <w:szCs w:val="24"/>
        </w:rPr>
        <w:t>В случае несвоевременного устранения Поставщиком выявленных недостатков товара, Покупатель вправе потребовать уплаты Поставщиком:</w:t>
      </w:r>
    </w:p>
    <w:p w:rsidR="007E3D69" w:rsidRDefault="00314DCE">
      <w:pPr>
        <w:tabs>
          <w:tab w:val="left" w:pos="1701"/>
        </w:tabs>
        <w:suppressAutoHyphens w:val="0"/>
        <w:ind w:firstLine="567"/>
        <w:jc w:val="both"/>
        <w:rPr>
          <w:rFonts w:eastAsia="Calibri"/>
          <w:bCs/>
          <w:sz w:val="24"/>
          <w:szCs w:val="24"/>
        </w:rPr>
      </w:pPr>
      <w:r>
        <w:rPr>
          <w:rFonts w:eastAsia="Calibri"/>
          <w:bCs/>
          <w:sz w:val="24"/>
          <w:szCs w:val="24"/>
        </w:rPr>
        <w:t>- 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в целом;</w:t>
      </w:r>
    </w:p>
    <w:p w:rsidR="007E3D69" w:rsidRDefault="00314DCE">
      <w:pPr>
        <w:pStyle w:val="afc"/>
        <w:widowControl w:val="0"/>
        <w:shd w:val="clear" w:color="auto" w:fill="FFFFFF"/>
        <w:tabs>
          <w:tab w:val="left" w:pos="1134"/>
        </w:tabs>
        <w:ind w:left="0" w:firstLine="567"/>
        <w:jc w:val="both"/>
        <w:rPr>
          <w:rFonts w:eastAsia="Calibri"/>
          <w:bCs/>
          <w:sz w:val="24"/>
          <w:szCs w:val="24"/>
        </w:rPr>
      </w:pPr>
      <w:r>
        <w:rPr>
          <w:rFonts w:eastAsia="Calibri"/>
          <w:bCs/>
          <w:sz w:val="24"/>
          <w:szCs w:val="24"/>
        </w:rPr>
        <w:t xml:space="preserve">- неустойки в размере 0,1 (ноль целых и одна десятая)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w:t>
      </w:r>
      <w:r>
        <w:rPr>
          <w:rFonts w:eastAsia="Calibri"/>
          <w:bCs/>
          <w:sz w:val="24"/>
          <w:szCs w:val="24"/>
        </w:rPr>
        <w:lastRenderedPageBreak/>
        <w:t>(использования) товара в целом.</w:t>
      </w:r>
    </w:p>
    <w:p w:rsidR="0099166F" w:rsidRPr="00513715" w:rsidRDefault="0099166F" w:rsidP="0099166F">
      <w:pPr>
        <w:pStyle w:val="afc"/>
        <w:widowControl w:val="0"/>
        <w:numPr>
          <w:ilvl w:val="1"/>
          <w:numId w:val="18"/>
        </w:numPr>
        <w:shd w:val="clear" w:color="auto" w:fill="FFFFFF"/>
        <w:tabs>
          <w:tab w:val="left" w:pos="993"/>
          <w:tab w:val="left" w:pos="1276"/>
        </w:tabs>
        <w:suppressAutoHyphens w:val="0"/>
        <w:autoSpaceDE w:val="0"/>
        <w:ind w:left="0" w:firstLine="567"/>
        <w:jc w:val="both"/>
        <w:rPr>
          <w:sz w:val="24"/>
          <w:szCs w:val="24"/>
        </w:rPr>
      </w:pPr>
      <w:r w:rsidRPr="00513715">
        <w:rPr>
          <w:sz w:val="24"/>
          <w:szCs w:val="24"/>
        </w:rPr>
        <w:t>На сумму подлежащего возврату аванса начисляется штрафная неустойка в размере 0,1 (ноль целых и одна десятая) процента с даты, установленной для возврата аванса.</w:t>
      </w:r>
    </w:p>
    <w:p w:rsidR="0099166F" w:rsidRPr="00513715" w:rsidRDefault="0099166F" w:rsidP="0099166F">
      <w:pPr>
        <w:widowControl w:val="0"/>
        <w:numPr>
          <w:ilvl w:val="1"/>
          <w:numId w:val="18"/>
        </w:numPr>
        <w:shd w:val="clear" w:color="auto" w:fill="FFFFFF"/>
        <w:tabs>
          <w:tab w:val="left" w:pos="993"/>
        </w:tabs>
        <w:suppressAutoHyphens w:val="0"/>
        <w:autoSpaceDE w:val="0"/>
        <w:ind w:left="0" w:firstLine="567"/>
        <w:jc w:val="both"/>
        <w:rPr>
          <w:sz w:val="24"/>
          <w:szCs w:val="24"/>
        </w:rPr>
      </w:pPr>
      <w:r>
        <w:rPr>
          <w:sz w:val="24"/>
          <w:szCs w:val="24"/>
        </w:rPr>
        <w:t>Предусмотренная Договором неустойка является штрафной. Убытки подлежат возмещению в полной сумме сверх неустойки.</w:t>
      </w:r>
    </w:p>
    <w:p w:rsidR="007E3D69" w:rsidRDefault="00314DCE" w:rsidP="00491E7E">
      <w:pPr>
        <w:widowControl w:val="0"/>
        <w:numPr>
          <w:ilvl w:val="1"/>
          <w:numId w:val="18"/>
        </w:numPr>
        <w:shd w:val="clear" w:color="auto" w:fill="FFFFFF"/>
        <w:tabs>
          <w:tab w:val="left" w:pos="1134"/>
        </w:tabs>
        <w:ind w:left="0" w:firstLine="567"/>
        <w:jc w:val="both"/>
        <w:rPr>
          <w:sz w:val="24"/>
          <w:szCs w:val="24"/>
        </w:rPr>
      </w:pPr>
      <w:r>
        <w:rPr>
          <w:sz w:val="24"/>
          <w:szCs w:val="24"/>
        </w:rPr>
        <w:t xml:space="preserve">В случае нарушения Поставщиком обязательств по поставке Продукции на срок свыше </w:t>
      </w:r>
      <w:r>
        <w:rPr>
          <w:b/>
          <w:bCs/>
          <w:sz w:val="24"/>
          <w:szCs w:val="24"/>
          <w:u w:val="single"/>
        </w:rPr>
        <w:t>15 (пятнадцати)</w:t>
      </w:r>
      <w:r>
        <w:rPr>
          <w:sz w:val="24"/>
          <w:szCs w:val="24"/>
        </w:rPr>
        <w:t xml:space="preserve">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rsidR="007E3D69" w:rsidRDefault="00314DCE" w:rsidP="00491E7E">
      <w:pPr>
        <w:widowControl w:val="0"/>
        <w:numPr>
          <w:ilvl w:val="1"/>
          <w:numId w:val="18"/>
        </w:numPr>
        <w:shd w:val="clear" w:color="auto" w:fill="FFFFFF"/>
        <w:tabs>
          <w:tab w:val="left" w:pos="1134"/>
        </w:tabs>
        <w:ind w:left="0" w:firstLine="567"/>
        <w:jc w:val="both"/>
        <w:rPr>
          <w:sz w:val="24"/>
          <w:szCs w:val="24"/>
        </w:rPr>
      </w:pPr>
      <w:r>
        <w:rPr>
          <w:sz w:val="24"/>
          <w:szCs w:val="24"/>
        </w:rPr>
        <w:t>В случае, если в результате составления и выставления Поставщиком счетов-фактур</w:t>
      </w:r>
      <w:r w:rsidR="00194599">
        <w:rPr>
          <w:sz w:val="24"/>
          <w:szCs w:val="24"/>
        </w:rPr>
        <w:t xml:space="preserve"> (УПД)</w:t>
      </w:r>
      <w:r>
        <w:rPr>
          <w:sz w:val="24"/>
          <w:szCs w:val="24"/>
        </w:rPr>
        <w:t xml:space="preserve">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w:t>
      </w:r>
      <w:r w:rsidR="00194599">
        <w:rPr>
          <w:sz w:val="24"/>
          <w:szCs w:val="24"/>
        </w:rPr>
        <w:t xml:space="preserve"> (УПД)</w:t>
      </w:r>
      <w:r>
        <w:rPr>
          <w:sz w:val="24"/>
          <w:szCs w:val="24"/>
        </w:rPr>
        <w:t>,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rsidR="007E3D69" w:rsidRDefault="00314DCE" w:rsidP="00491E7E">
      <w:pPr>
        <w:widowControl w:val="0"/>
        <w:numPr>
          <w:ilvl w:val="1"/>
          <w:numId w:val="18"/>
        </w:numPr>
        <w:shd w:val="clear" w:color="auto" w:fill="FFFFFF"/>
        <w:tabs>
          <w:tab w:val="left" w:pos="1134"/>
        </w:tabs>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rsidR="007E3D69" w:rsidRDefault="00314DCE" w:rsidP="00491E7E">
      <w:pPr>
        <w:widowControl w:val="0"/>
        <w:numPr>
          <w:ilvl w:val="1"/>
          <w:numId w:val="18"/>
        </w:numPr>
        <w:shd w:val="clear" w:color="auto" w:fill="FFFFFF"/>
        <w:tabs>
          <w:tab w:val="left" w:pos="1134"/>
        </w:tabs>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rsidR="007E3D69" w:rsidRDefault="00314DCE" w:rsidP="00491E7E">
      <w:pPr>
        <w:widowControl w:val="0"/>
        <w:numPr>
          <w:ilvl w:val="1"/>
          <w:numId w:val="18"/>
        </w:numPr>
        <w:shd w:val="clear" w:color="auto" w:fill="FFFFFF"/>
        <w:tabs>
          <w:tab w:val="left" w:pos="1134"/>
        </w:tabs>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rsidR="007E3D69" w:rsidRDefault="00314DCE" w:rsidP="00491E7E">
      <w:pPr>
        <w:widowControl w:val="0"/>
        <w:numPr>
          <w:ilvl w:val="1"/>
          <w:numId w:val="18"/>
        </w:numPr>
        <w:shd w:val="clear" w:color="auto" w:fill="FFFFFF"/>
        <w:tabs>
          <w:tab w:val="left" w:pos="1134"/>
          <w:tab w:val="left" w:pos="1283"/>
        </w:tabs>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rsidR="007E3D69" w:rsidRDefault="00314DCE" w:rsidP="00491E7E">
      <w:pPr>
        <w:pStyle w:val="afc"/>
        <w:numPr>
          <w:ilvl w:val="1"/>
          <w:numId w:val="18"/>
        </w:numPr>
        <w:tabs>
          <w:tab w:val="left" w:pos="-142"/>
          <w:tab w:val="left" w:pos="0"/>
          <w:tab w:val="left" w:pos="1276"/>
        </w:tabs>
        <w:ind w:left="0" w:firstLine="567"/>
        <w:jc w:val="both"/>
        <w:outlineLvl w:val="0"/>
        <w:rPr>
          <w:sz w:val="24"/>
          <w:szCs w:val="24"/>
        </w:rPr>
      </w:pPr>
      <w:r>
        <w:rPr>
          <w:sz w:val="24"/>
          <w:szCs w:val="24"/>
        </w:rPr>
        <w:t>Стороны обязуются обеспечить, чтобы при исполнении обязательств, возникающих по договору</w:t>
      </w:r>
      <w:r>
        <w:rPr>
          <w:rStyle w:val="af5"/>
          <w:sz w:val="24"/>
          <w:szCs w:val="24"/>
        </w:rPr>
        <w:footnoteReference w:id="2"/>
      </w:r>
      <w:r>
        <w:rPr>
          <w:sz w:val="24"/>
          <w:szCs w:val="24"/>
        </w:rPr>
        <w:t xml:space="preserve">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w:t>
      </w:r>
      <w:r>
        <w:rPr>
          <w:sz w:val="24"/>
          <w:szCs w:val="24"/>
        </w:rPr>
        <w:lastRenderedPageBreak/>
        <w:t>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7E3D69" w:rsidRDefault="00314DCE">
      <w:pPr>
        <w:pStyle w:val="afc"/>
        <w:tabs>
          <w:tab w:val="left" w:pos="0"/>
          <w:tab w:val="left" w:pos="1276"/>
        </w:tabs>
        <w:ind w:left="0"/>
        <w:jc w:val="both"/>
        <w:outlineLvl w:val="0"/>
        <w:rPr>
          <w:sz w:val="24"/>
          <w:szCs w:val="24"/>
        </w:rPr>
      </w:pPr>
      <w:r>
        <w:rPr>
          <w:sz w:val="24"/>
          <w:szCs w:val="24"/>
        </w:rPr>
        <w:t xml:space="preserve">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7E3D69" w:rsidRDefault="00314DCE">
      <w:pPr>
        <w:pStyle w:val="afc"/>
        <w:tabs>
          <w:tab w:val="left" w:pos="0"/>
          <w:tab w:val="left" w:pos="1276"/>
        </w:tabs>
        <w:ind w:left="0" w:firstLine="567"/>
        <w:jc w:val="both"/>
        <w:outlineLvl w:val="0"/>
        <w:rPr>
          <w:sz w:val="24"/>
          <w:szCs w:val="24"/>
        </w:rPr>
      </w:pPr>
      <w:r>
        <w:rPr>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7E3D69" w:rsidRDefault="00314DCE">
      <w:pPr>
        <w:pStyle w:val="afc"/>
        <w:tabs>
          <w:tab w:val="left" w:pos="0"/>
          <w:tab w:val="left" w:pos="1276"/>
        </w:tabs>
        <w:ind w:left="0" w:firstLine="567"/>
        <w:jc w:val="both"/>
        <w:outlineLvl w:val="0"/>
        <w:rPr>
          <w:sz w:val="24"/>
          <w:szCs w:val="24"/>
        </w:rPr>
      </w:pPr>
      <w:r>
        <w:rPr>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7E3D69" w:rsidRDefault="00314DCE">
      <w:pPr>
        <w:pStyle w:val="afc"/>
        <w:tabs>
          <w:tab w:val="left" w:pos="0"/>
          <w:tab w:val="left" w:pos="1276"/>
        </w:tabs>
        <w:ind w:left="0" w:firstLine="567"/>
        <w:jc w:val="both"/>
        <w:outlineLvl w:val="0"/>
        <w:rPr>
          <w:sz w:val="24"/>
          <w:szCs w:val="24"/>
        </w:rPr>
      </w:pPr>
      <w:r>
        <w:rPr>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7E3D69" w:rsidRDefault="00314DCE">
      <w:pPr>
        <w:pStyle w:val="afc"/>
        <w:tabs>
          <w:tab w:val="left" w:pos="0"/>
          <w:tab w:val="left" w:pos="1276"/>
        </w:tabs>
        <w:ind w:left="0" w:firstLine="567"/>
        <w:jc w:val="both"/>
        <w:outlineLvl w:val="0"/>
        <w:rPr>
          <w:sz w:val="24"/>
          <w:szCs w:val="24"/>
        </w:rPr>
      </w:pPr>
      <w:r>
        <w:rPr>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7E3D69" w:rsidRDefault="00314DCE">
      <w:pPr>
        <w:pStyle w:val="afc"/>
        <w:tabs>
          <w:tab w:val="left" w:pos="0"/>
          <w:tab w:val="left" w:pos="1276"/>
        </w:tabs>
        <w:ind w:left="0" w:firstLine="567"/>
        <w:jc w:val="both"/>
        <w:outlineLvl w:val="0"/>
        <w:rPr>
          <w:sz w:val="24"/>
          <w:szCs w:val="24"/>
        </w:rPr>
      </w:pPr>
      <w:r>
        <w:rPr>
          <w:sz w:val="24"/>
          <w:szCs w:val="24"/>
        </w:rPr>
        <w:t xml:space="preserve">Каналы связи Линия доверия Группы </w:t>
      </w:r>
      <w:proofErr w:type="spellStart"/>
      <w:r>
        <w:rPr>
          <w:sz w:val="24"/>
          <w:szCs w:val="24"/>
        </w:rPr>
        <w:t>РусГидро</w:t>
      </w:r>
      <w:proofErr w:type="spellEnd"/>
      <w:r>
        <w:rPr>
          <w:sz w:val="24"/>
          <w:szCs w:val="24"/>
        </w:rPr>
        <w:t xml:space="preserve">: </w:t>
      </w:r>
    </w:p>
    <w:p w:rsidR="007E3D69" w:rsidRDefault="00314DCE">
      <w:pPr>
        <w:pStyle w:val="afc"/>
        <w:tabs>
          <w:tab w:val="left" w:pos="0"/>
          <w:tab w:val="left" w:pos="1276"/>
        </w:tabs>
        <w:ind w:left="0" w:firstLine="567"/>
        <w:jc w:val="both"/>
        <w:outlineLvl w:val="0"/>
        <w:rPr>
          <w:sz w:val="24"/>
          <w:szCs w:val="24"/>
        </w:rPr>
      </w:pPr>
      <w:r>
        <w:rPr>
          <w:sz w:val="24"/>
          <w:szCs w:val="24"/>
        </w:rPr>
        <w:t>Электронная почта: ld@rushydro.ru.</w:t>
      </w:r>
    </w:p>
    <w:p w:rsidR="007E3D69" w:rsidRDefault="00314DCE">
      <w:pPr>
        <w:pStyle w:val="afc"/>
        <w:tabs>
          <w:tab w:val="left" w:pos="0"/>
          <w:tab w:val="left" w:pos="1276"/>
        </w:tabs>
        <w:ind w:left="0" w:firstLine="567"/>
        <w:jc w:val="both"/>
        <w:outlineLvl w:val="0"/>
        <w:rPr>
          <w:sz w:val="24"/>
          <w:szCs w:val="24"/>
        </w:rPr>
      </w:pPr>
      <w:r>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7E3D69" w:rsidRDefault="00314DCE">
      <w:pPr>
        <w:widowControl w:val="0"/>
        <w:shd w:val="clear" w:color="auto" w:fill="FFFFFF"/>
        <w:tabs>
          <w:tab w:val="left" w:pos="1134"/>
          <w:tab w:val="left" w:pos="2276"/>
        </w:tabs>
        <w:jc w:val="both"/>
        <w:rPr>
          <w:sz w:val="24"/>
          <w:szCs w:val="24"/>
        </w:rPr>
      </w:pPr>
      <w:r>
        <w:rPr>
          <w:sz w:val="24"/>
          <w:szCs w:val="24"/>
        </w:rPr>
        <w:t xml:space="preserve">          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7E3D69" w:rsidRDefault="007E3D69">
      <w:pPr>
        <w:widowControl w:val="0"/>
        <w:shd w:val="clear" w:color="auto" w:fill="FFFFFF"/>
        <w:tabs>
          <w:tab w:val="left" w:pos="1134"/>
          <w:tab w:val="left" w:pos="2276"/>
        </w:tabs>
        <w:jc w:val="both"/>
        <w:rPr>
          <w:sz w:val="24"/>
          <w:szCs w:val="24"/>
        </w:rPr>
      </w:pPr>
    </w:p>
    <w:p w:rsidR="007E3D69" w:rsidRDefault="00314DCE" w:rsidP="00491E7E">
      <w:pPr>
        <w:widowControl w:val="0"/>
        <w:numPr>
          <w:ilvl w:val="0"/>
          <w:numId w:val="18"/>
        </w:numPr>
        <w:shd w:val="clear" w:color="auto" w:fill="FFFFFF"/>
        <w:tabs>
          <w:tab w:val="left" w:pos="426"/>
          <w:tab w:val="left" w:pos="1276"/>
        </w:tabs>
        <w:ind w:left="0" w:firstLine="0"/>
        <w:jc w:val="center"/>
        <w:rPr>
          <w:sz w:val="24"/>
          <w:szCs w:val="24"/>
        </w:rPr>
      </w:pPr>
      <w:r>
        <w:rPr>
          <w:b/>
          <w:bCs/>
          <w:sz w:val="24"/>
          <w:szCs w:val="24"/>
        </w:rPr>
        <w:t>Особые положения</w:t>
      </w:r>
    </w:p>
    <w:p w:rsidR="007E3D69" w:rsidRDefault="007E3D69">
      <w:pPr>
        <w:widowControl w:val="0"/>
        <w:shd w:val="clear" w:color="auto" w:fill="FFFFFF"/>
        <w:tabs>
          <w:tab w:val="left" w:pos="426"/>
          <w:tab w:val="left" w:pos="1276"/>
        </w:tabs>
        <w:rPr>
          <w:sz w:val="24"/>
          <w:szCs w:val="24"/>
        </w:rPr>
      </w:pPr>
    </w:p>
    <w:p w:rsidR="007E3D69" w:rsidRDefault="00314DCE" w:rsidP="00491E7E">
      <w:pPr>
        <w:widowControl w:val="0"/>
        <w:numPr>
          <w:ilvl w:val="1"/>
          <w:numId w:val="18"/>
        </w:numPr>
        <w:shd w:val="clear" w:color="auto" w:fill="FFFFFF"/>
        <w:tabs>
          <w:tab w:val="left" w:pos="1276"/>
        </w:tabs>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r>
          <w:rPr>
            <w:rStyle w:val="afa"/>
            <w:sz w:val="24"/>
            <w:szCs w:val="24"/>
          </w:rPr>
          <w:t>№ 18162/09</w:t>
        </w:r>
      </w:hyperlink>
      <w:r>
        <w:rPr>
          <w:sz w:val="24"/>
          <w:szCs w:val="24"/>
        </w:rPr>
        <w:t xml:space="preserve"> и от 25.05.2010 </w:t>
      </w:r>
      <w:hyperlink r:id="rId9">
        <w:r>
          <w:rPr>
            <w:rStyle w:val="afa"/>
            <w:sz w:val="24"/>
            <w:szCs w:val="24"/>
          </w:rPr>
          <w:t>№ 15658/09</w:t>
        </w:r>
      </w:hyperlink>
      <w:r>
        <w:rPr>
          <w:sz w:val="24"/>
          <w:szCs w:val="24"/>
        </w:rPr>
        <w:t xml:space="preserve">, согласно которым при оценке необоснованной налоговой выгоды необходимо </w:t>
      </w:r>
      <w:r>
        <w:rPr>
          <w:sz w:val="24"/>
          <w:szCs w:val="24"/>
        </w:rPr>
        <w:lastRenderedPageBreak/>
        <w:t xml:space="preserve">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r>
          <w:rPr>
            <w:rStyle w:val="afa"/>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rsidR="007E3D69" w:rsidRDefault="00314DCE" w:rsidP="00491E7E">
      <w:pPr>
        <w:widowControl w:val="0"/>
        <w:numPr>
          <w:ilvl w:val="1"/>
          <w:numId w:val="18"/>
        </w:numPr>
        <w:shd w:val="clear" w:color="auto" w:fill="FFFFFF"/>
        <w:tabs>
          <w:tab w:val="left" w:pos="993"/>
        </w:tabs>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rsidR="007E3D69" w:rsidRDefault="00314DCE" w:rsidP="00491E7E">
      <w:pPr>
        <w:widowControl w:val="0"/>
        <w:numPr>
          <w:ilvl w:val="1"/>
          <w:numId w:val="18"/>
        </w:numPr>
        <w:shd w:val="clear" w:color="auto" w:fill="FFFFFF"/>
        <w:tabs>
          <w:tab w:val="left" w:pos="993"/>
        </w:tabs>
        <w:ind w:left="0" w:firstLine="567"/>
        <w:jc w:val="both"/>
        <w:rPr>
          <w:sz w:val="24"/>
          <w:szCs w:val="24"/>
        </w:rPr>
      </w:pPr>
      <w:r>
        <w:rPr>
          <w:sz w:val="24"/>
          <w:szCs w:val="24"/>
        </w:rPr>
        <w:t xml:space="preserve">В случае нарушения Поставщиком обязательств, установленных в </w:t>
      </w:r>
      <w:proofErr w:type="spellStart"/>
      <w:r>
        <w:rPr>
          <w:sz w:val="24"/>
          <w:szCs w:val="24"/>
        </w:rPr>
        <w:t>п.п</w:t>
      </w:r>
      <w:proofErr w:type="spellEnd"/>
      <w:r>
        <w:rPr>
          <w:sz w:val="24"/>
          <w:szCs w:val="24"/>
        </w:rPr>
        <w:t xml:space="preserve">.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r>
      <w:r>
        <w:rPr>
          <w:sz w:val="24"/>
          <w:szCs w:val="24"/>
        </w:rPr>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rsidR="007E3D69" w:rsidRDefault="00314DCE" w:rsidP="00491E7E">
      <w:pPr>
        <w:widowControl w:val="0"/>
        <w:numPr>
          <w:ilvl w:val="1"/>
          <w:numId w:val="18"/>
        </w:numPr>
        <w:shd w:val="clear" w:color="auto" w:fill="FFFFFF"/>
        <w:tabs>
          <w:tab w:val="left" w:pos="993"/>
        </w:tabs>
        <w:ind w:left="0" w:firstLine="567"/>
        <w:jc w:val="both"/>
        <w:rPr>
          <w:sz w:val="24"/>
          <w:szCs w:val="24"/>
        </w:rPr>
      </w:pPr>
      <w:r>
        <w:rPr>
          <w:sz w:val="24"/>
          <w:szCs w:val="24"/>
        </w:rPr>
        <w:tab/>
        <w:t xml:space="preserve">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w:t>
      </w:r>
      <w:proofErr w:type="spellStart"/>
      <w:r>
        <w:rPr>
          <w:sz w:val="24"/>
          <w:szCs w:val="24"/>
        </w:rPr>
        <w:t>п.п</w:t>
      </w:r>
      <w:proofErr w:type="spellEnd"/>
      <w:r>
        <w:rPr>
          <w:sz w:val="24"/>
          <w:szCs w:val="24"/>
        </w:rPr>
        <w:t>. 7.1, 7.2  Договора, сверх суммы штрафа.</w:t>
      </w:r>
    </w:p>
    <w:p w:rsidR="007E3D69" w:rsidRDefault="00314DCE" w:rsidP="00491E7E">
      <w:pPr>
        <w:widowControl w:val="0"/>
        <w:numPr>
          <w:ilvl w:val="1"/>
          <w:numId w:val="18"/>
        </w:numPr>
        <w:shd w:val="clear" w:color="auto" w:fill="FFFFFF"/>
        <w:tabs>
          <w:tab w:val="left" w:pos="993"/>
        </w:tabs>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rsidR="007E3D69" w:rsidRDefault="00314DCE" w:rsidP="00491E7E">
      <w:pPr>
        <w:widowControl w:val="0"/>
        <w:numPr>
          <w:ilvl w:val="1"/>
          <w:numId w:val="18"/>
        </w:numPr>
        <w:shd w:val="clear" w:color="auto" w:fill="FFFFFF"/>
        <w:tabs>
          <w:tab w:val="left" w:pos="993"/>
        </w:tabs>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rsidR="007E3D69" w:rsidRDefault="00314DCE">
      <w:pPr>
        <w:widowControl w:val="0"/>
        <w:shd w:val="clear" w:color="auto" w:fill="FFFFFF"/>
        <w:tabs>
          <w:tab w:val="left" w:pos="993"/>
        </w:tabs>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rsidR="007E3D69" w:rsidRDefault="007E3D69">
      <w:pPr>
        <w:widowControl w:val="0"/>
        <w:shd w:val="clear" w:color="auto" w:fill="FFFFFF"/>
        <w:tabs>
          <w:tab w:val="left" w:pos="993"/>
        </w:tabs>
        <w:jc w:val="both"/>
        <w:rPr>
          <w:sz w:val="24"/>
          <w:szCs w:val="24"/>
        </w:rPr>
      </w:pPr>
    </w:p>
    <w:p w:rsidR="007E3D69" w:rsidRDefault="00314DCE" w:rsidP="00491E7E">
      <w:pPr>
        <w:widowControl w:val="0"/>
        <w:numPr>
          <w:ilvl w:val="0"/>
          <w:numId w:val="18"/>
        </w:numPr>
        <w:shd w:val="clear" w:color="auto" w:fill="FFFFFF"/>
        <w:tabs>
          <w:tab w:val="left" w:pos="426"/>
        </w:tabs>
        <w:ind w:left="0" w:firstLine="0"/>
        <w:jc w:val="center"/>
        <w:rPr>
          <w:sz w:val="24"/>
          <w:szCs w:val="24"/>
        </w:rPr>
      </w:pPr>
      <w:r>
        <w:rPr>
          <w:b/>
          <w:sz w:val="24"/>
          <w:szCs w:val="24"/>
        </w:rPr>
        <w:t>Форс</w:t>
      </w:r>
      <w:r>
        <w:rPr>
          <w:b/>
          <w:bCs/>
          <w:sz w:val="24"/>
          <w:szCs w:val="24"/>
        </w:rPr>
        <w:t>-мажор</w:t>
      </w:r>
    </w:p>
    <w:p w:rsidR="007E3D69" w:rsidRDefault="007E3D69">
      <w:pPr>
        <w:widowControl w:val="0"/>
        <w:shd w:val="clear" w:color="auto" w:fill="FFFFFF"/>
        <w:tabs>
          <w:tab w:val="left" w:pos="426"/>
        </w:tabs>
        <w:rPr>
          <w:sz w:val="24"/>
          <w:szCs w:val="24"/>
        </w:rPr>
      </w:pPr>
    </w:p>
    <w:p w:rsidR="007E3D69" w:rsidRDefault="00314DCE" w:rsidP="00491E7E">
      <w:pPr>
        <w:widowControl w:val="0"/>
        <w:numPr>
          <w:ilvl w:val="1"/>
          <w:numId w:val="18"/>
        </w:numPr>
        <w:shd w:val="clear" w:color="auto" w:fill="FFFFFF"/>
        <w:tabs>
          <w:tab w:val="left" w:pos="1134"/>
          <w:tab w:val="left" w:pos="1283"/>
        </w:tabs>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7E3D69" w:rsidRDefault="00314DCE" w:rsidP="00491E7E">
      <w:pPr>
        <w:widowControl w:val="0"/>
        <w:numPr>
          <w:ilvl w:val="1"/>
          <w:numId w:val="18"/>
        </w:numPr>
        <w:shd w:val="clear" w:color="auto" w:fill="FFFFFF"/>
        <w:tabs>
          <w:tab w:val="left" w:pos="1134"/>
          <w:tab w:val="left" w:pos="1283"/>
        </w:tabs>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7E3D69" w:rsidRDefault="00314DCE" w:rsidP="00491E7E">
      <w:pPr>
        <w:widowControl w:val="0"/>
        <w:numPr>
          <w:ilvl w:val="1"/>
          <w:numId w:val="18"/>
        </w:numPr>
        <w:shd w:val="clear" w:color="auto" w:fill="FFFFFF"/>
        <w:tabs>
          <w:tab w:val="left" w:pos="1134"/>
          <w:tab w:val="left" w:pos="1283"/>
        </w:tabs>
        <w:ind w:left="0" w:firstLine="567"/>
        <w:jc w:val="both"/>
        <w:rPr>
          <w:sz w:val="24"/>
          <w:szCs w:val="24"/>
        </w:rPr>
      </w:pPr>
      <w:r>
        <w:rPr>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w:t>
      </w:r>
      <w:r>
        <w:rPr>
          <w:sz w:val="24"/>
          <w:szCs w:val="24"/>
        </w:rPr>
        <w:lastRenderedPageBreak/>
        <w:t>обстоятельств.</w:t>
      </w:r>
    </w:p>
    <w:p w:rsidR="007E3D69" w:rsidRDefault="00314DCE" w:rsidP="00491E7E">
      <w:pPr>
        <w:widowControl w:val="0"/>
        <w:numPr>
          <w:ilvl w:val="1"/>
          <w:numId w:val="18"/>
        </w:numPr>
        <w:shd w:val="clear" w:color="auto" w:fill="FFFFFF"/>
        <w:tabs>
          <w:tab w:val="left" w:pos="1134"/>
          <w:tab w:val="left" w:pos="1283"/>
        </w:tabs>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rsidR="007E3D69" w:rsidRDefault="00314DCE" w:rsidP="00491E7E">
      <w:pPr>
        <w:widowControl w:val="0"/>
        <w:numPr>
          <w:ilvl w:val="1"/>
          <w:numId w:val="18"/>
        </w:numPr>
        <w:shd w:val="clear" w:color="auto" w:fill="FFFFFF"/>
        <w:tabs>
          <w:tab w:val="left" w:pos="1134"/>
          <w:tab w:val="left" w:pos="1283"/>
        </w:tabs>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7E3D69" w:rsidRDefault="00314DCE" w:rsidP="00491E7E">
      <w:pPr>
        <w:widowControl w:val="0"/>
        <w:numPr>
          <w:ilvl w:val="1"/>
          <w:numId w:val="18"/>
        </w:numPr>
        <w:shd w:val="clear" w:color="auto" w:fill="FFFFFF"/>
        <w:tabs>
          <w:tab w:val="left" w:pos="1134"/>
          <w:tab w:val="left" w:pos="1283"/>
        </w:tabs>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rsidR="00314DCE" w:rsidRDefault="00314DCE" w:rsidP="00491E7E">
      <w:pPr>
        <w:widowControl w:val="0"/>
        <w:shd w:val="clear" w:color="auto" w:fill="FFFFFF"/>
        <w:tabs>
          <w:tab w:val="left" w:pos="1134"/>
          <w:tab w:val="left" w:pos="1283"/>
        </w:tabs>
        <w:jc w:val="both"/>
        <w:rPr>
          <w:sz w:val="24"/>
          <w:szCs w:val="24"/>
        </w:rPr>
      </w:pPr>
    </w:p>
    <w:p w:rsidR="007E3D69" w:rsidRDefault="00314DCE" w:rsidP="00491E7E">
      <w:pPr>
        <w:widowControl w:val="0"/>
        <w:numPr>
          <w:ilvl w:val="0"/>
          <w:numId w:val="18"/>
        </w:numPr>
        <w:shd w:val="clear" w:color="auto" w:fill="FFFFFF"/>
        <w:tabs>
          <w:tab w:val="left" w:pos="426"/>
        </w:tabs>
        <w:ind w:left="0" w:firstLine="0"/>
        <w:jc w:val="center"/>
        <w:rPr>
          <w:sz w:val="24"/>
          <w:szCs w:val="24"/>
        </w:rPr>
      </w:pPr>
      <w:r>
        <w:rPr>
          <w:b/>
          <w:sz w:val="24"/>
          <w:szCs w:val="24"/>
        </w:rPr>
        <w:t>Конфиденциальность</w:t>
      </w:r>
    </w:p>
    <w:p w:rsidR="007E3D69" w:rsidRDefault="007E3D69">
      <w:pPr>
        <w:widowControl w:val="0"/>
        <w:shd w:val="clear" w:color="auto" w:fill="FFFFFF"/>
        <w:tabs>
          <w:tab w:val="left" w:pos="426"/>
        </w:tabs>
        <w:rPr>
          <w:sz w:val="24"/>
          <w:szCs w:val="24"/>
        </w:rPr>
      </w:pPr>
    </w:p>
    <w:p w:rsidR="007E3D69" w:rsidRDefault="00314DCE" w:rsidP="00491E7E">
      <w:pPr>
        <w:widowControl w:val="0"/>
        <w:numPr>
          <w:ilvl w:val="1"/>
          <w:numId w:val="18"/>
        </w:numPr>
        <w:shd w:val="clear" w:color="auto" w:fill="FFFFFF"/>
        <w:tabs>
          <w:tab w:val="left" w:pos="1134"/>
          <w:tab w:val="left" w:pos="1283"/>
        </w:tabs>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7E3D69" w:rsidRDefault="00314DCE">
      <w:pPr>
        <w:numPr>
          <w:ilvl w:val="0"/>
          <w:numId w:val="6"/>
        </w:numPr>
        <w:tabs>
          <w:tab w:val="left" w:pos="567"/>
        </w:tabs>
        <w:ind w:left="0" w:firstLine="0"/>
        <w:jc w:val="both"/>
        <w:rPr>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rsidR="007E3D69" w:rsidRDefault="00314DCE">
      <w:pPr>
        <w:numPr>
          <w:ilvl w:val="0"/>
          <w:numId w:val="6"/>
        </w:numPr>
        <w:tabs>
          <w:tab w:val="left" w:pos="567"/>
        </w:tabs>
        <w:ind w:left="0" w:firstLine="0"/>
        <w:jc w:val="both"/>
        <w:rPr>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rsidR="007E3D69" w:rsidRDefault="00314DCE" w:rsidP="00491E7E">
      <w:pPr>
        <w:widowControl w:val="0"/>
        <w:numPr>
          <w:ilvl w:val="1"/>
          <w:numId w:val="18"/>
        </w:numPr>
        <w:shd w:val="clear" w:color="auto" w:fill="FFFFFF"/>
        <w:tabs>
          <w:tab w:val="left" w:pos="1134"/>
          <w:tab w:val="left" w:pos="1283"/>
        </w:tabs>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rsidR="007E3D69" w:rsidRDefault="00314DCE" w:rsidP="00491E7E">
      <w:pPr>
        <w:widowControl w:val="0"/>
        <w:numPr>
          <w:ilvl w:val="1"/>
          <w:numId w:val="18"/>
        </w:numPr>
        <w:shd w:val="clear" w:color="auto" w:fill="FFFFFF"/>
        <w:tabs>
          <w:tab w:val="left" w:pos="1134"/>
          <w:tab w:val="left" w:pos="1283"/>
        </w:tabs>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7E3D69" w:rsidRDefault="00314DCE" w:rsidP="00491E7E">
      <w:pPr>
        <w:widowControl w:val="0"/>
        <w:numPr>
          <w:ilvl w:val="1"/>
          <w:numId w:val="18"/>
        </w:numPr>
        <w:shd w:val="clear" w:color="auto" w:fill="FFFFFF"/>
        <w:tabs>
          <w:tab w:val="left" w:pos="1134"/>
          <w:tab w:val="left" w:pos="1283"/>
        </w:tabs>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7E3D69" w:rsidRDefault="00314DCE" w:rsidP="00491E7E">
      <w:pPr>
        <w:widowControl w:val="0"/>
        <w:numPr>
          <w:ilvl w:val="1"/>
          <w:numId w:val="18"/>
        </w:numPr>
        <w:shd w:val="clear" w:color="auto" w:fill="FFFFFF"/>
        <w:tabs>
          <w:tab w:val="left" w:pos="1134"/>
          <w:tab w:val="left" w:pos="1283"/>
        </w:tabs>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rsidR="007E3D69" w:rsidRDefault="00314DCE">
      <w:pPr>
        <w:numPr>
          <w:ilvl w:val="0"/>
          <w:numId w:val="6"/>
        </w:numPr>
        <w:tabs>
          <w:tab w:val="left" w:pos="0"/>
        </w:tabs>
        <w:ind w:left="851" w:hanging="284"/>
        <w:jc w:val="both"/>
        <w:rPr>
          <w:sz w:val="24"/>
          <w:szCs w:val="24"/>
        </w:rPr>
      </w:pPr>
      <w:r>
        <w:rPr>
          <w:bCs/>
          <w:sz w:val="24"/>
          <w:szCs w:val="24"/>
        </w:rPr>
        <w:t>финансовую отчетность;</w:t>
      </w:r>
    </w:p>
    <w:p w:rsidR="007E3D69" w:rsidRDefault="00314DCE">
      <w:pPr>
        <w:numPr>
          <w:ilvl w:val="0"/>
          <w:numId w:val="6"/>
        </w:numPr>
        <w:tabs>
          <w:tab w:val="left" w:pos="0"/>
        </w:tabs>
        <w:ind w:left="851" w:hanging="284"/>
        <w:jc w:val="both"/>
        <w:rPr>
          <w:sz w:val="24"/>
          <w:szCs w:val="24"/>
        </w:rPr>
      </w:pPr>
      <w:r>
        <w:rPr>
          <w:bCs/>
          <w:sz w:val="24"/>
          <w:szCs w:val="24"/>
        </w:rPr>
        <w:t>учетные регистры бухгалтерского учета;</w:t>
      </w:r>
    </w:p>
    <w:p w:rsidR="007E3D69" w:rsidRDefault="00314DCE">
      <w:pPr>
        <w:numPr>
          <w:ilvl w:val="0"/>
          <w:numId w:val="6"/>
        </w:numPr>
        <w:tabs>
          <w:tab w:val="left" w:pos="0"/>
        </w:tabs>
        <w:ind w:left="851" w:hanging="284"/>
        <w:jc w:val="both"/>
        <w:rPr>
          <w:sz w:val="24"/>
          <w:szCs w:val="24"/>
        </w:rPr>
      </w:pPr>
      <w:r>
        <w:rPr>
          <w:bCs/>
          <w:sz w:val="24"/>
          <w:szCs w:val="24"/>
        </w:rPr>
        <w:t>бизнес-планы;</w:t>
      </w:r>
    </w:p>
    <w:p w:rsidR="007E3D69" w:rsidRDefault="00314DCE">
      <w:pPr>
        <w:numPr>
          <w:ilvl w:val="0"/>
          <w:numId w:val="6"/>
        </w:numPr>
        <w:tabs>
          <w:tab w:val="left" w:pos="0"/>
        </w:tabs>
        <w:ind w:left="851" w:hanging="284"/>
        <w:jc w:val="both"/>
        <w:rPr>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rsidR="007E3D69" w:rsidRDefault="00314DCE">
      <w:pPr>
        <w:numPr>
          <w:ilvl w:val="0"/>
          <w:numId w:val="6"/>
        </w:numPr>
        <w:tabs>
          <w:tab w:val="left" w:pos="0"/>
        </w:tabs>
        <w:ind w:left="851" w:hanging="284"/>
        <w:jc w:val="both"/>
        <w:rPr>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rsidR="007E3D69" w:rsidRDefault="00314DCE">
      <w:pPr>
        <w:numPr>
          <w:ilvl w:val="0"/>
          <w:numId w:val="6"/>
        </w:numPr>
        <w:tabs>
          <w:tab w:val="left" w:pos="0"/>
        </w:tabs>
        <w:ind w:left="851" w:hanging="284"/>
        <w:jc w:val="both"/>
        <w:rPr>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7E3D69" w:rsidRDefault="00314DCE">
      <w:pPr>
        <w:numPr>
          <w:ilvl w:val="0"/>
          <w:numId w:val="6"/>
        </w:numPr>
        <w:tabs>
          <w:tab w:val="left" w:pos="0"/>
        </w:tabs>
        <w:ind w:left="851" w:hanging="284"/>
        <w:jc w:val="both"/>
        <w:rPr>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rsidR="007E3D69" w:rsidRDefault="00314DCE">
      <w:pPr>
        <w:numPr>
          <w:ilvl w:val="0"/>
          <w:numId w:val="6"/>
        </w:numPr>
        <w:tabs>
          <w:tab w:val="left" w:pos="0"/>
        </w:tabs>
        <w:ind w:left="851" w:hanging="284"/>
        <w:jc w:val="both"/>
        <w:rPr>
          <w:sz w:val="24"/>
          <w:szCs w:val="24"/>
        </w:rPr>
      </w:pPr>
      <w:r>
        <w:rPr>
          <w:bCs/>
          <w:sz w:val="24"/>
          <w:szCs w:val="24"/>
        </w:rPr>
        <w:lastRenderedPageBreak/>
        <w:t>сведения об объемах производства и/или реализации продукции и услуг Заказчика или его аффилированных лиц;</w:t>
      </w:r>
    </w:p>
    <w:p w:rsidR="007E3D69" w:rsidRDefault="00314DCE">
      <w:pPr>
        <w:numPr>
          <w:ilvl w:val="0"/>
          <w:numId w:val="6"/>
        </w:numPr>
        <w:tabs>
          <w:tab w:val="left" w:pos="0"/>
        </w:tabs>
        <w:ind w:left="851" w:hanging="284"/>
        <w:jc w:val="both"/>
        <w:rPr>
          <w:sz w:val="24"/>
          <w:szCs w:val="24"/>
        </w:rPr>
      </w:pPr>
      <w:r>
        <w:rPr>
          <w:bCs/>
          <w:sz w:val="24"/>
          <w:szCs w:val="24"/>
        </w:rPr>
        <w:t>материалы обобщения, анализа, оценки, иных действий по обработке вышеуказанной Информации и документов.</w:t>
      </w:r>
    </w:p>
    <w:p w:rsidR="007E3D69" w:rsidRDefault="00314DCE" w:rsidP="00491E7E">
      <w:pPr>
        <w:widowControl w:val="0"/>
        <w:numPr>
          <w:ilvl w:val="1"/>
          <w:numId w:val="18"/>
        </w:numPr>
        <w:shd w:val="clear" w:color="auto" w:fill="FFFFFF"/>
        <w:tabs>
          <w:tab w:val="left" w:pos="1134"/>
          <w:tab w:val="left" w:pos="1283"/>
        </w:tabs>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rsidR="007E3D69" w:rsidRDefault="00314DCE" w:rsidP="00491E7E">
      <w:pPr>
        <w:widowControl w:val="0"/>
        <w:numPr>
          <w:ilvl w:val="2"/>
          <w:numId w:val="18"/>
        </w:numPr>
        <w:shd w:val="clear" w:color="auto" w:fill="FFFFFF"/>
        <w:tabs>
          <w:tab w:val="left" w:pos="1276"/>
        </w:tabs>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rsidR="007E3D69" w:rsidRDefault="00314DCE" w:rsidP="00491E7E">
      <w:pPr>
        <w:widowControl w:val="0"/>
        <w:numPr>
          <w:ilvl w:val="2"/>
          <w:numId w:val="18"/>
        </w:numPr>
        <w:shd w:val="clear" w:color="auto" w:fill="FFFFFF"/>
        <w:tabs>
          <w:tab w:val="left" w:pos="1276"/>
        </w:tabs>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rsidR="007E3D69" w:rsidRDefault="00314DCE" w:rsidP="00491E7E">
      <w:pPr>
        <w:widowControl w:val="0"/>
        <w:numPr>
          <w:ilvl w:val="2"/>
          <w:numId w:val="18"/>
        </w:numPr>
        <w:shd w:val="clear" w:color="auto" w:fill="FFFFFF"/>
        <w:tabs>
          <w:tab w:val="left" w:pos="1276"/>
        </w:tabs>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rsidR="007E3D69" w:rsidRDefault="00314DCE" w:rsidP="00491E7E">
      <w:pPr>
        <w:widowControl w:val="0"/>
        <w:numPr>
          <w:ilvl w:val="2"/>
          <w:numId w:val="18"/>
        </w:numPr>
        <w:shd w:val="clear" w:color="auto" w:fill="FFFFFF"/>
        <w:tabs>
          <w:tab w:val="left" w:pos="1276"/>
        </w:tabs>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7E3D69" w:rsidRDefault="00314DCE" w:rsidP="00491E7E">
      <w:pPr>
        <w:widowControl w:val="0"/>
        <w:numPr>
          <w:ilvl w:val="2"/>
          <w:numId w:val="18"/>
        </w:numPr>
        <w:shd w:val="clear" w:color="auto" w:fill="FFFFFF"/>
        <w:tabs>
          <w:tab w:val="left" w:pos="1276"/>
        </w:tabs>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rsidR="007E3D69" w:rsidRDefault="00314DCE" w:rsidP="00491E7E">
      <w:pPr>
        <w:widowControl w:val="0"/>
        <w:numPr>
          <w:ilvl w:val="2"/>
          <w:numId w:val="18"/>
        </w:numPr>
        <w:shd w:val="clear" w:color="auto" w:fill="FFFFFF"/>
        <w:tabs>
          <w:tab w:val="left" w:pos="1276"/>
        </w:tabs>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7E3D69" w:rsidRDefault="00314DCE" w:rsidP="00491E7E">
      <w:pPr>
        <w:widowControl w:val="0"/>
        <w:numPr>
          <w:ilvl w:val="2"/>
          <w:numId w:val="18"/>
        </w:numPr>
        <w:shd w:val="clear" w:color="auto" w:fill="FFFFFF"/>
        <w:tabs>
          <w:tab w:val="left" w:pos="1276"/>
        </w:tabs>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rsidR="007E3D69" w:rsidRDefault="00314DCE" w:rsidP="00491E7E">
      <w:pPr>
        <w:widowControl w:val="0"/>
        <w:numPr>
          <w:ilvl w:val="2"/>
          <w:numId w:val="18"/>
        </w:numPr>
        <w:shd w:val="clear" w:color="auto" w:fill="FFFFFF"/>
        <w:tabs>
          <w:tab w:val="left" w:pos="1276"/>
        </w:tabs>
        <w:ind w:left="0" w:firstLine="567"/>
        <w:jc w:val="both"/>
        <w:rPr>
          <w:sz w:val="24"/>
          <w:szCs w:val="24"/>
        </w:rPr>
      </w:pPr>
      <w:r>
        <w:rPr>
          <w:sz w:val="24"/>
          <w:szCs w:val="24"/>
        </w:rPr>
        <w:t>не разглашать третьим лицам факта передачи или получения Информации.</w:t>
      </w:r>
    </w:p>
    <w:p w:rsidR="007E3D69" w:rsidRDefault="00314DCE" w:rsidP="00491E7E">
      <w:pPr>
        <w:widowControl w:val="0"/>
        <w:numPr>
          <w:ilvl w:val="1"/>
          <w:numId w:val="18"/>
        </w:numPr>
        <w:shd w:val="clear" w:color="auto" w:fill="FFFFFF"/>
        <w:tabs>
          <w:tab w:val="left" w:pos="1134"/>
          <w:tab w:val="left" w:pos="1283"/>
        </w:tabs>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rsidR="007E3D69" w:rsidRDefault="00314DCE" w:rsidP="00491E7E">
      <w:pPr>
        <w:widowControl w:val="0"/>
        <w:numPr>
          <w:ilvl w:val="1"/>
          <w:numId w:val="18"/>
        </w:numPr>
        <w:shd w:val="clear" w:color="auto" w:fill="FFFFFF"/>
        <w:tabs>
          <w:tab w:val="left" w:pos="1134"/>
          <w:tab w:val="left" w:pos="1283"/>
        </w:tabs>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rsidR="007E3D69" w:rsidRDefault="00314DCE" w:rsidP="00491E7E">
      <w:pPr>
        <w:widowControl w:val="0"/>
        <w:numPr>
          <w:ilvl w:val="1"/>
          <w:numId w:val="18"/>
        </w:numPr>
        <w:shd w:val="clear" w:color="auto" w:fill="FFFFFF"/>
        <w:tabs>
          <w:tab w:val="left" w:pos="1134"/>
          <w:tab w:val="left" w:pos="1283"/>
        </w:tabs>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rsidR="007E3D69" w:rsidRDefault="007E3D69">
      <w:pPr>
        <w:widowControl w:val="0"/>
        <w:shd w:val="clear" w:color="auto" w:fill="FFFFFF"/>
        <w:tabs>
          <w:tab w:val="left" w:pos="1134"/>
          <w:tab w:val="left" w:pos="1283"/>
        </w:tabs>
        <w:ind w:left="567"/>
        <w:jc w:val="both"/>
        <w:rPr>
          <w:sz w:val="24"/>
          <w:szCs w:val="24"/>
        </w:rPr>
      </w:pPr>
    </w:p>
    <w:p w:rsidR="007E3D69" w:rsidRDefault="00314DCE" w:rsidP="00491E7E">
      <w:pPr>
        <w:widowControl w:val="0"/>
        <w:numPr>
          <w:ilvl w:val="0"/>
          <w:numId w:val="18"/>
        </w:numPr>
        <w:shd w:val="clear" w:color="auto" w:fill="FFFFFF"/>
        <w:tabs>
          <w:tab w:val="left" w:pos="426"/>
        </w:tabs>
        <w:ind w:left="0" w:firstLine="0"/>
        <w:jc w:val="center"/>
        <w:rPr>
          <w:sz w:val="24"/>
          <w:szCs w:val="24"/>
        </w:rPr>
      </w:pPr>
      <w:r>
        <w:rPr>
          <w:b/>
          <w:sz w:val="24"/>
          <w:szCs w:val="24"/>
        </w:rPr>
        <w:t>Инсайдерская оговорка</w:t>
      </w:r>
    </w:p>
    <w:p w:rsidR="007E3D69" w:rsidRDefault="007E3D69">
      <w:pPr>
        <w:widowControl w:val="0"/>
        <w:shd w:val="clear" w:color="auto" w:fill="FFFFFF"/>
        <w:tabs>
          <w:tab w:val="left" w:pos="426"/>
        </w:tabs>
        <w:rPr>
          <w:sz w:val="24"/>
          <w:szCs w:val="24"/>
        </w:rPr>
      </w:pPr>
    </w:p>
    <w:p w:rsidR="007E3D69" w:rsidRDefault="00314DCE" w:rsidP="00491E7E">
      <w:pPr>
        <w:widowControl w:val="0"/>
        <w:numPr>
          <w:ilvl w:val="1"/>
          <w:numId w:val="18"/>
        </w:numPr>
        <w:shd w:val="clear" w:color="auto" w:fill="FFFFFF"/>
        <w:tabs>
          <w:tab w:val="left" w:pos="1134"/>
          <w:tab w:val="left" w:pos="1283"/>
        </w:tabs>
        <w:ind w:left="0" w:firstLine="567"/>
        <w:jc w:val="both"/>
        <w:rPr>
          <w:sz w:val="24"/>
          <w:szCs w:val="24"/>
        </w:rPr>
      </w:pPr>
      <w:r>
        <w:rPr>
          <w:sz w:val="24"/>
          <w:szCs w:val="24"/>
        </w:rPr>
        <w:t>Поставщик также обязуется:</w:t>
      </w:r>
    </w:p>
    <w:p w:rsidR="007E3D69" w:rsidRDefault="00314DCE" w:rsidP="00491E7E">
      <w:pPr>
        <w:pStyle w:val="afc"/>
        <w:numPr>
          <w:ilvl w:val="2"/>
          <w:numId w:val="18"/>
        </w:numPr>
        <w:shd w:val="clear" w:color="auto" w:fill="FFFFFF"/>
        <w:tabs>
          <w:tab w:val="left" w:pos="1283"/>
        </w:tabs>
        <w:ind w:left="0" w:firstLine="567"/>
        <w:jc w:val="both"/>
        <w:rPr>
          <w:sz w:val="24"/>
          <w:szCs w:val="24"/>
        </w:rPr>
      </w:pPr>
      <w:r>
        <w:rPr>
          <w:sz w:val="24"/>
          <w:szCs w:val="24"/>
        </w:rPr>
        <w:t>не допускать случаев неправомерного использования инсайдерской информации Покупателя и/или ПАО «</w:t>
      </w:r>
      <w:proofErr w:type="spellStart"/>
      <w:r>
        <w:rPr>
          <w:sz w:val="24"/>
          <w:szCs w:val="24"/>
        </w:rPr>
        <w:t>РусГидро</w:t>
      </w:r>
      <w:proofErr w:type="spellEnd"/>
      <w:r>
        <w:rPr>
          <w:sz w:val="24"/>
          <w:szCs w:val="24"/>
        </w:rPr>
        <w:t xml:space="preserve">» и/или разглашения инсайдерской </w:t>
      </w:r>
      <w:r>
        <w:rPr>
          <w:sz w:val="24"/>
          <w:szCs w:val="24"/>
        </w:rPr>
        <w:lastRenderedPageBreak/>
        <w:t>информации Покупателя и/или ПАО «</w:t>
      </w:r>
      <w:proofErr w:type="spellStart"/>
      <w:r>
        <w:rPr>
          <w:sz w:val="24"/>
          <w:szCs w:val="24"/>
        </w:rPr>
        <w:t>РусГидро</w:t>
      </w:r>
      <w:proofErr w:type="spellEnd"/>
      <w:r>
        <w:rPr>
          <w:sz w:val="24"/>
          <w:szCs w:val="24"/>
        </w:rPr>
        <w:t>», а также принимать все зависящие от него меры для защиты инсайдерской информации Покупателя и/или ПАО «</w:t>
      </w:r>
      <w:proofErr w:type="spellStart"/>
      <w:r>
        <w:rPr>
          <w:sz w:val="24"/>
          <w:szCs w:val="24"/>
        </w:rPr>
        <w:t>РусГидро</w:t>
      </w:r>
      <w:proofErr w:type="spellEnd"/>
      <w:r>
        <w:rPr>
          <w:sz w:val="24"/>
          <w:szCs w:val="24"/>
        </w:rPr>
        <w:t>» от неправомерного использования;</w:t>
      </w:r>
    </w:p>
    <w:p w:rsidR="007E3D69" w:rsidRDefault="00314DCE" w:rsidP="00491E7E">
      <w:pPr>
        <w:pStyle w:val="afc"/>
        <w:numPr>
          <w:ilvl w:val="2"/>
          <w:numId w:val="18"/>
        </w:numPr>
        <w:shd w:val="clear" w:color="auto" w:fill="FFFFFF"/>
        <w:tabs>
          <w:tab w:val="left" w:pos="1283"/>
        </w:tabs>
        <w:ind w:left="0" w:firstLine="567"/>
        <w:jc w:val="both"/>
        <w:rPr>
          <w:sz w:val="24"/>
          <w:szCs w:val="24"/>
        </w:rPr>
      </w:pPr>
      <w:r>
        <w:rPr>
          <w:sz w:val="24"/>
          <w:szCs w:val="24"/>
        </w:rPr>
        <w:t>ознакомиться с действующей редакцией Положения об инсайдерской информации ПАО «</w:t>
      </w:r>
      <w:proofErr w:type="spellStart"/>
      <w:r>
        <w:rPr>
          <w:sz w:val="24"/>
          <w:szCs w:val="24"/>
        </w:rPr>
        <w:t>РусГидро</w:t>
      </w:r>
      <w:proofErr w:type="spellEnd"/>
      <w:r>
        <w:rPr>
          <w:sz w:val="24"/>
          <w:szCs w:val="24"/>
        </w:rPr>
        <w:t>», размещенной на официальном сайте ПАО «</w:t>
      </w:r>
      <w:proofErr w:type="spellStart"/>
      <w:r>
        <w:rPr>
          <w:sz w:val="24"/>
          <w:szCs w:val="24"/>
        </w:rPr>
        <w:t>РусГидро</w:t>
      </w:r>
      <w:proofErr w:type="spellEnd"/>
      <w:r>
        <w:rPr>
          <w:sz w:val="24"/>
          <w:szCs w:val="24"/>
        </w:rPr>
        <w:t>»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rsidR="007E3D69" w:rsidRDefault="007E3D69">
      <w:pPr>
        <w:pStyle w:val="afc"/>
        <w:shd w:val="clear" w:color="auto" w:fill="FFFFFF"/>
        <w:tabs>
          <w:tab w:val="left" w:pos="1283"/>
        </w:tabs>
        <w:ind w:left="567"/>
        <w:jc w:val="both"/>
        <w:rPr>
          <w:sz w:val="24"/>
          <w:szCs w:val="24"/>
        </w:rPr>
      </w:pPr>
    </w:p>
    <w:p w:rsidR="007E3D69" w:rsidRDefault="00314DCE" w:rsidP="00491E7E">
      <w:pPr>
        <w:widowControl w:val="0"/>
        <w:numPr>
          <w:ilvl w:val="0"/>
          <w:numId w:val="18"/>
        </w:numPr>
        <w:shd w:val="clear" w:color="auto" w:fill="FFFFFF"/>
        <w:tabs>
          <w:tab w:val="left" w:pos="426"/>
        </w:tabs>
        <w:ind w:left="0" w:firstLine="0"/>
        <w:jc w:val="center"/>
        <w:rPr>
          <w:sz w:val="24"/>
          <w:szCs w:val="24"/>
        </w:rPr>
      </w:pPr>
      <w:r>
        <w:rPr>
          <w:b/>
          <w:sz w:val="24"/>
          <w:szCs w:val="24"/>
        </w:rPr>
        <w:t>Разрешение споров</w:t>
      </w:r>
    </w:p>
    <w:p w:rsidR="007E3D69" w:rsidRDefault="007E3D69">
      <w:pPr>
        <w:widowControl w:val="0"/>
        <w:shd w:val="clear" w:color="auto" w:fill="FFFFFF"/>
        <w:tabs>
          <w:tab w:val="left" w:pos="426"/>
        </w:tabs>
        <w:rPr>
          <w:sz w:val="24"/>
          <w:szCs w:val="24"/>
        </w:rPr>
      </w:pPr>
    </w:p>
    <w:p w:rsidR="007E3D69" w:rsidRDefault="00314DCE" w:rsidP="00491E7E">
      <w:pPr>
        <w:widowControl w:val="0"/>
        <w:numPr>
          <w:ilvl w:val="1"/>
          <w:numId w:val="18"/>
        </w:numPr>
        <w:shd w:val="clear" w:color="auto" w:fill="FFFFFF"/>
        <w:tabs>
          <w:tab w:val="left" w:pos="720"/>
        </w:tabs>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rsidR="007E3D69" w:rsidRDefault="00314DCE" w:rsidP="00491E7E">
      <w:pPr>
        <w:widowControl w:val="0"/>
        <w:numPr>
          <w:ilvl w:val="1"/>
          <w:numId w:val="18"/>
        </w:numPr>
        <w:shd w:val="clear" w:color="auto" w:fill="FFFFFF"/>
        <w:tabs>
          <w:tab w:val="left" w:pos="720"/>
        </w:tabs>
        <w:ind w:left="0" w:firstLine="567"/>
        <w:jc w:val="both"/>
        <w:rPr>
          <w:sz w:val="24"/>
          <w:szCs w:val="24"/>
        </w:rPr>
      </w:pPr>
      <w:r>
        <w:rPr>
          <w:sz w:val="24"/>
          <w:szCs w:val="24"/>
        </w:rPr>
        <w:t xml:space="preserve">В случае </w:t>
      </w:r>
      <w:proofErr w:type="spellStart"/>
      <w:r>
        <w:rPr>
          <w:sz w:val="24"/>
          <w:szCs w:val="24"/>
        </w:rPr>
        <w:t>недостижения</w:t>
      </w:r>
      <w:proofErr w:type="spellEnd"/>
      <w:r>
        <w:rPr>
          <w:sz w:val="24"/>
          <w:szCs w:val="24"/>
        </w:rPr>
        <w:t xml:space="preserve">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rsidR="007E3D69" w:rsidRDefault="00314DCE" w:rsidP="00491E7E">
      <w:pPr>
        <w:widowControl w:val="0"/>
        <w:numPr>
          <w:ilvl w:val="1"/>
          <w:numId w:val="18"/>
        </w:numPr>
        <w:shd w:val="clear" w:color="auto" w:fill="FFFFFF"/>
        <w:tabs>
          <w:tab w:val="left" w:pos="720"/>
        </w:tabs>
        <w:ind w:left="0" w:firstLine="567"/>
        <w:jc w:val="both"/>
        <w:rPr>
          <w:sz w:val="24"/>
          <w:szCs w:val="24"/>
        </w:rPr>
      </w:pPr>
      <w:r>
        <w:rPr>
          <w:sz w:val="24"/>
          <w:szCs w:val="24"/>
        </w:rPr>
        <w:t xml:space="preserve">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2" w:name="Par2"/>
      <w:bookmarkEnd w:id="2"/>
    </w:p>
    <w:p w:rsidR="007E3D69" w:rsidRDefault="00314DCE" w:rsidP="00491E7E">
      <w:pPr>
        <w:widowControl w:val="0"/>
        <w:numPr>
          <w:ilvl w:val="1"/>
          <w:numId w:val="18"/>
        </w:numPr>
        <w:shd w:val="clear" w:color="auto" w:fill="FFFFFF"/>
        <w:tabs>
          <w:tab w:val="left" w:pos="720"/>
        </w:tabs>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rsidR="007E3D69" w:rsidRDefault="00314DCE" w:rsidP="00491E7E">
      <w:pPr>
        <w:widowControl w:val="0"/>
        <w:numPr>
          <w:ilvl w:val="1"/>
          <w:numId w:val="18"/>
        </w:numPr>
        <w:shd w:val="clear" w:color="auto" w:fill="FFFFFF"/>
        <w:tabs>
          <w:tab w:val="left" w:pos="720"/>
        </w:tabs>
        <w:ind w:left="0" w:firstLine="567"/>
        <w:jc w:val="both"/>
        <w:rPr>
          <w:sz w:val="24"/>
          <w:szCs w:val="24"/>
        </w:rPr>
      </w:pPr>
      <w:r>
        <w:rPr>
          <w:sz w:val="24"/>
          <w:szCs w:val="24"/>
        </w:rPr>
        <w:t xml:space="preserve"> В случае </w:t>
      </w:r>
      <w:proofErr w:type="spellStart"/>
      <w:r>
        <w:rPr>
          <w:sz w:val="24"/>
          <w:szCs w:val="24"/>
        </w:rPr>
        <w:t>неурегулирования</w:t>
      </w:r>
      <w:proofErr w:type="spellEnd"/>
      <w:r>
        <w:rPr>
          <w:sz w:val="24"/>
          <w:szCs w:val="24"/>
        </w:rPr>
        <w:t xml:space="preserve">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rsidR="007E3D69" w:rsidRDefault="007E3D69">
      <w:pPr>
        <w:widowControl w:val="0"/>
        <w:shd w:val="clear" w:color="auto" w:fill="FFFFFF"/>
        <w:tabs>
          <w:tab w:val="left" w:pos="720"/>
        </w:tabs>
        <w:ind w:left="567"/>
        <w:jc w:val="both"/>
        <w:rPr>
          <w:sz w:val="24"/>
          <w:szCs w:val="24"/>
        </w:rPr>
      </w:pPr>
    </w:p>
    <w:p w:rsidR="007E3D69" w:rsidRDefault="00314DCE" w:rsidP="00491E7E">
      <w:pPr>
        <w:widowControl w:val="0"/>
        <w:numPr>
          <w:ilvl w:val="0"/>
          <w:numId w:val="18"/>
        </w:numPr>
        <w:shd w:val="clear" w:color="auto" w:fill="FFFFFF"/>
        <w:tabs>
          <w:tab w:val="left" w:pos="426"/>
        </w:tabs>
        <w:ind w:left="0" w:firstLine="0"/>
        <w:jc w:val="center"/>
        <w:rPr>
          <w:sz w:val="24"/>
          <w:szCs w:val="24"/>
        </w:rPr>
      </w:pPr>
      <w:r>
        <w:rPr>
          <w:b/>
          <w:bCs/>
          <w:sz w:val="24"/>
          <w:szCs w:val="24"/>
        </w:rPr>
        <w:t>Прекращение (расторжение) Договора</w:t>
      </w:r>
    </w:p>
    <w:p w:rsidR="007E3D69" w:rsidRDefault="007E3D69">
      <w:pPr>
        <w:widowControl w:val="0"/>
        <w:shd w:val="clear" w:color="auto" w:fill="FFFFFF"/>
        <w:tabs>
          <w:tab w:val="left" w:pos="426"/>
        </w:tabs>
        <w:rPr>
          <w:sz w:val="24"/>
          <w:szCs w:val="24"/>
        </w:rPr>
      </w:pPr>
    </w:p>
    <w:p w:rsidR="007E3D69" w:rsidRDefault="00314DCE" w:rsidP="00491E7E">
      <w:pPr>
        <w:widowControl w:val="0"/>
        <w:numPr>
          <w:ilvl w:val="1"/>
          <w:numId w:val="18"/>
        </w:numPr>
        <w:shd w:val="clear" w:color="auto" w:fill="FFFFFF"/>
        <w:tabs>
          <w:tab w:val="left" w:pos="720"/>
        </w:tabs>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rsidR="007E3D69" w:rsidRDefault="00314DCE" w:rsidP="00491E7E">
      <w:pPr>
        <w:widowControl w:val="0"/>
        <w:numPr>
          <w:ilvl w:val="1"/>
          <w:numId w:val="18"/>
        </w:numPr>
        <w:shd w:val="clear" w:color="auto" w:fill="FFFFFF"/>
        <w:tabs>
          <w:tab w:val="left" w:pos="720"/>
          <w:tab w:val="left" w:pos="1134"/>
        </w:tabs>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7E3D69" w:rsidRDefault="00314DCE">
      <w:pPr>
        <w:widowControl w:val="0"/>
        <w:shd w:val="clear" w:color="auto" w:fill="FFFFFF"/>
        <w:tabs>
          <w:tab w:val="left" w:pos="1134"/>
        </w:tabs>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rsidR="007E3D69" w:rsidRDefault="00314DCE" w:rsidP="00491E7E">
      <w:pPr>
        <w:widowControl w:val="0"/>
        <w:numPr>
          <w:ilvl w:val="1"/>
          <w:numId w:val="18"/>
        </w:numPr>
        <w:shd w:val="clear" w:color="auto" w:fill="FFFFFF"/>
        <w:tabs>
          <w:tab w:val="left" w:pos="720"/>
          <w:tab w:val="left" w:pos="1134"/>
        </w:tabs>
        <w:ind w:left="0" w:firstLine="567"/>
        <w:jc w:val="both"/>
        <w:rPr>
          <w:sz w:val="24"/>
          <w:szCs w:val="24"/>
        </w:rPr>
      </w:pPr>
      <w:r>
        <w:rPr>
          <w:sz w:val="24"/>
          <w:szCs w:val="24"/>
        </w:rPr>
        <w:lastRenderedPageBreak/>
        <w:t>Стороны установили, что существенным нарушением Договора Поставщиком является:</w:t>
      </w:r>
    </w:p>
    <w:p w:rsidR="007E3D69" w:rsidRDefault="00314DCE" w:rsidP="00491E7E">
      <w:pPr>
        <w:widowControl w:val="0"/>
        <w:numPr>
          <w:ilvl w:val="2"/>
          <w:numId w:val="18"/>
        </w:numPr>
        <w:shd w:val="clear" w:color="auto" w:fill="FFFFFF"/>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rsidR="007E3D69" w:rsidRDefault="00314DCE" w:rsidP="00491E7E">
      <w:pPr>
        <w:widowControl w:val="0"/>
        <w:numPr>
          <w:ilvl w:val="2"/>
          <w:numId w:val="18"/>
        </w:numPr>
        <w:shd w:val="clear" w:color="auto" w:fill="FFFFFF"/>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rsidR="007E3D69" w:rsidRDefault="00314DCE" w:rsidP="00491E7E">
      <w:pPr>
        <w:widowControl w:val="0"/>
        <w:numPr>
          <w:ilvl w:val="2"/>
          <w:numId w:val="18"/>
        </w:numPr>
        <w:shd w:val="clear" w:color="auto" w:fill="FFFFFF"/>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rsidR="007E3D69" w:rsidRDefault="00314DCE" w:rsidP="00491E7E">
      <w:pPr>
        <w:widowControl w:val="0"/>
        <w:numPr>
          <w:ilvl w:val="2"/>
          <w:numId w:val="18"/>
        </w:numPr>
        <w:shd w:val="clear" w:color="auto" w:fill="FFFFFF"/>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rsidR="007E3D69" w:rsidRDefault="00314DCE" w:rsidP="00491E7E">
      <w:pPr>
        <w:widowControl w:val="0"/>
        <w:numPr>
          <w:ilvl w:val="2"/>
          <w:numId w:val="18"/>
        </w:numPr>
        <w:shd w:val="clear" w:color="auto" w:fill="FFFFFF"/>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rsidR="007E3D69" w:rsidRDefault="00314DCE" w:rsidP="00491E7E">
      <w:pPr>
        <w:widowControl w:val="0"/>
        <w:numPr>
          <w:ilvl w:val="2"/>
          <w:numId w:val="18"/>
        </w:numPr>
        <w:shd w:val="clear" w:color="auto" w:fill="FFFFFF"/>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rsidR="007E3D69" w:rsidRDefault="00314DCE" w:rsidP="00491E7E">
      <w:pPr>
        <w:widowControl w:val="0"/>
        <w:numPr>
          <w:ilvl w:val="2"/>
          <w:numId w:val="18"/>
        </w:numPr>
        <w:shd w:val="clear" w:color="auto" w:fill="FFFFFF"/>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rsidR="007E3D69" w:rsidRDefault="00314DCE" w:rsidP="00491E7E">
      <w:pPr>
        <w:widowControl w:val="0"/>
        <w:numPr>
          <w:ilvl w:val="1"/>
          <w:numId w:val="18"/>
        </w:numPr>
        <w:shd w:val="clear" w:color="auto" w:fill="FFFFFF"/>
        <w:tabs>
          <w:tab w:val="left" w:pos="720"/>
          <w:tab w:val="left" w:pos="1134"/>
        </w:tabs>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rsidR="007E3D69" w:rsidRDefault="00314DCE" w:rsidP="00491E7E">
      <w:pPr>
        <w:widowControl w:val="0"/>
        <w:numPr>
          <w:ilvl w:val="1"/>
          <w:numId w:val="18"/>
        </w:numPr>
        <w:shd w:val="clear" w:color="auto" w:fill="FFFFFF"/>
        <w:tabs>
          <w:tab w:val="left" w:pos="720"/>
          <w:tab w:val="left" w:pos="1134"/>
        </w:tabs>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rsidR="007E3D69" w:rsidRDefault="00314DCE" w:rsidP="00491E7E">
      <w:pPr>
        <w:pStyle w:val="afc"/>
        <w:numPr>
          <w:ilvl w:val="1"/>
          <w:numId w:val="18"/>
        </w:numPr>
        <w:shd w:val="clear" w:color="auto" w:fill="FFFFFF"/>
        <w:tabs>
          <w:tab w:val="left" w:pos="1134"/>
        </w:tabs>
        <w:ind w:left="0" w:firstLine="567"/>
        <w:jc w:val="both"/>
        <w:rPr>
          <w:sz w:val="24"/>
          <w:szCs w:val="24"/>
        </w:rPr>
      </w:pPr>
      <w:r>
        <w:rPr>
          <w:sz w:val="24"/>
          <w:szCs w:val="24"/>
        </w:rPr>
        <w:t>Поставщик ни при каких обстоятельствах не имеет права на компенсацию упущенной выгоды в связи с досрочным расторжением Договора по любым основаниям.</w:t>
      </w:r>
    </w:p>
    <w:p w:rsidR="007E3D69" w:rsidRDefault="007E3D69">
      <w:pPr>
        <w:pStyle w:val="afc"/>
        <w:shd w:val="clear" w:color="auto" w:fill="FFFFFF"/>
        <w:tabs>
          <w:tab w:val="left" w:pos="1134"/>
        </w:tabs>
        <w:ind w:left="567"/>
        <w:jc w:val="both"/>
        <w:rPr>
          <w:sz w:val="24"/>
          <w:szCs w:val="24"/>
        </w:rPr>
      </w:pPr>
    </w:p>
    <w:p w:rsidR="007E3D69" w:rsidRDefault="00314DCE" w:rsidP="00491E7E">
      <w:pPr>
        <w:widowControl w:val="0"/>
        <w:numPr>
          <w:ilvl w:val="0"/>
          <w:numId w:val="18"/>
        </w:numPr>
        <w:shd w:val="clear" w:color="auto" w:fill="FFFFFF"/>
        <w:tabs>
          <w:tab w:val="left" w:pos="426"/>
          <w:tab w:val="left" w:pos="1134"/>
        </w:tabs>
        <w:ind w:left="0" w:firstLine="0"/>
        <w:jc w:val="center"/>
        <w:rPr>
          <w:sz w:val="24"/>
          <w:szCs w:val="24"/>
        </w:rPr>
      </w:pPr>
      <w:r>
        <w:rPr>
          <w:b/>
          <w:bCs/>
          <w:sz w:val="24"/>
          <w:szCs w:val="24"/>
        </w:rPr>
        <w:t>Заверения</w:t>
      </w:r>
      <w:r>
        <w:rPr>
          <w:b/>
          <w:sz w:val="24"/>
          <w:szCs w:val="24"/>
        </w:rPr>
        <w:t xml:space="preserve"> Сторон</w:t>
      </w:r>
    </w:p>
    <w:p w:rsidR="007E3D69" w:rsidRDefault="007E3D69">
      <w:pPr>
        <w:widowControl w:val="0"/>
        <w:shd w:val="clear" w:color="auto" w:fill="FFFFFF"/>
        <w:tabs>
          <w:tab w:val="left" w:pos="426"/>
          <w:tab w:val="left" w:pos="1134"/>
        </w:tabs>
        <w:rPr>
          <w:sz w:val="24"/>
          <w:szCs w:val="24"/>
        </w:rPr>
      </w:pPr>
    </w:p>
    <w:p w:rsidR="007E3D69" w:rsidRDefault="00314DCE" w:rsidP="00491E7E">
      <w:pPr>
        <w:pStyle w:val="afc"/>
        <w:numPr>
          <w:ilvl w:val="1"/>
          <w:numId w:val="18"/>
        </w:numPr>
        <w:shd w:val="clear" w:color="auto" w:fill="FFFFFF"/>
        <w:tabs>
          <w:tab w:val="left" w:pos="1134"/>
        </w:tabs>
        <w:ind w:left="0" w:firstLine="567"/>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rsidR="007E3D69" w:rsidRDefault="00314DCE">
      <w:pPr>
        <w:pStyle w:val="afc"/>
        <w:numPr>
          <w:ilvl w:val="0"/>
          <w:numId w:val="11"/>
        </w:numPr>
        <w:shd w:val="clear" w:color="auto" w:fill="FFFFFF"/>
        <w:tabs>
          <w:tab w:val="left" w:pos="709"/>
          <w:tab w:val="left" w:pos="1134"/>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7E3D69" w:rsidRDefault="00314DCE">
      <w:pPr>
        <w:pStyle w:val="afc"/>
        <w:numPr>
          <w:ilvl w:val="0"/>
          <w:numId w:val="11"/>
        </w:numPr>
        <w:shd w:val="clear" w:color="auto" w:fill="FFFFFF"/>
        <w:tabs>
          <w:tab w:val="left" w:pos="709"/>
          <w:tab w:val="left" w:pos="1134"/>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7E3D69" w:rsidRDefault="00314DCE">
      <w:pPr>
        <w:pStyle w:val="afc"/>
        <w:numPr>
          <w:ilvl w:val="0"/>
          <w:numId w:val="11"/>
        </w:numPr>
        <w:shd w:val="clear" w:color="auto" w:fill="FFFFFF"/>
        <w:tabs>
          <w:tab w:val="left" w:pos="709"/>
          <w:tab w:val="left" w:pos="1134"/>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7E3D69" w:rsidRDefault="00314DCE">
      <w:pPr>
        <w:pStyle w:val="afc"/>
        <w:numPr>
          <w:ilvl w:val="0"/>
          <w:numId w:val="11"/>
        </w:numPr>
        <w:shd w:val="clear" w:color="auto" w:fill="FFFFFF"/>
        <w:tabs>
          <w:tab w:val="left" w:pos="709"/>
          <w:tab w:val="left" w:pos="1134"/>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rsidR="007E3D69" w:rsidRDefault="00314DCE">
      <w:pPr>
        <w:pStyle w:val="afc"/>
        <w:numPr>
          <w:ilvl w:val="0"/>
          <w:numId w:val="11"/>
        </w:numPr>
        <w:shd w:val="clear" w:color="auto" w:fill="FFFFFF"/>
        <w:tabs>
          <w:tab w:val="left" w:pos="709"/>
          <w:tab w:val="left" w:pos="1134"/>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7E3D69" w:rsidRDefault="00314DCE" w:rsidP="00491E7E">
      <w:pPr>
        <w:pStyle w:val="afc"/>
        <w:numPr>
          <w:ilvl w:val="1"/>
          <w:numId w:val="18"/>
        </w:numPr>
        <w:shd w:val="clear" w:color="auto" w:fill="FFFFFF"/>
        <w:ind w:left="0" w:firstLine="567"/>
        <w:jc w:val="both"/>
        <w:rPr>
          <w:sz w:val="24"/>
          <w:szCs w:val="24"/>
        </w:rPr>
      </w:pPr>
      <w:r>
        <w:rPr>
          <w:sz w:val="24"/>
          <w:szCs w:val="24"/>
        </w:rPr>
        <w:lastRenderedPageBreak/>
        <w:t>Поставщик заявляет и заверяет Покупателя в том, что на момент заключения настоящего Договора:</w:t>
      </w:r>
    </w:p>
    <w:p w:rsidR="007E3D69" w:rsidRDefault="00314DCE">
      <w:pPr>
        <w:pStyle w:val="afc"/>
        <w:numPr>
          <w:ilvl w:val="0"/>
          <w:numId w:val="12"/>
        </w:numPr>
        <w:shd w:val="clear" w:color="auto" w:fill="FFFFFF"/>
        <w:tabs>
          <w:tab w:val="left" w:pos="709"/>
          <w:tab w:val="left" w:pos="1134"/>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rsidR="007E3D69" w:rsidRDefault="00314DCE">
      <w:pPr>
        <w:pStyle w:val="afc"/>
        <w:numPr>
          <w:ilvl w:val="0"/>
          <w:numId w:val="12"/>
        </w:numPr>
        <w:shd w:val="clear" w:color="auto" w:fill="FFFFFF"/>
        <w:tabs>
          <w:tab w:val="left" w:pos="709"/>
          <w:tab w:val="left" w:pos="1134"/>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rsidR="007E3D69" w:rsidRDefault="00314DCE">
      <w:pPr>
        <w:pStyle w:val="afc"/>
        <w:numPr>
          <w:ilvl w:val="0"/>
          <w:numId w:val="12"/>
        </w:numPr>
        <w:shd w:val="clear" w:color="auto" w:fill="FFFFFF"/>
        <w:tabs>
          <w:tab w:val="left" w:pos="709"/>
          <w:tab w:val="left" w:pos="1134"/>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rsidR="007E3D69" w:rsidRDefault="00314DCE">
      <w:pPr>
        <w:pStyle w:val="afc"/>
        <w:numPr>
          <w:ilvl w:val="0"/>
          <w:numId w:val="12"/>
        </w:numPr>
        <w:shd w:val="clear" w:color="auto" w:fill="FFFFFF"/>
        <w:tabs>
          <w:tab w:val="left" w:pos="709"/>
          <w:tab w:val="left" w:pos="1134"/>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rsidR="007E3D69" w:rsidRDefault="00314DCE">
      <w:pPr>
        <w:pStyle w:val="afc"/>
        <w:numPr>
          <w:ilvl w:val="0"/>
          <w:numId w:val="9"/>
        </w:numPr>
        <w:shd w:val="clear" w:color="auto" w:fill="FFFFFF"/>
        <w:tabs>
          <w:tab w:val="left" w:pos="567"/>
          <w:tab w:val="left" w:pos="1134"/>
          <w:tab w:val="left" w:pos="1418"/>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rsidR="007E3D69" w:rsidRDefault="00314DCE">
      <w:pPr>
        <w:pStyle w:val="afc"/>
        <w:numPr>
          <w:ilvl w:val="0"/>
          <w:numId w:val="9"/>
        </w:numPr>
        <w:shd w:val="clear" w:color="auto" w:fill="FFFFFF"/>
        <w:tabs>
          <w:tab w:val="left" w:pos="567"/>
          <w:tab w:val="left" w:pos="1134"/>
          <w:tab w:val="left" w:pos="1418"/>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rsidR="007E3D69" w:rsidRDefault="00314DCE">
      <w:pPr>
        <w:pStyle w:val="afc"/>
        <w:numPr>
          <w:ilvl w:val="0"/>
          <w:numId w:val="9"/>
        </w:numPr>
        <w:shd w:val="clear" w:color="auto" w:fill="FFFFFF"/>
        <w:tabs>
          <w:tab w:val="left" w:pos="567"/>
          <w:tab w:val="left" w:pos="1134"/>
          <w:tab w:val="left" w:pos="1418"/>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rsidR="007E3D69" w:rsidRDefault="00314DCE">
      <w:pPr>
        <w:pStyle w:val="afc"/>
        <w:numPr>
          <w:ilvl w:val="0"/>
          <w:numId w:val="9"/>
        </w:numPr>
        <w:shd w:val="clear" w:color="auto" w:fill="FFFFFF"/>
        <w:tabs>
          <w:tab w:val="left" w:pos="567"/>
          <w:tab w:val="left" w:pos="1134"/>
          <w:tab w:val="left" w:pos="1418"/>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7E3D69" w:rsidRDefault="00314DCE">
      <w:pPr>
        <w:pStyle w:val="afc"/>
        <w:numPr>
          <w:ilvl w:val="0"/>
          <w:numId w:val="9"/>
        </w:numPr>
        <w:shd w:val="clear" w:color="auto" w:fill="FFFFFF"/>
        <w:tabs>
          <w:tab w:val="left" w:pos="567"/>
          <w:tab w:val="left" w:pos="1134"/>
          <w:tab w:val="left" w:pos="1418"/>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rsidR="007E3D69" w:rsidRDefault="00314DCE" w:rsidP="00491E7E">
      <w:pPr>
        <w:pStyle w:val="afc"/>
        <w:numPr>
          <w:ilvl w:val="1"/>
          <w:numId w:val="18"/>
        </w:numPr>
        <w:shd w:val="clear" w:color="auto" w:fill="FFFFFF"/>
        <w:ind w:left="0" w:firstLine="567"/>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rsidR="007E3D69" w:rsidRDefault="00314DCE" w:rsidP="00491E7E">
      <w:pPr>
        <w:pStyle w:val="afc"/>
        <w:numPr>
          <w:ilvl w:val="1"/>
          <w:numId w:val="18"/>
        </w:numPr>
        <w:shd w:val="clear" w:color="auto" w:fill="FFFFFF"/>
        <w:ind w:left="0" w:firstLine="567"/>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rsidR="007E3D69" w:rsidRDefault="00314DCE">
      <w:pPr>
        <w:shd w:val="clear" w:color="auto" w:fill="FFFFFF"/>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7E3D69" w:rsidRDefault="007E3D69">
      <w:pPr>
        <w:shd w:val="clear" w:color="auto" w:fill="FFFFFF"/>
        <w:ind w:firstLine="567"/>
        <w:jc w:val="both"/>
        <w:rPr>
          <w:sz w:val="24"/>
          <w:szCs w:val="24"/>
        </w:rPr>
      </w:pPr>
    </w:p>
    <w:p w:rsidR="007E3D69" w:rsidRDefault="00314DCE" w:rsidP="00491E7E">
      <w:pPr>
        <w:widowControl w:val="0"/>
        <w:numPr>
          <w:ilvl w:val="0"/>
          <w:numId w:val="18"/>
        </w:numPr>
        <w:shd w:val="clear" w:color="auto" w:fill="FFFFFF"/>
        <w:tabs>
          <w:tab w:val="left" w:pos="426"/>
        </w:tabs>
        <w:ind w:left="0" w:firstLine="0"/>
        <w:jc w:val="center"/>
        <w:rPr>
          <w:sz w:val="24"/>
          <w:szCs w:val="24"/>
        </w:rPr>
      </w:pPr>
      <w:r>
        <w:rPr>
          <w:b/>
          <w:sz w:val="24"/>
          <w:szCs w:val="24"/>
        </w:rPr>
        <w:t>Заключительные положения</w:t>
      </w:r>
    </w:p>
    <w:p w:rsidR="007E3D69" w:rsidRDefault="007E3D69">
      <w:pPr>
        <w:widowControl w:val="0"/>
        <w:shd w:val="clear" w:color="auto" w:fill="FFFFFF"/>
        <w:tabs>
          <w:tab w:val="left" w:pos="426"/>
        </w:tabs>
        <w:rPr>
          <w:sz w:val="24"/>
          <w:szCs w:val="24"/>
        </w:rPr>
      </w:pPr>
    </w:p>
    <w:p w:rsidR="007E3D69" w:rsidRDefault="00314DCE" w:rsidP="00491E7E">
      <w:pPr>
        <w:widowControl w:val="0"/>
        <w:numPr>
          <w:ilvl w:val="1"/>
          <w:numId w:val="18"/>
        </w:numPr>
        <w:shd w:val="clear" w:color="auto" w:fill="FFFFFF"/>
        <w:tabs>
          <w:tab w:val="left" w:pos="720"/>
          <w:tab w:val="left" w:pos="1276"/>
        </w:tabs>
        <w:ind w:left="0" w:firstLine="567"/>
        <w:jc w:val="both"/>
        <w:rPr>
          <w:sz w:val="24"/>
          <w:szCs w:val="24"/>
        </w:rPr>
      </w:pPr>
      <w:r>
        <w:rPr>
          <w:sz w:val="24"/>
          <w:szCs w:val="24"/>
        </w:rPr>
        <w:t>Договор вступает в силу с даты его подписания Сторонами и действует до полного исполнения ими принятых на себя обязательств.</w:t>
      </w:r>
    </w:p>
    <w:p w:rsidR="007E3D69" w:rsidRDefault="00314DCE" w:rsidP="00491E7E">
      <w:pPr>
        <w:widowControl w:val="0"/>
        <w:numPr>
          <w:ilvl w:val="1"/>
          <w:numId w:val="18"/>
        </w:numPr>
        <w:shd w:val="clear" w:color="auto" w:fill="FFFFFF"/>
        <w:tabs>
          <w:tab w:val="left" w:pos="720"/>
          <w:tab w:val="left" w:pos="1276"/>
        </w:tabs>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rsidR="007E3D69" w:rsidRDefault="00314DCE" w:rsidP="00491E7E">
      <w:pPr>
        <w:widowControl w:val="0"/>
        <w:numPr>
          <w:ilvl w:val="1"/>
          <w:numId w:val="18"/>
        </w:numPr>
        <w:shd w:val="clear" w:color="auto" w:fill="FFFFFF"/>
        <w:tabs>
          <w:tab w:val="left" w:pos="720"/>
          <w:tab w:val="left" w:pos="1276"/>
        </w:tabs>
        <w:ind w:left="0" w:firstLine="567"/>
        <w:jc w:val="both"/>
        <w:rPr>
          <w:sz w:val="24"/>
          <w:szCs w:val="24"/>
        </w:rPr>
      </w:pPr>
      <w:r>
        <w:rPr>
          <w:sz w:val="24"/>
          <w:szCs w:val="24"/>
        </w:rPr>
        <w:t xml:space="preserve">Приложения, изменения и дополнения, оформленные надлежащим образом, </w:t>
      </w:r>
      <w:r>
        <w:rPr>
          <w:sz w:val="24"/>
          <w:szCs w:val="24"/>
        </w:rPr>
        <w:lastRenderedPageBreak/>
        <w:t>являются неотъемлемой частью Договора.</w:t>
      </w:r>
    </w:p>
    <w:p w:rsidR="007E3D69" w:rsidRDefault="00314DCE" w:rsidP="00491E7E">
      <w:pPr>
        <w:widowControl w:val="0"/>
        <w:numPr>
          <w:ilvl w:val="1"/>
          <w:numId w:val="18"/>
        </w:numPr>
        <w:shd w:val="clear" w:color="auto" w:fill="FFFFFF"/>
        <w:tabs>
          <w:tab w:val="left" w:pos="720"/>
          <w:tab w:val="left" w:pos="1276"/>
        </w:tabs>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rsidR="007E3D69" w:rsidRDefault="00314DCE" w:rsidP="00491E7E">
      <w:pPr>
        <w:widowControl w:val="0"/>
        <w:numPr>
          <w:ilvl w:val="1"/>
          <w:numId w:val="18"/>
        </w:numPr>
        <w:shd w:val="clear" w:color="auto" w:fill="FFFFFF"/>
        <w:tabs>
          <w:tab w:val="left" w:pos="720"/>
          <w:tab w:val="left" w:pos="1276"/>
        </w:tabs>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rsidR="007E3D69" w:rsidRDefault="00314DCE" w:rsidP="00491E7E">
      <w:pPr>
        <w:widowControl w:val="0"/>
        <w:numPr>
          <w:ilvl w:val="1"/>
          <w:numId w:val="18"/>
        </w:numPr>
        <w:shd w:val="clear" w:color="auto" w:fill="FFFFFF"/>
        <w:tabs>
          <w:tab w:val="left" w:pos="720"/>
          <w:tab w:val="left" w:pos="1276"/>
        </w:tabs>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rsidR="007E3D69" w:rsidRDefault="00314DCE" w:rsidP="00491E7E">
      <w:pPr>
        <w:widowControl w:val="0"/>
        <w:numPr>
          <w:ilvl w:val="1"/>
          <w:numId w:val="18"/>
        </w:numPr>
        <w:shd w:val="clear" w:color="auto" w:fill="FFFFFF"/>
        <w:tabs>
          <w:tab w:val="left" w:pos="720"/>
          <w:tab w:val="left" w:pos="1276"/>
        </w:tabs>
        <w:ind w:left="0" w:firstLine="567"/>
        <w:jc w:val="both"/>
        <w:rPr>
          <w:sz w:val="24"/>
          <w:szCs w:val="24"/>
        </w:rPr>
      </w:pPr>
      <w:r>
        <w:rPr>
          <w:sz w:val="24"/>
          <w:szCs w:val="24"/>
        </w:rPr>
        <w:t>Документ</w:t>
      </w:r>
      <w:r>
        <w:rPr>
          <w:bCs/>
          <w:sz w:val="24"/>
          <w:szCs w:val="24"/>
        </w:rPr>
        <w:t xml:space="preserve"> будет считаться полученным:</w:t>
      </w:r>
    </w:p>
    <w:p w:rsidR="007E3D69" w:rsidRDefault="00314DCE" w:rsidP="00491E7E">
      <w:pPr>
        <w:pStyle w:val="afc"/>
        <w:numPr>
          <w:ilvl w:val="2"/>
          <w:numId w:val="18"/>
        </w:numPr>
        <w:shd w:val="clear" w:color="auto" w:fill="FFFFFF"/>
        <w:tabs>
          <w:tab w:val="left" w:pos="1276"/>
        </w:tabs>
        <w:ind w:left="0" w:firstLine="567"/>
        <w:jc w:val="both"/>
        <w:rPr>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rsidR="007E3D69" w:rsidRDefault="00314DCE" w:rsidP="00491E7E">
      <w:pPr>
        <w:pStyle w:val="afc"/>
        <w:numPr>
          <w:ilvl w:val="2"/>
          <w:numId w:val="18"/>
        </w:numPr>
        <w:shd w:val="clear" w:color="auto" w:fill="FFFFFF"/>
        <w:tabs>
          <w:tab w:val="left" w:pos="1276"/>
        </w:tabs>
        <w:ind w:left="0" w:firstLine="567"/>
        <w:jc w:val="both"/>
        <w:rPr>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rsidR="007E3D69" w:rsidRDefault="00314DCE" w:rsidP="00491E7E">
      <w:pPr>
        <w:widowControl w:val="0"/>
        <w:numPr>
          <w:ilvl w:val="1"/>
          <w:numId w:val="18"/>
        </w:numPr>
        <w:shd w:val="clear" w:color="auto" w:fill="FFFFFF"/>
        <w:tabs>
          <w:tab w:val="left" w:pos="720"/>
          <w:tab w:val="left" w:pos="1276"/>
        </w:tabs>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rsidR="007E3D69" w:rsidRDefault="00314DCE" w:rsidP="00491E7E">
      <w:pPr>
        <w:widowControl w:val="0"/>
        <w:numPr>
          <w:ilvl w:val="1"/>
          <w:numId w:val="18"/>
        </w:numPr>
        <w:shd w:val="clear" w:color="auto" w:fill="FFFFFF"/>
        <w:tabs>
          <w:tab w:val="left" w:pos="720"/>
          <w:tab w:val="left" w:pos="1276"/>
        </w:tabs>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rsidR="007E3D69" w:rsidRDefault="00314DCE" w:rsidP="00491E7E">
      <w:pPr>
        <w:widowControl w:val="0"/>
        <w:numPr>
          <w:ilvl w:val="1"/>
          <w:numId w:val="18"/>
        </w:numPr>
        <w:shd w:val="clear" w:color="auto" w:fill="FFFFFF"/>
        <w:tabs>
          <w:tab w:val="left" w:pos="720"/>
          <w:tab w:val="left" w:pos="1276"/>
        </w:tabs>
        <w:ind w:left="0" w:firstLine="567"/>
        <w:jc w:val="both"/>
        <w:rPr>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rsidR="007E3D69" w:rsidRDefault="00314DCE">
      <w:pPr>
        <w:widowControl w:val="0"/>
        <w:shd w:val="clear" w:color="auto" w:fill="FFFFFF"/>
        <w:tabs>
          <w:tab w:val="left" w:pos="720"/>
          <w:tab w:val="left" w:pos="1276"/>
          <w:tab w:val="left" w:pos="2895"/>
        </w:tabs>
        <w:jc w:val="both"/>
        <w:rPr>
          <w:sz w:val="24"/>
          <w:szCs w:val="24"/>
        </w:rPr>
      </w:pPr>
      <w:r>
        <w:rPr>
          <w:b/>
          <w:bCs/>
          <w:sz w:val="24"/>
          <w:szCs w:val="24"/>
        </w:rPr>
        <w:t xml:space="preserve">                                                 </w:t>
      </w:r>
      <w:r>
        <w:rPr>
          <w:b/>
          <w:sz w:val="24"/>
          <w:szCs w:val="24"/>
        </w:rPr>
        <w:t>15. Приложения к Договору</w:t>
      </w:r>
    </w:p>
    <w:p w:rsidR="007E3D69" w:rsidRDefault="007E3D69">
      <w:pPr>
        <w:widowControl w:val="0"/>
        <w:shd w:val="clear" w:color="auto" w:fill="FFFFFF"/>
        <w:tabs>
          <w:tab w:val="left" w:pos="426"/>
        </w:tabs>
        <w:rPr>
          <w:b/>
          <w:sz w:val="24"/>
          <w:szCs w:val="24"/>
        </w:rPr>
      </w:pPr>
    </w:p>
    <w:p w:rsidR="007E3D69" w:rsidRDefault="00314DCE">
      <w:pPr>
        <w:pStyle w:val="30"/>
        <w:keepNext w:val="0"/>
        <w:tabs>
          <w:tab w:val="clear" w:pos="0"/>
        </w:tabs>
        <w:ind w:left="567"/>
        <w:jc w:val="both"/>
        <w:textAlignment w:val="baseline"/>
        <w:rPr>
          <w:b w:val="0"/>
          <w:sz w:val="24"/>
          <w:szCs w:val="24"/>
        </w:rPr>
      </w:pPr>
      <w:r>
        <w:rPr>
          <w:b w:val="0"/>
          <w:sz w:val="24"/>
          <w:szCs w:val="24"/>
        </w:rPr>
        <w:t>- Приложение № 1 – Спецификация.</w:t>
      </w:r>
    </w:p>
    <w:p w:rsidR="007E3D69" w:rsidRDefault="00314DCE">
      <w:pPr>
        <w:rPr>
          <w:sz w:val="24"/>
          <w:szCs w:val="24"/>
        </w:rPr>
      </w:pPr>
      <w:r>
        <w:rPr>
          <w:sz w:val="24"/>
          <w:szCs w:val="24"/>
        </w:rPr>
        <w:t xml:space="preserve">          - Приложение № 2 –Технические требования.</w:t>
      </w:r>
    </w:p>
    <w:p w:rsidR="007E3D69" w:rsidRDefault="00314DCE">
      <w:pPr>
        <w:ind w:left="567" w:hanging="567"/>
        <w:rPr>
          <w:sz w:val="24"/>
          <w:szCs w:val="24"/>
        </w:rPr>
      </w:pPr>
      <w:r>
        <w:rPr>
          <w:sz w:val="24"/>
          <w:szCs w:val="24"/>
        </w:rPr>
        <w:tab/>
      </w:r>
    </w:p>
    <w:p w:rsidR="007E3D69" w:rsidRDefault="007E3D69">
      <w:pPr>
        <w:pStyle w:val="a9"/>
      </w:pPr>
    </w:p>
    <w:p w:rsidR="007E3D69" w:rsidRDefault="007E3D69">
      <w:pPr>
        <w:ind w:left="567" w:hanging="567"/>
        <w:rPr>
          <w:sz w:val="24"/>
          <w:szCs w:val="24"/>
        </w:rPr>
      </w:pPr>
    </w:p>
    <w:p w:rsidR="007E3D69" w:rsidRDefault="00314DCE">
      <w:pPr>
        <w:pStyle w:val="afc"/>
        <w:widowControl w:val="0"/>
        <w:shd w:val="clear" w:color="auto" w:fill="FFFFFF"/>
        <w:tabs>
          <w:tab w:val="left" w:pos="0"/>
        </w:tabs>
        <w:ind w:left="0"/>
        <w:jc w:val="center"/>
        <w:rPr>
          <w:b/>
          <w:sz w:val="24"/>
          <w:szCs w:val="24"/>
        </w:rPr>
      </w:pPr>
      <w:r>
        <w:rPr>
          <w:b/>
          <w:sz w:val="24"/>
          <w:szCs w:val="24"/>
        </w:rPr>
        <w:t xml:space="preserve">                   16. Адреса, реквизиты и подписи Сторон</w:t>
      </w:r>
    </w:p>
    <w:p w:rsidR="007E3D69" w:rsidRDefault="007E3D69">
      <w:pPr>
        <w:pStyle w:val="afc"/>
        <w:widowControl w:val="0"/>
        <w:shd w:val="clear" w:color="auto" w:fill="FFFFFF"/>
        <w:tabs>
          <w:tab w:val="left" w:pos="0"/>
          <w:tab w:val="left" w:pos="142"/>
        </w:tabs>
        <w:ind w:left="0"/>
        <w:rPr>
          <w:b/>
          <w:sz w:val="24"/>
          <w:szCs w:val="24"/>
        </w:rPr>
      </w:pPr>
    </w:p>
    <w:tbl>
      <w:tblPr>
        <w:tblW w:w="9810" w:type="dxa"/>
        <w:tblLayout w:type="fixed"/>
        <w:tblLook w:val="01E0" w:firstRow="1" w:lastRow="1" w:firstColumn="1" w:lastColumn="1" w:noHBand="0" w:noVBand="0"/>
      </w:tblPr>
      <w:tblGrid>
        <w:gridCol w:w="4644"/>
        <w:gridCol w:w="5166"/>
      </w:tblGrid>
      <w:tr w:rsidR="007E3D69">
        <w:tc>
          <w:tcPr>
            <w:tcW w:w="4644" w:type="dxa"/>
          </w:tcPr>
          <w:p w:rsidR="007E3D69" w:rsidRDefault="00314DCE">
            <w:pPr>
              <w:widowControl w:val="0"/>
              <w:rPr>
                <w:b/>
                <w:sz w:val="24"/>
                <w:szCs w:val="24"/>
                <w:u w:val="single"/>
              </w:rPr>
            </w:pPr>
            <w:r>
              <w:rPr>
                <w:b/>
                <w:sz w:val="24"/>
                <w:szCs w:val="24"/>
                <w:u w:val="single"/>
              </w:rPr>
              <w:t>Покупатель:</w:t>
            </w:r>
          </w:p>
          <w:p w:rsidR="007E3D69" w:rsidRDefault="007E3D69">
            <w:pPr>
              <w:widowControl w:val="0"/>
              <w:rPr>
                <w:b/>
                <w:sz w:val="24"/>
                <w:szCs w:val="24"/>
                <w:u w:val="single"/>
              </w:rPr>
            </w:pPr>
          </w:p>
        </w:tc>
        <w:tc>
          <w:tcPr>
            <w:tcW w:w="5165" w:type="dxa"/>
          </w:tcPr>
          <w:p w:rsidR="007E3D69" w:rsidRDefault="00314DCE">
            <w:pPr>
              <w:widowControl w:val="0"/>
              <w:ind w:firstLine="317"/>
              <w:rPr>
                <w:b/>
                <w:sz w:val="24"/>
                <w:szCs w:val="24"/>
                <w:u w:val="single"/>
              </w:rPr>
            </w:pPr>
            <w:r>
              <w:rPr>
                <w:b/>
                <w:sz w:val="24"/>
                <w:szCs w:val="24"/>
                <w:u w:val="single"/>
              </w:rPr>
              <w:t>Поставщик:</w:t>
            </w:r>
          </w:p>
          <w:p w:rsidR="007E3D69" w:rsidRDefault="007E3D69">
            <w:pPr>
              <w:widowControl w:val="0"/>
              <w:ind w:firstLine="317"/>
              <w:rPr>
                <w:b/>
                <w:sz w:val="24"/>
                <w:szCs w:val="24"/>
                <w:u w:val="single"/>
              </w:rPr>
            </w:pPr>
          </w:p>
        </w:tc>
      </w:tr>
      <w:tr w:rsidR="007E3D69">
        <w:tc>
          <w:tcPr>
            <w:tcW w:w="4644" w:type="dxa"/>
          </w:tcPr>
          <w:p w:rsidR="007E3D69" w:rsidRDefault="00314DCE">
            <w:pPr>
              <w:widowControl w:val="0"/>
              <w:rPr>
                <w:b/>
                <w:sz w:val="24"/>
                <w:szCs w:val="24"/>
              </w:rPr>
            </w:pPr>
            <w:r>
              <w:rPr>
                <w:b/>
                <w:sz w:val="24"/>
                <w:szCs w:val="24"/>
              </w:rPr>
              <w:t>АО «</w:t>
            </w:r>
            <w:proofErr w:type="spellStart"/>
            <w:r>
              <w:rPr>
                <w:b/>
                <w:sz w:val="24"/>
                <w:szCs w:val="24"/>
              </w:rPr>
              <w:t>Гидроремонт</w:t>
            </w:r>
            <w:proofErr w:type="spellEnd"/>
            <w:r>
              <w:rPr>
                <w:b/>
                <w:sz w:val="24"/>
                <w:szCs w:val="24"/>
              </w:rPr>
              <w:t>-ВКК»</w:t>
            </w:r>
          </w:p>
          <w:p w:rsidR="007E3D69" w:rsidRDefault="00314DCE">
            <w:pPr>
              <w:widowControl w:val="0"/>
              <w:tabs>
                <w:tab w:val="left" w:pos="2160"/>
              </w:tabs>
              <w:rPr>
                <w:sz w:val="24"/>
                <w:szCs w:val="24"/>
              </w:rPr>
            </w:pPr>
            <w:r>
              <w:rPr>
                <w:sz w:val="24"/>
                <w:szCs w:val="24"/>
              </w:rPr>
              <w:t>Юридический адрес______________.</w:t>
            </w:r>
          </w:p>
          <w:p w:rsidR="007E3D69" w:rsidRDefault="007E3D69">
            <w:pPr>
              <w:widowControl w:val="0"/>
              <w:tabs>
                <w:tab w:val="left" w:pos="2160"/>
              </w:tabs>
              <w:rPr>
                <w:sz w:val="24"/>
                <w:szCs w:val="24"/>
              </w:rPr>
            </w:pPr>
          </w:p>
          <w:p w:rsidR="007E3D69" w:rsidRDefault="00314DCE">
            <w:pPr>
              <w:widowControl w:val="0"/>
              <w:tabs>
                <w:tab w:val="left" w:pos="2160"/>
              </w:tabs>
              <w:rPr>
                <w:sz w:val="24"/>
                <w:szCs w:val="24"/>
              </w:rPr>
            </w:pPr>
            <w:r>
              <w:rPr>
                <w:sz w:val="24"/>
                <w:szCs w:val="24"/>
              </w:rPr>
              <w:t>Юридический адрес: ______________.</w:t>
            </w:r>
          </w:p>
          <w:p w:rsidR="007E3D69" w:rsidRDefault="00314DCE">
            <w:pPr>
              <w:widowControl w:val="0"/>
              <w:tabs>
                <w:tab w:val="left" w:pos="2160"/>
              </w:tabs>
              <w:rPr>
                <w:sz w:val="24"/>
                <w:szCs w:val="24"/>
              </w:rPr>
            </w:pPr>
            <w:r>
              <w:rPr>
                <w:sz w:val="24"/>
                <w:szCs w:val="24"/>
              </w:rPr>
              <w:t>Почтовый адрес:  ______________..</w:t>
            </w:r>
          </w:p>
          <w:p w:rsidR="007E3D69" w:rsidRDefault="00314DCE">
            <w:pPr>
              <w:widowControl w:val="0"/>
              <w:tabs>
                <w:tab w:val="left" w:pos="2160"/>
              </w:tabs>
              <w:rPr>
                <w:sz w:val="24"/>
                <w:szCs w:val="24"/>
              </w:rPr>
            </w:pPr>
            <w:r>
              <w:rPr>
                <w:sz w:val="24"/>
                <w:szCs w:val="24"/>
              </w:rPr>
              <w:t>Фактический адрес:  ______________..</w:t>
            </w:r>
          </w:p>
          <w:p w:rsidR="007E3D69" w:rsidRDefault="00314DCE">
            <w:pPr>
              <w:widowControl w:val="0"/>
              <w:tabs>
                <w:tab w:val="left" w:pos="2160"/>
              </w:tabs>
              <w:rPr>
                <w:sz w:val="24"/>
                <w:szCs w:val="24"/>
              </w:rPr>
            </w:pPr>
            <w:r>
              <w:rPr>
                <w:sz w:val="24"/>
                <w:szCs w:val="24"/>
              </w:rPr>
              <w:t>ОГРН ______________.</w:t>
            </w:r>
          </w:p>
          <w:p w:rsidR="007E3D69" w:rsidRDefault="00314DCE">
            <w:pPr>
              <w:widowControl w:val="0"/>
              <w:tabs>
                <w:tab w:val="left" w:pos="2160"/>
              </w:tabs>
              <w:rPr>
                <w:sz w:val="24"/>
                <w:szCs w:val="24"/>
              </w:rPr>
            </w:pPr>
            <w:r>
              <w:rPr>
                <w:sz w:val="24"/>
                <w:szCs w:val="24"/>
              </w:rPr>
              <w:t>ИНН/КПП ______________./______________.</w:t>
            </w:r>
          </w:p>
          <w:p w:rsidR="007E3D69" w:rsidRDefault="00314DCE">
            <w:pPr>
              <w:widowControl w:val="0"/>
              <w:tabs>
                <w:tab w:val="left" w:pos="2160"/>
              </w:tabs>
              <w:rPr>
                <w:sz w:val="24"/>
                <w:szCs w:val="24"/>
              </w:rPr>
            </w:pPr>
            <w:r>
              <w:rPr>
                <w:sz w:val="24"/>
                <w:szCs w:val="24"/>
              </w:rPr>
              <w:t>Р/с  ______________.</w:t>
            </w:r>
          </w:p>
          <w:p w:rsidR="007E3D69" w:rsidRDefault="00314DCE">
            <w:pPr>
              <w:widowControl w:val="0"/>
              <w:tabs>
                <w:tab w:val="left" w:pos="2160"/>
              </w:tabs>
              <w:rPr>
                <w:sz w:val="24"/>
                <w:szCs w:val="24"/>
              </w:rPr>
            </w:pPr>
            <w:r>
              <w:rPr>
                <w:sz w:val="24"/>
                <w:szCs w:val="24"/>
              </w:rPr>
              <w:lastRenderedPageBreak/>
              <w:t>Банк ______________.</w:t>
            </w:r>
          </w:p>
          <w:p w:rsidR="007E3D69" w:rsidRDefault="00314DCE">
            <w:pPr>
              <w:widowControl w:val="0"/>
              <w:tabs>
                <w:tab w:val="left" w:pos="2160"/>
              </w:tabs>
              <w:rPr>
                <w:sz w:val="24"/>
                <w:szCs w:val="24"/>
              </w:rPr>
            </w:pPr>
            <w:proofErr w:type="spellStart"/>
            <w:r>
              <w:rPr>
                <w:sz w:val="24"/>
                <w:szCs w:val="24"/>
              </w:rPr>
              <w:t>Кор.сч</w:t>
            </w:r>
            <w:proofErr w:type="spellEnd"/>
            <w:r>
              <w:rPr>
                <w:sz w:val="24"/>
                <w:szCs w:val="24"/>
              </w:rPr>
              <w:t>. ______________</w:t>
            </w:r>
          </w:p>
          <w:p w:rsidR="007E3D69" w:rsidRDefault="00314DCE">
            <w:pPr>
              <w:widowControl w:val="0"/>
              <w:tabs>
                <w:tab w:val="left" w:pos="2160"/>
              </w:tabs>
              <w:rPr>
                <w:sz w:val="24"/>
                <w:szCs w:val="24"/>
              </w:rPr>
            </w:pPr>
            <w:r>
              <w:rPr>
                <w:sz w:val="24"/>
                <w:szCs w:val="24"/>
              </w:rPr>
              <w:t>БИК ______________.</w:t>
            </w:r>
          </w:p>
          <w:p w:rsidR="007E3D69" w:rsidRDefault="00314DCE">
            <w:pPr>
              <w:widowControl w:val="0"/>
              <w:tabs>
                <w:tab w:val="left" w:pos="2160"/>
              </w:tabs>
              <w:rPr>
                <w:sz w:val="24"/>
                <w:szCs w:val="24"/>
              </w:rPr>
            </w:pPr>
            <w:r>
              <w:rPr>
                <w:sz w:val="24"/>
                <w:szCs w:val="24"/>
              </w:rPr>
              <w:t>Тел (факс) ______________</w:t>
            </w:r>
          </w:p>
          <w:p w:rsidR="007E3D69" w:rsidRDefault="00314DCE">
            <w:pPr>
              <w:widowControl w:val="0"/>
              <w:tabs>
                <w:tab w:val="left" w:pos="2160"/>
              </w:tabs>
              <w:rPr>
                <w:sz w:val="24"/>
                <w:szCs w:val="24"/>
              </w:rPr>
            </w:pPr>
            <w:proofErr w:type="spellStart"/>
            <w:r>
              <w:rPr>
                <w:sz w:val="24"/>
                <w:szCs w:val="24"/>
                <w:lang w:val="en-US"/>
              </w:rPr>
              <w:t>skf</w:t>
            </w:r>
            <w:proofErr w:type="spellEnd"/>
            <w:r>
              <w:rPr>
                <w:sz w:val="24"/>
                <w:szCs w:val="24"/>
              </w:rPr>
              <w:t>@</w:t>
            </w:r>
            <w:proofErr w:type="spellStart"/>
            <w:r>
              <w:rPr>
                <w:sz w:val="24"/>
                <w:szCs w:val="24"/>
                <w:lang w:val="en-US"/>
              </w:rPr>
              <w:t>rushydro</w:t>
            </w:r>
            <w:proofErr w:type="spellEnd"/>
            <w:r>
              <w:rPr>
                <w:sz w:val="24"/>
                <w:szCs w:val="24"/>
              </w:rPr>
              <w:t>.</w:t>
            </w:r>
            <w:proofErr w:type="spellStart"/>
            <w:r>
              <w:rPr>
                <w:sz w:val="24"/>
                <w:szCs w:val="24"/>
                <w:lang w:val="en-US"/>
              </w:rPr>
              <w:t>ru</w:t>
            </w:r>
            <w:proofErr w:type="spellEnd"/>
          </w:p>
          <w:p w:rsidR="007E3D69" w:rsidRDefault="007E3D69">
            <w:pPr>
              <w:widowControl w:val="0"/>
              <w:tabs>
                <w:tab w:val="left" w:pos="2160"/>
              </w:tabs>
              <w:rPr>
                <w:sz w:val="24"/>
                <w:szCs w:val="24"/>
              </w:rPr>
            </w:pPr>
          </w:p>
          <w:p w:rsidR="007E3D69" w:rsidRDefault="007E3D69">
            <w:pPr>
              <w:widowControl w:val="0"/>
              <w:suppressLineNumbers/>
              <w:spacing w:line="276" w:lineRule="auto"/>
              <w:ind w:right="176"/>
              <w:textAlignment w:val="baseline"/>
              <w:rPr>
                <w:rFonts w:eastAsia="Calibri" w:cs="F"/>
                <w:color w:val="0000FF" w:themeColor="hyperlink"/>
                <w:sz w:val="24"/>
                <w:szCs w:val="24"/>
                <w:u w:val="single"/>
                <w:shd w:val="clear" w:color="auto" w:fill="FFFF00"/>
                <w:lang w:eastAsia="en-US"/>
              </w:rPr>
            </w:pPr>
          </w:p>
          <w:p w:rsidR="007E3D69" w:rsidRDefault="007E3D69">
            <w:pPr>
              <w:widowControl w:val="0"/>
              <w:suppressLineNumbers/>
              <w:spacing w:line="276" w:lineRule="auto"/>
              <w:ind w:right="176"/>
              <w:textAlignment w:val="baseline"/>
              <w:rPr>
                <w:rFonts w:ascii="Calibri" w:eastAsia="Calibri" w:hAnsi="Calibri" w:cs="F"/>
                <w:sz w:val="22"/>
                <w:szCs w:val="22"/>
                <w:lang w:eastAsia="en-US"/>
              </w:rPr>
            </w:pPr>
          </w:p>
        </w:tc>
        <w:tc>
          <w:tcPr>
            <w:tcW w:w="5165" w:type="dxa"/>
          </w:tcPr>
          <w:p w:rsidR="007E3D69" w:rsidRDefault="007E3D69">
            <w:pPr>
              <w:widowControl w:val="0"/>
              <w:tabs>
                <w:tab w:val="left" w:pos="2160"/>
              </w:tabs>
              <w:ind w:left="207"/>
              <w:rPr>
                <w:sz w:val="24"/>
                <w:szCs w:val="24"/>
              </w:rPr>
            </w:pPr>
          </w:p>
        </w:tc>
      </w:tr>
      <w:tr w:rsidR="007E3D69">
        <w:tc>
          <w:tcPr>
            <w:tcW w:w="4644" w:type="dxa"/>
          </w:tcPr>
          <w:p w:rsidR="007E3D69" w:rsidRDefault="00314DCE">
            <w:pPr>
              <w:widowControl w:val="0"/>
              <w:tabs>
                <w:tab w:val="left" w:pos="2160"/>
              </w:tabs>
              <w:rPr>
                <w:sz w:val="24"/>
                <w:szCs w:val="24"/>
              </w:rPr>
            </w:pPr>
            <w:r>
              <w:rPr>
                <w:sz w:val="24"/>
                <w:szCs w:val="24"/>
              </w:rPr>
              <w:lastRenderedPageBreak/>
              <w:t xml:space="preserve">Директор </w:t>
            </w:r>
          </w:p>
          <w:p w:rsidR="007E3D69" w:rsidRDefault="007E3D69">
            <w:pPr>
              <w:widowControl w:val="0"/>
              <w:tabs>
                <w:tab w:val="left" w:pos="2160"/>
              </w:tabs>
              <w:rPr>
                <w:sz w:val="24"/>
                <w:szCs w:val="24"/>
              </w:rPr>
            </w:pPr>
          </w:p>
          <w:p w:rsidR="007E3D69" w:rsidRDefault="007E3D69">
            <w:pPr>
              <w:widowControl w:val="0"/>
              <w:tabs>
                <w:tab w:val="left" w:pos="2160"/>
              </w:tabs>
              <w:rPr>
                <w:sz w:val="24"/>
                <w:szCs w:val="24"/>
              </w:rPr>
            </w:pPr>
          </w:p>
          <w:p w:rsidR="007E3D69" w:rsidRDefault="00314DCE">
            <w:pPr>
              <w:widowControl w:val="0"/>
              <w:tabs>
                <w:tab w:val="left" w:pos="2160"/>
              </w:tabs>
              <w:rPr>
                <w:sz w:val="24"/>
                <w:szCs w:val="24"/>
              </w:rPr>
            </w:pPr>
            <w:r>
              <w:rPr>
                <w:sz w:val="24"/>
                <w:szCs w:val="24"/>
              </w:rPr>
              <w:t>_____________________/_________/</w:t>
            </w:r>
          </w:p>
          <w:p w:rsidR="007E3D69" w:rsidRDefault="00314DCE">
            <w:pPr>
              <w:widowControl w:val="0"/>
              <w:tabs>
                <w:tab w:val="left" w:pos="2160"/>
              </w:tabs>
              <w:rPr>
                <w:sz w:val="24"/>
                <w:szCs w:val="24"/>
              </w:rPr>
            </w:pPr>
            <w:proofErr w:type="spellStart"/>
            <w:r>
              <w:rPr>
                <w:sz w:val="24"/>
                <w:szCs w:val="24"/>
              </w:rPr>
              <w:t>м.п</w:t>
            </w:r>
            <w:proofErr w:type="spellEnd"/>
            <w:r>
              <w:rPr>
                <w:sz w:val="24"/>
                <w:szCs w:val="24"/>
              </w:rPr>
              <w:t>.</w:t>
            </w:r>
          </w:p>
          <w:p w:rsidR="007E3D69" w:rsidRDefault="007E3D69">
            <w:pPr>
              <w:pStyle w:val="aff9"/>
              <w:widowControl w:val="0"/>
              <w:spacing w:after="0" w:line="240" w:lineRule="auto"/>
              <w:ind w:firstLine="567"/>
              <w:jc w:val="left"/>
              <w:rPr>
                <w:rFonts w:ascii="Times New Roman" w:hAnsi="Times New Roman"/>
                <w:sz w:val="24"/>
                <w:szCs w:val="24"/>
                <w:u w:val="single"/>
                <w:lang w:val="ru-RU"/>
              </w:rPr>
            </w:pPr>
          </w:p>
        </w:tc>
        <w:tc>
          <w:tcPr>
            <w:tcW w:w="5165" w:type="dxa"/>
          </w:tcPr>
          <w:p w:rsidR="007E3D69" w:rsidRDefault="00314DCE">
            <w:pPr>
              <w:widowControl w:val="0"/>
              <w:rPr>
                <w:sz w:val="24"/>
                <w:szCs w:val="24"/>
              </w:rPr>
            </w:pPr>
            <w:r>
              <w:rPr>
                <w:sz w:val="24"/>
                <w:szCs w:val="24"/>
              </w:rPr>
              <w:t xml:space="preserve">Директор </w:t>
            </w:r>
          </w:p>
          <w:p w:rsidR="007E3D69" w:rsidRDefault="007E3D69">
            <w:pPr>
              <w:widowControl w:val="0"/>
              <w:rPr>
                <w:sz w:val="24"/>
                <w:szCs w:val="24"/>
              </w:rPr>
            </w:pPr>
          </w:p>
        </w:tc>
      </w:tr>
    </w:tbl>
    <w:p w:rsidR="007E3D69" w:rsidRDefault="007E3D69">
      <w:pPr>
        <w:sectPr w:rsidR="007E3D69">
          <w:footerReference w:type="even" r:id="rId11"/>
          <w:footerReference w:type="default" r:id="rId12"/>
          <w:footerReference w:type="first" r:id="rId13"/>
          <w:pgSz w:w="11906" w:h="16838"/>
          <w:pgMar w:top="1191" w:right="851" w:bottom="1191" w:left="1701" w:header="0" w:footer="720" w:gutter="0"/>
          <w:cols w:space="720"/>
          <w:formProt w:val="0"/>
          <w:docGrid w:linePitch="100" w:charSpace="57344"/>
        </w:sectPr>
      </w:pPr>
    </w:p>
    <w:p w:rsidR="007E3D69" w:rsidRDefault="00314DCE">
      <w:pPr>
        <w:ind w:firstLine="567"/>
        <w:jc w:val="right"/>
        <w:outlineLvl w:val="0"/>
        <w:rPr>
          <w:b/>
          <w:bCs/>
          <w:sz w:val="24"/>
          <w:szCs w:val="24"/>
        </w:rPr>
      </w:pPr>
      <w:r>
        <w:rPr>
          <w:b/>
          <w:bCs/>
          <w:sz w:val="24"/>
          <w:szCs w:val="24"/>
        </w:rPr>
        <w:lastRenderedPageBreak/>
        <w:t>Приложение № 1</w:t>
      </w:r>
    </w:p>
    <w:p w:rsidR="007E3D69" w:rsidRDefault="00314DCE">
      <w:pPr>
        <w:ind w:firstLine="567"/>
        <w:jc w:val="right"/>
        <w:outlineLvl w:val="0"/>
        <w:rPr>
          <w:b/>
          <w:bCs/>
          <w:sz w:val="24"/>
          <w:szCs w:val="24"/>
        </w:rPr>
      </w:pPr>
      <w:r>
        <w:rPr>
          <w:b/>
          <w:bCs/>
          <w:sz w:val="24"/>
          <w:szCs w:val="24"/>
        </w:rPr>
        <w:t xml:space="preserve">к договору поставки </w:t>
      </w:r>
    </w:p>
    <w:p w:rsidR="007E3D69" w:rsidRDefault="00314DCE">
      <w:pPr>
        <w:ind w:firstLine="567"/>
        <w:jc w:val="right"/>
        <w:outlineLvl w:val="0"/>
        <w:rPr>
          <w:b/>
          <w:bCs/>
          <w:sz w:val="24"/>
          <w:szCs w:val="24"/>
        </w:rPr>
      </w:pPr>
      <w:r>
        <w:rPr>
          <w:b/>
          <w:bCs/>
          <w:sz w:val="24"/>
          <w:szCs w:val="24"/>
        </w:rPr>
        <w:t>№ ______ от  «___» ______ 202</w:t>
      </w:r>
      <w:r w:rsidRPr="008065BB">
        <w:rPr>
          <w:b/>
          <w:bCs/>
          <w:sz w:val="24"/>
          <w:szCs w:val="24"/>
        </w:rPr>
        <w:t>5</w:t>
      </w:r>
      <w:r>
        <w:rPr>
          <w:b/>
          <w:bCs/>
          <w:sz w:val="24"/>
          <w:szCs w:val="24"/>
        </w:rPr>
        <w:t xml:space="preserve"> г.</w:t>
      </w:r>
    </w:p>
    <w:p w:rsidR="007E3D69" w:rsidRDefault="007E3D69">
      <w:pPr>
        <w:ind w:firstLine="567"/>
        <w:jc w:val="center"/>
        <w:outlineLvl w:val="0"/>
        <w:rPr>
          <w:b/>
          <w:sz w:val="24"/>
          <w:szCs w:val="24"/>
        </w:rPr>
      </w:pPr>
    </w:p>
    <w:p w:rsidR="007E3D69" w:rsidRDefault="007E3D69">
      <w:pPr>
        <w:ind w:firstLine="567"/>
        <w:jc w:val="center"/>
        <w:outlineLvl w:val="0"/>
        <w:rPr>
          <w:b/>
          <w:sz w:val="24"/>
          <w:szCs w:val="24"/>
        </w:rPr>
      </w:pPr>
    </w:p>
    <w:p w:rsidR="007E3D69" w:rsidRDefault="00314DCE">
      <w:pPr>
        <w:ind w:firstLine="567"/>
        <w:jc w:val="center"/>
        <w:outlineLvl w:val="0"/>
      </w:pPr>
      <w:r>
        <w:rPr>
          <w:b/>
          <w:sz w:val="24"/>
          <w:szCs w:val="24"/>
        </w:rPr>
        <w:t>Спецификация № 1</w:t>
      </w:r>
    </w:p>
    <w:p w:rsidR="007E3D69" w:rsidRDefault="007E3D69">
      <w:pPr>
        <w:outlineLvl w:val="0"/>
        <w:rPr>
          <w:b/>
          <w:sz w:val="24"/>
          <w:szCs w:val="24"/>
        </w:rPr>
      </w:pPr>
    </w:p>
    <w:tbl>
      <w:tblPr>
        <w:tblW w:w="10158" w:type="dxa"/>
        <w:tblInd w:w="5" w:type="dxa"/>
        <w:tblLayout w:type="fixed"/>
        <w:tblCellMar>
          <w:left w:w="30" w:type="dxa"/>
          <w:right w:w="30" w:type="dxa"/>
        </w:tblCellMar>
        <w:tblLook w:val="0000" w:firstRow="0" w:lastRow="0" w:firstColumn="0" w:lastColumn="0" w:noHBand="0" w:noVBand="0"/>
      </w:tblPr>
      <w:tblGrid>
        <w:gridCol w:w="585"/>
        <w:gridCol w:w="2666"/>
        <w:gridCol w:w="1275"/>
        <w:gridCol w:w="1192"/>
        <w:gridCol w:w="1037"/>
        <w:gridCol w:w="1515"/>
        <w:gridCol w:w="7"/>
        <w:gridCol w:w="1874"/>
        <w:gridCol w:w="7"/>
      </w:tblGrid>
      <w:tr w:rsidR="007E3D69" w:rsidTr="008065BB">
        <w:trPr>
          <w:gridAfter w:val="1"/>
          <w:wAfter w:w="7" w:type="dxa"/>
          <w:trHeight w:val="930"/>
        </w:trPr>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314DCE">
            <w:pPr>
              <w:widowControl w:val="0"/>
              <w:jc w:val="center"/>
              <w:rPr>
                <w:sz w:val="24"/>
                <w:szCs w:val="24"/>
              </w:rPr>
            </w:pPr>
            <w:r>
              <w:rPr>
                <w:b/>
                <w:sz w:val="24"/>
                <w:szCs w:val="24"/>
              </w:rPr>
              <w:t>№ п/п</w:t>
            </w:r>
          </w:p>
        </w:tc>
        <w:tc>
          <w:tcPr>
            <w:tcW w:w="2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314DCE">
            <w:pPr>
              <w:widowControl w:val="0"/>
              <w:jc w:val="center"/>
              <w:rPr>
                <w:sz w:val="24"/>
                <w:szCs w:val="24"/>
              </w:rPr>
            </w:pPr>
            <w:r>
              <w:rPr>
                <w:b/>
                <w:sz w:val="24"/>
                <w:szCs w:val="24"/>
              </w:rPr>
              <w:t>Наименование продукции</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314DCE">
            <w:pPr>
              <w:widowControl w:val="0"/>
              <w:jc w:val="center"/>
              <w:rPr>
                <w:sz w:val="24"/>
                <w:szCs w:val="24"/>
              </w:rPr>
            </w:pPr>
            <w:r>
              <w:rPr>
                <w:b/>
                <w:sz w:val="24"/>
                <w:szCs w:val="24"/>
              </w:rPr>
              <w:t>Страна происхождения товара</w:t>
            </w:r>
            <w:r w:rsidR="008065BB">
              <w:rPr>
                <w:b/>
                <w:sz w:val="24"/>
                <w:szCs w:val="24"/>
              </w:rPr>
              <w:t xml:space="preserve"> (цифровой код)</w:t>
            </w:r>
          </w:p>
        </w:tc>
        <w:tc>
          <w:tcPr>
            <w:tcW w:w="11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314DCE">
            <w:pPr>
              <w:widowControl w:val="0"/>
              <w:jc w:val="center"/>
              <w:rPr>
                <w:sz w:val="24"/>
                <w:szCs w:val="24"/>
              </w:rPr>
            </w:pPr>
            <w:r>
              <w:rPr>
                <w:b/>
                <w:sz w:val="24"/>
                <w:szCs w:val="24"/>
              </w:rPr>
              <w:t>Единица измерения</w:t>
            </w:r>
          </w:p>
        </w:tc>
        <w:tc>
          <w:tcPr>
            <w:tcW w:w="1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314DCE">
            <w:pPr>
              <w:widowControl w:val="0"/>
              <w:jc w:val="center"/>
              <w:rPr>
                <w:sz w:val="24"/>
                <w:szCs w:val="24"/>
              </w:rPr>
            </w:pPr>
            <w:r>
              <w:rPr>
                <w:b/>
                <w:sz w:val="24"/>
                <w:szCs w:val="24"/>
              </w:rPr>
              <w:t>Количество</w:t>
            </w:r>
          </w:p>
        </w:tc>
        <w:tc>
          <w:tcPr>
            <w:tcW w:w="15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314DCE">
            <w:pPr>
              <w:widowControl w:val="0"/>
              <w:jc w:val="center"/>
              <w:rPr>
                <w:sz w:val="24"/>
                <w:szCs w:val="24"/>
              </w:rPr>
            </w:pPr>
            <w:r>
              <w:rPr>
                <w:b/>
                <w:sz w:val="24"/>
                <w:szCs w:val="24"/>
              </w:rPr>
              <w:t>Цена одной единицы продукции, руб. с НДС</w:t>
            </w:r>
          </w:p>
        </w:tc>
        <w:tc>
          <w:tcPr>
            <w:tcW w:w="18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314DCE">
            <w:pPr>
              <w:widowControl w:val="0"/>
              <w:jc w:val="center"/>
              <w:rPr>
                <w:sz w:val="24"/>
                <w:szCs w:val="24"/>
              </w:rPr>
            </w:pPr>
            <w:r>
              <w:rPr>
                <w:b/>
                <w:sz w:val="24"/>
                <w:szCs w:val="24"/>
              </w:rPr>
              <w:t>Итоговая стоимость позиции (руб. с НДС)</w:t>
            </w:r>
          </w:p>
        </w:tc>
      </w:tr>
      <w:tr w:rsidR="007E3D69" w:rsidTr="008065BB">
        <w:trPr>
          <w:gridAfter w:val="1"/>
          <w:wAfter w:w="7" w:type="dxa"/>
          <w:trHeight w:val="300"/>
        </w:trPr>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314DCE">
            <w:pPr>
              <w:widowControl w:val="0"/>
              <w:jc w:val="center"/>
              <w:rPr>
                <w:sz w:val="24"/>
                <w:szCs w:val="24"/>
              </w:rPr>
            </w:pPr>
            <w:r>
              <w:rPr>
                <w:b/>
                <w:sz w:val="24"/>
                <w:szCs w:val="24"/>
              </w:rPr>
              <w:t>1</w:t>
            </w:r>
          </w:p>
        </w:tc>
        <w:tc>
          <w:tcPr>
            <w:tcW w:w="2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314DCE">
            <w:pPr>
              <w:widowControl w:val="0"/>
              <w:jc w:val="center"/>
              <w:rPr>
                <w:sz w:val="24"/>
                <w:szCs w:val="24"/>
              </w:rPr>
            </w:pPr>
            <w:r>
              <w:rPr>
                <w:b/>
                <w:sz w:val="24"/>
                <w:szCs w:val="24"/>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314DCE">
            <w:pPr>
              <w:widowControl w:val="0"/>
              <w:jc w:val="center"/>
              <w:rPr>
                <w:sz w:val="24"/>
                <w:szCs w:val="24"/>
              </w:rPr>
            </w:pPr>
            <w:r>
              <w:rPr>
                <w:b/>
                <w:sz w:val="24"/>
                <w:szCs w:val="24"/>
              </w:rPr>
              <w:t>3</w:t>
            </w:r>
          </w:p>
        </w:tc>
        <w:tc>
          <w:tcPr>
            <w:tcW w:w="11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314DCE">
            <w:pPr>
              <w:widowControl w:val="0"/>
              <w:jc w:val="center"/>
              <w:rPr>
                <w:sz w:val="24"/>
                <w:szCs w:val="24"/>
              </w:rPr>
            </w:pPr>
            <w:r>
              <w:rPr>
                <w:b/>
                <w:sz w:val="24"/>
                <w:szCs w:val="24"/>
              </w:rPr>
              <w:t>4</w:t>
            </w:r>
          </w:p>
        </w:tc>
        <w:tc>
          <w:tcPr>
            <w:tcW w:w="1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314DCE">
            <w:pPr>
              <w:widowControl w:val="0"/>
              <w:jc w:val="center"/>
              <w:rPr>
                <w:sz w:val="24"/>
                <w:szCs w:val="24"/>
              </w:rPr>
            </w:pPr>
            <w:r>
              <w:rPr>
                <w:b/>
                <w:sz w:val="24"/>
                <w:szCs w:val="24"/>
              </w:rPr>
              <w:t>5</w:t>
            </w:r>
          </w:p>
        </w:tc>
        <w:tc>
          <w:tcPr>
            <w:tcW w:w="15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314DCE">
            <w:pPr>
              <w:widowControl w:val="0"/>
              <w:jc w:val="center"/>
              <w:rPr>
                <w:sz w:val="24"/>
                <w:szCs w:val="24"/>
              </w:rPr>
            </w:pPr>
            <w:r>
              <w:rPr>
                <w:b/>
                <w:sz w:val="24"/>
                <w:szCs w:val="24"/>
              </w:rPr>
              <w:t>6</w:t>
            </w:r>
          </w:p>
        </w:tc>
        <w:tc>
          <w:tcPr>
            <w:tcW w:w="18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314DCE">
            <w:pPr>
              <w:widowControl w:val="0"/>
              <w:jc w:val="center"/>
              <w:rPr>
                <w:sz w:val="24"/>
                <w:szCs w:val="24"/>
              </w:rPr>
            </w:pPr>
            <w:r>
              <w:rPr>
                <w:b/>
                <w:sz w:val="24"/>
                <w:szCs w:val="24"/>
              </w:rPr>
              <w:t>7</w:t>
            </w:r>
          </w:p>
        </w:tc>
      </w:tr>
      <w:tr w:rsidR="007E3D69" w:rsidTr="008065BB">
        <w:trPr>
          <w:gridAfter w:val="1"/>
          <w:wAfter w:w="7" w:type="dxa"/>
          <w:trHeight w:val="313"/>
        </w:trPr>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314DCE">
            <w:pPr>
              <w:widowControl w:val="0"/>
              <w:jc w:val="center"/>
              <w:rPr>
                <w:sz w:val="24"/>
                <w:szCs w:val="24"/>
              </w:rPr>
            </w:pPr>
            <w:r>
              <w:rPr>
                <w:sz w:val="24"/>
                <w:szCs w:val="24"/>
              </w:rPr>
              <w:t>1.</w:t>
            </w:r>
          </w:p>
        </w:tc>
        <w:tc>
          <w:tcPr>
            <w:tcW w:w="2666" w:type="dxa"/>
            <w:tcBorders>
              <w:top w:val="single" w:sz="4" w:space="0" w:color="000000"/>
              <w:left w:val="single" w:sz="4" w:space="0" w:color="000000"/>
              <w:bottom w:val="single" w:sz="4" w:space="0" w:color="000000"/>
              <w:right w:val="single" w:sz="4" w:space="0" w:color="000000"/>
            </w:tcBorders>
            <w:shd w:val="clear" w:color="auto" w:fill="FFFFFF"/>
          </w:tcPr>
          <w:p w:rsidR="007E3D69" w:rsidRDefault="007E3D69">
            <w:pPr>
              <w:widowControl w:val="0"/>
              <w:rPr>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7E3D69">
            <w:pPr>
              <w:widowControl w:val="0"/>
              <w:rPr>
                <w:sz w:val="24"/>
                <w:szCs w:val="24"/>
              </w:rPr>
            </w:pPr>
          </w:p>
        </w:tc>
        <w:tc>
          <w:tcPr>
            <w:tcW w:w="1192" w:type="dxa"/>
            <w:tcBorders>
              <w:top w:val="single" w:sz="4" w:space="0" w:color="000000"/>
              <w:left w:val="single" w:sz="4" w:space="0" w:color="000000"/>
              <w:bottom w:val="single" w:sz="4" w:space="0" w:color="000000"/>
              <w:right w:val="single" w:sz="4" w:space="0" w:color="000000"/>
            </w:tcBorders>
            <w:shd w:val="clear" w:color="auto" w:fill="FFFFFF"/>
          </w:tcPr>
          <w:p w:rsidR="007E3D69" w:rsidRDefault="007E3D69">
            <w:pPr>
              <w:widowControl w:val="0"/>
              <w:jc w:val="center"/>
              <w:rPr>
                <w:sz w:val="24"/>
                <w:szCs w:val="24"/>
              </w:rPr>
            </w:pPr>
          </w:p>
        </w:tc>
        <w:tc>
          <w:tcPr>
            <w:tcW w:w="1037" w:type="dxa"/>
            <w:tcBorders>
              <w:top w:val="single" w:sz="4" w:space="0" w:color="000000"/>
              <w:left w:val="single" w:sz="4" w:space="0" w:color="000000"/>
              <w:bottom w:val="single" w:sz="4" w:space="0" w:color="000000"/>
              <w:right w:val="single" w:sz="4" w:space="0" w:color="000000"/>
            </w:tcBorders>
            <w:shd w:val="clear" w:color="auto" w:fill="FFFFFF"/>
          </w:tcPr>
          <w:p w:rsidR="007E3D69" w:rsidRDefault="007E3D69">
            <w:pPr>
              <w:widowControl w:val="0"/>
              <w:jc w:val="center"/>
              <w:rPr>
                <w:sz w:val="24"/>
                <w:szCs w:val="24"/>
              </w:rPr>
            </w:pP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D69" w:rsidRDefault="007E3D69">
            <w:pPr>
              <w:widowControl w:val="0"/>
              <w:spacing w:after="120"/>
              <w:jc w:val="center"/>
              <w:rPr>
                <w:sz w:val="22"/>
              </w:rPr>
            </w:pPr>
          </w:p>
        </w:tc>
        <w:tc>
          <w:tcPr>
            <w:tcW w:w="188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E3D69" w:rsidRDefault="007E3D69">
            <w:pPr>
              <w:widowControl w:val="0"/>
              <w:spacing w:after="120"/>
              <w:jc w:val="center"/>
              <w:rPr>
                <w:sz w:val="22"/>
              </w:rPr>
            </w:pPr>
          </w:p>
        </w:tc>
      </w:tr>
      <w:tr w:rsidR="007E3D69" w:rsidTr="008065BB">
        <w:trPr>
          <w:gridAfter w:val="1"/>
          <w:wAfter w:w="7" w:type="dxa"/>
          <w:trHeight w:val="313"/>
        </w:trPr>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314DCE">
            <w:pPr>
              <w:widowControl w:val="0"/>
              <w:jc w:val="center"/>
              <w:rPr>
                <w:sz w:val="24"/>
                <w:szCs w:val="24"/>
              </w:rPr>
            </w:pPr>
            <w:r>
              <w:rPr>
                <w:sz w:val="24"/>
                <w:szCs w:val="24"/>
              </w:rPr>
              <w:t>2.</w:t>
            </w:r>
          </w:p>
        </w:tc>
        <w:tc>
          <w:tcPr>
            <w:tcW w:w="2666" w:type="dxa"/>
            <w:tcBorders>
              <w:top w:val="single" w:sz="4" w:space="0" w:color="000000"/>
              <w:left w:val="single" w:sz="4" w:space="0" w:color="000000"/>
              <w:bottom w:val="single" w:sz="4" w:space="0" w:color="000000"/>
              <w:right w:val="single" w:sz="4" w:space="0" w:color="000000"/>
            </w:tcBorders>
            <w:shd w:val="clear" w:color="auto" w:fill="FFFFFF"/>
          </w:tcPr>
          <w:p w:rsidR="007E3D69" w:rsidRDefault="007E3D69">
            <w:pPr>
              <w:widowControl w:val="0"/>
              <w:tabs>
                <w:tab w:val="left" w:pos="1905"/>
              </w:tabs>
              <w:rPr>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7E3D69">
            <w:pPr>
              <w:widowControl w:val="0"/>
              <w:rPr>
                <w:sz w:val="24"/>
                <w:szCs w:val="24"/>
              </w:rPr>
            </w:pPr>
          </w:p>
        </w:tc>
        <w:tc>
          <w:tcPr>
            <w:tcW w:w="1192" w:type="dxa"/>
            <w:tcBorders>
              <w:top w:val="single" w:sz="4" w:space="0" w:color="000000"/>
              <w:left w:val="single" w:sz="4" w:space="0" w:color="000000"/>
              <w:bottom w:val="single" w:sz="4" w:space="0" w:color="000000"/>
              <w:right w:val="single" w:sz="4" w:space="0" w:color="000000"/>
            </w:tcBorders>
            <w:shd w:val="clear" w:color="auto" w:fill="FFFFFF"/>
          </w:tcPr>
          <w:p w:rsidR="007E3D69" w:rsidRDefault="007E3D69">
            <w:pPr>
              <w:widowControl w:val="0"/>
              <w:jc w:val="center"/>
              <w:rPr>
                <w:color w:val="000000"/>
                <w:sz w:val="24"/>
                <w:szCs w:val="24"/>
              </w:rPr>
            </w:pPr>
          </w:p>
        </w:tc>
        <w:tc>
          <w:tcPr>
            <w:tcW w:w="1037" w:type="dxa"/>
            <w:tcBorders>
              <w:top w:val="single" w:sz="4" w:space="0" w:color="000000"/>
              <w:left w:val="single" w:sz="4" w:space="0" w:color="000000"/>
              <w:bottom w:val="single" w:sz="4" w:space="0" w:color="000000"/>
              <w:right w:val="single" w:sz="4" w:space="0" w:color="000000"/>
            </w:tcBorders>
            <w:shd w:val="clear" w:color="auto" w:fill="FFFFFF"/>
          </w:tcPr>
          <w:p w:rsidR="007E3D69" w:rsidRDefault="007E3D69">
            <w:pPr>
              <w:widowControl w:val="0"/>
              <w:jc w:val="center"/>
              <w:rPr>
                <w:color w:val="000000"/>
                <w:sz w:val="24"/>
                <w:szCs w:val="24"/>
              </w:rPr>
            </w:pP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D69" w:rsidRDefault="007E3D69">
            <w:pPr>
              <w:widowControl w:val="0"/>
              <w:spacing w:after="120"/>
              <w:jc w:val="center"/>
              <w:rPr>
                <w:sz w:val="22"/>
              </w:rPr>
            </w:pPr>
          </w:p>
        </w:tc>
        <w:tc>
          <w:tcPr>
            <w:tcW w:w="188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E3D69" w:rsidRDefault="007E3D69">
            <w:pPr>
              <w:widowControl w:val="0"/>
              <w:spacing w:after="120"/>
              <w:jc w:val="center"/>
              <w:rPr>
                <w:sz w:val="22"/>
              </w:rPr>
            </w:pPr>
          </w:p>
        </w:tc>
      </w:tr>
      <w:tr w:rsidR="007E3D69" w:rsidTr="008065BB">
        <w:trPr>
          <w:gridAfter w:val="1"/>
          <w:wAfter w:w="7" w:type="dxa"/>
          <w:trHeight w:val="313"/>
        </w:trPr>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314DCE">
            <w:pPr>
              <w:widowControl w:val="0"/>
              <w:jc w:val="center"/>
              <w:rPr>
                <w:sz w:val="24"/>
                <w:szCs w:val="24"/>
              </w:rPr>
            </w:pPr>
            <w:r>
              <w:rPr>
                <w:sz w:val="24"/>
                <w:szCs w:val="24"/>
              </w:rPr>
              <w:t>3.</w:t>
            </w:r>
          </w:p>
        </w:tc>
        <w:tc>
          <w:tcPr>
            <w:tcW w:w="2666" w:type="dxa"/>
            <w:tcBorders>
              <w:top w:val="single" w:sz="4" w:space="0" w:color="000000"/>
              <w:left w:val="single" w:sz="4" w:space="0" w:color="000000"/>
              <w:bottom w:val="single" w:sz="4" w:space="0" w:color="000000"/>
              <w:right w:val="single" w:sz="4" w:space="0" w:color="000000"/>
            </w:tcBorders>
            <w:shd w:val="clear" w:color="auto" w:fill="FFFFFF"/>
          </w:tcPr>
          <w:p w:rsidR="007E3D69" w:rsidRDefault="007E3D69">
            <w:pPr>
              <w:widowControl w:val="0"/>
              <w:tabs>
                <w:tab w:val="left" w:pos="1905"/>
              </w:tabs>
              <w:rPr>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7E3D69">
            <w:pPr>
              <w:widowControl w:val="0"/>
              <w:rPr>
                <w:sz w:val="24"/>
                <w:szCs w:val="24"/>
              </w:rPr>
            </w:pPr>
          </w:p>
        </w:tc>
        <w:tc>
          <w:tcPr>
            <w:tcW w:w="1192" w:type="dxa"/>
            <w:tcBorders>
              <w:top w:val="single" w:sz="4" w:space="0" w:color="000000"/>
              <w:left w:val="single" w:sz="4" w:space="0" w:color="000000"/>
              <w:bottom w:val="single" w:sz="4" w:space="0" w:color="000000"/>
              <w:right w:val="single" w:sz="4" w:space="0" w:color="000000"/>
            </w:tcBorders>
            <w:shd w:val="clear" w:color="auto" w:fill="FFFFFF"/>
          </w:tcPr>
          <w:p w:rsidR="007E3D69" w:rsidRDefault="007E3D69">
            <w:pPr>
              <w:widowControl w:val="0"/>
              <w:jc w:val="center"/>
              <w:rPr>
                <w:color w:val="000000"/>
                <w:sz w:val="24"/>
                <w:szCs w:val="24"/>
              </w:rPr>
            </w:pPr>
          </w:p>
        </w:tc>
        <w:tc>
          <w:tcPr>
            <w:tcW w:w="1037" w:type="dxa"/>
            <w:tcBorders>
              <w:top w:val="single" w:sz="4" w:space="0" w:color="000000"/>
              <w:left w:val="single" w:sz="4" w:space="0" w:color="000000"/>
              <w:bottom w:val="single" w:sz="4" w:space="0" w:color="000000"/>
              <w:right w:val="single" w:sz="4" w:space="0" w:color="000000"/>
            </w:tcBorders>
            <w:shd w:val="clear" w:color="auto" w:fill="FFFFFF"/>
          </w:tcPr>
          <w:p w:rsidR="007E3D69" w:rsidRDefault="007E3D69">
            <w:pPr>
              <w:widowControl w:val="0"/>
              <w:jc w:val="center"/>
              <w:rPr>
                <w:color w:val="000000"/>
                <w:sz w:val="24"/>
                <w:szCs w:val="24"/>
              </w:rPr>
            </w:pP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D69" w:rsidRDefault="007E3D69">
            <w:pPr>
              <w:widowControl w:val="0"/>
              <w:spacing w:after="120"/>
              <w:jc w:val="center"/>
              <w:rPr>
                <w:sz w:val="22"/>
              </w:rPr>
            </w:pPr>
          </w:p>
        </w:tc>
        <w:tc>
          <w:tcPr>
            <w:tcW w:w="188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E3D69" w:rsidRDefault="007E3D69">
            <w:pPr>
              <w:widowControl w:val="0"/>
              <w:spacing w:after="120"/>
              <w:jc w:val="center"/>
              <w:rPr>
                <w:sz w:val="22"/>
              </w:rPr>
            </w:pPr>
          </w:p>
        </w:tc>
      </w:tr>
      <w:tr w:rsidR="007E3D69" w:rsidTr="008065BB">
        <w:trPr>
          <w:gridAfter w:val="1"/>
          <w:wAfter w:w="7" w:type="dxa"/>
          <w:trHeight w:val="313"/>
        </w:trPr>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314DCE">
            <w:pPr>
              <w:widowControl w:val="0"/>
              <w:jc w:val="center"/>
              <w:rPr>
                <w:sz w:val="24"/>
                <w:szCs w:val="24"/>
              </w:rPr>
            </w:pPr>
            <w:r>
              <w:rPr>
                <w:sz w:val="24"/>
                <w:szCs w:val="24"/>
              </w:rPr>
              <w:t>4.</w:t>
            </w:r>
          </w:p>
        </w:tc>
        <w:tc>
          <w:tcPr>
            <w:tcW w:w="2666" w:type="dxa"/>
            <w:tcBorders>
              <w:top w:val="single" w:sz="4" w:space="0" w:color="000000"/>
              <w:left w:val="single" w:sz="4" w:space="0" w:color="000000"/>
              <w:bottom w:val="single" w:sz="4" w:space="0" w:color="000000"/>
              <w:right w:val="single" w:sz="4" w:space="0" w:color="000000"/>
            </w:tcBorders>
            <w:shd w:val="clear" w:color="auto" w:fill="FFFFFF"/>
          </w:tcPr>
          <w:p w:rsidR="007E3D69" w:rsidRDefault="007E3D69">
            <w:pPr>
              <w:widowControl w:val="0"/>
              <w:tabs>
                <w:tab w:val="left" w:pos="1905"/>
              </w:tabs>
              <w:rPr>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7E3D69">
            <w:pPr>
              <w:widowControl w:val="0"/>
              <w:rPr>
                <w:sz w:val="24"/>
                <w:szCs w:val="24"/>
              </w:rPr>
            </w:pPr>
          </w:p>
        </w:tc>
        <w:tc>
          <w:tcPr>
            <w:tcW w:w="1192" w:type="dxa"/>
            <w:tcBorders>
              <w:top w:val="single" w:sz="4" w:space="0" w:color="000000"/>
              <w:left w:val="single" w:sz="4" w:space="0" w:color="000000"/>
              <w:bottom w:val="single" w:sz="4" w:space="0" w:color="000000"/>
              <w:right w:val="single" w:sz="4" w:space="0" w:color="000000"/>
            </w:tcBorders>
            <w:shd w:val="clear" w:color="auto" w:fill="FFFFFF"/>
          </w:tcPr>
          <w:p w:rsidR="007E3D69" w:rsidRDefault="007E3D69">
            <w:pPr>
              <w:widowControl w:val="0"/>
              <w:jc w:val="center"/>
              <w:rPr>
                <w:color w:val="000000"/>
                <w:sz w:val="24"/>
                <w:szCs w:val="24"/>
              </w:rPr>
            </w:pPr>
          </w:p>
        </w:tc>
        <w:tc>
          <w:tcPr>
            <w:tcW w:w="1037" w:type="dxa"/>
            <w:tcBorders>
              <w:top w:val="single" w:sz="4" w:space="0" w:color="000000"/>
              <w:left w:val="single" w:sz="4" w:space="0" w:color="000000"/>
              <w:bottom w:val="single" w:sz="4" w:space="0" w:color="000000"/>
              <w:right w:val="single" w:sz="4" w:space="0" w:color="000000"/>
            </w:tcBorders>
            <w:shd w:val="clear" w:color="auto" w:fill="FFFFFF"/>
          </w:tcPr>
          <w:p w:rsidR="007E3D69" w:rsidRDefault="007E3D69">
            <w:pPr>
              <w:widowControl w:val="0"/>
              <w:jc w:val="center"/>
              <w:rPr>
                <w:color w:val="000000"/>
                <w:sz w:val="24"/>
                <w:szCs w:val="24"/>
              </w:rPr>
            </w:pP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D69" w:rsidRDefault="007E3D69">
            <w:pPr>
              <w:widowControl w:val="0"/>
              <w:spacing w:after="120"/>
              <w:jc w:val="center"/>
              <w:rPr>
                <w:sz w:val="22"/>
              </w:rPr>
            </w:pPr>
          </w:p>
        </w:tc>
        <w:tc>
          <w:tcPr>
            <w:tcW w:w="188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E3D69" w:rsidRDefault="007E3D69">
            <w:pPr>
              <w:widowControl w:val="0"/>
              <w:spacing w:after="120"/>
              <w:jc w:val="center"/>
              <w:rPr>
                <w:sz w:val="22"/>
              </w:rPr>
            </w:pPr>
          </w:p>
        </w:tc>
      </w:tr>
      <w:tr w:rsidR="007E3D69" w:rsidTr="008065BB">
        <w:trPr>
          <w:gridAfter w:val="1"/>
          <w:wAfter w:w="7" w:type="dxa"/>
          <w:trHeight w:val="313"/>
        </w:trPr>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314DCE">
            <w:pPr>
              <w:widowControl w:val="0"/>
              <w:jc w:val="center"/>
              <w:rPr>
                <w:sz w:val="24"/>
                <w:szCs w:val="24"/>
              </w:rPr>
            </w:pPr>
            <w:r>
              <w:rPr>
                <w:sz w:val="24"/>
                <w:szCs w:val="24"/>
              </w:rPr>
              <w:t>5.</w:t>
            </w:r>
          </w:p>
        </w:tc>
        <w:tc>
          <w:tcPr>
            <w:tcW w:w="2666" w:type="dxa"/>
            <w:tcBorders>
              <w:top w:val="single" w:sz="4" w:space="0" w:color="000000"/>
              <w:left w:val="single" w:sz="4" w:space="0" w:color="000000"/>
              <w:bottom w:val="single" w:sz="4" w:space="0" w:color="000000"/>
              <w:right w:val="single" w:sz="4" w:space="0" w:color="000000"/>
            </w:tcBorders>
            <w:shd w:val="clear" w:color="auto" w:fill="FFFFFF"/>
          </w:tcPr>
          <w:p w:rsidR="007E3D69" w:rsidRDefault="007E3D69">
            <w:pPr>
              <w:widowControl w:val="0"/>
              <w:tabs>
                <w:tab w:val="left" w:pos="1905"/>
              </w:tabs>
              <w:rPr>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7E3D69">
            <w:pPr>
              <w:widowControl w:val="0"/>
              <w:rPr>
                <w:sz w:val="24"/>
                <w:szCs w:val="24"/>
              </w:rPr>
            </w:pPr>
          </w:p>
        </w:tc>
        <w:tc>
          <w:tcPr>
            <w:tcW w:w="1192" w:type="dxa"/>
            <w:tcBorders>
              <w:top w:val="single" w:sz="4" w:space="0" w:color="000000"/>
              <w:left w:val="single" w:sz="4" w:space="0" w:color="000000"/>
              <w:bottom w:val="single" w:sz="4" w:space="0" w:color="000000"/>
              <w:right w:val="single" w:sz="4" w:space="0" w:color="000000"/>
            </w:tcBorders>
            <w:shd w:val="clear" w:color="auto" w:fill="FFFFFF"/>
          </w:tcPr>
          <w:p w:rsidR="007E3D69" w:rsidRDefault="007E3D69">
            <w:pPr>
              <w:widowControl w:val="0"/>
              <w:jc w:val="center"/>
              <w:rPr>
                <w:color w:val="000000"/>
                <w:sz w:val="24"/>
                <w:szCs w:val="24"/>
              </w:rPr>
            </w:pPr>
          </w:p>
        </w:tc>
        <w:tc>
          <w:tcPr>
            <w:tcW w:w="1037" w:type="dxa"/>
            <w:tcBorders>
              <w:top w:val="single" w:sz="4" w:space="0" w:color="000000"/>
              <w:left w:val="single" w:sz="4" w:space="0" w:color="000000"/>
              <w:bottom w:val="single" w:sz="4" w:space="0" w:color="000000"/>
              <w:right w:val="single" w:sz="4" w:space="0" w:color="000000"/>
            </w:tcBorders>
            <w:shd w:val="clear" w:color="auto" w:fill="FFFFFF"/>
          </w:tcPr>
          <w:p w:rsidR="007E3D69" w:rsidRDefault="007E3D69">
            <w:pPr>
              <w:widowControl w:val="0"/>
              <w:jc w:val="center"/>
              <w:rPr>
                <w:color w:val="000000"/>
                <w:sz w:val="24"/>
                <w:szCs w:val="24"/>
              </w:rPr>
            </w:pP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D69" w:rsidRDefault="007E3D69">
            <w:pPr>
              <w:widowControl w:val="0"/>
              <w:spacing w:after="120"/>
              <w:jc w:val="center"/>
              <w:rPr>
                <w:sz w:val="22"/>
              </w:rPr>
            </w:pPr>
          </w:p>
        </w:tc>
        <w:tc>
          <w:tcPr>
            <w:tcW w:w="188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E3D69" w:rsidRDefault="007E3D69">
            <w:pPr>
              <w:widowControl w:val="0"/>
              <w:spacing w:after="120"/>
              <w:jc w:val="center"/>
              <w:rPr>
                <w:sz w:val="22"/>
              </w:rPr>
            </w:pPr>
          </w:p>
        </w:tc>
      </w:tr>
      <w:tr w:rsidR="007E3D69" w:rsidTr="008065BB">
        <w:trPr>
          <w:trHeight w:val="205"/>
        </w:trPr>
        <w:tc>
          <w:tcPr>
            <w:tcW w:w="8277"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314DCE">
            <w:pPr>
              <w:widowControl w:val="0"/>
              <w:snapToGrid w:val="0"/>
              <w:jc w:val="right"/>
              <w:rPr>
                <w:sz w:val="24"/>
                <w:szCs w:val="24"/>
              </w:rPr>
            </w:pPr>
            <w:r>
              <w:rPr>
                <w:sz w:val="24"/>
                <w:szCs w:val="24"/>
              </w:rPr>
              <w:t>Итого:</w:t>
            </w:r>
          </w:p>
        </w:tc>
        <w:tc>
          <w:tcPr>
            <w:tcW w:w="18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7E3D69">
            <w:pPr>
              <w:widowControl w:val="0"/>
              <w:snapToGrid w:val="0"/>
              <w:jc w:val="center"/>
              <w:rPr>
                <w:sz w:val="24"/>
                <w:szCs w:val="24"/>
              </w:rPr>
            </w:pPr>
          </w:p>
        </w:tc>
      </w:tr>
      <w:tr w:rsidR="007E3D69" w:rsidTr="008065BB">
        <w:trPr>
          <w:trHeight w:val="831"/>
        </w:trPr>
        <w:tc>
          <w:tcPr>
            <w:tcW w:w="8277"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314DCE" w:rsidP="0011292B">
            <w:pPr>
              <w:widowControl w:val="0"/>
              <w:snapToGrid w:val="0"/>
              <w:jc w:val="right"/>
              <w:rPr>
                <w:sz w:val="24"/>
                <w:szCs w:val="24"/>
              </w:rPr>
            </w:pPr>
            <w:r>
              <w:rPr>
                <w:sz w:val="24"/>
                <w:szCs w:val="24"/>
              </w:rPr>
              <w:t>В том числе НДС 2</w:t>
            </w:r>
            <w:r w:rsidR="0011292B">
              <w:rPr>
                <w:sz w:val="24"/>
                <w:szCs w:val="24"/>
                <w:lang w:val="en-US"/>
              </w:rPr>
              <w:t>2</w:t>
            </w:r>
            <w:r>
              <w:rPr>
                <w:sz w:val="24"/>
                <w:szCs w:val="24"/>
              </w:rPr>
              <w:t>%</w:t>
            </w:r>
          </w:p>
        </w:tc>
        <w:tc>
          <w:tcPr>
            <w:tcW w:w="18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7E3D69">
            <w:pPr>
              <w:widowControl w:val="0"/>
              <w:snapToGrid w:val="0"/>
              <w:jc w:val="center"/>
              <w:rPr>
                <w:sz w:val="24"/>
                <w:szCs w:val="24"/>
              </w:rPr>
            </w:pPr>
          </w:p>
        </w:tc>
      </w:tr>
    </w:tbl>
    <w:p w:rsidR="007E3D69" w:rsidRDefault="007E3D69">
      <w:pPr>
        <w:widowControl w:val="0"/>
        <w:ind w:left="284"/>
        <w:jc w:val="both"/>
        <w:rPr>
          <w:b/>
          <w:bCs/>
          <w:i/>
          <w:sz w:val="24"/>
          <w:szCs w:val="24"/>
        </w:rPr>
      </w:pPr>
    </w:p>
    <w:p w:rsidR="007E3D69" w:rsidRDefault="00314DCE">
      <w:pPr>
        <w:widowControl w:val="0"/>
        <w:ind w:left="284"/>
        <w:jc w:val="both"/>
        <w:rPr>
          <w:b/>
          <w:bCs/>
          <w:i/>
          <w:sz w:val="24"/>
          <w:szCs w:val="24"/>
        </w:rPr>
      </w:pPr>
      <w:r>
        <w:rPr>
          <w:b/>
          <w:bCs/>
          <w:i/>
          <w:sz w:val="24"/>
          <w:szCs w:val="24"/>
        </w:rPr>
        <w:t>Условия поставки:</w:t>
      </w:r>
    </w:p>
    <w:p w:rsidR="007E3D69" w:rsidRDefault="007E3D69">
      <w:pPr>
        <w:widowControl w:val="0"/>
        <w:ind w:left="284"/>
        <w:jc w:val="both"/>
      </w:pPr>
    </w:p>
    <w:p w:rsidR="007E3D69" w:rsidRDefault="00314DCE">
      <w:pPr>
        <w:widowControl w:val="0"/>
        <w:numPr>
          <w:ilvl w:val="0"/>
          <w:numId w:val="5"/>
        </w:numPr>
        <w:tabs>
          <w:tab w:val="left" w:pos="720"/>
        </w:tabs>
        <w:ind w:left="0" w:firstLine="284"/>
        <w:jc w:val="both"/>
      </w:pPr>
      <w:r>
        <w:rPr>
          <w:bCs/>
          <w:sz w:val="24"/>
          <w:szCs w:val="24"/>
        </w:rPr>
        <w:t>Общая сумма Спецификации________</w:t>
      </w:r>
      <w:r>
        <w:rPr>
          <w:b/>
          <w:bCs/>
          <w:sz w:val="24"/>
          <w:szCs w:val="24"/>
        </w:rPr>
        <w:t>(    ) рублей ___ копейки, в том числе НДС (2</w:t>
      </w:r>
      <w:r w:rsidRPr="00314DCE">
        <w:rPr>
          <w:b/>
          <w:bCs/>
          <w:sz w:val="24"/>
          <w:szCs w:val="24"/>
        </w:rPr>
        <w:t>2</w:t>
      </w:r>
      <w:r>
        <w:rPr>
          <w:b/>
          <w:bCs/>
          <w:sz w:val="24"/>
          <w:szCs w:val="24"/>
        </w:rPr>
        <w:t xml:space="preserve"> %) в размере ____ (       ) рублей ___ копеек</w:t>
      </w:r>
      <w:r>
        <w:rPr>
          <w:b/>
          <w:sz w:val="24"/>
          <w:szCs w:val="24"/>
        </w:rPr>
        <w:t>.</w:t>
      </w:r>
    </w:p>
    <w:p w:rsidR="007E3D69" w:rsidRDefault="00314DCE">
      <w:pPr>
        <w:widowControl w:val="0"/>
        <w:numPr>
          <w:ilvl w:val="0"/>
          <w:numId w:val="5"/>
        </w:numPr>
        <w:tabs>
          <w:tab w:val="left" w:pos="720"/>
        </w:tabs>
        <w:ind w:left="0" w:firstLine="284"/>
        <w:jc w:val="both"/>
      </w:pPr>
      <w:r>
        <w:rPr>
          <w:sz w:val="24"/>
          <w:szCs w:val="24"/>
        </w:rPr>
        <w:t>Наличие па</w:t>
      </w:r>
      <w:r w:rsidR="0099166F">
        <w:rPr>
          <w:sz w:val="24"/>
          <w:szCs w:val="24"/>
        </w:rPr>
        <w:t>спортов и сертификатов качества</w:t>
      </w:r>
      <w:r>
        <w:rPr>
          <w:sz w:val="24"/>
          <w:szCs w:val="24"/>
        </w:rPr>
        <w:t>.</w:t>
      </w:r>
    </w:p>
    <w:p w:rsidR="007E3D69" w:rsidRDefault="00314DCE">
      <w:pPr>
        <w:widowControl w:val="0"/>
        <w:numPr>
          <w:ilvl w:val="0"/>
          <w:numId w:val="5"/>
        </w:numPr>
        <w:tabs>
          <w:tab w:val="left" w:pos="720"/>
        </w:tabs>
        <w:spacing w:line="288" w:lineRule="auto"/>
        <w:ind w:left="0" w:firstLine="284"/>
        <w:jc w:val="both"/>
      </w:pPr>
      <w:r>
        <w:rPr>
          <w:rFonts w:eastAsia="Calibri"/>
          <w:sz w:val="24"/>
          <w:szCs w:val="24"/>
        </w:rPr>
        <w:t xml:space="preserve">Срок поставки Продукции по договору: не позднее ___ </w:t>
      </w:r>
      <w:r w:rsidR="00121FB6" w:rsidRPr="00121FB6">
        <w:rPr>
          <w:rFonts w:eastAsia="Calibri"/>
          <w:sz w:val="24"/>
          <w:szCs w:val="24"/>
        </w:rPr>
        <w:t>календарных</w:t>
      </w:r>
      <w:r>
        <w:rPr>
          <w:rFonts w:eastAsia="Calibri"/>
          <w:sz w:val="24"/>
          <w:szCs w:val="24"/>
        </w:rPr>
        <w:t xml:space="preserve"> дней с даты заключения договора.</w:t>
      </w:r>
    </w:p>
    <w:p w:rsidR="007E3D69" w:rsidRDefault="00314DCE">
      <w:pPr>
        <w:widowControl w:val="0"/>
        <w:numPr>
          <w:ilvl w:val="0"/>
          <w:numId w:val="5"/>
        </w:numPr>
        <w:tabs>
          <w:tab w:val="left" w:pos="720"/>
        </w:tabs>
        <w:spacing w:line="288" w:lineRule="auto"/>
        <w:ind w:left="0" w:firstLine="284"/>
        <w:jc w:val="both"/>
        <w:rPr>
          <w:sz w:val="24"/>
          <w:szCs w:val="24"/>
        </w:rPr>
      </w:pPr>
      <w:r>
        <w:rPr>
          <w:rFonts w:eastAsia="Calibri"/>
          <w:sz w:val="24"/>
          <w:szCs w:val="24"/>
        </w:rPr>
        <w:t>Иные условия, предусмотренные техническими требованиями.</w:t>
      </w:r>
    </w:p>
    <w:p w:rsidR="007E3D69" w:rsidRDefault="007E3D69">
      <w:pPr>
        <w:widowControl w:val="0"/>
        <w:tabs>
          <w:tab w:val="left" w:pos="720"/>
        </w:tabs>
        <w:spacing w:line="288" w:lineRule="auto"/>
        <w:ind w:firstLine="284"/>
        <w:jc w:val="both"/>
        <w:rPr>
          <w:sz w:val="24"/>
        </w:rPr>
      </w:pPr>
    </w:p>
    <w:tbl>
      <w:tblPr>
        <w:tblpPr w:leftFromText="180" w:rightFromText="180" w:vertAnchor="text" w:horzAnchor="margin" w:tblpY="225"/>
        <w:tblW w:w="10831" w:type="dxa"/>
        <w:tblLayout w:type="fixed"/>
        <w:tblLook w:val="01E0" w:firstRow="1" w:lastRow="1" w:firstColumn="1" w:lastColumn="1" w:noHBand="0" w:noVBand="0"/>
      </w:tblPr>
      <w:tblGrid>
        <w:gridCol w:w="4633"/>
        <w:gridCol w:w="6198"/>
      </w:tblGrid>
      <w:tr w:rsidR="007E3D69">
        <w:tc>
          <w:tcPr>
            <w:tcW w:w="4633" w:type="dxa"/>
            <w:shd w:val="clear" w:color="auto" w:fill="FFFFFF" w:themeFill="background1"/>
          </w:tcPr>
          <w:p w:rsidR="007E3D69" w:rsidRDefault="00314DCE">
            <w:pPr>
              <w:widowControl w:val="0"/>
              <w:tabs>
                <w:tab w:val="left" w:pos="2160"/>
              </w:tabs>
              <w:rPr>
                <w:sz w:val="24"/>
                <w:szCs w:val="24"/>
              </w:rPr>
            </w:pPr>
            <w:r>
              <w:rPr>
                <w:sz w:val="24"/>
                <w:szCs w:val="24"/>
              </w:rPr>
              <w:t xml:space="preserve">Директор </w:t>
            </w:r>
          </w:p>
          <w:p w:rsidR="007E3D69" w:rsidRDefault="007E3D69">
            <w:pPr>
              <w:widowControl w:val="0"/>
              <w:tabs>
                <w:tab w:val="left" w:pos="2160"/>
              </w:tabs>
              <w:rPr>
                <w:sz w:val="24"/>
                <w:szCs w:val="24"/>
              </w:rPr>
            </w:pPr>
          </w:p>
          <w:p w:rsidR="007E3D69" w:rsidRDefault="007E3D69">
            <w:pPr>
              <w:widowControl w:val="0"/>
              <w:tabs>
                <w:tab w:val="left" w:pos="2160"/>
              </w:tabs>
              <w:rPr>
                <w:sz w:val="24"/>
                <w:szCs w:val="24"/>
              </w:rPr>
            </w:pPr>
          </w:p>
          <w:p w:rsidR="007E3D69" w:rsidRDefault="00314DCE">
            <w:pPr>
              <w:widowControl w:val="0"/>
              <w:tabs>
                <w:tab w:val="left" w:pos="2160"/>
              </w:tabs>
              <w:rPr>
                <w:sz w:val="24"/>
                <w:szCs w:val="24"/>
              </w:rPr>
            </w:pPr>
            <w:r>
              <w:rPr>
                <w:sz w:val="24"/>
                <w:szCs w:val="24"/>
              </w:rPr>
              <w:t>_____________________/______________ /</w:t>
            </w:r>
          </w:p>
          <w:p w:rsidR="007E3D69" w:rsidRDefault="00314DCE">
            <w:pPr>
              <w:widowControl w:val="0"/>
              <w:tabs>
                <w:tab w:val="left" w:pos="2160"/>
              </w:tabs>
              <w:rPr>
                <w:sz w:val="24"/>
                <w:szCs w:val="24"/>
              </w:rPr>
            </w:pPr>
            <w:proofErr w:type="spellStart"/>
            <w:r>
              <w:rPr>
                <w:sz w:val="24"/>
                <w:szCs w:val="24"/>
              </w:rPr>
              <w:t>м.п</w:t>
            </w:r>
            <w:proofErr w:type="spellEnd"/>
            <w:r>
              <w:rPr>
                <w:sz w:val="24"/>
                <w:szCs w:val="24"/>
              </w:rPr>
              <w:t>.</w:t>
            </w:r>
          </w:p>
          <w:p w:rsidR="007E3D69" w:rsidRDefault="007E3D69">
            <w:pPr>
              <w:pStyle w:val="aff9"/>
              <w:widowControl w:val="0"/>
              <w:spacing w:after="0" w:line="240" w:lineRule="auto"/>
              <w:ind w:firstLine="567"/>
              <w:jc w:val="left"/>
              <w:rPr>
                <w:rFonts w:ascii="Times New Roman" w:hAnsi="Times New Roman"/>
                <w:sz w:val="24"/>
                <w:szCs w:val="24"/>
                <w:u w:val="single"/>
                <w:lang w:val="ru-RU"/>
              </w:rPr>
            </w:pPr>
          </w:p>
        </w:tc>
        <w:tc>
          <w:tcPr>
            <w:tcW w:w="6197" w:type="dxa"/>
            <w:shd w:val="clear" w:color="auto" w:fill="FFFFFF" w:themeFill="background1"/>
          </w:tcPr>
          <w:p w:rsidR="007E3D69" w:rsidRDefault="00314DCE">
            <w:pPr>
              <w:widowControl w:val="0"/>
              <w:rPr>
                <w:sz w:val="24"/>
                <w:szCs w:val="24"/>
              </w:rPr>
            </w:pPr>
            <w:r>
              <w:rPr>
                <w:sz w:val="24"/>
                <w:szCs w:val="24"/>
              </w:rPr>
              <w:t xml:space="preserve">Директор </w:t>
            </w:r>
          </w:p>
          <w:p w:rsidR="007E3D69" w:rsidRDefault="007E3D69">
            <w:pPr>
              <w:widowControl w:val="0"/>
              <w:rPr>
                <w:sz w:val="24"/>
                <w:szCs w:val="24"/>
              </w:rPr>
            </w:pPr>
          </w:p>
        </w:tc>
      </w:tr>
    </w:tbl>
    <w:p w:rsidR="007E3D69" w:rsidRDefault="007E3D69">
      <w:pPr>
        <w:rPr>
          <w:bCs/>
          <w:sz w:val="24"/>
          <w:szCs w:val="24"/>
        </w:rPr>
      </w:pPr>
    </w:p>
    <w:p w:rsidR="007E3D69" w:rsidRDefault="007E3D69">
      <w:pPr>
        <w:rPr>
          <w:bCs/>
          <w:sz w:val="24"/>
          <w:szCs w:val="24"/>
        </w:rPr>
      </w:pPr>
    </w:p>
    <w:p w:rsidR="007E3D69" w:rsidRDefault="007E3D69">
      <w:pPr>
        <w:rPr>
          <w:bCs/>
          <w:sz w:val="24"/>
          <w:szCs w:val="24"/>
        </w:rPr>
      </w:pPr>
    </w:p>
    <w:p w:rsidR="007E3D69" w:rsidRDefault="007E3D69">
      <w:pPr>
        <w:rPr>
          <w:bCs/>
          <w:sz w:val="24"/>
          <w:szCs w:val="24"/>
        </w:rPr>
      </w:pPr>
    </w:p>
    <w:p w:rsidR="007E3D69" w:rsidRDefault="007E3D69">
      <w:pPr>
        <w:rPr>
          <w:bCs/>
          <w:sz w:val="24"/>
          <w:szCs w:val="24"/>
        </w:rPr>
      </w:pPr>
    </w:p>
    <w:p w:rsidR="007E3D69" w:rsidRDefault="007E3D69">
      <w:pPr>
        <w:rPr>
          <w:bCs/>
          <w:sz w:val="24"/>
          <w:szCs w:val="24"/>
        </w:rPr>
      </w:pPr>
    </w:p>
    <w:p w:rsidR="007E3D69" w:rsidRDefault="007E3D69">
      <w:pPr>
        <w:rPr>
          <w:bCs/>
          <w:sz w:val="24"/>
          <w:szCs w:val="24"/>
        </w:rPr>
      </w:pPr>
    </w:p>
    <w:p w:rsidR="007E3D69" w:rsidRDefault="007E3D69">
      <w:pPr>
        <w:rPr>
          <w:bCs/>
          <w:sz w:val="24"/>
          <w:szCs w:val="24"/>
        </w:rPr>
      </w:pPr>
    </w:p>
    <w:p w:rsidR="007E3D69" w:rsidRDefault="007E3D69"/>
    <w:p w:rsidR="00121FB6" w:rsidRDefault="00121FB6">
      <w:bookmarkStart w:id="3" w:name="_GoBack"/>
      <w:bookmarkEnd w:id="3"/>
    </w:p>
    <w:p w:rsidR="007E3D69" w:rsidRDefault="007E3D69"/>
    <w:p w:rsidR="007E3D69" w:rsidRDefault="00314DCE">
      <w:pPr>
        <w:ind w:firstLine="567"/>
        <w:jc w:val="right"/>
        <w:outlineLvl w:val="0"/>
        <w:rPr>
          <w:b/>
          <w:bCs/>
          <w:sz w:val="24"/>
          <w:szCs w:val="24"/>
        </w:rPr>
      </w:pPr>
      <w:r>
        <w:lastRenderedPageBreak/>
        <w:tab/>
      </w:r>
      <w:r>
        <w:rPr>
          <w:b/>
          <w:bCs/>
          <w:sz w:val="24"/>
          <w:szCs w:val="24"/>
        </w:rPr>
        <w:t>Приложение № 2</w:t>
      </w:r>
    </w:p>
    <w:p w:rsidR="007E3D69" w:rsidRDefault="00314DCE">
      <w:pPr>
        <w:ind w:firstLine="567"/>
        <w:jc w:val="right"/>
        <w:outlineLvl w:val="0"/>
        <w:rPr>
          <w:b/>
          <w:bCs/>
          <w:sz w:val="24"/>
          <w:szCs w:val="24"/>
        </w:rPr>
      </w:pPr>
      <w:r>
        <w:rPr>
          <w:b/>
          <w:bCs/>
          <w:sz w:val="24"/>
          <w:szCs w:val="24"/>
        </w:rPr>
        <w:t xml:space="preserve">к договору поставки </w:t>
      </w:r>
    </w:p>
    <w:p w:rsidR="007E3D69" w:rsidRDefault="00314DCE">
      <w:pPr>
        <w:ind w:firstLine="567"/>
        <w:jc w:val="right"/>
        <w:outlineLvl w:val="0"/>
        <w:rPr>
          <w:b/>
          <w:bCs/>
          <w:sz w:val="24"/>
          <w:szCs w:val="24"/>
        </w:rPr>
      </w:pPr>
      <w:r>
        <w:rPr>
          <w:bCs/>
        </w:rPr>
        <w:t>№ ______ от  «___» ______ 2025 г.</w:t>
      </w:r>
    </w:p>
    <w:p w:rsidR="007E3D69" w:rsidRDefault="00314DCE">
      <w:pPr>
        <w:widowControl w:val="0"/>
        <w:tabs>
          <w:tab w:val="left" w:pos="8070"/>
        </w:tabs>
        <w:spacing w:line="264" w:lineRule="auto"/>
        <w:ind w:firstLine="851"/>
      </w:pPr>
      <w:r>
        <w:rPr>
          <w:b/>
          <w:sz w:val="24"/>
          <w:szCs w:val="24"/>
        </w:rPr>
        <w:tab/>
      </w:r>
    </w:p>
    <w:p w:rsidR="007E3D69" w:rsidRDefault="007E3D69">
      <w:pPr>
        <w:widowControl w:val="0"/>
        <w:spacing w:line="264" w:lineRule="auto"/>
        <w:ind w:firstLine="851"/>
        <w:jc w:val="center"/>
        <w:rPr>
          <w:b/>
          <w:sz w:val="24"/>
          <w:szCs w:val="24"/>
        </w:rPr>
      </w:pPr>
    </w:p>
    <w:p w:rsidR="007E3D69" w:rsidRDefault="007E3D69">
      <w:pPr>
        <w:widowControl w:val="0"/>
        <w:spacing w:line="264" w:lineRule="auto"/>
        <w:ind w:firstLine="851"/>
        <w:jc w:val="center"/>
        <w:rPr>
          <w:b/>
          <w:sz w:val="24"/>
          <w:szCs w:val="24"/>
        </w:rPr>
      </w:pPr>
    </w:p>
    <w:p w:rsidR="007E3D69" w:rsidRDefault="007E3D69">
      <w:pPr>
        <w:widowControl w:val="0"/>
        <w:spacing w:line="264" w:lineRule="auto"/>
        <w:ind w:firstLine="851"/>
        <w:jc w:val="center"/>
        <w:rPr>
          <w:b/>
          <w:sz w:val="24"/>
          <w:szCs w:val="24"/>
        </w:rPr>
      </w:pPr>
    </w:p>
    <w:p w:rsidR="007E3D69" w:rsidRDefault="007E3D69">
      <w:pPr>
        <w:widowControl w:val="0"/>
        <w:spacing w:line="264" w:lineRule="auto"/>
        <w:ind w:firstLine="851"/>
        <w:jc w:val="center"/>
        <w:rPr>
          <w:b/>
          <w:sz w:val="24"/>
          <w:szCs w:val="24"/>
        </w:rPr>
      </w:pPr>
    </w:p>
    <w:p w:rsidR="007E3D69" w:rsidRDefault="007E3D69">
      <w:pPr>
        <w:widowControl w:val="0"/>
        <w:spacing w:line="264" w:lineRule="auto"/>
        <w:ind w:firstLine="851"/>
        <w:jc w:val="center"/>
        <w:rPr>
          <w:b/>
          <w:sz w:val="24"/>
          <w:szCs w:val="24"/>
        </w:rPr>
      </w:pPr>
    </w:p>
    <w:p w:rsidR="007E3D69" w:rsidRDefault="007E3D69">
      <w:pPr>
        <w:widowControl w:val="0"/>
        <w:spacing w:line="264" w:lineRule="auto"/>
        <w:ind w:firstLine="851"/>
        <w:jc w:val="center"/>
        <w:rPr>
          <w:b/>
          <w:sz w:val="24"/>
          <w:szCs w:val="24"/>
        </w:rPr>
      </w:pPr>
    </w:p>
    <w:p w:rsidR="007E3D69" w:rsidRDefault="007E3D69">
      <w:pPr>
        <w:widowControl w:val="0"/>
        <w:spacing w:line="264" w:lineRule="auto"/>
        <w:ind w:firstLine="851"/>
        <w:jc w:val="center"/>
        <w:rPr>
          <w:b/>
          <w:sz w:val="24"/>
          <w:szCs w:val="24"/>
        </w:rPr>
      </w:pPr>
    </w:p>
    <w:p w:rsidR="007E3D69" w:rsidRDefault="007E3D69">
      <w:pPr>
        <w:widowControl w:val="0"/>
        <w:spacing w:line="264" w:lineRule="auto"/>
        <w:ind w:firstLine="851"/>
        <w:jc w:val="center"/>
        <w:rPr>
          <w:b/>
          <w:sz w:val="24"/>
          <w:szCs w:val="24"/>
        </w:rPr>
      </w:pPr>
    </w:p>
    <w:p w:rsidR="007E3D69" w:rsidRDefault="007E3D69">
      <w:pPr>
        <w:widowControl w:val="0"/>
        <w:spacing w:line="264" w:lineRule="auto"/>
        <w:ind w:firstLine="851"/>
        <w:jc w:val="center"/>
        <w:rPr>
          <w:b/>
          <w:sz w:val="24"/>
          <w:szCs w:val="24"/>
        </w:rPr>
      </w:pPr>
    </w:p>
    <w:p w:rsidR="007E3D69" w:rsidRDefault="007E3D69">
      <w:pPr>
        <w:widowControl w:val="0"/>
        <w:spacing w:line="264" w:lineRule="auto"/>
        <w:ind w:firstLine="851"/>
        <w:jc w:val="center"/>
        <w:rPr>
          <w:b/>
          <w:sz w:val="24"/>
          <w:szCs w:val="24"/>
        </w:rPr>
      </w:pPr>
    </w:p>
    <w:p w:rsidR="007E3D69" w:rsidRDefault="007E3D69">
      <w:pPr>
        <w:widowControl w:val="0"/>
        <w:spacing w:line="264" w:lineRule="auto"/>
        <w:ind w:firstLine="851"/>
        <w:jc w:val="center"/>
        <w:rPr>
          <w:b/>
          <w:sz w:val="24"/>
          <w:szCs w:val="24"/>
        </w:rPr>
      </w:pPr>
    </w:p>
    <w:p w:rsidR="007E3D69" w:rsidRDefault="007E3D69">
      <w:pPr>
        <w:widowControl w:val="0"/>
        <w:spacing w:line="264" w:lineRule="auto"/>
        <w:ind w:firstLine="851"/>
        <w:jc w:val="center"/>
        <w:rPr>
          <w:b/>
          <w:sz w:val="24"/>
          <w:szCs w:val="24"/>
        </w:rPr>
      </w:pPr>
    </w:p>
    <w:p w:rsidR="007E3D69" w:rsidRDefault="007E3D69">
      <w:pPr>
        <w:widowControl w:val="0"/>
        <w:spacing w:line="264" w:lineRule="auto"/>
        <w:ind w:firstLine="851"/>
        <w:jc w:val="center"/>
        <w:rPr>
          <w:b/>
          <w:sz w:val="24"/>
          <w:szCs w:val="24"/>
        </w:rPr>
      </w:pPr>
    </w:p>
    <w:p w:rsidR="007E3D69" w:rsidRDefault="00314DCE">
      <w:pPr>
        <w:spacing w:line="264" w:lineRule="auto"/>
        <w:jc w:val="center"/>
        <w:rPr>
          <w:b/>
          <w:sz w:val="28"/>
          <w:szCs w:val="24"/>
        </w:rPr>
      </w:pPr>
      <w:r>
        <w:rPr>
          <w:b/>
          <w:sz w:val="28"/>
          <w:szCs w:val="24"/>
        </w:rPr>
        <w:t>Технические требования на поставку МТР</w:t>
      </w:r>
    </w:p>
    <w:p w:rsidR="007E3D69" w:rsidRDefault="007E3D69">
      <w:pPr>
        <w:spacing w:line="264" w:lineRule="auto"/>
        <w:jc w:val="center"/>
        <w:rPr>
          <w:b/>
          <w:sz w:val="24"/>
          <w:szCs w:val="24"/>
        </w:rPr>
      </w:pPr>
    </w:p>
    <w:p w:rsidR="007E3D69" w:rsidRDefault="007E3D69">
      <w:pPr>
        <w:spacing w:line="264" w:lineRule="auto"/>
        <w:jc w:val="center"/>
        <w:rPr>
          <w:sz w:val="24"/>
          <w:szCs w:val="24"/>
        </w:rPr>
      </w:pPr>
    </w:p>
    <w:p w:rsidR="007E3D69" w:rsidRDefault="007E3D69">
      <w:pPr>
        <w:spacing w:line="264" w:lineRule="auto"/>
        <w:ind w:firstLine="851"/>
        <w:outlineLvl w:val="1"/>
        <w:rPr>
          <w:b/>
          <w:bCs/>
          <w:sz w:val="24"/>
          <w:szCs w:val="24"/>
          <w:lang w:eastAsia="ar-SA"/>
        </w:rPr>
      </w:pPr>
    </w:p>
    <w:p w:rsidR="007E3D69" w:rsidRDefault="007E3D69">
      <w:pPr>
        <w:spacing w:line="264" w:lineRule="auto"/>
        <w:ind w:firstLine="851"/>
        <w:outlineLvl w:val="1"/>
        <w:rPr>
          <w:b/>
          <w:bCs/>
          <w:sz w:val="24"/>
          <w:szCs w:val="24"/>
          <w:lang w:eastAsia="ar-SA"/>
        </w:rPr>
      </w:pPr>
    </w:p>
    <w:p w:rsidR="007E3D69" w:rsidRDefault="007E3D69">
      <w:pPr>
        <w:spacing w:line="264" w:lineRule="auto"/>
        <w:ind w:firstLine="851"/>
        <w:outlineLvl w:val="1"/>
        <w:rPr>
          <w:b/>
          <w:bCs/>
          <w:sz w:val="24"/>
          <w:szCs w:val="24"/>
          <w:lang w:eastAsia="ar-SA"/>
        </w:rPr>
      </w:pPr>
    </w:p>
    <w:p w:rsidR="007E3D69" w:rsidRDefault="007E3D69">
      <w:pPr>
        <w:spacing w:line="264" w:lineRule="auto"/>
        <w:jc w:val="center"/>
        <w:rPr>
          <w:bCs/>
          <w:sz w:val="24"/>
          <w:szCs w:val="24"/>
        </w:rPr>
      </w:pPr>
    </w:p>
    <w:p w:rsidR="007E3D69" w:rsidRDefault="007E3D69">
      <w:pPr>
        <w:spacing w:line="264" w:lineRule="auto"/>
        <w:jc w:val="center"/>
        <w:rPr>
          <w:b/>
          <w:bCs/>
          <w:sz w:val="28"/>
          <w:szCs w:val="28"/>
        </w:rPr>
      </w:pPr>
    </w:p>
    <w:p w:rsidR="007E3D69" w:rsidRDefault="007E3D69">
      <w:pPr>
        <w:keepNext/>
        <w:keepLines/>
        <w:jc w:val="center"/>
        <w:rPr>
          <w:b/>
          <w:sz w:val="24"/>
          <w:szCs w:val="24"/>
        </w:rPr>
      </w:pPr>
    </w:p>
    <w:p w:rsidR="007E3D69" w:rsidRDefault="007E3D69">
      <w:pPr>
        <w:widowControl w:val="0"/>
        <w:spacing w:line="264" w:lineRule="auto"/>
        <w:jc w:val="center"/>
        <w:rPr>
          <w:sz w:val="24"/>
          <w:szCs w:val="24"/>
        </w:rPr>
      </w:pPr>
    </w:p>
    <w:p w:rsidR="007E3D69" w:rsidRDefault="007E3D69">
      <w:pPr>
        <w:widowControl w:val="0"/>
        <w:spacing w:line="264" w:lineRule="auto"/>
        <w:ind w:firstLine="851"/>
        <w:rPr>
          <w:b/>
          <w:bCs/>
          <w:sz w:val="24"/>
          <w:szCs w:val="24"/>
          <w:lang w:eastAsia="ar-SA"/>
        </w:rPr>
      </w:pPr>
    </w:p>
    <w:p w:rsidR="007E3D69" w:rsidRDefault="007E3D69">
      <w:pPr>
        <w:widowControl w:val="0"/>
        <w:spacing w:line="264" w:lineRule="auto"/>
        <w:jc w:val="center"/>
        <w:rPr>
          <w:sz w:val="24"/>
          <w:szCs w:val="24"/>
        </w:rPr>
      </w:pPr>
    </w:p>
    <w:p w:rsidR="007E3D69" w:rsidRDefault="007E3D69">
      <w:pPr>
        <w:widowControl w:val="0"/>
        <w:spacing w:line="264" w:lineRule="auto"/>
        <w:ind w:firstLine="851"/>
        <w:rPr>
          <w:b/>
          <w:bCs/>
          <w:sz w:val="24"/>
          <w:szCs w:val="24"/>
          <w:lang w:eastAsia="ar-SA"/>
        </w:rPr>
      </w:pPr>
    </w:p>
    <w:p w:rsidR="007E3D69" w:rsidRDefault="007E3D69">
      <w:pPr>
        <w:widowControl w:val="0"/>
        <w:spacing w:line="264" w:lineRule="auto"/>
        <w:ind w:firstLine="851"/>
        <w:rPr>
          <w:b/>
          <w:bCs/>
          <w:sz w:val="24"/>
          <w:szCs w:val="24"/>
          <w:lang w:eastAsia="ar-SA"/>
        </w:rPr>
      </w:pPr>
    </w:p>
    <w:p w:rsidR="007E3D69" w:rsidRDefault="007E3D69">
      <w:pPr>
        <w:widowControl w:val="0"/>
        <w:spacing w:line="264" w:lineRule="auto"/>
        <w:ind w:firstLine="851"/>
        <w:rPr>
          <w:b/>
          <w:bCs/>
          <w:sz w:val="24"/>
          <w:szCs w:val="24"/>
          <w:lang w:eastAsia="ar-SA"/>
        </w:rPr>
      </w:pPr>
    </w:p>
    <w:p w:rsidR="007E3D69" w:rsidRDefault="007E3D69">
      <w:pPr>
        <w:widowControl w:val="0"/>
        <w:spacing w:line="264" w:lineRule="auto"/>
        <w:ind w:firstLine="851"/>
        <w:rPr>
          <w:b/>
          <w:bCs/>
          <w:sz w:val="24"/>
          <w:szCs w:val="24"/>
          <w:lang w:eastAsia="ar-SA"/>
        </w:rPr>
      </w:pPr>
    </w:p>
    <w:p w:rsidR="007E3D69" w:rsidRDefault="007E3D69">
      <w:pPr>
        <w:widowControl w:val="0"/>
        <w:spacing w:line="264" w:lineRule="auto"/>
        <w:ind w:firstLine="851"/>
        <w:rPr>
          <w:b/>
          <w:bCs/>
          <w:sz w:val="24"/>
          <w:szCs w:val="24"/>
          <w:lang w:eastAsia="ar-SA"/>
        </w:rPr>
      </w:pPr>
    </w:p>
    <w:p w:rsidR="007E3D69" w:rsidRDefault="007E3D69">
      <w:pPr>
        <w:widowControl w:val="0"/>
        <w:spacing w:line="264" w:lineRule="auto"/>
        <w:ind w:firstLine="851"/>
        <w:rPr>
          <w:b/>
          <w:bCs/>
          <w:sz w:val="24"/>
          <w:szCs w:val="24"/>
          <w:lang w:eastAsia="ar-SA"/>
        </w:rPr>
      </w:pPr>
    </w:p>
    <w:p w:rsidR="007E3D69" w:rsidRDefault="007E3D69">
      <w:pPr>
        <w:widowControl w:val="0"/>
        <w:spacing w:line="264" w:lineRule="auto"/>
        <w:ind w:firstLine="851"/>
        <w:rPr>
          <w:b/>
          <w:bCs/>
          <w:sz w:val="24"/>
          <w:szCs w:val="24"/>
          <w:lang w:eastAsia="ar-SA"/>
        </w:rPr>
      </w:pPr>
    </w:p>
    <w:p w:rsidR="007E3D69" w:rsidRDefault="007E3D69">
      <w:pPr>
        <w:widowControl w:val="0"/>
        <w:spacing w:line="264" w:lineRule="auto"/>
        <w:ind w:firstLine="851"/>
        <w:rPr>
          <w:b/>
          <w:bCs/>
          <w:sz w:val="24"/>
          <w:szCs w:val="24"/>
          <w:lang w:eastAsia="ar-SA"/>
        </w:rPr>
      </w:pPr>
    </w:p>
    <w:p w:rsidR="007E3D69" w:rsidRDefault="007E3D69">
      <w:pPr>
        <w:widowControl w:val="0"/>
        <w:spacing w:line="264" w:lineRule="auto"/>
        <w:ind w:firstLine="851"/>
        <w:rPr>
          <w:b/>
          <w:bCs/>
          <w:sz w:val="24"/>
          <w:szCs w:val="24"/>
          <w:lang w:eastAsia="ar-SA"/>
        </w:rPr>
      </w:pPr>
    </w:p>
    <w:p w:rsidR="007E3D69" w:rsidRDefault="007E3D69">
      <w:pPr>
        <w:widowControl w:val="0"/>
        <w:spacing w:line="264" w:lineRule="auto"/>
        <w:ind w:firstLine="851"/>
        <w:rPr>
          <w:b/>
          <w:bCs/>
          <w:sz w:val="24"/>
          <w:szCs w:val="24"/>
          <w:lang w:eastAsia="ar-SA"/>
        </w:rPr>
      </w:pPr>
    </w:p>
    <w:p w:rsidR="007E3D69" w:rsidRDefault="007E3D69">
      <w:pPr>
        <w:widowControl w:val="0"/>
        <w:spacing w:line="264" w:lineRule="auto"/>
        <w:ind w:firstLine="851"/>
        <w:rPr>
          <w:b/>
          <w:bCs/>
          <w:sz w:val="24"/>
          <w:szCs w:val="24"/>
          <w:lang w:eastAsia="ar-SA"/>
        </w:rPr>
      </w:pPr>
    </w:p>
    <w:p w:rsidR="007E3D69" w:rsidRDefault="007E3D69">
      <w:pPr>
        <w:widowControl w:val="0"/>
        <w:spacing w:line="264" w:lineRule="auto"/>
        <w:ind w:firstLine="851"/>
        <w:rPr>
          <w:b/>
          <w:bCs/>
          <w:sz w:val="24"/>
          <w:szCs w:val="24"/>
          <w:lang w:eastAsia="ar-SA"/>
        </w:rPr>
      </w:pPr>
    </w:p>
    <w:p w:rsidR="007E3D69" w:rsidRDefault="007E3D69">
      <w:pPr>
        <w:widowControl w:val="0"/>
        <w:spacing w:line="264" w:lineRule="auto"/>
        <w:ind w:firstLine="851"/>
        <w:rPr>
          <w:b/>
          <w:bCs/>
          <w:sz w:val="24"/>
          <w:szCs w:val="24"/>
          <w:lang w:eastAsia="ar-SA"/>
        </w:rPr>
      </w:pPr>
    </w:p>
    <w:p w:rsidR="007E3D69" w:rsidRDefault="007E3D69">
      <w:pPr>
        <w:widowControl w:val="0"/>
        <w:spacing w:line="264" w:lineRule="auto"/>
        <w:ind w:firstLine="851"/>
        <w:rPr>
          <w:b/>
          <w:bCs/>
          <w:sz w:val="24"/>
          <w:szCs w:val="24"/>
          <w:lang w:eastAsia="ar-SA"/>
        </w:rPr>
      </w:pPr>
    </w:p>
    <w:p w:rsidR="007E3D69" w:rsidRDefault="007E3D69">
      <w:pPr>
        <w:widowControl w:val="0"/>
        <w:spacing w:line="264" w:lineRule="auto"/>
        <w:ind w:firstLine="851"/>
        <w:rPr>
          <w:b/>
          <w:bCs/>
          <w:sz w:val="24"/>
          <w:szCs w:val="24"/>
          <w:lang w:eastAsia="ar-SA"/>
        </w:rPr>
      </w:pPr>
    </w:p>
    <w:p w:rsidR="007E3D69" w:rsidRDefault="007E3D69">
      <w:pPr>
        <w:widowControl w:val="0"/>
        <w:spacing w:line="264" w:lineRule="auto"/>
        <w:rPr>
          <w:b/>
          <w:bCs/>
          <w:sz w:val="24"/>
          <w:szCs w:val="24"/>
          <w:lang w:eastAsia="ar-SA"/>
        </w:rPr>
      </w:pPr>
    </w:p>
    <w:sectPr w:rsidR="007E3D69">
      <w:headerReference w:type="default" r:id="rId14"/>
      <w:footerReference w:type="default" r:id="rId15"/>
      <w:footerReference w:type="first" r:id="rId16"/>
      <w:pgSz w:w="11906" w:h="16838"/>
      <w:pgMar w:top="777" w:right="1416" w:bottom="777" w:left="1134" w:header="720" w:footer="720" w:gutter="0"/>
      <w:cols w:space="720"/>
      <w:formProt w:val="0"/>
      <w:docGrid w:linePitch="100" w:charSpace="5734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4019" w:rsidRDefault="00314DCE">
      <w:r>
        <w:separator/>
      </w:r>
    </w:p>
  </w:endnote>
  <w:endnote w:type="continuationSeparator" w:id="0">
    <w:p w:rsidR="008D4019" w:rsidRDefault="00314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altName w:val="Arial"/>
    <w:panose1 w:val="020B0604020202020204"/>
    <w:charset w:val="01"/>
    <w:family w:val="roman"/>
    <w:pitch w:val="variable"/>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F">
    <w:altName w:val="Times New Roman"/>
    <w:panose1 w:val="00000000000000000000"/>
    <w:charset w:val="00"/>
    <w:family w:val="roman"/>
    <w:notTrueType/>
    <w:pitch w:val="default"/>
  </w:font>
  <w:font w:name="Liberation Mono">
    <w:altName w:val="Courier New"/>
    <w:charset w:val="01"/>
    <w:family w:val="roman"/>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3D69" w:rsidRDefault="00314DCE">
    <w:pPr>
      <w:pStyle w:val="aff2"/>
      <w:ind w:right="360"/>
    </w:pPr>
    <w:r>
      <w:rPr>
        <w:noProof/>
      </w:rPr>
      <mc:AlternateContent>
        <mc:Choice Requires="wps">
          <w:drawing>
            <wp:anchor distT="0" distB="0" distL="0" distR="0" simplePos="0" relativeHeight="2" behindDoc="0" locked="0" layoutInCell="0" allowOverlap="1" wp14:anchorId="1F03DF90">
              <wp:simplePos x="0" y="0"/>
              <wp:positionH relativeFrom="margin">
                <wp:align>right</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7E3D69" w:rsidRDefault="00314DCE">
                          <w:pPr>
                            <w:pStyle w:val="aff2"/>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0</w:t>
                          </w:r>
                          <w:r>
                            <w:rPr>
                              <w:rStyle w:val="a3"/>
                              <w:color w:val="000000"/>
                            </w:rPr>
                            <w:fldChar w:fldCharType="end"/>
                          </w:r>
                        </w:p>
                      </w:txbxContent>
                    </wps:txbx>
                    <wps:bodyPr lIns="0" tIns="0" rIns="0" bIns="0" anchor="t">
                      <a:spAutoFit/>
                    </wps:bodyPr>
                  </wps:wsp>
                </a:graphicData>
              </a:graphic>
            </wp:anchor>
          </w:drawing>
        </mc:Choice>
        <mc:Fallback>
          <w:pict>
            <v:rect w14:anchorId="1F03DF90" id="Врезка1" o:spid="_x0000_s1026" style="position:absolute;margin-left:-50.05pt;margin-top:.05pt;width:1.15pt;height:1.15pt;z-index: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" o:allowincell="f" filled="f" stroked="f" strokeweight="0">
              <v:textbox style="mso-fit-shape-to-text:t" inset="0,0,0,0">
                <w:txbxContent>
                  <w:p w:rsidR="007E3D69" w:rsidRDefault="00314DCE">
                    <w:pPr>
                      <w:pStyle w:val="aff2"/>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0</w:t>
                    </w:r>
                    <w:r>
                      <w:rPr>
                        <w:rStyle w:val="a3"/>
                        <w:color w:val="000000"/>
                      </w:rPr>
                      <w:fldChar w:fldCharType="end"/>
                    </w:r>
                  </w:p>
                </w:txbxContent>
              </v:textbox>
              <w10:wrap type="square" anchorx="margin"/>
            </v:rect>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3D69" w:rsidRDefault="007E3D69">
    <w:pPr>
      <w:pStyle w:val="aff2"/>
      <w:ind w:right="360"/>
    </w:pPr>
  </w:p>
  <w:p w:rsidR="007E3D69" w:rsidRDefault="007E3D69">
    <w:pPr>
      <w:pStyle w:val="aff2"/>
      <w:ind w:right="360"/>
    </w:pPr>
  </w:p>
  <w:p w:rsidR="007E3D69" w:rsidRDefault="007E3D69">
    <w:pPr>
      <w:pStyle w:val="aff2"/>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3D69" w:rsidRDefault="007E3D69">
    <w:pPr>
      <w:pStyle w:val="aff2"/>
      <w:ind w:right="360"/>
    </w:pPr>
  </w:p>
  <w:p w:rsidR="007E3D69" w:rsidRDefault="007E3D69">
    <w:pPr>
      <w:pStyle w:val="aff2"/>
      <w:ind w:right="360"/>
    </w:pPr>
  </w:p>
  <w:p w:rsidR="007E3D69" w:rsidRDefault="007E3D69">
    <w:pPr>
      <w:pStyle w:val="aff2"/>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3D69" w:rsidRDefault="00314DCE">
    <w:pPr>
      <w:pStyle w:val="aff2"/>
      <w:ind w:right="360"/>
    </w:pPr>
    <w:r>
      <w:rPr>
        <w:noProof/>
      </w:rPr>
      <mc:AlternateContent>
        <mc:Choice Requires="wps">
          <w:drawing>
            <wp:anchor distT="0" distB="0" distL="0" distR="0" simplePos="0" relativeHeight="5" behindDoc="0" locked="0" layoutInCell="0" allowOverlap="1">
              <wp:simplePos x="0" y="0"/>
              <wp:positionH relativeFrom="margin">
                <wp:align>right</wp:align>
              </wp:positionH>
              <wp:positionV relativeFrom="paragraph">
                <wp:posOffset>635</wp:posOffset>
              </wp:positionV>
              <wp:extent cx="127635" cy="145415"/>
              <wp:effectExtent l="0" t="0" r="0" b="0"/>
              <wp:wrapSquare wrapText="bothSides"/>
              <wp:docPr id="3" name="Врезка6"/>
              <wp:cNvGraphicFramePr/>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7E3D69" w:rsidRDefault="00314DCE">
                          <w:pPr>
                            <w:pStyle w:val="aff2"/>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sidR="00121FB6">
                            <w:rPr>
                              <w:rStyle w:val="a3"/>
                              <w:noProof/>
                              <w:color w:val="000000"/>
                            </w:rPr>
                            <w:t>18</w:t>
                          </w:r>
                          <w:r>
                            <w:rPr>
                              <w:rStyle w:val="a3"/>
                              <w:color w:val="000000"/>
                            </w:rPr>
                            <w:fldChar w:fldCharType="end"/>
                          </w:r>
                        </w:p>
                      </w:txbxContent>
                    </wps:txbx>
                    <wps:bodyPr lIns="0" tIns="0" rIns="0" bIns="0" anchor="t">
                      <a:spAutoFit/>
                    </wps:bodyPr>
                  </wps:wsp>
                </a:graphicData>
              </a:graphic>
            </wp:anchor>
          </w:drawing>
        </mc:Choice>
        <mc:Fallback>
          <w:pict>
            <v:rect id="Врезка6" o:spid="_x0000_s1027" style="position:absolute;margin-left:-41.15pt;margin-top:.05pt;width:10.05pt;height:11.45pt;z-index:5;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" o:allowincell="f" filled="f" stroked="f" strokeweight="0">
              <v:textbox style="mso-fit-shape-to-text:t" inset="0,0,0,0">
                <w:txbxContent>
                  <w:p w:rsidR="007E3D69" w:rsidRDefault="00314DCE">
                    <w:pPr>
                      <w:pStyle w:val="aff2"/>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sidR="00121FB6">
                      <w:rPr>
                        <w:rStyle w:val="a3"/>
                        <w:noProof/>
                        <w:color w:val="000000"/>
                      </w:rPr>
                      <w:t>18</w:t>
                    </w:r>
                    <w:r>
                      <w:rPr>
                        <w:rStyle w:val="a3"/>
                        <w:color w:val="000000"/>
                      </w:rPr>
                      <w:fldChar w:fldCharType="end"/>
                    </w:r>
                  </w:p>
                </w:txbxContent>
              </v:textbox>
              <w10:wrap type="square" anchorx="margin"/>
            </v:rect>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3D69" w:rsidRDefault="007E3D6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3D69" w:rsidRDefault="00314DCE">
      <w:pPr>
        <w:rPr>
          <w:sz w:val="12"/>
        </w:rPr>
      </w:pPr>
      <w:r>
        <w:separator/>
      </w:r>
    </w:p>
  </w:footnote>
  <w:footnote w:type="continuationSeparator" w:id="0">
    <w:p w:rsidR="007E3D69" w:rsidRDefault="00314DCE">
      <w:pPr>
        <w:rPr>
          <w:sz w:val="12"/>
        </w:rPr>
      </w:pPr>
      <w:r>
        <w:continuationSeparator/>
      </w:r>
    </w:p>
  </w:footnote>
  <w:footnote w:id="1">
    <w:p w:rsidR="0099166F" w:rsidRDefault="0099166F" w:rsidP="0099166F">
      <w:pPr>
        <w:pStyle w:val="af3"/>
      </w:pPr>
      <w:r>
        <w:rPr>
          <w:rStyle w:val="af4"/>
        </w:rPr>
        <w:footnoteRef/>
      </w:r>
      <w:r>
        <w:t xml:space="preserve"> 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2">
    <w:p w:rsidR="007E3D69" w:rsidRDefault="00314DCE">
      <w:pPr>
        <w:pStyle w:val="af3"/>
      </w:pPr>
      <w:r>
        <w:rPr>
          <w:rStyle w:val="af4"/>
        </w:rPr>
        <w:footnoteRef/>
      </w:r>
      <w:r>
        <w:t xml:space="preserve"> Соглашению и т.п.</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3D69" w:rsidRDefault="007E3D69">
    <w:pPr>
      <w:pStyle w:val="af9"/>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C62BD"/>
    <w:multiLevelType w:val="multilevel"/>
    <w:tmpl w:val="9440E0A0"/>
    <w:lvl w:ilvl="0">
      <w:start w:val="2"/>
      <w:numFmt w:val="decimal"/>
      <w:lvlText w:val="%1."/>
      <w:lvlJc w:val="left"/>
      <w:pPr>
        <w:ind w:left="360" w:hanging="360"/>
      </w:pPr>
      <w:rPr>
        <w:rFonts w:hint="default"/>
      </w:rPr>
    </w:lvl>
    <w:lvl w:ilvl="1">
      <w:start w:val="6"/>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 w15:restartNumberingAfterBreak="0">
    <w:nsid w:val="0D505925"/>
    <w:multiLevelType w:val="multilevel"/>
    <w:tmpl w:val="31CEF682"/>
    <w:lvl w:ilvl="0">
      <w:start w:val="1"/>
      <w:numFmt w:val="decimal"/>
      <w:lvlText w:val="%1."/>
      <w:lvlJc w:val="left"/>
      <w:pPr>
        <w:tabs>
          <w:tab w:val="num" w:pos="5321"/>
        </w:tabs>
        <w:ind w:left="5321" w:hanging="360"/>
      </w:pPr>
      <w:rPr>
        <w:b/>
      </w:r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0FD107D5"/>
    <w:multiLevelType w:val="multilevel"/>
    <w:tmpl w:val="38546B8C"/>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2667EA2"/>
    <w:multiLevelType w:val="multilevel"/>
    <w:tmpl w:val="9EF827B0"/>
    <w:lvl w:ilvl="0">
      <w:start w:val="3"/>
      <w:numFmt w:val="decimal"/>
      <w:lvlText w:val="%1."/>
      <w:lvlJc w:val="left"/>
      <w:pPr>
        <w:tabs>
          <w:tab w:val="num" w:pos="360"/>
        </w:tabs>
        <w:ind w:left="360" w:hanging="360"/>
      </w:pPr>
    </w:lvl>
    <w:lvl w:ilvl="1">
      <w:start w:val="1"/>
      <w:numFmt w:val="decimal"/>
      <w:lvlText w:val="%1.%2."/>
      <w:lvlJc w:val="left"/>
      <w:pPr>
        <w:tabs>
          <w:tab w:val="num" w:pos="1636"/>
        </w:tabs>
        <w:ind w:left="1636"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4" w15:restartNumberingAfterBreak="0">
    <w:nsid w:val="14AF2D83"/>
    <w:multiLevelType w:val="multilevel"/>
    <w:tmpl w:val="8E0841B4"/>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1D0331C7"/>
    <w:multiLevelType w:val="multilevel"/>
    <w:tmpl w:val="9DA40C90"/>
    <w:lvl w:ilvl="0">
      <w:start w:val="2"/>
      <w:numFmt w:val="decimal"/>
      <w:pStyle w:val="4"/>
      <w:lvlText w:val="%1"/>
      <w:lvlJc w:val="left"/>
      <w:pPr>
        <w:tabs>
          <w:tab w:val="num" w:pos="360"/>
        </w:tabs>
        <w:ind w:left="360" w:hanging="360"/>
      </w:pPr>
      <w:rPr>
        <w:b/>
        <w:sz w:val="26"/>
      </w:r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6" w15:restartNumberingAfterBreak="0">
    <w:nsid w:val="224B4204"/>
    <w:multiLevelType w:val="multilevel"/>
    <w:tmpl w:val="8BEEC188"/>
    <w:lvl w:ilvl="0">
      <w:start w:val="2"/>
      <w:numFmt w:val="decimal"/>
      <w:pStyle w:val="5"/>
      <w:lvlText w:val="%1"/>
      <w:lvlJc w:val="left"/>
      <w:pPr>
        <w:tabs>
          <w:tab w:val="num" w:pos="720"/>
        </w:tabs>
        <w:ind w:left="284" w:firstLine="76"/>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2DB66BD"/>
    <w:multiLevelType w:val="multilevel"/>
    <w:tmpl w:val="5D4CB02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2F045EEF"/>
    <w:multiLevelType w:val="multilevel"/>
    <w:tmpl w:val="9ABCB774"/>
    <w:lvl w:ilvl="0">
      <w:start w:val="1"/>
      <w:numFmt w:val="bullet"/>
      <w:lvlText w:val=""/>
      <w:lvlJc w:val="left"/>
      <w:pPr>
        <w:tabs>
          <w:tab w:val="num" w:pos="1353"/>
        </w:tabs>
        <w:ind w:left="1353"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2F615B5A"/>
    <w:multiLevelType w:val="multilevel"/>
    <w:tmpl w:val="BB704DBE"/>
    <w:lvl w:ilvl="0">
      <w:start w:val="1"/>
      <w:numFmt w:val="decimal"/>
      <w:lvlText w:val="%1."/>
      <w:lvlJc w:val="left"/>
      <w:pPr>
        <w:tabs>
          <w:tab w:val="num" w:pos="1440"/>
        </w:tabs>
        <w:ind w:left="1440" w:hanging="360"/>
      </w:pPr>
      <w:rPr>
        <w:sz w:val="24"/>
        <w:szCs w:val="24"/>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0" w15:restartNumberingAfterBreak="0">
    <w:nsid w:val="373D627D"/>
    <w:multiLevelType w:val="multilevel"/>
    <w:tmpl w:val="640ECD64"/>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423B0B07"/>
    <w:multiLevelType w:val="multilevel"/>
    <w:tmpl w:val="8F82EC52"/>
    <w:lvl w:ilvl="0">
      <w:start w:val="1"/>
      <w:numFmt w:val="bullet"/>
      <w:lvlText w:val="-"/>
      <w:lvlJc w:val="left"/>
      <w:pPr>
        <w:tabs>
          <w:tab w:val="num" w:pos="0"/>
        </w:tabs>
        <w:ind w:left="1069" w:hanging="360"/>
      </w:pPr>
      <w:rPr>
        <w:rFonts w:ascii="Tahoma" w:hAnsi="Tahoma" w:cs="Tahoma"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43247953"/>
    <w:multiLevelType w:val="multilevel"/>
    <w:tmpl w:val="6A50EE1C"/>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4A7522E6"/>
    <w:multiLevelType w:val="multilevel"/>
    <w:tmpl w:val="34783CAC"/>
    <w:lvl w:ilvl="0">
      <w:start w:val="1"/>
      <w:numFmt w:val="bullet"/>
      <w:lvlText w:val=""/>
      <w:lvlJc w:val="left"/>
      <w:pPr>
        <w:tabs>
          <w:tab w:val="num" w:pos="1287"/>
        </w:tabs>
        <w:ind w:left="128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4FD31A90"/>
    <w:multiLevelType w:val="multilevel"/>
    <w:tmpl w:val="7B5E53C0"/>
    <w:lvl w:ilvl="0">
      <w:start w:val="1"/>
      <w:numFmt w:val="decimal"/>
      <w:pStyle w:val="1"/>
      <w:lvlText w:val="Статья %1."/>
      <w:lvlJc w:val="left"/>
      <w:pPr>
        <w:tabs>
          <w:tab w:val="num" w:pos="720"/>
        </w:tabs>
        <w:ind w:left="720" w:hanging="360"/>
      </w:pPr>
    </w:lvl>
    <w:lvl w:ilvl="1">
      <w:start w:val="1"/>
      <w:numFmt w:val="decimal"/>
      <w:pStyle w:val="2"/>
      <w:lvlText w:val="%1.%2."/>
      <w:lvlJc w:val="left"/>
      <w:pPr>
        <w:tabs>
          <w:tab w:val="num" w:pos="1725"/>
        </w:tabs>
        <w:ind w:left="1725" w:hanging="1185"/>
      </w:pPr>
      <w:rPr>
        <w:b w:val="0"/>
        <w:sz w:val="24"/>
        <w:szCs w:val="24"/>
      </w:rPr>
    </w:lvl>
    <w:lvl w:ilvl="2">
      <w:start w:val="1"/>
      <w:numFmt w:val="decimal"/>
      <w:pStyle w:val="3"/>
      <w:lvlText w:val="%1.%2.%3."/>
      <w:lvlJc w:val="left"/>
      <w:pPr>
        <w:tabs>
          <w:tab w:val="num" w:pos="2085"/>
        </w:tabs>
        <w:ind w:left="2085" w:hanging="1185"/>
      </w:pPr>
      <w:rPr>
        <w:b w:val="0"/>
        <w:sz w:val="24"/>
        <w:szCs w:val="24"/>
      </w:rPr>
    </w:lvl>
    <w:lvl w:ilvl="3">
      <w:start w:val="1"/>
      <w:numFmt w:val="decimal"/>
      <w:lvlText w:val="%1.%2.%3.%4."/>
      <w:lvlJc w:val="left"/>
      <w:pPr>
        <w:tabs>
          <w:tab w:val="num" w:pos="2625"/>
        </w:tabs>
        <w:ind w:left="2625" w:hanging="1185"/>
      </w:pPr>
    </w:lvl>
    <w:lvl w:ilvl="4">
      <w:start w:val="1"/>
      <w:numFmt w:val="decimal"/>
      <w:lvlText w:val="%1.%2.%3.%4.%5."/>
      <w:lvlJc w:val="left"/>
      <w:pPr>
        <w:tabs>
          <w:tab w:val="num" w:pos="2985"/>
        </w:tabs>
        <w:ind w:left="2985" w:hanging="1185"/>
      </w:pPr>
    </w:lvl>
    <w:lvl w:ilvl="5">
      <w:start w:val="1"/>
      <w:numFmt w:val="decimal"/>
      <w:lvlText w:val="%1.%2.%3.%4.%5.%6."/>
      <w:lvlJc w:val="left"/>
      <w:pPr>
        <w:tabs>
          <w:tab w:val="num" w:pos="3345"/>
        </w:tabs>
        <w:ind w:left="3345" w:hanging="1185"/>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15" w15:restartNumberingAfterBreak="0">
    <w:nsid w:val="583653B1"/>
    <w:multiLevelType w:val="multilevel"/>
    <w:tmpl w:val="E2E28374"/>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66A2254E"/>
    <w:multiLevelType w:val="multilevel"/>
    <w:tmpl w:val="97A657EA"/>
    <w:lvl w:ilvl="0">
      <w:start w:val="1"/>
      <w:numFmt w:val="bullet"/>
      <w:lvlText w:val=""/>
      <w:lvlJc w:val="left"/>
      <w:pPr>
        <w:tabs>
          <w:tab w:val="num" w:pos="0"/>
        </w:tabs>
        <w:ind w:left="128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6CE3049D"/>
    <w:multiLevelType w:val="multilevel"/>
    <w:tmpl w:val="742C2F34"/>
    <w:lvl w:ilvl="0">
      <w:start w:val="1"/>
      <w:numFmt w:val="bullet"/>
      <w:lvlText w:val=""/>
      <w:lvlJc w:val="left"/>
      <w:pPr>
        <w:tabs>
          <w:tab w:val="num" w:pos="0"/>
        </w:tabs>
        <w:ind w:left="128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7AFA0B76"/>
    <w:multiLevelType w:val="multilevel"/>
    <w:tmpl w:val="9DF0700E"/>
    <w:lvl w:ilvl="0">
      <w:start w:val="1"/>
      <w:numFmt w:val="decimal"/>
      <w:lvlText w:val="%1."/>
      <w:lvlJc w:val="left"/>
      <w:pPr>
        <w:tabs>
          <w:tab w:val="num" w:pos="5321"/>
        </w:tabs>
        <w:ind w:left="5321" w:hanging="360"/>
      </w:pPr>
      <w:rPr>
        <w:b/>
      </w:r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5"/>
  </w:num>
  <w:num w:numId="2">
    <w:abstractNumId w:val="6"/>
  </w:num>
  <w:num w:numId="3">
    <w:abstractNumId w:val="1"/>
  </w:num>
  <w:num w:numId="4">
    <w:abstractNumId w:val="14"/>
  </w:num>
  <w:num w:numId="5">
    <w:abstractNumId w:val="9"/>
  </w:num>
  <w:num w:numId="6">
    <w:abstractNumId w:val="17"/>
  </w:num>
  <w:num w:numId="7">
    <w:abstractNumId w:val="8"/>
  </w:num>
  <w:num w:numId="8">
    <w:abstractNumId w:val="11"/>
  </w:num>
  <w:num w:numId="9">
    <w:abstractNumId w:val="15"/>
  </w:num>
  <w:num w:numId="10">
    <w:abstractNumId w:val="13"/>
  </w:num>
  <w:num w:numId="11">
    <w:abstractNumId w:val="2"/>
  </w:num>
  <w:num w:numId="12">
    <w:abstractNumId w:val="10"/>
  </w:num>
  <w:num w:numId="13">
    <w:abstractNumId w:val="3"/>
  </w:num>
  <w:num w:numId="14">
    <w:abstractNumId w:val="16"/>
  </w:num>
  <w:num w:numId="15">
    <w:abstractNumId w:val="7"/>
  </w:num>
  <w:num w:numId="16">
    <w:abstractNumId w:val="18"/>
  </w:num>
  <w:num w:numId="17">
    <w:abstractNumId w:val="0"/>
  </w:num>
  <w:num w:numId="18">
    <w:abstractNumId w:val="4"/>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6"/>
  <w:embedSystemFonts/>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D69"/>
    <w:rsid w:val="0011292B"/>
    <w:rsid w:val="00121FB6"/>
    <w:rsid w:val="001527E7"/>
    <w:rsid w:val="00194599"/>
    <w:rsid w:val="00314DCE"/>
    <w:rsid w:val="00491E7E"/>
    <w:rsid w:val="00513715"/>
    <w:rsid w:val="0053616E"/>
    <w:rsid w:val="005F24FB"/>
    <w:rsid w:val="007E3D69"/>
    <w:rsid w:val="008065BB"/>
    <w:rsid w:val="008D4019"/>
    <w:rsid w:val="0099166F"/>
    <w:rsid w:val="00B07AC8"/>
    <w:rsid w:val="00C27664"/>
    <w:rsid w:val="00D84AC1"/>
    <w:rsid w:val="00DF740C"/>
    <w:rsid w:val="00E02650"/>
    <w:rsid w:val="00FD415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DDD6C"/>
  <w15:docId w15:val="{CC9B8C4B-422E-4312-AAD7-16CD332D3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14DD"/>
  </w:style>
  <w:style w:type="paragraph" w:styleId="10">
    <w:name w:val="heading 1"/>
    <w:basedOn w:val="a"/>
    <w:next w:val="a"/>
    <w:qFormat/>
    <w:rsid w:val="00E42745"/>
    <w:pPr>
      <w:keepNext/>
      <w:outlineLvl w:val="0"/>
    </w:pPr>
    <w:rPr>
      <w:b/>
    </w:rPr>
  </w:style>
  <w:style w:type="paragraph" w:styleId="20">
    <w:name w:val="heading 2"/>
    <w:basedOn w:val="a"/>
    <w:next w:val="a"/>
    <w:qFormat/>
    <w:rsid w:val="00E42745"/>
    <w:pPr>
      <w:keepNext/>
      <w:jc w:val="both"/>
      <w:outlineLvl w:val="1"/>
    </w:pPr>
    <w:rPr>
      <w:b/>
    </w:rPr>
  </w:style>
  <w:style w:type="paragraph" w:styleId="30">
    <w:name w:val="heading 3"/>
    <w:basedOn w:val="a"/>
    <w:next w:val="a"/>
    <w:link w:val="31"/>
    <w:qFormat/>
    <w:rsid w:val="00E42745"/>
    <w:pPr>
      <w:keepNext/>
      <w:tabs>
        <w:tab w:val="left" w:pos="0"/>
      </w:tabs>
      <w:jc w:val="center"/>
      <w:outlineLvl w:val="2"/>
    </w:pPr>
    <w:rPr>
      <w:b/>
    </w:rPr>
  </w:style>
  <w:style w:type="paragraph" w:styleId="4">
    <w:name w:val="heading 4"/>
    <w:basedOn w:val="a"/>
    <w:next w:val="a"/>
    <w:qFormat/>
    <w:rsid w:val="00E42745"/>
    <w:pPr>
      <w:keepNext/>
      <w:numPr>
        <w:numId w:val="1"/>
      </w:numPr>
      <w:ind w:left="3119" w:firstLine="0"/>
      <w:outlineLvl w:val="3"/>
    </w:pPr>
    <w:rPr>
      <w:b/>
    </w:rPr>
  </w:style>
  <w:style w:type="paragraph" w:styleId="5">
    <w:name w:val="heading 5"/>
    <w:basedOn w:val="a"/>
    <w:next w:val="a"/>
    <w:qFormat/>
    <w:rsid w:val="00E42745"/>
    <w:pPr>
      <w:keepNext/>
      <w:numPr>
        <w:numId w:val="2"/>
      </w:numPr>
      <w:jc w:val="center"/>
      <w:outlineLvl w:val="4"/>
    </w:pPr>
    <w:rPr>
      <w:b/>
    </w:rPr>
  </w:style>
  <w:style w:type="paragraph" w:styleId="6">
    <w:name w:val="heading 6"/>
    <w:basedOn w:val="a"/>
    <w:next w:val="a"/>
    <w:qFormat/>
    <w:rsid w:val="00E42745"/>
    <w:pPr>
      <w:keepNext/>
      <w:jc w:val="center"/>
      <w:outlineLvl w:val="5"/>
    </w:pPr>
    <w:rPr>
      <w:sz w:val="28"/>
    </w:rPr>
  </w:style>
  <w:style w:type="paragraph" w:styleId="7">
    <w:name w:val="heading 7"/>
    <w:basedOn w:val="a"/>
    <w:next w:val="a"/>
    <w:qFormat/>
    <w:rsid w:val="00E42745"/>
    <w:pPr>
      <w:keepNext/>
      <w:jc w:val="center"/>
      <w:outlineLvl w:val="6"/>
    </w:pPr>
    <w:rPr>
      <w:bCs/>
      <w:sz w:val="24"/>
    </w:rPr>
  </w:style>
  <w:style w:type="paragraph" w:styleId="8">
    <w:name w:val="heading 8"/>
    <w:basedOn w:val="a"/>
    <w:next w:val="a"/>
    <w:qFormat/>
    <w:rsid w:val="00E42745"/>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E42745"/>
  </w:style>
  <w:style w:type="character" w:customStyle="1" w:styleId="a4">
    <w:name w:val="Заголовок Знак"/>
    <w:link w:val="a5"/>
    <w:qFormat/>
    <w:rsid w:val="00BA4A00"/>
    <w:rPr>
      <w:b/>
      <w:bCs/>
      <w:sz w:val="28"/>
      <w:szCs w:val="24"/>
    </w:rPr>
  </w:style>
  <w:style w:type="character" w:customStyle="1" w:styleId="21">
    <w:name w:val="Основной текст с отступом 2 Знак"/>
    <w:link w:val="22"/>
    <w:qFormat/>
    <w:rsid w:val="0066561F"/>
    <w:rPr>
      <w:sz w:val="24"/>
    </w:rPr>
  </w:style>
  <w:style w:type="character" w:customStyle="1" w:styleId="a6">
    <w:name w:val="Текст выноски Знак"/>
    <w:link w:val="a7"/>
    <w:qFormat/>
    <w:rsid w:val="0066561F"/>
    <w:rPr>
      <w:rFonts w:ascii="Tahoma" w:hAnsi="Tahoma" w:cs="Tahoma"/>
      <w:sz w:val="16"/>
      <w:szCs w:val="16"/>
    </w:rPr>
  </w:style>
  <w:style w:type="character" w:customStyle="1" w:styleId="a8">
    <w:name w:val="Основной текст Знак"/>
    <w:link w:val="a9"/>
    <w:qFormat/>
    <w:rsid w:val="0066561F"/>
    <w:rPr>
      <w:sz w:val="22"/>
    </w:rPr>
  </w:style>
  <w:style w:type="character" w:customStyle="1" w:styleId="32">
    <w:name w:val="Основной текст 3 Знак"/>
    <w:link w:val="33"/>
    <w:qFormat/>
    <w:rsid w:val="0066561F"/>
    <w:rPr>
      <w:sz w:val="28"/>
    </w:rPr>
  </w:style>
  <w:style w:type="character" w:styleId="aa">
    <w:name w:val="annotation reference"/>
    <w:qFormat/>
    <w:rsid w:val="0066561F"/>
    <w:rPr>
      <w:sz w:val="16"/>
      <w:szCs w:val="16"/>
    </w:rPr>
  </w:style>
  <w:style w:type="character" w:customStyle="1" w:styleId="ab">
    <w:name w:val="Текст примечания Знак"/>
    <w:basedOn w:val="a0"/>
    <w:link w:val="ac"/>
    <w:qFormat/>
    <w:rsid w:val="0066561F"/>
  </w:style>
  <w:style w:type="character" w:customStyle="1" w:styleId="ad">
    <w:name w:val="Тема примечания Знак"/>
    <w:link w:val="ae"/>
    <w:qFormat/>
    <w:rsid w:val="0066561F"/>
    <w:rPr>
      <w:b/>
      <w:bCs/>
    </w:rPr>
  </w:style>
  <w:style w:type="character" w:customStyle="1" w:styleId="31">
    <w:name w:val="Заголовок 3 Знак"/>
    <w:link w:val="30"/>
    <w:qFormat/>
    <w:rsid w:val="0066561F"/>
    <w:rPr>
      <w:b/>
    </w:rPr>
  </w:style>
  <w:style w:type="character" w:customStyle="1" w:styleId="af">
    <w:name w:val="Основной текст с отступом Знак"/>
    <w:link w:val="af0"/>
    <w:qFormat/>
    <w:rsid w:val="0066561F"/>
    <w:rPr>
      <w:sz w:val="22"/>
      <w:shd w:val="clear" w:color="auto" w:fill="FFFFFF"/>
    </w:rPr>
  </w:style>
  <w:style w:type="character" w:customStyle="1" w:styleId="af1">
    <w:name w:val="комментарий"/>
    <w:uiPriority w:val="99"/>
    <w:qFormat/>
    <w:rsid w:val="0066561F"/>
    <w:rPr>
      <w:rFonts w:cs="Times New Roman"/>
      <w:b/>
      <w:bCs/>
      <w:i/>
      <w:iCs/>
      <w:shd w:val="clear" w:color="auto" w:fill="FFFF99"/>
    </w:rPr>
  </w:style>
  <w:style w:type="character" w:customStyle="1" w:styleId="af2">
    <w:name w:val="Текст сноски Знак"/>
    <w:basedOn w:val="a0"/>
    <w:link w:val="af3"/>
    <w:uiPriority w:val="99"/>
    <w:qFormat/>
    <w:rsid w:val="0066561F"/>
  </w:style>
  <w:style w:type="character" w:customStyle="1" w:styleId="af4">
    <w:name w:val="Символ сноски"/>
    <w:qFormat/>
    <w:rPr>
      <w:vertAlign w:val="superscript"/>
    </w:rPr>
  </w:style>
  <w:style w:type="character" w:styleId="af5">
    <w:name w:val="footnote reference"/>
    <w:rPr>
      <w:vertAlign w:val="superscript"/>
    </w:rPr>
  </w:style>
  <w:style w:type="character" w:customStyle="1" w:styleId="FootnoteCharacters">
    <w:name w:val="Footnote Characters"/>
    <w:qFormat/>
    <w:rsid w:val="0066561F"/>
    <w:rPr>
      <w:vertAlign w:val="superscript"/>
    </w:rPr>
  </w:style>
  <w:style w:type="character" w:customStyle="1" w:styleId="af6">
    <w:name w:val="Схема документа Знак"/>
    <w:link w:val="af7"/>
    <w:qFormat/>
    <w:rsid w:val="0066561F"/>
    <w:rPr>
      <w:rFonts w:ascii="Tahoma" w:hAnsi="Tahoma" w:cs="Tahoma"/>
      <w:shd w:val="clear" w:color="auto" w:fill="000080"/>
    </w:rPr>
  </w:style>
  <w:style w:type="character" w:customStyle="1" w:styleId="af8">
    <w:name w:val="Верхний колонтитул Знак"/>
    <w:basedOn w:val="a0"/>
    <w:link w:val="af9"/>
    <w:qFormat/>
    <w:rsid w:val="0066561F"/>
  </w:style>
  <w:style w:type="character" w:styleId="afa">
    <w:name w:val="Hyperlink"/>
    <w:rsid w:val="00CF7E18"/>
    <w:rPr>
      <w:color w:val="0000FF"/>
      <w:u w:val="single"/>
    </w:rPr>
  </w:style>
  <w:style w:type="character" w:customStyle="1" w:styleId="afb">
    <w:name w:val="Абзац списка Знак"/>
    <w:aliases w:val="Table-Normal Знак,RSHB_Table-Normal Знак,Заголовок_3 Знак,Подпись рисунка Знак,Абзац списка не нумерованный Знак,Абзац маркированнный Знак,Нумерованый список Знак,List Paragraph1 Знак,Абзац списка1 Знак,Абзац списка◄ Знак,UL Знак"/>
    <w:link w:val="afc"/>
    <w:qFormat/>
    <w:locked/>
    <w:rsid w:val="00B11D27"/>
  </w:style>
  <w:style w:type="character" w:customStyle="1" w:styleId="11">
    <w:name w:val="1. Статья Знак"/>
    <w:link w:val="1"/>
    <w:qFormat/>
    <w:rsid w:val="00B11D27"/>
    <w:rPr>
      <w:sz w:val="24"/>
      <w:szCs w:val="24"/>
      <w:lang w:val="x-none" w:eastAsia="x-none"/>
    </w:rPr>
  </w:style>
  <w:style w:type="character" w:customStyle="1" w:styleId="afd">
    <w:name w:val="Текст концевой сноски Знак"/>
    <w:basedOn w:val="a0"/>
    <w:link w:val="afe"/>
    <w:semiHidden/>
    <w:qFormat/>
    <w:rsid w:val="00AF4229"/>
  </w:style>
  <w:style w:type="character" w:customStyle="1" w:styleId="aff">
    <w:name w:val="Символ концевой сноски"/>
    <w:qFormat/>
    <w:rPr>
      <w:vertAlign w:val="superscript"/>
    </w:rPr>
  </w:style>
  <w:style w:type="character" w:styleId="aff0">
    <w:name w:val="endnote reference"/>
    <w:rPr>
      <w:vertAlign w:val="superscript"/>
    </w:rPr>
  </w:style>
  <w:style w:type="character" w:customStyle="1" w:styleId="EndnoteCharacters">
    <w:name w:val="Endnote Characters"/>
    <w:basedOn w:val="a0"/>
    <w:semiHidden/>
    <w:unhideWhenUsed/>
    <w:qFormat/>
    <w:rsid w:val="00AF4229"/>
    <w:rPr>
      <w:vertAlign w:val="superscript"/>
    </w:rPr>
  </w:style>
  <w:style w:type="character" w:customStyle="1" w:styleId="aff1">
    <w:name w:val="Нижний колонтитул Знак"/>
    <w:basedOn w:val="a0"/>
    <w:link w:val="aff2"/>
    <w:uiPriority w:val="99"/>
    <w:qFormat/>
    <w:rsid w:val="008E4E3C"/>
  </w:style>
  <w:style w:type="character" w:customStyle="1" w:styleId="12">
    <w:name w:val="Знак сноски1"/>
    <w:qFormat/>
    <w:rsid w:val="007135AA"/>
    <w:rPr>
      <w:vertAlign w:val="superscript"/>
    </w:rPr>
  </w:style>
  <w:style w:type="character" w:customStyle="1" w:styleId="WW8Num3z0">
    <w:name w:val="WW8Num3z0"/>
    <w:qFormat/>
    <w:rsid w:val="00900094"/>
    <w:rPr>
      <w:rFonts w:ascii="Symbol" w:hAnsi="Symbol" w:cs="Symbol"/>
    </w:rPr>
  </w:style>
  <w:style w:type="character" w:customStyle="1" w:styleId="WWCharLFO13LVL2">
    <w:name w:val="WW_CharLFO13LVL2"/>
    <w:qFormat/>
    <w:rPr>
      <w:b/>
    </w:rPr>
  </w:style>
  <w:style w:type="character" w:customStyle="1" w:styleId="WWCharLFO15LVL1">
    <w:name w:val="WW_CharLFO15LVL1"/>
    <w:qFormat/>
    <w:rPr>
      <w:b/>
    </w:rPr>
  </w:style>
  <w:style w:type="character" w:customStyle="1" w:styleId="WWCharLFO15LVL2">
    <w:name w:val="WW_CharLFO15LVL2"/>
    <w:qFormat/>
    <w:rPr>
      <w:b/>
    </w:rPr>
  </w:style>
  <w:style w:type="character" w:customStyle="1" w:styleId="WWCharLFO15LVL3">
    <w:name w:val="WW_CharLFO15LVL3"/>
    <w:qFormat/>
    <w:rPr>
      <w:rFonts w:ascii="Times New Roman" w:hAnsi="Times New Roman" w:cs="Times New Roman"/>
      <w:b/>
      <w:sz w:val="24"/>
      <w:szCs w:val="24"/>
    </w:rPr>
  </w:style>
  <w:style w:type="character" w:customStyle="1" w:styleId="WWCharLFO15LVL4">
    <w:name w:val="WW_CharLFO15LVL4"/>
    <w:qFormat/>
    <w:rPr>
      <w:b/>
    </w:rPr>
  </w:style>
  <w:style w:type="character" w:customStyle="1" w:styleId="WWCharLFO15LVL5">
    <w:name w:val="WW_CharLFO15LVL5"/>
    <w:qFormat/>
    <w:rPr>
      <w:b/>
    </w:rPr>
  </w:style>
  <w:style w:type="character" w:customStyle="1" w:styleId="WWCharLFO15LVL6">
    <w:name w:val="WW_CharLFO15LVL6"/>
    <w:qFormat/>
    <w:rPr>
      <w:b/>
    </w:rPr>
  </w:style>
  <w:style w:type="character" w:customStyle="1" w:styleId="WWCharLFO15LVL7">
    <w:name w:val="WW_CharLFO15LVL7"/>
    <w:qFormat/>
    <w:rPr>
      <w:b/>
    </w:rPr>
  </w:style>
  <w:style w:type="character" w:customStyle="1" w:styleId="WWCharLFO15LVL8">
    <w:name w:val="WW_CharLFO15LVL8"/>
    <w:qFormat/>
    <w:rPr>
      <w:b/>
    </w:rPr>
  </w:style>
  <w:style w:type="character" w:customStyle="1" w:styleId="WWCharLFO15LVL9">
    <w:name w:val="WW_CharLFO15LVL9"/>
    <w:qFormat/>
    <w:rPr>
      <w:b/>
    </w:rPr>
  </w:style>
  <w:style w:type="paragraph" w:styleId="a5">
    <w:name w:val="Title"/>
    <w:basedOn w:val="a"/>
    <w:next w:val="a9"/>
    <w:link w:val="a4"/>
    <w:qFormat/>
    <w:rsid w:val="00E42745"/>
    <w:pPr>
      <w:jc w:val="center"/>
    </w:pPr>
    <w:rPr>
      <w:b/>
      <w:bCs/>
      <w:sz w:val="28"/>
      <w:szCs w:val="24"/>
    </w:rPr>
  </w:style>
  <w:style w:type="paragraph" w:styleId="a9">
    <w:name w:val="Body Text"/>
    <w:basedOn w:val="a"/>
    <w:link w:val="a8"/>
    <w:rsid w:val="00E42745"/>
    <w:pPr>
      <w:jc w:val="both"/>
    </w:pPr>
    <w:rPr>
      <w:sz w:val="22"/>
    </w:rPr>
  </w:style>
  <w:style w:type="paragraph" w:styleId="aff3">
    <w:name w:val="List"/>
    <w:basedOn w:val="a9"/>
  </w:style>
  <w:style w:type="paragraph" w:styleId="aff4">
    <w:name w:val="caption"/>
    <w:basedOn w:val="a"/>
    <w:qFormat/>
    <w:pPr>
      <w:suppressLineNumbers/>
      <w:spacing w:before="120" w:after="120"/>
    </w:pPr>
    <w:rPr>
      <w:i/>
      <w:iCs/>
      <w:sz w:val="24"/>
      <w:szCs w:val="24"/>
    </w:rPr>
  </w:style>
  <w:style w:type="paragraph" w:styleId="aff5">
    <w:name w:val="index heading"/>
    <w:basedOn w:val="a"/>
    <w:qFormat/>
    <w:pPr>
      <w:suppressLineNumbers/>
    </w:pPr>
  </w:style>
  <w:style w:type="paragraph" w:customStyle="1" w:styleId="caption1">
    <w:name w:val="caption1"/>
    <w:basedOn w:val="a"/>
    <w:qFormat/>
    <w:pPr>
      <w:suppressLineNumbers/>
      <w:spacing w:before="120" w:after="120"/>
    </w:pPr>
    <w:rPr>
      <w:rFonts w:cs="Arial Unicode MS"/>
      <w:i/>
      <w:iCs/>
      <w:sz w:val="24"/>
      <w:szCs w:val="24"/>
    </w:rPr>
  </w:style>
  <w:style w:type="paragraph" w:customStyle="1" w:styleId="caption11">
    <w:name w:val="caption11"/>
    <w:basedOn w:val="a"/>
    <w:qFormat/>
    <w:pPr>
      <w:suppressLineNumbers/>
      <w:spacing w:before="120" w:after="120"/>
    </w:pPr>
    <w:rPr>
      <w:i/>
      <w:iCs/>
      <w:sz w:val="24"/>
      <w:szCs w:val="24"/>
    </w:rPr>
  </w:style>
  <w:style w:type="paragraph" w:customStyle="1" w:styleId="caption111">
    <w:name w:val="caption111"/>
    <w:basedOn w:val="a"/>
    <w:qFormat/>
    <w:pPr>
      <w:suppressLineNumbers/>
      <w:spacing w:before="120" w:after="120"/>
    </w:pPr>
    <w:rPr>
      <w:i/>
      <w:iCs/>
      <w:sz w:val="24"/>
      <w:szCs w:val="24"/>
    </w:rPr>
  </w:style>
  <w:style w:type="paragraph" w:customStyle="1" w:styleId="caption1111">
    <w:name w:val="caption1111"/>
    <w:basedOn w:val="a"/>
    <w:qFormat/>
    <w:pPr>
      <w:suppressLineNumbers/>
      <w:spacing w:before="120" w:after="120"/>
    </w:pPr>
    <w:rPr>
      <w:i/>
      <w:iCs/>
      <w:sz w:val="24"/>
      <w:szCs w:val="24"/>
    </w:rPr>
  </w:style>
  <w:style w:type="paragraph" w:customStyle="1" w:styleId="caption11111">
    <w:name w:val="caption11111"/>
    <w:basedOn w:val="a"/>
    <w:qFormat/>
    <w:pPr>
      <w:suppressLineNumbers/>
      <w:spacing w:before="120" w:after="120"/>
    </w:pPr>
    <w:rPr>
      <w:i/>
      <w:iCs/>
      <w:sz w:val="24"/>
      <w:szCs w:val="24"/>
    </w:rPr>
  </w:style>
  <w:style w:type="paragraph" w:customStyle="1" w:styleId="caption111111">
    <w:name w:val="caption111111"/>
    <w:basedOn w:val="a"/>
    <w:qFormat/>
    <w:pPr>
      <w:suppressLineNumbers/>
      <w:spacing w:before="120" w:after="120"/>
    </w:pPr>
    <w:rPr>
      <w:i/>
      <w:iCs/>
      <w:sz w:val="24"/>
      <w:szCs w:val="24"/>
    </w:rPr>
  </w:style>
  <w:style w:type="paragraph" w:styleId="aff6">
    <w:name w:val="Normal (Web)"/>
    <w:basedOn w:val="a"/>
    <w:uiPriority w:val="99"/>
    <w:qFormat/>
    <w:rsid w:val="00E42745"/>
    <w:pPr>
      <w:spacing w:beforeAutospacing="1" w:afterAutospacing="1"/>
      <w:ind w:right="150"/>
    </w:pPr>
    <w:rPr>
      <w:rFonts w:ascii="Tahoma" w:hAnsi="Tahoma" w:cs="Tahoma"/>
      <w:color w:val="000000"/>
    </w:rPr>
  </w:style>
  <w:style w:type="paragraph" w:styleId="23">
    <w:name w:val="Body Text 2"/>
    <w:basedOn w:val="a"/>
    <w:qFormat/>
    <w:rsid w:val="00E42745"/>
    <w:pPr>
      <w:jc w:val="both"/>
    </w:pPr>
  </w:style>
  <w:style w:type="paragraph" w:customStyle="1" w:styleId="aff7">
    <w:name w:val="Колонтитул"/>
    <w:basedOn w:val="a"/>
    <w:qFormat/>
  </w:style>
  <w:style w:type="paragraph" w:styleId="aff2">
    <w:name w:val="footer"/>
    <w:basedOn w:val="a"/>
    <w:link w:val="aff1"/>
    <w:uiPriority w:val="99"/>
    <w:rsid w:val="00E42745"/>
    <w:pPr>
      <w:tabs>
        <w:tab w:val="center" w:pos="4677"/>
        <w:tab w:val="right" w:pos="9355"/>
      </w:tabs>
    </w:pPr>
  </w:style>
  <w:style w:type="paragraph" w:customStyle="1" w:styleId="13">
    <w:name w:val="Текст1"/>
    <w:basedOn w:val="a"/>
    <w:qFormat/>
    <w:rsid w:val="00E42745"/>
    <w:pPr>
      <w:spacing w:after="120"/>
      <w:jc w:val="both"/>
    </w:pPr>
    <w:rPr>
      <w:rFonts w:ascii="Courier New" w:hAnsi="Courier New"/>
      <w:sz w:val="22"/>
      <w:lang w:eastAsia="en-US"/>
    </w:rPr>
  </w:style>
  <w:style w:type="paragraph" w:styleId="33">
    <w:name w:val="Body Text 3"/>
    <w:basedOn w:val="a"/>
    <w:link w:val="32"/>
    <w:qFormat/>
    <w:rsid w:val="00E42745"/>
    <w:pPr>
      <w:jc w:val="both"/>
    </w:pPr>
    <w:rPr>
      <w:sz w:val="28"/>
    </w:rPr>
  </w:style>
  <w:style w:type="paragraph" w:styleId="af0">
    <w:name w:val="Body Text Indent"/>
    <w:basedOn w:val="a"/>
    <w:link w:val="af"/>
    <w:rsid w:val="00E42745"/>
    <w:pPr>
      <w:widowControl w:val="0"/>
      <w:shd w:val="clear" w:color="auto" w:fill="FFFFFF"/>
      <w:ind w:firstLine="567"/>
      <w:jc w:val="both"/>
    </w:pPr>
    <w:rPr>
      <w:sz w:val="22"/>
    </w:rPr>
  </w:style>
  <w:style w:type="paragraph" w:styleId="34">
    <w:name w:val="Body Text Indent 3"/>
    <w:basedOn w:val="a"/>
    <w:qFormat/>
    <w:rsid w:val="00E42745"/>
    <w:pPr>
      <w:shd w:val="clear" w:color="auto" w:fill="FFFFFF"/>
      <w:ind w:firstLine="567"/>
      <w:jc w:val="both"/>
    </w:pPr>
    <w:rPr>
      <w:sz w:val="28"/>
      <w:szCs w:val="24"/>
    </w:rPr>
  </w:style>
  <w:style w:type="paragraph" w:customStyle="1" w:styleId="aff8">
    <w:name w:val="Таблицы (моноширинный)"/>
    <w:basedOn w:val="a"/>
    <w:next w:val="a"/>
    <w:qFormat/>
    <w:rsid w:val="0066561F"/>
    <w:pPr>
      <w:widowControl w:val="0"/>
      <w:jc w:val="both"/>
    </w:pPr>
    <w:rPr>
      <w:rFonts w:ascii="Courier New" w:hAnsi="Courier New" w:cs="Courier New"/>
    </w:rPr>
  </w:style>
  <w:style w:type="paragraph" w:styleId="22">
    <w:name w:val="Body Text Indent 2"/>
    <w:basedOn w:val="a"/>
    <w:link w:val="21"/>
    <w:qFormat/>
    <w:rsid w:val="0066561F"/>
    <w:pPr>
      <w:widowControl w:val="0"/>
      <w:ind w:left="1843"/>
      <w:jc w:val="both"/>
    </w:pPr>
    <w:rPr>
      <w:sz w:val="24"/>
    </w:rPr>
  </w:style>
  <w:style w:type="paragraph" w:styleId="a7">
    <w:name w:val="Balloon Text"/>
    <w:basedOn w:val="a"/>
    <w:link w:val="a6"/>
    <w:qFormat/>
    <w:rsid w:val="0066561F"/>
    <w:pPr>
      <w:widowControl w:val="0"/>
    </w:pPr>
    <w:rPr>
      <w:rFonts w:ascii="Tahoma" w:hAnsi="Tahoma" w:cs="Tahoma"/>
      <w:sz w:val="16"/>
      <w:szCs w:val="16"/>
    </w:rPr>
  </w:style>
  <w:style w:type="paragraph" w:styleId="ac">
    <w:name w:val="annotation text"/>
    <w:basedOn w:val="a"/>
    <w:link w:val="ab"/>
    <w:qFormat/>
    <w:rsid w:val="0066561F"/>
    <w:pPr>
      <w:widowControl w:val="0"/>
    </w:pPr>
  </w:style>
  <w:style w:type="paragraph" w:styleId="ae">
    <w:name w:val="annotation subject"/>
    <w:basedOn w:val="ac"/>
    <w:next w:val="ac"/>
    <w:link w:val="ad"/>
    <w:qFormat/>
    <w:rsid w:val="0066561F"/>
    <w:rPr>
      <w:b/>
      <w:bCs/>
    </w:rPr>
  </w:style>
  <w:style w:type="paragraph" w:styleId="afc">
    <w:name w:val="List Paragraph"/>
    <w:aliases w:val="Table-Normal,RSHB_Table-Normal,Заголовок_3,Подпись рисунка,Абзац списка не нумерованный,Абзац маркированнный,Нумерованый список,List Paragraph1,Абзац списка1,Абзац списка◄,UL,1,Num Bullet 1,Bullet Number,Индексы,Маркированный,Предусловия"/>
    <w:basedOn w:val="a"/>
    <w:link w:val="afb"/>
    <w:uiPriority w:val="34"/>
    <w:qFormat/>
    <w:pPr>
      <w:ind w:left="720"/>
    </w:pPr>
  </w:style>
  <w:style w:type="paragraph" w:customStyle="1" w:styleId="aff9">
    <w:name w:val="Знак Знак Знак Знак Знак Знак Знак Знак Знак"/>
    <w:basedOn w:val="a"/>
    <w:uiPriority w:val="99"/>
    <w:qFormat/>
    <w:rsid w:val="0066561F"/>
    <w:pPr>
      <w:spacing w:after="160" w:line="240" w:lineRule="exact"/>
      <w:jc w:val="both"/>
    </w:pPr>
    <w:rPr>
      <w:rFonts w:ascii="Verdana" w:hAnsi="Verdana"/>
      <w:sz w:val="22"/>
      <w:lang w:val="en-US" w:eastAsia="en-US"/>
    </w:rPr>
  </w:style>
  <w:style w:type="paragraph" w:customStyle="1" w:styleId="affa">
    <w:name w:val="Подпункт договора"/>
    <w:basedOn w:val="a"/>
    <w:qFormat/>
    <w:rsid w:val="0066561F"/>
    <w:pPr>
      <w:tabs>
        <w:tab w:val="left" w:pos="360"/>
      </w:tabs>
      <w:jc w:val="both"/>
    </w:pPr>
    <w:rPr>
      <w:rFonts w:ascii="Arial" w:hAnsi="Arial"/>
    </w:rPr>
  </w:style>
  <w:style w:type="paragraph" w:customStyle="1" w:styleId="ConsNormal">
    <w:name w:val="ConsNormal"/>
    <w:qFormat/>
    <w:rsid w:val="0066561F"/>
    <w:pPr>
      <w:ind w:right="19772" w:firstLine="720"/>
    </w:pPr>
    <w:rPr>
      <w:rFonts w:ascii="Arial" w:hAnsi="Arial"/>
      <w:sz w:val="32"/>
      <w:lang w:eastAsia="en-US"/>
    </w:rPr>
  </w:style>
  <w:style w:type="paragraph" w:customStyle="1" w:styleId="affb">
    <w:name w:val="Знак"/>
    <w:basedOn w:val="a"/>
    <w:qFormat/>
    <w:rsid w:val="0066561F"/>
    <w:pPr>
      <w:spacing w:after="160" w:line="240" w:lineRule="exact"/>
    </w:pPr>
    <w:rPr>
      <w:rFonts w:ascii="Verdana" w:hAnsi="Verdana" w:cs="Verdana"/>
      <w:lang w:val="en-US" w:eastAsia="en-US"/>
    </w:rPr>
  </w:style>
  <w:style w:type="paragraph" w:styleId="af3">
    <w:name w:val="footnote text"/>
    <w:basedOn w:val="a"/>
    <w:link w:val="af2"/>
    <w:uiPriority w:val="99"/>
    <w:rsid w:val="0066561F"/>
    <w:pPr>
      <w:widowControl w:val="0"/>
    </w:pPr>
  </w:style>
  <w:style w:type="paragraph" w:styleId="35">
    <w:name w:val="List Bullet 3"/>
    <w:basedOn w:val="a"/>
    <w:uiPriority w:val="99"/>
    <w:unhideWhenUsed/>
    <w:qFormat/>
    <w:rsid w:val="0066561F"/>
    <w:pPr>
      <w:tabs>
        <w:tab w:val="left" w:pos="1418"/>
      </w:tabs>
      <w:spacing w:before="120" w:line="360" w:lineRule="auto"/>
      <w:ind w:firstLine="720"/>
      <w:jc w:val="both"/>
    </w:pPr>
    <w:rPr>
      <w:rFonts w:eastAsia="Calibri"/>
      <w:i/>
      <w:iCs/>
      <w:sz w:val="24"/>
      <w:szCs w:val="24"/>
    </w:rPr>
  </w:style>
  <w:style w:type="paragraph" w:customStyle="1" w:styleId="-">
    <w:name w:val="Контракт-пункт"/>
    <w:basedOn w:val="a"/>
    <w:qFormat/>
    <w:rsid w:val="0066561F"/>
    <w:pPr>
      <w:tabs>
        <w:tab w:val="left" w:pos="851"/>
      </w:tabs>
      <w:spacing w:line="360" w:lineRule="auto"/>
      <w:ind w:left="851" w:hanging="851"/>
      <w:jc w:val="both"/>
    </w:pPr>
    <w:rPr>
      <w:rFonts w:eastAsia="Calibri"/>
      <w:sz w:val="28"/>
      <w:szCs w:val="28"/>
    </w:rPr>
  </w:style>
  <w:style w:type="paragraph" w:styleId="af7">
    <w:name w:val="Document Map"/>
    <w:basedOn w:val="a"/>
    <w:link w:val="af6"/>
    <w:qFormat/>
    <w:rsid w:val="0066561F"/>
    <w:pPr>
      <w:widowControl w:val="0"/>
      <w:shd w:val="clear" w:color="auto" w:fill="000080"/>
    </w:pPr>
    <w:rPr>
      <w:rFonts w:ascii="Tahoma" w:hAnsi="Tahoma" w:cs="Tahoma"/>
    </w:rPr>
  </w:style>
  <w:style w:type="paragraph" w:styleId="affc">
    <w:name w:val="Revision"/>
    <w:uiPriority w:val="99"/>
    <w:semiHidden/>
    <w:qFormat/>
    <w:rsid w:val="0066561F"/>
  </w:style>
  <w:style w:type="paragraph" w:styleId="af9">
    <w:name w:val="header"/>
    <w:basedOn w:val="a"/>
    <w:link w:val="af8"/>
    <w:rsid w:val="0066561F"/>
    <w:pPr>
      <w:widowControl w:val="0"/>
      <w:tabs>
        <w:tab w:val="center" w:pos="4677"/>
        <w:tab w:val="right" w:pos="9355"/>
      </w:tabs>
    </w:pPr>
  </w:style>
  <w:style w:type="paragraph" w:customStyle="1" w:styleId="1">
    <w:name w:val="1. Статья"/>
    <w:basedOn w:val="30"/>
    <w:link w:val="11"/>
    <w:qFormat/>
    <w:rsid w:val="00B11D27"/>
    <w:pPr>
      <w:keepNext w:val="0"/>
      <w:widowControl w:val="0"/>
      <w:numPr>
        <w:numId w:val="4"/>
      </w:numPr>
      <w:tabs>
        <w:tab w:val="left" w:pos="2340"/>
      </w:tabs>
      <w:ind w:right="1462" w:firstLine="0"/>
      <w:textAlignment w:val="baseline"/>
    </w:pPr>
    <w:rPr>
      <w:b w:val="0"/>
      <w:sz w:val="24"/>
      <w:szCs w:val="24"/>
      <w:lang w:val="x-none" w:eastAsia="x-none"/>
    </w:rPr>
  </w:style>
  <w:style w:type="paragraph" w:customStyle="1" w:styleId="2">
    <w:name w:val="2. Пункт"/>
    <w:basedOn w:val="30"/>
    <w:qFormat/>
    <w:rsid w:val="00B11D27"/>
    <w:pPr>
      <w:keepNext w:val="0"/>
      <w:widowControl w:val="0"/>
      <w:numPr>
        <w:ilvl w:val="1"/>
        <w:numId w:val="4"/>
      </w:numPr>
      <w:jc w:val="both"/>
      <w:textAlignment w:val="baseline"/>
    </w:pPr>
    <w:rPr>
      <w:b w:val="0"/>
      <w:sz w:val="24"/>
      <w:szCs w:val="24"/>
      <w:lang w:val="x-none" w:eastAsia="x-none"/>
    </w:rPr>
  </w:style>
  <w:style w:type="paragraph" w:customStyle="1" w:styleId="3">
    <w:name w:val="3. Подпункт"/>
    <w:basedOn w:val="30"/>
    <w:qFormat/>
    <w:rsid w:val="00B11D27"/>
    <w:pPr>
      <w:keepNext w:val="0"/>
      <w:widowControl w:val="0"/>
      <w:numPr>
        <w:ilvl w:val="2"/>
        <w:numId w:val="4"/>
      </w:numPr>
      <w:tabs>
        <w:tab w:val="left" w:pos="1620"/>
      </w:tabs>
      <w:jc w:val="both"/>
      <w:textAlignment w:val="baseline"/>
    </w:pPr>
    <w:rPr>
      <w:bCs/>
      <w:sz w:val="24"/>
      <w:szCs w:val="24"/>
      <w:lang w:val="x-none" w:eastAsia="x-none"/>
    </w:rPr>
  </w:style>
  <w:style w:type="paragraph" w:styleId="afe">
    <w:name w:val="endnote text"/>
    <w:basedOn w:val="a"/>
    <w:link w:val="afd"/>
    <w:semiHidden/>
    <w:unhideWhenUsed/>
    <w:rsid w:val="00AF4229"/>
  </w:style>
  <w:style w:type="paragraph" w:customStyle="1" w:styleId="affd">
    <w:name w:val="Содержимое врезки"/>
    <w:basedOn w:val="a"/>
    <w:qFormat/>
  </w:style>
  <w:style w:type="paragraph" w:customStyle="1" w:styleId="Default">
    <w:name w:val="Default"/>
    <w:qFormat/>
    <w:rsid w:val="002B4B08"/>
    <w:rPr>
      <w:rFonts w:eastAsia="Calibri"/>
      <w:color w:val="000000"/>
      <w:sz w:val="24"/>
      <w:szCs w:val="24"/>
      <w:lang w:eastAsia="en-US"/>
    </w:rPr>
  </w:style>
  <w:style w:type="paragraph" w:customStyle="1" w:styleId="Standard">
    <w:name w:val="Standard"/>
    <w:qFormat/>
    <w:rsid w:val="002B4B08"/>
    <w:pPr>
      <w:spacing w:after="200" w:line="276" w:lineRule="auto"/>
      <w:textAlignment w:val="baseline"/>
    </w:pPr>
    <w:rPr>
      <w:rFonts w:asciiTheme="minorHAnsi" w:eastAsiaTheme="minorHAnsi" w:hAnsiTheme="minorHAnsi" w:cs="F"/>
      <w:sz w:val="22"/>
      <w:szCs w:val="22"/>
      <w:lang w:eastAsia="en-US"/>
    </w:rPr>
  </w:style>
  <w:style w:type="paragraph" w:styleId="affe">
    <w:name w:val="No Spacing"/>
    <w:basedOn w:val="a"/>
    <w:qFormat/>
  </w:style>
  <w:style w:type="paragraph" w:customStyle="1" w:styleId="afff">
    <w:name w:val="Содержимое таблицы"/>
    <w:basedOn w:val="a"/>
    <w:qFormat/>
    <w:pPr>
      <w:widowControl w:val="0"/>
      <w:suppressLineNumbers/>
    </w:pPr>
  </w:style>
  <w:style w:type="paragraph" w:customStyle="1" w:styleId="afff0">
    <w:name w:val="Текст в заданном формате"/>
    <w:basedOn w:val="a"/>
    <w:qFormat/>
    <w:rPr>
      <w:rFonts w:ascii="Liberation Mono" w:eastAsia="Liberation Mono" w:hAnsi="Liberation Mono" w:cs="Liberation Mono"/>
    </w:rPr>
  </w:style>
  <w:style w:type="table" w:styleId="afff1">
    <w:name w:val="Table Grid"/>
    <w:basedOn w:val="a1"/>
    <w:uiPriority w:val="39"/>
    <w:rsid w:val="0066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consultantplus://offline/ref=79440D5123ABA6A25F43346AB59DBAAC7032C8E1556DA64FAED62E167F76889C2B7C475C32EFC59BJ8rDH" TargetMode="Externa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F80BA8-BA52-4427-91D3-EDCE1F6E5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18</Pages>
  <Words>7270</Words>
  <Characters>41444</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ООО "Райдэн"</Company>
  <LinksUpToDate>false</LinksUpToDate>
  <CharactersWithSpaces>48617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Света &amp; Алла (Twix)</dc:creator>
  <dc:description/>
  <cp:lastModifiedBy>Дугужев Эльдар Мухамедович</cp:lastModifiedBy>
  <cp:revision>26</cp:revision>
  <cp:lastPrinted>2021-03-24T08:36:00Z</cp:lastPrinted>
  <dcterms:created xsi:type="dcterms:W3CDTF">2025-06-04T08:15:00Z</dcterms:created>
  <dcterms:modified xsi:type="dcterms:W3CDTF">2026-06-13T13:00:00Z</dcterms:modified>
  <dc:language>ru-RU</dc:language>
</cp:coreProperties>
</file>