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FE723" w14:textId="77777777" w:rsidR="00E17607" w:rsidRPr="009B0A39" w:rsidRDefault="00E17607" w:rsidP="00E17607">
      <w:pPr>
        <w:widowControl w:val="0"/>
        <w:autoSpaceDE w:val="0"/>
        <w:autoSpaceDN w:val="0"/>
        <w:spacing w:after="0" w:line="240" w:lineRule="auto"/>
        <w:ind w:left="6237"/>
        <w:rPr>
          <w:rFonts w:ascii="Times New Roman" w:eastAsiaTheme="minorHAnsi" w:hAnsi="Times New Roman"/>
          <w:sz w:val="28"/>
          <w:szCs w:val="28"/>
        </w:rPr>
      </w:pPr>
      <w:r w:rsidRPr="009B0A39">
        <w:rPr>
          <w:rFonts w:ascii="Times New Roman" w:eastAsiaTheme="minorHAnsi" w:hAnsi="Times New Roman"/>
          <w:sz w:val="28"/>
          <w:szCs w:val="28"/>
        </w:rPr>
        <w:t>УТВЕРЖДАЮ</w:t>
      </w:r>
    </w:p>
    <w:p w14:paraId="12B3256D" w14:textId="014C3FF8" w:rsidR="00E17607" w:rsidRPr="009B0A39" w:rsidRDefault="004E159E" w:rsidP="00E17607">
      <w:pPr>
        <w:widowControl w:val="0"/>
        <w:autoSpaceDE w:val="0"/>
        <w:autoSpaceDN w:val="0"/>
        <w:spacing w:after="0" w:line="240" w:lineRule="auto"/>
        <w:ind w:left="6237"/>
        <w:rPr>
          <w:rFonts w:ascii="Times New Roman" w:eastAsiaTheme="minorHAnsi" w:hAnsi="Times New Roman"/>
          <w:sz w:val="24"/>
          <w:szCs w:val="24"/>
        </w:rPr>
      </w:pPr>
      <w:r>
        <w:rPr>
          <w:rFonts w:ascii="Times New Roman" w:eastAsiaTheme="minorHAnsi" w:hAnsi="Times New Roman"/>
          <w:sz w:val="24"/>
          <w:szCs w:val="24"/>
        </w:rPr>
        <w:t>Ио руководитель отдела</w:t>
      </w:r>
      <w:r w:rsidR="00E17607" w:rsidRPr="004F5294">
        <w:rPr>
          <w:rFonts w:ascii="Times New Roman" w:eastAsiaTheme="minorHAnsi" w:hAnsi="Times New Roman"/>
          <w:sz w:val="24"/>
          <w:szCs w:val="24"/>
        </w:rPr>
        <w:t xml:space="preserve"> УФПС Кемеровской области</w:t>
      </w:r>
    </w:p>
    <w:p w14:paraId="7DAF75E0" w14:textId="77777777" w:rsidR="00E17607" w:rsidRPr="005962B3" w:rsidRDefault="00E17607" w:rsidP="00E17607">
      <w:pPr>
        <w:widowControl w:val="0"/>
        <w:autoSpaceDE w:val="0"/>
        <w:autoSpaceDN w:val="0"/>
        <w:spacing w:after="0" w:line="240" w:lineRule="auto"/>
        <w:ind w:left="6237"/>
        <w:rPr>
          <w:rFonts w:ascii="Times New Roman" w:eastAsiaTheme="minorHAnsi" w:hAnsi="Times New Roman"/>
          <w:sz w:val="24"/>
          <w:szCs w:val="24"/>
          <w:u w:val="single"/>
        </w:rPr>
      </w:pPr>
      <w:r w:rsidRPr="009B0A39">
        <w:rPr>
          <w:rFonts w:ascii="Times New Roman" w:eastAsiaTheme="minorHAnsi" w:hAnsi="Times New Roman"/>
          <w:sz w:val="24"/>
          <w:szCs w:val="24"/>
        </w:rPr>
        <w:t>_________</w:t>
      </w:r>
      <w:r>
        <w:rPr>
          <w:rFonts w:ascii="Times New Roman" w:eastAsiaTheme="minorHAnsi" w:hAnsi="Times New Roman"/>
          <w:sz w:val="24"/>
          <w:szCs w:val="24"/>
        </w:rPr>
        <w:t>_____</w:t>
      </w:r>
      <w:r w:rsidRPr="009B0A39">
        <w:rPr>
          <w:rFonts w:ascii="Times New Roman" w:eastAsiaTheme="minorHAnsi" w:hAnsi="Times New Roman"/>
          <w:sz w:val="24"/>
          <w:szCs w:val="24"/>
        </w:rPr>
        <w:t xml:space="preserve">  </w:t>
      </w:r>
      <w:r>
        <w:rPr>
          <w:rFonts w:ascii="Times New Roman" w:eastAsiaTheme="minorHAnsi" w:hAnsi="Times New Roman"/>
          <w:sz w:val="24"/>
          <w:szCs w:val="24"/>
        </w:rPr>
        <w:t xml:space="preserve"> </w:t>
      </w:r>
      <w:r>
        <w:rPr>
          <w:rFonts w:ascii="Times New Roman" w:eastAsiaTheme="minorHAnsi" w:hAnsi="Times New Roman"/>
          <w:sz w:val="24"/>
          <w:szCs w:val="24"/>
          <w:u w:val="single"/>
        </w:rPr>
        <w:t>В.В. Титов</w:t>
      </w:r>
    </w:p>
    <w:p w14:paraId="4F4A03D1" w14:textId="77777777" w:rsidR="00E17607" w:rsidRPr="009B0A39" w:rsidRDefault="00E17607" w:rsidP="00E17607">
      <w:pPr>
        <w:widowControl w:val="0"/>
        <w:autoSpaceDE w:val="0"/>
        <w:autoSpaceDN w:val="0"/>
        <w:spacing w:after="0" w:line="240" w:lineRule="auto"/>
        <w:ind w:left="6237"/>
        <w:rPr>
          <w:rFonts w:ascii="Times New Roman" w:eastAsiaTheme="minorHAnsi" w:hAnsi="Times New Roman"/>
          <w:sz w:val="24"/>
          <w:szCs w:val="24"/>
        </w:rPr>
      </w:pPr>
      <w:r>
        <w:rPr>
          <w:rFonts w:ascii="Times New Roman" w:eastAsiaTheme="minorHAnsi" w:hAnsi="Times New Roman"/>
          <w:sz w:val="18"/>
          <w:szCs w:val="18"/>
        </w:rPr>
        <w:t xml:space="preserve">           </w:t>
      </w:r>
      <w:r w:rsidRPr="006A40C9">
        <w:rPr>
          <w:rFonts w:ascii="Times New Roman" w:eastAsiaTheme="minorHAnsi" w:hAnsi="Times New Roman"/>
          <w:sz w:val="18"/>
          <w:szCs w:val="18"/>
        </w:rPr>
        <w:t>подпись</w:t>
      </w:r>
      <w:r w:rsidRPr="009B0A39">
        <w:rPr>
          <w:rFonts w:ascii="Times New Roman" w:eastAsiaTheme="minorHAnsi" w:hAnsi="Times New Roman"/>
          <w:sz w:val="24"/>
          <w:szCs w:val="24"/>
        </w:rPr>
        <w:t>           </w:t>
      </w:r>
      <w:r>
        <w:rPr>
          <w:rFonts w:ascii="Times New Roman" w:eastAsiaTheme="minorHAnsi" w:hAnsi="Times New Roman"/>
          <w:sz w:val="24"/>
          <w:szCs w:val="24"/>
        </w:rPr>
        <w:t xml:space="preserve"> </w:t>
      </w:r>
      <w:r w:rsidRPr="006A40C9">
        <w:rPr>
          <w:rFonts w:ascii="Times New Roman" w:eastAsiaTheme="minorHAnsi" w:hAnsi="Times New Roman"/>
          <w:sz w:val="18"/>
          <w:szCs w:val="18"/>
        </w:rPr>
        <w:t>И.О. Фамилия</w:t>
      </w:r>
    </w:p>
    <w:p w14:paraId="65814310" w14:textId="77777777" w:rsidR="00E17607" w:rsidRPr="009B0A39" w:rsidRDefault="00E17607" w:rsidP="00E17607">
      <w:pPr>
        <w:widowControl w:val="0"/>
        <w:autoSpaceDE w:val="0"/>
        <w:autoSpaceDN w:val="0"/>
        <w:spacing w:after="0" w:line="240" w:lineRule="auto"/>
        <w:ind w:left="6237"/>
        <w:contextualSpacing/>
        <w:jc w:val="right"/>
        <w:rPr>
          <w:rFonts w:ascii="Times New Roman" w:eastAsia="Times New Roman" w:hAnsi="Times New Roman"/>
          <w:sz w:val="24"/>
          <w:szCs w:val="24"/>
          <w:lang w:eastAsia="ru-RU"/>
        </w:rPr>
      </w:pPr>
    </w:p>
    <w:p w14:paraId="2AF6AA5C" w14:textId="77777777" w:rsidR="00E17607" w:rsidRPr="009B0A39" w:rsidRDefault="00E17607" w:rsidP="00E17607">
      <w:pPr>
        <w:widowControl w:val="0"/>
        <w:autoSpaceDE w:val="0"/>
        <w:autoSpaceDN w:val="0"/>
        <w:spacing w:after="0" w:line="240" w:lineRule="auto"/>
        <w:ind w:left="6237"/>
        <w:rPr>
          <w:rFonts w:ascii="Times New Roman" w:eastAsiaTheme="minorHAnsi" w:hAnsi="Times New Roman"/>
          <w:sz w:val="24"/>
          <w:szCs w:val="24"/>
        </w:rPr>
      </w:pPr>
      <w:r w:rsidRPr="009B0A39">
        <w:rPr>
          <w:rFonts w:ascii="Times New Roman" w:eastAsiaTheme="minorHAnsi" w:hAnsi="Times New Roman"/>
          <w:sz w:val="24"/>
          <w:szCs w:val="24"/>
        </w:rPr>
        <w:t>"___"____________20__ г.</w:t>
      </w:r>
    </w:p>
    <w:p w14:paraId="53F25454" w14:textId="77777777" w:rsidR="00290D86" w:rsidRDefault="00290D86" w:rsidP="00E17607">
      <w:pPr>
        <w:pStyle w:val="ConsPlusNormal"/>
        <w:ind w:firstLine="0"/>
        <w:jc w:val="right"/>
        <w:rPr>
          <w:rFonts w:ascii="Times New Roman" w:hAnsi="Times New Roman" w:cs="Times New Roman"/>
          <w:b/>
          <w:sz w:val="36"/>
          <w:szCs w:val="36"/>
        </w:rPr>
      </w:pPr>
    </w:p>
    <w:p w14:paraId="1299EA3E" w14:textId="77777777" w:rsidR="00290D86" w:rsidRDefault="00290D86" w:rsidP="007B1365">
      <w:pPr>
        <w:pStyle w:val="ConsPlusNormal"/>
        <w:ind w:firstLine="0"/>
        <w:jc w:val="center"/>
        <w:rPr>
          <w:rFonts w:ascii="Times New Roman" w:hAnsi="Times New Roman" w:cs="Times New Roman"/>
          <w:b/>
          <w:sz w:val="36"/>
          <w:szCs w:val="36"/>
        </w:rPr>
      </w:pPr>
    </w:p>
    <w:p w14:paraId="35BC0A31" w14:textId="77777777" w:rsidR="00290D86" w:rsidRDefault="00290D86" w:rsidP="007B1365">
      <w:pPr>
        <w:pStyle w:val="ConsPlusNormal"/>
        <w:ind w:firstLine="0"/>
        <w:jc w:val="center"/>
        <w:rPr>
          <w:rFonts w:ascii="Times New Roman" w:hAnsi="Times New Roman" w:cs="Times New Roman"/>
          <w:b/>
          <w:sz w:val="36"/>
          <w:szCs w:val="36"/>
        </w:rPr>
      </w:pPr>
    </w:p>
    <w:p w14:paraId="09DFC016" w14:textId="77777777" w:rsidR="00290D86" w:rsidRDefault="00290D86" w:rsidP="007B1365">
      <w:pPr>
        <w:pStyle w:val="ConsPlusNormal"/>
        <w:ind w:firstLine="0"/>
        <w:jc w:val="center"/>
        <w:rPr>
          <w:rFonts w:ascii="Times New Roman" w:hAnsi="Times New Roman" w:cs="Times New Roman"/>
          <w:b/>
          <w:sz w:val="36"/>
          <w:szCs w:val="36"/>
        </w:rPr>
      </w:pPr>
    </w:p>
    <w:p w14:paraId="67D8CE00" w14:textId="77777777" w:rsidR="00290D86" w:rsidRDefault="00290D86" w:rsidP="007B1365">
      <w:pPr>
        <w:pStyle w:val="ConsPlusNormal"/>
        <w:ind w:firstLine="0"/>
        <w:jc w:val="center"/>
        <w:rPr>
          <w:rFonts w:ascii="Times New Roman" w:hAnsi="Times New Roman" w:cs="Times New Roman"/>
          <w:b/>
          <w:sz w:val="36"/>
          <w:szCs w:val="36"/>
        </w:rPr>
      </w:pPr>
    </w:p>
    <w:p w14:paraId="0363D72E" w14:textId="77777777" w:rsidR="00290D86" w:rsidRDefault="00290D86" w:rsidP="007B1365">
      <w:pPr>
        <w:pStyle w:val="ConsPlusNormal"/>
        <w:ind w:firstLine="0"/>
        <w:jc w:val="center"/>
        <w:rPr>
          <w:rFonts w:ascii="Times New Roman" w:hAnsi="Times New Roman" w:cs="Times New Roman"/>
          <w:b/>
          <w:sz w:val="36"/>
          <w:szCs w:val="36"/>
        </w:rPr>
      </w:pPr>
    </w:p>
    <w:p w14:paraId="2842B8E2" w14:textId="77777777" w:rsidR="00290D86" w:rsidRDefault="00290D86" w:rsidP="007B1365">
      <w:pPr>
        <w:pStyle w:val="ConsPlusNormal"/>
        <w:ind w:firstLine="0"/>
        <w:jc w:val="center"/>
        <w:rPr>
          <w:rFonts w:ascii="Times New Roman" w:hAnsi="Times New Roman" w:cs="Times New Roman"/>
          <w:b/>
          <w:sz w:val="36"/>
          <w:szCs w:val="36"/>
        </w:rPr>
      </w:pPr>
    </w:p>
    <w:p w14:paraId="22BB8048" w14:textId="77777777" w:rsidR="007B1365" w:rsidRPr="009E7BC7" w:rsidRDefault="007B1365" w:rsidP="007B1365">
      <w:pPr>
        <w:pStyle w:val="ConsPlusNormal"/>
        <w:ind w:firstLine="0"/>
        <w:jc w:val="center"/>
        <w:rPr>
          <w:rFonts w:ascii="Times New Roman" w:hAnsi="Times New Roman" w:cs="Times New Roman"/>
          <w:b/>
          <w:sz w:val="36"/>
          <w:szCs w:val="36"/>
        </w:rPr>
      </w:pPr>
      <w:r w:rsidRPr="009E7BC7">
        <w:rPr>
          <w:rFonts w:ascii="Times New Roman" w:hAnsi="Times New Roman" w:cs="Times New Roman"/>
          <w:b/>
          <w:sz w:val="36"/>
          <w:szCs w:val="36"/>
        </w:rPr>
        <w:t>ТЕХНИЧЕСКОЕ ЗАДАНИЕ</w:t>
      </w:r>
    </w:p>
    <w:p w14:paraId="0E351D41" w14:textId="77777777" w:rsidR="007B1365" w:rsidRPr="00BC1B4C" w:rsidRDefault="007B1365" w:rsidP="007B1365">
      <w:pPr>
        <w:pStyle w:val="ConsPlusNormal"/>
        <w:ind w:firstLine="0"/>
        <w:jc w:val="center"/>
        <w:rPr>
          <w:rFonts w:ascii="Times New Roman" w:hAnsi="Times New Roman" w:cs="Times New Roman"/>
          <w:sz w:val="24"/>
          <w:szCs w:val="24"/>
        </w:rPr>
      </w:pPr>
    </w:p>
    <w:p w14:paraId="26B00AF3" w14:textId="77777777" w:rsidR="007B1365" w:rsidRPr="00BC1B4C" w:rsidRDefault="007B1365" w:rsidP="007B1365">
      <w:pPr>
        <w:pStyle w:val="ConsPlusNormal"/>
        <w:ind w:firstLine="0"/>
        <w:jc w:val="center"/>
        <w:rPr>
          <w:rFonts w:ascii="Times New Roman" w:hAnsi="Times New Roman" w:cs="Times New Roman"/>
          <w:sz w:val="24"/>
          <w:szCs w:val="24"/>
        </w:rPr>
      </w:pPr>
    </w:p>
    <w:p w14:paraId="4AA0D8EE" w14:textId="77777777" w:rsidR="007B1365" w:rsidRPr="00BC1B4C" w:rsidRDefault="007B1365" w:rsidP="007B1365">
      <w:pPr>
        <w:pStyle w:val="ConsPlusNormal"/>
        <w:ind w:firstLine="0"/>
        <w:jc w:val="center"/>
        <w:rPr>
          <w:rFonts w:ascii="Times New Roman" w:hAnsi="Times New Roman" w:cs="Times New Roman"/>
          <w:sz w:val="24"/>
          <w:szCs w:val="24"/>
        </w:rPr>
      </w:pPr>
    </w:p>
    <w:p w14:paraId="17AEF556" w14:textId="77777777" w:rsidR="007B1365" w:rsidRPr="00BC1B4C" w:rsidRDefault="007B1365" w:rsidP="007B1365">
      <w:pPr>
        <w:pStyle w:val="ConsPlusNormal"/>
        <w:ind w:firstLine="0"/>
        <w:jc w:val="center"/>
        <w:rPr>
          <w:rFonts w:ascii="Times New Roman" w:hAnsi="Times New Roman" w:cs="Times New Roman"/>
          <w:sz w:val="24"/>
          <w:szCs w:val="24"/>
        </w:rPr>
      </w:pPr>
    </w:p>
    <w:p w14:paraId="2E0693AC" w14:textId="77777777" w:rsidR="001B790C" w:rsidRPr="0002525D" w:rsidRDefault="001B790C" w:rsidP="001B790C">
      <w:pPr>
        <w:spacing w:after="0" w:line="240" w:lineRule="auto"/>
        <w:ind w:firstLine="709"/>
        <w:jc w:val="center"/>
        <w:rPr>
          <w:rFonts w:ascii="Times New Roman" w:eastAsia="Times New Roman" w:hAnsi="Times New Roman"/>
          <w:bCs/>
          <w:iCs/>
          <w:sz w:val="32"/>
          <w:szCs w:val="32"/>
          <w:lang w:eastAsia="ru-RU"/>
        </w:rPr>
      </w:pPr>
      <w:r w:rsidRPr="0002525D">
        <w:rPr>
          <w:rFonts w:ascii="Times New Roman" w:eastAsia="Times New Roman" w:hAnsi="Times New Roman"/>
          <w:bCs/>
          <w:iCs/>
          <w:sz w:val="32"/>
          <w:szCs w:val="32"/>
          <w:lang w:eastAsia="ru-RU"/>
        </w:rPr>
        <w:t>оказание услуг по техническому обслуживанию и ремонту почтообрабатывающего оборудования и средств механизации в Кемеровском МСЦ - ОСП УФПС Кемеровской области</w:t>
      </w:r>
    </w:p>
    <w:p w14:paraId="4D5C0680" w14:textId="77777777" w:rsidR="007B1365" w:rsidRPr="00BC1B4C" w:rsidRDefault="007B1365" w:rsidP="007B1365">
      <w:pPr>
        <w:pStyle w:val="ConsPlusNormal"/>
        <w:ind w:firstLine="0"/>
        <w:jc w:val="center"/>
        <w:rPr>
          <w:rFonts w:ascii="Times New Roman" w:hAnsi="Times New Roman" w:cs="Times New Roman"/>
          <w:sz w:val="24"/>
          <w:szCs w:val="24"/>
        </w:rPr>
      </w:pPr>
    </w:p>
    <w:p w14:paraId="5E722E3F" w14:textId="77777777" w:rsidR="007B1365" w:rsidRPr="00BC1B4C" w:rsidRDefault="007B1365" w:rsidP="007B1365">
      <w:pPr>
        <w:pStyle w:val="ConsPlusNormal"/>
        <w:ind w:firstLine="0"/>
        <w:jc w:val="center"/>
        <w:rPr>
          <w:rFonts w:ascii="Times New Roman" w:hAnsi="Times New Roman" w:cs="Times New Roman"/>
          <w:sz w:val="24"/>
          <w:szCs w:val="24"/>
        </w:rPr>
      </w:pPr>
    </w:p>
    <w:p w14:paraId="5D65073E" w14:textId="77777777" w:rsidR="007B1365" w:rsidRPr="00BC1B4C" w:rsidRDefault="007B1365" w:rsidP="007B1365">
      <w:pPr>
        <w:pStyle w:val="ConsPlusNormal"/>
        <w:ind w:firstLine="0"/>
        <w:jc w:val="center"/>
        <w:rPr>
          <w:rFonts w:ascii="Times New Roman" w:hAnsi="Times New Roman" w:cs="Times New Roman"/>
          <w:sz w:val="24"/>
          <w:szCs w:val="24"/>
        </w:rPr>
      </w:pPr>
    </w:p>
    <w:p w14:paraId="07D3C5FF" w14:textId="77777777" w:rsidR="007B1365" w:rsidRPr="00BC1B4C" w:rsidRDefault="007B1365" w:rsidP="007B1365">
      <w:pPr>
        <w:pStyle w:val="ConsPlusNormal"/>
        <w:ind w:firstLine="0"/>
        <w:jc w:val="center"/>
        <w:rPr>
          <w:rFonts w:ascii="Times New Roman" w:hAnsi="Times New Roman" w:cs="Times New Roman"/>
          <w:sz w:val="24"/>
          <w:szCs w:val="24"/>
        </w:rPr>
      </w:pPr>
    </w:p>
    <w:p w14:paraId="625F6D66" w14:textId="77777777" w:rsidR="007B1365" w:rsidRPr="00BC1B4C" w:rsidRDefault="007B1365" w:rsidP="007B1365">
      <w:pPr>
        <w:pStyle w:val="ConsPlusNormal"/>
        <w:ind w:firstLine="0"/>
        <w:jc w:val="center"/>
        <w:rPr>
          <w:rFonts w:ascii="Times New Roman" w:hAnsi="Times New Roman" w:cs="Times New Roman"/>
          <w:sz w:val="24"/>
          <w:szCs w:val="24"/>
        </w:rPr>
      </w:pPr>
    </w:p>
    <w:p w14:paraId="01F4D0E1" w14:textId="77777777" w:rsidR="007B1365" w:rsidRPr="00BC1B4C" w:rsidRDefault="007B1365" w:rsidP="007B1365">
      <w:pPr>
        <w:pStyle w:val="ConsPlusNormal"/>
        <w:ind w:firstLine="0"/>
        <w:jc w:val="center"/>
        <w:rPr>
          <w:rFonts w:ascii="Times New Roman" w:hAnsi="Times New Roman" w:cs="Times New Roman"/>
          <w:sz w:val="24"/>
          <w:szCs w:val="24"/>
        </w:rPr>
      </w:pPr>
    </w:p>
    <w:p w14:paraId="27FDEDA7" w14:textId="77777777" w:rsidR="007B1365" w:rsidRPr="00BC1B4C" w:rsidRDefault="007B1365" w:rsidP="007B1365">
      <w:pPr>
        <w:pStyle w:val="ConsPlusNormal"/>
        <w:ind w:firstLine="0"/>
        <w:jc w:val="center"/>
        <w:rPr>
          <w:rFonts w:ascii="Times New Roman" w:hAnsi="Times New Roman" w:cs="Times New Roman"/>
          <w:sz w:val="24"/>
          <w:szCs w:val="24"/>
        </w:rPr>
      </w:pPr>
    </w:p>
    <w:p w14:paraId="5392F610" w14:textId="77777777" w:rsidR="007B1365" w:rsidRPr="00BC1B4C" w:rsidRDefault="007B1365" w:rsidP="007B1365">
      <w:pPr>
        <w:pStyle w:val="ConsPlusNormal"/>
        <w:ind w:firstLine="0"/>
        <w:jc w:val="center"/>
        <w:rPr>
          <w:rFonts w:ascii="Times New Roman" w:hAnsi="Times New Roman" w:cs="Times New Roman"/>
          <w:sz w:val="24"/>
          <w:szCs w:val="24"/>
        </w:rPr>
      </w:pPr>
    </w:p>
    <w:p w14:paraId="47F69EDA" w14:textId="77777777" w:rsidR="007B1365" w:rsidRPr="00BC1B4C" w:rsidRDefault="007B1365" w:rsidP="007B1365">
      <w:pPr>
        <w:pStyle w:val="ConsPlusNormal"/>
        <w:ind w:firstLine="0"/>
        <w:jc w:val="center"/>
        <w:rPr>
          <w:rFonts w:ascii="Times New Roman" w:hAnsi="Times New Roman" w:cs="Times New Roman"/>
          <w:sz w:val="24"/>
          <w:szCs w:val="24"/>
        </w:rPr>
      </w:pPr>
    </w:p>
    <w:p w14:paraId="5B38DF45" w14:textId="77777777" w:rsidR="007B1365" w:rsidRPr="00BC1B4C" w:rsidRDefault="007B1365" w:rsidP="007B1365">
      <w:pPr>
        <w:pStyle w:val="ConsPlusNormal"/>
        <w:ind w:firstLine="0"/>
        <w:jc w:val="center"/>
        <w:rPr>
          <w:rFonts w:ascii="Times New Roman" w:hAnsi="Times New Roman" w:cs="Times New Roman"/>
          <w:sz w:val="24"/>
          <w:szCs w:val="24"/>
        </w:rPr>
      </w:pPr>
    </w:p>
    <w:p w14:paraId="2FDA3E3F" w14:textId="77777777" w:rsidR="007B1365" w:rsidRPr="00BC1B4C" w:rsidRDefault="007B1365" w:rsidP="007B1365">
      <w:pPr>
        <w:pStyle w:val="ConsPlusNormal"/>
        <w:ind w:firstLine="0"/>
        <w:jc w:val="center"/>
        <w:rPr>
          <w:rFonts w:ascii="Times New Roman" w:hAnsi="Times New Roman" w:cs="Times New Roman"/>
          <w:sz w:val="24"/>
          <w:szCs w:val="24"/>
        </w:rPr>
      </w:pPr>
    </w:p>
    <w:p w14:paraId="6292CB1B" w14:textId="77777777" w:rsidR="007B1365" w:rsidRPr="00BC1B4C" w:rsidRDefault="007B1365" w:rsidP="007B1365">
      <w:pPr>
        <w:pStyle w:val="ConsPlusNormal"/>
        <w:ind w:firstLine="0"/>
        <w:jc w:val="center"/>
        <w:rPr>
          <w:rFonts w:ascii="Times New Roman" w:hAnsi="Times New Roman" w:cs="Times New Roman"/>
          <w:sz w:val="24"/>
          <w:szCs w:val="24"/>
        </w:rPr>
      </w:pPr>
    </w:p>
    <w:p w14:paraId="3486AAF1" w14:textId="77777777" w:rsidR="007B1365" w:rsidRPr="00BC1B4C" w:rsidRDefault="007B1365" w:rsidP="007B1365">
      <w:pPr>
        <w:pStyle w:val="ConsPlusNormal"/>
        <w:ind w:firstLine="0"/>
        <w:jc w:val="center"/>
        <w:rPr>
          <w:rFonts w:ascii="Times New Roman" w:hAnsi="Times New Roman" w:cs="Times New Roman"/>
          <w:sz w:val="24"/>
          <w:szCs w:val="24"/>
        </w:rPr>
      </w:pPr>
    </w:p>
    <w:p w14:paraId="2D58BB1D" w14:textId="77777777" w:rsidR="007B1365" w:rsidRPr="00BC1B4C" w:rsidRDefault="007B1365" w:rsidP="007B1365">
      <w:pPr>
        <w:pStyle w:val="ConsPlusNormal"/>
        <w:ind w:firstLine="0"/>
        <w:jc w:val="center"/>
        <w:rPr>
          <w:rFonts w:ascii="Times New Roman" w:hAnsi="Times New Roman" w:cs="Times New Roman"/>
          <w:sz w:val="24"/>
          <w:szCs w:val="24"/>
        </w:rPr>
      </w:pPr>
    </w:p>
    <w:p w14:paraId="400F2007" w14:textId="77777777" w:rsidR="007B1365" w:rsidRPr="00BC1B4C" w:rsidRDefault="007B1365" w:rsidP="007B1365">
      <w:pPr>
        <w:pStyle w:val="ConsPlusNormal"/>
        <w:ind w:firstLine="0"/>
        <w:jc w:val="center"/>
        <w:rPr>
          <w:rFonts w:ascii="Times New Roman" w:hAnsi="Times New Roman" w:cs="Times New Roman"/>
          <w:sz w:val="24"/>
          <w:szCs w:val="24"/>
        </w:rPr>
      </w:pPr>
    </w:p>
    <w:p w14:paraId="1F4C73E1" w14:textId="77777777" w:rsidR="007B1365" w:rsidRDefault="007B1365" w:rsidP="007B1365">
      <w:pPr>
        <w:pStyle w:val="ConsPlusNormal"/>
        <w:ind w:firstLine="0"/>
        <w:jc w:val="center"/>
        <w:rPr>
          <w:rFonts w:ascii="Times New Roman" w:hAnsi="Times New Roman" w:cs="Times New Roman"/>
          <w:sz w:val="24"/>
          <w:szCs w:val="24"/>
        </w:rPr>
      </w:pPr>
    </w:p>
    <w:p w14:paraId="53062F37" w14:textId="77777777" w:rsidR="00E17607" w:rsidRDefault="00E17607" w:rsidP="007B1365">
      <w:pPr>
        <w:pStyle w:val="ConsPlusNormal"/>
        <w:ind w:firstLine="0"/>
        <w:jc w:val="center"/>
        <w:rPr>
          <w:rFonts w:ascii="Times New Roman" w:hAnsi="Times New Roman" w:cs="Times New Roman"/>
          <w:sz w:val="24"/>
          <w:szCs w:val="24"/>
        </w:rPr>
      </w:pPr>
    </w:p>
    <w:p w14:paraId="2F4E3ED4" w14:textId="77777777" w:rsidR="00E17607" w:rsidRDefault="00E17607" w:rsidP="007B1365">
      <w:pPr>
        <w:pStyle w:val="ConsPlusNormal"/>
        <w:ind w:firstLine="0"/>
        <w:jc w:val="center"/>
        <w:rPr>
          <w:rFonts w:ascii="Times New Roman" w:hAnsi="Times New Roman" w:cs="Times New Roman"/>
          <w:sz w:val="24"/>
          <w:szCs w:val="24"/>
        </w:rPr>
      </w:pPr>
    </w:p>
    <w:p w14:paraId="67CD096E" w14:textId="77777777" w:rsidR="00E17607" w:rsidRDefault="00E17607" w:rsidP="00E17607">
      <w:pPr>
        <w:pStyle w:val="ConsPlusNormal"/>
        <w:ind w:firstLine="0"/>
        <w:rPr>
          <w:rFonts w:ascii="Times New Roman" w:hAnsi="Times New Roman" w:cs="Times New Roman"/>
          <w:sz w:val="24"/>
          <w:szCs w:val="24"/>
        </w:rPr>
      </w:pPr>
    </w:p>
    <w:p w14:paraId="3FEFA690" w14:textId="77777777" w:rsidR="00E17607" w:rsidRDefault="00E17607" w:rsidP="007B1365">
      <w:pPr>
        <w:pStyle w:val="ConsPlusNormal"/>
        <w:ind w:firstLine="0"/>
        <w:jc w:val="center"/>
        <w:rPr>
          <w:rFonts w:ascii="Times New Roman" w:hAnsi="Times New Roman" w:cs="Times New Roman"/>
          <w:sz w:val="24"/>
          <w:szCs w:val="24"/>
        </w:rPr>
      </w:pPr>
    </w:p>
    <w:p w14:paraId="67D5C7D7" w14:textId="77777777" w:rsidR="00E17607" w:rsidRDefault="00E17607" w:rsidP="007B1365">
      <w:pPr>
        <w:pStyle w:val="ConsPlusNormal"/>
        <w:ind w:firstLine="0"/>
        <w:jc w:val="center"/>
        <w:rPr>
          <w:rFonts w:ascii="Times New Roman" w:hAnsi="Times New Roman" w:cs="Times New Roman"/>
          <w:sz w:val="24"/>
          <w:szCs w:val="24"/>
        </w:rPr>
      </w:pPr>
    </w:p>
    <w:p w14:paraId="0F6061AB" w14:textId="77777777" w:rsidR="00E17607" w:rsidRPr="00BC1B4C" w:rsidRDefault="00E17607" w:rsidP="007B1365">
      <w:pPr>
        <w:pStyle w:val="ConsPlusNormal"/>
        <w:ind w:firstLine="0"/>
        <w:jc w:val="center"/>
        <w:rPr>
          <w:rFonts w:ascii="Times New Roman" w:hAnsi="Times New Roman" w:cs="Times New Roman"/>
          <w:sz w:val="24"/>
          <w:szCs w:val="24"/>
        </w:rPr>
      </w:pPr>
    </w:p>
    <w:p w14:paraId="7F8F996F" w14:textId="77777777" w:rsidR="007B1365" w:rsidRPr="00BC1B4C" w:rsidRDefault="007B1365" w:rsidP="007B1365">
      <w:pPr>
        <w:pStyle w:val="ConsPlusNormal"/>
        <w:ind w:firstLine="0"/>
        <w:jc w:val="center"/>
        <w:rPr>
          <w:rFonts w:ascii="Times New Roman" w:hAnsi="Times New Roman" w:cs="Times New Roman"/>
          <w:sz w:val="24"/>
          <w:szCs w:val="24"/>
        </w:rPr>
      </w:pPr>
    </w:p>
    <w:p w14:paraId="42FE3FFE" w14:textId="77777777" w:rsidR="007B1365" w:rsidRPr="00BC1B4C" w:rsidRDefault="007B1365" w:rsidP="007B1365">
      <w:pPr>
        <w:pStyle w:val="ConsPlusNormal"/>
        <w:ind w:firstLine="0"/>
        <w:jc w:val="center"/>
        <w:rPr>
          <w:rFonts w:ascii="Times New Roman" w:hAnsi="Times New Roman" w:cs="Times New Roman"/>
          <w:sz w:val="24"/>
          <w:szCs w:val="24"/>
        </w:rPr>
      </w:pPr>
    </w:p>
    <w:p w14:paraId="2EE9D91A" w14:textId="29CAC060" w:rsidR="007B1365" w:rsidRPr="009A3757" w:rsidRDefault="00470CDD" w:rsidP="007B1365">
      <w:pPr>
        <w:spacing w:after="0" w:line="240" w:lineRule="auto"/>
        <w:jc w:val="center"/>
        <w:rPr>
          <w:rFonts w:ascii="Times New Roman" w:eastAsia="Times New Roman" w:hAnsi="Times New Roman"/>
          <w:sz w:val="28"/>
          <w:szCs w:val="28"/>
          <w:lang w:eastAsia="ru-RU"/>
        </w:rPr>
      </w:pPr>
      <w:r>
        <w:rPr>
          <w:rFonts w:ascii="Times New Roman" w:hAnsi="Times New Roman"/>
          <w:sz w:val="28"/>
          <w:szCs w:val="24"/>
        </w:rPr>
        <w:t>Кемерово</w:t>
      </w:r>
      <w:r w:rsidR="00691135">
        <w:rPr>
          <w:rFonts w:ascii="Times New Roman" w:hAnsi="Times New Roman"/>
          <w:sz w:val="28"/>
          <w:szCs w:val="24"/>
        </w:rPr>
        <w:t>,</w:t>
      </w:r>
      <w:r>
        <w:rPr>
          <w:rFonts w:ascii="Times New Roman" w:hAnsi="Times New Roman"/>
          <w:sz w:val="28"/>
          <w:szCs w:val="24"/>
        </w:rPr>
        <w:t xml:space="preserve"> 202</w:t>
      </w:r>
      <w:r w:rsidR="004E159E">
        <w:rPr>
          <w:rFonts w:ascii="Times New Roman" w:hAnsi="Times New Roman"/>
          <w:sz w:val="28"/>
          <w:szCs w:val="24"/>
        </w:rPr>
        <w:t>6</w:t>
      </w:r>
      <w:r w:rsidR="007B1365" w:rsidRPr="009A3757">
        <w:rPr>
          <w:rFonts w:ascii="Times New Roman" w:hAnsi="Times New Roman"/>
          <w:sz w:val="28"/>
          <w:szCs w:val="28"/>
        </w:rPr>
        <w:br w:type="page"/>
      </w:r>
    </w:p>
    <w:p w14:paraId="5C3A8E83" w14:textId="77777777" w:rsidR="007B1365" w:rsidRPr="00AF002B" w:rsidRDefault="007B1365" w:rsidP="007B1365">
      <w:pPr>
        <w:pStyle w:val="ConsPlusTitle"/>
        <w:jc w:val="center"/>
        <w:rPr>
          <w:rFonts w:ascii="Times New Roman" w:hAnsi="Times New Roman" w:cs="Times New Roman"/>
          <w:sz w:val="28"/>
          <w:szCs w:val="28"/>
        </w:rPr>
      </w:pPr>
      <w:r w:rsidRPr="00AF002B">
        <w:rPr>
          <w:rFonts w:ascii="Times New Roman" w:hAnsi="Times New Roman" w:cs="Times New Roman"/>
          <w:sz w:val="28"/>
          <w:szCs w:val="28"/>
        </w:rPr>
        <w:lastRenderedPageBreak/>
        <w:t xml:space="preserve">Техническое задание на оказание услуг </w:t>
      </w:r>
    </w:p>
    <w:p w14:paraId="4D7A3026" w14:textId="77777777" w:rsidR="007B1365" w:rsidRPr="00020299" w:rsidRDefault="007B1365" w:rsidP="007B1365">
      <w:pPr>
        <w:pStyle w:val="ConsPlusNormal"/>
        <w:ind w:firstLine="0"/>
        <w:jc w:val="center"/>
        <w:rPr>
          <w:rFonts w:ascii="Times New Roman" w:hAnsi="Times New Roman" w:cs="Times New Roman"/>
          <w:sz w:val="28"/>
          <w:szCs w:val="28"/>
        </w:rPr>
      </w:pPr>
    </w:p>
    <w:p w14:paraId="6396059B" w14:textId="0B8CDFA9" w:rsidR="007B1365" w:rsidRPr="00C01499" w:rsidRDefault="007B1365" w:rsidP="00691135">
      <w:pPr>
        <w:pStyle w:val="ConsPlusNormal"/>
        <w:numPr>
          <w:ilvl w:val="0"/>
          <w:numId w:val="6"/>
        </w:numPr>
        <w:jc w:val="center"/>
        <w:rPr>
          <w:rFonts w:ascii="Times New Roman" w:hAnsi="Times New Roman" w:cs="Times New Roman"/>
          <w:b/>
          <w:sz w:val="28"/>
          <w:szCs w:val="28"/>
        </w:rPr>
      </w:pPr>
      <w:r w:rsidRPr="00C01499">
        <w:rPr>
          <w:rFonts w:ascii="Times New Roman" w:hAnsi="Times New Roman" w:cs="Times New Roman"/>
          <w:b/>
          <w:sz w:val="28"/>
          <w:szCs w:val="28"/>
        </w:rPr>
        <w:t>ПЕРЕЧЕНЬ ПРИНЯТЫХ СОКРАЩЕНИЙ</w:t>
      </w:r>
    </w:p>
    <w:p w14:paraId="0D62096B" w14:textId="77777777" w:rsidR="007B1365" w:rsidRPr="00020299" w:rsidRDefault="007B1365" w:rsidP="007B1365">
      <w:pPr>
        <w:pStyle w:val="ConsPlusNormal"/>
        <w:ind w:firstLine="0"/>
        <w:jc w:val="center"/>
        <w:rPr>
          <w:rFonts w:ascii="Times New Roman" w:hAnsi="Times New Roman" w:cs="Times New Roman"/>
          <w:sz w:val="28"/>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4"/>
        <w:gridCol w:w="5808"/>
      </w:tblGrid>
      <w:tr w:rsidR="007B1365" w:rsidRPr="00950F0A" w14:paraId="4049DB51" w14:textId="77777777" w:rsidTr="00950F0A">
        <w:trPr>
          <w:trHeight w:val="20"/>
        </w:trPr>
        <w:tc>
          <w:tcPr>
            <w:tcW w:w="992" w:type="dxa"/>
            <w:vAlign w:val="center"/>
          </w:tcPr>
          <w:p w14:paraId="050FF5E3" w14:textId="77777777" w:rsidR="007B1365" w:rsidRPr="00691135" w:rsidRDefault="007B1365" w:rsidP="00950F0A">
            <w:pPr>
              <w:pStyle w:val="ConsPlusNormal"/>
              <w:ind w:firstLine="0"/>
              <w:rPr>
                <w:rFonts w:ascii="Times New Roman" w:hAnsi="Times New Roman" w:cs="Times New Roman"/>
                <w:sz w:val="24"/>
                <w:szCs w:val="24"/>
              </w:rPr>
            </w:pPr>
            <w:r w:rsidRPr="00691135">
              <w:rPr>
                <w:rFonts w:ascii="Times New Roman" w:hAnsi="Times New Roman" w:cs="Times New Roman"/>
                <w:sz w:val="24"/>
                <w:szCs w:val="24"/>
              </w:rPr>
              <w:t>№ п/п</w:t>
            </w:r>
          </w:p>
        </w:tc>
        <w:tc>
          <w:tcPr>
            <w:tcW w:w="2414" w:type="dxa"/>
            <w:vAlign w:val="center"/>
          </w:tcPr>
          <w:p w14:paraId="5058B8CA" w14:textId="77777777" w:rsidR="007B1365" w:rsidRPr="00691135" w:rsidRDefault="007B1365" w:rsidP="00950F0A">
            <w:pPr>
              <w:pStyle w:val="ConsPlusNormal"/>
              <w:ind w:firstLine="0"/>
              <w:rPr>
                <w:rFonts w:ascii="Times New Roman" w:hAnsi="Times New Roman" w:cs="Times New Roman"/>
                <w:sz w:val="24"/>
                <w:szCs w:val="24"/>
              </w:rPr>
            </w:pPr>
            <w:r w:rsidRPr="00691135">
              <w:rPr>
                <w:rFonts w:ascii="Times New Roman" w:hAnsi="Times New Roman" w:cs="Times New Roman"/>
                <w:sz w:val="24"/>
                <w:szCs w:val="24"/>
              </w:rPr>
              <w:t>Сокращение</w:t>
            </w:r>
          </w:p>
        </w:tc>
        <w:tc>
          <w:tcPr>
            <w:tcW w:w="5808" w:type="dxa"/>
            <w:vAlign w:val="center"/>
          </w:tcPr>
          <w:p w14:paraId="76B6077A" w14:textId="77777777" w:rsidR="007B1365" w:rsidRPr="00691135" w:rsidRDefault="007B1365" w:rsidP="00950F0A">
            <w:pPr>
              <w:pStyle w:val="ConsPlusNormal"/>
              <w:ind w:firstLine="0"/>
              <w:rPr>
                <w:rFonts w:ascii="Times New Roman" w:hAnsi="Times New Roman" w:cs="Times New Roman"/>
                <w:sz w:val="24"/>
                <w:szCs w:val="24"/>
              </w:rPr>
            </w:pPr>
            <w:r w:rsidRPr="00691135">
              <w:rPr>
                <w:rFonts w:ascii="Times New Roman" w:hAnsi="Times New Roman" w:cs="Times New Roman"/>
                <w:sz w:val="24"/>
                <w:szCs w:val="24"/>
              </w:rPr>
              <w:t>Расшифровка сокращения</w:t>
            </w:r>
          </w:p>
        </w:tc>
      </w:tr>
      <w:tr w:rsidR="00950F0A" w:rsidRPr="00950F0A" w14:paraId="491E776A" w14:textId="77777777" w:rsidTr="00950F0A">
        <w:trPr>
          <w:trHeight w:val="20"/>
        </w:trPr>
        <w:tc>
          <w:tcPr>
            <w:tcW w:w="992" w:type="dxa"/>
            <w:vAlign w:val="center"/>
          </w:tcPr>
          <w:p w14:paraId="6C6F7FF9" w14:textId="77777777" w:rsidR="00950F0A" w:rsidRPr="00691135" w:rsidRDefault="00950F0A" w:rsidP="00950F0A">
            <w:pPr>
              <w:pStyle w:val="ConsPlusNormal"/>
              <w:ind w:firstLine="0"/>
              <w:rPr>
                <w:rFonts w:ascii="Times New Roman" w:hAnsi="Times New Roman" w:cs="Times New Roman"/>
                <w:sz w:val="24"/>
                <w:szCs w:val="24"/>
              </w:rPr>
            </w:pPr>
            <w:r w:rsidRPr="00691135">
              <w:rPr>
                <w:rFonts w:ascii="Times New Roman" w:hAnsi="Times New Roman" w:cs="Times New Roman"/>
                <w:sz w:val="24"/>
                <w:szCs w:val="24"/>
              </w:rPr>
              <w:t>1</w:t>
            </w:r>
          </w:p>
        </w:tc>
        <w:tc>
          <w:tcPr>
            <w:tcW w:w="2414" w:type="dxa"/>
            <w:tcBorders>
              <w:top w:val="single" w:sz="4" w:space="0" w:color="auto"/>
              <w:left w:val="single" w:sz="4" w:space="0" w:color="auto"/>
              <w:bottom w:val="single" w:sz="4" w:space="0" w:color="auto"/>
              <w:right w:val="single" w:sz="4" w:space="0" w:color="auto"/>
            </w:tcBorders>
            <w:vAlign w:val="center"/>
          </w:tcPr>
          <w:p w14:paraId="0C8D7396" w14:textId="77777777" w:rsidR="00950F0A" w:rsidRPr="00691135" w:rsidRDefault="00950F0A" w:rsidP="00950F0A">
            <w:pPr>
              <w:spacing w:after="0" w:line="240" w:lineRule="auto"/>
              <w:rPr>
                <w:rFonts w:ascii="Times New Roman" w:hAnsi="Times New Roman"/>
                <w:sz w:val="24"/>
                <w:szCs w:val="24"/>
              </w:rPr>
            </w:pPr>
            <w:r w:rsidRPr="00691135">
              <w:rPr>
                <w:rFonts w:ascii="Times New Roman" w:hAnsi="Times New Roman"/>
                <w:sz w:val="24"/>
                <w:szCs w:val="24"/>
              </w:rPr>
              <w:t>Исполнитель</w:t>
            </w:r>
          </w:p>
        </w:tc>
        <w:tc>
          <w:tcPr>
            <w:tcW w:w="5808" w:type="dxa"/>
            <w:tcBorders>
              <w:top w:val="single" w:sz="4" w:space="0" w:color="auto"/>
              <w:left w:val="single" w:sz="4" w:space="0" w:color="auto"/>
              <w:bottom w:val="single" w:sz="4" w:space="0" w:color="auto"/>
              <w:right w:val="single" w:sz="4" w:space="0" w:color="auto"/>
            </w:tcBorders>
            <w:vAlign w:val="center"/>
          </w:tcPr>
          <w:p w14:paraId="29980C59" w14:textId="77777777" w:rsidR="00950F0A" w:rsidRPr="00691135" w:rsidRDefault="00950F0A" w:rsidP="00950F0A">
            <w:pPr>
              <w:spacing w:after="0" w:line="240" w:lineRule="auto"/>
              <w:jc w:val="both"/>
              <w:rPr>
                <w:rFonts w:ascii="Times New Roman" w:hAnsi="Times New Roman"/>
                <w:sz w:val="24"/>
                <w:szCs w:val="24"/>
              </w:rPr>
            </w:pPr>
            <w:r w:rsidRPr="00691135">
              <w:rPr>
                <w:rFonts w:ascii="Times New Roman" w:hAnsi="Times New Roman"/>
                <w:sz w:val="24"/>
                <w:szCs w:val="24"/>
              </w:rPr>
              <w:t>Юридическое или физическое лицо, которое обязуется оказать услуги Заказчику в соответствии с заключенным договором возмездного оказания услуг</w:t>
            </w:r>
          </w:p>
        </w:tc>
      </w:tr>
      <w:tr w:rsidR="00950F0A" w:rsidRPr="00950F0A" w14:paraId="2C21697C" w14:textId="77777777" w:rsidTr="00950F0A">
        <w:trPr>
          <w:trHeight w:val="20"/>
        </w:trPr>
        <w:tc>
          <w:tcPr>
            <w:tcW w:w="992" w:type="dxa"/>
            <w:vAlign w:val="center"/>
          </w:tcPr>
          <w:p w14:paraId="30D8097B" w14:textId="77777777" w:rsidR="00950F0A" w:rsidRPr="00691135" w:rsidRDefault="00950F0A" w:rsidP="00950F0A">
            <w:pPr>
              <w:pStyle w:val="ConsPlusNormal"/>
              <w:ind w:firstLine="0"/>
              <w:rPr>
                <w:rFonts w:ascii="Times New Roman" w:hAnsi="Times New Roman" w:cs="Times New Roman"/>
                <w:sz w:val="24"/>
                <w:szCs w:val="24"/>
              </w:rPr>
            </w:pPr>
            <w:r w:rsidRPr="00691135">
              <w:rPr>
                <w:rFonts w:ascii="Times New Roman" w:hAnsi="Times New Roman" w:cs="Times New Roman"/>
                <w:sz w:val="24"/>
                <w:szCs w:val="24"/>
              </w:rPr>
              <w:t>2</w:t>
            </w:r>
          </w:p>
        </w:tc>
        <w:tc>
          <w:tcPr>
            <w:tcW w:w="2414" w:type="dxa"/>
            <w:tcBorders>
              <w:top w:val="single" w:sz="4" w:space="0" w:color="auto"/>
              <w:left w:val="single" w:sz="4" w:space="0" w:color="auto"/>
              <w:bottom w:val="single" w:sz="4" w:space="0" w:color="auto"/>
              <w:right w:val="single" w:sz="4" w:space="0" w:color="auto"/>
            </w:tcBorders>
            <w:vAlign w:val="center"/>
          </w:tcPr>
          <w:p w14:paraId="6AF083B4" w14:textId="77777777" w:rsidR="00950F0A" w:rsidRPr="00691135" w:rsidRDefault="00950F0A" w:rsidP="00950F0A">
            <w:pPr>
              <w:spacing w:after="0" w:line="240" w:lineRule="auto"/>
              <w:rPr>
                <w:rFonts w:ascii="Times New Roman" w:hAnsi="Times New Roman"/>
                <w:sz w:val="24"/>
                <w:szCs w:val="24"/>
              </w:rPr>
            </w:pPr>
            <w:r w:rsidRPr="00691135">
              <w:rPr>
                <w:rFonts w:ascii="Times New Roman" w:hAnsi="Times New Roman"/>
                <w:sz w:val="24"/>
                <w:szCs w:val="24"/>
              </w:rPr>
              <w:t>Заказчик</w:t>
            </w:r>
          </w:p>
        </w:tc>
        <w:tc>
          <w:tcPr>
            <w:tcW w:w="5808" w:type="dxa"/>
            <w:tcBorders>
              <w:top w:val="single" w:sz="4" w:space="0" w:color="auto"/>
              <w:left w:val="single" w:sz="4" w:space="0" w:color="auto"/>
              <w:bottom w:val="single" w:sz="4" w:space="0" w:color="auto"/>
              <w:right w:val="single" w:sz="4" w:space="0" w:color="auto"/>
            </w:tcBorders>
            <w:vAlign w:val="center"/>
          </w:tcPr>
          <w:p w14:paraId="27F9904C" w14:textId="77777777" w:rsidR="00950F0A" w:rsidRPr="00691135" w:rsidRDefault="00950F0A" w:rsidP="00950F0A">
            <w:pPr>
              <w:spacing w:after="0" w:line="240" w:lineRule="auto"/>
              <w:jc w:val="both"/>
              <w:rPr>
                <w:rFonts w:ascii="Times New Roman" w:hAnsi="Times New Roman"/>
                <w:sz w:val="24"/>
                <w:szCs w:val="24"/>
              </w:rPr>
            </w:pPr>
            <w:r w:rsidRPr="00691135">
              <w:rPr>
                <w:rFonts w:ascii="Times New Roman" w:hAnsi="Times New Roman"/>
                <w:sz w:val="24"/>
                <w:szCs w:val="24"/>
              </w:rPr>
              <w:t>УФПС Кемеровской области</w:t>
            </w:r>
          </w:p>
        </w:tc>
      </w:tr>
      <w:tr w:rsidR="00950F0A" w:rsidRPr="00950F0A" w14:paraId="69EE3D77" w14:textId="77777777" w:rsidTr="00950F0A">
        <w:trPr>
          <w:trHeight w:val="20"/>
        </w:trPr>
        <w:tc>
          <w:tcPr>
            <w:tcW w:w="992" w:type="dxa"/>
            <w:vAlign w:val="center"/>
          </w:tcPr>
          <w:p w14:paraId="18D88487" w14:textId="77777777" w:rsidR="00950F0A" w:rsidRPr="00691135" w:rsidRDefault="00950F0A" w:rsidP="00950F0A">
            <w:pPr>
              <w:pStyle w:val="ConsPlusNormal"/>
              <w:ind w:firstLine="0"/>
              <w:rPr>
                <w:rFonts w:ascii="Times New Roman" w:hAnsi="Times New Roman" w:cs="Times New Roman"/>
                <w:sz w:val="24"/>
                <w:szCs w:val="24"/>
              </w:rPr>
            </w:pPr>
            <w:r w:rsidRPr="00691135">
              <w:rPr>
                <w:rFonts w:ascii="Times New Roman" w:hAnsi="Times New Roman" w:cs="Times New Roman"/>
                <w:sz w:val="24"/>
                <w:szCs w:val="24"/>
              </w:rPr>
              <w:t>3</w:t>
            </w:r>
          </w:p>
        </w:tc>
        <w:tc>
          <w:tcPr>
            <w:tcW w:w="2414" w:type="dxa"/>
            <w:tcBorders>
              <w:top w:val="single" w:sz="4" w:space="0" w:color="auto"/>
              <w:left w:val="single" w:sz="4" w:space="0" w:color="auto"/>
              <w:bottom w:val="single" w:sz="4" w:space="0" w:color="auto"/>
              <w:right w:val="single" w:sz="4" w:space="0" w:color="auto"/>
            </w:tcBorders>
            <w:vAlign w:val="center"/>
          </w:tcPr>
          <w:p w14:paraId="4560F7A6" w14:textId="77777777" w:rsidR="00950F0A" w:rsidRPr="00691135" w:rsidRDefault="00950F0A" w:rsidP="00950F0A">
            <w:pPr>
              <w:spacing w:after="0" w:line="240" w:lineRule="auto"/>
              <w:rPr>
                <w:rFonts w:ascii="Times New Roman" w:hAnsi="Times New Roman"/>
                <w:sz w:val="24"/>
                <w:szCs w:val="24"/>
              </w:rPr>
            </w:pPr>
            <w:r w:rsidRPr="00691135">
              <w:rPr>
                <w:rFonts w:ascii="Times New Roman" w:hAnsi="Times New Roman"/>
                <w:sz w:val="24"/>
                <w:szCs w:val="24"/>
              </w:rPr>
              <w:t>УФПС</w:t>
            </w:r>
          </w:p>
        </w:tc>
        <w:tc>
          <w:tcPr>
            <w:tcW w:w="5808" w:type="dxa"/>
            <w:tcBorders>
              <w:top w:val="single" w:sz="4" w:space="0" w:color="auto"/>
              <w:left w:val="single" w:sz="4" w:space="0" w:color="auto"/>
              <w:bottom w:val="single" w:sz="4" w:space="0" w:color="auto"/>
              <w:right w:val="single" w:sz="4" w:space="0" w:color="auto"/>
            </w:tcBorders>
            <w:vAlign w:val="center"/>
          </w:tcPr>
          <w:p w14:paraId="34097585" w14:textId="77777777" w:rsidR="00950F0A" w:rsidRPr="00691135" w:rsidRDefault="00950F0A" w:rsidP="00950F0A">
            <w:pPr>
              <w:spacing w:after="0" w:line="240" w:lineRule="auto"/>
              <w:jc w:val="both"/>
              <w:rPr>
                <w:rFonts w:ascii="Times New Roman" w:hAnsi="Times New Roman"/>
                <w:sz w:val="24"/>
                <w:szCs w:val="24"/>
              </w:rPr>
            </w:pPr>
            <w:r w:rsidRPr="00691135">
              <w:rPr>
                <w:rFonts w:ascii="Times New Roman" w:hAnsi="Times New Roman"/>
                <w:sz w:val="24"/>
                <w:szCs w:val="24"/>
              </w:rPr>
              <w:t>Управление Федеральной почтовой связи</w:t>
            </w:r>
          </w:p>
        </w:tc>
      </w:tr>
      <w:tr w:rsidR="007B1365" w:rsidRPr="00950F0A" w14:paraId="3C0DF089" w14:textId="77777777" w:rsidTr="00950F0A">
        <w:trPr>
          <w:trHeight w:val="20"/>
        </w:trPr>
        <w:tc>
          <w:tcPr>
            <w:tcW w:w="992" w:type="dxa"/>
            <w:vAlign w:val="center"/>
          </w:tcPr>
          <w:p w14:paraId="6EC3F332" w14:textId="0EEDF7D0" w:rsidR="007B1365" w:rsidRPr="00691135" w:rsidRDefault="00691135" w:rsidP="00950F0A">
            <w:pPr>
              <w:pStyle w:val="ConsPlusNormal"/>
              <w:ind w:firstLine="0"/>
              <w:rPr>
                <w:rFonts w:ascii="Times New Roman" w:hAnsi="Times New Roman" w:cs="Times New Roman"/>
                <w:sz w:val="24"/>
                <w:szCs w:val="24"/>
              </w:rPr>
            </w:pPr>
            <w:r w:rsidRPr="00691135">
              <w:rPr>
                <w:rFonts w:ascii="Times New Roman" w:hAnsi="Times New Roman" w:cs="Times New Roman"/>
                <w:sz w:val="24"/>
                <w:szCs w:val="24"/>
              </w:rPr>
              <w:t>4</w:t>
            </w:r>
          </w:p>
        </w:tc>
        <w:tc>
          <w:tcPr>
            <w:tcW w:w="2414" w:type="dxa"/>
            <w:vAlign w:val="center"/>
          </w:tcPr>
          <w:p w14:paraId="6E55B435" w14:textId="77777777" w:rsidR="007B1365" w:rsidRPr="00691135" w:rsidRDefault="007B1365" w:rsidP="00950F0A">
            <w:pPr>
              <w:pStyle w:val="ConsPlusNormal"/>
              <w:ind w:firstLine="0"/>
              <w:rPr>
                <w:rFonts w:ascii="Times New Roman" w:hAnsi="Times New Roman" w:cs="Times New Roman"/>
                <w:sz w:val="24"/>
                <w:szCs w:val="24"/>
              </w:rPr>
            </w:pPr>
            <w:r w:rsidRPr="00691135">
              <w:rPr>
                <w:rFonts w:ascii="Times New Roman" w:hAnsi="Times New Roman" w:cs="Times New Roman"/>
                <w:sz w:val="24"/>
                <w:szCs w:val="24"/>
              </w:rPr>
              <w:t>ПТО</w:t>
            </w:r>
          </w:p>
        </w:tc>
        <w:tc>
          <w:tcPr>
            <w:tcW w:w="5808" w:type="dxa"/>
            <w:vAlign w:val="center"/>
          </w:tcPr>
          <w:p w14:paraId="68EF3695" w14:textId="77777777" w:rsidR="007B1365" w:rsidRPr="00691135" w:rsidRDefault="00950F0A" w:rsidP="00950F0A">
            <w:pPr>
              <w:pStyle w:val="ConsPlusNormal"/>
              <w:ind w:firstLine="0"/>
              <w:jc w:val="both"/>
              <w:rPr>
                <w:rFonts w:ascii="Times New Roman" w:hAnsi="Times New Roman" w:cs="Times New Roman"/>
                <w:sz w:val="24"/>
                <w:szCs w:val="24"/>
              </w:rPr>
            </w:pPr>
            <w:r w:rsidRPr="00691135">
              <w:rPr>
                <w:rFonts w:ascii="Times New Roman" w:hAnsi="Times New Roman" w:cs="Times New Roman"/>
                <w:sz w:val="24"/>
                <w:szCs w:val="24"/>
              </w:rPr>
              <w:t>П</w:t>
            </w:r>
            <w:r w:rsidR="007B1365" w:rsidRPr="00691135">
              <w:rPr>
                <w:rFonts w:ascii="Times New Roman" w:hAnsi="Times New Roman" w:cs="Times New Roman"/>
                <w:sz w:val="24"/>
                <w:szCs w:val="24"/>
              </w:rPr>
              <w:t>рофилактическое техническое обслуживание</w:t>
            </w:r>
          </w:p>
        </w:tc>
      </w:tr>
      <w:tr w:rsidR="007B1365" w:rsidRPr="00950F0A" w14:paraId="1246081C" w14:textId="77777777" w:rsidTr="00950F0A">
        <w:trPr>
          <w:trHeight w:val="20"/>
        </w:trPr>
        <w:tc>
          <w:tcPr>
            <w:tcW w:w="992" w:type="dxa"/>
            <w:vAlign w:val="center"/>
          </w:tcPr>
          <w:p w14:paraId="7DD17BA7" w14:textId="2588F935" w:rsidR="007B1365" w:rsidRPr="00691135" w:rsidRDefault="00691135" w:rsidP="00950F0A">
            <w:pPr>
              <w:pStyle w:val="ConsPlusNormal"/>
              <w:ind w:firstLine="0"/>
              <w:rPr>
                <w:rFonts w:ascii="Times New Roman" w:hAnsi="Times New Roman" w:cs="Times New Roman"/>
                <w:sz w:val="24"/>
                <w:szCs w:val="24"/>
              </w:rPr>
            </w:pPr>
            <w:r w:rsidRPr="00691135">
              <w:rPr>
                <w:rFonts w:ascii="Times New Roman" w:hAnsi="Times New Roman" w:cs="Times New Roman"/>
                <w:sz w:val="24"/>
                <w:szCs w:val="24"/>
              </w:rPr>
              <w:t>5</w:t>
            </w:r>
          </w:p>
        </w:tc>
        <w:tc>
          <w:tcPr>
            <w:tcW w:w="2414" w:type="dxa"/>
            <w:vAlign w:val="center"/>
          </w:tcPr>
          <w:p w14:paraId="6881A53C" w14:textId="77777777" w:rsidR="007B1365" w:rsidRPr="00691135" w:rsidRDefault="007B1365" w:rsidP="00950F0A">
            <w:pPr>
              <w:pStyle w:val="ConsPlusNormal"/>
              <w:ind w:firstLine="0"/>
              <w:rPr>
                <w:rFonts w:ascii="Times New Roman" w:hAnsi="Times New Roman" w:cs="Times New Roman"/>
                <w:sz w:val="24"/>
                <w:szCs w:val="24"/>
              </w:rPr>
            </w:pPr>
            <w:r w:rsidRPr="00691135">
              <w:rPr>
                <w:rFonts w:ascii="Times New Roman" w:hAnsi="Times New Roman" w:cs="Times New Roman"/>
                <w:sz w:val="24"/>
                <w:szCs w:val="24"/>
              </w:rPr>
              <w:t>ТР</w:t>
            </w:r>
          </w:p>
        </w:tc>
        <w:tc>
          <w:tcPr>
            <w:tcW w:w="5808" w:type="dxa"/>
            <w:vAlign w:val="center"/>
          </w:tcPr>
          <w:p w14:paraId="50ACDA78" w14:textId="77777777" w:rsidR="007B1365" w:rsidRPr="00691135" w:rsidRDefault="00950F0A" w:rsidP="00950F0A">
            <w:pPr>
              <w:pStyle w:val="ConsPlusNormal"/>
              <w:ind w:firstLine="0"/>
              <w:jc w:val="both"/>
              <w:rPr>
                <w:rFonts w:ascii="Times New Roman" w:hAnsi="Times New Roman" w:cs="Times New Roman"/>
                <w:sz w:val="24"/>
                <w:szCs w:val="24"/>
              </w:rPr>
            </w:pPr>
            <w:r w:rsidRPr="00691135">
              <w:rPr>
                <w:rFonts w:ascii="Times New Roman" w:hAnsi="Times New Roman" w:cs="Times New Roman"/>
                <w:sz w:val="24"/>
                <w:szCs w:val="24"/>
              </w:rPr>
              <w:t>Т</w:t>
            </w:r>
            <w:r w:rsidR="007B1365" w:rsidRPr="00691135">
              <w:rPr>
                <w:rFonts w:ascii="Times New Roman" w:hAnsi="Times New Roman" w:cs="Times New Roman"/>
                <w:sz w:val="24"/>
                <w:szCs w:val="24"/>
              </w:rPr>
              <w:t>екущий ремонт</w:t>
            </w:r>
          </w:p>
        </w:tc>
      </w:tr>
      <w:tr w:rsidR="007B1365" w:rsidRPr="00950F0A" w14:paraId="01859BB8" w14:textId="77777777" w:rsidTr="00950F0A">
        <w:trPr>
          <w:trHeight w:val="20"/>
        </w:trPr>
        <w:tc>
          <w:tcPr>
            <w:tcW w:w="992" w:type="dxa"/>
            <w:vAlign w:val="center"/>
          </w:tcPr>
          <w:p w14:paraId="23B1DDD6" w14:textId="34FBBD13" w:rsidR="007B1365" w:rsidRPr="00691135" w:rsidRDefault="00691135" w:rsidP="00950F0A">
            <w:pPr>
              <w:pStyle w:val="ConsPlusNormal"/>
              <w:ind w:firstLine="0"/>
              <w:rPr>
                <w:rFonts w:ascii="Times New Roman" w:hAnsi="Times New Roman" w:cs="Times New Roman"/>
                <w:sz w:val="24"/>
                <w:szCs w:val="24"/>
              </w:rPr>
            </w:pPr>
            <w:r w:rsidRPr="00691135">
              <w:rPr>
                <w:rFonts w:ascii="Times New Roman" w:hAnsi="Times New Roman" w:cs="Times New Roman"/>
                <w:sz w:val="24"/>
                <w:szCs w:val="24"/>
              </w:rPr>
              <w:t>6</w:t>
            </w:r>
          </w:p>
        </w:tc>
        <w:tc>
          <w:tcPr>
            <w:tcW w:w="2414" w:type="dxa"/>
            <w:vAlign w:val="center"/>
          </w:tcPr>
          <w:p w14:paraId="79980F0A" w14:textId="77777777" w:rsidR="007B1365" w:rsidRPr="00691135" w:rsidRDefault="007B1365" w:rsidP="00950F0A">
            <w:pPr>
              <w:pStyle w:val="ConsPlusNormal"/>
              <w:ind w:firstLine="0"/>
              <w:rPr>
                <w:rFonts w:ascii="Times New Roman" w:hAnsi="Times New Roman" w:cs="Times New Roman"/>
                <w:sz w:val="24"/>
                <w:szCs w:val="24"/>
              </w:rPr>
            </w:pPr>
            <w:r w:rsidRPr="00691135">
              <w:rPr>
                <w:rFonts w:ascii="Times New Roman" w:hAnsi="Times New Roman" w:cs="Times New Roman"/>
                <w:sz w:val="24"/>
                <w:szCs w:val="24"/>
              </w:rPr>
              <w:t>ППР</w:t>
            </w:r>
          </w:p>
        </w:tc>
        <w:tc>
          <w:tcPr>
            <w:tcW w:w="5808" w:type="dxa"/>
            <w:vAlign w:val="center"/>
          </w:tcPr>
          <w:p w14:paraId="5985EA97" w14:textId="77777777" w:rsidR="007B1365" w:rsidRPr="00691135" w:rsidRDefault="00950F0A" w:rsidP="00950F0A">
            <w:pPr>
              <w:pStyle w:val="ConsPlusNormal"/>
              <w:ind w:firstLine="0"/>
              <w:jc w:val="both"/>
              <w:rPr>
                <w:rFonts w:ascii="Times New Roman" w:hAnsi="Times New Roman" w:cs="Times New Roman"/>
                <w:sz w:val="24"/>
                <w:szCs w:val="24"/>
              </w:rPr>
            </w:pPr>
            <w:r w:rsidRPr="00691135">
              <w:rPr>
                <w:rFonts w:ascii="Times New Roman" w:hAnsi="Times New Roman" w:cs="Times New Roman"/>
                <w:sz w:val="24"/>
                <w:szCs w:val="24"/>
              </w:rPr>
              <w:t>П</w:t>
            </w:r>
            <w:r w:rsidR="007B1365" w:rsidRPr="00691135">
              <w:rPr>
                <w:rFonts w:ascii="Times New Roman" w:hAnsi="Times New Roman" w:cs="Times New Roman"/>
                <w:sz w:val="24"/>
                <w:szCs w:val="24"/>
              </w:rPr>
              <w:t>ланово-предупредительный ремонт</w:t>
            </w:r>
          </w:p>
        </w:tc>
      </w:tr>
      <w:tr w:rsidR="00950F0A" w:rsidRPr="00950F0A" w14:paraId="6C9490CF" w14:textId="77777777" w:rsidTr="00950F0A">
        <w:trPr>
          <w:trHeight w:val="20"/>
        </w:trPr>
        <w:tc>
          <w:tcPr>
            <w:tcW w:w="992" w:type="dxa"/>
            <w:vAlign w:val="center"/>
          </w:tcPr>
          <w:p w14:paraId="7DB394CB" w14:textId="25D260E2" w:rsidR="00950F0A" w:rsidRPr="00691135" w:rsidRDefault="00691135" w:rsidP="00950F0A">
            <w:pPr>
              <w:pStyle w:val="ConsPlusNormal"/>
              <w:ind w:firstLine="0"/>
              <w:rPr>
                <w:rFonts w:ascii="Times New Roman" w:hAnsi="Times New Roman" w:cs="Times New Roman"/>
                <w:sz w:val="24"/>
                <w:szCs w:val="24"/>
              </w:rPr>
            </w:pPr>
            <w:r w:rsidRPr="00691135">
              <w:rPr>
                <w:rFonts w:ascii="Times New Roman" w:hAnsi="Times New Roman" w:cs="Times New Roman"/>
                <w:sz w:val="24"/>
                <w:szCs w:val="24"/>
              </w:rPr>
              <w:t>7</w:t>
            </w:r>
          </w:p>
        </w:tc>
        <w:tc>
          <w:tcPr>
            <w:tcW w:w="2414" w:type="dxa"/>
            <w:tcBorders>
              <w:top w:val="single" w:sz="4" w:space="0" w:color="auto"/>
              <w:left w:val="single" w:sz="4" w:space="0" w:color="auto"/>
              <w:bottom w:val="single" w:sz="4" w:space="0" w:color="auto"/>
              <w:right w:val="single" w:sz="4" w:space="0" w:color="auto"/>
            </w:tcBorders>
            <w:vAlign w:val="center"/>
          </w:tcPr>
          <w:p w14:paraId="6D601D5D" w14:textId="77777777" w:rsidR="00950F0A" w:rsidRPr="00691135" w:rsidRDefault="00950F0A" w:rsidP="00950F0A">
            <w:pPr>
              <w:spacing w:after="0" w:line="240" w:lineRule="auto"/>
              <w:rPr>
                <w:rFonts w:ascii="Times New Roman" w:hAnsi="Times New Roman"/>
                <w:sz w:val="24"/>
                <w:szCs w:val="24"/>
              </w:rPr>
            </w:pPr>
            <w:r w:rsidRPr="00691135">
              <w:rPr>
                <w:rFonts w:ascii="Times New Roman" w:hAnsi="Times New Roman"/>
                <w:sz w:val="24"/>
                <w:szCs w:val="24"/>
              </w:rPr>
              <w:t>Оборудование</w:t>
            </w:r>
          </w:p>
        </w:tc>
        <w:tc>
          <w:tcPr>
            <w:tcW w:w="5808" w:type="dxa"/>
            <w:tcBorders>
              <w:top w:val="single" w:sz="4" w:space="0" w:color="auto"/>
              <w:left w:val="single" w:sz="4" w:space="0" w:color="auto"/>
              <w:bottom w:val="single" w:sz="4" w:space="0" w:color="auto"/>
              <w:right w:val="single" w:sz="4" w:space="0" w:color="auto"/>
            </w:tcBorders>
            <w:vAlign w:val="center"/>
          </w:tcPr>
          <w:p w14:paraId="1B537AA3" w14:textId="77777777" w:rsidR="00950F0A" w:rsidRPr="00691135" w:rsidRDefault="00950F0A" w:rsidP="00950F0A">
            <w:pPr>
              <w:spacing w:after="0" w:line="240" w:lineRule="auto"/>
              <w:jc w:val="both"/>
              <w:rPr>
                <w:rFonts w:ascii="Times New Roman" w:hAnsi="Times New Roman"/>
                <w:sz w:val="24"/>
                <w:szCs w:val="24"/>
              </w:rPr>
            </w:pPr>
            <w:r w:rsidRPr="00691135">
              <w:rPr>
                <w:rFonts w:ascii="Times New Roman" w:hAnsi="Times New Roman"/>
                <w:sz w:val="24"/>
                <w:szCs w:val="24"/>
              </w:rPr>
              <w:t>Почтообрабатывающее оборудование и средства механизации</w:t>
            </w:r>
          </w:p>
        </w:tc>
      </w:tr>
      <w:tr w:rsidR="00950F0A" w:rsidRPr="00950F0A" w14:paraId="2EDD5A8A" w14:textId="77777777" w:rsidTr="00950F0A">
        <w:trPr>
          <w:trHeight w:val="20"/>
        </w:trPr>
        <w:tc>
          <w:tcPr>
            <w:tcW w:w="992" w:type="dxa"/>
            <w:vAlign w:val="center"/>
          </w:tcPr>
          <w:p w14:paraId="1A844DFC" w14:textId="0A6F1866" w:rsidR="00950F0A" w:rsidRPr="00691135" w:rsidRDefault="00691135" w:rsidP="00950F0A">
            <w:pPr>
              <w:pStyle w:val="ConsPlusNormal"/>
              <w:ind w:firstLine="0"/>
              <w:rPr>
                <w:rFonts w:ascii="Times New Roman" w:hAnsi="Times New Roman" w:cs="Times New Roman"/>
                <w:sz w:val="24"/>
                <w:szCs w:val="24"/>
              </w:rPr>
            </w:pPr>
            <w:r w:rsidRPr="00691135">
              <w:rPr>
                <w:rFonts w:ascii="Times New Roman" w:hAnsi="Times New Roman" w:cs="Times New Roman"/>
                <w:sz w:val="24"/>
                <w:szCs w:val="24"/>
              </w:rPr>
              <w:t>8</w:t>
            </w:r>
          </w:p>
        </w:tc>
        <w:tc>
          <w:tcPr>
            <w:tcW w:w="2414" w:type="dxa"/>
            <w:tcBorders>
              <w:top w:val="single" w:sz="4" w:space="0" w:color="auto"/>
              <w:left w:val="single" w:sz="4" w:space="0" w:color="auto"/>
              <w:bottom w:val="single" w:sz="4" w:space="0" w:color="auto"/>
              <w:right w:val="single" w:sz="4" w:space="0" w:color="auto"/>
            </w:tcBorders>
            <w:vAlign w:val="center"/>
          </w:tcPr>
          <w:p w14:paraId="60B08EE4" w14:textId="77777777" w:rsidR="00950F0A" w:rsidRPr="00691135" w:rsidRDefault="00950F0A" w:rsidP="00950F0A">
            <w:pPr>
              <w:spacing w:after="0" w:line="240" w:lineRule="auto"/>
              <w:rPr>
                <w:rFonts w:ascii="Times New Roman" w:hAnsi="Times New Roman"/>
                <w:sz w:val="24"/>
                <w:szCs w:val="24"/>
              </w:rPr>
            </w:pPr>
            <w:r w:rsidRPr="00691135">
              <w:rPr>
                <w:rFonts w:ascii="Times New Roman" w:hAnsi="Times New Roman"/>
                <w:sz w:val="24"/>
                <w:szCs w:val="24"/>
              </w:rPr>
              <w:t>ГОСТ</w:t>
            </w:r>
          </w:p>
        </w:tc>
        <w:tc>
          <w:tcPr>
            <w:tcW w:w="5808" w:type="dxa"/>
            <w:tcBorders>
              <w:top w:val="single" w:sz="4" w:space="0" w:color="auto"/>
              <w:left w:val="single" w:sz="4" w:space="0" w:color="auto"/>
              <w:bottom w:val="single" w:sz="4" w:space="0" w:color="auto"/>
              <w:right w:val="single" w:sz="4" w:space="0" w:color="auto"/>
            </w:tcBorders>
            <w:vAlign w:val="center"/>
          </w:tcPr>
          <w:p w14:paraId="7066B291" w14:textId="77777777" w:rsidR="00950F0A" w:rsidRPr="00691135" w:rsidRDefault="00950F0A" w:rsidP="00950F0A">
            <w:pPr>
              <w:spacing w:after="0" w:line="240" w:lineRule="auto"/>
              <w:jc w:val="both"/>
              <w:rPr>
                <w:rFonts w:ascii="Times New Roman" w:hAnsi="Times New Roman"/>
                <w:sz w:val="24"/>
                <w:szCs w:val="24"/>
              </w:rPr>
            </w:pPr>
            <w:r w:rsidRPr="00691135">
              <w:rPr>
                <w:rFonts w:ascii="Times New Roman" w:hAnsi="Times New Roman"/>
                <w:sz w:val="24"/>
                <w:szCs w:val="24"/>
              </w:rPr>
              <w:t>Государственный стандарт</w:t>
            </w:r>
          </w:p>
        </w:tc>
      </w:tr>
      <w:tr w:rsidR="005864D2" w:rsidRPr="00950F0A" w14:paraId="256A25FF" w14:textId="77777777" w:rsidTr="00950F0A">
        <w:trPr>
          <w:trHeight w:val="20"/>
        </w:trPr>
        <w:tc>
          <w:tcPr>
            <w:tcW w:w="992" w:type="dxa"/>
            <w:vAlign w:val="center"/>
          </w:tcPr>
          <w:p w14:paraId="09501D68" w14:textId="77777777" w:rsidR="005864D2" w:rsidRPr="00691135" w:rsidRDefault="005864D2" w:rsidP="00950F0A">
            <w:pPr>
              <w:pStyle w:val="ConsPlusNormal"/>
              <w:ind w:firstLine="0"/>
              <w:rPr>
                <w:rFonts w:ascii="Times New Roman" w:hAnsi="Times New Roman" w:cs="Times New Roman"/>
                <w:sz w:val="24"/>
                <w:szCs w:val="24"/>
              </w:rPr>
            </w:pPr>
          </w:p>
        </w:tc>
        <w:tc>
          <w:tcPr>
            <w:tcW w:w="2414" w:type="dxa"/>
            <w:tcBorders>
              <w:top w:val="single" w:sz="4" w:space="0" w:color="auto"/>
              <w:left w:val="single" w:sz="4" w:space="0" w:color="auto"/>
              <w:bottom w:val="single" w:sz="4" w:space="0" w:color="auto"/>
              <w:right w:val="single" w:sz="4" w:space="0" w:color="auto"/>
            </w:tcBorders>
            <w:vAlign w:val="center"/>
          </w:tcPr>
          <w:p w14:paraId="6184D57A" w14:textId="5510B2CC" w:rsidR="005864D2" w:rsidRPr="00691135" w:rsidRDefault="005864D2" w:rsidP="00950F0A">
            <w:pPr>
              <w:spacing w:after="0" w:line="240" w:lineRule="auto"/>
              <w:rPr>
                <w:rFonts w:ascii="Times New Roman" w:hAnsi="Times New Roman"/>
                <w:sz w:val="24"/>
                <w:szCs w:val="24"/>
              </w:rPr>
            </w:pPr>
            <w:r>
              <w:rPr>
                <w:rFonts w:ascii="Times New Roman" w:hAnsi="Times New Roman"/>
                <w:sz w:val="24"/>
                <w:szCs w:val="24"/>
              </w:rPr>
              <w:t xml:space="preserve">ФЗ </w:t>
            </w:r>
          </w:p>
        </w:tc>
        <w:tc>
          <w:tcPr>
            <w:tcW w:w="5808" w:type="dxa"/>
            <w:tcBorders>
              <w:top w:val="single" w:sz="4" w:space="0" w:color="auto"/>
              <w:left w:val="single" w:sz="4" w:space="0" w:color="auto"/>
              <w:bottom w:val="single" w:sz="4" w:space="0" w:color="auto"/>
              <w:right w:val="single" w:sz="4" w:space="0" w:color="auto"/>
            </w:tcBorders>
            <w:vAlign w:val="center"/>
          </w:tcPr>
          <w:p w14:paraId="3FFE9A16" w14:textId="2C2BCBA4" w:rsidR="005864D2" w:rsidRPr="00691135" w:rsidRDefault="005864D2" w:rsidP="00950F0A">
            <w:pPr>
              <w:spacing w:after="0" w:line="240" w:lineRule="auto"/>
              <w:jc w:val="both"/>
              <w:rPr>
                <w:rFonts w:ascii="Times New Roman" w:hAnsi="Times New Roman"/>
                <w:sz w:val="24"/>
                <w:szCs w:val="24"/>
              </w:rPr>
            </w:pPr>
            <w:r>
              <w:rPr>
                <w:rFonts w:ascii="Times New Roman" w:hAnsi="Times New Roman"/>
                <w:sz w:val="24"/>
                <w:szCs w:val="24"/>
              </w:rPr>
              <w:t>Федеральный закон</w:t>
            </w:r>
          </w:p>
        </w:tc>
      </w:tr>
      <w:tr w:rsidR="005864D2" w:rsidRPr="00950F0A" w14:paraId="7DC7D6D3" w14:textId="77777777" w:rsidTr="00950F0A">
        <w:trPr>
          <w:trHeight w:val="20"/>
        </w:trPr>
        <w:tc>
          <w:tcPr>
            <w:tcW w:w="992" w:type="dxa"/>
            <w:vAlign w:val="center"/>
          </w:tcPr>
          <w:p w14:paraId="0399BD51" w14:textId="77777777" w:rsidR="005864D2" w:rsidRPr="00691135" w:rsidRDefault="005864D2" w:rsidP="00950F0A">
            <w:pPr>
              <w:pStyle w:val="ConsPlusNormal"/>
              <w:ind w:firstLine="0"/>
              <w:rPr>
                <w:rFonts w:ascii="Times New Roman" w:hAnsi="Times New Roman" w:cs="Times New Roman"/>
                <w:sz w:val="24"/>
                <w:szCs w:val="24"/>
              </w:rPr>
            </w:pPr>
          </w:p>
        </w:tc>
        <w:tc>
          <w:tcPr>
            <w:tcW w:w="2414" w:type="dxa"/>
            <w:tcBorders>
              <w:top w:val="single" w:sz="4" w:space="0" w:color="auto"/>
              <w:left w:val="single" w:sz="4" w:space="0" w:color="auto"/>
              <w:bottom w:val="single" w:sz="4" w:space="0" w:color="auto"/>
              <w:right w:val="single" w:sz="4" w:space="0" w:color="auto"/>
            </w:tcBorders>
            <w:vAlign w:val="center"/>
          </w:tcPr>
          <w:p w14:paraId="3C008A78" w14:textId="58733186" w:rsidR="005864D2" w:rsidRDefault="005864D2" w:rsidP="00950F0A">
            <w:pPr>
              <w:spacing w:after="0" w:line="240" w:lineRule="auto"/>
              <w:rPr>
                <w:rFonts w:ascii="Times New Roman" w:hAnsi="Times New Roman"/>
                <w:sz w:val="24"/>
                <w:szCs w:val="24"/>
              </w:rPr>
            </w:pPr>
            <w:r w:rsidRPr="005864D2">
              <w:rPr>
                <w:rFonts w:ascii="Times New Roman" w:hAnsi="Times New Roman"/>
                <w:sz w:val="24"/>
                <w:szCs w:val="24"/>
              </w:rPr>
              <w:t xml:space="preserve">ТОРГ-12  </w:t>
            </w:r>
          </w:p>
        </w:tc>
        <w:tc>
          <w:tcPr>
            <w:tcW w:w="5808" w:type="dxa"/>
            <w:tcBorders>
              <w:top w:val="single" w:sz="4" w:space="0" w:color="auto"/>
              <w:left w:val="single" w:sz="4" w:space="0" w:color="auto"/>
              <w:bottom w:val="single" w:sz="4" w:space="0" w:color="auto"/>
              <w:right w:val="single" w:sz="4" w:space="0" w:color="auto"/>
            </w:tcBorders>
            <w:vAlign w:val="center"/>
          </w:tcPr>
          <w:p w14:paraId="7BCCE05A" w14:textId="3DF6FC72" w:rsidR="005864D2" w:rsidRDefault="005864D2" w:rsidP="00950F0A">
            <w:pPr>
              <w:spacing w:after="0" w:line="240" w:lineRule="auto"/>
              <w:jc w:val="both"/>
              <w:rPr>
                <w:rFonts w:ascii="Times New Roman" w:hAnsi="Times New Roman"/>
                <w:sz w:val="24"/>
                <w:szCs w:val="24"/>
              </w:rPr>
            </w:pPr>
            <w:r>
              <w:rPr>
                <w:rFonts w:ascii="Times New Roman" w:hAnsi="Times New Roman"/>
                <w:sz w:val="24"/>
                <w:szCs w:val="24"/>
              </w:rPr>
              <w:t>У</w:t>
            </w:r>
            <w:r w:rsidRPr="005864D2">
              <w:rPr>
                <w:rFonts w:ascii="Times New Roman" w:hAnsi="Times New Roman"/>
                <w:sz w:val="24"/>
                <w:szCs w:val="24"/>
              </w:rPr>
              <w:t>нифицированная форма товарной накладной</w:t>
            </w:r>
          </w:p>
        </w:tc>
      </w:tr>
    </w:tbl>
    <w:p w14:paraId="07D65B97" w14:textId="77777777" w:rsidR="007B1365" w:rsidRPr="00A77978" w:rsidRDefault="007B1365" w:rsidP="007B1365">
      <w:pPr>
        <w:pStyle w:val="ConsPlusNormal"/>
        <w:ind w:firstLine="0"/>
        <w:jc w:val="center"/>
        <w:rPr>
          <w:rFonts w:ascii="Times New Roman" w:hAnsi="Times New Roman" w:cs="Times New Roman"/>
          <w:sz w:val="28"/>
          <w:szCs w:val="28"/>
        </w:rPr>
      </w:pPr>
    </w:p>
    <w:p w14:paraId="45845FCF" w14:textId="56511726" w:rsidR="007B1365" w:rsidRPr="00C01499" w:rsidRDefault="007B1365" w:rsidP="00691135">
      <w:pPr>
        <w:pStyle w:val="ConsPlusNormal"/>
        <w:numPr>
          <w:ilvl w:val="0"/>
          <w:numId w:val="6"/>
        </w:numPr>
        <w:spacing w:line="276" w:lineRule="auto"/>
        <w:jc w:val="center"/>
        <w:rPr>
          <w:rFonts w:ascii="Times New Roman" w:hAnsi="Times New Roman" w:cs="Times New Roman"/>
          <w:b/>
          <w:sz w:val="28"/>
          <w:szCs w:val="28"/>
        </w:rPr>
      </w:pPr>
      <w:r w:rsidRPr="00C01499">
        <w:rPr>
          <w:rFonts w:ascii="Times New Roman" w:hAnsi="Times New Roman" w:cs="Times New Roman"/>
          <w:b/>
          <w:sz w:val="28"/>
          <w:szCs w:val="28"/>
        </w:rPr>
        <w:t>НАИМЕНОВАНИЕ УСЛУГИ</w:t>
      </w:r>
    </w:p>
    <w:p w14:paraId="2E99DAC1" w14:textId="7BCD39E4" w:rsidR="009C70F6" w:rsidRDefault="007B1365" w:rsidP="00691135">
      <w:pPr>
        <w:spacing w:after="0" w:line="240" w:lineRule="auto"/>
        <w:ind w:firstLine="709"/>
        <w:jc w:val="both"/>
        <w:rPr>
          <w:rFonts w:ascii="Times New Roman" w:eastAsia="Times New Roman" w:hAnsi="Times New Roman"/>
          <w:bCs/>
          <w:iCs/>
          <w:sz w:val="28"/>
          <w:szCs w:val="28"/>
          <w:lang w:eastAsia="ru-RU"/>
        </w:rPr>
      </w:pPr>
      <w:r w:rsidRPr="00691135">
        <w:rPr>
          <w:rFonts w:ascii="Times New Roman" w:hAnsi="Times New Roman"/>
          <w:sz w:val="28"/>
          <w:szCs w:val="28"/>
        </w:rPr>
        <w:t xml:space="preserve">Оказание услуг по техническому обслуживанию и ремонту почтообрабатывающего оборудования и средств механизации в </w:t>
      </w:r>
      <w:r w:rsidR="009C70F6" w:rsidRPr="00691135">
        <w:rPr>
          <w:rFonts w:ascii="Times New Roman" w:eastAsia="Times New Roman" w:hAnsi="Times New Roman"/>
          <w:bCs/>
          <w:iCs/>
          <w:sz w:val="28"/>
          <w:szCs w:val="28"/>
          <w:lang w:eastAsia="ru-RU"/>
        </w:rPr>
        <w:t>Кемеровском МСЦ - ОСП УФПС Кемеровской области</w:t>
      </w:r>
      <w:r w:rsidR="00691135" w:rsidRPr="00691135">
        <w:rPr>
          <w:rFonts w:ascii="Times New Roman" w:eastAsia="Times New Roman" w:hAnsi="Times New Roman"/>
          <w:bCs/>
          <w:iCs/>
          <w:sz w:val="28"/>
          <w:szCs w:val="28"/>
          <w:lang w:eastAsia="ru-RU"/>
        </w:rPr>
        <w:t>.</w:t>
      </w:r>
    </w:p>
    <w:p w14:paraId="0B32D685" w14:textId="77777777" w:rsidR="00691135" w:rsidRPr="00691135" w:rsidRDefault="00691135" w:rsidP="00691135">
      <w:pPr>
        <w:spacing w:after="0" w:line="240" w:lineRule="auto"/>
        <w:ind w:firstLine="709"/>
        <w:jc w:val="both"/>
        <w:rPr>
          <w:rFonts w:ascii="Times New Roman" w:eastAsia="Times New Roman" w:hAnsi="Times New Roman"/>
          <w:b/>
          <w:bCs/>
          <w:iCs/>
          <w:sz w:val="28"/>
          <w:szCs w:val="28"/>
          <w:lang w:eastAsia="ru-RU"/>
        </w:rPr>
      </w:pPr>
    </w:p>
    <w:p w14:paraId="5F69DABB" w14:textId="77777777" w:rsidR="007B1365" w:rsidRPr="00C01499" w:rsidRDefault="007B1365" w:rsidP="00691135">
      <w:pPr>
        <w:pStyle w:val="ConsPlusNormal"/>
        <w:numPr>
          <w:ilvl w:val="0"/>
          <w:numId w:val="6"/>
        </w:numPr>
        <w:spacing w:line="276" w:lineRule="auto"/>
        <w:ind w:left="0" w:firstLine="0"/>
        <w:jc w:val="center"/>
        <w:rPr>
          <w:rFonts w:ascii="Times New Roman" w:hAnsi="Times New Roman" w:cs="Times New Roman"/>
          <w:b/>
          <w:sz w:val="28"/>
          <w:szCs w:val="28"/>
        </w:rPr>
      </w:pPr>
      <w:r w:rsidRPr="00C01499">
        <w:rPr>
          <w:rFonts w:ascii="Times New Roman" w:hAnsi="Times New Roman" w:cs="Times New Roman"/>
          <w:b/>
          <w:sz w:val="28"/>
          <w:szCs w:val="28"/>
        </w:rPr>
        <w:t>ОПИСАНИЕ УСЛУГИ, ЦЕЛЬ И ЗАДАЧИ</w:t>
      </w:r>
    </w:p>
    <w:p w14:paraId="034080E0" w14:textId="461BAF93" w:rsidR="007B1365" w:rsidRPr="00691135" w:rsidRDefault="00691135" w:rsidP="00691135">
      <w:pPr>
        <w:ind w:firstLine="709"/>
        <w:jc w:val="both"/>
        <w:rPr>
          <w:rFonts w:ascii="Times New Roman" w:hAnsi="Times New Roman"/>
          <w:sz w:val="28"/>
          <w:szCs w:val="28"/>
        </w:rPr>
      </w:pPr>
      <w:r w:rsidRPr="00691135">
        <w:rPr>
          <w:rFonts w:ascii="Times New Roman" w:hAnsi="Times New Roman"/>
          <w:sz w:val="28"/>
          <w:szCs w:val="28"/>
        </w:rPr>
        <w:t xml:space="preserve">Цель закупки: проведение технического обслуживания и ремонта почтообрабатывающего оборудования и средств механизации должно обеспечить поддержание Оборудования в надлежащем рабочем состоянии для соответствия его общим рабочим характеристикам. </w:t>
      </w:r>
    </w:p>
    <w:p w14:paraId="5C9CBCFB" w14:textId="77777777" w:rsidR="007B1365" w:rsidRPr="00691135" w:rsidRDefault="007B1365" w:rsidP="00C00F2F">
      <w:pPr>
        <w:pStyle w:val="ConsPlusNormal"/>
        <w:numPr>
          <w:ilvl w:val="0"/>
          <w:numId w:val="6"/>
        </w:numPr>
        <w:spacing w:line="276" w:lineRule="auto"/>
        <w:ind w:left="0" w:firstLine="0"/>
        <w:jc w:val="center"/>
        <w:rPr>
          <w:rFonts w:ascii="Times New Roman" w:hAnsi="Times New Roman" w:cs="Times New Roman"/>
          <w:b/>
          <w:sz w:val="28"/>
          <w:szCs w:val="28"/>
        </w:rPr>
      </w:pPr>
      <w:r w:rsidRPr="00691135">
        <w:rPr>
          <w:rFonts w:ascii="Times New Roman" w:hAnsi="Times New Roman" w:cs="Times New Roman"/>
          <w:b/>
          <w:sz w:val="28"/>
          <w:szCs w:val="28"/>
        </w:rPr>
        <w:t>ТРЕБОВАНИЯ К СРОКУ И МЕСТУ ОКАЗАНИЯ УСЛУГ</w:t>
      </w:r>
    </w:p>
    <w:p w14:paraId="7FEDA63A" w14:textId="77777777" w:rsidR="00C00F2F" w:rsidRDefault="00C00F2F" w:rsidP="00C00F2F">
      <w:pPr>
        <w:suppressAutoHyphens/>
        <w:spacing w:after="0"/>
        <w:ind w:firstLine="709"/>
        <w:jc w:val="both"/>
        <w:rPr>
          <w:rFonts w:ascii="Times New Roman" w:eastAsia="Times New Roman" w:hAnsi="Times New Roman"/>
          <w:bCs/>
          <w:iCs/>
          <w:sz w:val="28"/>
          <w:szCs w:val="28"/>
        </w:rPr>
      </w:pPr>
      <w:r w:rsidRPr="00C00F2F">
        <w:rPr>
          <w:rFonts w:ascii="Times New Roman" w:eastAsia="Times New Roman" w:hAnsi="Times New Roman"/>
          <w:bCs/>
          <w:iCs/>
          <w:sz w:val="28"/>
          <w:szCs w:val="28"/>
        </w:rPr>
        <w:t>Общий с</w:t>
      </w:r>
      <w:r>
        <w:rPr>
          <w:rFonts w:ascii="Times New Roman" w:eastAsia="Times New Roman" w:hAnsi="Times New Roman"/>
          <w:bCs/>
          <w:iCs/>
          <w:sz w:val="28"/>
          <w:szCs w:val="28"/>
        </w:rPr>
        <w:t>рок оказания Услуг: 12 месяцев.</w:t>
      </w:r>
    </w:p>
    <w:p w14:paraId="5611C006" w14:textId="4B5979A6" w:rsidR="007B1365" w:rsidRPr="005C29D5" w:rsidRDefault="00C00F2F" w:rsidP="005C29D5">
      <w:pPr>
        <w:suppressAutoHyphens/>
        <w:ind w:firstLine="709"/>
        <w:jc w:val="both"/>
        <w:rPr>
          <w:rFonts w:ascii="Times New Roman" w:eastAsia="Times New Roman" w:hAnsi="Times New Roman"/>
          <w:bCs/>
          <w:iCs/>
          <w:sz w:val="28"/>
          <w:szCs w:val="28"/>
        </w:rPr>
      </w:pPr>
      <w:r w:rsidRPr="00C00F2F">
        <w:rPr>
          <w:rFonts w:ascii="Times New Roman" w:eastAsia="Times New Roman" w:hAnsi="Times New Roman"/>
          <w:bCs/>
          <w:iCs/>
          <w:sz w:val="28"/>
          <w:szCs w:val="28"/>
        </w:rPr>
        <w:t>Место оказания Услуг: 650960, г. Кемерово, пр-т Кузнецкий-79.</w:t>
      </w:r>
    </w:p>
    <w:p w14:paraId="02008F15" w14:textId="77777777" w:rsidR="007B1365" w:rsidRPr="00E17607" w:rsidRDefault="007B1365" w:rsidP="00C00F2F">
      <w:pPr>
        <w:pStyle w:val="ConsPlusNormal"/>
        <w:numPr>
          <w:ilvl w:val="0"/>
          <w:numId w:val="6"/>
        </w:numPr>
        <w:spacing w:line="276" w:lineRule="auto"/>
        <w:ind w:left="0" w:firstLine="0"/>
        <w:jc w:val="center"/>
        <w:rPr>
          <w:rFonts w:ascii="Times New Roman" w:hAnsi="Times New Roman" w:cs="Times New Roman"/>
          <w:b/>
          <w:sz w:val="28"/>
          <w:szCs w:val="28"/>
        </w:rPr>
      </w:pPr>
      <w:r w:rsidRPr="00E6460F">
        <w:rPr>
          <w:rFonts w:ascii="Times New Roman" w:hAnsi="Times New Roman" w:cs="Times New Roman"/>
          <w:b/>
          <w:sz w:val="28"/>
          <w:szCs w:val="28"/>
        </w:rPr>
        <w:t xml:space="preserve">ХАРАКТЕРИСТИКИ </w:t>
      </w:r>
      <w:r>
        <w:rPr>
          <w:rFonts w:ascii="Times New Roman" w:hAnsi="Times New Roman" w:cs="Times New Roman"/>
          <w:b/>
          <w:sz w:val="28"/>
          <w:szCs w:val="28"/>
        </w:rPr>
        <w:t>ОКАЗЫВАЕМЫХ УСЛУГ</w:t>
      </w:r>
    </w:p>
    <w:p w14:paraId="2804E00A" w14:textId="3E7E4ECF" w:rsidR="00C00F2F" w:rsidRDefault="00C00F2F" w:rsidP="00C00F2F">
      <w:pPr>
        <w:pStyle w:val="ConsPlusNormal"/>
        <w:ind w:firstLine="709"/>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В состав технического обслуживания Оборудования (</w:t>
      </w:r>
      <w:r w:rsidR="005B53F4" w:rsidRPr="005B53F4">
        <w:rPr>
          <w:rFonts w:ascii="Times New Roman" w:eastAsia="Calibri" w:hAnsi="Times New Roman" w:cs="Times New Roman"/>
          <w:b/>
          <w:sz w:val="28"/>
          <w:szCs w:val="28"/>
          <w:lang w:eastAsia="en-US"/>
        </w:rPr>
        <w:t>перечень</w:t>
      </w:r>
      <w:r w:rsidR="005B53F4">
        <w:rPr>
          <w:rFonts w:ascii="Times New Roman" w:eastAsia="Calibri" w:hAnsi="Times New Roman" w:cs="Times New Roman"/>
          <w:b/>
          <w:sz w:val="28"/>
          <w:szCs w:val="28"/>
          <w:lang w:eastAsia="en-US"/>
        </w:rPr>
        <w:t xml:space="preserve"> Оборудования приведен</w:t>
      </w:r>
      <w:r>
        <w:rPr>
          <w:rFonts w:ascii="Times New Roman" w:eastAsia="Calibri" w:hAnsi="Times New Roman" w:cs="Times New Roman"/>
          <w:b/>
          <w:sz w:val="28"/>
          <w:szCs w:val="28"/>
          <w:lang w:eastAsia="en-US"/>
        </w:rPr>
        <w:t xml:space="preserve"> в</w:t>
      </w:r>
      <w:r w:rsidR="004E159E">
        <w:rPr>
          <w:rFonts w:ascii="Times New Roman" w:eastAsia="Calibri" w:hAnsi="Times New Roman" w:cs="Times New Roman"/>
          <w:b/>
          <w:sz w:val="28"/>
          <w:szCs w:val="28"/>
          <w:lang w:eastAsia="en-US"/>
        </w:rPr>
        <w:t xml:space="preserve"> </w:t>
      </w:r>
      <w:bookmarkStart w:id="0" w:name="_GoBack"/>
      <w:bookmarkEnd w:id="0"/>
      <w:r>
        <w:rPr>
          <w:rFonts w:ascii="Times New Roman" w:eastAsia="Calibri" w:hAnsi="Times New Roman" w:cs="Times New Roman"/>
          <w:b/>
          <w:sz w:val="28"/>
          <w:szCs w:val="28"/>
          <w:lang w:eastAsia="en-US"/>
        </w:rPr>
        <w:t>приложении № 1 к ТЗ) входят:</w:t>
      </w:r>
    </w:p>
    <w:p w14:paraId="6EBCB0CA" w14:textId="57D72566" w:rsidR="005C29D5" w:rsidRDefault="005C29D5" w:rsidP="00C00F2F">
      <w:pPr>
        <w:pStyle w:val="ConsPlusNormal"/>
        <w:numPr>
          <w:ilvl w:val="0"/>
          <w:numId w:val="11"/>
        </w:numPr>
        <w:ind w:left="0" w:firstLine="709"/>
        <w:jc w:val="both"/>
        <w:rPr>
          <w:rFonts w:ascii="Times New Roman" w:eastAsia="Calibri" w:hAnsi="Times New Roman" w:cs="Times New Roman"/>
          <w:sz w:val="28"/>
          <w:szCs w:val="28"/>
          <w:lang w:eastAsia="en-US"/>
        </w:rPr>
      </w:pPr>
      <w:r w:rsidRPr="005C29D5">
        <w:rPr>
          <w:rFonts w:ascii="Times New Roman" w:eastAsia="Calibri" w:hAnsi="Times New Roman" w:cs="Times New Roman"/>
          <w:sz w:val="28"/>
          <w:szCs w:val="28"/>
          <w:lang w:eastAsia="en-US"/>
        </w:rPr>
        <w:t xml:space="preserve">Профилактическое техническое обслуживание </w:t>
      </w:r>
      <w:r>
        <w:rPr>
          <w:rFonts w:ascii="Times New Roman" w:eastAsia="Calibri" w:hAnsi="Times New Roman" w:cs="Times New Roman"/>
          <w:sz w:val="28"/>
          <w:szCs w:val="28"/>
          <w:lang w:eastAsia="en-US"/>
        </w:rPr>
        <w:t>(ПТО);</w:t>
      </w:r>
    </w:p>
    <w:p w14:paraId="5E13A5FD" w14:textId="0201EF5F" w:rsidR="00C00F2F" w:rsidRDefault="005C29D5" w:rsidP="00C00F2F">
      <w:pPr>
        <w:pStyle w:val="ConsPlusNormal"/>
        <w:numPr>
          <w:ilvl w:val="0"/>
          <w:numId w:val="11"/>
        </w:numPr>
        <w:ind w:left="0" w:firstLine="709"/>
        <w:jc w:val="both"/>
        <w:rPr>
          <w:rFonts w:ascii="Times New Roman" w:eastAsia="Calibri" w:hAnsi="Times New Roman" w:cs="Times New Roman"/>
          <w:sz w:val="28"/>
          <w:szCs w:val="28"/>
          <w:lang w:eastAsia="en-US"/>
        </w:rPr>
      </w:pPr>
      <w:r w:rsidRPr="005C29D5">
        <w:rPr>
          <w:rFonts w:ascii="Times New Roman" w:eastAsia="Calibri" w:hAnsi="Times New Roman" w:cs="Times New Roman"/>
          <w:sz w:val="28"/>
          <w:szCs w:val="28"/>
          <w:lang w:eastAsia="en-US"/>
        </w:rPr>
        <w:t>Текущий ремонт</w:t>
      </w:r>
      <w:r>
        <w:rPr>
          <w:rFonts w:ascii="Times New Roman" w:eastAsia="Calibri" w:hAnsi="Times New Roman" w:cs="Times New Roman"/>
          <w:sz w:val="28"/>
          <w:szCs w:val="28"/>
          <w:lang w:eastAsia="en-US"/>
        </w:rPr>
        <w:t xml:space="preserve"> (ТО)</w:t>
      </w:r>
      <w:r w:rsidR="00C00F2F" w:rsidRPr="00EF4847">
        <w:rPr>
          <w:rFonts w:ascii="Times New Roman" w:eastAsia="Calibri" w:hAnsi="Times New Roman" w:cs="Times New Roman"/>
          <w:sz w:val="28"/>
          <w:szCs w:val="28"/>
          <w:lang w:eastAsia="en-US"/>
        </w:rPr>
        <w:t>;</w:t>
      </w:r>
    </w:p>
    <w:p w14:paraId="0202F64F" w14:textId="4041933B" w:rsidR="00C00F2F" w:rsidRPr="00320743" w:rsidRDefault="005C29D5" w:rsidP="00320743">
      <w:pPr>
        <w:pStyle w:val="ConsPlusNormal"/>
        <w:numPr>
          <w:ilvl w:val="0"/>
          <w:numId w:val="11"/>
        </w:numPr>
        <w:ind w:left="0" w:firstLine="709"/>
        <w:jc w:val="both"/>
        <w:rPr>
          <w:rFonts w:ascii="Times New Roman" w:eastAsia="Calibri" w:hAnsi="Times New Roman" w:cs="Times New Roman"/>
          <w:sz w:val="28"/>
          <w:szCs w:val="28"/>
          <w:lang w:eastAsia="en-US"/>
        </w:rPr>
      </w:pPr>
      <w:r w:rsidRPr="005C29D5">
        <w:rPr>
          <w:rFonts w:ascii="Times New Roman" w:eastAsia="Calibri" w:hAnsi="Times New Roman" w:cs="Times New Roman"/>
          <w:sz w:val="28"/>
          <w:szCs w:val="28"/>
          <w:lang w:eastAsia="en-US"/>
        </w:rPr>
        <w:lastRenderedPageBreak/>
        <w:t>Планово-предупредительный ремонт</w:t>
      </w:r>
      <w:r>
        <w:rPr>
          <w:rFonts w:ascii="Times New Roman" w:eastAsia="Calibri" w:hAnsi="Times New Roman" w:cs="Times New Roman"/>
          <w:sz w:val="28"/>
          <w:szCs w:val="28"/>
          <w:lang w:eastAsia="en-US"/>
        </w:rPr>
        <w:t xml:space="preserve"> (ППР)</w:t>
      </w:r>
      <w:r w:rsidR="00C00F2F" w:rsidRPr="00EF4847">
        <w:rPr>
          <w:rFonts w:ascii="Times New Roman" w:eastAsia="Calibri" w:hAnsi="Times New Roman" w:cs="Times New Roman"/>
          <w:sz w:val="28"/>
          <w:szCs w:val="28"/>
          <w:lang w:eastAsia="en-US"/>
        </w:rPr>
        <w:t xml:space="preserve">. </w:t>
      </w:r>
    </w:p>
    <w:p w14:paraId="6653AD8B" w14:textId="3E7918EC" w:rsidR="00C00F2F" w:rsidRPr="002B5250" w:rsidRDefault="005C29D5" w:rsidP="00320743">
      <w:pPr>
        <w:pStyle w:val="ConsPlusNormal"/>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w:t>
      </w:r>
      <w:r w:rsidR="00C00F2F" w:rsidRPr="0060009C">
        <w:rPr>
          <w:rFonts w:ascii="Times New Roman" w:eastAsia="Calibri" w:hAnsi="Times New Roman" w:cs="Times New Roman"/>
          <w:sz w:val="28"/>
          <w:szCs w:val="28"/>
          <w:lang w:eastAsia="en-US"/>
        </w:rPr>
        <w:t xml:space="preserve">ыполнение всех </w:t>
      </w:r>
      <w:r w:rsidR="00C00F2F" w:rsidRPr="002B5250">
        <w:rPr>
          <w:rFonts w:ascii="Times New Roman" w:eastAsia="Calibri" w:hAnsi="Times New Roman" w:cs="Times New Roman"/>
          <w:sz w:val="28"/>
          <w:szCs w:val="28"/>
          <w:lang w:eastAsia="en-US"/>
        </w:rPr>
        <w:t xml:space="preserve">необходимых </w:t>
      </w:r>
      <w:r w:rsidR="00320743">
        <w:rPr>
          <w:rFonts w:ascii="Times New Roman" w:eastAsia="Calibri" w:hAnsi="Times New Roman" w:cs="Times New Roman"/>
          <w:sz w:val="28"/>
          <w:szCs w:val="28"/>
          <w:lang w:eastAsia="en-US"/>
        </w:rPr>
        <w:t xml:space="preserve">ПТО, ТО, ППР </w:t>
      </w:r>
      <w:r w:rsidR="00EA618B" w:rsidRPr="00EA618B">
        <w:rPr>
          <w:rFonts w:ascii="Times New Roman" w:eastAsia="Calibri" w:hAnsi="Times New Roman" w:cs="Times New Roman"/>
          <w:sz w:val="28"/>
          <w:szCs w:val="28"/>
          <w:lang w:eastAsia="en-US"/>
        </w:rPr>
        <w:t>оказывается</w:t>
      </w:r>
      <w:r w:rsidR="00C00F2F" w:rsidRPr="002B5250">
        <w:rPr>
          <w:rFonts w:ascii="Times New Roman" w:eastAsia="Calibri" w:hAnsi="Times New Roman" w:cs="Times New Roman"/>
          <w:sz w:val="28"/>
          <w:szCs w:val="28"/>
          <w:lang w:eastAsia="en-US"/>
        </w:rPr>
        <w:t>, в соответствии с рекомендациями производителя оборудования</w:t>
      </w:r>
      <w:r w:rsidR="00320743">
        <w:rPr>
          <w:rFonts w:ascii="Times New Roman" w:eastAsia="Calibri" w:hAnsi="Times New Roman" w:cs="Times New Roman"/>
          <w:sz w:val="28"/>
          <w:szCs w:val="28"/>
          <w:lang w:eastAsia="en-US"/>
        </w:rPr>
        <w:t>,</w:t>
      </w:r>
      <w:r w:rsidR="00320743" w:rsidRPr="00320743">
        <w:t xml:space="preserve"> </w:t>
      </w:r>
      <w:r w:rsidR="00320743" w:rsidRPr="00320743">
        <w:rPr>
          <w:rFonts w:ascii="Times New Roman" w:eastAsia="Calibri" w:hAnsi="Times New Roman" w:cs="Times New Roman"/>
          <w:sz w:val="28"/>
          <w:szCs w:val="28"/>
          <w:lang w:eastAsia="en-US"/>
        </w:rPr>
        <w:t>а также в соответствии с</w:t>
      </w:r>
      <w:r w:rsidR="00C00F2F">
        <w:rPr>
          <w:rFonts w:ascii="Times New Roman" w:eastAsia="Calibri" w:hAnsi="Times New Roman" w:cs="Times New Roman"/>
          <w:sz w:val="28"/>
          <w:szCs w:val="28"/>
          <w:lang w:eastAsia="en-US"/>
        </w:rPr>
        <w:t xml:space="preserve"> </w:t>
      </w:r>
      <w:r w:rsidR="00320743">
        <w:rPr>
          <w:rFonts w:ascii="Times New Roman" w:eastAsia="Calibri" w:hAnsi="Times New Roman" w:cs="Times New Roman"/>
          <w:sz w:val="28"/>
          <w:szCs w:val="28"/>
          <w:lang w:eastAsia="en-US"/>
        </w:rPr>
        <w:t>Регламентом</w:t>
      </w:r>
      <w:r w:rsidR="00C45F6A" w:rsidRPr="00C45F6A">
        <w:t xml:space="preserve"> </w:t>
      </w:r>
      <w:r w:rsidR="00C45F6A" w:rsidRPr="00C45F6A">
        <w:rPr>
          <w:rFonts w:ascii="Times New Roman" w:eastAsia="Calibri" w:hAnsi="Times New Roman" w:cs="Times New Roman"/>
          <w:sz w:val="28"/>
          <w:szCs w:val="28"/>
          <w:lang w:eastAsia="en-US"/>
        </w:rPr>
        <w:t>работ по техническому обслуживанию и ремонту почтообрабатывающего оборудования и средств механизации в объектах почтовой связи (редакция №2) от 27.03.2023г</w:t>
      </w:r>
      <w:r w:rsidR="00C45F6A">
        <w:rPr>
          <w:rFonts w:ascii="Times New Roman" w:eastAsia="Calibri" w:hAnsi="Times New Roman" w:cs="Times New Roman"/>
          <w:sz w:val="28"/>
          <w:szCs w:val="28"/>
          <w:lang w:eastAsia="en-US"/>
        </w:rPr>
        <w:t>.</w:t>
      </w:r>
      <w:r w:rsidR="00320743">
        <w:rPr>
          <w:rFonts w:ascii="Times New Roman" w:eastAsia="Calibri" w:hAnsi="Times New Roman" w:cs="Times New Roman"/>
          <w:sz w:val="28"/>
          <w:szCs w:val="28"/>
          <w:lang w:eastAsia="en-US"/>
        </w:rPr>
        <w:t xml:space="preserve"> </w:t>
      </w:r>
      <w:r w:rsidR="00C00F2F">
        <w:rPr>
          <w:rFonts w:ascii="Times New Roman" w:eastAsia="Calibri" w:hAnsi="Times New Roman" w:cs="Times New Roman"/>
          <w:sz w:val="28"/>
          <w:szCs w:val="28"/>
          <w:lang w:eastAsia="en-US"/>
        </w:rPr>
        <w:t>(п</w:t>
      </w:r>
      <w:r w:rsidR="00C00F2F" w:rsidRPr="002B5250">
        <w:rPr>
          <w:rFonts w:ascii="Times New Roman" w:eastAsia="Calibri" w:hAnsi="Times New Roman" w:cs="Times New Roman"/>
          <w:sz w:val="28"/>
          <w:szCs w:val="28"/>
          <w:lang w:eastAsia="en-US"/>
        </w:rPr>
        <w:t>риложени</w:t>
      </w:r>
      <w:r w:rsidR="00C00F2F">
        <w:rPr>
          <w:rFonts w:ascii="Times New Roman" w:eastAsia="Calibri" w:hAnsi="Times New Roman" w:cs="Times New Roman"/>
          <w:sz w:val="28"/>
          <w:szCs w:val="28"/>
          <w:lang w:eastAsia="en-US"/>
        </w:rPr>
        <w:t>е</w:t>
      </w:r>
      <w:r w:rsidR="00C00F2F" w:rsidRPr="002B5250">
        <w:rPr>
          <w:rFonts w:ascii="Times New Roman" w:eastAsia="Calibri" w:hAnsi="Times New Roman" w:cs="Times New Roman"/>
          <w:sz w:val="28"/>
          <w:szCs w:val="28"/>
          <w:lang w:eastAsia="en-US"/>
        </w:rPr>
        <w:t xml:space="preserve"> №</w:t>
      </w:r>
      <w:r w:rsidR="00C00F2F">
        <w:rPr>
          <w:rFonts w:ascii="Times New Roman" w:eastAsia="Calibri" w:hAnsi="Times New Roman" w:cs="Times New Roman"/>
          <w:sz w:val="28"/>
          <w:szCs w:val="28"/>
          <w:lang w:eastAsia="en-US"/>
        </w:rPr>
        <w:t xml:space="preserve"> </w:t>
      </w:r>
      <w:r w:rsidR="00C45F6A">
        <w:rPr>
          <w:rFonts w:ascii="Times New Roman" w:eastAsia="Calibri" w:hAnsi="Times New Roman" w:cs="Times New Roman"/>
          <w:sz w:val="28"/>
          <w:szCs w:val="28"/>
          <w:lang w:eastAsia="en-US"/>
        </w:rPr>
        <w:t>2</w:t>
      </w:r>
      <w:r w:rsidR="00C00F2F" w:rsidRPr="002B5250">
        <w:rPr>
          <w:rFonts w:ascii="Times New Roman" w:eastAsia="Calibri" w:hAnsi="Times New Roman" w:cs="Times New Roman"/>
          <w:sz w:val="28"/>
          <w:szCs w:val="28"/>
          <w:lang w:eastAsia="en-US"/>
        </w:rPr>
        <w:t xml:space="preserve"> к </w:t>
      </w:r>
      <w:r w:rsidR="00C00F2F">
        <w:rPr>
          <w:rFonts w:ascii="Times New Roman" w:eastAsia="Calibri" w:hAnsi="Times New Roman" w:cs="Times New Roman"/>
          <w:sz w:val="28"/>
          <w:szCs w:val="28"/>
          <w:lang w:eastAsia="en-US"/>
        </w:rPr>
        <w:t>ТЗ)</w:t>
      </w:r>
      <w:r w:rsidR="00C00F2F" w:rsidRPr="002B5250">
        <w:rPr>
          <w:rFonts w:ascii="Times New Roman" w:eastAsia="Calibri" w:hAnsi="Times New Roman" w:cs="Times New Roman"/>
          <w:sz w:val="28"/>
          <w:szCs w:val="28"/>
          <w:lang w:eastAsia="en-US"/>
        </w:rPr>
        <w:t xml:space="preserve">. </w:t>
      </w:r>
    </w:p>
    <w:p w14:paraId="36D20594" w14:textId="77777777" w:rsidR="007B1365" w:rsidRPr="00290D86" w:rsidRDefault="007B1365" w:rsidP="00290D86">
      <w:pPr>
        <w:rPr>
          <w:rFonts w:ascii="Times New Roman" w:hAnsi="Times New Roman"/>
          <w:b/>
          <w:sz w:val="16"/>
          <w:szCs w:val="16"/>
        </w:rPr>
      </w:pPr>
    </w:p>
    <w:p w14:paraId="7ACF82E3" w14:textId="77777777" w:rsidR="007B1365" w:rsidRPr="00C01499" w:rsidRDefault="007B1365" w:rsidP="003D300D">
      <w:pPr>
        <w:pStyle w:val="ConsPlusNormal"/>
        <w:numPr>
          <w:ilvl w:val="0"/>
          <w:numId w:val="6"/>
        </w:numPr>
        <w:ind w:left="0" w:firstLine="709"/>
        <w:jc w:val="center"/>
        <w:rPr>
          <w:rFonts w:ascii="Times New Roman" w:hAnsi="Times New Roman" w:cs="Times New Roman"/>
          <w:b/>
          <w:sz w:val="28"/>
          <w:szCs w:val="28"/>
        </w:rPr>
      </w:pPr>
      <w:r w:rsidRPr="00C01499">
        <w:rPr>
          <w:rFonts w:ascii="Times New Roman" w:hAnsi="Times New Roman" w:cs="Times New Roman"/>
          <w:b/>
          <w:sz w:val="28"/>
          <w:szCs w:val="28"/>
        </w:rPr>
        <w:t>ТРЕБОВАНИЯ К ПОРЯДКУ ОКАЗАНИЯ УСЛУГ</w:t>
      </w:r>
    </w:p>
    <w:p w14:paraId="05DD31B5" w14:textId="77777777" w:rsidR="007B1365" w:rsidRPr="00955C8C" w:rsidRDefault="007B1365" w:rsidP="003016B4">
      <w:pPr>
        <w:pStyle w:val="ConsPlusNormal"/>
        <w:ind w:firstLine="0"/>
        <w:jc w:val="center"/>
        <w:rPr>
          <w:rFonts w:ascii="Times New Roman" w:hAnsi="Times New Roman" w:cs="Times New Roman"/>
          <w:sz w:val="22"/>
          <w:szCs w:val="22"/>
        </w:rPr>
      </w:pPr>
    </w:p>
    <w:p w14:paraId="11C8AE52" w14:textId="5A591482" w:rsidR="007B1365" w:rsidRPr="00955C8C" w:rsidRDefault="007B1365" w:rsidP="003D300D">
      <w:pPr>
        <w:pStyle w:val="ConsPlusNormal"/>
        <w:numPr>
          <w:ilvl w:val="1"/>
          <w:numId w:val="17"/>
        </w:numPr>
        <w:ind w:left="0" w:firstLine="709"/>
        <w:rPr>
          <w:rFonts w:ascii="Times New Roman" w:hAnsi="Times New Roman" w:cs="Times New Roman"/>
          <w:b/>
          <w:sz w:val="28"/>
          <w:szCs w:val="28"/>
        </w:rPr>
      </w:pPr>
      <w:r w:rsidRPr="00955C8C">
        <w:rPr>
          <w:rFonts w:ascii="Times New Roman" w:hAnsi="Times New Roman" w:cs="Times New Roman"/>
          <w:b/>
          <w:sz w:val="28"/>
          <w:szCs w:val="28"/>
        </w:rPr>
        <w:t>Требования к качеству оказываемых услуг</w:t>
      </w:r>
    </w:p>
    <w:p w14:paraId="746BDBB4" w14:textId="77777777" w:rsidR="00955C8C" w:rsidRPr="00955C8C" w:rsidRDefault="00955C8C" w:rsidP="00955C8C">
      <w:pPr>
        <w:pStyle w:val="ConsPlusNormal"/>
        <w:ind w:left="709" w:firstLine="0"/>
        <w:jc w:val="both"/>
        <w:rPr>
          <w:rFonts w:ascii="Times New Roman" w:hAnsi="Times New Roman" w:cs="Times New Roman"/>
          <w:b/>
          <w:sz w:val="22"/>
          <w:szCs w:val="22"/>
        </w:rPr>
      </w:pPr>
    </w:p>
    <w:p w14:paraId="09C54776" w14:textId="29239719" w:rsidR="003016B4" w:rsidRPr="003016B4" w:rsidRDefault="003016B4" w:rsidP="003016B4">
      <w:pPr>
        <w:spacing w:after="0" w:line="240" w:lineRule="auto"/>
        <w:ind w:firstLine="709"/>
        <w:jc w:val="both"/>
        <w:rPr>
          <w:rFonts w:ascii="Times New Roman" w:eastAsia="Times New Roman" w:hAnsi="Times New Roman"/>
          <w:sz w:val="28"/>
          <w:szCs w:val="28"/>
          <w:lang w:eastAsia="x-none"/>
        </w:rPr>
      </w:pPr>
      <w:r w:rsidRPr="003016B4">
        <w:rPr>
          <w:rFonts w:ascii="Times New Roman" w:eastAsia="Times New Roman" w:hAnsi="Times New Roman"/>
          <w:sz w:val="28"/>
          <w:szCs w:val="28"/>
          <w:lang w:eastAsia="x-none"/>
        </w:rPr>
        <w:t>Качество оказываемых Услуг должно соответствовать следующим нормативным документам:</w:t>
      </w:r>
    </w:p>
    <w:p w14:paraId="7053239A" w14:textId="77777777" w:rsidR="003016B4" w:rsidRPr="003016B4" w:rsidRDefault="003016B4" w:rsidP="003016B4">
      <w:pPr>
        <w:numPr>
          <w:ilvl w:val="0"/>
          <w:numId w:val="13"/>
        </w:numPr>
        <w:spacing w:after="0" w:line="240" w:lineRule="auto"/>
        <w:ind w:left="0" w:firstLine="709"/>
        <w:contextualSpacing/>
        <w:jc w:val="both"/>
        <w:rPr>
          <w:rFonts w:ascii="Times New Roman" w:eastAsia="Times New Roman" w:hAnsi="Times New Roman"/>
          <w:sz w:val="28"/>
          <w:szCs w:val="28"/>
          <w:lang w:eastAsia="x-none"/>
        </w:rPr>
      </w:pPr>
      <w:r w:rsidRPr="003016B4">
        <w:rPr>
          <w:rFonts w:ascii="Times New Roman" w:eastAsia="Times New Roman" w:hAnsi="Times New Roman"/>
          <w:sz w:val="28"/>
          <w:szCs w:val="28"/>
          <w:lang w:eastAsia="x-none"/>
        </w:rPr>
        <w:t>ГОСТ 15.601-98 «Техническое обслуживание и ремонт техники. Основные положения»;</w:t>
      </w:r>
    </w:p>
    <w:p w14:paraId="4089AB74" w14:textId="77777777" w:rsidR="003016B4" w:rsidRPr="003016B4" w:rsidRDefault="003016B4" w:rsidP="003016B4">
      <w:pPr>
        <w:numPr>
          <w:ilvl w:val="0"/>
          <w:numId w:val="13"/>
        </w:numPr>
        <w:spacing w:after="0" w:line="240" w:lineRule="auto"/>
        <w:ind w:left="0" w:firstLine="709"/>
        <w:contextualSpacing/>
        <w:jc w:val="both"/>
        <w:rPr>
          <w:rFonts w:ascii="Times New Roman" w:eastAsia="Times New Roman" w:hAnsi="Times New Roman"/>
          <w:sz w:val="28"/>
          <w:szCs w:val="28"/>
          <w:lang w:eastAsia="x-none"/>
        </w:rPr>
      </w:pPr>
      <w:r w:rsidRPr="003016B4">
        <w:rPr>
          <w:rFonts w:ascii="Times New Roman" w:eastAsia="Times New Roman" w:hAnsi="Times New Roman"/>
          <w:sz w:val="28"/>
          <w:szCs w:val="28"/>
          <w:lang w:eastAsia="x-none"/>
        </w:rPr>
        <w:t>ГОСТ 21623-76 «Система технического обслуживания и ремонта техники. Показатели для оценки ремонтопригодности. Термины и определения»;</w:t>
      </w:r>
    </w:p>
    <w:p w14:paraId="560123F5" w14:textId="0728FE9D" w:rsidR="003016B4" w:rsidRPr="005864D2" w:rsidRDefault="003016B4" w:rsidP="005864D2">
      <w:pPr>
        <w:numPr>
          <w:ilvl w:val="0"/>
          <w:numId w:val="13"/>
        </w:numPr>
        <w:spacing w:after="0" w:line="240" w:lineRule="auto"/>
        <w:ind w:left="0" w:firstLine="709"/>
        <w:contextualSpacing/>
        <w:jc w:val="both"/>
        <w:rPr>
          <w:rFonts w:ascii="Times New Roman" w:eastAsia="Times New Roman" w:hAnsi="Times New Roman"/>
          <w:sz w:val="28"/>
          <w:szCs w:val="28"/>
          <w:lang w:eastAsia="x-none"/>
        </w:rPr>
      </w:pPr>
      <w:r w:rsidRPr="003016B4">
        <w:rPr>
          <w:rFonts w:ascii="Times New Roman" w:eastAsia="Times New Roman" w:hAnsi="Times New Roman"/>
          <w:sz w:val="28"/>
          <w:szCs w:val="28"/>
          <w:lang w:eastAsia="x-none"/>
        </w:rPr>
        <w:t>ГОСТ 28470-90 «Система технического обслуживания и ремонта технических средств вычислительной техники и информатики. Виды и методы технического обслуживания и ремонта»;</w:t>
      </w:r>
    </w:p>
    <w:p w14:paraId="04CD5DBA" w14:textId="77777777" w:rsidR="003016B4" w:rsidRPr="003016B4" w:rsidRDefault="003016B4" w:rsidP="003016B4">
      <w:pPr>
        <w:numPr>
          <w:ilvl w:val="0"/>
          <w:numId w:val="13"/>
        </w:numPr>
        <w:spacing w:after="0" w:line="240" w:lineRule="auto"/>
        <w:ind w:left="0" w:firstLine="709"/>
        <w:contextualSpacing/>
        <w:jc w:val="both"/>
        <w:rPr>
          <w:rFonts w:ascii="Times New Roman" w:eastAsia="Times New Roman" w:hAnsi="Times New Roman"/>
          <w:sz w:val="28"/>
          <w:szCs w:val="28"/>
          <w:lang w:eastAsia="x-none"/>
        </w:rPr>
      </w:pPr>
      <w:r w:rsidRPr="003016B4">
        <w:rPr>
          <w:rFonts w:ascii="Times New Roman" w:eastAsia="Times New Roman" w:hAnsi="Times New Roman"/>
          <w:sz w:val="28"/>
          <w:szCs w:val="28"/>
          <w:lang w:eastAsia="x-none"/>
        </w:rPr>
        <w:t>ГОСТ 12.1.004-91 «Система стандартов безопасности труда. Пожарная безопасность. Общие требования»;</w:t>
      </w:r>
    </w:p>
    <w:p w14:paraId="55915560" w14:textId="77777777" w:rsidR="003016B4" w:rsidRPr="003016B4" w:rsidRDefault="003016B4" w:rsidP="003016B4">
      <w:pPr>
        <w:numPr>
          <w:ilvl w:val="0"/>
          <w:numId w:val="13"/>
        </w:numPr>
        <w:spacing w:after="0" w:line="240" w:lineRule="auto"/>
        <w:ind w:left="0" w:firstLine="709"/>
        <w:contextualSpacing/>
        <w:jc w:val="both"/>
        <w:rPr>
          <w:rFonts w:ascii="Times New Roman" w:eastAsia="Times New Roman" w:hAnsi="Times New Roman"/>
          <w:sz w:val="28"/>
          <w:szCs w:val="28"/>
          <w:lang w:eastAsia="x-none"/>
        </w:rPr>
      </w:pPr>
      <w:r w:rsidRPr="003016B4">
        <w:rPr>
          <w:rFonts w:ascii="Times New Roman" w:eastAsia="Times New Roman" w:hAnsi="Times New Roman"/>
          <w:sz w:val="28"/>
          <w:szCs w:val="28"/>
          <w:lang w:eastAsia="x-none"/>
        </w:rPr>
        <w:t>ГОСТ 12.2.007.0-75 «Система стандартов безопасности труда. Изделия электротехнические. Общие требования безопасности»;</w:t>
      </w:r>
    </w:p>
    <w:p w14:paraId="4385358B" w14:textId="77777777" w:rsidR="003016B4" w:rsidRPr="003016B4" w:rsidRDefault="003016B4" w:rsidP="003016B4">
      <w:pPr>
        <w:numPr>
          <w:ilvl w:val="0"/>
          <w:numId w:val="13"/>
        </w:numPr>
        <w:spacing w:after="0" w:line="240" w:lineRule="auto"/>
        <w:ind w:left="0" w:firstLine="709"/>
        <w:contextualSpacing/>
        <w:jc w:val="both"/>
        <w:rPr>
          <w:rFonts w:ascii="Times New Roman" w:eastAsia="Times New Roman" w:hAnsi="Times New Roman"/>
          <w:sz w:val="28"/>
          <w:szCs w:val="28"/>
          <w:lang w:eastAsia="x-none"/>
        </w:rPr>
      </w:pPr>
      <w:r w:rsidRPr="003016B4">
        <w:rPr>
          <w:rFonts w:ascii="Times New Roman" w:eastAsia="Times New Roman" w:hAnsi="Times New Roman"/>
          <w:sz w:val="28"/>
          <w:szCs w:val="28"/>
          <w:lang w:eastAsia="x-none"/>
        </w:rPr>
        <w:t>ГОСТ 12.1.019-2017 «Система стандартов безопасности труда. Электробезопасность. Общие требования и номенклатура видов защиты»;</w:t>
      </w:r>
    </w:p>
    <w:p w14:paraId="6863DE06" w14:textId="77777777" w:rsidR="003016B4" w:rsidRPr="003016B4" w:rsidRDefault="003016B4" w:rsidP="003016B4">
      <w:pPr>
        <w:numPr>
          <w:ilvl w:val="0"/>
          <w:numId w:val="13"/>
        </w:numPr>
        <w:spacing w:after="0" w:line="240" w:lineRule="auto"/>
        <w:ind w:left="0" w:firstLine="709"/>
        <w:contextualSpacing/>
        <w:jc w:val="both"/>
        <w:rPr>
          <w:rFonts w:ascii="Times New Roman" w:eastAsia="Times New Roman" w:hAnsi="Times New Roman"/>
          <w:sz w:val="28"/>
          <w:szCs w:val="28"/>
          <w:lang w:eastAsia="x-none"/>
        </w:rPr>
      </w:pPr>
      <w:r w:rsidRPr="003016B4">
        <w:rPr>
          <w:rFonts w:ascii="Times New Roman" w:eastAsia="Times New Roman" w:hAnsi="Times New Roman"/>
          <w:sz w:val="28"/>
          <w:szCs w:val="28"/>
          <w:lang w:eastAsia="x-none"/>
        </w:rPr>
        <w:t>ГОСТ 12.2.022-80 «Система стандартов безопасности труда. Конвейеры. Общие требования безопасности»;</w:t>
      </w:r>
    </w:p>
    <w:p w14:paraId="5A4985C9" w14:textId="77777777" w:rsidR="003016B4" w:rsidRPr="003016B4" w:rsidRDefault="003016B4" w:rsidP="003016B4">
      <w:pPr>
        <w:numPr>
          <w:ilvl w:val="0"/>
          <w:numId w:val="13"/>
        </w:numPr>
        <w:spacing w:after="0" w:line="240" w:lineRule="auto"/>
        <w:ind w:left="0" w:firstLine="709"/>
        <w:contextualSpacing/>
        <w:jc w:val="both"/>
        <w:rPr>
          <w:rFonts w:ascii="Times New Roman" w:eastAsia="Times New Roman" w:hAnsi="Times New Roman"/>
          <w:sz w:val="28"/>
          <w:szCs w:val="28"/>
          <w:lang w:eastAsia="x-none"/>
        </w:rPr>
      </w:pPr>
      <w:r w:rsidRPr="003016B4">
        <w:rPr>
          <w:rFonts w:ascii="Times New Roman" w:eastAsia="Times New Roman" w:hAnsi="Times New Roman"/>
          <w:sz w:val="28"/>
          <w:szCs w:val="28"/>
          <w:lang w:eastAsia="x-none"/>
        </w:rPr>
        <w:t>ГОСТ 12.3.002-2014 «Система стандартов безопасности труда. Процессы производственные. Общие требования безопасности»;</w:t>
      </w:r>
    </w:p>
    <w:p w14:paraId="519E68A7" w14:textId="0F44A1BD" w:rsidR="003016B4" w:rsidRDefault="003016B4" w:rsidP="003016B4">
      <w:pPr>
        <w:numPr>
          <w:ilvl w:val="0"/>
          <w:numId w:val="13"/>
        </w:numPr>
        <w:spacing w:after="0" w:line="240" w:lineRule="auto"/>
        <w:ind w:left="0" w:firstLine="709"/>
        <w:contextualSpacing/>
        <w:jc w:val="both"/>
        <w:rPr>
          <w:rFonts w:ascii="Times New Roman" w:eastAsia="Times New Roman" w:hAnsi="Times New Roman"/>
          <w:sz w:val="28"/>
          <w:szCs w:val="28"/>
          <w:lang w:eastAsia="x-none"/>
        </w:rPr>
      </w:pPr>
      <w:r w:rsidRPr="003016B4">
        <w:rPr>
          <w:rFonts w:ascii="Times New Roman" w:eastAsia="Times New Roman" w:hAnsi="Times New Roman"/>
          <w:sz w:val="28"/>
          <w:szCs w:val="28"/>
          <w:lang w:eastAsia="x-none"/>
        </w:rPr>
        <w:t>ГОСТ 12.2.003-91 «Система стандартов безопасности труда. Оборудование производственное. Общие требования безопасности»;</w:t>
      </w:r>
    </w:p>
    <w:p w14:paraId="1BC76571" w14:textId="7038E919" w:rsidR="00955C8C" w:rsidRPr="005864D2" w:rsidRDefault="005864D2" w:rsidP="005864D2">
      <w:pPr>
        <w:numPr>
          <w:ilvl w:val="0"/>
          <w:numId w:val="13"/>
        </w:numPr>
        <w:spacing w:after="0" w:line="240" w:lineRule="auto"/>
        <w:ind w:left="0" w:firstLine="709"/>
        <w:contextualSpacing/>
        <w:jc w:val="both"/>
        <w:rPr>
          <w:rFonts w:ascii="Times New Roman" w:eastAsia="Times New Roman" w:hAnsi="Times New Roman"/>
          <w:sz w:val="28"/>
          <w:szCs w:val="28"/>
          <w:lang w:eastAsia="x-none"/>
        </w:rPr>
      </w:pPr>
      <w:r>
        <w:rPr>
          <w:rFonts w:ascii="Times New Roman" w:hAnsi="Times New Roman"/>
          <w:sz w:val="28"/>
          <w:szCs w:val="28"/>
          <w:lang w:eastAsia="x-none"/>
        </w:rPr>
        <w:t xml:space="preserve">ФЗ </w:t>
      </w:r>
      <w:r w:rsidRPr="005864D2">
        <w:rPr>
          <w:rFonts w:ascii="Times New Roman" w:hAnsi="Times New Roman"/>
          <w:sz w:val="28"/>
          <w:szCs w:val="28"/>
          <w:lang w:eastAsia="x-none"/>
        </w:rPr>
        <w:t>от 22 июля 2008 г. №123-ФЗ "Технический регламент о требованиях пожарной безопасности"</w:t>
      </w:r>
      <w:r>
        <w:rPr>
          <w:rFonts w:ascii="Times New Roman" w:hAnsi="Times New Roman"/>
          <w:sz w:val="28"/>
          <w:szCs w:val="28"/>
          <w:lang w:eastAsia="x-none"/>
        </w:rPr>
        <w:t>.</w:t>
      </w:r>
    </w:p>
    <w:p w14:paraId="3C62A968" w14:textId="77777777" w:rsidR="005864D2" w:rsidRPr="005864D2" w:rsidRDefault="005864D2" w:rsidP="005864D2">
      <w:pPr>
        <w:spacing w:after="0" w:line="240" w:lineRule="auto"/>
        <w:ind w:left="709"/>
        <w:contextualSpacing/>
        <w:jc w:val="both"/>
        <w:rPr>
          <w:rFonts w:ascii="Times New Roman" w:eastAsia="Times New Roman" w:hAnsi="Times New Roman"/>
          <w:sz w:val="28"/>
          <w:szCs w:val="28"/>
          <w:lang w:eastAsia="x-none"/>
        </w:rPr>
      </w:pPr>
    </w:p>
    <w:p w14:paraId="2CF25AE0" w14:textId="420236AC" w:rsidR="007B1365" w:rsidRPr="003016B4" w:rsidRDefault="007B1365" w:rsidP="003016B4">
      <w:pPr>
        <w:pStyle w:val="ConsPlusNormal"/>
        <w:numPr>
          <w:ilvl w:val="1"/>
          <w:numId w:val="15"/>
        </w:numPr>
        <w:spacing w:line="276" w:lineRule="auto"/>
        <w:ind w:left="0" w:firstLine="709"/>
        <w:jc w:val="center"/>
        <w:rPr>
          <w:rFonts w:ascii="Times New Roman" w:hAnsi="Times New Roman" w:cs="Times New Roman"/>
          <w:b/>
          <w:sz w:val="28"/>
          <w:szCs w:val="28"/>
        </w:rPr>
      </w:pPr>
      <w:r w:rsidRPr="003016B4">
        <w:rPr>
          <w:rFonts w:ascii="Times New Roman" w:hAnsi="Times New Roman" w:cs="Times New Roman"/>
          <w:b/>
          <w:sz w:val="28"/>
          <w:szCs w:val="28"/>
        </w:rPr>
        <w:t>Условия оказания услуг</w:t>
      </w:r>
    </w:p>
    <w:p w14:paraId="6895053C" w14:textId="6FE04FE9" w:rsidR="007B1365" w:rsidRDefault="007B1365" w:rsidP="003016B4">
      <w:pPr>
        <w:pStyle w:val="a3"/>
        <w:ind w:firstLine="709"/>
        <w:jc w:val="both"/>
        <w:rPr>
          <w:sz w:val="28"/>
          <w:szCs w:val="28"/>
        </w:rPr>
      </w:pPr>
      <w:r w:rsidRPr="003016B4">
        <w:rPr>
          <w:sz w:val="28"/>
          <w:szCs w:val="28"/>
        </w:rPr>
        <w:t>Исполнитель оказывает услуги по техническому обслуживанию оборудования на основании заявок Заказчика</w:t>
      </w:r>
      <w:r w:rsidR="003016B4" w:rsidRPr="003016B4">
        <w:rPr>
          <w:sz w:val="28"/>
          <w:szCs w:val="28"/>
        </w:rPr>
        <w:t>.</w:t>
      </w:r>
      <w:r w:rsidR="003D300D">
        <w:rPr>
          <w:sz w:val="28"/>
          <w:szCs w:val="28"/>
        </w:rPr>
        <w:t xml:space="preserve"> </w:t>
      </w:r>
    </w:p>
    <w:p w14:paraId="6ABE729B" w14:textId="5A5B892C" w:rsidR="003D300D" w:rsidRPr="003D300D" w:rsidRDefault="003D300D" w:rsidP="003D300D">
      <w:pPr>
        <w:pStyle w:val="a3"/>
        <w:ind w:firstLine="709"/>
        <w:jc w:val="both"/>
        <w:rPr>
          <w:sz w:val="28"/>
          <w:szCs w:val="28"/>
        </w:rPr>
      </w:pPr>
      <w:r w:rsidRPr="003D300D">
        <w:rPr>
          <w:sz w:val="28"/>
          <w:szCs w:val="28"/>
        </w:rPr>
        <w:t xml:space="preserve">Все услуги по ремонту </w:t>
      </w:r>
      <w:r>
        <w:rPr>
          <w:sz w:val="28"/>
          <w:szCs w:val="28"/>
        </w:rPr>
        <w:t>Оборудования</w:t>
      </w:r>
      <w:r w:rsidRPr="003D300D">
        <w:rPr>
          <w:sz w:val="28"/>
          <w:szCs w:val="28"/>
        </w:rPr>
        <w:t xml:space="preserve"> должны выполняться с применением новых запасных частей Исполнителя. </w:t>
      </w:r>
    </w:p>
    <w:p w14:paraId="0B6685B9" w14:textId="206EA003" w:rsidR="003D300D" w:rsidRDefault="003D300D" w:rsidP="003D300D">
      <w:pPr>
        <w:pStyle w:val="a3"/>
        <w:ind w:firstLine="709"/>
        <w:jc w:val="both"/>
        <w:rPr>
          <w:sz w:val="28"/>
          <w:szCs w:val="28"/>
        </w:rPr>
      </w:pPr>
      <w:r w:rsidRPr="003D300D">
        <w:rPr>
          <w:sz w:val="28"/>
          <w:szCs w:val="28"/>
        </w:rPr>
        <w:t xml:space="preserve">Отремонтированное почтообрабатывающее оборудование должно подвергнуться регулированию и испытанию с целью проверки соответствия </w:t>
      </w:r>
      <w:r w:rsidRPr="003D300D">
        <w:rPr>
          <w:sz w:val="28"/>
          <w:szCs w:val="28"/>
        </w:rPr>
        <w:lastRenderedPageBreak/>
        <w:t>его требованиям технических условий и паспортных данных на данное оборудование.</w:t>
      </w:r>
    </w:p>
    <w:p w14:paraId="4EFD55B3" w14:textId="67CDA039" w:rsidR="002B05F1" w:rsidRDefault="002B05F1" w:rsidP="003D300D">
      <w:pPr>
        <w:pStyle w:val="a3"/>
        <w:ind w:firstLine="709"/>
        <w:jc w:val="both"/>
        <w:rPr>
          <w:sz w:val="28"/>
          <w:szCs w:val="28"/>
        </w:rPr>
      </w:pPr>
    </w:p>
    <w:p w14:paraId="56888FA2" w14:textId="77777777" w:rsidR="002B05F1" w:rsidRDefault="002B05F1" w:rsidP="003D300D">
      <w:pPr>
        <w:pStyle w:val="a3"/>
        <w:ind w:firstLine="709"/>
        <w:jc w:val="both"/>
        <w:rPr>
          <w:sz w:val="28"/>
          <w:szCs w:val="28"/>
        </w:rPr>
      </w:pPr>
    </w:p>
    <w:p w14:paraId="40E01038" w14:textId="1601637F" w:rsidR="00C45F6A" w:rsidRPr="00C45F6A" w:rsidRDefault="00C45F6A" w:rsidP="00C45F6A">
      <w:pPr>
        <w:pStyle w:val="a4"/>
        <w:widowControl w:val="0"/>
        <w:numPr>
          <w:ilvl w:val="1"/>
          <w:numId w:val="15"/>
        </w:numPr>
        <w:tabs>
          <w:tab w:val="left" w:pos="1276"/>
        </w:tabs>
        <w:autoSpaceDE w:val="0"/>
        <w:autoSpaceDN w:val="0"/>
        <w:adjustRightInd w:val="0"/>
        <w:spacing w:after="0" w:line="240" w:lineRule="auto"/>
        <w:ind w:left="0" w:firstLine="709"/>
        <w:jc w:val="center"/>
        <w:rPr>
          <w:rFonts w:ascii="Times New Roman" w:eastAsia="Times New Roman" w:hAnsi="Times New Roman"/>
          <w:b/>
          <w:sz w:val="28"/>
          <w:szCs w:val="28"/>
          <w:lang w:eastAsia="ru-RU"/>
        </w:rPr>
      </w:pPr>
      <w:r w:rsidRPr="00C45F6A">
        <w:rPr>
          <w:rFonts w:ascii="Times New Roman" w:eastAsia="Times New Roman" w:hAnsi="Times New Roman"/>
          <w:b/>
          <w:sz w:val="28"/>
          <w:szCs w:val="28"/>
          <w:lang w:eastAsia="ru-RU"/>
        </w:rPr>
        <w:t>Требования к безопасности</w:t>
      </w:r>
    </w:p>
    <w:p w14:paraId="6EDB026B" w14:textId="480B32F7" w:rsidR="00C45F6A" w:rsidRPr="00C45F6A" w:rsidRDefault="00C45F6A" w:rsidP="00C45F6A">
      <w:pPr>
        <w:spacing w:after="0" w:line="240" w:lineRule="auto"/>
        <w:ind w:firstLine="709"/>
        <w:jc w:val="both"/>
        <w:rPr>
          <w:rFonts w:ascii="Times New Roman" w:eastAsia="Times New Roman" w:hAnsi="Times New Roman"/>
          <w:sz w:val="28"/>
          <w:szCs w:val="28"/>
          <w:lang w:eastAsia="ru-RU"/>
        </w:rPr>
      </w:pPr>
      <w:r w:rsidRPr="00C45F6A">
        <w:rPr>
          <w:rFonts w:ascii="Times New Roman" w:eastAsia="Times New Roman" w:hAnsi="Times New Roman"/>
          <w:sz w:val="28"/>
          <w:szCs w:val="28"/>
          <w:lang w:eastAsia="ru-RU"/>
        </w:rPr>
        <w:t>При оказании Услуг в соответствии с разделом 5 ТЗ Исполнитель несет ответственность за соблюдение норм и правил по технике безопасности и пожарной безопасности. Услуги долж</w:t>
      </w:r>
      <w:r w:rsidR="005864D2">
        <w:rPr>
          <w:rFonts w:ascii="Times New Roman" w:eastAsia="Times New Roman" w:hAnsi="Times New Roman"/>
          <w:sz w:val="28"/>
          <w:szCs w:val="28"/>
          <w:lang w:eastAsia="ru-RU"/>
        </w:rPr>
        <w:t>ны оказываться в соответствии с ФЗ</w:t>
      </w:r>
      <w:r w:rsidRPr="00C45F6A">
        <w:rPr>
          <w:rFonts w:ascii="Times New Roman" w:eastAsia="Times New Roman" w:hAnsi="Times New Roman"/>
          <w:sz w:val="28"/>
          <w:szCs w:val="28"/>
          <w:lang w:eastAsia="ru-RU"/>
        </w:rPr>
        <w:t>, ГОСТ, указанными в п. 6.1 ТЗ.</w:t>
      </w:r>
    </w:p>
    <w:p w14:paraId="62F8A70C" w14:textId="77777777" w:rsidR="00C45F6A" w:rsidRPr="00C45F6A" w:rsidRDefault="00C45F6A" w:rsidP="00C45F6A">
      <w:pPr>
        <w:spacing w:after="0" w:line="240" w:lineRule="auto"/>
        <w:ind w:firstLine="709"/>
        <w:jc w:val="both"/>
        <w:rPr>
          <w:rFonts w:ascii="Times New Roman" w:eastAsia="Times New Roman" w:hAnsi="Times New Roman"/>
          <w:sz w:val="28"/>
          <w:szCs w:val="28"/>
          <w:lang w:eastAsia="ru-RU"/>
        </w:rPr>
      </w:pPr>
      <w:r w:rsidRPr="00C45F6A">
        <w:rPr>
          <w:rFonts w:ascii="Times New Roman" w:eastAsia="Times New Roman" w:hAnsi="Times New Roman"/>
          <w:sz w:val="28"/>
          <w:szCs w:val="28"/>
          <w:lang w:eastAsia="ru-RU"/>
        </w:rPr>
        <w:t>Мероприятия по охране труда должны обеспечиваться выдачей Исполнителем работникам необходимых средств индивидуальной защиты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w:t>
      </w:r>
    </w:p>
    <w:p w14:paraId="782D7204" w14:textId="77777777" w:rsidR="00C45F6A" w:rsidRPr="00C45F6A" w:rsidRDefault="00C45F6A" w:rsidP="00C45F6A">
      <w:pPr>
        <w:spacing w:after="0" w:line="240" w:lineRule="auto"/>
        <w:ind w:firstLine="709"/>
        <w:jc w:val="both"/>
        <w:rPr>
          <w:rFonts w:ascii="Times New Roman" w:eastAsia="Times New Roman" w:hAnsi="Times New Roman"/>
          <w:sz w:val="28"/>
          <w:szCs w:val="28"/>
          <w:lang w:eastAsia="ru-RU"/>
        </w:rPr>
      </w:pPr>
      <w:r w:rsidRPr="00C45F6A">
        <w:rPr>
          <w:rFonts w:ascii="Times New Roman" w:eastAsia="Times New Roman" w:hAnsi="Times New Roman"/>
          <w:sz w:val="28"/>
          <w:szCs w:val="28"/>
          <w:lang w:eastAsia="ru-RU"/>
        </w:rPr>
        <w:t>В рамках мероприятия по предотвращению аварийных ситуаций Исполнитель при оказании Услуг обязан использовать оборудование, машины и механизмы, предназначенные для конкретных условий или допущенные к применению органами государственного надзора.</w:t>
      </w:r>
    </w:p>
    <w:p w14:paraId="027BEA8F" w14:textId="77777777" w:rsidR="00C45F6A" w:rsidRPr="00C45F6A" w:rsidRDefault="00C45F6A" w:rsidP="00C45F6A">
      <w:pPr>
        <w:widowControl w:val="0"/>
        <w:numPr>
          <w:ilvl w:val="1"/>
          <w:numId w:val="15"/>
        </w:numPr>
        <w:tabs>
          <w:tab w:val="left" w:pos="1276"/>
        </w:tabs>
        <w:autoSpaceDE w:val="0"/>
        <w:autoSpaceDN w:val="0"/>
        <w:adjustRightInd w:val="0"/>
        <w:spacing w:after="0" w:line="240" w:lineRule="auto"/>
        <w:ind w:left="0" w:firstLine="709"/>
        <w:jc w:val="center"/>
        <w:rPr>
          <w:rFonts w:ascii="Times New Roman" w:eastAsia="Times New Roman" w:hAnsi="Times New Roman"/>
          <w:b/>
          <w:sz w:val="28"/>
          <w:szCs w:val="28"/>
          <w:lang w:eastAsia="ru-RU"/>
        </w:rPr>
      </w:pPr>
      <w:r w:rsidRPr="00C45F6A">
        <w:rPr>
          <w:rFonts w:ascii="Times New Roman" w:eastAsia="Times New Roman" w:hAnsi="Times New Roman"/>
          <w:b/>
          <w:sz w:val="28"/>
          <w:szCs w:val="28"/>
          <w:lang w:eastAsia="ru-RU"/>
        </w:rPr>
        <w:t>Требования к конфиденциальности</w:t>
      </w:r>
    </w:p>
    <w:p w14:paraId="66E22106" w14:textId="77777777" w:rsidR="00C45F6A" w:rsidRPr="00C45F6A" w:rsidRDefault="00C45F6A" w:rsidP="00C45F6A">
      <w:pPr>
        <w:widowControl w:val="0"/>
        <w:autoSpaceDE w:val="0"/>
        <w:autoSpaceDN w:val="0"/>
        <w:adjustRightInd w:val="0"/>
        <w:spacing w:after="0" w:line="240" w:lineRule="auto"/>
        <w:ind w:firstLine="709"/>
        <w:rPr>
          <w:rFonts w:ascii="Times New Roman" w:eastAsia="Times New Roman" w:hAnsi="Times New Roman"/>
          <w:sz w:val="28"/>
          <w:szCs w:val="28"/>
          <w:lang w:eastAsia="ru-RU"/>
        </w:rPr>
      </w:pPr>
      <w:r w:rsidRPr="00C45F6A">
        <w:rPr>
          <w:rFonts w:ascii="Times New Roman" w:eastAsia="Times New Roman" w:hAnsi="Times New Roman"/>
          <w:sz w:val="28"/>
          <w:szCs w:val="28"/>
          <w:lang w:eastAsia="ru-RU"/>
        </w:rPr>
        <w:t>Установлены договором.</w:t>
      </w:r>
    </w:p>
    <w:p w14:paraId="0C19E26A" w14:textId="77777777" w:rsidR="00C45F6A" w:rsidRPr="00C45F6A" w:rsidRDefault="00C45F6A" w:rsidP="00C45F6A">
      <w:pPr>
        <w:widowControl w:val="0"/>
        <w:numPr>
          <w:ilvl w:val="1"/>
          <w:numId w:val="15"/>
        </w:numPr>
        <w:tabs>
          <w:tab w:val="left" w:pos="1276"/>
        </w:tabs>
        <w:autoSpaceDE w:val="0"/>
        <w:autoSpaceDN w:val="0"/>
        <w:adjustRightInd w:val="0"/>
        <w:spacing w:after="0" w:line="240" w:lineRule="auto"/>
        <w:ind w:left="0" w:firstLine="709"/>
        <w:jc w:val="center"/>
        <w:rPr>
          <w:rFonts w:ascii="Times New Roman" w:eastAsia="Times New Roman" w:hAnsi="Times New Roman"/>
          <w:b/>
          <w:sz w:val="28"/>
          <w:szCs w:val="28"/>
          <w:lang w:eastAsia="ru-RU"/>
        </w:rPr>
      </w:pPr>
      <w:r w:rsidRPr="00C45F6A">
        <w:rPr>
          <w:rFonts w:ascii="Times New Roman" w:eastAsia="Times New Roman" w:hAnsi="Times New Roman"/>
          <w:b/>
          <w:sz w:val="28"/>
          <w:szCs w:val="28"/>
          <w:lang w:eastAsia="ru-RU"/>
        </w:rPr>
        <w:t>Требования по приемке услуг</w:t>
      </w:r>
    </w:p>
    <w:p w14:paraId="578C9E4F" w14:textId="4D00285A" w:rsidR="00C45F6A" w:rsidRPr="00C45F6A" w:rsidRDefault="00C45F6A" w:rsidP="002B05F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45F6A">
        <w:rPr>
          <w:rFonts w:ascii="Times New Roman" w:eastAsia="Times New Roman" w:hAnsi="Times New Roman"/>
          <w:sz w:val="28"/>
          <w:szCs w:val="28"/>
          <w:lang w:eastAsia="ru-RU"/>
        </w:rPr>
        <w:t xml:space="preserve">Приемка оказанных Исполнителем услуг на соответствие требованиям договора и технического задания осуществляется Заказчиком в течение </w:t>
      </w:r>
      <w:r w:rsidR="002B05F1">
        <w:rPr>
          <w:rFonts w:ascii="Times New Roman" w:eastAsia="Times New Roman" w:hAnsi="Times New Roman"/>
          <w:sz w:val="28"/>
          <w:szCs w:val="28"/>
          <w:lang w:eastAsia="ru-RU"/>
        </w:rPr>
        <w:t>1</w:t>
      </w:r>
      <w:r w:rsidRPr="00C45F6A">
        <w:rPr>
          <w:rFonts w:ascii="Times New Roman" w:eastAsia="Times New Roman" w:hAnsi="Times New Roman"/>
          <w:sz w:val="28"/>
          <w:szCs w:val="28"/>
          <w:lang w:eastAsia="ru-RU"/>
        </w:rPr>
        <w:t>5 (п</w:t>
      </w:r>
      <w:r w:rsidR="002B05F1">
        <w:rPr>
          <w:rFonts w:ascii="Times New Roman" w:eastAsia="Times New Roman" w:hAnsi="Times New Roman"/>
          <w:sz w:val="28"/>
          <w:szCs w:val="28"/>
          <w:lang w:eastAsia="ru-RU"/>
        </w:rPr>
        <w:t>ятнадцати</w:t>
      </w:r>
      <w:r w:rsidRPr="00C45F6A">
        <w:rPr>
          <w:rFonts w:ascii="Times New Roman" w:eastAsia="Times New Roman" w:hAnsi="Times New Roman"/>
          <w:sz w:val="28"/>
          <w:szCs w:val="28"/>
          <w:lang w:eastAsia="ru-RU"/>
        </w:rPr>
        <w:t>) рабочих дней с момента получения корректного комплекта документов, в том числе акта сдачи-приемки оказанных услуг и комплекта документов, предусмотренного п. 6.6 ТЗ.</w:t>
      </w:r>
    </w:p>
    <w:p w14:paraId="48A20EF8" w14:textId="77777777" w:rsidR="00C45F6A" w:rsidRPr="00C45F6A" w:rsidRDefault="00C45F6A" w:rsidP="00C45F6A">
      <w:pPr>
        <w:keepNext/>
        <w:numPr>
          <w:ilvl w:val="1"/>
          <w:numId w:val="15"/>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45F6A">
        <w:rPr>
          <w:rFonts w:ascii="Times New Roman" w:eastAsia="Times New Roman" w:hAnsi="Times New Roman"/>
          <w:b/>
          <w:sz w:val="28"/>
          <w:szCs w:val="28"/>
          <w:lang w:eastAsia="ru-RU"/>
        </w:rPr>
        <w:t>Требования по передаче заказчику закупки технических и иных документов (оформление результатов оказанных услуг)</w:t>
      </w:r>
    </w:p>
    <w:p w14:paraId="047E5C6D" w14:textId="7439AE8B" w:rsidR="00C45F6A" w:rsidRPr="003016B4" w:rsidRDefault="002B05F1" w:rsidP="003D300D">
      <w:pPr>
        <w:pStyle w:val="a3"/>
        <w:ind w:firstLine="709"/>
        <w:jc w:val="both"/>
        <w:rPr>
          <w:sz w:val="28"/>
          <w:szCs w:val="28"/>
        </w:rPr>
      </w:pPr>
      <w:r w:rsidRPr="002B05F1">
        <w:rPr>
          <w:rFonts w:eastAsia="Times New Roman"/>
          <w:sz w:val="28"/>
          <w:szCs w:val="28"/>
        </w:rPr>
        <w:t>Исполнитель не позднее 5 (пяти) рабочих дней после окончания оказания Услуг в отчетном периоде обязан направить Заказчику: акт сдачи-приемки оказанных Услуг, Счет на оплату, Счет-фактуру (если Исполни</w:t>
      </w:r>
      <w:r>
        <w:rPr>
          <w:rFonts w:eastAsia="Times New Roman"/>
          <w:sz w:val="28"/>
          <w:szCs w:val="28"/>
        </w:rPr>
        <w:t>тель является плательщиком НДС), Т</w:t>
      </w:r>
      <w:r w:rsidRPr="002B05F1">
        <w:rPr>
          <w:rFonts w:eastAsia="Times New Roman"/>
          <w:sz w:val="28"/>
          <w:szCs w:val="28"/>
        </w:rPr>
        <w:t>ова</w:t>
      </w:r>
      <w:r>
        <w:rPr>
          <w:rFonts w:eastAsia="Times New Roman"/>
          <w:sz w:val="28"/>
          <w:szCs w:val="28"/>
        </w:rPr>
        <w:t>рная накладная по форме ТОРГ-12</w:t>
      </w:r>
      <w:r w:rsidRPr="002B05F1">
        <w:rPr>
          <w:rFonts w:eastAsia="Times New Roman"/>
          <w:sz w:val="28"/>
          <w:szCs w:val="28"/>
        </w:rPr>
        <w:t xml:space="preserve"> </w:t>
      </w:r>
      <w:r>
        <w:rPr>
          <w:rFonts w:eastAsia="Times New Roman"/>
          <w:sz w:val="28"/>
          <w:szCs w:val="28"/>
        </w:rPr>
        <w:t>(</w:t>
      </w:r>
      <w:r w:rsidRPr="002B05F1">
        <w:rPr>
          <w:rFonts w:eastAsia="Times New Roman"/>
          <w:sz w:val="28"/>
          <w:szCs w:val="28"/>
        </w:rPr>
        <w:t>если при оказании Услуг использовались запасные части</w:t>
      </w:r>
      <w:r>
        <w:rPr>
          <w:rFonts w:eastAsia="Times New Roman"/>
          <w:sz w:val="28"/>
          <w:szCs w:val="28"/>
        </w:rPr>
        <w:t>)</w:t>
      </w:r>
      <w:r w:rsidRPr="002B05F1">
        <w:rPr>
          <w:rFonts w:eastAsia="Times New Roman"/>
          <w:sz w:val="28"/>
          <w:szCs w:val="28"/>
        </w:rPr>
        <w:t>. Отчетным периодом оказания Услуг является календарный месяц.</w:t>
      </w:r>
    </w:p>
    <w:p w14:paraId="37F6C20A" w14:textId="77777777" w:rsidR="007B1365" w:rsidRPr="0045395D" w:rsidRDefault="007B1365" w:rsidP="007B1365">
      <w:pPr>
        <w:pStyle w:val="a3"/>
        <w:jc w:val="both"/>
        <w:rPr>
          <w:sz w:val="22"/>
          <w:szCs w:val="22"/>
        </w:rPr>
      </w:pPr>
    </w:p>
    <w:p w14:paraId="5C44C169" w14:textId="77777777" w:rsidR="007B1365" w:rsidRPr="0045395D" w:rsidRDefault="007B1365" w:rsidP="00E17607">
      <w:pPr>
        <w:pStyle w:val="ConsPlusNormal"/>
        <w:ind w:firstLine="0"/>
        <w:jc w:val="both"/>
        <w:rPr>
          <w:rFonts w:ascii="Times New Roman" w:hAnsi="Times New Roman" w:cs="Times New Roman"/>
          <w:color w:val="000000" w:themeColor="text1"/>
          <w:sz w:val="28"/>
          <w:szCs w:val="28"/>
        </w:rPr>
      </w:pPr>
    </w:p>
    <w:p w14:paraId="54BCB7BE" w14:textId="77777777" w:rsidR="007B1365" w:rsidRPr="0045395D" w:rsidRDefault="007B1365" w:rsidP="002B05F1">
      <w:pPr>
        <w:pStyle w:val="ConsPlusNormal"/>
        <w:numPr>
          <w:ilvl w:val="0"/>
          <w:numId w:val="6"/>
        </w:numPr>
        <w:ind w:left="0" w:firstLine="709"/>
        <w:jc w:val="center"/>
        <w:rPr>
          <w:rFonts w:ascii="Times New Roman" w:hAnsi="Times New Roman" w:cs="Times New Roman"/>
          <w:b/>
          <w:color w:val="000000" w:themeColor="text1"/>
          <w:sz w:val="28"/>
          <w:szCs w:val="28"/>
        </w:rPr>
      </w:pPr>
      <w:r w:rsidRPr="0045395D">
        <w:rPr>
          <w:rFonts w:ascii="Times New Roman" w:hAnsi="Times New Roman" w:cs="Times New Roman"/>
          <w:b/>
          <w:color w:val="000000" w:themeColor="text1"/>
          <w:sz w:val="28"/>
          <w:szCs w:val="28"/>
        </w:rPr>
        <w:t>ТРЕБОВАНИЯ К ГАРАНТИЙНЫМ ОБЯЗАТЕЛЬСТВАМ ОКАЗЫВАЕМЫХ УСЛУГ</w:t>
      </w:r>
    </w:p>
    <w:p w14:paraId="46BDEE45" w14:textId="03559679" w:rsidR="002B05F1" w:rsidRPr="002B05F1" w:rsidRDefault="002B05F1" w:rsidP="002B05F1">
      <w:pPr>
        <w:pStyle w:val="ConsPlusNormal"/>
        <w:jc w:val="both"/>
        <w:rPr>
          <w:rFonts w:ascii="Times New Roman" w:hAnsi="Times New Roman" w:cs="Times New Roman"/>
          <w:color w:val="000000" w:themeColor="text1"/>
          <w:sz w:val="28"/>
          <w:szCs w:val="28"/>
        </w:rPr>
      </w:pPr>
      <w:r w:rsidRPr="002B05F1">
        <w:rPr>
          <w:rFonts w:ascii="Times New Roman" w:hAnsi="Times New Roman" w:cs="Times New Roman"/>
          <w:color w:val="000000" w:themeColor="text1"/>
          <w:sz w:val="28"/>
          <w:szCs w:val="28"/>
        </w:rPr>
        <w:t xml:space="preserve">Исполнитель предоставляет Заказчику гарантию на оказанные Услуги на срок </w:t>
      </w:r>
      <w:r>
        <w:rPr>
          <w:rFonts w:ascii="Times New Roman" w:hAnsi="Times New Roman" w:cs="Times New Roman"/>
          <w:color w:val="000000" w:themeColor="text1"/>
          <w:sz w:val="28"/>
          <w:szCs w:val="28"/>
        </w:rPr>
        <w:t xml:space="preserve">6 </w:t>
      </w:r>
      <w:r w:rsidRPr="002B05F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шесть</w:t>
      </w:r>
      <w:r w:rsidRPr="002B05F1">
        <w:rPr>
          <w:rFonts w:ascii="Times New Roman" w:hAnsi="Times New Roman" w:cs="Times New Roman"/>
          <w:color w:val="000000" w:themeColor="text1"/>
          <w:sz w:val="28"/>
          <w:szCs w:val="28"/>
        </w:rPr>
        <w:t>) месяцев. Исчисление указанного срока начинается с даты подписания Заказчиком соответствующего Акта сдачи-приемки оказанных Услуг.</w:t>
      </w:r>
    </w:p>
    <w:p w14:paraId="18FEE1E6" w14:textId="03786B2E" w:rsidR="007B1365" w:rsidRPr="002B05F1" w:rsidRDefault="002B05F1" w:rsidP="002B05F1">
      <w:pPr>
        <w:pStyle w:val="ConsPlusNormal"/>
        <w:ind w:firstLine="709"/>
        <w:jc w:val="both"/>
        <w:rPr>
          <w:rFonts w:ascii="Times New Roman" w:hAnsi="Times New Roman" w:cs="Times New Roman"/>
          <w:color w:val="000000" w:themeColor="text1"/>
          <w:sz w:val="28"/>
          <w:szCs w:val="28"/>
        </w:rPr>
      </w:pPr>
      <w:r w:rsidRPr="002B05F1">
        <w:rPr>
          <w:rFonts w:ascii="Times New Roman" w:hAnsi="Times New Roman" w:cs="Times New Roman"/>
          <w:color w:val="000000" w:themeColor="text1"/>
          <w:sz w:val="28"/>
          <w:szCs w:val="28"/>
        </w:rPr>
        <w:t xml:space="preserve">Гарантийный срок на установленные запасные части составляет </w:t>
      </w:r>
      <w:r>
        <w:rPr>
          <w:rFonts w:ascii="Times New Roman" w:hAnsi="Times New Roman" w:cs="Times New Roman"/>
          <w:color w:val="000000" w:themeColor="text1"/>
          <w:sz w:val="28"/>
          <w:szCs w:val="28"/>
        </w:rPr>
        <w:t xml:space="preserve">12 </w:t>
      </w:r>
      <w:r w:rsidRPr="002B05F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двенадцать</w:t>
      </w:r>
      <w:r w:rsidRPr="002B05F1">
        <w:rPr>
          <w:rFonts w:ascii="Times New Roman" w:hAnsi="Times New Roman" w:cs="Times New Roman"/>
          <w:color w:val="000000" w:themeColor="text1"/>
          <w:sz w:val="28"/>
          <w:szCs w:val="28"/>
        </w:rPr>
        <w:t xml:space="preserve">) месяцев с даты установки запасной части на Оборудование и подписания товарной накладной по форме ТОРГ-12. В случае выхода из строя </w:t>
      </w:r>
      <w:r w:rsidRPr="002B05F1">
        <w:rPr>
          <w:rFonts w:ascii="Times New Roman" w:hAnsi="Times New Roman" w:cs="Times New Roman"/>
          <w:color w:val="000000" w:themeColor="text1"/>
          <w:sz w:val="28"/>
          <w:szCs w:val="28"/>
        </w:rPr>
        <w:lastRenderedPageBreak/>
        <w:t>запасной части с действующей гарантией, данная запасная часть меняется на новую.</w:t>
      </w:r>
    </w:p>
    <w:p w14:paraId="052D0542" w14:textId="77777777" w:rsidR="007B1365" w:rsidRPr="0045395D" w:rsidRDefault="007B1365" w:rsidP="002B05F1">
      <w:pPr>
        <w:pStyle w:val="ConsPlusNormal"/>
        <w:numPr>
          <w:ilvl w:val="0"/>
          <w:numId w:val="6"/>
        </w:numPr>
        <w:ind w:left="0" w:firstLine="709"/>
        <w:jc w:val="center"/>
        <w:rPr>
          <w:rFonts w:ascii="Times New Roman" w:hAnsi="Times New Roman" w:cs="Times New Roman"/>
          <w:b/>
          <w:color w:val="000000" w:themeColor="text1"/>
          <w:sz w:val="28"/>
          <w:szCs w:val="28"/>
        </w:rPr>
      </w:pPr>
      <w:r w:rsidRPr="0045395D">
        <w:rPr>
          <w:rFonts w:ascii="Times New Roman" w:hAnsi="Times New Roman" w:cs="Times New Roman"/>
          <w:b/>
          <w:color w:val="000000" w:themeColor="text1"/>
          <w:sz w:val="28"/>
          <w:szCs w:val="28"/>
        </w:rPr>
        <w:t>СПЕЦИАЛЬНЫЕ ТРЕБОВАНИЯ</w:t>
      </w:r>
    </w:p>
    <w:p w14:paraId="52A1F483" w14:textId="2ACE8A8A" w:rsidR="007B1365" w:rsidRPr="002B05F1" w:rsidRDefault="002B05F1" w:rsidP="002B05F1">
      <w:pPr>
        <w:pStyle w:val="ConsPlusNormal"/>
        <w:tabs>
          <w:tab w:val="left" w:pos="973"/>
        </w:tabs>
        <w:ind w:firstLine="709"/>
        <w:rPr>
          <w:rFonts w:ascii="Times New Roman" w:hAnsi="Times New Roman" w:cs="Times New Roman"/>
          <w:color w:val="000000" w:themeColor="text1"/>
          <w:sz w:val="28"/>
          <w:szCs w:val="28"/>
        </w:rPr>
      </w:pPr>
      <w:r w:rsidRPr="002B05F1">
        <w:rPr>
          <w:rFonts w:ascii="Times New Roman" w:hAnsi="Times New Roman" w:cs="Times New Roman"/>
          <w:color w:val="000000" w:themeColor="text1"/>
          <w:sz w:val="28"/>
          <w:szCs w:val="28"/>
        </w:rPr>
        <w:t>Специальные требования отсутствуют.</w:t>
      </w:r>
    </w:p>
    <w:p w14:paraId="2A2E32D6" w14:textId="3E51EF17" w:rsidR="007B1365" w:rsidRDefault="007B1365" w:rsidP="002B05F1">
      <w:pPr>
        <w:pStyle w:val="ConsPlusNormal"/>
        <w:numPr>
          <w:ilvl w:val="0"/>
          <w:numId w:val="6"/>
        </w:numPr>
        <w:ind w:left="0" w:firstLine="709"/>
        <w:jc w:val="center"/>
        <w:rPr>
          <w:rFonts w:ascii="Times New Roman" w:hAnsi="Times New Roman" w:cs="Times New Roman"/>
          <w:b/>
          <w:color w:val="000000" w:themeColor="text1"/>
          <w:sz w:val="28"/>
          <w:szCs w:val="28"/>
        </w:rPr>
      </w:pPr>
      <w:r w:rsidRPr="0045395D">
        <w:rPr>
          <w:rFonts w:ascii="Times New Roman" w:hAnsi="Times New Roman" w:cs="Times New Roman"/>
          <w:b/>
          <w:color w:val="000000" w:themeColor="text1"/>
          <w:sz w:val="28"/>
          <w:szCs w:val="28"/>
        </w:rPr>
        <w:t>ПЕРЕЧЕНЬ ПРИЛОЖЕНИЙ</w:t>
      </w:r>
    </w:p>
    <w:p w14:paraId="684E209E" w14:textId="77777777" w:rsidR="002B05F1" w:rsidRPr="0045395D" w:rsidRDefault="002B05F1" w:rsidP="002B05F1">
      <w:pPr>
        <w:pStyle w:val="ConsPlusNormal"/>
        <w:ind w:left="709" w:firstLine="0"/>
        <w:rPr>
          <w:rFonts w:ascii="Times New Roman" w:hAnsi="Times New Roman" w:cs="Times New Roman"/>
          <w:b/>
          <w:color w:val="000000" w:themeColor="text1"/>
          <w:sz w:val="28"/>
          <w:szCs w:val="28"/>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804"/>
        <w:gridCol w:w="1276"/>
      </w:tblGrid>
      <w:tr w:rsidR="002B05F1" w:rsidRPr="009B0A39" w14:paraId="7645097B" w14:textId="77777777" w:rsidTr="00A1471F">
        <w:trPr>
          <w:trHeight w:val="539"/>
        </w:trPr>
        <w:tc>
          <w:tcPr>
            <w:tcW w:w="1418" w:type="dxa"/>
            <w:vAlign w:val="center"/>
          </w:tcPr>
          <w:p w14:paraId="10C24755" w14:textId="77777777" w:rsidR="002B05F1" w:rsidRPr="00132E56" w:rsidRDefault="002B05F1" w:rsidP="00CC7EFD">
            <w:pPr>
              <w:pStyle w:val="ConsPlusNormal"/>
              <w:ind w:firstLine="0"/>
              <w:jc w:val="center"/>
              <w:rPr>
                <w:rFonts w:ascii="Times New Roman" w:hAnsi="Times New Roman" w:cs="Times New Roman"/>
                <w:sz w:val="24"/>
                <w:szCs w:val="24"/>
              </w:rPr>
            </w:pPr>
            <w:r w:rsidRPr="00132E56">
              <w:rPr>
                <w:rFonts w:ascii="Times New Roman" w:hAnsi="Times New Roman" w:cs="Times New Roman"/>
                <w:sz w:val="24"/>
                <w:szCs w:val="24"/>
              </w:rPr>
              <w:t>Номер приложения</w:t>
            </w:r>
          </w:p>
        </w:tc>
        <w:tc>
          <w:tcPr>
            <w:tcW w:w="6804" w:type="dxa"/>
            <w:vAlign w:val="center"/>
          </w:tcPr>
          <w:p w14:paraId="083746E6" w14:textId="77777777" w:rsidR="002B05F1" w:rsidRPr="00132E56" w:rsidRDefault="002B05F1" w:rsidP="00CC7EFD">
            <w:pPr>
              <w:pStyle w:val="ConsPlusNormal"/>
              <w:jc w:val="center"/>
              <w:rPr>
                <w:rFonts w:ascii="Times New Roman" w:hAnsi="Times New Roman" w:cs="Times New Roman"/>
                <w:sz w:val="24"/>
                <w:szCs w:val="24"/>
              </w:rPr>
            </w:pPr>
            <w:r w:rsidRPr="00132E56">
              <w:rPr>
                <w:rFonts w:ascii="Times New Roman" w:hAnsi="Times New Roman" w:cs="Times New Roman"/>
                <w:sz w:val="24"/>
                <w:szCs w:val="24"/>
              </w:rPr>
              <w:t>Наименование приложения</w:t>
            </w:r>
          </w:p>
        </w:tc>
        <w:tc>
          <w:tcPr>
            <w:tcW w:w="1276" w:type="dxa"/>
            <w:vAlign w:val="center"/>
          </w:tcPr>
          <w:p w14:paraId="4BA78FD0" w14:textId="77777777" w:rsidR="002B05F1" w:rsidRPr="009B0A39" w:rsidRDefault="002B05F1" w:rsidP="00CC7EFD">
            <w:pPr>
              <w:pStyle w:val="ConsPlusNormal"/>
              <w:ind w:firstLine="0"/>
              <w:jc w:val="center"/>
              <w:rPr>
                <w:rFonts w:ascii="Times New Roman" w:hAnsi="Times New Roman" w:cs="Times New Roman"/>
                <w:sz w:val="24"/>
                <w:szCs w:val="24"/>
              </w:rPr>
            </w:pPr>
            <w:r w:rsidRPr="009B0A39">
              <w:rPr>
                <w:rFonts w:ascii="Times New Roman" w:hAnsi="Times New Roman" w:cs="Times New Roman"/>
                <w:sz w:val="24"/>
                <w:szCs w:val="24"/>
              </w:rPr>
              <w:t>Номер страницы</w:t>
            </w:r>
          </w:p>
        </w:tc>
      </w:tr>
      <w:tr w:rsidR="002B05F1" w:rsidRPr="0078362E" w14:paraId="1AC12FB4" w14:textId="77777777" w:rsidTr="00A1471F">
        <w:tc>
          <w:tcPr>
            <w:tcW w:w="1418" w:type="dxa"/>
            <w:vAlign w:val="center"/>
          </w:tcPr>
          <w:p w14:paraId="5189BB9A" w14:textId="77777777" w:rsidR="002B05F1" w:rsidRPr="00132E56" w:rsidRDefault="002B05F1" w:rsidP="00CC7EFD">
            <w:pPr>
              <w:pStyle w:val="ConsPlusNormal"/>
              <w:ind w:firstLine="0"/>
              <w:jc w:val="center"/>
              <w:rPr>
                <w:rFonts w:ascii="Times New Roman" w:hAnsi="Times New Roman" w:cs="Times New Roman"/>
                <w:sz w:val="24"/>
                <w:szCs w:val="24"/>
              </w:rPr>
            </w:pPr>
            <w:r w:rsidRPr="00132E56">
              <w:rPr>
                <w:rFonts w:ascii="Times New Roman" w:hAnsi="Times New Roman"/>
                <w:sz w:val="24"/>
                <w:szCs w:val="24"/>
              </w:rPr>
              <w:t>1.</w:t>
            </w:r>
          </w:p>
        </w:tc>
        <w:tc>
          <w:tcPr>
            <w:tcW w:w="6804" w:type="dxa"/>
          </w:tcPr>
          <w:p w14:paraId="2BEEEFF8" w14:textId="01C8E3CB" w:rsidR="002B05F1" w:rsidRPr="00132E56" w:rsidRDefault="002B05F1" w:rsidP="00CC7EFD">
            <w:pPr>
              <w:pStyle w:val="ConsPlusNormal"/>
              <w:ind w:firstLine="0"/>
              <w:rPr>
                <w:rFonts w:ascii="Times New Roman" w:hAnsi="Times New Roman" w:cs="Times New Roman"/>
                <w:sz w:val="24"/>
                <w:szCs w:val="24"/>
              </w:rPr>
            </w:pPr>
            <w:r w:rsidRPr="002B05F1">
              <w:rPr>
                <w:rFonts w:ascii="Times New Roman" w:eastAsiaTheme="minorHAnsi" w:hAnsi="Times New Roman" w:cstheme="minorBidi"/>
                <w:sz w:val="24"/>
                <w:szCs w:val="24"/>
              </w:rPr>
              <w:t>Перечень оборудования, подлежащего ремонту</w:t>
            </w:r>
          </w:p>
        </w:tc>
        <w:tc>
          <w:tcPr>
            <w:tcW w:w="1276" w:type="dxa"/>
          </w:tcPr>
          <w:p w14:paraId="0878BB96" w14:textId="0A277389" w:rsidR="002B05F1" w:rsidRPr="00132E56" w:rsidRDefault="002B05F1" w:rsidP="00CC7EFD">
            <w:pPr>
              <w:pStyle w:val="ConsPlusNormal"/>
              <w:ind w:firstLine="0"/>
              <w:jc w:val="center"/>
              <w:rPr>
                <w:rFonts w:ascii="Times New Roman" w:hAnsi="Times New Roman"/>
                <w:sz w:val="24"/>
                <w:szCs w:val="24"/>
              </w:rPr>
            </w:pPr>
            <w:r>
              <w:rPr>
                <w:rFonts w:ascii="Times New Roman" w:hAnsi="Times New Roman"/>
                <w:sz w:val="24"/>
                <w:szCs w:val="24"/>
              </w:rPr>
              <w:t>6</w:t>
            </w:r>
          </w:p>
        </w:tc>
      </w:tr>
      <w:tr w:rsidR="002B05F1" w:rsidRPr="0078362E" w14:paraId="7EB71DC8" w14:textId="77777777" w:rsidTr="00A1471F">
        <w:tc>
          <w:tcPr>
            <w:tcW w:w="1418" w:type="dxa"/>
            <w:vAlign w:val="center"/>
          </w:tcPr>
          <w:p w14:paraId="004FC770" w14:textId="77777777" w:rsidR="002B05F1" w:rsidRPr="00132E56" w:rsidRDefault="002B05F1" w:rsidP="00CC7EFD">
            <w:pPr>
              <w:pStyle w:val="ConsPlusNormal"/>
              <w:ind w:firstLine="0"/>
              <w:jc w:val="center"/>
              <w:rPr>
                <w:rFonts w:ascii="Times New Roman" w:hAnsi="Times New Roman"/>
                <w:sz w:val="24"/>
                <w:szCs w:val="24"/>
              </w:rPr>
            </w:pPr>
            <w:r w:rsidRPr="00132E56">
              <w:rPr>
                <w:rFonts w:ascii="Times New Roman" w:hAnsi="Times New Roman"/>
                <w:sz w:val="24"/>
                <w:szCs w:val="24"/>
              </w:rPr>
              <w:t>2.</w:t>
            </w:r>
          </w:p>
        </w:tc>
        <w:tc>
          <w:tcPr>
            <w:tcW w:w="6804" w:type="dxa"/>
          </w:tcPr>
          <w:p w14:paraId="0FA2CC43" w14:textId="0990BC03" w:rsidR="002B05F1" w:rsidRPr="00132E56" w:rsidRDefault="00A1471F" w:rsidP="00CC7EFD">
            <w:pPr>
              <w:pStyle w:val="ConsPlusNormal"/>
              <w:ind w:firstLine="0"/>
              <w:rPr>
                <w:rFonts w:ascii="Times New Roman" w:eastAsiaTheme="minorHAnsi" w:hAnsi="Times New Roman" w:cstheme="minorBidi"/>
                <w:sz w:val="24"/>
                <w:szCs w:val="24"/>
              </w:rPr>
            </w:pPr>
            <w:r>
              <w:rPr>
                <w:rFonts w:ascii="Times New Roman" w:eastAsiaTheme="minorHAnsi" w:hAnsi="Times New Roman" w:cstheme="minorBidi"/>
                <w:sz w:val="24"/>
              </w:rPr>
              <w:t>Регламент</w:t>
            </w:r>
            <w:r w:rsidRPr="00A1471F">
              <w:rPr>
                <w:rFonts w:ascii="Times New Roman" w:eastAsiaTheme="minorHAnsi" w:hAnsi="Times New Roman" w:cstheme="minorBidi"/>
                <w:sz w:val="24"/>
              </w:rPr>
              <w:t xml:space="preserve"> работ по техническому обслуживанию и ремонту почтообрабатывающего оборудования и средств механизации в объектах почтовой связи (редакция №2) от 27.03.2023г</w:t>
            </w:r>
            <w:r>
              <w:rPr>
                <w:rFonts w:ascii="Times New Roman" w:eastAsiaTheme="minorHAnsi" w:hAnsi="Times New Roman" w:cstheme="minorBidi"/>
                <w:sz w:val="24"/>
              </w:rPr>
              <w:t>.</w:t>
            </w:r>
          </w:p>
        </w:tc>
        <w:tc>
          <w:tcPr>
            <w:tcW w:w="1276" w:type="dxa"/>
          </w:tcPr>
          <w:p w14:paraId="7382DF22" w14:textId="2FF56D36" w:rsidR="002B05F1" w:rsidRPr="0078362E" w:rsidRDefault="00A1471F" w:rsidP="00CC7EFD">
            <w:pPr>
              <w:pStyle w:val="ConsPlusNormal"/>
              <w:ind w:firstLine="0"/>
              <w:jc w:val="center"/>
              <w:rPr>
                <w:rFonts w:ascii="Times New Roman" w:hAnsi="Times New Roman"/>
                <w:sz w:val="24"/>
                <w:szCs w:val="24"/>
              </w:rPr>
            </w:pPr>
            <w:r>
              <w:rPr>
                <w:rFonts w:ascii="Times New Roman" w:hAnsi="Times New Roman"/>
                <w:sz w:val="24"/>
                <w:szCs w:val="24"/>
              </w:rPr>
              <w:t>Приложен отдельным файлом</w:t>
            </w:r>
          </w:p>
        </w:tc>
      </w:tr>
    </w:tbl>
    <w:p w14:paraId="05EBB9ED" w14:textId="77777777" w:rsidR="00C00F2F" w:rsidRDefault="00C00F2F" w:rsidP="00C00F2F">
      <w:pPr>
        <w:rPr>
          <w:rFonts w:ascii="Times New Roman" w:hAnsi="Times New Roman"/>
        </w:rPr>
      </w:pPr>
    </w:p>
    <w:p w14:paraId="586E9597" w14:textId="77777777" w:rsidR="00C00F2F" w:rsidRDefault="00C00F2F" w:rsidP="00C00F2F">
      <w:pPr>
        <w:rPr>
          <w:rFonts w:ascii="Times New Roman" w:hAnsi="Times New Roman"/>
        </w:rPr>
      </w:pPr>
    </w:p>
    <w:p w14:paraId="7B61F1A8" w14:textId="77777777" w:rsidR="00C00F2F" w:rsidRDefault="00C00F2F" w:rsidP="00C00F2F">
      <w:pPr>
        <w:rPr>
          <w:rFonts w:ascii="Times New Roman" w:hAnsi="Times New Roman"/>
        </w:rPr>
      </w:pPr>
    </w:p>
    <w:p w14:paraId="2075618C" w14:textId="77777777" w:rsidR="00C00F2F" w:rsidRDefault="00C00F2F" w:rsidP="00C00F2F">
      <w:pPr>
        <w:rPr>
          <w:rFonts w:ascii="Times New Roman" w:hAnsi="Times New Roman"/>
        </w:rPr>
      </w:pPr>
    </w:p>
    <w:p w14:paraId="7AED0888" w14:textId="77777777" w:rsidR="00C00F2F" w:rsidRDefault="00C00F2F" w:rsidP="00C00F2F">
      <w:pPr>
        <w:rPr>
          <w:rFonts w:ascii="Times New Roman" w:hAnsi="Times New Roman"/>
        </w:rPr>
      </w:pPr>
    </w:p>
    <w:p w14:paraId="63019632" w14:textId="77777777" w:rsidR="00C00F2F" w:rsidRDefault="00C00F2F" w:rsidP="00C00F2F">
      <w:pPr>
        <w:rPr>
          <w:rFonts w:ascii="Times New Roman" w:hAnsi="Times New Roman"/>
        </w:rPr>
      </w:pPr>
    </w:p>
    <w:p w14:paraId="4CBC4526" w14:textId="77777777" w:rsidR="00C00F2F" w:rsidRDefault="00C00F2F" w:rsidP="00C00F2F">
      <w:pPr>
        <w:rPr>
          <w:rFonts w:ascii="Times New Roman" w:hAnsi="Times New Roman"/>
        </w:rPr>
      </w:pPr>
    </w:p>
    <w:p w14:paraId="6D7A9E43" w14:textId="77777777" w:rsidR="00C00F2F" w:rsidRDefault="00C00F2F" w:rsidP="00C00F2F">
      <w:pPr>
        <w:rPr>
          <w:rFonts w:ascii="Times New Roman" w:hAnsi="Times New Roman"/>
        </w:rPr>
      </w:pPr>
    </w:p>
    <w:p w14:paraId="3B8C5A62" w14:textId="77777777" w:rsidR="00C00F2F" w:rsidRDefault="00C00F2F" w:rsidP="00C00F2F">
      <w:pPr>
        <w:rPr>
          <w:rFonts w:ascii="Times New Roman" w:hAnsi="Times New Roman"/>
        </w:rPr>
      </w:pPr>
    </w:p>
    <w:p w14:paraId="0DD769B8" w14:textId="77777777" w:rsidR="00C00F2F" w:rsidRDefault="00C00F2F" w:rsidP="00C00F2F">
      <w:pPr>
        <w:rPr>
          <w:rFonts w:ascii="Times New Roman" w:hAnsi="Times New Roman"/>
        </w:rPr>
      </w:pPr>
    </w:p>
    <w:p w14:paraId="341AB40D" w14:textId="77777777" w:rsidR="00C00F2F" w:rsidRDefault="00C00F2F" w:rsidP="00C00F2F">
      <w:pPr>
        <w:rPr>
          <w:rFonts w:ascii="Times New Roman" w:hAnsi="Times New Roman"/>
        </w:rPr>
      </w:pPr>
    </w:p>
    <w:p w14:paraId="0E21706D" w14:textId="77777777" w:rsidR="00C00F2F" w:rsidRDefault="00C00F2F" w:rsidP="00C00F2F">
      <w:pPr>
        <w:rPr>
          <w:rFonts w:ascii="Times New Roman" w:hAnsi="Times New Roman"/>
        </w:rPr>
      </w:pPr>
    </w:p>
    <w:p w14:paraId="1E050701" w14:textId="77777777" w:rsidR="00C00F2F" w:rsidRDefault="00C00F2F" w:rsidP="00C00F2F">
      <w:pPr>
        <w:rPr>
          <w:rFonts w:ascii="Times New Roman" w:hAnsi="Times New Roman"/>
        </w:rPr>
      </w:pPr>
    </w:p>
    <w:p w14:paraId="5B7E377F" w14:textId="77777777" w:rsidR="00C00F2F" w:rsidRDefault="00C00F2F" w:rsidP="00C00F2F">
      <w:pPr>
        <w:rPr>
          <w:rFonts w:ascii="Times New Roman" w:hAnsi="Times New Roman"/>
        </w:rPr>
      </w:pPr>
    </w:p>
    <w:p w14:paraId="3FFAE7D2" w14:textId="77777777" w:rsidR="00C00F2F" w:rsidRDefault="00C00F2F" w:rsidP="00C00F2F">
      <w:pPr>
        <w:rPr>
          <w:rFonts w:ascii="Times New Roman" w:hAnsi="Times New Roman"/>
        </w:rPr>
      </w:pPr>
    </w:p>
    <w:p w14:paraId="5CC8905A" w14:textId="77777777" w:rsidR="00C00F2F" w:rsidRDefault="00C00F2F" w:rsidP="00C00F2F">
      <w:pPr>
        <w:rPr>
          <w:rFonts w:ascii="Times New Roman" w:hAnsi="Times New Roman"/>
        </w:rPr>
      </w:pPr>
    </w:p>
    <w:p w14:paraId="3BE8BD48" w14:textId="77777777" w:rsidR="00C00F2F" w:rsidRDefault="00C00F2F" w:rsidP="00C00F2F">
      <w:pPr>
        <w:rPr>
          <w:rFonts w:ascii="Times New Roman" w:hAnsi="Times New Roman"/>
        </w:rPr>
      </w:pPr>
    </w:p>
    <w:p w14:paraId="5512A660" w14:textId="77777777" w:rsidR="00C00F2F" w:rsidRDefault="00C00F2F" w:rsidP="00C00F2F">
      <w:pPr>
        <w:rPr>
          <w:rFonts w:ascii="Times New Roman" w:hAnsi="Times New Roman"/>
        </w:rPr>
      </w:pPr>
    </w:p>
    <w:p w14:paraId="6D37F155" w14:textId="77777777" w:rsidR="00C00F2F" w:rsidRDefault="00C00F2F" w:rsidP="00C00F2F">
      <w:pPr>
        <w:rPr>
          <w:rFonts w:ascii="Times New Roman" w:hAnsi="Times New Roman"/>
        </w:rPr>
      </w:pPr>
    </w:p>
    <w:p w14:paraId="1B27FF66" w14:textId="14762F59" w:rsidR="00A1471F" w:rsidRDefault="00A1471F" w:rsidP="00C00F2F">
      <w:pPr>
        <w:rPr>
          <w:rFonts w:ascii="Times New Roman" w:hAnsi="Times New Roman"/>
        </w:rPr>
      </w:pPr>
    </w:p>
    <w:p w14:paraId="156DA6BD" w14:textId="77777777" w:rsidR="00A1471F" w:rsidRDefault="00A1471F" w:rsidP="00C00F2F">
      <w:pPr>
        <w:rPr>
          <w:rFonts w:ascii="Times New Roman" w:hAnsi="Times New Roman"/>
        </w:rPr>
      </w:pPr>
    </w:p>
    <w:p w14:paraId="7D762AC6" w14:textId="5114E2E0" w:rsidR="00C00F2F" w:rsidRPr="002B05F1" w:rsidRDefault="00C00F2F" w:rsidP="005B53F4">
      <w:pPr>
        <w:jc w:val="right"/>
        <w:rPr>
          <w:rFonts w:ascii="Times New Roman" w:hAnsi="Times New Roman"/>
          <w:sz w:val="28"/>
          <w:szCs w:val="28"/>
        </w:rPr>
      </w:pPr>
      <w:r w:rsidRPr="002B05F1">
        <w:rPr>
          <w:rFonts w:ascii="Times New Roman" w:hAnsi="Times New Roman"/>
          <w:sz w:val="28"/>
          <w:szCs w:val="28"/>
        </w:rPr>
        <w:lastRenderedPageBreak/>
        <w:t>Приложение № 1 ТЗ</w:t>
      </w:r>
    </w:p>
    <w:p w14:paraId="7ABAF63A" w14:textId="5026514E" w:rsidR="00C00F2F" w:rsidRPr="002B05F1" w:rsidRDefault="00C00F2F" w:rsidP="005B53F4">
      <w:pPr>
        <w:jc w:val="center"/>
        <w:rPr>
          <w:rFonts w:ascii="Times New Roman" w:hAnsi="Times New Roman"/>
          <w:sz w:val="28"/>
          <w:szCs w:val="28"/>
        </w:rPr>
      </w:pPr>
      <w:r w:rsidRPr="002B05F1">
        <w:rPr>
          <w:rFonts w:ascii="Times New Roman" w:hAnsi="Times New Roman"/>
          <w:sz w:val="28"/>
          <w:szCs w:val="28"/>
        </w:rPr>
        <w:t xml:space="preserve">Перечень </w:t>
      </w:r>
      <w:r w:rsidR="002B05F1" w:rsidRPr="002B05F1">
        <w:rPr>
          <w:rFonts w:ascii="Times New Roman" w:hAnsi="Times New Roman"/>
          <w:sz w:val="28"/>
          <w:szCs w:val="28"/>
        </w:rPr>
        <w:t>оборудования,</w:t>
      </w:r>
      <w:r w:rsidRPr="002B05F1">
        <w:rPr>
          <w:rFonts w:ascii="Times New Roman" w:hAnsi="Times New Roman"/>
          <w:sz w:val="28"/>
          <w:szCs w:val="28"/>
        </w:rPr>
        <w:t xml:space="preserve"> </w:t>
      </w:r>
      <w:r w:rsidR="002B05F1" w:rsidRPr="002B05F1">
        <w:rPr>
          <w:rFonts w:ascii="Times New Roman" w:hAnsi="Times New Roman"/>
          <w:sz w:val="28"/>
          <w:szCs w:val="28"/>
        </w:rPr>
        <w:t>подлежащего ремонту</w:t>
      </w:r>
    </w:p>
    <w:tbl>
      <w:tblPr>
        <w:tblW w:w="1126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4"/>
        <w:gridCol w:w="5413"/>
        <w:gridCol w:w="3543"/>
        <w:gridCol w:w="1453"/>
      </w:tblGrid>
      <w:tr w:rsidR="005B53F4" w:rsidRPr="00C00F2F" w14:paraId="3EE59065" w14:textId="77777777" w:rsidTr="002B05F1">
        <w:trPr>
          <w:trHeight w:val="664"/>
        </w:trPr>
        <w:tc>
          <w:tcPr>
            <w:tcW w:w="854" w:type="dxa"/>
            <w:vAlign w:val="center"/>
          </w:tcPr>
          <w:p w14:paraId="71850A40"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 п/п</w:t>
            </w:r>
          </w:p>
        </w:tc>
        <w:tc>
          <w:tcPr>
            <w:tcW w:w="5413" w:type="dxa"/>
            <w:vAlign w:val="center"/>
          </w:tcPr>
          <w:p w14:paraId="17E72AC5"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Наименование Оборудования</w:t>
            </w:r>
          </w:p>
        </w:tc>
        <w:tc>
          <w:tcPr>
            <w:tcW w:w="3543" w:type="dxa"/>
          </w:tcPr>
          <w:p w14:paraId="1A60823D" w14:textId="77777777" w:rsidR="005B53F4" w:rsidRPr="002B05F1" w:rsidRDefault="005B53F4" w:rsidP="00C00F2F">
            <w:pPr>
              <w:jc w:val="center"/>
              <w:rPr>
                <w:rFonts w:ascii="Times New Roman" w:hAnsi="Times New Roman"/>
                <w:sz w:val="24"/>
                <w:szCs w:val="24"/>
              </w:rPr>
            </w:pPr>
          </w:p>
          <w:p w14:paraId="03711A42"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Адрес места нахождения Оборудования (Объект)</w:t>
            </w:r>
          </w:p>
        </w:tc>
        <w:tc>
          <w:tcPr>
            <w:tcW w:w="1453" w:type="dxa"/>
            <w:vAlign w:val="center"/>
          </w:tcPr>
          <w:p w14:paraId="2508FD04"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Кол-во</w:t>
            </w:r>
          </w:p>
          <w:p w14:paraId="64DF4E47"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Оборудования</w:t>
            </w:r>
          </w:p>
        </w:tc>
      </w:tr>
      <w:tr w:rsidR="005B53F4" w:rsidRPr="00C00F2F" w14:paraId="19DA3BE5" w14:textId="77777777" w:rsidTr="002B05F1">
        <w:trPr>
          <w:trHeight w:val="229"/>
        </w:trPr>
        <w:tc>
          <w:tcPr>
            <w:tcW w:w="854" w:type="dxa"/>
            <w:vAlign w:val="center"/>
          </w:tcPr>
          <w:p w14:paraId="07E15274"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1</w:t>
            </w:r>
          </w:p>
        </w:tc>
        <w:tc>
          <w:tcPr>
            <w:tcW w:w="5413" w:type="dxa"/>
            <w:vAlign w:val="bottom"/>
          </w:tcPr>
          <w:p w14:paraId="6A24E4DC"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Конвейер телескопический универсальный КТУ 1-2,5- 1,5</w:t>
            </w:r>
          </w:p>
        </w:tc>
        <w:tc>
          <w:tcPr>
            <w:tcW w:w="3543" w:type="dxa"/>
          </w:tcPr>
          <w:p w14:paraId="246CB905"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7A02BA46" w14:textId="77777777" w:rsidR="005B53F4" w:rsidRPr="002B05F1" w:rsidRDefault="005B53F4" w:rsidP="00C00F2F">
            <w:pPr>
              <w:jc w:val="center"/>
              <w:rPr>
                <w:rFonts w:ascii="Times New Roman" w:hAnsi="Times New Roman"/>
                <w:sz w:val="24"/>
                <w:szCs w:val="24"/>
                <w:lang w:val="en-US"/>
              </w:rPr>
            </w:pPr>
            <w:r w:rsidRPr="002B05F1">
              <w:rPr>
                <w:rFonts w:ascii="Times New Roman" w:hAnsi="Times New Roman"/>
                <w:sz w:val="24"/>
                <w:szCs w:val="24"/>
                <w:lang w:val="en-US"/>
              </w:rPr>
              <w:t>3</w:t>
            </w:r>
          </w:p>
        </w:tc>
      </w:tr>
      <w:tr w:rsidR="005B53F4" w:rsidRPr="00C00F2F" w14:paraId="2BBCA58E" w14:textId="77777777" w:rsidTr="002B05F1">
        <w:trPr>
          <w:trHeight w:val="236"/>
        </w:trPr>
        <w:tc>
          <w:tcPr>
            <w:tcW w:w="854" w:type="dxa"/>
            <w:vAlign w:val="center"/>
          </w:tcPr>
          <w:p w14:paraId="64387786"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2</w:t>
            </w:r>
          </w:p>
        </w:tc>
        <w:tc>
          <w:tcPr>
            <w:tcW w:w="5413" w:type="dxa"/>
            <w:vAlign w:val="bottom"/>
          </w:tcPr>
          <w:p w14:paraId="654E4221"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Конвейер ленточный ТВС-3</w:t>
            </w:r>
          </w:p>
        </w:tc>
        <w:tc>
          <w:tcPr>
            <w:tcW w:w="3543" w:type="dxa"/>
          </w:tcPr>
          <w:p w14:paraId="064BEA79"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296EC873"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2</w:t>
            </w:r>
          </w:p>
        </w:tc>
      </w:tr>
      <w:tr w:rsidR="005B53F4" w:rsidRPr="00C00F2F" w14:paraId="5CD1B487" w14:textId="77777777" w:rsidTr="002B05F1">
        <w:trPr>
          <w:trHeight w:val="242"/>
        </w:trPr>
        <w:tc>
          <w:tcPr>
            <w:tcW w:w="854" w:type="dxa"/>
            <w:vAlign w:val="center"/>
          </w:tcPr>
          <w:p w14:paraId="7F280323"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3</w:t>
            </w:r>
          </w:p>
        </w:tc>
        <w:tc>
          <w:tcPr>
            <w:tcW w:w="5413" w:type="dxa"/>
            <w:vAlign w:val="bottom"/>
          </w:tcPr>
          <w:p w14:paraId="3D0D4BA7"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Конвейер КТ-5</w:t>
            </w:r>
          </w:p>
        </w:tc>
        <w:tc>
          <w:tcPr>
            <w:tcW w:w="3543" w:type="dxa"/>
          </w:tcPr>
          <w:p w14:paraId="421C1BE9"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4B67961B"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2</w:t>
            </w:r>
          </w:p>
        </w:tc>
      </w:tr>
      <w:tr w:rsidR="005B53F4" w:rsidRPr="00C00F2F" w14:paraId="5BBA2C08" w14:textId="77777777" w:rsidTr="002B05F1">
        <w:trPr>
          <w:trHeight w:val="92"/>
        </w:trPr>
        <w:tc>
          <w:tcPr>
            <w:tcW w:w="854" w:type="dxa"/>
            <w:vAlign w:val="center"/>
          </w:tcPr>
          <w:p w14:paraId="740774C2"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4</w:t>
            </w:r>
          </w:p>
        </w:tc>
        <w:tc>
          <w:tcPr>
            <w:tcW w:w="5413" w:type="dxa"/>
            <w:vAlign w:val="bottom"/>
          </w:tcPr>
          <w:p w14:paraId="5D172EE3"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Конвейер ленточный КТУ 1-3,1-2,3</w:t>
            </w:r>
          </w:p>
        </w:tc>
        <w:tc>
          <w:tcPr>
            <w:tcW w:w="3543" w:type="dxa"/>
          </w:tcPr>
          <w:p w14:paraId="5D6E9068"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75A6CCBB"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1</w:t>
            </w:r>
          </w:p>
        </w:tc>
      </w:tr>
      <w:tr w:rsidR="005B53F4" w:rsidRPr="00C00F2F" w14:paraId="1A5D0EA4" w14:textId="77777777" w:rsidTr="002B05F1">
        <w:trPr>
          <w:trHeight w:val="254"/>
        </w:trPr>
        <w:tc>
          <w:tcPr>
            <w:tcW w:w="854" w:type="dxa"/>
            <w:vAlign w:val="center"/>
          </w:tcPr>
          <w:p w14:paraId="1038212D" w14:textId="77777777" w:rsidR="005B53F4" w:rsidRPr="002B05F1" w:rsidRDefault="005B53F4" w:rsidP="00C00F2F">
            <w:pPr>
              <w:rPr>
                <w:rFonts w:ascii="Times New Roman" w:hAnsi="Times New Roman"/>
                <w:sz w:val="24"/>
                <w:szCs w:val="24"/>
                <w:lang w:val="en-US"/>
              </w:rPr>
            </w:pPr>
            <w:r w:rsidRPr="002B05F1">
              <w:rPr>
                <w:rFonts w:ascii="Times New Roman" w:hAnsi="Times New Roman"/>
                <w:sz w:val="24"/>
                <w:szCs w:val="24"/>
                <w:lang w:val="en-US"/>
              </w:rPr>
              <w:t>5</w:t>
            </w:r>
          </w:p>
        </w:tc>
        <w:tc>
          <w:tcPr>
            <w:tcW w:w="5413" w:type="dxa"/>
            <w:vAlign w:val="bottom"/>
          </w:tcPr>
          <w:p w14:paraId="545D6EE6"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конвейер КТУ 2-4, 0-5,0</w:t>
            </w:r>
          </w:p>
        </w:tc>
        <w:tc>
          <w:tcPr>
            <w:tcW w:w="3543" w:type="dxa"/>
          </w:tcPr>
          <w:p w14:paraId="1F744632"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4AB5C16F" w14:textId="77777777" w:rsidR="005B53F4" w:rsidRPr="002B05F1" w:rsidRDefault="005B53F4" w:rsidP="00C00F2F">
            <w:pPr>
              <w:jc w:val="center"/>
              <w:rPr>
                <w:rFonts w:ascii="Times New Roman" w:hAnsi="Times New Roman"/>
                <w:sz w:val="24"/>
                <w:szCs w:val="24"/>
                <w:lang w:val="en-US"/>
              </w:rPr>
            </w:pPr>
            <w:r w:rsidRPr="002B05F1">
              <w:rPr>
                <w:rFonts w:ascii="Times New Roman" w:hAnsi="Times New Roman"/>
                <w:sz w:val="24"/>
                <w:szCs w:val="24"/>
                <w:lang w:val="en-US"/>
              </w:rPr>
              <w:t>1</w:t>
            </w:r>
          </w:p>
        </w:tc>
      </w:tr>
      <w:tr w:rsidR="005B53F4" w:rsidRPr="00C00F2F" w14:paraId="770B9DD2" w14:textId="77777777" w:rsidTr="002B05F1">
        <w:trPr>
          <w:trHeight w:val="104"/>
        </w:trPr>
        <w:tc>
          <w:tcPr>
            <w:tcW w:w="854" w:type="dxa"/>
            <w:vAlign w:val="center"/>
          </w:tcPr>
          <w:p w14:paraId="7F0764EB"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6</w:t>
            </w:r>
          </w:p>
        </w:tc>
        <w:tc>
          <w:tcPr>
            <w:tcW w:w="5413" w:type="dxa"/>
            <w:vAlign w:val="bottom"/>
          </w:tcPr>
          <w:p w14:paraId="59B7862D"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Транспортер ленточный ТЛС-2</w:t>
            </w:r>
          </w:p>
        </w:tc>
        <w:tc>
          <w:tcPr>
            <w:tcW w:w="3543" w:type="dxa"/>
          </w:tcPr>
          <w:p w14:paraId="70A36175"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46DEC209"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1</w:t>
            </w:r>
          </w:p>
        </w:tc>
      </w:tr>
      <w:tr w:rsidR="005B53F4" w:rsidRPr="00C00F2F" w14:paraId="25FFA634" w14:textId="77777777" w:rsidTr="002B05F1">
        <w:trPr>
          <w:trHeight w:val="110"/>
        </w:trPr>
        <w:tc>
          <w:tcPr>
            <w:tcW w:w="854" w:type="dxa"/>
            <w:vAlign w:val="center"/>
          </w:tcPr>
          <w:p w14:paraId="13B28551"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7</w:t>
            </w:r>
          </w:p>
        </w:tc>
        <w:tc>
          <w:tcPr>
            <w:tcW w:w="5413" w:type="dxa"/>
            <w:vAlign w:val="bottom"/>
          </w:tcPr>
          <w:p w14:paraId="42B12A00"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Тележка почтовая Т-4-1000</w:t>
            </w:r>
          </w:p>
        </w:tc>
        <w:tc>
          <w:tcPr>
            <w:tcW w:w="3543" w:type="dxa"/>
          </w:tcPr>
          <w:p w14:paraId="21A516F9"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556F012F"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44</w:t>
            </w:r>
          </w:p>
        </w:tc>
      </w:tr>
      <w:tr w:rsidR="005B53F4" w:rsidRPr="00C00F2F" w14:paraId="3BD645D8" w14:textId="77777777" w:rsidTr="002B05F1">
        <w:trPr>
          <w:trHeight w:val="243"/>
        </w:trPr>
        <w:tc>
          <w:tcPr>
            <w:tcW w:w="854" w:type="dxa"/>
            <w:vAlign w:val="center"/>
          </w:tcPr>
          <w:p w14:paraId="5B97E70A"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8</w:t>
            </w:r>
          </w:p>
        </w:tc>
        <w:tc>
          <w:tcPr>
            <w:tcW w:w="5413" w:type="dxa"/>
            <w:vAlign w:val="bottom"/>
          </w:tcPr>
          <w:p w14:paraId="6D8755C7"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Окно люковое ТООП-800</w:t>
            </w:r>
          </w:p>
        </w:tc>
        <w:tc>
          <w:tcPr>
            <w:tcW w:w="3543" w:type="dxa"/>
          </w:tcPr>
          <w:p w14:paraId="7BF2A9C0"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276731B3"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10</w:t>
            </w:r>
          </w:p>
        </w:tc>
      </w:tr>
      <w:tr w:rsidR="005B53F4" w:rsidRPr="00C00F2F" w14:paraId="78AB60DC" w14:textId="77777777" w:rsidTr="002B05F1">
        <w:trPr>
          <w:trHeight w:val="65"/>
        </w:trPr>
        <w:tc>
          <w:tcPr>
            <w:tcW w:w="854" w:type="dxa"/>
            <w:vAlign w:val="center"/>
          </w:tcPr>
          <w:p w14:paraId="26424AE2" w14:textId="77777777" w:rsidR="005B53F4" w:rsidRPr="002B05F1" w:rsidRDefault="005B53F4" w:rsidP="00C00F2F">
            <w:pPr>
              <w:rPr>
                <w:rFonts w:ascii="Times New Roman" w:hAnsi="Times New Roman"/>
                <w:sz w:val="24"/>
                <w:szCs w:val="24"/>
                <w:lang w:val="en-US"/>
              </w:rPr>
            </w:pPr>
            <w:r w:rsidRPr="002B05F1">
              <w:rPr>
                <w:rFonts w:ascii="Times New Roman" w:hAnsi="Times New Roman"/>
                <w:sz w:val="24"/>
                <w:szCs w:val="24"/>
                <w:lang w:val="en-US"/>
              </w:rPr>
              <w:t>9</w:t>
            </w:r>
          </w:p>
        </w:tc>
        <w:tc>
          <w:tcPr>
            <w:tcW w:w="5413" w:type="dxa"/>
            <w:vAlign w:val="bottom"/>
          </w:tcPr>
          <w:p w14:paraId="583F8AA7"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Электропогрузчик JAC CPD 15 в комплекте АКБ и зарядным устройством</w:t>
            </w:r>
          </w:p>
        </w:tc>
        <w:tc>
          <w:tcPr>
            <w:tcW w:w="3543" w:type="dxa"/>
          </w:tcPr>
          <w:p w14:paraId="18B71E9C"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441DF667" w14:textId="77777777" w:rsidR="005B53F4" w:rsidRPr="002B05F1" w:rsidRDefault="005B53F4" w:rsidP="00C00F2F">
            <w:pPr>
              <w:jc w:val="center"/>
              <w:rPr>
                <w:rFonts w:ascii="Times New Roman" w:hAnsi="Times New Roman"/>
                <w:sz w:val="24"/>
                <w:szCs w:val="24"/>
                <w:lang w:val="en-US"/>
              </w:rPr>
            </w:pPr>
            <w:r w:rsidRPr="002B05F1">
              <w:rPr>
                <w:rFonts w:ascii="Times New Roman" w:hAnsi="Times New Roman"/>
                <w:sz w:val="24"/>
                <w:szCs w:val="24"/>
                <w:lang w:val="en-US"/>
              </w:rPr>
              <w:t>1</w:t>
            </w:r>
          </w:p>
        </w:tc>
      </w:tr>
      <w:tr w:rsidR="005B53F4" w:rsidRPr="00C00F2F" w14:paraId="7A45E028" w14:textId="77777777" w:rsidTr="002B05F1">
        <w:trPr>
          <w:trHeight w:val="128"/>
        </w:trPr>
        <w:tc>
          <w:tcPr>
            <w:tcW w:w="854" w:type="dxa"/>
            <w:vAlign w:val="center"/>
          </w:tcPr>
          <w:p w14:paraId="61AFCE3B"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10</w:t>
            </w:r>
          </w:p>
        </w:tc>
        <w:tc>
          <w:tcPr>
            <w:tcW w:w="5413" w:type="dxa"/>
            <w:vAlign w:val="bottom"/>
          </w:tcPr>
          <w:p w14:paraId="3087A672"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 xml:space="preserve">Вилочный электропогрузчик </w:t>
            </w:r>
            <w:r w:rsidRPr="002B05F1">
              <w:rPr>
                <w:rFonts w:ascii="Times New Roman" w:hAnsi="Times New Roman"/>
                <w:sz w:val="24"/>
                <w:szCs w:val="24"/>
                <w:lang w:val="en-US"/>
              </w:rPr>
              <w:t>JAC</w:t>
            </w:r>
            <w:r w:rsidRPr="002B05F1">
              <w:rPr>
                <w:rFonts w:ascii="Times New Roman" w:hAnsi="Times New Roman"/>
                <w:sz w:val="24"/>
                <w:szCs w:val="24"/>
              </w:rPr>
              <w:t xml:space="preserve"> </w:t>
            </w:r>
            <w:r w:rsidRPr="002B05F1">
              <w:rPr>
                <w:rFonts w:ascii="Times New Roman" w:hAnsi="Times New Roman"/>
                <w:sz w:val="24"/>
                <w:szCs w:val="24"/>
                <w:lang w:val="en-US"/>
              </w:rPr>
              <w:t>CPD</w:t>
            </w:r>
            <w:r w:rsidRPr="002B05F1">
              <w:rPr>
                <w:rFonts w:ascii="Times New Roman" w:hAnsi="Times New Roman"/>
                <w:sz w:val="24"/>
                <w:szCs w:val="24"/>
              </w:rPr>
              <w:t xml:space="preserve"> 16 кабина+отопитель</w:t>
            </w:r>
          </w:p>
        </w:tc>
        <w:tc>
          <w:tcPr>
            <w:tcW w:w="3543" w:type="dxa"/>
          </w:tcPr>
          <w:p w14:paraId="5F09244D"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7CC28359"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1</w:t>
            </w:r>
          </w:p>
        </w:tc>
      </w:tr>
      <w:tr w:rsidR="005B53F4" w:rsidRPr="00C00F2F" w14:paraId="0BBA917F" w14:textId="77777777" w:rsidTr="002B05F1">
        <w:trPr>
          <w:trHeight w:val="120"/>
        </w:trPr>
        <w:tc>
          <w:tcPr>
            <w:tcW w:w="854" w:type="dxa"/>
            <w:vAlign w:val="center"/>
          </w:tcPr>
          <w:p w14:paraId="65B55358"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11</w:t>
            </w:r>
          </w:p>
        </w:tc>
        <w:tc>
          <w:tcPr>
            <w:tcW w:w="5413" w:type="dxa"/>
          </w:tcPr>
          <w:p w14:paraId="784B37B3"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Машина для сверления набора документов МС-50</w:t>
            </w:r>
          </w:p>
        </w:tc>
        <w:tc>
          <w:tcPr>
            <w:tcW w:w="3543" w:type="dxa"/>
          </w:tcPr>
          <w:p w14:paraId="78A4BAF8"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62A5C07E"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3</w:t>
            </w:r>
          </w:p>
        </w:tc>
      </w:tr>
      <w:tr w:rsidR="005B53F4" w:rsidRPr="00C00F2F" w14:paraId="7EB41C2F" w14:textId="77777777" w:rsidTr="002B05F1">
        <w:trPr>
          <w:trHeight w:val="140"/>
        </w:trPr>
        <w:tc>
          <w:tcPr>
            <w:tcW w:w="854" w:type="dxa"/>
            <w:vAlign w:val="center"/>
          </w:tcPr>
          <w:p w14:paraId="0F6C773A"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12</w:t>
            </w:r>
          </w:p>
        </w:tc>
        <w:tc>
          <w:tcPr>
            <w:tcW w:w="5413" w:type="dxa"/>
          </w:tcPr>
          <w:p w14:paraId="4F26A77D"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Тележка для писем ТС-5</w:t>
            </w:r>
          </w:p>
        </w:tc>
        <w:tc>
          <w:tcPr>
            <w:tcW w:w="3543" w:type="dxa"/>
          </w:tcPr>
          <w:p w14:paraId="18F441D3"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6D8E0634"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12</w:t>
            </w:r>
          </w:p>
        </w:tc>
      </w:tr>
      <w:tr w:rsidR="005B53F4" w:rsidRPr="00C00F2F" w14:paraId="574F98C6" w14:textId="77777777" w:rsidTr="002B05F1">
        <w:trPr>
          <w:trHeight w:val="274"/>
        </w:trPr>
        <w:tc>
          <w:tcPr>
            <w:tcW w:w="854" w:type="dxa"/>
            <w:vAlign w:val="center"/>
          </w:tcPr>
          <w:p w14:paraId="5EAA20B9"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13</w:t>
            </w:r>
          </w:p>
        </w:tc>
        <w:tc>
          <w:tcPr>
            <w:tcW w:w="5413" w:type="dxa"/>
          </w:tcPr>
          <w:p w14:paraId="3FB6378B"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УСПК-К-2 Установка для сортировки посылок</w:t>
            </w:r>
          </w:p>
        </w:tc>
        <w:tc>
          <w:tcPr>
            <w:tcW w:w="3543" w:type="dxa"/>
          </w:tcPr>
          <w:p w14:paraId="4C7D9D45"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0A074EBD"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1</w:t>
            </w:r>
          </w:p>
        </w:tc>
      </w:tr>
      <w:tr w:rsidR="005B53F4" w:rsidRPr="00C00F2F" w14:paraId="1A0D9EE1" w14:textId="77777777" w:rsidTr="002B05F1">
        <w:trPr>
          <w:trHeight w:val="280"/>
        </w:trPr>
        <w:tc>
          <w:tcPr>
            <w:tcW w:w="854" w:type="dxa"/>
            <w:vAlign w:val="center"/>
          </w:tcPr>
          <w:p w14:paraId="23A4DAD8" w14:textId="77777777" w:rsidR="005B53F4" w:rsidRPr="002B05F1" w:rsidRDefault="005B53F4" w:rsidP="00C00F2F">
            <w:pPr>
              <w:rPr>
                <w:rFonts w:ascii="Times New Roman" w:hAnsi="Times New Roman"/>
                <w:sz w:val="24"/>
                <w:szCs w:val="24"/>
                <w:lang w:val="en-US"/>
              </w:rPr>
            </w:pPr>
            <w:r w:rsidRPr="002B05F1">
              <w:rPr>
                <w:rFonts w:ascii="Times New Roman" w:hAnsi="Times New Roman"/>
                <w:sz w:val="24"/>
                <w:szCs w:val="24"/>
                <w:lang w:val="en-US"/>
              </w:rPr>
              <w:t>14</w:t>
            </w:r>
          </w:p>
        </w:tc>
        <w:tc>
          <w:tcPr>
            <w:tcW w:w="5413" w:type="dxa"/>
          </w:tcPr>
          <w:p w14:paraId="066C4E10"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Мачта с сетчатым экраном в сборе для 1,6 м ручного гидравлич. Штабелера</w:t>
            </w:r>
          </w:p>
        </w:tc>
        <w:tc>
          <w:tcPr>
            <w:tcW w:w="3543" w:type="dxa"/>
          </w:tcPr>
          <w:p w14:paraId="03FB7B22"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61AF671F"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1</w:t>
            </w:r>
          </w:p>
        </w:tc>
      </w:tr>
      <w:tr w:rsidR="005B53F4" w:rsidRPr="00C00F2F" w14:paraId="5FC8D6A2" w14:textId="77777777" w:rsidTr="002B05F1">
        <w:trPr>
          <w:trHeight w:val="129"/>
        </w:trPr>
        <w:tc>
          <w:tcPr>
            <w:tcW w:w="854" w:type="dxa"/>
            <w:vAlign w:val="center"/>
          </w:tcPr>
          <w:p w14:paraId="1794DE54"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15</w:t>
            </w:r>
          </w:p>
        </w:tc>
        <w:tc>
          <w:tcPr>
            <w:tcW w:w="5413" w:type="dxa"/>
            <w:vAlign w:val="bottom"/>
          </w:tcPr>
          <w:p w14:paraId="45220605"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Электротягач ЕТ-512</w:t>
            </w:r>
          </w:p>
        </w:tc>
        <w:tc>
          <w:tcPr>
            <w:tcW w:w="3543" w:type="dxa"/>
          </w:tcPr>
          <w:p w14:paraId="454DCEEC"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55081D28"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1</w:t>
            </w:r>
          </w:p>
        </w:tc>
      </w:tr>
      <w:tr w:rsidR="005B53F4" w:rsidRPr="00C00F2F" w14:paraId="7A401CFE" w14:textId="77777777" w:rsidTr="002B05F1">
        <w:trPr>
          <w:trHeight w:val="291"/>
        </w:trPr>
        <w:tc>
          <w:tcPr>
            <w:tcW w:w="854" w:type="dxa"/>
            <w:vAlign w:val="center"/>
          </w:tcPr>
          <w:p w14:paraId="36DEEBE1"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16</w:t>
            </w:r>
          </w:p>
        </w:tc>
        <w:tc>
          <w:tcPr>
            <w:tcW w:w="5413" w:type="dxa"/>
            <w:vAlign w:val="bottom"/>
          </w:tcPr>
          <w:p w14:paraId="60B1DF9A" w14:textId="5CA0888B"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Тележка ТБ-4-1000</w:t>
            </w:r>
          </w:p>
        </w:tc>
        <w:tc>
          <w:tcPr>
            <w:tcW w:w="3543" w:type="dxa"/>
          </w:tcPr>
          <w:p w14:paraId="22DC00BF"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6D156524"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12</w:t>
            </w:r>
          </w:p>
        </w:tc>
      </w:tr>
      <w:tr w:rsidR="005B53F4" w:rsidRPr="00C00F2F" w14:paraId="2AB08E35" w14:textId="77777777" w:rsidTr="002B05F1">
        <w:trPr>
          <w:trHeight w:val="142"/>
        </w:trPr>
        <w:tc>
          <w:tcPr>
            <w:tcW w:w="854" w:type="dxa"/>
            <w:vAlign w:val="center"/>
          </w:tcPr>
          <w:p w14:paraId="08A537FC"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17</w:t>
            </w:r>
          </w:p>
        </w:tc>
        <w:tc>
          <w:tcPr>
            <w:tcW w:w="5413" w:type="dxa"/>
            <w:vAlign w:val="center"/>
          </w:tcPr>
          <w:p w14:paraId="45616DD4"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Рохля</w:t>
            </w:r>
          </w:p>
        </w:tc>
        <w:tc>
          <w:tcPr>
            <w:tcW w:w="3543" w:type="dxa"/>
          </w:tcPr>
          <w:p w14:paraId="45BF2918"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519857B5"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3</w:t>
            </w:r>
          </w:p>
        </w:tc>
      </w:tr>
      <w:tr w:rsidR="005B53F4" w:rsidRPr="00C00F2F" w14:paraId="225A92B3" w14:textId="77777777" w:rsidTr="002B05F1">
        <w:trPr>
          <w:trHeight w:val="148"/>
        </w:trPr>
        <w:tc>
          <w:tcPr>
            <w:tcW w:w="854" w:type="dxa"/>
            <w:vAlign w:val="center"/>
          </w:tcPr>
          <w:p w14:paraId="524C4585"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18</w:t>
            </w:r>
          </w:p>
        </w:tc>
        <w:tc>
          <w:tcPr>
            <w:tcW w:w="5413" w:type="dxa"/>
            <w:vAlign w:val="center"/>
          </w:tcPr>
          <w:p w14:paraId="5313D6FB"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Стол обеспыливающий СТОК-6М</w:t>
            </w:r>
          </w:p>
        </w:tc>
        <w:tc>
          <w:tcPr>
            <w:tcW w:w="3543" w:type="dxa"/>
          </w:tcPr>
          <w:p w14:paraId="3B2B48F4"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069A9674"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9</w:t>
            </w:r>
          </w:p>
        </w:tc>
      </w:tr>
      <w:tr w:rsidR="005B53F4" w:rsidRPr="00C00F2F" w14:paraId="21BDE10C" w14:textId="77777777" w:rsidTr="002B05F1">
        <w:trPr>
          <w:trHeight w:val="295"/>
        </w:trPr>
        <w:tc>
          <w:tcPr>
            <w:tcW w:w="854" w:type="dxa"/>
            <w:vAlign w:val="center"/>
          </w:tcPr>
          <w:p w14:paraId="07BAAEDA" w14:textId="77777777" w:rsidR="005B53F4" w:rsidRPr="002B05F1" w:rsidRDefault="005B53F4" w:rsidP="00C00F2F">
            <w:pPr>
              <w:rPr>
                <w:rFonts w:ascii="Times New Roman" w:hAnsi="Times New Roman"/>
                <w:sz w:val="24"/>
                <w:szCs w:val="24"/>
              </w:rPr>
            </w:pPr>
            <w:r w:rsidRPr="002B05F1">
              <w:rPr>
                <w:rFonts w:ascii="Times New Roman" w:hAnsi="Times New Roman"/>
                <w:sz w:val="24"/>
                <w:szCs w:val="24"/>
              </w:rPr>
              <w:t>19</w:t>
            </w:r>
          </w:p>
        </w:tc>
        <w:tc>
          <w:tcPr>
            <w:tcW w:w="5413" w:type="dxa"/>
            <w:vAlign w:val="center"/>
          </w:tcPr>
          <w:p w14:paraId="1FD2A229"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Шкаф сортировочный для цеха и  письменной обработки UТ-0082286</w:t>
            </w:r>
          </w:p>
        </w:tc>
        <w:tc>
          <w:tcPr>
            <w:tcW w:w="3543" w:type="dxa"/>
          </w:tcPr>
          <w:p w14:paraId="6EA3C4E0" w14:textId="77777777" w:rsidR="005B53F4" w:rsidRPr="002B05F1" w:rsidRDefault="005B53F4" w:rsidP="00C00F2F">
            <w:pPr>
              <w:jc w:val="both"/>
              <w:rPr>
                <w:rFonts w:ascii="Times New Roman" w:hAnsi="Times New Roman"/>
                <w:sz w:val="24"/>
                <w:szCs w:val="24"/>
              </w:rPr>
            </w:pPr>
            <w:r w:rsidRPr="002B05F1">
              <w:rPr>
                <w:rFonts w:ascii="Times New Roman" w:hAnsi="Times New Roman"/>
                <w:sz w:val="24"/>
                <w:szCs w:val="24"/>
              </w:rPr>
              <w:t>г. Кемерово, пр-т Кузнецкий-79</w:t>
            </w:r>
          </w:p>
        </w:tc>
        <w:tc>
          <w:tcPr>
            <w:tcW w:w="1453" w:type="dxa"/>
          </w:tcPr>
          <w:p w14:paraId="1BC4B83E" w14:textId="77777777" w:rsidR="005B53F4" w:rsidRPr="002B05F1" w:rsidRDefault="005B53F4" w:rsidP="00C00F2F">
            <w:pPr>
              <w:jc w:val="center"/>
              <w:rPr>
                <w:rFonts w:ascii="Times New Roman" w:hAnsi="Times New Roman"/>
                <w:sz w:val="24"/>
                <w:szCs w:val="24"/>
              </w:rPr>
            </w:pPr>
            <w:r w:rsidRPr="002B05F1">
              <w:rPr>
                <w:rFonts w:ascii="Times New Roman" w:hAnsi="Times New Roman"/>
                <w:sz w:val="24"/>
                <w:szCs w:val="24"/>
              </w:rPr>
              <w:t>5</w:t>
            </w:r>
          </w:p>
        </w:tc>
      </w:tr>
    </w:tbl>
    <w:p w14:paraId="3F1B3E4C" w14:textId="2AA25B68" w:rsidR="005B53F4" w:rsidRDefault="005B53F4" w:rsidP="00E17607">
      <w:pPr>
        <w:jc w:val="both"/>
      </w:pPr>
    </w:p>
    <w:p w14:paraId="0CBE5EB6" w14:textId="77777777" w:rsidR="005B53F4" w:rsidRPr="003D128D" w:rsidRDefault="005B53F4" w:rsidP="005B53F4">
      <w:pPr>
        <w:widowControl w:val="0"/>
        <w:autoSpaceDE w:val="0"/>
        <w:autoSpaceDN w:val="0"/>
        <w:spacing w:after="0" w:line="240" w:lineRule="auto"/>
        <w:jc w:val="right"/>
        <w:rPr>
          <w:rFonts w:ascii="Times New Roman" w:eastAsia="Times New Roman" w:hAnsi="Times New Roman"/>
          <w:sz w:val="28"/>
          <w:szCs w:val="28"/>
          <w:lang w:eastAsia="ru-RU"/>
        </w:rPr>
      </w:pPr>
      <w:r w:rsidRPr="003D128D">
        <w:rPr>
          <w:rFonts w:ascii="Times New Roman" w:eastAsia="Times New Roman" w:hAnsi="Times New Roman"/>
          <w:sz w:val="28"/>
          <w:szCs w:val="28"/>
          <w:lang w:eastAsia="ru-RU"/>
        </w:rPr>
        <w:lastRenderedPageBreak/>
        <w:t>Приложение №</w:t>
      </w:r>
      <w:r>
        <w:rPr>
          <w:rFonts w:ascii="Times New Roman" w:eastAsia="Times New Roman" w:hAnsi="Times New Roman"/>
          <w:sz w:val="28"/>
          <w:szCs w:val="28"/>
          <w:lang w:eastAsia="ru-RU"/>
        </w:rPr>
        <w:t xml:space="preserve"> 2</w:t>
      </w:r>
      <w:r w:rsidRPr="003D128D">
        <w:rPr>
          <w:rFonts w:ascii="Times New Roman" w:eastAsia="Times New Roman" w:hAnsi="Times New Roman"/>
          <w:sz w:val="28"/>
          <w:szCs w:val="28"/>
          <w:lang w:eastAsia="ru-RU"/>
        </w:rPr>
        <w:t xml:space="preserve"> к Т</w:t>
      </w:r>
      <w:r>
        <w:rPr>
          <w:rFonts w:ascii="Times New Roman" w:eastAsia="Times New Roman" w:hAnsi="Times New Roman"/>
          <w:sz w:val="28"/>
          <w:szCs w:val="28"/>
          <w:lang w:eastAsia="ru-RU"/>
        </w:rPr>
        <w:t>З</w:t>
      </w:r>
    </w:p>
    <w:p w14:paraId="7E4424AF" w14:textId="77777777" w:rsidR="005B53F4" w:rsidRPr="003D128D" w:rsidRDefault="005B53F4" w:rsidP="005B53F4">
      <w:pPr>
        <w:widowControl w:val="0"/>
        <w:autoSpaceDE w:val="0"/>
        <w:autoSpaceDN w:val="0"/>
        <w:spacing w:after="0" w:line="240" w:lineRule="auto"/>
        <w:rPr>
          <w:rFonts w:ascii="Times New Roman" w:eastAsia="Times New Roman" w:hAnsi="Times New Roman"/>
          <w:sz w:val="28"/>
          <w:szCs w:val="28"/>
          <w:lang w:eastAsia="ru-RU"/>
        </w:rPr>
      </w:pPr>
    </w:p>
    <w:p w14:paraId="33C55F3C" w14:textId="77777777" w:rsidR="00A1471F" w:rsidRDefault="00A1471F" w:rsidP="00A1471F">
      <w:pPr>
        <w:widowControl w:val="0"/>
        <w:autoSpaceDE w:val="0"/>
        <w:autoSpaceDN w:val="0"/>
        <w:spacing w:after="0" w:line="240" w:lineRule="auto"/>
        <w:rPr>
          <w:rFonts w:ascii="Times New Roman" w:eastAsia="Times New Roman" w:hAnsi="Times New Roman"/>
          <w:sz w:val="28"/>
          <w:szCs w:val="28"/>
          <w:lang w:eastAsia="ru-RU"/>
        </w:rPr>
      </w:pPr>
    </w:p>
    <w:p w14:paraId="6F5522A9" w14:textId="77777777" w:rsidR="00A1471F" w:rsidRDefault="00A1471F" w:rsidP="00A1471F">
      <w:pPr>
        <w:widowControl w:val="0"/>
        <w:autoSpaceDE w:val="0"/>
        <w:autoSpaceDN w:val="0"/>
        <w:spacing w:after="0" w:line="240" w:lineRule="auto"/>
        <w:rPr>
          <w:rFonts w:ascii="Times New Roman" w:eastAsia="Times New Roman" w:hAnsi="Times New Roman"/>
          <w:sz w:val="28"/>
          <w:szCs w:val="28"/>
          <w:lang w:eastAsia="ru-RU"/>
        </w:rPr>
      </w:pPr>
    </w:p>
    <w:p w14:paraId="4590CF2A" w14:textId="77777777" w:rsidR="00A1471F" w:rsidRDefault="00A1471F" w:rsidP="00A1471F">
      <w:pPr>
        <w:widowControl w:val="0"/>
        <w:autoSpaceDE w:val="0"/>
        <w:autoSpaceDN w:val="0"/>
        <w:spacing w:after="0" w:line="240" w:lineRule="auto"/>
        <w:rPr>
          <w:rFonts w:ascii="Times New Roman" w:eastAsia="Times New Roman" w:hAnsi="Times New Roman"/>
          <w:sz w:val="28"/>
          <w:szCs w:val="28"/>
          <w:lang w:eastAsia="ru-RU"/>
        </w:rPr>
      </w:pPr>
    </w:p>
    <w:p w14:paraId="3F67BB82" w14:textId="77777777" w:rsidR="00A1471F" w:rsidRDefault="00A1471F" w:rsidP="00A1471F">
      <w:pPr>
        <w:widowControl w:val="0"/>
        <w:autoSpaceDE w:val="0"/>
        <w:autoSpaceDN w:val="0"/>
        <w:spacing w:after="0" w:line="240" w:lineRule="auto"/>
        <w:rPr>
          <w:rFonts w:ascii="Times New Roman" w:eastAsia="Times New Roman" w:hAnsi="Times New Roman"/>
          <w:sz w:val="28"/>
          <w:szCs w:val="28"/>
          <w:lang w:eastAsia="ru-RU"/>
        </w:rPr>
      </w:pPr>
    </w:p>
    <w:p w14:paraId="226C0EB0" w14:textId="77777777" w:rsidR="00A1471F" w:rsidRDefault="00A1471F" w:rsidP="00A1471F">
      <w:pPr>
        <w:widowControl w:val="0"/>
        <w:autoSpaceDE w:val="0"/>
        <w:autoSpaceDN w:val="0"/>
        <w:spacing w:after="0" w:line="240" w:lineRule="auto"/>
        <w:rPr>
          <w:rFonts w:ascii="Times New Roman" w:eastAsia="Times New Roman" w:hAnsi="Times New Roman"/>
          <w:sz w:val="28"/>
          <w:szCs w:val="28"/>
          <w:lang w:eastAsia="ru-RU"/>
        </w:rPr>
      </w:pPr>
    </w:p>
    <w:p w14:paraId="55B45FF3" w14:textId="37102E10" w:rsidR="00A1471F" w:rsidRDefault="00A1471F" w:rsidP="00A1471F">
      <w:pPr>
        <w:widowControl w:val="0"/>
        <w:autoSpaceDE w:val="0"/>
        <w:autoSpaceDN w:val="0"/>
        <w:spacing w:after="0" w:line="240" w:lineRule="auto"/>
        <w:rPr>
          <w:rFonts w:ascii="Times New Roman" w:eastAsia="Times New Roman" w:hAnsi="Times New Roman"/>
          <w:sz w:val="28"/>
          <w:szCs w:val="28"/>
          <w:lang w:eastAsia="ru-RU"/>
        </w:rPr>
      </w:pPr>
    </w:p>
    <w:p w14:paraId="207A8AF6" w14:textId="77777777" w:rsidR="00A1471F" w:rsidRDefault="00A1471F" w:rsidP="00A1471F">
      <w:pPr>
        <w:widowControl w:val="0"/>
        <w:autoSpaceDE w:val="0"/>
        <w:autoSpaceDN w:val="0"/>
        <w:spacing w:after="0" w:line="240" w:lineRule="auto"/>
        <w:rPr>
          <w:rFonts w:ascii="Times New Roman" w:eastAsia="Times New Roman" w:hAnsi="Times New Roman"/>
          <w:sz w:val="28"/>
          <w:szCs w:val="28"/>
          <w:lang w:eastAsia="ru-RU"/>
        </w:rPr>
      </w:pPr>
    </w:p>
    <w:p w14:paraId="4A16470E" w14:textId="77777777" w:rsidR="00A1471F" w:rsidRDefault="00A1471F" w:rsidP="00A1471F">
      <w:pPr>
        <w:widowControl w:val="0"/>
        <w:autoSpaceDE w:val="0"/>
        <w:autoSpaceDN w:val="0"/>
        <w:spacing w:after="0" w:line="240" w:lineRule="auto"/>
        <w:rPr>
          <w:rFonts w:ascii="Times New Roman" w:eastAsia="Times New Roman" w:hAnsi="Times New Roman"/>
          <w:sz w:val="28"/>
          <w:szCs w:val="28"/>
          <w:lang w:eastAsia="ru-RU"/>
        </w:rPr>
      </w:pPr>
    </w:p>
    <w:p w14:paraId="41A639E9" w14:textId="77777777" w:rsidR="00A1471F" w:rsidRDefault="00A1471F" w:rsidP="00A1471F">
      <w:pPr>
        <w:widowControl w:val="0"/>
        <w:autoSpaceDE w:val="0"/>
        <w:autoSpaceDN w:val="0"/>
        <w:spacing w:after="0" w:line="240" w:lineRule="auto"/>
        <w:rPr>
          <w:rFonts w:ascii="Times New Roman" w:eastAsia="Times New Roman" w:hAnsi="Times New Roman"/>
          <w:sz w:val="28"/>
          <w:szCs w:val="28"/>
          <w:lang w:eastAsia="ru-RU"/>
        </w:rPr>
      </w:pPr>
    </w:p>
    <w:p w14:paraId="6AF67A4A" w14:textId="6412B4A6" w:rsidR="005B53F4" w:rsidRPr="003016B4" w:rsidRDefault="00A1471F" w:rsidP="00A1471F">
      <w:pPr>
        <w:widowControl w:val="0"/>
        <w:autoSpaceDE w:val="0"/>
        <w:autoSpaceDN w:val="0"/>
        <w:spacing w:after="0" w:line="240" w:lineRule="auto"/>
        <w:ind w:firstLine="567"/>
        <w:jc w:val="both"/>
        <w:rPr>
          <w:rFonts w:ascii="Times New Roman" w:hAnsi="Times New Roman"/>
        </w:rPr>
      </w:pPr>
      <w:r w:rsidRPr="00A1471F">
        <w:rPr>
          <w:rFonts w:ascii="Times New Roman" w:eastAsia="Times New Roman" w:hAnsi="Times New Roman"/>
          <w:sz w:val="28"/>
          <w:szCs w:val="28"/>
          <w:lang w:eastAsia="ru-RU"/>
        </w:rPr>
        <w:t>Регламент работ по техническому обслуживанию и ремонту почтообрабатывающего оборудования и средств механизации в объектах почтовой связи (редакция №2) от 27.03.2023г.</w:t>
      </w:r>
      <w:r>
        <w:rPr>
          <w:rFonts w:ascii="Times New Roman" w:eastAsia="Times New Roman" w:hAnsi="Times New Roman"/>
          <w:sz w:val="28"/>
          <w:szCs w:val="28"/>
          <w:lang w:eastAsia="ru-RU"/>
        </w:rPr>
        <w:t xml:space="preserve"> приложен отдельным файлом</w:t>
      </w:r>
    </w:p>
    <w:sectPr w:rsidR="005B53F4" w:rsidRPr="003016B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46AE2" w14:textId="77777777" w:rsidR="00DD2000" w:rsidRDefault="00DD2000" w:rsidP="00C00F2F">
      <w:pPr>
        <w:spacing w:after="0" w:line="240" w:lineRule="auto"/>
      </w:pPr>
      <w:r>
        <w:separator/>
      </w:r>
    </w:p>
  </w:endnote>
  <w:endnote w:type="continuationSeparator" w:id="0">
    <w:p w14:paraId="531558A4" w14:textId="77777777" w:rsidR="00DD2000" w:rsidRDefault="00DD2000" w:rsidP="00C00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784E3" w14:textId="77777777" w:rsidR="00DD2000" w:rsidRDefault="00DD2000" w:rsidP="00C00F2F">
      <w:pPr>
        <w:spacing w:after="0" w:line="240" w:lineRule="auto"/>
      </w:pPr>
      <w:r>
        <w:separator/>
      </w:r>
    </w:p>
  </w:footnote>
  <w:footnote w:type="continuationSeparator" w:id="0">
    <w:p w14:paraId="6CE7B53E" w14:textId="77777777" w:rsidR="00DD2000" w:rsidRDefault="00DD2000" w:rsidP="00C00F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6ACB"/>
    <w:multiLevelType w:val="hybridMultilevel"/>
    <w:tmpl w:val="84C4D740"/>
    <w:lvl w:ilvl="0" w:tplc="0F30FE7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8E422C"/>
    <w:multiLevelType w:val="multilevel"/>
    <w:tmpl w:val="C3DC4352"/>
    <w:lvl w:ilvl="0">
      <w:start w:val="6"/>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1FA0141"/>
    <w:multiLevelType w:val="hybridMultilevel"/>
    <w:tmpl w:val="A2D2DB48"/>
    <w:lvl w:ilvl="0" w:tplc="27A8E3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915067"/>
    <w:multiLevelType w:val="hybridMultilevel"/>
    <w:tmpl w:val="50147A74"/>
    <w:lvl w:ilvl="0" w:tplc="580C44A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7F7DAD"/>
    <w:multiLevelType w:val="hybridMultilevel"/>
    <w:tmpl w:val="0B18EF30"/>
    <w:lvl w:ilvl="0" w:tplc="FADC569C">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7465DA"/>
    <w:multiLevelType w:val="multilevel"/>
    <w:tmpl w:val="50C4D406"/>
    <w:lvl w:ilvl="0">
      <w:start w:val="6"/>
      <w:numFmt w:val="decimal"/>
      <w:lvlText w:val="%1."/>
      <w:lvlJc w:val="left"/>
      <w:pPr>
        <w:ind w:left="450" w:hanging="450"/>
      </w:pPr>
      <w:rPr>
        <w:rFonts w:hint="default"/>
      </w:rPr>
    </w:lvl>
    <w:lvl w:ilvl="1">
      <w:start w:val="1"/>
      <w:numFmt w:val="decimal"/>
      <w:lvlText w:val="%1.%2."/>
      <w:lvlJc w:val="left"/>
      <w:pPr>
        <w:ind w:left="1804" w:hanging="720"/>
      </w:pPr>
      <w:rPr>
        <w:rFonts w:hint="default"/>
      </w:rPr>
    </w:lvl>
    <w:lvl w:ilvl="2">
      <w:start w:val="1"/>
      <w:numFmt w:val="decimal"/>
      <w:lvlText w:val="%1.%2.%3."/>
      <w:lvlJc w:val="left"/>
      <w:pPr>
        <w:ind w:left="2888" w:hanging="720"/>
      </w:pPr>
      <w:rPr>
        <w:rFonts w:hint="default"/>
      </w:rPr>
    </w:lvl>
    <w:lvl w:ilvl="3">
      <w:start w:val="1"/>
      <w:numFmt w:val="decimal"/>
      <w:lvlText w:val="%1.%2.%3.%4."/>
      <w:lvlJc w:val="left"/>
      <w:pPr>
        <w:ind w:left="4332" w:hanging="108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860" w:hanging="1440"/>
      </w:pPr>
      <w:rPr>
        <w:rFonts w:hint="default"/>
      </w:rPr>
    </w:lvl>
    <w:lvl w:ilvl="6">
      <w:start w:val="1"/>
      <w:numFmt w:val="decimal"/>
      <w:lvlText w:val="%1.%2.%3.%4.%5.%6.%7."/>
      <w:lvlJc w:val="left"/>
      <w:pPr>
        <w:ind w:left="8304" w:hanging="1800"/>
      </w:pPr>
      <w:rPr>
        <w:rFonts w:hint="default"/>
      </w:rPr>
    </w:lvl>
    <w:lvl w:ilvl="7">
      <w:start w:val="1"/>
      <w:numFmt w:val="decimal"/>
      <w:lvlText w:val="%1.%2.%3.%4.%5.%6.%7.%8."/>
      <w:lvlJc w:val="left"/>
      <w:pPr>
        <w:ind w:left="9388" w:hanging="1800"/>
      </w:pPr>
      <w:rPr>
        <w:rFonts w:hint="default"/>
      </w:rPr>
    </w:lvl>
    <w:lvl w:ilvl="8">
      <w:start w:val="1"/>
      <w:numFmt w:val="decimal"/>
      <w:lvlText w:val="%1.%2.%3.%4.%5.%6.%7.%8.%9."/>
      <w:lvlJc w:val="left"/>
      <w:pPr>
        <w:ind w:left="10832" w:hanging="2160"/>
      </w:pPr>
      <w:rPr>
        <w:rFonts w:hint="default"/>
      </w:rPr>
    </w:lvl>
  </w:abstractNum>
  <w:abstractNum w:abstractNumId="7" w15:restartNumberingAfterBreak="0">
    <w:nsid w:val="2E645E10"/>
    <w:multiLevelType w:val="hybridMultilevel"/>
    <w:tmpl w:val="DA14B52A"/>
    <w:lvl w:ilvl="0" w:tplc="D08E98D0">
      <w:start w:val="1"/>
      <w:numFmt w:val="decimal"/>
      <w:suff w:val="space"/>
      <w:lvlText w:val="5.%1."/>
      <w:lvlJc w:val="left"/>
      <w:pPr>
        <w:ind w:left="1069" w:hanging="360"/>
      </w:pPr>
      <w:rPr>
        <w:rFonts w:hint="default"/>
      </w:rPr>
    </w:lvl>
    <w:lvl w:ilvl="1" w:tplc="8B141974">
      <w:start w:val="1"/>
      <w:numFmt w:val="decimal"/>
      <w:suff w:val="space"/>
      <w:lvlText w:val="5.%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6C1348"/>
    <w:multiLevelType w:val="hybridMultilevel"/>
    <w:tmpl w:val="907A40B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8A29C9"/>
    <w:multiLevelType w:val="hybridMultilevel"/>
    <w:tmpl w:val="678E0E30"/>
    <w:lvl w:ilvl="0" w:tplc="B1C08A84">
      <w:start w:val="1"/>
      <w:numFmt w:val="decimal"/>
      <w:suff w:val="space"/>
      <w:lvlText w:val="5.1.%1."/>
      <w:lvlJc w:val="left"/>
      <w:pPr>
        <w:ind w:left="1144"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892398"/>
    <w:multiLevelType w:val="multilevel"/>
    <w:tmpl w:val="497681D0"/>
    <w:lvl w:ilvl="0">
      <w:start w:val="6"/>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46415D68"/>
    <w:multiLevelType w:val="hybridMultilevel"/>
    <w:tmpl w:val="46440584"/>
    <w:lvl w:ilvl="0" w:tplc="EA484CD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6725410"/>
    <w:multiLevelType w:val="hybridMultilevel"/>
    <w:tmpl w:val="67AA5D70"/>
    <w:lvl w:ilvl="0" w:tplc="59580E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C36DD9"/>
    <w:multiLevelType w:val="hybridMultilevel"/>
    <w:tmpl w:val="EDC09A3E"/>
    <w:lvl w:ilvl="0" w:tplc="59D83E6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9F773F9"/>
    <w:multiLevelType w:val="multilevel"/>
    <w:tmpl w:val="C58E587A"/>
    <w:lvl w:ilvl="0">
      <w:start w:val="6"/>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28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6"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
      <w:lvlText w:val=""/>
      <w:lvlJc w:val="left"/>
      <w:rPr>
        <w:rFonts w:cs="Times New Roman"/>
      </w:rPr>
    </w:lvl>
    <w:lvl w:ilvl="3">
      <w:numFmt w:val="decimal"/>
      <w:pStyle w:val="-1"/>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5"/>
  </w:num>
  <w:num w:numId="2">
    <w:abstractNumId w:val="4"/>
  </w:num>
  <w:num w:numId="3">
    <w:abstractNumId w:val="16"/>
  </w:num>
  <w:num w:numId="4">
    <w:abstractNumId w:val="0"/>
  </w:num>
  <w:num w:numId="5">
    <w:abstractNumId w:val="3"/>
  </w:num>
  <w:num w:numId="6">
    <w:abstractNumId w:val="8"/>
  </w:num>
  <w:num w:numId="7">
    <w:abstractNumId w:val="9"/>
  </w:num>
  <w:num w:numId="8">
    <w:abstractNumId w:val="2"/>
  </w:num>
  <w:num w:numId="9">
    <w:abstractNumId w:val="13"/>
  </w:num>
  <w:num w:numId="10">
    <w:abstractNumId w:val="7"/>
  </w:num>
  <w:num w:numId="11">
    <w:abstractNumId w:val="12"/>
  </w:num>
  <w:num w:numId="12">
    <w:abstractNumId w:val="5"/>
  </w:num>
  <w:num w:numId="13">
    <w:abstractNumId w:val="11"/>
  </w:num>
  <w:num w:numId="14">
    <w:abstractNumId w:val="10"/>
  </w:num>
  <w:num w:numId="15">
    <w:abstractNumId w:val="14"/>
  </w:num>
  <w:num w:numId="16">
    <w:abstractNumId w:val="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81A"/>
    <w:rsid w:val="0002525D"/>
    <w:rsid w:val="000E2351"/>
    <w:rsid w:val="001215A4"/>
    <w:rsid w:val="00121BD3"/>
    <w:rsid w:val="001B790C"/>
    <w:rsid w:val="002240B9"/>
    <w:rsid w:val="002467A4"/>
    <w:rsid w:val="00290D86"/>
    <w:rsid w:val="002B05F1"/>
    <w:rsid w:val="002C0326"/>
    <w:rsid w:val="002C50B1"/>
    <w:rsid w:val="002E0360"/>
    <w:rsid w:val="003016B4"/>
    <w:rsid w:val="00320743"/>
    <w:rsid w:val="003C19BA"/>
    <w:rsid w:val="003D300D"/>
    <w:rsid w:val="003E449C"/>
    <w:rsid w:val="003E4F1F"/>
    <w:rsid w:val="00431BF1"/>
    <w:rsid w:val="00470CDD"/>
    <w:rsid w:val="0048254F"/>
    <w:rsid w:val="004E159E"/>
    <w:rsid w:val="005864D2"/>
    <w:rsid w:val="005B53F4"/>
    <w:rsid w:val="005C29D5"/>
    <w:rsid w:val="005C5AAD"/>
    <w:rsid w:val="00661F41"/>
    <w:rsid w:val="00691135"/>
    <w:rsid w:val="00703CCD"/>
    <w:rsid w:val="00793F9F"/>
    <w:rsid w:val="007A314D"/>
    <w:rsid w:val="007B1365"/>
    <w:rsid w:val="007C0F1B"/>
    <w:rsid w:val="007F5C31"/>
    <w:rsid w:val="00821E05"/>
    <w:rsid w:val="00830CE4"/>
    <w:rsid w:val="008D3014"/>
    <w:rsid w:val="008F57BD"/>
    <w:rsid w:val="009265F1"/>
    <w:rsid w:val="00950F0A"/>
    <w:rsid w:val="00955C8C"/>
    <w:rsid w:val="009C70F6"/>
    <w:rsid w:val="00A1471F"/>
    <w:rsid w:val="00AA60F7"/>
    <w:rsid w:val="00AE3E78"/>
    <w:rsid w:val="00B2686F"/>
    <w:rsid w:val="00B72D21"/>
    <w:rsid w:val="00BB6261"/>
    <w:rsid w:val="00C00F2F"/>
    <w:rsid w:val="00C45F6A"/>
    <w:rsid w:val="00C9088F"/>
    <w:rsid w:val="00CE4431"/>
    <w:rsid w:val="00D0081A"/>
    <w:rsid w:val="00D728B5"/>
    <w:rsid w:val="00DB3421"/>
    <w:rsid w:val="00DD2000"/>
    <w:rsid w:val="00E17607"/>
    <w:rsid w:val="00E47AC9"/>
    <w:rsid w:val="00E85808"/>
    <w:rsid w:val="00EA618B"/>
    <w:rsid w:val="00ED065B"/>
    <w:rsid w:val="00F67A68"/>
    <w:rsid w:val="00FB5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CD06C"/>
  <w15:chartTrackingRefBased/>
  <w15:docId w15:val="{2E7AF0EC-6148-44A1-BCE8-A3ED16932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F2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B13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B1365"/>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Обычный + По ширине"/>
    <w:aliases w:val="Первая строка:  0,95 см,95 см + По ширине,Первая строка:  1,25...,25...."/>
    <w:basedOn w:val="a"/>
    <w:uiPriority w:val="99"/>
    <w:rsid w:val="007B1365"/>
    <w:pPr>
      <w:spacing w:after="0" w:line="240" w:lineRule="auto"/>
    </w:pPr>
    <w:rPr>
      <w:rFonts w:ascii="Times New Roman" w:eastAsia="SimSun" w:hAnsi="Times New Roman"/>
      <w:sz w:val="24"/>
      <w:szCs w:val="24"/>
      <w:lang w:eastAsia="ru-RU"/>
    </w:rPr>
  </w:style>
  <w:style w:type="paragraph" w:styleId="a4">
    <w:name w:val="List Paragraph"/>
    <w:basedOn w:val="a"/>
    <w:uiPriority w:val="34"/>
    <w:qFormat/>
    <w:rsid w:val="007B1365"/>
    <w:pPr>
      <w:ind w:left="720"/>
      <w:contextualSpacing/>
    </w:pPr>
  </w:style>
  <w:style w:type="table" w:styleId="a5">
    <w:name w:val="Table Grid"/>
    <w:basedOn w:val="a1"/>
    <w:uiPriority w:val="59"/>
    <w:rsid w:val="007B1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Стиль3"/>
    <w:basedOn w:val="2"/>
    <w:uiPriority w:val="99"/>
    <w:rsid w:val="007B1365"/>
    <w:pPr>
      <w:widowControl w:val="0"/>
      <w:numPr>
        <w:ilvl w:val="2"/>
        <w:numId w:val="3"/>
      </w:numPr>
      <w:tabs>
        <w:tab w:val="num" w:pos="360"/>
      </w:tabs>
      <w:adjustRightInd w:val="0"/>
      <w:spacing w:after="0" w:line="240" w:lineRule="auto"/>
      <w:ind w:left="0" w:firstLine="567"/>
      <w:jc w:val="both"/>
      <w:textAlignment w:val="baseline"/>
    </w:pPr>
    <w:rPr>
      <w:rFonts w:ascii="Times New Roman" w:eastAsia="Arial Unicode MS" w:hAnsi="Times New Roman"/>
      <w:sz w:val="24"/>
      <w:szCs w:val="20"/>
      <w:lang w:eastAsia="ru-RU"/>
    </w:rPr>
  </w:style>
  <w:style w:type="paragraph" w:customStyle="1" w:styleId="-0">
    <w:name w:val="Контракт-пункт"/>
    <w:basedOn w:val="a"/>
    <w:rsid w:val="007B1365"/>
    <w:pPr>
      <w:numPr>
        <w:ilvl w:val="1"/>
        <w:numId w:val="3"/>
      </w:numPr>
      <w:spacing w:after="0" w:line="240" w:lineRule="auto"/>
      <w:jc w:val="both"/>
    </w:pPr>
    <w:rPr>
      <w:rFonts w:ascii="Times New Roman" w:eastAsia="Arial Unicode MS" w:hAnsi="Times New Roman"/>
      <w:sz w:val="24"/>
      <w:szCs w:val="24"/>
      <w:lang w:eastAsia="ru-RU"/>
    </w:rPr>
  </w:style>
  <w:style w:type="paragraph" w:customStyle="1" w:styleId="-">
    <w:name w:val="Контракт-раздел"/>
    <w:basedOn w:val="a"/>
    <w:next w:val="-0"/>
    <w:rsid w:val="007B1365"/>
    <w:pPr>
      <w:keepNext/>
      <w:numPr>
        <w:numId w:val="3"/>
      </w:numPr>
      <w:tabs>
        <w:tab w:val="left" w:pos="540"/>
      </w:tabs>
      <w:suppressAutoHyphens/>
      <w:spacing w:before="360" w:after="120" w:line="240" w:lineRule="auto"/>
      <w:jc w:val="center"/>
      <w:outlineLvl w:val="3"/>
    </w:pPr>
    <w:rPr>
      <w:rFonts w:ascii="Times New Roman" w:eastAsia="Arial Unicode MS" w:hAnsi="Times New Roman"/>
      <w:b/>
      <w:bCs/>
      <w:caps/>
      <w:smallCaps/>
      <w:sz w:val="24"/>
      <w:szCs w:val="24"/>
      <w:lang w:eastAsia="ru-RU"/>
    </w:rPr>
  </w:style>
  <w:style w:type="paragraph" w:customStyle="1" w:styleId="-1">
    <w:name w:val="Контракт-подподпункт"/>
    <w:basedOn w:val="a"/>
    <w:rsid w:val="007B1365"/>
    <w:pPr>
      <w:numPr>
        <w:ilvl w:val="3"/>
        <w:numId w:val="3"/>
      </w:numPr>
      <w:spacing w:after="0" w:line="240" w:lineRule="auto"/>
      <w:jc w:val="both"/>
    </w:pPr>
    <w:rPr>
      <w:rFonts w:ascii="Times New Roman" w:eastAsia="Arial Unicode MS" w:hAnsi="Times New Roman"/>
      <w:sz w:val="24"/>
      <w:szCs w:val="24"/>
      <w:lang w:eastAsia="ru-RU"/>
    </w:rPr>
  </w:style>
  <w:style w:type="paragraph" w:styleId="2">
    <w:name w:val="Body Text Indent 2"/>
    <w:basedOn w:val="a"/>
    <w:link w:val="20"/>
    <w:uiPriority w:val="99"/>
    <w:semiHidden/>
    <w:unhideWhenUsed/>
    <w:rsid w:val="007B1365"/>
    <w:pPr>
      <w:spacing w:after="120" w:line="480" w:lineRule="auto"/>
      <w:ind w:left="283"/>
    </w:pPr>
  </w:style>
  <w:style w:type="character" w:customStyle="1" w:styleId="20">
    <w:name w:val="Основной текст с отступом 2 Знак"/>
    <w:basedOn w:val="a0"/>
    <w:link w:val="2"/>
    <w:uiPriority w:val="99"/>
    <w:semiHidden/>
    <w:rsid w:val="007B1365"/>
    <w:rPr>
      <w:rFonts w:ascii="Calibri" w:eastAsia="Calibri" w:hAnsi="Calibri" w:cs="Times New Roman"/>
    </w:rPr>
  </w:style>
  <w:style w:type="paragraph" w:styleId="a6">
    <w:name w:val="Balloon Text"/>
    <w:basedOn w:val="a"/>
    <w:link w:val="a7"/>
    <w:uiPriority w:val="99"/>
    <w:semiHidden/>
    <w:unhideWhenUsed/>
    <w:rsid w:val="00F67A6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67A68"/>
    <w:rPr>
      <w:rFonts w:ascii="Segoe UI" w:eastAsia="Calibri" w:hAnsi="Segoe UI" w:cs="Segoe UI"/>
      <w:sz w:val="18"/>
      <w:szCs w:val="18"/>
    </w:rPr>
  </w:style>
  <w:style w:type="character" w:styleId="a8">
    <w:name w:val="annotation reference"/>
    <w:basedOn w:val="a0"/>
    <w:uiPriority w:val="99"/>
    <w:semiHidden/>
    <w:unhideWhenUsed/>
    <w:rsid w:val="00E85808"/>
    <w:rPr>
      <w:sz w:val="16"/>
      <w:szCs w:val="16"/>
    </w:rPr>
  </w:style>
  <w:style w:type="paragraph" w:styleId="a9">
    <w:name w:val="annotation text"/>
    <w:basedOn w:val="a"/>
    <w:link w:val="aa"/>
    <w:uiPriority w:val="99"/>
    <w:semiHidden/>
    <w:unhideWhenUsed/>
    <w:rsid w:val="00E85808"/>
    <w:pPr>
      <w:spacing w:line="240" w:lineRule="auto"/>
    </w:pPr>
    <w:rPr>
      <w:sz w:val="20"/>
      <w:szCs w:val="20"/>
    </w:rPr>
  </w:style>
  <w:style w:type="character" w:customStyle="1" w:styleId="aa">
    <w:name w:val="Текст примечания Знак"/>
    <w:basedOn w:val="a0"/>
    <w:link w:val="a9"/>
    <w:uiPriority w:val="99"/>
    <w:semiHidden/>
    <w:rsid w:val="00E85808"/>
    <w:rPr>
      <w:rFonts w:ascii="Calibri" w:eastAsia="Calibri" w:hAnsi="Calibri" w:cs="Times New Roman"/>
      <w:sz w:val="20"/>
      <w:szCs w:val="20"/>
    </w:rPr>
  </w:style>
  <w:style w:type="paragraph" w:styleId="ab">
    <w:name w:val="annotation subject"/>
    <w:basedOn w:val="a9"/>
    <w:next w:val="a9"/>
    <w:link w:val="ac"/>
    <w:uiPriority w:val="99"/>
    <w:semiHidden/>
    <w:unhideWhenUsed/>
    <w:rsid w:val="00E85808"/>
    <w:rPr>
      <w:b/>
      <w:bCs/>
    </w:rPr>
  </w:style>
  <w:style w:type="character" w:customStyle="1" w:styleId="ac">
    <w:name w:val="Тема примечания Знак"/>
    <w:basedOn w:val="aa"/>
    <w:link w:val="ab"/>
    <w:uiPriority w:val="99"/>
    <w:semiHidden/>
    <w:rsid w:val="00E85808"/>
    <w:rPr>
      <w:rFonts w:ascii="Calibri" w:eastAsia="Calibri" w:hAnsi="Calibri" w:cs="Times New Roman"/>
      <w:b/>
      <w:bCs/>
      <w:sz w:val="20"/>
      <w:szCs w:val="20"/>
    </w:rPr>
  </w:style>
  <w:style w:type="character" w:customStyle="1" w:styleId="ConsPlusNormal0">
    <w:name w:val="ConsPlusNormal Знак"/>
    <w:link w:val="ConsPlusNormal"/>
    <w:locked/>
    <w:rsid w:val="002467A4"/>
    <w:rPr>
      <w:rFonts w:ascii="Arial" w:eastAsia="Times New Roman" w:hAnsi="Arial" w:cs="Arial"/>
      <w:sz w:val="20"/>
      <w:szCs w:val="20"/>
      <w:lang w:eastAsia="ru-RU"/>
    </w:rPr>
  </w:style>
  <w:style w:type="paragraph" w:styleId="ad">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e"/>
    <w:uiPriority w:val="99"/>
    <w:unhideWhenUsed/>
    <w:rsid w:val="00C00F2F"/>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e">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d"/>
    <w:uiPriority w:val="99"/>
    <w:rsid w:val="00C00F2F"/>
    <w:rPr>
      <w:rFonts w:ascii="Arial Unicode MS" w:eastAsia="Arial Unicode MS" w:hAnsi="Arial Unicode MS" w:cs="Arial Unicode MS"/>
      <w:color w:val="000000"/>
      <w:sz w:val="20"/>
      <w:szCs w:val="20"/>
      <w:lang w:val="ru" w:eastAsia="ru-RU"/>
    </w:rPr>
  </w:style>
  <w:style w:type="character" w:styleId="af">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C00F2F"/>
    <w:rPr>
      <w:vertAlign w:val="superscript"/>
    </w:rPr>
  </w:style>
  <w:style w:type="paragraph" w:styleId="af0">
    <w:name w:val="No Spacing"/>
    <w:link w:val="af1"/>
    <w:uiPriority w:val="1"/>
    <w:qFormat/>
    <w:rsid w:val="00C00F2F"/>
    <w:pPr>
      <w:spacing w:after="0" w:line="240" w:lineRule="auto"/>
    </w:pPr>
    <w:rPr>
      <w:rFonts w:ascii="Calibri" w:eastAsia="Calibri" w:hAnsi="Calibri" w:cs="Times New Roman"/>
    </w:rPr>
  </w:style>
  <w:style w:type="character" w:customStyle="1" w:styleId="af1">
    <w:name w:val="Без интервала Знак"/>
    <w:link w:val="af0"/>
    <w:uiPriority w:val="1"/>
    <w:rsid w:val="00C00F2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71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F58B0-FA84-49A6-A5B7-D350C1C51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1250</Words>
  <Characters>7126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Бесунова Людмила Николаевна</dc:creator>
  <cp:keywords/>
  <dc:description/>
  <cp:lastModifiedBy>Лютенко Наталья Петровна</cp:lastModifiedBy>
  <cp:revision>4</cp:revision>
  <cp:lastPrinted>2020-09-21T08:02:00Z</cp:lastPrinted>
  <dcterms:created xsi:type="dcterms:W3CDTF">2025-08-18T09:53:00Z</dcterms:created>
  <dcterms:modified xsi:type="dcterms:W3CDTF">2026-08-31T08:35:00Z</dcterms:modified>
</cp:coreProperties>
</file>