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7E69B" w14:textId="77777777" w:rsidR="00A244FC" w:rsidRDefault="00A244FC">
      <w:pPr>
        <w:jc w:val="right"/>
        <w:rPr>
          <w:sz w:val="24"/>
          <w:szCs w:val="24"/>
        </w:rPr>
      </w:pPr>
    </w:p>
    <w:p w14:paraId="24C6A047" w14:textId="77777777" w:rsidR="00A244FC" w:rsidRDefault="00A244FC">
      <w:pPr>
        <w:keepNext/>
        <w:keepLines/>
        <w:rPr>
          <w:sz w:val="26"/>
          <w:szCs w:val="26"/>
        </w:rPr>
      </w:pPr>
    </w:p>
    <w:p w14:paraId="72FF97B6" w14:textId="77777777" w:rsidR="00A244FC" w:rsidRDefault="00A244FC">
      <w:pPr>
        <w:keepNext/>
        <w:keepLines/>
        <w:rPr>
          <w:sz w:val="26"/>
          <w:szCs w:val="26"/>
        </w:rPr>
      </w:pPr>
    </w:p>
    <w:p w14:paraId="526C0BBD" w14:textId="77777777" w:rsidR="00A244FC" w:rsidRDefault="00A244FC">
      <w:pPr>
        <w:keepNext/>
        <w:keepLines/>
        <w:rPr>
          <w:sz w:val="26"/>
          <w:szCs w:val="26"/>
        </w:rPr>
      </w:pPr>
    </w:p>
    <w:p w14:paraId="160B3DC9" w14:textId="77777777" w:rsidR="00A244FC" w:rsidRDefault="00A244FC">
      <w:pPr>
        <w:keepNext/>
        <w:keepLines/>
        <w:rPr>
          <w:sz w:val="26"/>
          <w:szCs w:val="26"/>
        </w:rPr>
      </w:pPr>
    </w:p>
    <w:p w14:paraId="484DFF9E" w14:textId="77777777" w:rsidR="00A244FC" w:rsidRDefault="00A244FC">
      <w:pPr>
        <w:keepNext/>
        <w:keepLines/>
        <w:rPr>
          <w:sz w:val="26"/>
          <w:szCs w:val="26"/>
        </w:rPr>
      </w:pPr>
    </w:p>
    <w:p w14:paraId="735421B1" w14:textId="77777777" w:rsidR="00A244FC" w:rsidRDefault="00A244FC">
      <w:pPr>
        <w:keepNext/>
        <w:keepLines/>
        <w:rPr>
          <w:sz w:val="26"/>
          <w:szCs w:val="26"/>
        </w:rPr>
      </w:pPr>
    </w:p>
    <w:p w14:paraId="7D9D8692" w14:textId="77777777" w:rsidR="00A244FC" w:rsidRDefault="00A244FC">
      <w:pPr>
        <w:keepNext/>
        <w:keepLines/>
        <w:rPr>
          <w:sz w:val="26"/>
          <w:szCs w:val="26"/>
        </w:rPr>
      </w:pPr>
    </w:p>
    <w:p w14:paraId="1F40983C" w14:textId="77777777" w:rsidR="00A244FC" w:rsidRDefault="00A244FC">
      <w:pPr>
        <w:keepNext/>
        <w:keepLines/>
        <w:rPr>
          <w:sz w:val="26"/>
          <w:szCs w:val="26"/>
        </w:rPr>
      </w:pPr>
    </w:p>
    <w:p w14:paraId="0C1CFFC1" w14:textId="77777777" w:rsidR="00A244FC" w:rsidRDefault="00A244FC">
      <w:pPr>
        <w:keepNext/>
        <w:keepLines/>
        <w:rPr>
          <w:sz w:val="26"/>
          <w:szCs w:val="26"/>
        </w:rPr>
      </w:pPr>
    </w:p>
    <w:p w14:paraId="4F8C4D4E" w14:textId="77777777" w:rsidR="00A244FC" w:rsidRDefault="00A244FC">
      <w:pPr>
        <w:keepNext/>
        <w:keepLines/>
        <w:rPr>
          <w:sz w:val="26"/>
          <w:szCs w:val="26"/>
        </w:rPr>
      </w:pPr>
    </w:p>
    <w:p w14:paraId="547E7A08" w14:textId="77777777" w:rsidR="00A244FC" w:rsidRDefault="00032981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14:paraId="131C76CD" w14:textId="77777777" w:rsidR="00A244FC" w:rsidRDefault="00A244F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6064D8B" w14:textId="77777777" w:rsidR="00A244FC" w:rsidRDefault="00A244F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AD9BABD" w14:textId="77777777" w:rsidR="00A244FC" w:rsidRPr="00032981" w:rsidRDefault="00032981">
      <w:pPr>
        <w:widowControl w:val="0"/>
        <w:tabs>
          <w:tab w:val="left" w:pos="426"/>
        </w:tabs>
        <w:spacing w:before="120" w:after="120"/>
        <w:jc w:val="center"/>
      </w:pPr>
      <w:r w:rsidRPr="00032981">
        <w:rPr>
          <w:rFonts w:eastAsia="Calibri"/>
          <w:sz w:val="26"/>
          <w:szCs w:val="26"/>
        </w:rPr>
        <w:t>«</w:t>
      </w:r>
      <w:r w:rsidRPr="00032981">
        <w:rPr>
          <w:rStyle w:val="aff0"/>
          <w:rFonts w:eastAsia="Calibri"/>
          <w:b w:val="0"/>
          <w:sz w:val="26"/>
          <w:szCs w:val="26"/>
          <w:shd w:val="clear" w:color="auto" w:fill="auto"/>
        </w:rPr>
        <w:t>ОКПД 2 19.20.21.300 Поставка дизельного топлива</w:t>
      </w:r>
      <w:r w:rsidRPr="00032981">
        <w:rPr>
          <w:rFonts w:eastAsia="Calibri"/>
          <w:sz w:val="26"/>
          <w:szCs w:val="26"/>
        </w:rPr>
        <w:t>»</w:t>
      </w:r>
    </w:p>
    <w:p w14:paraId="0DDDDE6C" w14:textId="77777777" w:rsidR="00A244FC" w:rsidRDefault="00032981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 w14:paraId="13AA8F28" w14:textId="77777777" w:rsidR="00A244FC" w:rsidRDefault="00A244F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1142B4AC" w14:textId="77777777" w:rsidR="00A244FC" w:rsidRDefault="00A244FC">
      <w:pPr>
        <w:keepNext/>
        <w:keepLines/>
        <w:jc w:val="both"/>
        <w:rPr>
          <w:sz w:val="26"/>
          <w:szCs w:val="26"/>
        </w:rPr>
      </w:pPr>
    </w:p>
    <w:p w14:paraId="4719D45F" w14:textId="77777777" w:rsidR="00A244FC" w:rsidRDefault="00032981">
      <w:pPr>
        <w:rPr>
          <w:sz w:val="26"/>
          <w:szCs w:val="26"/>
        </w:rPr>
      </w:pPr>
      <w:r>
        <w:br w:type="page"/>
      </w:r>
    </w:p>
    <w:p w14:paraId="44F50898" w14:textId="77777777" w:rsidR="00A244FC" w:rsidRDefault="00032981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694455151"/>
        <w:docPartObj>
          <w:docPartGallery w:val="Table of Contents"/>
          <w:docPartUnique/>
        </w:docPartObj>
      </w:sdtPr>
      <w:sdtEndPr/>
      <w:sdtContent>
        <w:p w14:paraId="07577F05" w14:textId="77777777" w:rsidR="00A244FC" w:rsidRDefault="00032981">
          <w:pPr>
            <w:pStyle w:val="17"/>
            <w:tabs>
              <w:tab w:val="right" w:leader="dot" w:pos="9921"/>
            </w:tabs>
          </w:pPr>
          <w:r>
            <w:fldChar w:fldCharType="begin"/>
          </w:r>
          <w:r>
            <w:rPr>
              <w:rStyle w:val="affb"/>
              <w:webHidden/>
            </w:rPr>
            <w:instrText xml:space="preserve"> TOC \z \o "1-4" \u \h</w:instrText>
          </w:r>
          <w:r>
            <w:rPr>
              <w:rStyle w:val="affb"/>
            </w:rPr>
            <w:fldChar w:fldCharType="separate"/>
          </w:r>
          <w:hyperlink w:anchor="__RefHeading___Toc20388_2160263730">
            <w:r>
              <w:rPr>
                <w:rStyle w:val="affb"/>
                <w:webHidden/>
              </w:rPr>
              <w:t>1. Общие сведения</w:t>
            </w:r>
            <w:r>
              <w:rPr>
                <w:rStyle w:val="affb"/>
                <w:webHidden/>
              </w:rPr>
              <w:tab/>
              <w:t>4</w:t>
            </w:r>
          </w:hyperlink>
        </w:p>
        <w:p w14:paraId="42B0A773" w14:textId="77777777" w:rsidR="00A244FC" w:rsidRDefault="00032981">
          <w:pPr>
            <w:pStyle w:val="42"/>
            <w:tabs>
              <w:tab w:val="right" w:leader="dot" w:pos="9921"/>
            </w:tabs>
          </w:pPr>
          <w:hyperlink w:anchor="__RefHeading___Toc20390_2160263730">
            <w:r>
              <w:rPr>
                <w:rStyle w:val="affb"/>
                <w:webHidden/>
              </w:rPr>
              <w:t>1.1. Обозначения и сокращения</w:t>
            </w:r>
            <w:r>
              <w:rPr>
                <w:rStyle w:val="affb"/>
                <w:webHidden/>
              </w:rPr>
              <w:tab/>
              <w:t>4</w:t>
            </w:r>
          </w:hyperlink>
        </w:p>
        <w:p w14:paraId="0E14CF4E" w14:textId="77777777" w:rsidR="00A244FC" w:rsidRDefault="00032981">
          <w:pPr>
            <w:pStyle w:val="42"/>
            <w:tabs>
              <w:tab w:val="right" w:leader="dot" w:pos="9921"/>
            </w:tabs>
          </w:pPr>
          <w:hyperlink w:anchor="__RefHeading___Toc20392_2160263730">
            <w:r>
              <w:rPr>
                <w:rStyle w:val="affb"/>
                <w:webHidden/>
              </w:rPr>
              <w:t>1.2. Наименование закупаемой продукции</w:t>
            </w:r>
            <w:r>
              <w:rPr>
                <w:rStyle w:val="affb"/>
                <w:webHidden/>
              </w:rPr>
              <w:tab/>
              <w:t>5</w:t>
            </w:r>
          </w:hyperlink>
        </w:p>
        <w:p w14:paraId="4F61A5B9" w14:textId="77777777" w:rsidR="00A244FC" w:rsidRDefault="00032981">
          <w:pPr>
            <w:pStyle w:val="42"/>
            <w:tabs>
              <w:tab w:val="right" w:leader="dot" w:pos="9921"/>
            </w:tabs>
          </w:pPr>
          <w:hyperlink w:anchor="__RefHeading___Toc20394_2160263730">
            <w:r>
              <w:rPr>
                <w:rStyle w:val="affb"/>
                <w:webHidden/>
              </w:rPr>
              <w:t>1.3. Цель использования закупаемой продукции</w:t>
            </w:r>
            <w:r>
              <w:rPr>
                <w:rStyle w:val="affb"/>
                <w:webHidden/>
              </w:rPr>
              <w:tab/>
              <w:t>5</w:t>
            </w:r>
          </w:hyperlink>
        </w:p>
        <w:p w14:paraId="701F817F" w14:textId="77777777" w:rsidR="00A244FC" w:rsidRDefault="00032981">
          <w:pPr>
            <w:pStyle w:val="42"/>
            <w:tabs>
              <w:tab w:val="right" w:leader="dot" w:pos="9921"/>
            </w:tabs>
          </w:pPr>
          <w:hyperlink w:anchor="__RefHeading___Toc20396_2160263730">
            <w:r>
              <w:rPr>
                <w:rStyle w:val="affb"/>
                <w:webHidden/>
              </w:rPr>
              <w:t>1.4.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rStyle w:val="affb"/>
                <w:webHidden/>
              </w:rPr>
              <w:tab/>
              <w:t>5</w:t>
            </w:r>
          </w:hyperlink>
        </w:p>
        <w:p w14:paraId="03B7D66F" w14:textId="77777777" w:rsidR="00A244FC" w:rsidRDefault="00032981">
          <w:pPr>
            <w:pStyle w:val="17"/>
            <w:tabs>
              <w:tab w:val="right" w:leader="dot" w:pos="9921"/>
            </w:tabs>
          </w:pPr>
          <w:hyperlink w:anchor="__RefHeading___Toc20398_2160263730">
            <w:r>
              <w:rPr>
                <w:rStyle w:val="affb"/>
                <w:webHidden/>
              </w:rPr>
              <w:t xml:space="preserve">2. </w:t>
            </w:r>
            <w:r>
              <w:rPr>
                <w:rStyle w:val="affb"/>
                <w:iCs/>
              </w:rPr>
              <w:t>Требования к продукции</w:t>
            </w:r>
            <w:r>
              <w:rPr>
                <w:rStyle w:val="affb"/>
              </w:rPr>
              <w:tab/>
              <w:t>5</w:t>
            </w:r>
          </w:hyperlink>
        </w:p>
        <w:p w14:paraId="3EAA0603" w14:textId="77777777" w:rsidR="00A244FC" w:rsidRDefault="00032981">
          <w:pPr>
            <w:pStyle w:val="42"/>
            <w:tabs>
              <w:tab w:val="right" w:leader="dot" w:pos="9921"/>
            </w:tabs>
          </w:pPr>
          <w:hyperlink w:anchor="__RefHeading___Toc20400_2160263730">
            <w:r>
              <w:rPr>
                <w:rStyle w:val="affb"/>
                <w:webHidden/>
              </w:rPr>
              <w:t>2.1. Требования к объемам и срокам поставки</w:t>
            </w:r>
            <w:r>
              <w:rPr>
                <w:rStyle w:val="affb"/>
                <w:webHidden/>
              </w:rPr>
              <w:tab/>
              <w:t>5</w:t>
            </w:r>
          </w:hyperlink>
        </w:p>
        <w:p w14:paraId="1BB588F1" w14:textId="77777777" w:rsidR="00A244FC" w:rsidRDefault="00032981">
          <w:pPr>
            <w:pStyle w:val="38"/>
            <w:tabs>
              <w:tab w:val="right" w:leader="dot" w:pos="9921"/>
            </w:tabs>
          </w:pPr>
          <w:hyperlink w:anchor="__RefHeading___Toc20402_2160263730">
            <w:r>
              <w:rPr>
                <w:rStyle w:val="affb"/>
                <w:webHidden/>
              </w:rPr>
              <w:t>2.1.1. Перечень и объем закупаемой продукции</w:t>
            </w:r>
            <w:r>
              <w:rPr>
                <w:rStyle w:val="affb"/>
                <w:webHidden/>
              </w:rPr>
              <w:tab/>
              <w:t>5</w:t>
            </w:r>
          </w:hyperlink>
        </w:p>
        <w:p w14:paraId="1E5355F4" w14:textId="77777777" w:rsidR="00A244FC" w:rsidRDefault="00032981">
          <w:pPr>
            <w:pStyle w:val="17"/>
            <w:tabs>
              <w:tab w:val="right" w:leader="dot" w:pos="9921"/>
            </w:tabs>
          </w:pPr>
          <w:hyperlink w:anchor="__RefHeading___Toc20404_2160263730">
            <w:r>
              <w:rPr>
                <w:rStyle w:val="affb"/>
                <w:webHidden/>
              </w:rPr>
              <w:t>Таблица 1.1 Перечень и объем закупаемой продукции</w:t>
            </w:r>
            <w:r>
              <w:rPr>
                <w:rStyle w:val="affb"/>
                <w:webHidden/>
              </w:rPr>
              <w:tab/>
              <w:t>5</w:t>
            </w:r>
          </w:hyperlink>
        </w:p>
        <w:p w14:paraId="7E15214B" w14:textId="77777777" w:rsidR="00A244FC" w:rsidRDefault="00032981">
          <w:pPr>
            <w:pStyle w:val="38"/>
            <w:tabs>
              <w:tab w:val="right" w:leader="dot" w:pos="9921"/>
            </w:tabs>
          </w:pPr>
          <w:hyperlink w:anchor="__RefHeading___Toc20406_2160263730">
            <w:r>
              <w:rPr>
                <w:rStyle w:val="affb"/>
                <w:webHidden/>
              </w:rPr>
              <w:t>2.1.2. Требования к срокам поставки продукции и оказания сопутствующих услуг</w:t>
            </w:r>
            <w:r>
              <w:rPr>
                <w:rStyle w:val="affb"/>
                <w:webHidden/>
              </w:rPr>
              <w:tab/>
              <w:t>5</w:t>
            </w:r>
          </w:hyperlink>
        </w:p>
        <w:p w14:paraId="0BAB282B" w14:textId="77777777" w:rsidR="00A244FC" w:rsidRDefault="00032981">
          <w:pPr>
            <w:pStyle w:val="17"/>
            <w:tabs>
              <w:tab w:val="right" w:leader="dot" w:pos="9921"/>
            </w:tabs>
          </w:pPr>
          <w:hyperlink w:anchor="__RefHeading___Toc20408_2160263730">
            <w:r>
              <w:rPr>
                <w:rStyle w:val="affb"/>
                <w:webHidden/>
              </w:rPr>
              <w:t>Таблица 2.1 Требования по срокам поставки продукции</w:t>
            </w:r>
            <w:r>
              <w:rPr>
                <w:rStyle w:val="affb"/>
                <w:webHidden/>
              </w:rPr>
              <w:tab/>
              <w:t>5</w:t>
            </w:r>
          </w:hyperlink>
        </w:p>
        <w:p w14:paraId="4030BF14" w14:textId="77777777" w:rsidR="00A244FC" w:rsidRDefault="00032981">
          <w:pPr>
            <w:pStyle w:val="17"/>
            <w:tabs>
              <w:tab w:val="right" w:leader="dot" w:pos="9921"/>
            </w:tabs>
          </w:pPr>
          <w:hyperlink w:anchor="__RefHeading___Toc20410_2160263730">
            <w:r>
              <w:rPr>
                <w:rStyle w:val="affb"/>
                <w:webHidden/>
              </w:rPr>
              <w:t>Таблица 2.2 Требования по срокам оказания сопутствующих услуг</w:t>
            </w:r>
            <w:r>
              <w:rPr>
                <w:rStyle w:val="affb"/>
                <w:webHidden/>
              </w:rPr>
              <w:tab/>
              <w:t>6</w:t>
            </w:r>
          </w:hyperlink>
        </w:p>
        <w:p w14:paraId="291F4AB8" w14:textId="77777777" w:rsidR="00A244FC" w:rsidRDefault="00032981">
          <w:pPr>
            <w:pStyle w:val="42"/>
            <w:tabs>
              <w:tab w:val="right" w:leader="dot" w:pos="9921"/>
            </w:tabs>
          </w:pPr>
          <w:hyperlink w:anchor="__RefHeading___Toc20412_2160263730">
            <w:r>
              <w:rPr>
                <w:rStyle w:val="affb"/>
                <w:webHidden/>
              </w:rPr>
              <w:t>2.2. Требования к качеству продукции</w:t>
            </w:r>
            <w:r>
              <w:rPr>
                <w:rStyle w:val="affb"/>
                <w:webHidden/>
              </w:rPr>
              <w:tab/>
              <w:t>7</w:t>
            </w:r>
          </w:hyperlink>
        </w:p>
        <w:p w14:paraId="30823043" w14:textId="77777777" w:rsidR="00A244FC" w:rsidRDefault="00032981">
          <w:pPr>
            <w:pStyle w:val="17"/>
            <w:tabs>
              <w:tab w:val="right" w:leader="dot" w:pos="9921"/>
            </w:tabs>
          </w:pPr>
          <w:hyperlink w:anchor="__RefHeading___Toc20414_2160263730">
            <w:r>
              <w:rPr>
                <w:rStyle w:val="affb"/>
                <w:webHidden/>
              </w:rPr>
              <w:t xml:space="preserve"> </w:t>
            </w:r>
            <w:r>
              <w:rPr>
                <w:rStyle w:val="affb"/>
              </w:rPr>
              <w:t>Таблица 3. Требования к продукции</w:t>
            </w:r>
            <w:r>
              <w:rPr>
                <w:rStyle w:val="affb"/>
              </w:rPr>
              <w:tab/>
              <w:t>7</w:t>
            </w:r>
          </w:hyperlink>
        </w:p>
        <w:p w14:paraId="0D8255C1" w14:textId="77777777" w:rsidR="00A244FC" w:rsidRDefault="00032981">
          <w:pPr>
            <w:pStyle w:val="17"/>
            <w:tabs>
              <w:tab w:val="right" w:leader="dot" w:pos="9921"/>
            </w:tabs>
          </w:pPr>
          <w:hyperlink w:anchor="__RefHeading___Toc20416_2160263730">
            <w:r>
              <w:rPr>
                <w:rStyle w:val="affb"/>
                <w:webHidden/>
              </w:rPr>
              <w:t>3. Требования к документации по ценообразовани</w:t>
            </w:r>
            <w:r>
              <w:rPr>
                <w:rStyle w:val="affb"/>
                <w:webHidden/>
              </w:rPr>
              <w:t>ю на этапе закупки</w:t>
            </w:r>
            <w:r>
              <w:rPr>
                <w:rStyle w:val="affb"/>
                <w:webHidden/>
              </w:rPr>
              <w:tab/>
              <w:t>10</w:t>
            </w:r>
          </w:hyperlink>
        </w:p>
        <w:p w14:paraId="5C2097AA" w14:textId="77777777" w:rsidR="00A244FC" w:rsidRDefault="00032981">
          <w:pPr>
            <w:pStyle w:val="17"/>
            <w:tabs>
              <w:tab w:val="right" w:leader="dot" w:pos="9921"/>
            </w:tabs>
          </w:pPr>
          <w:hyperlink w:anchor="__RefHeading___Toc20418_2160263730">
            <w:r>
              <w:rPr>
                <w:rStyle w:val="affb"/>
                <w:webHidden/>
              </w:rPr>
              <w:t>4. Требования к документации по ценообразованию на этапе заключения (исполнения) договора</w:t>
            </w:r>
            <w:r>
              <w:rPr>
                <w:rStyle w:val="affb"/>
                <w:webHidden/>
              </w:rPr>
              <w:tab/>
              <w:t>11</w:t>
            </w:r>
          </w:hyperlink>
        </w:p>
        <w:p w14:paraId="69674AB1" w14:textId="77777777" w:rsidR="00A244FC" w:rsidRDefault="00032981">
          <w:pPr>
            <w:pStyle w:val="17"/>
            <w:tabs>
              <w:tab w:val="right" w:leader="dot" w:pos="9921"/>
            </w:tabs>
          </w:pPr>
          <w:hyperlink w:anchor="__RefHeading___Toc20420_2160263730">
            <w:r>
              <w:rPr>
                <w:rStyle w:val="affb"/>
                <w:webHidden/>
              </w:rPr>
              <w:t xml:space="preserve">5. </w:t>
            </w:r>
            <w:r>
              <w:rPr>
                <w:rStyle w:val="affb"/>
                <w:iCs/>
              </w:rPr>
              <w:t>Приложения</w:t>
            </w:r>
            <w:r>
              <w:rPr>
                <w:rStyle w:val="affb"/>
              </w:rPr>
              <w:tab/>
              <w:t>12</w:t>
            </w:r>
          </w:hyperlink>
        </w:p>
        <w:p w14:paraId="3AA964C2" w14:textId="77777777" w:rsidR="00A244FC" w:rsidRDefault="00032981">
          <w:pPr>
            <w:pStyle w:val="17"/>
            <w:tabs>
              <w:tab w:val="right" w:leader="dot" w:pos="9921"/>
            </w:tabs>
          </w:pPr>
          <w:hyperlink w:anchor="__RefHeading___Toc20422_2160263730">
            <w:r>
              <w:rPr>
                <w:rStyle w:val="affb"/>
                <w:webHidden/>
              </w:rPr>
              <w:t>Приложение № 1</w:t>
            </w:r>
            <w:r>
              <w:rPr>
                <w:rStyle w:val="affb"/>
                <w:webHidden/>
              </w:rPr>
              <w:tab/>
              <w:t>13</w:t>
            </w:r>
          </w:hyperlink>
          <w:r>
            <w:rPr>
              <w:rStyle w:val="affb"/>
            </w:rPr>
            <w:fldChar w:fldCharType="end"/>
          </w:r>
        </w:p>
      </w:sdtContent>
    </w:sdt>
    <w:p w14:paraId="0F8B3501" w14:textId="77777777" w:rsidR="00A244FC" w:rsidRDefault="00A244FC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14:paraId="6A7D28A0" w14:textId="77777777" w:rsidR="00A244FC" w:rsidRDefault="00032981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14:paraId="5E8C63FB" w14:textId="77777777" w:rsidR="00A244FC" w:rsidRDefault="00032981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_RefHeading___Toc20388_2160263730"/>
      <w:bookmarkStart w:id="1" w:name="_Toc51339692"/>
      <w:bookmarkStart w:id="2" w:name="_Toc75446566"/>
      <w:bookmarkEnd w:id="0"/>
      <w:r>
        <w:rPr>
          <w:lang w:val="ru-RU"/>
        </w:rPr>
        <w:lastRenderedPageBreak/>
        <w:t>Общие сведения</w:t>
      </w:r>
      <w:bookmarkEnd w:id="1"/>
      <w:bookmarkEnd w:id="2"/>
    </w:p>
    <w:p w14:paraId="4AE47690" w14:textId="77777777" w:rsidR="00A244FC" w:rsidRDefault="00032981">
      <w:pPr>
        <w:pStyle w:val="4"/>
        <w:numPr>
          <w:ilvl w:val="1"/>
          <w:numId w:val="3"/>
        </w:numPr>
      </w:pPr>
      <w:bookmarkStart w:id="3" w:name="__RefHeading___Toc20390_2160263730"/>
      <w:bookmarkStart w:id="4" w:name="_Toc46743505"/>
      <w:bookmarkStart w:id="5" w:name="_Toc75446567"/>
      <w:bookmarkEnd w:id="3"/>
      <w:r>
        <w:t>Обозначения и сокращения</w:t>
      </w:r>
      <w:bookmarkEnd w:id="4"/>
      <w:bookmarkEnd w:id="5"/>
    </w:p>
    <w:p w14:paraId="39A55F1C" w14:textId="77777777" w:rsidR="00A244FC" w:rsidRDefault="00A244FC">
      <w:pPr>
        <w:rPr>
          <w:rStyle w:val="aff0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A244FC" w14:paraId="747673A9" w14:textId="7777777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8520" w14:textId="77777777" w:rsidR="00A244FC" w:rsidRDefault="0003298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rStyle w:val="aff0"/>
                <w:b w:val="0"/>
                <w:bCs/>
                <w:i w:val="0"/>
                <w:sz w:val="24"/>
                <w:szCs w:val="24"/>
                <w:shd w:val="clear" w:color="auto" w:fill="auto"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C8D5" w14:textId="77777777" w:rsidR="00A244FC" w:rsidRDefault="0003298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rStyle w:val="aff0"/>
                <w:b w:val="0"/>
                <w:bCs/>
                <w:i w:val="0"/>
                <w:sz w:val="24"/>
                <w:szCs w:val="24"/>
                <w:shd w:val="clear" w:color="auto" w:fill="auto"/>
              </w:rPr>
              <w:t>АО «СК РусГидро»</w:t>
            </w:r>
          </w:p>
        </w:tc>
      </w:tr>
      <w:tr w:rsidR="00A244FC" w14:paraId="629C0F34" w14:textId="7777777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03E4" w14:textId="77777777" w:rsidR="00A244FC" w:rsidRDefault="00032981">
            <w:pPr>
              <w:widowControl w:val="0"/>
              <w:tabs>
                <w:tab w:val="left" w:pos="426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rStyle w:val="aff0"/>
                <w:b w:val="0"/>
                <w:bCs/>
                <w:i w:val="0"/>
                <w:sz w:val="24"/>
                <w:szCs w:val="24"/>
                <w:shd w:val="clear" w:color="auto" w:fill="auto"/>
              </w:rPr>
              <w:t>АО «СК РусГидро»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3870" w14:textId="77777777" w:rsidR="00A244FC" w:rsidRDefault="0003298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rStyle w:val="aff0"/>
                <w:b w:val="0"/>
                <w:bCs/>
                <w:i w:val="0"/>
                <w:sz w:val="24"/>
                <w:szCs w:val="24"/>
                <w:shd w:val="clear" w:color="auto" w:fill="auto"/>
              </w:rPr>
              <w:t>Акционерное общество «Сервисная компания РусГидро»</w:t>
            </w:r>
          </w:p>
        </w:tc>
      </w:tr>
      <w:tr w:rsidR="00A244FC" w14:paraId="7E7E1032" w14:textId="77777777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3B06" w14:textId="77777777" w:rsidR="00A244FC" w:rsidRDefault="00032981">
            <w:pPr>
              <w:widowControl w:val="0"/>
              <w:tabs>
                <w:tab w:val="left" w:pos="426"/>
              </w:tabs>
              <w:spacing w:before="120" w:after="120"/>
              <w:rPr>
                <w:rStyle w:val="aff0"/>
                <w:b w:val="0"/>
                <w:bCs/>
                <w:i w:val="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B1" w14:textId="77777777" w:rsidR="00A244FC" w:rsidRDefault="0003298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Технические требования</w:t>
            </w:r>
          </w:p>
        </w:tc>
      </w:tr>
    </w:tbl>
    <w:p w14:paraId="454059C1" w14:textId="77777777" w:rsidR="00A244FC" w:rsidRDefault="00A244FC">
      <w:pPr>
        <w:keepNext/>
        <w:keepLines/>
        <w:jc w:val="both"/>
        <w:rPr>
          <w:sz w:val="24"/>
          <w:szCs w:val="24"/>
        </w:rPr>
      </w:pPr>
    </w:p>
    <w:p w14:paraId="50C02A3D" w14:textId="77777777" w:rsidR="00A244FC" w:rsidRDefault="00A244FC">
      <w:pPr>
        <w:keepNext/>
        <w:keepLines/>
        <w:jc w:val="both"/>
        <w:rPr>
          <w:sz w:val="24"/>
          <w:szCs w:val="24"/>
        </w:rPr>
      </w:pPr>
    </w:p>
    <w:p w14:paraId="772139ED" w14:textId="77777777" w:rsidR="00A244FC" w:rsidRDefault="00032981">
      <w:pPr>
        <w:keepNext/>
        <w:keepLines/>
        <w:rPr>
          <w:sz w:val="24"/>
          <w:szCs w:val="24"/>
        </w:rPr>
      </w:pPr>
      <w:r>
        <w:br w:type="page"/>
      </w:r>
    </w:p>
    <w:p w14:paraId="50B83C26" w14:textId="77777777" w:rsidR="00A244FC" w:rsidRDefault="00032981">
      <w:pPr>
        <w:pStyle w:val="4"/>
        <w:numPr>
          <w:ilvl w:val="1"/>
          <w:numId w:val="3"/>
        </w:numPr>
      </w:pPr>
      <w:bookmarkStart w:id="6" w:name="__RefHeading___Toc20392_2160263730"/>
      <w:bookmarkStart w:id="7" w:name="_Toc75446568"/>
      <w:bookmarkStart w:id="8" w:name="_Toc46743506"/>
      <w:bookmarkEnd w:id="6"/>
      <w:r>
        <w:lastRenderedPageBreak/>
        <w:t>Наименование закупаемой продукции</w:t>
      </w:r>
      <w:bookmarkEnd w:id="7"/>
      <w:bookmarkEnd w:id="8"/>
    </w:p>
    <w:p w14:paraId="46E84BCE" w14:textId="77777777" w:rsidR="00A244FC" w:rsidRDefault="00032981">
      <w:pPr>
        <w:widowControl w:val="0"/>
        <w:tabs>
          <w:tab w:val="left" w:pos="426"/>
        </w:tabs>
        <w:spacing w:before="120" w:after="120"/>
        <w:rPr>
          <w:rStyle w:val="aff0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«ОКПД 2 19.20.21.300 Поставка дизельного топлива»</w:t>
      </w:r>
      <w:r>
        <w:rPr>
          <w:rFonts w:eastAsia="Calibri"/>
          <w:i/>
          <w:lang w:eastAsia="x-none"/>
        </w:rPr>
        <w:br/>
      </w:r>
    </w:p>
    <w:p w14:paraId="58B0FB0C" w14:textId="77777777" w:rsidR="00A244FC" w:rsidRDefault="00032981">
      <w:pPr>
        <w:pStyle w:val="4"/>
        <w:numPr>
          <w:ilvl w:val="1"/>
          <w:numId w:val="3"/>
        </w:numPr>
        <w:spacing w:before="240"/>
        <w:ind w:left="431" w:hanging="431"/>
      </w:pPr>
      <w:bookmarkStart w:id="9" w:name="__RefHeading___Toc20394_2160263730"/>
      <w:bookmarkStart w:id="10" w:name="_Toc46743507"/>
      <w:bookmarkStart w:id="11" w:name="_Toc75446569"/>
      <w:bookmarkEnd w:id="9"/>
      <w:r>
        <w:t xml:space="preserve">Цель </w:t>
      </w:r>
      <w:bookmarkEnd w:id="10"/>
      <w:r>
        <w:rPr>
          <w:lang w:val="ru-RU"/>
        </w:rPr>
        <w:t xml:space="preserve">использования закупаемой продукции </w:t>
      </w:r>
      <w:bookmarkEnd w:id="11"/>
    </w:p>
    <w:p w14:paraId="189BD3B4" w14:textId="77777777" w:rsidR="00A244FC" w:rsidRDefault="00032981">
      <w:pPr>
        <w:widowControl w:val="0"/>
        <w:tabs>
          <w:tab w:val="left" w:pos="426"/>
        </w:tabs>
        <w:spacing w:before="120" w:after="240"/>
        <w:jc w:val="both"/>
      </w:pPr>
      <w:r>
        <w:rPr>
          <w:rStyle w:val="aff0"/>
          <w:b w:val="0"/>
          <w:bCs/>
          <w:sz w:val="24"/>
          <w:szCs w:val="24"/>
          <w:shd w:val="clear" w:color="auto" w:fill="auto"/>
        </w:rPr>
        <w:t>Обеспечение бесперебойной и эффективной работы оборудования, предназначенного для выработки электроэнергии в автономном режиме или</w:t>
      </w:r>
      <w:r>
        <w:rPr>
          <w:rStyle w:val="aff0"/>
          <w:b w:val="0"/>
          <w:bCs/>
          <w:sz w:val="24"/>
          <w:szCs w:val="24"/>
          <w:shd w:val="clear" w:color="auto" w:fill="auto"/>
        </w:rPr>
        <w:t xml:space="preserve"> в качестве резервного/основного источника питания.</w:t>
      </w:r>
    </w:p>
    <w:p w14:paraId="2D1559CA" w14:textId="77777777" w:rsidR="00A244FC" w:rsidRDefault="00A244FC">
      <w:pPr>
        <w:widowControl w:val="0"/>
        <w:tabs>
          <w:tab w:val="left" w:pos="426"/>
        </w:tabs>
        <w:spacing w:before="120" w:after="240"/>
        <w:jc w:val="both"/>
        <w:rPr>
          <w:rStyle w:val="aff0"/>
          <w:b w:val="0"/>
          <w:bCs/>
          <w:sz w:val="24"/>
          <w:szCs w:val="24"/>
          <w:shd w:val="clear" w:color="auto" w:fill="auto"/>
        </w:rPr>
      </w:pPr>
    </w:p>
    <w:p w14:paraId="2722531B" w14:textId="77777777" w:rsidR="00A244FC" w:rsidRDefault="00032981">
      <w:pPr>
        <w:pStyle w:val="4"/>
        <w:numPr>
          <w:ilvl w:val="1"/>
          <w:numId w:val="3"/>
        </w:numPr>
      </w:pPr>
      <w:bookmarkStart w:id="12" w:name="__RefHeading___Toc20396_2160263730"/>
      <w:bookmarkStart w:id="13" w:name="_Toc46743509"/>
      <w:bookmarkStart w:id="14" w:name="_Hlk49857604"/>
      <w:bookmarkStart w:id="15" w:name="_Toc75446571"/>
      <w:bookmarkEnd w:id="12"/>
      <w:r>
        <w:t xml:space="preserve">Информация в отношении исполнения договора, </w:t>
      </w:r>
      <w:bookmarkStart w:id="16" w:name="_Hlk46492347"/>
      <w:r>
        <w:t xml:space="preserve">которая должна быть учтена при подготовке заявки </w:t>
      </w:r>
      <w:bookmarkEnd w:id="16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End w:id="13"/>
      <w:bookmarkEnd w:id="14"/>
      <w:r>
        <w:rPr>
          <w:lang w:val="ru-RU"/>
        </w:rPr>
        <w:t xml:space="preserve"> </w:t>
      </w:r>
      <w:bookmarkEnd w:id="15"/>
    </w:p>
    <w:p w14:paraId="6ADAF98A" w14:textId="135B9FE5" w:rsidR="00A244FC" w:rsidRDefault="00032981">
      <w:pPr>
        <w:widowControl w:val="0"/>
        <w:tabs>
          <w:tab w:val="left" w:pos="426"/>
        </w:tabs>
        <w:spacing w:before="120" w:after="240"/>
        <w:jc w:val="both"/>
      </w:pPr>
      <w:r>
        <w:rPr>
          <w:rStyle w:val="aff0"/>
          <w:b w:val="0"/>
          <w:bCs/>
          <w:sz w:val="24"/>
          <w:szCs w:val="24"/>
          <w:shd w:val="clear" w:color="auto" w:fill="auto"/>
        </w:rPr>
        <w:t>Доставка до склада Покупателя</w:t>
      </w:r>
      <w:r>
        <w:rPr>
          <w:rStyle w:val="aff0"/>
          <w:b w:val="0"/>
          <w:bCs/>
          <w:sz w:val="24"/>
          <w:szCs w:val="24"/>
          <w:shd w:val="clear" w:color="auto" w:fill="auto"/>
        </w:rPr>
        <w:t>. Объекты Заказчика с ограниченным допуском, проход/проезд на территорию осуществляется по предварительно оформленным пропускам.</w:t>
      </w:r>
      <w:bookmarkStart w:id="17" w:name="_Hlk48209761"/>
    </w:p>
    <w:p w14:paraId="6DA40EF4" w14:textId="77777777" w:rsidR="00A244FC" w:rsidRDefault="00A244FC">
      <w:pPr>
        <w:pStyle w:val="4"/>
        <w:tabs>
          <w:tab w:val="clear" w:pos="0"/>
        </w:tabs>
        <w:ind w:firstLine="0"/>
        <w:rPr>
          <w:rStyle w:val="aff0"/>
          <w:lang w:val="ru-RU"/>
        </w:rPr>
      </w:pPr>
      <w:bookmarkStart w:id="18" w:name="_Toc46743510"/>
      <w:bookmarkStart w:id="19" w:name="_Toc50125126"/>
      <w:bookmarkEnd w:id="17"/>
      <w:bookmarkEnd w:id="18"/>
      <w:bookmarkEnd w:id="19"/>
    </w:p>
    <w:p w14:paraId="49DE8F2A" w14:textId="77777777" w:rsidR="00A244FC" w:rsidRDefault="00032981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20" w:name="__RefHeading___Toc20398_2160263730"/>
      <w:bookmarkStart w:id="21" w:name="_Toc51339693"/>
      <w:bookmarkStart w:id="22" w:name="_Toc75446573"/>
      <w:bookmarkEnd w:id="20"/>
      <w:r>
        <w:rPr>
          <w:iCs/>
        </w:rPr>
        <w:t>Требования к продукции</w:t>
      </w:r>
      <w:bookmarkEnd w:id="21"/>
      <w:bookmarkEnd w:id="22"/>
    </w:p>
    <w:p w14:paraId="7A272714" w14:textId="77777777" w:rsidR="00A244FC" w:rsidRDefault="00032981">
      <w:pPr>
        <w:pStyle w:val="4"/>
        <w:numPr>
          <w:ilvl w:val="1"/>
          <w:numId w:val="3"/>
        </w:numPr>
      </w:pPr>
      <w:bookmarkStart w:id="23" w:name="__RefHeading___Toc20400_2160263730"/>
      <w:bookmarkStart w:id="24" w:name="_Toc75446574"/>
      <w:bookmarkEnd w:id="23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24"/>
    </w:p>
    <w:p w14:paraId="4B132EE3" w14:textId="77777777" w:rsidR="00A244FC" w:rsidRDefault="00032981">
      <w:pPr>
        <w:pStyle w:val="31"/>
      </w:pPr>
      <w:bookmarkStart w:id="25" w:name="__RefHeading___Toc20402_2160263730"/>
      <w:bookmarkStart w:id="26" w:name="_Toc75446575"/>
      <w:bookmarkEnd w:id="25"/>
      <w:r>
        <w:rPr>
          <w:lang w:val="ru-RU"/>
        </w:rPr>
        <w:t>Перечень и объем закупаемой продукции</w:t>
      </w:r>
      <w:bookmarkEnd w:id="26"/>
    </w:p>
    <w:p w14:paraId="39FAA7C9" w14:textId="77777777" w:rsidR="00A244FC" w:rsidRDefault="0003298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7" w:name="__RefHeading___Toc20404_2160263730"/>
      <w:bookmarkStart w:id="28" w:name="_Toc51339695"/>
      <w:bookmarkStart w:id="29" w:name="_Toc75446576"/>
      <w:bookmarkEnd w:id="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8"/>
      <w:r>
        <w:rPr>
          <w:sz w:val="24"/>
          <w:szCs w:val="24"/>
          <w:lang w:val="ru-RU"/>
        </w:rPr>
        <w:t>и объем закупаемой продукции</w:t>
      </w:r>
      <w:bookmarkEnd w:id="29"/>
    </w:p>
    <w:tbl>
      <w:tblPr>
        <w:tblW w:w="997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5"/>
        <w:gridCol w:w="6130"/>
        <w:gridCol w:w="1353"/>
        <w:gridCol w:w="1647"/>
      </w:tblGrid>
      <w:tr w:rsidR="00A244FC" w14:paraId="2366EBE5" w14:textId="7777777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3A462" w14:textId="77777777" w:rsidR="00A244FC" w:rsidRDefault="00032981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№</w:t>
            </w:r>
          </w:p>
          <w:p w14:paraId="06C61FB1" w14:textId="77777777" w:rsidR="00A244FC" w:rsidRDefault="00032981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A85D7" w14:textId="77777777" w:rsidR="00A244FC" w:rsidRDefault="00032981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D8052" w14:textId="77777777" w:rsidR="00A244FC" w:rsidRDefault="00032981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07CF7" w14:textId="77777777" w:rsidR="00A244FC" w:rsidRDefault="00032981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Количество*</w:t>
            </w:r>
          </w:p>
        </w:tc>
      </w:tr>
      <w:tr w:rsidR="00A244FC" w14:paraId="4EC78345" w14:textId="7777777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73B4" w14:textId="77777777" w:rsidR="00A244FC" w:rsidRDefault="00032981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8D1F" w14:textId="77777777" w:rsidR="00A244FC" w:rsidRDefault="00032981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91BD" w14:textId="77777777" w:rsidR="00A244FC" w:rsidRDefault="00032981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D154" w14:textId="77777777" w:rsidR="00A244FC" w:rsidRDefault="00032981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244FC" w14:paraId="246FE44A" w14:textId="7777777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BC4A" w14:textId="77777777" w:rsidR="00A244FC" w:rsidRDefault="00A244FC">
            <w:pPr>
              <w:pStyle w:val="aff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5500" w14:textId="77777777" w:rsidR="00A244FC" w:rsidRDefault="00032981">
            <w:pPr>
              <w:widowControl w:val="0"/>
            </w:pPr>
            <w:proofErr w:type="spellStart"/>
            <w:r>
              <w:rPr>
                <w:rStyle w:val="aff0"/>
                <w:b w:val="0"/>
                <w:bCs/>
                <w:iCs/>
                <w:sz w:val="24"/>
                <w:szCs w:val="24"/>
                <w:shd w:val="clear" w:color="auto" w:fill="auto"/>
                <w:lang w:val="en-US"/>
              </w:rPr>
              <w:t>Дизельное</w:t>
            </w:r>
            <w:proofErr w:type="spellEnd"/>
            <w:r>
              <w:rPr>
                <w:rStyle w:val="aff0"/>
                <w:b w:val="0"/>
                <w:bCs/>
                <w:iCs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>
              <w:rPr>
                <w:rStyle w:val="aff0"/>
                <w:b w:val="0"/>
                <w:bCs/>
                <w:iCs/>
                <w:sz w:val="24"/>
                <w:szCs w:val="24"/>
                <w:shd w:val="clear" w:color="auto" w:fill="auto"/>
                <w:lang w:val="en-US"/>
              </w:rPr>
              <w:t>топливо</w:t>
            </w:r>
            <w:proofErr w:type="spellEnd"/>
            <w:r>
              <w:rPr>
                <w:rStyle w:val="aff0"/>
                <w:b w:val="0"/>
                <w:bCs/>
                <w:iCs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>
              <w:rPr>
                <w:rStyle w:val="aff0"/>
                <w:b w:val="0"/>
                <w:bCs/>
                <w:iCs/>
                <w:sz w:val="24"/>
                <w:szCs w:val="24"/>
                <w:shd w:val="clear" w:color="auto" w:fill="auto"/>
                <w:lang w:val="en-US"/>
              </w:rPr>
              <w:t>летнее</w:t>
            </w:r>
            <w:proofErr w:type="spellEnd"/>
            <w:r>
              <w:rPr>
                <w:rStyle w:val="aff0"/>
                <w:b w:val="0"/>
                <w:bCs/>
                <w:iCs/>
                <w:sz w:val="24"/>
                <w:szCs w:val="24"/>
                <w:shd w:val="clear" w:color="auto" w:fill="auto"/>
                <w:lang w:val="en-US"/>
              </w:rPr>
              <w:t>/</w:t>
            </w:r>
            <w:proofErr w:type="spellStart"/>
            <w:r>
              <w:rPr>
                <w:rStyle w:val="aff0"/>
                <w:b w:val="0"/>
                <w:bCs/>
                <w:iCs/>
                <w:sz w:val="24"/>
                <w:szCs w:val="24"/>
                <w:shd w:val="clear" w:color="auto" w:fill="auto"/>
                <w:lang w:val="en-US"/>
              </w:rPr>
              <w:t>межсезонное</w:t>
            </w:r>
            <w:proofErr w:type="spellEnd"/>
            <w:r>
              <w:rPr>
                <w:rStyle w:val="aff0"/>
                <w:b w:val="0"/>
                <w:bCs/>
                <w:iCs/>
                <w:sz w:val="24"/>
                <w:szCs w:val="24"/>
                <w:shd w:val="clear" w:color="auto" w:fill="auto"/>
                <w:lang w:val="en-US"/>
              </w:rPr>
              <w:t>/</w:t>
            </w:r>
            <w:proofErr w:type="spellStart"/>
            <w:r>
              <w:rPr>
                <w:rStyle w:val="aff0"/>
                <w:b w:val="0"/>
                <w:bCs/>
                <w:iCs/>
                <w:sz w:val="24"/>
                <w:szCs w:val="24"/>
                <w:shd w:val="clear" w:color="auto" w:fill="auto"/>
                <w:lang w:val="en-US"/>
              </w:rPr>
              <w:t>зимнее</w:t>
            </w:r>
            <w:proofErr w:type="spellEnd"/>
            <w:r>
              <w:rPr>
                <w:rStyle w:val="aff0"/>
                <w:b w:val="0"/>
                <w:bCs/>
                <w:iCs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</w:p>
          <w:p w14:paraId="5BD8ACFA" w14:textId="77777777" w:rsidR="00A244FC" w:rsidRDefault="00032981">
            <w:pPr>
              <w:widowControl w:val="0"/>
            </w:pPr>
            <w:r w:rsidRPr="00032981">
              <w:rPr>
                <w:rStyle w:val="aff0"/>
                <w:b w:val="0"/>
                <w:bCs/>
                <w:iCs/>
                <w:sz w:val="24"/>
                <w:szCs w:val="24"/>
                <w:shd w:val="clear" w:color="auto" w:fill="auto"/>
              </w:rPr>
              <w:t>ДТ-Л/Е/З-К5 (ГОСТ 32511-2013)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D3B4" w14:textId="77777777" w:rsidR="00A244FC" w:rsidRDefault="00032981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74E9" w14:textId="494A532E" w:rsidR="00A244FC" w:rsidRDefault="00032981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1800</w:t>
            </w:r>
          </w:p>
        </w:tc>
      </w:tr>
    </w:tbl>
    <w:p w14:paraId="7395B5F5" w14:textId="77777777" w:rsidR="00A244FC" w:rsidRDefault="00032981">
      <w:pPr>
        <w:widowControl w:val="0"/>
        <w:tabs>
          <w:tab w:val="left" w:pos="426"/>
        </w:tabs>
        <w:spacing w:before="120" w:after="120"/>
        <w:ind w:firstLine="142"/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*Указанный объем поставки дизельного топлива приведен в соответствии с данными, актуальными на момент составления настоящих технических требований. Объем носит ориентировочный характер и может быть изменен Заказчиком по соглашению Сторон в зависимости от ф</w:t>
      </w:r>
      <w:r>
        <w:rPr>
          <w:bCs/>
          <w:i/>
          <w:sz w:val="24"/>
          <w:szCs w:val="24"/>
        </w:rPr>
        <w:t>актической потребности, сезонных колебаний, режима эксплуатации оборудования или иных объективных обстоятельств.</w:t>
      </w:r>
    </w:p>
    <w:p w14:paraId="5172785B" w14:textId="77777777" w:rsidR="00A244FC" w:rsidRDefault="00A244FC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</w:p>
    <w:p w14:paraId="2F801ABE" w14:textId="77777777" w:rsidR="00A244FC" w:rsidRDefault="00032981">
      <w:pPr>
        <w:pStyle w:val="31"/>
        <w:rPr>
          <w:lang w:val="ru-RU"/>
        </w:rPr>
      </w:pPr>
      <w:bookmarkStart w:id="30" w:name="__RefHeading___Toc20406_2160263730"/>
      <w:bookmarkStart w:id="31" w:name="_Toc51339696"/>
      <w:bookmarkStart w:id="32" w:name="_Toc75446578"/>
      <w:bookmarkEnd w:id="30"/>
      <w:r>
        <w:rPr>
          <w:lang w:val="ru-RU"/>
        </w:rPr>
        <w:t xml:space="preserve">Требования </w:t>
      </w:r>
      <w:bookmarkEnd w:id="31"/>
      <w:r>
        <w:rPr>
          <w:lang w:val="ru-RU"/>
        </w:rPr>
        <w:t>к срокам поставки продукции и оказания сопутствующих услуг</w:t>
      </w:r>
      <w:bookmarkEnd w:id="32"/>
    </w:p>
    <w:p w14:paraId="608EC323" w14:textId="77777777" w:rsidR="00A244FC" w:rsidRDefault="0003298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33" w:name="__RefHeading___Toc20408_2160263730"/>
      <w:bookmarkStart w:id="34" w:name="_Toc50125126_Копия_1"/>
      <w:bookmarkStart w:id="35" w:name="_Toc50125127"/>
      <w:bookmarkStart w:id="36" w:name="_Toc51339697"/>
      <w:bookmarkStart w:id="37" w:name="_Toc75446579"/>
      <w:bookmarkEnd w:id="33"/>
      <w:bookmarkEnd w:id="3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8" w:name="_Hlk50465284"/>
      <w:r>
        <w:rPr>
          <w:sz w:val="24"/>
          <w:szCs w:val="24"/>
        </w:rPr>
        <w:t xml:space="preserve">Требования по срокам </w:t>
      </w:r>
      <w:bookmarkEnd w:id="35"/>
      <w:bookmarkEnd w:id="36"/>
      <w:bookmarkEnd w:id="38"/>
      <w:r>
        <w:rPr>
          <w:sz w:val="24"/>
          <w:szCs w:val="24"/>
          <w:lang w:val="ru-RU"/>
        </w:rPr>
        <w:t>поставки продукции</w:t>
      </w:r>
      <w:bookmarkEnd w:id="37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0"/>
        <w:gridCol w:w="2551"/>
        <w:gridCol w:w="2978"/>
        <w:gridCol w:w="3117"/>
      </w:tblGrid>
      <w:tr w:rsidR="00A244FC" w14:paraId="04207EC2" w14:textId="7777777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106EE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3C3E8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8742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498A4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A244FC" w14:paraId="42F13B3B" w14:textId="7777777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B8E46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DFD4D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6624" w14:textId="77777777" w:rsidR="00A244FC" w:rsidRDefault="00032981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2D86" w14:textId="77777777" w:rsidR="00A244FC" w:rsidRDefault="00032981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244FC" w14:paraId="0A4CFAE8" w14:textId="7777777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A2033" w14:textId="77777777" w:rsidR="00A244FC" w:rsidRDefault="00A244FC">
            <w:pPr>
              <w:pStyle w:val="aff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20F3B" w14:textId="77777777" w:rsidR="00A244FC" w:rsidRDefault="00032981">
            <w:pPr>
              <w:widowControl w:val="0"/>
            </w:pPr>
            <w:r>
              <w:rPr>
                <w:rStyle w:val="aff0"/>
                <w:b w:val="0"/>
                <w:bCs/>
                <w:sz w:val="24"/>
                <w:szCs w:val="24"/>
                <w:shd w:val="clear" w:color="auto" w:fill="auto"/>
              </w:rPr>
              <w:t xml:space="preserve">Дизельное топливо летнее/межсезонное/зимнее </w:t>
            </w:r>
          </w:p>
          <w:p w14:paraId="367F27F2" w14:textId="77777777" w:rsidR="00A244FC" w:rsidRDefault="00032981">
            <w:pPr>
              <w:widowControl w:val="0"/>
            </w:pPr>
            <w:r>
              <w:rPr>
                <w:rStyle w:val="aff0"/>
                <w:b w:val="0"/>
                <w:bCs/>
                <w:sz w:val="24"/>
                <w:szCs w:val="24"/>
                <w:shd w:val="clear" w:color="auto" w:fill="auto"/>
              </w:rPr>
              <w:t>ДТ-Л/Е/З-К5 (ГОСТ 32511-2013)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3CC4" w14:textId="77777777" w:rsidR="00A244FC" w:rsidRDefault="00032981">
            <w:pPr>
              <w:widowControl w:val="0"/>
            </w:pPr>
            <w:r>
              <w:rPr>
                <w:rStyle w:val="aff0"/>
                <w:b w:val="0"/>
                <w:bCs/>
                <w:sz w:val="24"/>
                <w:szCs w:val="24"/>
                <w:shd w:val="clear" w:color="auto" w:fill="auto"/>
              </w:rPr>
              <w:t xml:space="preserve">С даты получения </w:t>
            </w:r>
            <w:r>
              <w:rPr>
                <w:rStyle w:val="aff0"/>
                <w:b w:val="0"/>
                <w:bCs/>
                <w:sz w:val="24"/>
                <w:szCs w:val="24"/>
                <w:shd w:val="clear" w:color="auto" w:fill="auto"/>
              </w:rPr>
              <w:t>Поставщиком Заявки на поставку партии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FA7B" w14:textId="77777777" w:rsidR="00A244FC" w:rsidRDefault="00032981">
            <w:pPr>
              <w:widowControl w:val="0"/>
            </w:pPr>
            <w:r>
              <w:rPr>
                <w:rStyle w:val="aff0"/>
                <w:b w:val="0"/>
                <w:bCs/>
                <w:sz w:val="24"/>
                <w:szCs w:val="24"/>
                <w:shd w:val="clear" w:color="auto" w:fill="auto"/>
              </w:rPr>
              <w:t>В течение 1 (одного) рабочего дня с даты получения Поставщиком Заявки на поставку партии продукции</w:t>
            </w:r>
          </w:p>
        </w:tc>
      </w:tr>
    </w:tbl>
    <w:p w14:paraId="46424EED" w14:textId="77777777" w:rsidR="00A244FC" w:rsidRDefault="00A244FC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39" w:name="_Toc46743510_Копия_1"/>
      <w:bookmarkEnd w:id="39"/>
    </w:p>
    <w:p w14:paraId="78DAC039" w14:textId="77777777" w:rsidR="00A244FC" w:rsidRDefault="00032981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40" w:name="__RefHeading___Toc20410_2160263730"/>
      <w:bookmarkStart w:id="41" w:name="_Toc75446580"/>
      <w:bookmarkEnd w:id="4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 xml:space="preserve">оказания </w:t>
      </w:r>
      <w:r>
        <w:rPr>
          <w:sz w:val="24"/>
          <w:szCs w:val="24"/>
        </w:rPr>
        <w:t>сопутствующих услуг</w:t>
      </w:r>
      <w:bookmarkEnd w:id="41"/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1125"/>
        <w:gridCol w:w="2131"/>
        <w:gridCol w:w="2268"/>
        <w:gridCol w:w="2551"/>
        <w:gridCol w:w="1843"/>
      </w:tblGrid>
      <w:tr w:rsidR="00A244FC" w14:paraId="50EAB2F4" w14:textId="77777777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D3AA6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FDA88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605C" w14:textId="77777777" w:rsidR="00A244FC" w:rsidRDefault="00032981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</w:t>
            </w:r>
            <w:r>
              <w:rPr>
                <w:sz w:val="24"/>
                <w:szCs w:val="24"/>
              </w:rPr>
              <w:t>срока оказания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071CD" w14:textId="77777777" w:rsidR="00A244FC" w:rsidRDefault="00032981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B124" w14:textId="77777777" w:rsidR="00A244FC" w:rsidRDefault="00032981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A244FC" w14:paraId="05021C90" w14:textId="77777777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024AA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B686B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C8D5" w14:textId="77777777" w:rsidR="00A244FC" w:rsidRDefault="00032981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265E1" w14:textId="77777777" w:rsidR="00A244FC" w:rsidRDefault="00032981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1BB1" w14:textId="77777777" w:rsidR="00A244FC" w:rsidRDefault="00032981">
            <w:pPr>
              <w:pStyle w:val="affff2"/>
              <w:keepNext w:val="0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244FC" w14:paraId="60F39C54" w14:textId="77777777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E69D3" w14:textId="77777777" w:rsidR="00A244FC" w:rsidRDefault="00032981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E8F41" w14:textId="77777777" w:rsidR="00A244FC" w:rsidRDefault="00032981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ОКПД 2 19.20.21.300 Поставка дизельного топлива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9504" w14:textId="77777777" w:rsidR="00A244FC" w:rsidRDefault="00032981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3A395" w14:textId="679CEED0" w:rsidR="00A244FC" w:rsidRDefault="00032981">
            <w:pPr>
              <w:widowControl w:val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 30</w:t>
            </w:r>
            <w:r>
              <w:rPr>
                <w:i/>
                <w:iCs/>
                <w:sz w:val="24"/>
                <w:szCs w:val="24"/>
              </w:rPr>
              <w:t>.09</w:t>
            </w:r>
            <w:r>
              <w:rPr>
                <w:i/>
                <w:iCs/>
                <w:sz w:val="24"/>
                <w:szCs w:val="24"/>
              </w:rPr>
              <w:t>.2026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389D" w14:textId="77777777" w:rsidR="00A244FC" w:rsidRDefault="00032981">
            <w:pPr>
              <w:widowControl w:val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Услуги оказываются по предварительной заявке Заказчика (Приложение №1) на электронную почту</w:t>
            </w:r>
          </w:p>
        </w:tc>
      </w:tr>
    </w:tbl>
    <w:p w14:paraId="7CC12352" w14:textId="77777777" w:rsidR="00A244FC" w:rsidRDefault="00A244FC">
      <w:pPr>
        <w:sectPr w:rsidR="00A244FC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14:paraId="1874F4B5" w14:textId="77777777" w:rsidR="00A244FC" w:rsidRDefault="00032981">
      <w:pPr>
        <w:pStyle w:val="4"/>
        <w:numPr>
          <w:ilvl w:val="1"/>
          <w:numId w:val="3"/>
        </w:numPr>
      </w:pPr>
      <w:bookmarkStart w:id="42" w:name="__RefHeading___Toc20412_2160263730"/>
      <w:bookmarkStart w:id="43" w:name="_Toc46743511"/>
      <w:bookmarkStart w:id="44" w:name="_Toc75446581"/>
      <w:bookmarkStart w:id="45" w:name="_Toc51339698"/>
      <w:bookmarkEnd w:id="42"/>
      <w:r>
        <w:lastRenderedPageBreak/>
        <w:t xml:space="preserve">Требования к </w:t>
      </w:r>
      <w:bookmarkEnd w:id="43"/>
      <w:r>
        <w:rPr>
          <w:lang w:val="ru-RU"/>
        </w:rPr>
        <w:t>качеству продукции</w:t>
      </w:r>
      <w:bookmarkEnd w:id="44"/>
    </w:p>
    <w:p w14:paraId="59DC773A" w14:textId="77777777" w:rsidR="00A244FC" w:rsidRDefault="0003298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46" w:name="__RefHeading___Toc20414_2160263730"/>
      <w:bookmarkEnd w:id="46"/>
      <w:r>
        <w:rPr>
          <w:sz w:val="24"/>
          <w:szCs w:val="24"/>
        </w:rPr>
        <w:t xml:space="preserve"> </w:t>
      </w:r>
      <w:bookmarkStart w:id="47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7"/>
      <w:r>
        <w:rPr>
          <w:sz w:val="24"/>
          <w:szCs w:val="24"/>
        </w:rPr>
        <w:t xml:space="preserve"> </w:t>
      </w:r>
      <w:bookmarkEnd w:id="45"/>
    </w:p>
    <w:p w14:paraId="79D6E41A" w14:textId="77777777" w:rsidR="00A244FC" w:rsidRDefault="00032981">
      <w:pPr>
        <w:rPr>
          <w:rStyle w:val="aff0"/>
          <w:b w:val="0"/>
        </w:rPr>
      </w:pPr>
      <w:r>
        <w:rPr>
          <w:rStyle w:val="aff0"/>
          <w:b w:val="0"/>
        </w:rPr>
        <w:t xml:space="preserve"> </w:t>
      </w:r>
    </w:p>
    <w:p w14:paraId="43F9B933" w14:textId="77777777" w:rsidR="00A244FC" w:rsidRDefault="00032981">
      <w:pPr>
        <w:jc w:val="both"/>
        <w:rPr>
          <w:rStyle w:val="aff0"/>
          <w:b w:val="0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ОКПД 2 19.20.21.300 Поставка дизельного топлива </w:t>
      </w:r>
    </w:p>
    <w:p w14:paraId="5E42A7D3" w14:textId="77777777" w:rsidR="00A244FC" w:rsidRDefault="00A244FC">
      <w:pPr>
        <w:jc w:val="both"/>
        <w:rPr>
          <w:rStyle w:val="aff0"/>
          <w:b w:val="0"/>
          <w:iCs/>
          <w:sz w:val="24"/>
          <w:szCs w:val="24"/>
        </w:rPr>
      </w:pPr>
    </w:p>
    <w:tbl>
      <w:tblPr>
        <w:tblStyle w:val="affff6"/>
        <w:tblW w:w="153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58"/>
        <w:gridCol w:w="2040"/>
        <w:gridCol w:w="3359"/>
        <w:gridCol w:w="4737"/>
        <w:gridCol w:w="4221"/>
      </w:tblGrid>
      <w:tr w:rsidR="00A244FC" w14:paraId="5734CB6F" w14:textId="77777777">
        <w:tc>
          <w:tcPr>
            <w:tcW w:w="958" w:type="dxa"/>
            <w:vMerge w:val="restart"/>
            <w:vAlign w:val="center"/>
          </w:tcPr>
          <w:p w14:paraId="3E2D42BD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40" w:type="dxa"/>
            <w:vMerge w:val="restart"/>
            <w:vAlign w:val="center"/>
          </w:tcPr>
          <w:p w14:paraId="69661484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359" w:type="dxa"/>
            <w:vMerge w:val="restart"/>
            <w:vAlign w:val="center"/>
          </w:tcPr>
          <w:p w14:paraId="0C2DED37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8958" w:type="dxa"/>
            <w:gridSpan w:val="2"/>
            <w:vAlign w:val="center"/>
          </w:tcPr>
          <w:p w14:paraId="58F2019D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A244FC" w14:paraId="354B6F14" w14:textId="77777777">
        <w:tc>
          <w:tcPr>
            <w:tcW w:w="958" w:type="dxa"/>
            <w:vMerge/>
            <w:vAlign w:val="center"/>
          </w:tcPr>
          <w:p w14:paraId="1F6D54A4" w14:textId="77777777" w:rsidR="00A244FC" w:rsidRDefault="00A244F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0" w:type="dxa"/>
            <w:vMerge/>
            <w:vAlign w:val="center"/>
          </w:tcPr>
          <w:p w14:paraId="4054DFF6" w14:textId="77777777" w:rsidR="00A244FC" w:rsidRDefault="00A244F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59" w:type="dxa"/>
            <w:vMerge/>
            <w:vAlign w:val="center"/>
          </w:tcPr>
          <w:p w14:paraId="1320A5AE" w14:textId="77777777" w:rsidR="00A244FC" w:rsidRDefault="00A244F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37" w:type="dxa"/>
            <w:vAlign w:val="center"/>
          </w:tcPr>
          <w:p w14:paraId="6680B85C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4221" w:type="dxa"/>
            <w:vAlign w:val="center"/>
          </w:tcPr>
          <w:p w14:paraId="732D8B71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A244FC" w14:paraId="183B641C" w14:textId="77777777">
        <w:tc>
          <w:tcPr>
            <w:tcW w:w="958" w:type="dxa"/>
            <w:vAlign w:val="center"/>
          </w:tcPr>
          <w:p w14:paraId="29F12404" w14:textId="77777777" w:rsidR="00A244FC" w:rsidRDefault="00032981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40" w:type="dxa"/>
            <w:vAlign w:val="center"/>
          </w:tcPr>
          <w:p w14:paraId="22FF6773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59" w:type="dxa"/>
            <w:vAlign w:val="center"/>
          </w:tcPr>
          <w:p w14:paraId="3B3070E2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737" w:type="dxa"/>
            <w:vAlign w:val="center"/>
          </w:tcPr>
          <w:p w14:paraId="4C675A3A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21" w:type="dxa"/>
            <w:vAlign w:val="center"/>
          </w:tcPr>
          <w:p w14:paraId="33FD51E4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244FC" w14:paraId="70CD561E" w14:textId="77777777">
        <w:tc>
          <w:tcPr>
            <w:tcW w:w="958" w:type="dxa"/>
            <w:vAlign w:val="center"/>
          </w:tcPr>
          <w:p w14:paraId="397C3634" w14:textId="77777777" w:rsidR="00A244FC" w:rsidRDefault="00A244FC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399" w:type="dxa"/>
            <w:gridSpan w:val="2"/>
            <w:vAlign w:val="center"/>
          </w:tcPr>
          <w:p w14:paraId="6D382CEC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4737" w:type="dxa"/>
          </w:tcPr>
          <w:p w14:paraId="1F20573E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4221" w:type="dxa"/>
          </w:tcPr>
          <w:p w14:paraId="36BFA297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244FC" w14:paraId="065607F0" w14:textId="77777777">
        <w:tc>
          <w:tcPr>
            <w:tcW w:w="958" w:type="dxa"/>
            <w:vAlign w:val="center"/>
          </w:tcPr>
          <w:p w14:paraId="106D9FE2" w14:textId="77777777" w:rsidR="00A244FC" w:rsidRDefault="00A244FC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40" w:type="dxa"/>
            <w:shd w:val="clear" w:color="auto" w:fill="auto"/>
          </w:tcPr>
          <w:p w14:paraId="589B52A1" w14:textId="77777777" w:rsidR="00A244FC" w:rsidRDefault="00032981">
            <w:pPr>
              <w:widowControl w:val="0"/>
            </w:pPr>
            <w:r>
              <w:rPr>
                <w:rStyle w:val="aff0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Дизельное топливо летнее/межсезонное/зимнее </w:t>
            </w:r>
          </w:p>
        </w:tc>
        <w:tc>
          <w:tcPr>
            <w:tcW w:w="3359" w:type="dxa"/>
            <w:shd w:val="clear" w:color="auto" w:fill="auto"/>
          </w:tcPr>
          <w:p w14:paraId="59BDC6CC" w14:textId="77777777" w:rsidR="00A244FC" w:rsidRDefault="00032981">
            <w:pPr>
              <w:widowControl w:val="0"/>
            </w:pPr>
            <w:r>
              <w:rPr>
                <w:rStyle w:val="aff0"/>
                <w:b w:val="0"/>
                <w:bCs/>
                <w:i w:val="0"/>
                <w:sz w:val="24"/>
                <w:szCs w:val="24"/>
                <w:shd w:val="clear" w:color="auto" w:fill="auto"/>
              </w:rPr>
              <w:t>ДТ-Л/Е/З-К5 (ГОСТ 32511-2013)</w:t>
            </w:r>
          </w:p>
        </w:tc>
        <w:tc>
          <w:tcPr>
            <w:tcW w:w="4737" w:type="dxa"/>
            <w:shd w:val="clear" w:color="auto" w:fill="auto"/>
          </w:tcPr>
          <w:p w14:paraId="608077EB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4221" w:type="dxa"/>
            <w:shd w:val="clear" w:color="auto" w:fill="auto"/>
          </w:tcPr>
          <w:p w14:paraId="3B855D38" w14:textId="77777777" w:rsidR="00A244FC" w:rsidRDefault="00A244FC">
            <w:pPr>
              <w:widowControl w:val="0"/>
              <w:rPr>
                <w:sz w:val="24"/>
                <w:szCs w:val="24"/>
              </w:rPr>
            </w:pPr>
          </w:p>
        </w:tc>
      </w:tr>
      <w:tr w:rsidR="00A244FC" w14:paraId="0D37BCA9" w14:textId="77777777">
        <w:tc>
          <w:tcPr>
            <w:tcW w:w="958" w:type="dxa"/>
            <w:vAlign w:val="center"/>
          </w:tcPr>
          <w:p w14:paraId="2D7B2674" w14:textId="77777777" w:rsidR="00A244FC" w:rsidRDefault="00A244FC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399" w:type="dxa"/>
            <w:gridSpan w:val="2"/>
            <w:vAlign w:val="center"/>
          </w:tcPr>
          <w:p w14:paraId="687F06AE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</w:t>
            </w:r>
            <w:proofErr w:type="gramStart"/>
            <w:r>
              <w:rPr>
                <w:b/>
                <w:bCs/>
                <w:sz w:val="24"/>
                <w:szCs w:val="24"/>
              </w:rPr>
              <w:t>доставке,  маркировке</w:t>
            </w:r>
            <w:proofErr w:type="gramEnd"/>
            <w:r>
              <w:rPr>
                <w:b/>
                <w:bCs/>
                <w:sz w:val="24"/>
                <w:szCs w:val="24"/>
              </w:rPr>
              <w:t>, упаковке, транспортировке, перемещению, условиям хранения, приемке и испытаниям</w:t>
            </w:r>
          </w:p>
        </w:tc>
        <w:tc>
          <w:tcPr>
            <w:tcW w:w="4737" w:type="dxa"/>
          </w:tcPr>
          <w:p w14:paraId="6C30398B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4221" w:type="dxa"/>
          </w:tcPr>
          <w:p w14:paraId="111C7EC3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244FC" w14:paraId="4069D779" w14:textId="77777777">
        <w:tc>
          <w:tcPr>
            <w:tcW w:w="958" w:type="dxa"/>
            <w:vAlign w:val="center"/>
          </w:tcPr>
          <w:p w14:paraId="2E4D4D41" w14:textId="77777777" w:rsidR="00A244FC" w:rsidRDefault="00A244FC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40" w:type="dxa"/>
          </w:tcPr>
          <w:p w14:paraId="66997062" w14:textId="77777777" w:rsidR="00A244FC" w:rsidRDefault="00032981">
            <w:pPr>
              <w:widowControl w:val="0"/>
              <w:jc w:val="center"/>
            </w:pPr>
            <w:r>
              <w:rPr>
                <w:rStyle w:val="aff0"/>
                <w:b w:val="0"/>
                <w:i w:val="0"/>
                <w:sz w:val="24"/>
                <w:szCs w:val="24"/>
                <w:shd w:val="clear" w:color="auto" w:fill="auto"/>
              </w:rPr>
              <w:t>Адрес поставки</w:t>
            </w:r>
          </w:p>
        </w:tc>
        <w:tc>
          <w:tcPr>
            <w:tcW w:w="3359" w:type="dxa"/>
          </w:tcPr>
          <w:p w14:paraId="27793B2A" w14:textId="77777777" w:rsidR="00A244FC" w:rsidRDefault="00032981">
            <w:pPr>
              <w:widowControl w:val="0"/>
              <w:jc w:val="center"/>
            </w:pPr>
            <w:r>
              <w:rPr>
                <w:rStyle w:val="aff0"/>
                <w:b w:val="0"/>
                <w:i w:val="0"/>
                <w:sz w:val="24"/>
                <w:szCs w:val="24"/>
                <w:shd w:val="clear" w:color="auto" w:fill="auto"/>
              </w:rPr>
              <w:t xml:space="preserve">г. </w:t>
            </w:r>
            <w:r>
              <w:rPr>
                <w:rStyle w:val="aff0"/>
                <w:b w:val="0"/>
                <w:i w:val="0"/>
                <w:sz w:val="24"/>
                <w:szCs w:val="24"/>
                <w:shd w:val="clear" w:color="auto" w:fill="auto"/>
              </w:rPr>
              <w:t xml:space="preserve">Красноярск, </w:t>
            </w:r>
            <w:proofErr w:type="spellStart"/>
            <w:r>
              <w:rPr>
                <w:rStyle w:val="aff0"/>
                <w:b w:val="0"/>
                <w:i w:val="0"/>
                <w:sz w:val="24"/>
                <w:szCs w:val="24"/>
                <w:shd w:val="clear" w:color="auto" w:fill="auto"/>
              </w:rPr>
              <w:t>ул.Перенсона</w:t>
            </w:r>
            <w:proofErr w:type="spellEnd"/>
            <w:r>
              <w:rPr>
                <w:rStyle w:val="aff0"/>
                <w:b w:val="0"/>
                <w:i w:val="0"/>
                <w:sz w:val="24"/>
                <w:szCs w:val="24"/>
                <w:shd w:val="clear" w:color="auto" w:fill="auto"/>
              </w:rPr>
              <w:t>, 2а</w:t>
            </w:r>
          </w:p>
        </w:tc>
        <w:tc>
          <w:tcPr>
            <w:tcW w:w="4737" w:type="dxa"/>
          </w:tcPr>
          <w:p w14:paraId="70DF92BF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4221" w:type="dxa"/>
          </w:tcPr>
          <w:p w14:paraId="4C0D9715" w14:textId="77777777" w:rsidR="00A244FC" w:rsidRDefault="00A244FC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A244FC" w14:paraId="6160E1EA" w14:textId="77777777">
        <w:tc>
          <w:tcPr>
            <w:tcW w:w="958" w:type="dxa"/>
            <w:vAlign w:val="center"/>
          </w:tcPr>
          <w:p w14:paraId="377C0471" w14:textId="77777777" w:rsidR="00A244FC" w:rsidRDefault="00A244FC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399" w:type="dxa"/>
            <w:gridSpan w:val="2"/>
          </w:tcPr>
          <w:p w14:paraId="2BC32178" w14:textId="77777777" w:rsidR="00A244FC" w:rsidRDefault="0003298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топлива осуществляется силами и средствами Поставщика</w:t>
            </w:r>
          </w:p>
        </w:tc>
        <w:tc>
          <w:tcPr>
            <w:tcW w:w="4737" w:type="dxa"/>
          </w:tcPr>
          <w:p w14:paraId="77E7B7D5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4221" w:type="dxa"/>
          </w:tcPr>
          <w:p w14:paraId="0F844BE9" w14:textId="77777777" w:rsidR="00A244FC" w:rsidRDefault="00A244F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A244FC" w14:paraId="6A0E28CA" w14:textId="77777777">
        <w:tc>
          <w:tcPr>
            <w:tcW w:w="958" w:type="dxa"/>
            <w:tcBorders>
              <w:top w:val="nil"/>
            </w:tcBorders>
            <w:vAlign w:val="center"/>
          </w:tcPr>
          <w:p w14:paraId="5CC7B7A8" w14:textId="77777777" w:rsidR="00A244FC" w:rsidRDefault="00A244FC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color w:val="000000"/>
              </w:rPr>
            </w:pPr>
          </w:p>
        </w:tc>
        <w:tc>
          <w:tcPr>
            <w:tcW w:w="5399" w:type="dxa"/>
            <w:gridSpan w:val="2"/>
            <w:tcBorders>
              <w:top w:val="nil"/>
            </w:tcBorders>
          </w:tcPr>
          <w:p w14:paraId="74DD8637" w14:textId="77777777" w:rsidR="00A244FC" w:rsidRDefault="0003298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поставки должен точно соответствовать заявке Заказчика</w:t>
            </w:r>
          </w:p>
        </w:tc>
        <w:tc>
          <w:tcPr>
            <w:tcW w:w="4737" w:type="dxa"/>
            <w:tcBorders>
              <w:top w:val="nil"/>
            </w:tcBorders>
          </w:tcPr>
          <w:p w14:paraId="7172D22E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4221" w:type="dxa"/>
            <w:tcBorders>
              <w:top w:val="nil"/>
            </w:tcBorders>
          </w:tcPr>
          <w:p w14:paraId="5CF6259F" w14:textId="77777777" w:rsidR="00A244FC" w:rsidRDefault="00A244F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A244FC" w14:paraId="47E6ECDA" w14:textId="77777777">
        <w:tc>
          <w:tcPr>
            <w:tcW w:w="958" w:type="dxa"/>
            <w:tcBorders>
              <w:top w:val="nil"/>
            </w:tcBorders>
            <w:vAlign w:val="center"/>
          </w:tcPr>
          <w:p w14:paraId="3C3FBA08" w14:textId="77777777" w:rsidR="00A244FC" w:rsidRDefault="00A244FC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color w:val="000000"/>
              </w:rPr>
            </w:pPr>
          </w:p>
        </w:tc>
        <w:tc>
          <w:tcPr>
            <w:tcW w:w="5399" w:type="dxa"/>
            <w:gridSpan w:val="2"/>
            <w:tcBorders>
              <w:top w:val="nil"/>
            </w:tcBorders>
          </w:tcPr>
          <w:p w14:paraId="73D086EA" w14:textId="77777777" w:rsidR="00A244FC" w:rsidRDefault="0003298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</w:t>
            </w:r>
            <w:r>
              <w:rPr>
                <w:sz w:val="24"/>
                <w:szCs w:val="24"/>
              </w:rPr>
              <w:t>срочной доставки в экстренных ситуациях.</w:t>
            </w:r>
          </w:p>
        </w:tc>
        <w:tc>
          <w:tcPr>
            <w:tcW w:w="4737" w:type="dxa"/>
            <w:tcBorders>
              <w:top w:val="nil"/>
            </w:tcBorders>
          </w:tcPr>
          <w:p w14:paraId="21D4C030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4221" w:type="dxa"/>
            <w:tcBorders>
              <w:top w:val="nil"/>
            </w:tcBorders>
          </w:tcPr>
          <w:p w14:paraId="79DDAA9B" w14:textId="77777777" w:rsidR="00A244FC" w:rsidRDefault="00A244F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A244FC" w14:paraId="672AC9C9" w14:textId="77777777">
        <w:tc>
          <w:tcPr>
            <w:tcW w:w="958" w:type="dxa"/>
            <w:tcBorders>
              <w:top w:val="nil"/>
            </w:tcBorders>
            <w:vAlign w:val="center"/>
          </w:tcPr>
          <w:p w14:paraId="01193A72" w14:textId="77777777" w:rsidR="00A244FC" w:rsidRDefault="00A244FC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color w:val="000000"/>
              </w:rPr>
            </w:pPr>
          </w:p>
        </w:tc>
        <w:tc>
          <w:tcPr>
            <w:tcW w:w="5399" w:type="dxa"/>
            <w:gridSpan w:val="2"/>
            <w:tcBorders>
              <w:top w:val="nil"/>
            </w:tcBorders>
          </w:tcPr>
          <w:p w14:paraId="3FE3D353" w14:textId="77777777" w:rsidR="00A244FC" w:rsidRDefault="0003298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сертифицированных </w:t>
            </w:r>
            <w:proofErr w:type="gramStart"/>
            <w:r>
              <w:rPr>
                <w:sz w:val="24"/>
                <w:szCs w:val="24"/>
              </w:rPr>
              <w:t>цистерн ,</w:t>
            </w:r>
            <w:proofErr w:type="gramEnd"/>
            <w:r>
              <w:rPr>
                <w:sz w:val="24"/>
                <w:szCs w:val="24"/>
              </w:rPr>
              <w:t xml:space="preserve"> оборудованных для перевозки нефтепродуктов</w:t>
            </w:r>
          </w:p>
        </w:tc>
        <w:tc>
          <w:tcPr>
            <w:tcW w:w="4737" w:type="dxa"/>
            <w:tcBorders>
              <w:top w:val="nil"/>
            </w:tcBorders>
          </w:tcPr>
          <w:p w14:paraId="222EDB91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4221" w:type="dxa"/>
            <w:tcBorders>
              <w:top w:val="nil"/>
            </w:tcBorders>
          </w:tcPr>
          <w:p w14:paraId="7AAA0265" w14:textId="77777777" w:rsidR="00A244FC" w:rsidRDefault="00A244F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A244FC" w14:paraId="2E6A3E8E" w14:textId="77777777">
        <w:tc>
          <w:tcPr>
            <w:tcW w:w="958" w:type="dxa"/>
            <w:tcBorders>
              <w:top w:val="nil"/>
            </w:tcBorders>
            <w:vAlign w:val="center"/>
          </w:tcPr>
          <w:p w14:paraId="6F8C0FD7" w14:textId="77777777" w:rsidR="00A244FC" w:rsidRDefault="00A244FC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color w:val="000000"/>
              </w:rPr>
            </w:pPr>
          </w:p>
        </w:tc>
        <w:tc>
          <w:tcPr>
            <w:tcW w:w="5399" w:type="dxa"/>
            <w:gridSpan w:val="2"/>
            <w:tcBorders>
              <w:top w:val="nil"/>
            </w:tcBorders>
          </w:tcPr>
          <w:p w14:paraId="6B48938E" w14:textId="77777777" w:rsidR="00A244FC" w:rsidRDefault="0003298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 водителя-наливщика:</w:t>
            </w:r>
          </w:p>
          <w:p w14:paraId="5A519084" w14:textId="77777777" w:rsidR="00A244FC" w:rsidRDefault="00032981">
            <w:pPr>
              <w:widowControl w:val="0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Квалификационного удостоверения;</w:t>
            </w:r>
          </w:p>
          <w:p w14:paraId="06220162" w14:textId="77777777" w:rsidR="00A244FC" w:rsidRDefault="00032981">
            <w:pPr>
              <w:widowControl w:val="0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Противоаварийное оборудование;</w:t>
            </w:r>
          </w:p>
          <w:p w14:paraId="619BAF84" w14:textId="77777777" w:rsidR="00A244FC" w:rsidRDefault="00032981">
            <w:pPr>
              <w:widowControl w:val="0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Средств индивидуальной защиты.</w:t>
            </w:r>
          </w:p>
          <w:p w14:paraId="2CA94D85" w14:textId="77777777" w:rsidR="00A244FC" w:rsidRDefault="0003298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наличие пломбы на цистерне и контроль за сохранностью топлива на всех этапах доставки.</w:t>
            </w:r>
          </w:p>
        </w:tc>
        <w:tc>
          <w:tcPr>
            <w:tcW w:w="4737" w:type="dxa"/>
            <w:tcBorders>
              <w:top w:val="nil"/>
            </w:tcBorders>
          </w:tcPr>
          <w:p w14:paraId="760FB6BD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4221" w:type="dxa"/>
            <w:tcBorders>
              <w:top w:val="nil"/>
            </w:tcBorders>
          </w:tcPr>
          <w:p w14:paraId="53E25F2E" w14:textId="77777777" w:rsidR="00A244FC" w:rsidRDefault="00A244F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A244FC" w14:paraId="68B9BC48" w14:textId="77777777">
        <w:tc>
          <w:tcPr>
            <w:tcW w:w="958" w:type="dxa"/>
            <w:tcBorders>
              <w:top w:val="nil"/>
            </w:tcBorders>
            <w:vAlign w:val="center"/>
          </w:tcPr>
          <w:p w14:paraId="3CEE9511" w14:textId="77777777" w:rsidR="00A244FC" w:rsidRDefault="00A244FC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color w:val="000000"/>
              </w:rPr>
            </w:pPr>
          </w:p>
        </w:tc>
        <w:tc>
          <w:tcPr>
            <w:tcW w:w="5399" w:type="dxa"/>
            <w:gridSpan w:val="2"/>
            <w:tcBorders>
              <w:top w:val="nil"/>
            </w:tcBorders>
          </w:tcPr>
          <w:p w14:paraId="27D991F5" w14:textId="77777777" w:rsidR="00A244FC" w:rsidRDefault="0003298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доставки топлива является комплексной и включает в себя </w:t>
            </w:r>
            <w:r>
              <w:rPr>
                <w:sz w:val="24"/>
                <w:szCs w:val="24"/>
              </w:rPr>
              <w:t>все расходы, связанные с транспортировкой, разгрузкой, оформлением документов и обеспечением безопасности работ. Дополнительные платежи за указанные услуги не предусмотрены</w:t>
            </w:r>
          </w:p>
        </w:tc>
        <w:tc>
          <w:tcPr>
            <w:tcW w:w="4737" w:type="dxa"/>
            <w:tcBorders>
              <w:top w:val="nil"/>
            </w:tcBorders>
          </w:tcPr>
          <w:p w14:paraId="60C1233E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4221" w:type="dxa"/>
            <w:tcBorders>
              <w:top w:val="nil"/>
            </w:tcBorders>
          </w:tcPr>
          <w:p w14:paraId="6C71E70D" w14:textId="77777777" w:rsidR="00A244FC" w:rsidRDefault="00A244F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A244FC" w14:paraId="43D2C4DA" w14:textId="77777777">
        <w:tc>
          <w:tcPr>
            <w:tcW w:w="958" w:type="dxa"/>
            <w:vAlign w:val="center"/>
          </w:tcPr>
          <w:p w14:paraId="3878F8FD" w14:textId="77777777" w:rsidR="00A244FC" w:rsidRDefault="00A244FC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399" w:type="dxa"/>
            <w:gridSpan w:val="2"/>
            <w:vAlign w:val="center"/>
          </w:tcPr>
          <w:p w14:paraId="13F4CBCB" w14:textId="77777777" w:rsidR="00A244FC" w:rsidRDefault="00032981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гарантиям, гарантийному и послегарантийному </w:t>
            </w:r>
            <w:r>
              <w:rPr>
                <w:b/>
                <w:sz w:val="24"/>
                <w:szCs w:val="24"/>
              </w:rPr>
              <w:t>обслуживанию</w:t>
            </w:r>
          </w:p>
          <w:p w14:paraId="313AE1F8" w14:textId="77777777" w:rsidR="00A244FC" w:rsidRDefault="00A244FC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37" w:type="dxa"/>
          </w:tcPr>
          <w:p w14:paraId="3AFBBBEA" w14:textId="77777777" w:rsidR="00A244FC" w:rsidRDefault="00032981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4221" w:type="dxa"/>
          </w:tcPr>
          <w:p w14:paraId="6664CB29" w14:textId="77777777" w:rsidR="00A244FC" w:rsidRDefault="00032981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244FC" w14:paraId="7A868029" w14:textId="77777777">
        <w:tc>
          <w:tcPr>
            <w:tcW w:w="958" w:type="dxa"/>
            <w:vAlign w:val="center"/>
          </w:tcPr>
          <w:p w14:paraId="07D6BAB0" w14:textId="77777777" w:rsidR="00A244FC" w:rsidRDefault="00A244FC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399" w:type="dxa"/>
            <w:gridSpan w:val="2"/>
          </w:tcPr>
          <w:p w14:paraId="53C49D18" w14:textId="77777777" w:rsidR="00A244FC" w:rsidRDefault="0003298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гарантирует качество поставляемого топлива и несёт полную ответственность за его соответствие заявленным характеристикам</w:t>
            </w:r>
          </w:p>
        </w:tc>
        <w:tc>
          <w:tcPr>
            <w:tcW w:w="4737" w:type="dxa"/>
          </w:tcPr>
          <w:p w14:paraId="38CB9389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4221" w:type="dxa"/>
          </w:tcPr>
          <w:p w14:paraId="74E7C53C" w14:textId="77777777" w:rsidR="00A244FC" w:rsidRDefault="00A244FC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</w:tr>
      <w:tr w:rsidR="00A244FC" w14:paraId="59C7C01A" w14:textId="77777777">
        <w:tc>
          <w:tcPr>
            <w:tcW w:w="958" w:type="dxa"/>
            <w:tcBorders>
              <w:top w:val="nil"/>
            </w:tcBorders>
            <w:vAlign w:val="center"/>
          </w:tcPr>
          <w:p w14:paraId="14EF9E5B" w14:textId="77777777" w:rsidR="00A244FC" w:rsidRDefault="00A244FC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399" w:type="dxa"/>
            <w:gridSpan w:val="2"/>
            <w:tcBorders>
              <w:top w:val="nil"/>
            </w:tcBorders>
          </w:tcPr>
          <w:p w14:paraId="479ACD78" w14:textId="77777777" w:rsidR="00A244FC" w:rsidRDefault="0003298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выявлении некачественной продукции — замена партии, возврат </w:t>
            </w:r>
            <w:r>
              <w:rPr>
                <w:sz w:val="24"/>
                <w:szCs w:val="24"/>
              </w:rPr>
              <w:t>средств, возмещение убытков</w:t>
            </w:r>
          </w:p>
        </w:tc>
        <w:tc>
          <w:tcPr>
            <w:tcW w:w="4737" w:type="dxa"/>
            <w:tcBorders>
              <w:top w:val="nil"/>
            </w:tcBorders>
          </w:tcPr>
          <w:p w14:paraId="18C94837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4221" w:type="dxa"/>
            <w:tcBorders>
              <w:top w:val="nil"/>
            </w:tcBorders>
          </w:tcPr>
          <w:p w14:paraId="7CE434BA" w14:textId="77777777" w:rsidR="00A244FC" w:rsidRDefault="00A244FC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</w:tr>
      <w:tr w:rsidR="00A244FC" w14:paraId="37547BA2" w14:textId="77777777">
        <w:tc>
          <w:tcPr>
            <w:tcW w:w="958" w:type="dxa"/>
            <w:vAlign w:val="center"/>
          </w:tcPr>
          <w:p w14:paraId="5F217B16" w14:textId="77777777" w:rsidR="00A244FC" w:rsidRDefault="00A244FC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399" w:type="dxa"/>
            <w:gridSpan w:val="2"/>
            <w:vAlign w:val="center"/>
          </w:tcPr>
          <w:p w14:paraId="227BEC70" w14:textId="77777777" w:rsidR="00A244FC" w:rsidRDefault="00032981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4737" w:type="dxa"/>
          </w:tcPr>
          <w:p w14:paraId="072A3851" w14:textId="77777777" w:rsidR="00A244FC" w:rsidRDefault="00032981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4221" w:type="dxa"/>
          </w:tcPr>
          <w:p w14:paraId="79BF34AB" w14:textId="77777777" w:rsidR="00A244FC" w:rsidRDefault="00032981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244FC" w14:paraId="637BF011" w14:textId="77777777">
        <w:tc>
          <w:tcPr>
            <w:tcW w:w="958" w:type="dxa"/>
            <w:vAlign w:val="center"/>
          </w:tcPr>
          <w:p w14:paraId="3F17C4E7" w14:textId="77777777" w:rsidR="00A244FC" w:rsidRDefault="00A244FC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399" w:type="dxa"/>
            <w:gridSpan w:val="2"/>
            <w:vAlign w:val="center"/>
          </w:tcPr>
          <w:p w14:paraId="0DE99D99" w14:textId="77777777" w:rsidR="00A244FC" w:rsidRDefault="0003298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полного пакета финансово-расчетных документов (счетов, актов, накладных, универсальных </w:t>
            </w:r>
            <w:r>
              <w:rPr>
                <w:sz w:val="24"/>
                <w:szCs w:val="24"/>
              </w:rPr>
              <w:t>передаточных документов)</w:t>
            </w:r>
          </w:p>
        </w:tc>
        <w:tc>
          <w:tcPr>
            <w:tcW w:w="4737" w:type="dxa"/>
          </w:tcPr>
          <w:p w14:paraId="564FBB97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4221" w:type="dxa"/>
          </w:tcPr>
          <w:p w14:paraId="4BDC74DC" w14:textId="77777777" w:rsidR="00A244FC" w:rsidRDefault="00A244FC">
            <w:pPr>
              <w:widowControl w:val="0"/>
              <w:rPr>
                <w:sz w:val="24"/>
                <w:szCs w:val="24"/>
              </w:rPr>
            </w:pPr>
          </w:p>
        </w:tc>
      </w:tr>
      <w:tr w:rsidR="00A244FC" w14:paraId="11798913" w14:textId="77777777">
        <w:tc>
          <w:tcPr>
            <w:tcW w:w="958" w:type="dxa"/>
            <w:tcBorders>
              <w:top w:val="nil"/>
            </w:tcBorders>
            <w:vAlign w:val="center"/>
          </w:tcPr>
          <w:p w14:paraId="24B59558" w14:textId="77777777" w:rsidR="00A244FC" w:rsidRDefault="00A244FC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399" w:type="dxa"/>
            <w:gridSpan w:val="2"/>
            <w:tcBorders>
              <w:top w:val="nil"/>
            </w:tcBorders>
            <w:vAlign w:val="center"/>
          </w:tcPr>
          <w:p w14:paraId="652F0A49" w14:textId="77777777" w:rsidR="00A244FC" w:rsidRDefault="0003298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предоставить следующую документацию:</w:t>
            </w:r>
          </w:p>
          <w:p w14:paraId="58AA90FF" w14:textId="77777777" w:rsidR="00A244FC" w:rsidRDefault="00032981">
            <w:pPr>
              <w:widowControl w:val="0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соответствия или декларация о соответствии продукции требованиям технических регламентов;</w:t>
            </w:r>
          </w:p>
          <w:p w14:paraId="228977DB" w14:textId="77777777" w:rsidR="00A244FC" w:rsidRDefault="00032981">
            <w:pPr>
              <w:widowControl w:val="0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безопасности вещества (SDS</w:t>
            </w:r>
            <w:proofErr w:type="gramStart"/>
            <w:r>
              <w:rPr>
                <w:sz w:val="24"/>
                <w:szCs w:val="24"/>
              </w:rPr>
              <w:t>) ;</w:t>
            </w:r>
            <w:proofErr w:type="gramEnd"/>
          </w:p>
          <w:p w14:paraId="0EC7D1A5" w14:textId="77777777" w:rsidR="00A244FC" w:rsidRDefault="00032981">
            <w:pPr>
              <w:widowControl w:val="0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А и </w:t>
            </w:r>
            <w:r>
              <w:rPr>
                <w:sz w:val="24"/>
                <w:szCs w:val="24"/>
              </w:rPr>
              <w:t>форма Б (при необходимости);</w:t>
            </w:r>
          </w:p>
          <w:p w14:paraId="22C26C8D" w14:textId="77777777" w:rsidR="00A244FC" w:rsidRDefault="00032981">
            <w:pPr>
              <w:widowControl w:val="0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Счет-справка ГИС ЖКХ (для муниципальных заказчиков);</w:t>
            </w:r>
          </w:p>
          <w:p w14:paraId="17CB2D40" w14:textId="77777777" w:rsidR="00A244FC" w:rsidRDefault="00032981">
            <w:pPr>
              <w:widowControl w:val="0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лабораторного анализа каждой партии топлива;</w:t>
            </w:r>
          </w:p>
          <w:p w14:paraId="6893A36D" w14:textId="77777777" w:rsidR="00A244FC" w:rsidRDefault="00032981">
            <w:pPr>
              <w:widowControl w:val="0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Сертификаты происхождения топлива (по запросу);</w:t>
            </w:r>
          </w:p>
          <w:p w14:paraId="02F168C3" w14:textId="77777777" w:rsidR="00A244FC" w:rsidRDefault="00032981">
            <w:pPr>
              <w:widowControl w:val="0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Копии лицензий на осуществление деятельности по реализации </w:t>
            </w:r>
            <w:r>
              <w:rPr>
                <w:sz w:val="24"/>
                <w:szCs w:val="24"/>
              </w:rPr>
              <w:t>нефтепродуктов.</w:t>
            </w:r>
          </w:p>
        </w:tc>
        <w:tc>
          <w:tcPr>
            <w:tcW w:w="4737" w:type="dxa"/>
            <w:tcBorders>
              <w:top w:val="nil"/>
            </w:tcBorders>
          </w:tcPr>
          <w:p w14:paraId="024CC45B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4221" w:type="dxa"/>
            <w:tcBorders>
              <w:top w:val="nil"/>
            </w:tcBorders>
          </w:tcPr>
          <w:p w14:paraId="56157D6C" w14:textId="77777777" w:rsidR="00A244FC" w:rsidRDefault="00A244FC">
            <w:pPr>
              <w:widowControl w:val="0"/>
              <w:rPr>
                <w:sz w:val="24"/>
                <w:szCs w:val="24"/>
              </w:rPr>
            </w:pPr>
          </w:p>
        </w:tc>
      </w:tr>
      <w:tr w:rsidR="00A244FC" w14:paraId="5FE5083D" w14:textId="77777777">
        <w:tc>
          <w:tcPr>
            <w:tcW w:w="958" w:type="dxa"/>
            <w:vAlign w:val="center"/>
          </w:tcPr>
          <w:p w14:paraId="7E8C5EDD" w14:textId="77777777" w:rsidR="00A244FC" w:rsidRDefault="00A244FC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399" w:type="dxa"/>
            <w:gridSpan w:val="2"/>
            <w:vAlign w:val="center"/>
          </w:tcPr>
          <w:p w14:paraId="6A2030A1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4737" w:type="dxa"/>
          </w:tcPr>
          <w:p w14:paraId="6FF68380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4221" w:type="dxa"/>
          </w:tcPr>
          <w:p w14:paraId="5F1FBEBB" w14:textId="77777777" w:rsidR="00A244FC" w:rsidRDefault="00032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244FC" w14:paraId="2A8416CC" w14:textId="77777777">
        <w:tc>
          <w:tcPr>
            <w:tcW w:w="958" w:type="dxa"/>
            <w:vAlign w:val="center"/>
          </w:tcPr>
          <w:p w14:paraId="7079F31C" w14:textId="77777777" w:rsidR="00A244FC" w:rsidRDefault="00A244FC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399" w:type="dxa"/>
            <w:gridSpan w:val="2"/>
            <w:vAlign w:val="center"/>
          </w:tcPr>
          <w:p w14:paraId="1170690B" w14:textId="77777777" w:rsidR="00A244FC" w:rsidRDefault="00032981">
            <w:pPr>
              <w:pStyle w:val="afd"/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и хранение топлива должны осуществляться в соответствии с требованиями:</w:t>
            </w:r>
          </w:p>
          <w:p w14:paraId="207A85D1" w14:textId="77777777" w:rsidR="00A244FC" w:rsidRDefault="00032981">
            <w:pPr>
              <w:pStyle w:val="afd"/>
              <w:widowControl w:val="0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Федерального закона № </w:t>
            </w:r>
            <w:r>
              <w:rPr>
                <w:sz w:val="24"/>
                <w:szCs w:val="24"/>
              </w:rPr>
              <w:t>116-ФЗ «О промышленной безопасности опасных производственных объектов»;</w:t>
            </w:r>
          </w:p>
          <w:p w14:paraId="176C6CF5" w14:textId="77777777" w:rsidR="00A244FC" w:rsidRDefault="00032981">
            <w:pPr>
              <w:pStyle w:val="afd"/>
              <w:widowControl w:val="0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Санитарно-эпидемиологических правил;</w:t>
            </w:r>
          </w:p>
          <w:p w14:paraId="359CB82A" w14:textId="77777777" w:rsidR="00A244FC" w:rsidRDefault="00032981">
            <w:pPr>
              <w:pStyle w:val="afd"/>
              <w:widowControl w:val="0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 пожарной безопасности РФ.</w:t>
            </w:r>
          </w:p>
          <w:p w14:paraId="5851EFD5" w14:textId="77777777" w:rsidR="00A244FC" w:rsidRDefault="00032981">
            <w:pPr>
              <w:pStyle w:val="afd"/>
              <w:widowControl w:val="0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Исключение утечек, загрязнения почвы и водоёмов.</w:t>
            </w:r>
          </w:p>
          <w:p w14:paraId="5A6AB0A5" w14:textId="77777777" w:rsidR="00A244FC" w:rsidRDefault="00A244F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737" w:type="dxa"/>
          </w:tcPr>
          <w:p w14:paraId="4A0783DB" w14:textId="77777777" w:rsidR="00A244FC" w:rsidRDefault="000329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4221" w:type="dxa"/>
          </w:tcPr>
          <w:p w14:paraId="1D5A4134" w14:textId="77777777" w:rsidR="00A244FC" w:rsidRDefault="00A244FC">
            <w:pPr>
              <w:widowControl w:val="0"/>
              <w:rPr>
                <w:sz w:val="24"/>
                <w:szCs w:val="24"/>
              </w:rPr>
            </w:pPr>
          </w:p>
        </w:tc>
      </w:tr>
      <w:tr w:rsidR="00A244FC" w14:paraId="757C39CE" w14:textId="77777777">
        <w:tc>
          <w:tcPr>
            <w:tcW w:w="958" w:type="dxa"/>
            <w:tcBorders>
              <w:top w:val="nil"/>
            </w:tcBorders>
            <w:vAlign w:val="center"/>
          </w:tcPr>
          <w:p w14:paraId="286B5EB6" w14:textId="77777777" w:rsidR="00A244FC" w:rsidRDefault="00A244FC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399" w:type="dxa"/>
            <w:gridSpan w:val="2"/>
            <w:tcBorders>
              <w:top w:val="nil"/>
            </w:tcBorders>
            <w:vAlign w:val="center"/>
          </w:tcPr>
          <w:p w14:paraId="3A1D3459" w14:textId="77777777" w:rsidR="00A244FC" w:rsidRDefault="00032981">
            <w:pPr>
              <w:pStyle w:val="afd"/>
              <w:widowControl w:val="0"/>
              <w:tabs>
                <w:tab w:val="left" w:pos="450"/>
              </w:tabs>
              <w:spacing w:after="0"/>
              <w:ind w:left="113"/>
              <w:jc w:val="both"/>
            </w:pPr>
            <w:r>
              <w:rPr>
                <w:rStyle w:val="affd"/>
                <w:b w:val="0"/>
                <w:bCs w:val="0"/>
                <w:sz w:val="24"/>
                <w:szCs w:val="24"/>
              </w:rPr>
              <w:t xml:space="preserve">Требования к сезонности </w:t>
            </w:r>
            <w:r>
              <w:rPr>
                <w:rStyle w:val="affd"/>
                <w:b w:val="0"/>
                <w:bCs w:val="0"/>
                <w:sz w:val="24"/>
                <w:szCs w:val="24"/>
              </w:rPr>
              <w:t>поставок дизельного топлива</w:t>
            </w:r>
          </w:p>
          <w:p w14:paraId="0D6E1812" w14:textId="77777777" w:rsidR="00A244FC" w:rsidRDefault="00032981">
            <w:pPr>
              <w:pStyle w:val="afd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обеспечить своевременную замену летнего топлива на зимнее в соответствии с действующими ГОСТами и климатическими условиями региона поставки.</w:t>
            </w:r>
          </w:p>
          <w:p w14:paraId="539E26EE" w14:textId="77777777" w:rsidR="00A244FC" w:rsidRDefault="00032981">
            <w:pPr>
              <w:pStyle w:val="afd"/>
              <w:numPr>
                <w:ilvl w:val="0"/>
                <w:numId w:val="10"/>
              </w:numPr>
            </w:pPr>
            <w:r>
              <w:rPr>
                <w:sz w:val="24"/>
                <w:szCs w:val="24"/>
              </w:rPr>
              <w:t xml:space="preserve"> Замена топлива должна осуществляться путем </w:t>
            </w:r>
            <w:r>
              <w:rPr>
                <w:rStyle w:val="affd"/>
                <w:b w:val="0"/>
                <w:bCs w:val="0"/>
                <w:sz w:val="24"/>
                <w:szCs w:val="24"/>
              </w:rPr>
              <w:t>полной замены дизельного т</w:t>
            </w:r>
            <w:r>
              <w:rPr>
                <w:rStyle w:val="affd"/>
                <w:b w:val="0"/>
                <w:bCs w:val="0"/>
                <w:sz w:val="24"/>
                <w:szCs w:val="24"/>
              </w:rPr>
              <w:t xml:space="preserve">оплива в топливных баках </w:t>
            </w:r>
            <w:proofErr w:type="gramStart"/>
            <w:r>
              <w:rPr>
                <w:rStyle w:val="affd"/>
                <w:b w:val="0"/>
                <w:bCs w:val="0"/>
                <w:sz w:val="24"/>
                <w:szCs w:val="24"/>
              </w:rPr>
              <w:t xml:space="preserve">заказчика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независимо от текущего уровня заполнения баков.</w:t>
            </w:r>
          </w:p>
        </w:tc>
        <w:tc>
          <w:tcPr>
            <w:tcW w:w="4737" w:type="dxa"/>
            <w:tcBorders>
              <w:top w:val="nil"/>
            </w:tcBorders>
          </w:tcPr>
          <w:p w14:paraId="754861BB" w14:textId="77777777" w:rsidR="00A244FC" w:rsidRDefault="00A244F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nil"/>
            </w:tcBorders>
          </w:tcPr>
          <w:p w14:paraId="74DA4B00" w14:textId="77777777" w:rsidR="00A244FC" w:rsidRDefault="00A244FC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39C288F3" w14:textId="77777777" w:rsidR="00A244FC" w:rsidRDefault="00A244FC">
      <w:pPr>
        <w:sectPr w:rsidR="00A244FC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770CA884" w14:textId="77777777" w:rsidR="00A244FC" w:rsidRDefault="00032981">
      <w:pPr>
        <w:pStyle w:val="1"/>
        <w:keepLines/>
        <w:ind w:left="357" w:hanging="357"/>
        <w:jc w:val="center"/>
        <w:rPr>
          <w:lang w:val="ru-RU"/>
        </w:rPr>
      </w:pPr>
      <w:bookmarkStart w:id="48" w:name="__RefHeading___Toc20416_2160263730"/>
      <w:bookmarkStart w:id="49" w:name="_Toc53393312"/>
      <w:bookmarkStart w:id="50" w:name="_Toc75446583"/>
      <w:bookmarkEnd w:id="48"/>
      <w:r>
        <w:rPr>
          <w:lang w:val="ru-RU"/>
        </w:rPr>
        <w:lastRenderedPageBreak/>
        <w:t>Требования к документации по ценообразованию</w:t>
      </w:r>
      <w:bookmarkEnd w:id="49"/>
      <w:r>
        <w:rPr>
          <w:lang w:val="ru-RU"/>
        </w:rPr>
        <w:t xml:space="preserve"> на этапе закупки</w:t>
      </w:r>
      <w:bookmarkEnd w:id="50"/>
    </w:p>
    <w:p w14:paraId="3BA9D2C7" w14:textId="77777777" w:rsidR="00A244FC" w:rsidRDefault="00032981">
      <w:pPr>
        <w:widowControl w:val="0"/>
        <w:tabs>
          <w:tab w:val="left" w:pos="426"/>
        </w:tabs>
        <w:spacing w:before="60"/>
        <w:jc w:val="both"/>
      </w:pPr>
      <w:r>
        <w:rPr>
          <w:rStyle w:val="aff0"/>
          <w:b w:val="0"/>
          <w:bCs/>
          <w:sz w:val="24"/>
          <w:szCs w:val="24"/>
          <w:shd w:val="clear" w:color="auto" w:fill="auto"/>
        </w:rPr>
        <w:t xml:space="preserve">В обоснование стоимости своей заявки Участник </w:t>
      </w:r>
      <w:r>
        <w:rPr>
          <w:rStyle w:val="aff0"/>
          <w:b w:val="0"/>
          <w:bCs/>
          <w:sz w:val="24"/>
          <w:szCs w:val="24"/>
          <w:shd w:val="clear" w:color="auto" w:fill="auto"/>
        </w:rPr>
        <w:t>предоставляет Коммерческое предложение по форме № 3 (с учетом прилагаемой к ней инструкции по заполнению), приведенной в Документации о закупке.</w:t>
      </w:r>
    </w:p>
    <w:p w14:paraId="7D07FBD3" w14:textId="77777777" w:rsidR="00A244FC" w:rsidRDefault="00032981">
      <w:pPr>
        <w:rPr>
          <w:rFonts w:eastAsia="Calibri"/>
          <w:b/>
          <w:iCs/>
          <w:lang w:val="x-none" w:eastAsia="x-none"/>
        </w:rPr>
      </w:pPr>
      <w:r>
        <w:br w:type="page"/>
      </w:r>
    </w:p>
    <w:p w14:paraId="3654BE32" w14:textId="77777777" w:rsidR="00A244FC" w:rsidRDefault="00032981">
      <w:pPr>
        <w:pStyle w:val="1"/>
        <w:keepLines/>
        <w:ind w:left="357" w:hanging="357"/>
        <w:jc w:val="center"/>
        <w:rPr>
          <w:lang w:val="ru-RU"/>
        </w:rPr>
      </w:pPr>
      <w:bookmarkStart w:id="51" w:name="__RefHeading___Toc20418_2160263730"/>
      <w:bookmarkStart w:id="52" w:name="_Toc75446584"/>
      <w:bookmarkEnd w:id="51"/>
      <w:r>
        <w:rPr>
          <w:lang w:val="ru-RU"/>
        </w:rPr>
        <w:lastRenderedPageBreak/>
        <w:t>Требования к документации по ценообразованию на этапе заключения (исполнения) договора</w:t>
      </w:r>
      <w:bookmarkEnd w:id="52"/>
    </w:p>
    <w:p w14:paraId="6C115768" w14:textId="77777777" w:rsidR="00A244FC" w:rsidRDefault="00032981">
      <w:pPr>
        <w:widowControl w:val="0"/>
        <w:tabs>
          <w:tab w:val="left" w:pos="426"/>
        </w:tabs>
        <w:spacing w:before="60"/>
        <w:jc w:val="both"/>
      </w:pPr>
      <w:r>
        <w:rPr>
          <w:rStyle w:val="aff0"/>
          <w:b w:val="0"/>
          <w:bCs/>
          <w:iCs/>
          <w:sz w:val="24"/>
          <w:szCs w:val="24"/>
          <w:shd w:val="clear" w:color="auto" w:fill="auto"/>
        </w:rPr>
        <w:t>4.1. По результатам на</w:t>
      </w:r>
      <w:r>
        <w:rPr>
          <w:rStyle w:val="aff0"/>
          <w:b w:val="0"/>
          <w:bCs/>
          <w:iCs/>
          <w:sz w:val="24"/>
          <w:szCs w:val="24"/>
          <w:shd w:val="clear" w:color="auto" w:fill="auto"/>
        </w:rPr>
        <w:t>стоящей закупки заключается договор с Участником, стоимость предложения которого является наименьшей.</w:t>
      </w:r>
    </w:p>
    <w:p w14:paraId="7053296A" w14:textId="77777777" w:rsidR="00A244FC" w:rsidRDefault="00032981">
      <w:pPr>
        <w:widowControl w:val="0"/>
        <w:tabs>
          <w:tab w:val="left" w:pos="426"/>
        </w:tabs>
        <w:spacing w:before="60"/>
        <w:jc w:val="both"/>
      </w:pPr>
      <w:r>
        <w:rPr>
          <w:rStyle w:val="aff0"/>
          <w:b w:val="0"/>
          <w:bCs/>
          <w:iCs/>
          <w:sz w:val="24"/>
          <w:szCs w:val="24"/>
          <w:shd w:val="clear" w:color="auto" w:fill="auto"/>
        </w:rPr>
        <w:t xml:space="preserve">        4.2. Порядок формирования на этапе исполнения договора стоимости выполняемых услуг по заявке заказчика установлен в Проекте договора (Приложение №</w:t>
      </w:r>
      <w:r>
        <w:rPr>
          <w:rStyle w:val="aff0"/>
          <w:b w:val="0"/>
          <w:bCs/>
          <w:iCs/>
          <w:sz w:val="24"/>
          <w:szCs w:val="24"/>
          <w:shd w:val="clear" w:color="auto" w:fill="auto"/>
        </w:rPr>
        <w:t xml:space="preserve"> 2 к Документации о закупке)».</w:t>
      </w:r>
    </w:p>
    <w:p w14:paraId="4168B26E" w14:textId="77777777" w:rsidR="00A244FC" w:rsidRDefault="00A244FC">
      <w:pPr>
        <w:pStyle w:val="1"/>
        <w:keepLines/>
        <w:numPr>
          <w:ilvl w:val="0"/>
          <w:numId w:val="0"/>
        </w:numPr>
        <w:ind w:left="357"/>
        <w:rPr>
          <w:iCs/>
        </w:rPr>
      </w:pPr>
    </w:p>
    <w:p w14:paraId="68920797" w14:textId="77777777" w:rsidR="00A244FC" w:rsidRDefault="00032981">
      <w:pPr>
        <w:rPr>
          <w:rFonts w:eastAsia="Calibri"/>
          <w:b/>
          <w:iCs/>
          <w:lang w:val="x-none" w:eastAsia="x-none"/>
        </w:rPr>
      </w:pPr>
      <w:r>
        <w:br w:type="page"/>
      </w:r>
    </w:p>
    <w:p w14:paraId="453A1FB2" w14:textId="77777777" w:rsidR="00A244FC" w:rsidRDefault="00032981">
      <w:pPr>
        <w:pStyle w:val="1"/>
        <w:keepLines/>
        <w:ind w:left="357" w:hanging="357"/>
        <w:jc w:val="center"/>
        <w:rPr>
          <w:iCs/>
          <w:caps/>
        </w:rPr>
      </w:pPr>
      <w:bookmarkStart w:id="53" w:name="__RefHeading___Toc20420_2160263730"/>
      <w:bookmarkStart w:id="54" w:name="_Toc75446585"/>
      <w:bookmarkStart w:id="55" w:name="_Toc46743519"/>
      <w:bookmarkStart w:id="56" w:name="_Toc51339699"/>
      <w:bookmarkEnd w:id="53"/>
      <w:r>
        <w:rPr>
          <w:iCs/>
        </w:rPr>
        <w:lastRenderedPageBreak/>
        <w:t>Приложения</w:t>
      </w:r>
      <w:bookmarkEnd w:id="54"/>
      <w:bookmarkEnd w:id="55"/>
      <w:bookmarkEnd w:id="56"/>
    </w:p>
    <w:p w14:paraId="61DEC275" w14:textId="77777777" w:rsidR="00A244FC" w:rsidRDefault="00A244FC">
      <w:pPr>
        <w:widowControl w:val="0"/>
        <w:tabs>
          <w:tab w:val="left" w:pos="426"/>
        </w:tabs>
        <w:spacing w:before="60"/>
        <w:jc w:val="both"/>
        <w:rPr>
          <w:rStyle w:val="aff0"/>
          <w:b w:val="0"/>
          <w:bCs/>
          <w:iCs/>
          <w:sz w:val="24"/>
          <w:szCs w:val="24"/>
        </w:rPr>
      </w:pPr>
    </w:p>
    <w:p w14:paraId="39D6F7B1" w14:textId="77777777" w:rsidR="00A244FC" w:rsidRDefault="00A244FC">
      <w:pPr>
        <w:widowControl w:val="0"/>
        <w:tabs>
          <w:tab w:val="left" w:pos="426"/>
        </w:tabs>
        <w:spacing w:before="60"/>
        <w:jc w:val="both"/>
        <w:rPr>
          <w:rStyle w:val="aff0"/>
          <w:b w:val="0"/>
          <w:bCs/>
          <w:iCs/>
          <w:sz w:val="24"/>
          <w:szCs w:val="24"/>
        </w:rPr>
      </w:pPr>
    </w:p>
    <w:p w14:paraId="06E91E71" w14:textId="77777777" w:rsidR="00A244FC" w:rsidRDefault="00032981">
      <w:pPr>
        <w:widowControl w:val="0"/>
        <w:tabs>
          <w:tab w:val="left" w:pos="426"/>
        </w:tabs>
        <w:spacing w:before="60"/>
        <w:jc w:val="both"/>
        <w:sectPr w:rsidR="00A244FC">
          <w:headerReference w:type="default" r:id="rId13"/>
          <w:headerReference w:type="first" r:id="rId14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  <w:r>
        <w:rPr>
          <w:rStyle w:val="aff0"/>
          <w:b w:val="0"/>
          <w:bCs/>
          <w:iCs/>
          <w:sz w:val="24"/>
          <w:szCs w:val="24"/>
          <w:shd w:val="clear" w:color="auto" w:fill="auto"/>
        </w:rPr>
        <w:t>Приложение №1: форма Заявки</w:t>
      </w:r>
      <w:r>
        <w:br w:type="page"/>
      </w:r>
    </w:p>
    <w:p w14:paraId="3841800F" w14:textId="77777777" w:rsidR="00A244FC" w:rsidRDefault="00A244FC">
      <w:pPr>
        <w:pStyle w:val="1"/>
        <w:numPr>
          <w:ilvl w:val="0"/>
          <w:numId w:val="0"/>
        </w:numPr>
        <w:ind w:left="5038"/>
        <w:jc w:val="right"/>
        <w:rPr>
          <w:b w:val="0"/>
          <w:sz w:val="24"/>
          <w:szCs w:val="24"/>
          <w:lang w:val="ru-RU"/>
        </w:rPr>
      </w:pPr>
    </w:p>
    <w:p w14:paraId="43DAA354" w14:textId="77777777" w:rsidR="00A244FC" w:rsidRDefault="00032981">
      <w:pPr>
        <w:pStyle w:val="1"/>
        <w:numPr>
          <w:ilvl w:val="0"/>
          <w:numId w:val="0"/>
        </w:numPr>
        <w:ind w:left="5038"/>
        <w:jc w:val="right"/>
        <w:rPr>
          <w:b w:val="0"/>
          <w:sz w:val="24"/>
          <w:szCs w:val="24"/>
          <w:lang w:val="ru-RU"/>
        </w:rPr>
      </w:pPr>
      <w:bookmarkStart w:id="57" w:name="__RefHeading___Toc20422_2160263730"/>
      <w:bookmarkStart w:id="58" w:name="_Toc199107318"/>
      <w:bookmarkEnd w:id="57"/>
      <w:r>
        <w:rPr>
          <w:b w:val="0"/>
          <w:sz w:val="24"/>
          <w:szCs w:val="24"/>
        </w:rPr>
        <w:t xml:space="preserve">Приложение № </w:t>
      </w:r>
      <w:bookmarkEnd w:id="58"/>
      <w:r>
        <w:rPr>
          <w:b w:val="0"/>
          <w:sz w:val="24"/>
          <w:szCs w:val="24"/>
          <w:lang w:val="ru-RU"/>
        </w:rPr>
        <w:t>1</w:t>
      </w:r>
    </w:p>
    <w:p w14:paraId="35B8AC3A" w14:textId="77777777" w:rsidR="00A244FC" w:rsidRDefault="00032981">
      <w:pPr>
        <w:jc w:val="right"/>
        <w:rPr>
          <w:sz w:val="24"/>
          <w:szCs w:val="24"/>
        </w:rPr>
      </w:pPr>
      <w:bookmarkStart w:id="59" w:name="__RefHeading___Toc23527_3094655364"/>
      <w:bookmarkEnd w:id="59"/>
      <w:r>
        <w:rPr>
          <w:sz w:val="24"/>
          <w:szCs w:val="24"/>
        </w:rPr>
        <w:t>к Техническим требованиям</w:t>
      </w:r>
    </w:p>
    <w:p w14:paraId="08B3F754" w14:textId="77777777" w:rsidR="00A244FC" w:rsidRDefault="00A244FC">
      <w:pPr>
        <w:tabs>
          <w:tab w:val="left" w:pos="7384"/>
        </w:tabs>
        <w:rPr>
          <w:sz w:val="22"/>
          <w:szCs w:val="22"/>
        </w:rPr>
      </w:pPr>
    </w:p>
    <w:p w14:paraId="7B240536" w14:textId="77777777" w:rsidR="00A244FC" w:rsidRDefault="00A244FC">
      <w:pPr>
        <w:spacing w:line="276" w:lineRule="auto"/>
        <w:ind w:left="142"/>
        <w:jc w:val="both"/>
        <w:rPr>
          <w:rFonts w:eastAsia="Geneva"/>
          <w:color w:val="000000"/>
          <w:sz w:val="24"/>
          <w:szCs w:val="24"/>
          <w:lang w:eastAsia="en-US"/>
        </w:rPr>
      </w:pPr>
    </w:p>
    <w:p w14:paraId="2FE8F58F" w14:textId="77777777" w:rsidR="00A244FC" w:rsidRDefault="00A244FC">
      <w:pPr>
        <w:spacing w:line="276" w:lineRule="auto"/>
        <w:ind w:left="142"/>
        <w:jc w:val="both"/>
        <w:rPr>
          <w:rFonts w:eastAsia="Geneva"/>
          <w:color w:val="000000"/>
          <w:sz w:val="24"/>
          <w:szCs w:val="24"/>
          <w:lang w:eastAsia="en-US"/>
        </w:rPr>
      </w:pPr>
    </w:p>
    <w:p w14:paraId="17213C0E" w14:textId="77777777" w:rsidR="00A244FC" w:rsidRDefault="00032981">
      <w:pPr>
        <w:tabs>
          <w:tab w:val="left" w:pos="7384"/>
        </w:tabs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0" distR="0" simplePos="0" relativeHeight="3" behindDoc="1" locked="0" layoutInCell="0" allowOverlap="1" wp14:anchorId="6D954B91" wp14:editId="1380F769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4571365" cy="3650615"/>
            <wp:effectExtent l="0" t="0" r="0" b="0"/>
            <wp:wrapNone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365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Заявка</w:t>
      </w:r>
    </w:p>
    <w:p w14:paraId="7109950A" w14:textId="77777777" w:rsidR="00A244FC" w:rsidRDefault="00032981">
      <w:pPr>
        <w:tabs>
          <w:tab w:val="left" w:pos="738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(форма)</w:t>
      </w:r>
    </w:p>
    <w:p w14:paraId="17A78411" w14:textId="77777777" w:rsidR="00A244FC" w:rsidRDefault="00A244FC">
      <w:pPr>
        <w:jc w:val="center"/>
        <w:rPr>
          <w:sz w:val="24"/>
          <w:szCs w:val="24"/>
        </w:rPr>
      </w:pPr>
    </w:p>
    <w:p w14:paraId="10823527" w14:textId="77777777" w:rsidR="00A244FC" w:rsidRDefault="00A244FC">
      <w:pPr>
        <w:rPr>
          <w:sz w:val="24"/>
          <w:szCs w:val="24"/>
        </w:rPr>
      </w:pPr>
    </w:p>
    <w:p w14:paraId="6E3DDCC0" w14:textId="77777777" w:rsidR="00A244FC" w:rsidRDefault="00032981">
      <w:pPr>
        <w:tabs>
          <w:tab w:val="left" w:pos="2700"/>
        </w:tabs>
        <w:jc w:val="center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>ЗАЯВКА № ______</w:t>
      </w:r>
    </w:p>
    <w:p w14:paraId="564AABCF" w14:textId="77777777" w:rsidR="00A244FC" w:rsidRDefault="00032981">
      <w:pPr>
        <w:tabs>
          <w:tab w:val="left" w:pos="2700"/>
        </w:tabs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на оказание услуг</w:t>
      </w:r>
    </w:p>
    <w:p w14:paraId="09ADF9FF" w14:textId="77777777" w:rsidR="00A244FC" w:rsidRDefault="00032981">
      <w:pPr>
        <w:tabs>
          <w:tab w:val="left" w:pos="2700"/>
        </w:tabs>
        <w:jc w:val="center"/>
        <w:textAlignment w:val="baseline"/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по Договору от ___. ___.20 </w:t>
      </w:r>
      <w:r>
        <w:rPr>
          <w:sz w:val="24"/>
          <w:szCs w:val="24"/>
        </w:rPr>
        <w:t>№______________</w:t>
      </w:r>
    </w:p>
    <w:p w14:paraId="725C5E49" w14:textId="77777777" w:rsidR="00A244FC" w:rsidRDefault="00A244FC">
      <w:pPr>
        <w:textAlignment w:val="baseline"/>
        <w:rPr>
          <w:sz w:val="24"/>
          <w:szCs w:val="24"/>
        </w:rPr>
      </w:pPr>
    </w:p>
    <w:p w14:paraId="5C9A0EA1" w14:textId="77777777" w:rsidR="00A244FC" w:rsidRDefault="00032981">
      <w:pPr>
        <w:ind w:left="1211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«___»___________</w:t>
      </w:r>
    </w:p>
    <w:p w14:paraId="1D3016EC" w14:textId="77777777" w:rsidR="00A244FC" w:rsidRDefault="00032981">
      <w:pPr>
        <w:widowControl w:val="0"/>
        <w:numPr>
          <w:ilvl w:val="0"/>
          <w:numId w:val="18"/>
        </w:numPr>
        <w:textAlignment w:val="baseline"/>
        <w:rPr>
          <w:sz w:val="24"/>
          <w:szCs w:val="24"/>
        </w:rPr>
      </w:pPr>
      <w:r>
        <w:rPr>
          <w:sz w:val="24"/>
          <w:szCs w:val="24"/>
        </w:rPr>
        <w:t>Виды услуг:</w:t>
      </w:r>
      <w:r>
        <w:rPr>
          <w:rFonts w:ascii="Arial" w:hAnsi="Arial"/>
          <w:sz w:val="16"/>
          <w:szCs w:val="22"/>
        </w:rPr>
        <w:t xml:space="preserve"> </w:t>
      </w:r>
    </w:p>
    <w:p w14:paraId="58EC2CCE" w14:textId="77777777" w:rsidR="00A244FC" w:rsidRDefault="00032981">
      <w:pPr>
        <w:widowControl w:val="0"/>
        <w:numPr>
          <w:ilvl w:val="0"/>
          <w:numId w:val="19"/>
        </w:numPr>
        <w:textAlignment w:val="baseline"/>
        <w:rPr>
          <w:sz w:val="24"/>
          <w:szCs w:val="24"/>
        </w:rPr>
      </w:pPr>
      <w:r>
        <w:rPr>
          <w:sz w:val="24"/>
          <w:szCs w:val="24"/>
        </w:rPr>
        <w:t>Характеристика:</w:t>
      </w:r>
      <w:r>
        <w:rPr>
          <w:sz w:val="24"/>
          <w:szCs w:val="24"/>
        </w:rPr>
        <w:tab/>
      </w:r>
    </w:p>
    <w:p w14:paraId="777FC934" w14:textId="77777777" w:rsidR="00A244FC" w:rsidRDefault="00032981">
      <w:pPr>
        <w:widowControl w:val="0"/>
        <w:numPr>
          <w:ilvl w:val="0"/>
          <w:numId w:val="20"/>
        </w:numPr>
        <w:textAlignment w:val="baseline"/>
        <w:rPr>
          <w:sz w:val="24"/>
          <w:szCs w:val="24"/>
        </w:rPr>
      </w:pPr>
      <w:r>
        <w:rPr>
          <w:sz w:val="24"/>
          <w:szCs w:val="24"/>
          <w:shd w:val="clear" w:color="auto" w:fill="C0C0C0"/>
        </w:rPr>
        <w:t>Объем:</w:t>
      </w:r>
    </w:p>
    <w:p w14:paraId="7C56BF15" w14:textId="77777777" w:rsidR="00A244FC" w:rsidRDefault="00032981">
      <w:pPr>
        <w:widowControl w:val="0"/>
        <w:numPr>
          <w:ilvl w:val="0"/>
          <w:numId w:val="21"/>
        </w:numPr>
        <w:textAlignment w:val="baseline"/>
        <w:rPr>
          <w:sz w:val="24"/>
          <w:szCs w:val="24"/>
        </w:rPr>
      </w:pPr>
      <w:r>
        <w:rPr>
          <w:sz w:val="24"/>
          <w:szCs w:val="24"/>
          <w:shd w:val="clear" w:color="auto" w:fill="C0C0C0"/>
        </w:rPr>
        <w:t>Качество:</w:t>
      </w:r>
    </w:p>
    <w:p w14:paraId="26ED77C0" w14:textId="77777777" w:rsidR="00A244FC" w:rsidRDefault="00032981">
      <w:pPr>
        <w:widowControl w:val="0"/>
        <w:numPr>
          <w:ilvl w:val="0"/>
          <w:numId w:val="22"/>
        </w:numPr>
        <w:textAlignment w:val="baseline"/>
        <w:rPr>
          <w:sz w:val="24"/>
          <w:szCs w:val="24"/>
        </w:rPr>
      </w:pPr>
      <w:r>
        <w:rPr>
          <w:sz w:val="24"/>
          <w:szCs w:val="24"/>
          <w:shd w:val="clear" w:color="auto" w:fill="C0C0C0"/>
        </w:rPr>
        <w:t>Дополнительные параметры (при наличии):</w:t>
      </w:r>
    </w:p>
    <w:p w14:paraId="7F17C29C" w14:textId="77777777" w:rsidR="00A244FC" w:rsidRDefault="00A244FC">
      <w:pPr>
        <w:tabs>
          <w:tab w:val="left" w:pos="7384"/>
        </w:tabs>
        <w:jc w:val="right"/>
        <w:rPr>
          <w:sz w:val="24"/>
          <w:szCs w:val="24"/>
        </w:rPr>
      </w:pPr>
    </w:p>
    <w:p w14:paraId="4D91CDE9" w14:textId="77777777" w:rsidR="00A244FC" w:rsidRDefault="00A244FC">
      <w:pPr>
        <w:spacing w:after="160" w:line="259" w:lineRule="auto"/>
        <w:rPr>
          <w:sz w:val="24"/>
          <w:szCs w:val="24"/>
        </w:rPr>
      </w:pPr>
      <w:bookmarkStart w:id="60" w:name="_Ref40301253"/>
      <w:bookmarkEnd w:id="60"/>
    </w:p>
    <w:sectPr w:rsidR="00A244FC">
      <w:headerReference w:type="default" r:id="rId16"/>
      <w:headerReference w:type="first" r:id="rId17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87513" w14:textId="77777777" w:rsidR="00000000" w:rsidRDefault="00032981">
      <w:r>
        <w:separator/>
      </w:r>
    </w:p>
  </w:endnote>
  <w:endnote w:type="continuationSeparator" w:id="0">
    <w:p w14:paraId="74D80BCD" w14:textId="77777777" w:rsidR="00000000" w:rsidRDefault="0003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neva"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022D4" w14:textId="77777777" w:rsidR="00000000" w:rsidRDefault="00032981">
      <w:r>
        <w:separator/>
      </w:r>
    </w:p>
  </w:footnote>
  <w:footnote w:type="continuationSeparator" w:id="0">
    <w:p w14:paraId="6B136215" w14:textId="77777777" w:rsidR="00000000" w:rsidRDefault="00032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79DF" w14:textId="77777777" w:rsidR="00A244FC" w:rsidRDefault="00032981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7263F9D0" wp14:editId="0073A00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ECE923E" w14:textId="77777777" w:rsidR="00A244FC" w:rsidRDefault="00032981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263F9D0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6ECE923E" w14:textId="77777777" w:rsidR="00A244FC" w:rsidRDefault="00032981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CB46" w14:textId="77777777" w:rsidR="00A244FC" w:rsidRDefault="00032981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18711" w14:textId="77777777" w:rsidR="00A244FC" w:rsidRDefault="00A244FC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14042" w14:textId="77777777" w:rsidR="00A244FC" w:rsidRDefault="00032981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E845" w14:textId="77777777" w:rsidR="00A244FC" w:rsidRDefault="00A244FC">
    <w:pPr>
      <w:pStyle w:val="aff4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76D5D" w14:textId="77777777" w:rsidR="00A244FC" w:rsidRDefault="00032981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6E767" w14:textId="77777777" w:rsidR="00A244FC" w:rsidRDefault="00A244FC">
    <w:pPr>
      <w:pStyle w:val="aff4"/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0DF62" w14:textId="77777777" w:rsidR="00A244FC" w:rsidRDefault="00032981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42A94" w14:textId="77777777" w:rsidR="00A244FC" w:rsidRDefault="00A244FC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D65"/>
    <w:multiLevelType w:val="multilevel"/>
    <w:tmpl w:val="0C8226B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408A9"/>
    <w:multiLevelType w:val="multilevel"/>
    <w:tmpl w:val="CA3A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4CF2B22"/>
    <w:multiLevelType w:val="multilevel"/>
    <w:tmpl w:val="FD50A1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D552FB1"/>
    <w:multiLevelType w:val="multilevel"/>
    <w:tmpl w:val="89087E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E5C1D8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19476E1A"/>
    <w:multiLevelType w:val="multilevel"/>
    <w:tmpl w:val="6B4E2F5E"/>
    <w:lvl w:ilvl="0">
      <w:start w:val="1"/>
      <w:numFmt w:val="decimal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1AFA1FAE"/>
    <w:multiLevelType w:val="multilevel"/>
    <w:tmpl w:val="349EF03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27D25BF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37D066D5"/>
    <w:multiLevelType w:val="multilevel"/>
    <w:tmpl w:val="8E0E3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4AF55EBB"/>
    <w:multiLevelType w:val="multilevel"/>
    <w:tmpl w:val="DCDEE0A8"/>
    <w:lvl w:ilvl="0">
      <w:start w:val="1"/>
      <w:numFmt w:val="decimal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55FD2333"/>
    <w:multiLevelType w:val="multilevel"/>
    <w:tmpl w:val="0584130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1" w15:restartNumberingAfterBreak="0">
    <w:nsid w:val="569144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63E2299B"/>
    <w:multiLevelType w:val="multilevel"/>
    <w:tmpl w:val="D0887C88"/>
    <w:lvl w:ilvl="0">
      <w:start w:val="1"/>
      <w:numFmt w:val="decimal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67BC6D0B"/>
    <w:multiLevelType w:val="multilevel"/>
    <w:tmpl w:val="160C0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755B6F35"/>
    <w:multiLevelType w:val="multilevel"/>
    <w:tmpl w:val="398C1926"/>
    <w:lvl w:ilvl="0">
      <w:start w:val="1"/>
      <w:numFmt w:val="decimal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795D3790"/>
    <w:multiLevelType w:val="multilevel"/>
    <w:tmpl w:val="B7941F54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6" w15:restartNumberingAfterBreak="0">
    <w:nsid w:val="7AED379A"/>
    <w:multiLevelType w:val="multilevel"/>
    <w:tmpl w:val="ABE27A6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2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0"/>
  </w:num>
  <w:num w:numId="2">
    <w:abstractNumId w:val="0"/>
  </w:num>
  <w:num w:numId="3">
    <w:abstractNumId w:val="16"/>
  </w:num>
  <w:num w:numId="4">
    <w:abstractNumId w:val="6"/>
  </w:num>
  <w:num w:numId="5">
    <w:abstractNumId w:val="15"/>
  </w:num>
  <w:num w:numId="6">
    <w:abstractNumId w:val="3"/>
  </w:num>
  <w:num w:numId="7">
    <w:abstractNumId w:val="4"/>
  </w:num>
  <w:num w:numId="8">
    <w:abstractNumId w:val="11"/>
  </w:num>
  <w:num w:numId="9">
    <w:abstractNumId w:val="1"/>
  </w:num>
  <w:num w:numId="10">
    <w:abstractNumId w:val="8"/>
  </w:num>
  <w:num w:numId="11">
    <w:abstractNumId w:val="13"/>
  </w:num>
  <w:num w:numId="12">
    <w:abstractNumId w:val="7"/>
  </w:num>
  <w:num w:numId="13">
    <w:abstractNumId w:val="12"/>
  </w:num>
  <w:num w:numId="14">
    <w:abstractNumId w:val="14"/>
  </w:num>
  <w:num w:numId="15">
    <w:abstractNumId w:val="5"/>
  </w:num>
  <w:num w:numId="16">
    <w:abstractNumId w:val="9"/>
  </w:num>
  <w:num w:numId="17">
    <w:abstractNumId w:val="2"/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  <w:lvl w:ilvl="0">
        <w:start w:val="1"/>
        <w:numFmt w:val="decimal"/>
        <w:lvlText w:val=""/>
        <w:lvlJc w:val="left"/>
        <w:pPr>
          <w:tabs>
            <w:tab w:val="num" w:pos="0"/>
          </w:tabs>
          <w:ind w:left="360" w:hanging="360"/>
        </w:p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0"/>
          </w:tabs>
          <w:ind w:left="1080" w:hanging="360"/>
        </w:p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1800" w:hanging="18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520" w:hanging="360"/>
        </w:p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240" w:hanging="360"/>
        </w:p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3960" w:hanging="18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680" w:hanging="360"/>
        </w:p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400" w:hanging="360"/>
        </w:p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120" w:hanging="180"/>
        </w:pPr>
      </w:lvl>
    </w:lvlOverride>
  </w:num>
  <w:num w:numId="20">
    <w:abstractNumId w:val="7"/>
    <w:lvlOverride w:ilvl="0">
      <w:startOverride w:val="1"/>
      <w:lvl w:ilvl="0">
        <w:start w:val="1"/>
        <w:numFmt w:val="decimal"/>
        <w:lvlText w:val=""/>
        <w:lvlJc w:val="left"/>
        <w:pPr>
          <w:tabs>
            <w:tab w:val="num" w:pos="0"/>
          </w:tabs>
          <w:ind w:left="360" w:hanging="360"/>
        </w:p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0"/>
          </w:tabs>
          <w:ind w:left="1080" w:hanging="360"/>
        </w:p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1800" w:hanging="18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520" w:hanging="360"/>
        </w:p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240" w:hanging="360"/>
        </w:p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3960" w:hanging="18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680" w:hanging="360"/>
        </w:p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400" w:hanging="360"/>
        </w:p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120" w:hanging="180"/>
        </w:pPr>
      </w:lvl>
    </w:lvlOverride>
  </w:num>
  <w:num w:numId="21">
    <w:abstractNumId w:val="7"/>
    <w:lvlOverride w:ilvl="0">
      <w:startOverride w:val="1"/>
      <w:lvl w:ilvl="0">
        <w:start w:val="1"/>
        <w:numFmt w:val="decimal"/>
        <w:lvlText w:val=""/>
        <w:lvlJc w:val="left"/>
        <w:pPr>
          <w:tabs>
            <w:tab w:val="num" w:pos="0"/>
          </w:tabs>
          <w:ind w:left="360" w:hanging="360"/>
        </w:p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0"/>
          </w:tabs>
          <w:ind w:left="1080" w:hanging="360"/>
        </w:p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1800" w:hanging="18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520" w:hanging="360"/>
        </w:p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240" w:hanging="360"/>
        </w:p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3960" w:hanging="18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680" w:hanging="360"/>
        </w:p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400" w:hanging="360"/>
        </w:p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120" w:hanging="180"/>
        </w:pPr>
      </w:lvl>
    </w:lvlOverride>
  </w:num>
  <w:num w:numId="22">
    <w:abstractNumId w:val="7"/>
    <w:lvlOverride w:ilvl="0">
      <w:startOverride w:val="1"/>
      <w:lvl w:ilvl="0">
        <w:start w:val="1"/>
        <w:numFmt w:val="decimal"/>
        <w:lvlText w:val=""/>
        <w:lvlJc w:val="left"/>
        <w:pPr>
          <w:tabs>
            <w:tab w:val="num" w:pos="0"/>
          </w:tabs>
          <w:ind w:left="360" w:hanging="360"/>
        </w:p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0"/>
          </w:tabs>
          <w:ind w:left="1080" w:hanging="360"/>
        </w:p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1800" w:hanging="18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520" w:hanging="360"/>
        </w:p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240" w:hanging="360"/>
        </w:p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3960" w:hanging="18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680" w:hanging="360"/>
        </w:p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400" w:hanging="360"/>
        </w:p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12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4FC"/>
    <w:rsid w:val="00032981"/>
    <w:rsid w:val="00A2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A7ED"/>
  <w15:docId w15:val="{AB3B00ED-8A2E-41A5-B4FE-ABE919CB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3879D4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character" w:styleId="affd">
    <w:name w:val="Strong"/>
    <w:qFormat/>
    <w:rPr>
      <w:b/>
      <w:bCs/>
    </w:rPr>
  </w:style>
  <w:style w:type="paragraph" w:styleId="affe">
    <w:name w:val="Title"/>
    <w:basedOn w:val="a3"/>
    <w:next w:val="afd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">
    <w:name w:val="List"/>
    <w:basedOn w:val="afd"/>
    <w:rPr>
      <w:rFonts w:cs="Arial Unicode MS"/>
    </w:rPr>
  </w:style>
  <w:style w:type="paragraph" w:styleId="afff0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a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3716199831">
    <w:name w:val="3716199831"/>
    <w:qFormat/>
  </w:style>
  <w:style w:type="numbering" w:customStyle="1" w:styleId="42529172831">
    <w:name w:val="42529172831"/>
    <w:qFormat/>
  </w:style>
  <w:style w:type="numbering" w:customStyle="1" w:styleId="33381570321">
    <w:name w:val="33381570321"/>
    <w:qFormat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AFEB1-EE9B-4389-AAC3-7FFE8013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1352</Words>
  <Characters>7707</Characters>
  <Application>Microsoft Office Word</Application>
  <DocSecurity>0</DocSecurity>
  <Lines>64</Lines>
  <Paragraphs>18</Paragraphs>
  <ScaleCrop>false</ScaleCrop>
  <Company>Microsoft</Company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Олег Чунихин</cp:lastModifiedBy>
  <cp:revision>2</cp:revision>
  <cp:lastPrinted>2006-07-26T14:04:00Z</cp:lastPrinted>
  <dcterms:created xsi:type="dcterms:W3CDTF">2026-09-08T04:11:00Z</dcterms:created>
  <dcterms:modified xsi:type="dcterms:W3CDTF">2026-09-08T04:11:00Z</dcterms:modified>
  <dc:language>ru-RU</dc:language>
</cp:coreProperties>
</file>