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CF79ED6" w14:textId="77777777" w:rsidR="00C20723" w:rsidRDefault="007A1CF5">
      <w:pPr>
        <w:pBdr>
          <w:top w:val="none" w:sz="4" w:space="0" w:color="000000"/>
          <w:left w:val="none" w:sz="4" w:space="0" w:color="000000"/>
          <w:bottom w:val="none" w:sz="4" w:space="0" w:color="000000"/>
          <w:right w:val="none" w:sz="4" w:space="0" w:color="000000"/>
          <w:between w:val="none" w:sz="4" w:space="0" w:color="000000"/>
        </w:pBdr>
        <w:spacing w:after="0" w:line="240" w:lineRule="auto"/>
        <w:ind w:left="0" w:hanging="2"/>
        <w:jc w:val="center"/>
        <w:rPr>
          <w:rFonts w:ascii="Times New Roman" w:eastAsia="Times New Roman" w:hAnsi="Times New Roman" w:cs="Times New Roman"/>
          <w:color w:val="000000"/>
        </w:rPr>
      </w:pPr>
      <w:r>
        <w:rPr>
          <w:rFonts w:ascii="Times New Roman" w:eastAsia="Times New Roman" w:hAnsi="Times New Roman" w:cs="Times New Roman"/>
          <w:b/>
          <w:bCs/>
          <w:color w:val="000000"/>
        </w:rPr>
        <w:t>ТЕХНИЧЕСКОЕ ЗАДАНИЕ</w:t>
      </w:r>
    </w:p>
    <w:p w14:paraId="22955FD2" w14:textId="77777777" w:rsidR="00C20723" w:rsidRDefault="00C20723">
      <w:pPr>
        <w:pBdr>
          <w:top w:val="none" w:sz="4" w:space="0" w:color="000000"/>
          <w:left w:val="none" w:sz="4" w:space="0" w:color="000000"/>
          <w:bottom w:val="none" w:sz="4" w:space="0" w:color="000000"/>
          <w:right w:val="none" w:sz="4" w:space="0" w:color="000000"/>
          <w:between w:val="none" w:sz="4" w:space="0" w:color="000000"/>
        </w:pBdr>
        <w:spacing w:after="0" w:line="240" w:lineRule="auto"/>
        <w:ind w:left="0" w:hanging="2"/>
        <w:jc w:val="center"/>
        <w:rPr>
          <w:rFonts w:ascii="Times New Roman" w:eastAsia="Times New Roman" w:hAnsi="Times New Roman" w:cs="Times New Roman"/>
          <w:color w:val="000000"/>
        </w:rPr>
      </w:pPr>
    </w:p>
    <w:p w14:paraId="5789BA3A" w14:textId="77777777" w:rsidR="00C20723" w:rsidRDefault="007A1CF5">
      <w:pPr>
        <w:pBdr>
          <w:top w:val="none" w:sz="4" w:space="0" w:color="000000"/>
          <w:left w:val="none" w:sz="4" w:space="0" w:color="000000"/>
          <w:bottom w:val="none" w:sz="4" w:space="0" w:color="000000"/>
          <w:right w:val="none" w:sz="4" w:space="0" w:color="000000"/>
          <w:between w:val="none" w:sz="4" w:space="0" w:color="000000"/>
        </w:pBdr>
        <w:spacing w:after="0" w:line="240" w:lineRule="auto"/>
        <w:ind w:left="0" w:hanging="2"/>
        <w:jc w:val="both"/>
        <w:rPr>
          <w:rFonts w:ascii="Times New Roman" w:eastAsia="Times New Roman" w:hAnsi="Times New Roman" w:cs="Times New Roman"/>
          <w:color w:val="000000"/>
        </w:rPr>
      </w:pPr>
      <w:r>
        <w:rPr>
          <w:rFonts w:ascii="Times New Roman" w:eastAsia="Times New Roman" w:hAnsi="Times New Roman" w:cs="Times New Roman"/>
          <w:b/>
          <w:bCs/>
          <w:color w:val="000000"/>
        </w:rPr>
        <w:t>1. Наименование и количество товара:</w:t>
      </w:r>
    </w:p>
    <w:p w14:paraId="59BA3316" w14:textId="77777777" w:rsidR="00C20723" w:rsidRDefault="00C20723">
      <w:pPr>
        <w:pBdr>
          <w:top w:val="none" w:sz="4" w:space="0" w:color="000000"/>
          <w:left w:val="none" w:sz="4" w:space="0" w:color="000000"/>
          <w:bottom w:val="none" w:sz="4" w:space="0" w:color="000000"/>
          <w:right w:val="none" w:sz="4" w:space="0" w:color="000000"/>
          <w:between w:val="none" w:sz="4" w:space="0" w:color="000000"/>
        </w:pBdr>
        <w:spacing w:after="0" w:line="240" w:lineRule="auto"/>
        <w:ind w:left="0" w:hanging="2"/>
        <w:rPr>
          <w:rFonts w:ascii="Times New Roman" w:eastAsia="Times New Roman" w:hAnsi="Times New Roman" w:cs="Times New Roman"/>
          <w:color w:val="000000"/>
        </w:rPr>
      </w:pPr>
    </w:p>
    <w:tbl>
      <w:tblPr>
        <w:tblStyle w:val="StGen0"/>
        <w:tblW w:w="10023"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62"/>
        <w:gridCol w:w="1984"/>
        <w:gridCol w:w="1418"/>
        <w:gridCol w:w="4394"/>
        <w:gridCol w:w="709"/>
        <w:gridCol w:w="956"/>
      </w:tblGrid>
      <w:tr w:rsidR="00C20723" w14:paraId="34C064C2" w14:textId="77777777">
        <w:trPr>
          <w:jc w:val="center"/>
        </w:trPr>
        <w:tc>
          <w:tcPr>
            <w:tcW w:w="562" w:type="dxa"/>
            <w:vAlign w:val="center"/>
          </w:tcPr>
          <w:p w14:paraId="5746C209" w14:textId="77777777" w:rsidR="00C20723" w:rsidRDefault="007A1CF5">
            <w:pPr>
              <w:pBdr>
                <w:top w:val="none" w:sz="4" w:space="0" w:color="000000"/>
                <w:left w:val="none" w:sz="4" w:space="0" w:color="000000"/>
                <w:bottom w:val="none" w:sz="4" w:space="0" w:color="000000"/>
                <w:right w:val="none" w:sz="4" w:space="0" w:color="000000"/>
                <w:between w:val="none" w:sz="4" w:space="0" w:color="000000"/>
              </w:pBdr>
              <w:spacing w:after="0" w:line="240" w:lineRule="auto"/>
              <w:ind w:left="0" w:hanging="2"/>
              <w:jc w:val="center"/>
              <w:rPr>
                <w:rFonts w:ascii="Times New Roman" w:eastAsia="Times New Roman" w:hAnsi="Times New Roman" w:cs="Times New Roman"/>
                <w:color w:val="000000"/>
              </w:rPr>
            </w:pPr>
            <w:r>
              <w:rPr>
                <w:rFonts w:ascii="Times New Roman" w:eastAsia="Times New Roman" w:hAnsi="Times New Roman" w:cs="Times New Roman"/>
                <w:b/>
                <w:bCs/>
                <w:color w:val="000000"/>
              </w:rPr>
              <w:t>№ п/п</w:t>
            </w:r>
          </w:p>
        </w:tc>
        <w:tc>
          <w:tcPr>
            <w:tcW w:w="1984" w:type="dxa"/>
            <w:vAlign w:val="center"/>
          </w:tcPr>
          <w:p w14:paraId="508EB473" w14:textId="77777777" w:rsidR="00C20723" w:rsidRDefault="007A1CF5">
            <w:pPr>
              <w:pBdr>
                <w:top w:val="none" w:sz="4" w:space="0" w:color="000000"/>
                <w:left w:val="none" w:sz="4" w:space="0" w:color="000000"/>
                <w:bottom w:val="none" w:sz="4" w:space="0" w:color="000000"/>
                <w:right w:val="none" w:sz="4" w:space="0" w:color="000000"/>
                <w:between w:val="none" w:sz="4" w:space="0" w:color="000000"/>
              </w:pBdr>
              <w:spacing w:after="0" w:line="240" w:lineRule="auto"/>
              <w:ind w:left="0" w:hanging="2"/>
              <w:jc w:val="center"/>
              <w:rPr>
                <w:rFonts w:ascii="Times New Roman" w:eastAsia="Times New Roman" w:hAnsi="Times New Roman" w:cs="Times New Roman"/>
                <w:color w:val="000000"/>
              </w:rPr>
            </w:pPr>
            <w:r>
              <w:rPr>
                <w:rFonts w:ascii="Times New Roman" w:eastAsia="Times New Roman" w:hAnsi="Times New Roman" w:cs="Times New Roman"/>
                <w:b/>
                <w:bCs/>
                <w:color w:val="000000"/>
              </w:rPr>
              <w:t>Наименование</w:t>
            </w:r>
          </w:p>
        </w:tc>
        <w:tc>
          <w:tcPr>
            <w:tcW w:w="1418" w:type="dxa"/>
            <w:vAlign w:val="center"/>
          </w:tcPr>
          <w:p w14:paraId="0DAD902C" w14:textId="77777777" w:rsidR="00C20723" w:rsidRDefault="007A1CF5">
            <w:pPr>
              <w:pBdr>
                <w:top w:val="none" w:sz="4" w:space="0" w:color="000000"/>
                <w:left w:val="none" w:sz="4" w:space="0" w:color="000000"/>
                <w:bottom w:val="none" w:sz="4" w:space="0" w:color="000000"/>
                <w:right w:val="none" w:sz="4" w:space="0" w:color="000000"/>
                <w:between w:val="none" w:sz="4" w:space="0" w:color="000000"/>
              </w:pBdr>
              <w:spacing w:after="0" w:line="240" w:lineRule="auto"/>
              <w:ind w:left="0" w:hanging="2"/>
              <w:jc w:val="center"/>
              <w:rPr>
                <w:rFonts w:ascii="Times New Roman" w:eastAsia="Times New Roman" w:hAnsi="Times New Roman" w:cs="Times New Roman"/>
                <w:color w:val="000000"/>
              </w:rPr>
            </w:pPr>
            <w:r>
              <w:rPr>
                <w:rFonts w:ascii="Times New Roman" w:eastAsia="Times New Roman" w:hAnsi="Times New Roman" w:cs="Times New Roman"/>
                <w:b/>
                <w:bCs/>
                <w:color w:val="000000"/>
              </w:rPr>
              <w:t>ОКПД 2</w:t>
            </w:r>
          </w:p>
        </w:tc>
        <w:tc>
          <w:tcPr>
            <w:tcW w:w="4394" w:type="dxa"/>
            <w:vAlign w:val="center"/>
          </w:tcPr>
          <w:p w14:paraId="5680AD24" w14:textId="77777777" w:rsidR="00C20723" w:rsidRDefault="007A1CF5">
            <w:pPr>
              <w:pBdr>
                <w:top w:val="none" w:sz="4" w:space="0" w:color="000000"/>
                <w:left w:val="none" w:sz="4" w:space="0" w:color="000000"/>
                <w:bottom w:val="none" w:sz="4" w:space="0" w:color="000000"/>
                <w:right w:val="none" w:sz="4" w:space="0" w:color="000000"/>
                <w:between w:val="none" w:sz="4" w:space="0" w:color="000000"/>
              </w:pBdr>
              <w:spacing w:after="0" w:line="240" w:lineRule="auto"/>
              <w:ind w:left="0" w:hanging="2"/>
              <w:jc w:val="center"/>
              <w:rPr>
                <w:rFonts w:ascii="Times New Roman" w:eastAsia="Times New Roman" w:hAnsi="Times New Roman" w:cs="Times New Roman"/>
                <w:color w:val="000000"/>
              </w:rPr>
            </w:pPr>
            <w:r>
              <w:rPr>
                <w:rFonts w:ascii="Times New Roman" w:eastAsia="Times New Roman" w:hAnsi="Times New Roman" w:cs="Times New Roman"/>
                <w:b/>
                <w:bCs/>
                <w:color w:val="000000"/>
              </w:rPr>
              <w:t>Характеристики</w:t>
            </w:r>
          </w:p>
        </w:tc>
        <w:tc>
          <w:tcPr>
            <w:tcW w:w="709" w:type="dxa"/>
            <w:vAlign w:val="center"/>
          </w:tcPr>
          <w:p w14:paraId="217F3105" w14:textId="77777777" w:rsidR="00C20723" w:rsidRDefault="007A1CF5">
            <w:pPr>
              <w:pBdr>
                <w:top w:val="none" w:sz="4" w:space="0" w:color="000000"/>
                <w:left w:val="none" w:sz="4" w:space="0" w:color="000000"/>
                <w:bottom w:val="none" w:sz="4" w:space="0" w:color="000000"/>
                <w:right w:val="none" w:sz="4" w:space="0" w:color="000000"/>
                <w:between w:val="none" w:sz="4" w:space="0" w:color="000000"/>
              </w:pBdr>
              <w:spacing w:after="0" w:line="240" w:lineRule="auto"/>
              <w:ind w:left="0" w:hanging="2"/>
              <w:jc w:val="center"/>
              <w:rPr>
                <w:rFonts w:ascii="Times New Roman" w:eastAsia="Times New Roman" w:hAnsi="Times New Roman" w:cs="Times New Roman"/>
                <w:color w:val="000000"/>
              </w:rPr>
            </w:pPr>
            <w:r>
              <w:rPr>
                <w:rFonts w:ascii="Times New Roman" w:eastAsia="Times New Roman" w:hAnsi="Times New Roman" w:cs="Times New Roman"/>
                <w:b/>
                <w:bCs/>
                <w:color w:val="000000"/>
              </w:rPr>
              <w:t>Ед. изм.</w:t>
            </w:r>
          </w:p>
        </w:tc>
        <w:tc>
          <w:tcPr>
            <w:tcW w:w="956" w:type="dxa"/>
            <w:vAlign w:val="center"/>
          </w:tcPr>
          <w:p w14:paraId="278858B8" w14:textId="77777777" w:rsidR="00C20723" w:rsidRDefault="007A1CF5">
            <w:pPr>
              <w:pBdr>
                <w:top w:val="none" w:sz="4" w:space="0" w:color="000000"/>
                <w:left w:val="none" w:sz="4" w:space="0" w:color="000000"/>
                <w:bottom w:val="none" w:sz="4" w:space="0" w:color="000000"/>
                <w:right w:val="none" w:sz="4" w:space="0" w:color="000000"/>
                <w:between w:val="none" w:sz="4" w:space="0" w:color="000000"/>
              </w:pBdr>
              <w:spacing w:after="0" w:line="240" w:lineRule="auto"/>
              <w:ind w:left="0" w:hanging="2"/>
              <w:jc w:val="center"/>
              <w:rPr>
                <w:rFonts w:ascii="Times New Roman" w:eastAsia="Times New Roman" w:hAnsi="Times New Roman" w:cs="Times New Roman"/>
                <w:color w:val="000000"/>
              </w:rPr>
            </w:pPr>
            <w:r>
              <w:rPr>
                <w:rFonts w:ascii="Times New Roman" w:eastAsia="Times New Roman" w:hAnsi="Times New Roman" w:cs="Times New Roman"/>
                <w:b/>
                <w:bCs/>
                <w:color w:val="000000"/>
              </w:rPr>
              <w:t>Кол-во</w:t>
            </w:r>
          </w:p>
        </w:tc>
      </w:tr>
      <w:tr w:rsidR="00DB1BB8" w14:paraId="20C482CE" w14:textId="77777777" w:rsidTr="007A7A3A">
        <w:trPr>
          <w:jc w:val="center"/>
        </w:trPr>
        <w:tc>
          <w:tcPr>
            <w:tcW w:w="562" w:type="dxa"/>
            <w:vAlign w:val="center"/>
          </w:tcPr>
          <w:p w14:paraId="53E63F1E" w14:textId="77777777" w:rsidR="00DB1BB8" w:rsidRDefault="00DB1BB8" w:rsidP="00DB1BB8">
            <w:pPr>
              <w:pBdr>
                <w:top w:val="none" w:sz="4" w:space="0" w:color="000000"/>
                <w:left w:val="none" w:sz="4" w:space="0" w:color="000000"/>
                <w:bottom w:val="none" w:sz="4" w:space="0" w:color="000000"/>
                <w:right w:val="none" w:sz="4" w:space="0" w:color="000000"/>
                <w:between w:val="none" w:sz="4" w:space="0" w:color="000000"/>
              </w:pBdr>
              <w:spacing w:after="0" w:line="240" w:lineRule="auto"/>
              <w:ind w:left="0" w:hanging="2"/>
              <w:jc w:val="center"/>
              <w:rPr>
                <w:rFonts w:ascii="Times New Roman" w:eastAsia="Times New Roman" w:hAnsi="Times New Roman" w:cs="Times New Roman"/>
                <w:color w:val="000000"/>
              </w:rPr>
            </w:pPr>
            <w:r>
              <w:rPr>
                <w:rFonts w:ascii="Times New Roman" w:eastAsia="Times New Roman" w:hAnsi="Times New Roman" w:cs="Times New Roman"/>
                <w:color w:val="000000"/>
              </w:rPr>
              <w:t>1</w:t>
            </w:r>
          </w:p>
        </w:tc>
        <w:tc>
          <w:tcPr>
            <w:tcW w:w="1984" w:type="dxa"/>
            <w:tcBorders>
              <w:top w:val="single" w:sz="6" w:space="0" w:color="000000"/>
              <w:left w:val="single" w:sz="6" w:space="0" w:color="000000"/>
              <w:bottom w:val="single" w:sz="6" w:space="0" w:color="000000"/>
              <w:right w:val="single" w:sz="6" w:space="0" w:color="000000"/>
            </w:tcBorders>
            <w:vAlign w:val="center"/>
          </w:tcPr>
          <w:p w14:paraId="4310372B" w14:textId="77777777" w:rsidR="00DB1BB8" w:rsidRPr="007B0F78" w:rsidRDefault="00DB1BB8" w:rsidP="00DB1BB8">
            <w:pPr>
              <w:widowControl w:val="0"/>
              <w:jc w:val="center"/>
              <w:rPr>
                <w:rFonts w:ascii="Times New Roman" w:eastAsia="Times New Roman" w:hAnsi="Times New Roman" w:cs="Times New Roman"/>
              </w:rPr>
            </w:pPr>
            <w:r w:rsidRPr="007B0F78">
              <w:rPr>
                <w:rFonts w:ascii="Times New Roman" w:eastAsia="Times New Roman" w:hAnsi="Times New Roman" w:cs="Times New Roman"/>
              </w:rPr>
              <w:t>Конфеты шоколадные</w:t>
            </w:r>
          </w:p>
        </w:tc>
        <w:tc>
          <w:tcPr>
            <w:tcW w:w="1418" w:type="dxa"/>
            <w:vAlign w:val="center"/>
          </w:tcPr>
          <w:p w14:paraId="60213B38" w14:textId="77777777" w:rsidR="00DB1BB8" w:rsidRPr="007B0F78" w:rsidRDefault="00DB1BB8" w:rsidP="00DB1BB8">
            <w:pPr>
              <w:jc w:val="center"/>
              <w:rPr>
                <w:rFonts w:ascii="Times New Roman" w:eastAsia="Times New Roman" w:hAnsi="Times New Roman" w:cs="Times New Roman"/>
              </w:rPr>
            </w:pPr>
            <w:r w:rsidRPr="009E3151">
              <w:rPr>
                <w:rFonts w:ascii="Times New Roman" w:eastAsia="Times New Roman" w:hAnsi="Times New Roman" w:cs="Times New Roman"/>
                <w:highlight w:val="green"/>
              </w:rPr>
              <w:t>10.82.22.139</w:t>
            </w:r>
          </w:p>
        </w:tc>
        <w:tc>
          <w:tcPr>
            <w:tcW w:w="4394" w:type="dxa"/>
            <w:vAlign w:val="center"/>
          </w:tcPr>
          <w:p w14:paraId="75E9C1EF" w14:textId="77777777" w:rsidR="00DB1BB8" w:rsidRPr="007B0F78" w:rsidRDefault="00DB1BB8" w:rsidP="00DB1BB8">
            <w:pPr>
              <w:rPr>
                <w:rFonts w:ascii="Times New Roman" w:eastAsia="Times New Roman" w:hAnsi="Times New Roman" w:cs="Times New Roman"/>
              </w:rPr>
            </w:pPr>
            <w:r w:rsidRPr="007B0F78">
              <w:rPr>
                <w:rFonts w:ascii="Times New Roman" w:eastAsia="Times New Roman" w:hAnsi="Times New Roman" w:cs="Times New Roman"/>
              </w:rPr>
              <w:t>Соответствует требованиям ГОСТ 4570-2014 «Конфеты. Общие технические условия» (изготовителя)</w:t>
            </w:r>
          </w:p>
          <w:p w14:paraId="23C1F1ED" w14:textId="77777777" w:rsidR="00DB1BB8" w:rsidRPr="007B0F78" w:rsidRDefault="00DB1BB8" w:rsidP="00DB1BB8">
            <w:pPr>
              <w:rPr>
                <w:rFonts w:ascii="Times New Roman" w:eastAsia="Times New Roman" w:hAnsi="Times New Roman" w:cs="Times New Roman"/>
              </w:rPr>
            </w:pPr>
            <w:r w:rsidRPr="007B0F78">
              <w:rPr>
                <w:rFonts w:ascii="Times New Roman" w:eastAsia="Times New Roman" w:hAnsi="Times New Roman" w:cs="Times New Roman"/>
              </w:rPr>
              <w:t>Упаковка: предназначенная и соответствующая стандартам для данной продукции</w:t>
            </w:r>
          </w:p>
          <w:p w14:paraId="626ACD90" w14:textId="77777777" w:rsidR="00DB1BB8" w:rsidRPr="007B0F78" w:rsidRDefault="00DB1BB8" w:rsidP="00DB1BB8">
            <w:pPr>
              <w:rPr>
                <w:rFonts w:ascii="Times New Roman" w:eastAsia="Times New Roman" w:hAnsi="Times New Roman" w:cs="Times New Roman"/>
              </w:rPr>
            </w:pPr>
            <w:r w:rsidRPr="007B0F78">
              <w:rPr>
                <w:rFonts w:ascii="Times New Roman" w:eastAsia="Times New Roman" w:hAnsi="Times New Roman" w:cs="Times New Roman"/>
              </w:rPr>
              <w:t>Вес упаковки: не более 1 кг</w:t>
            </w:r>
          </w:p>
        </w:tc>
        <w:tc>
          <w:tcPr>
            <w:tcW w:w="709" w:type="dxa"/>
            <w:vAlign w:val="center"/>
          </w:tcPr>
          <w:p w14:paraId="365CFD8E" w14:textId="77777777" w:rsidR="00DB1BB8" w:rsidRPr="007B0F78" w:rsidRDefault="00DB1BB8" w:rsidP="00DB1BB8">
            <w:pPr>
              <w:pBdr>
                <w:top w:val="none" w:sz="4" w:space="0" w:color="000000"/>
                <w:left w:val="none" w:sz="4" w:space="0" w:color="000000"/>
                <w:bottom w:val="none" w:sz="4" w:space="0" w:color="000000"/>
                <w:right w:val="none" w:sz="4" w:space="0" w:color="000000"/>
                <w:between w:val="none" w:sz="4" w:space="0" w:color="000000"/>
              </w:pBdr>
              <w:spacing w:after="0" w:line="240" w:lineRule="auto"/>
              <w:ind w:left="0" w:hanging="2"/>
              <w:jc w:val="center"/>
              <w:rPr>
                <w:rFonts w:ascii="Times New Roman" w:eastAsia="Times New Roman" w:hAnsi="Times New Roman" w:cs="Times New Roman"/>
                <w:bCs/>
                <w:color w:val="000000"/>
              </w:rPr>
            </w:pPr>
            <w:r w:rsidRPr="007B0F78">
              <w:rPr>
                <w:rFonts w:ascii="Times New Roman" w:eastAsia="Times New Roman" w:hAnsi="Times New Roman" w:cs="Times New Roman"/>
                <w:bCs/>
                <w:color w:val="000000"/>
              </w:rPr>
              <w:t>кг</w:t>
            </w:r>
          </w:p>
        </w:tc>
        <w:tc>
          <w:tcPr>
            <w:tcW w:w="956" w:type="dxa"/>
            <w:vAlign w:val="center"/>
          </w:tcPr>
          <w:p w14:paraId="28780E2C" w14:textId="77777777" w:rsidR="00DB1BB8" w:rsidRPr="007B0F78" w:rsidRDefault="00DB1BB8" w:rsidP="00DB1BB8">
            <w:pPr>
              <w:pBdr>
                <w:top w:val="none" w:sz="4" w:space="0" w:color="000000"/>
                <w:left w:val="none" w:sz="4" w:space="0" w:color="000000"/>
                <w:bottom w:val="none" w:sz="4" w:space="0" w:color="000000"/>
                <w:right w:val="none" w:sz="4" w:space="0" w:color="000000"/>
                <w:between w:val="none" w:sz="4" w:space="0" w:color="000000"/>
              </w:pBdr>
              <w:spacing w:after="0" w:line="240" w:lineRule="auto"/>
              <w:ind w:left="0" w:hanging="2"/>
              <w:jc w:val="center"/>
              <w:rPr>
                <w:rFonts w:ascii="Times New Roman" w:eastAsia="Times New Roman" w:hAnsi="Times New Roman" w:cs="Times New Roman"/>
                <w:bCs/>
                <w:color w:val="000000"/>
              </w:rPr>
            </w:pPr>
            <w:r w:rsidRPr="007B0F78">
              <w:rPr>
                <w:rFonts w:ascii="Times New Roman" w:eastAsia="Times New Roman" w:hAnsi="Times New Roman" w:cs="Times New Roman"/>
                <w:bCs/>
                <w:color w:val="000000"/>
              </w:rPr>
              <w:t>360</w:t>
            </w:r>
          </w:p>
        </w:tc>
      </w:tr>
      <w:tr w:rsidR="00DB1BB8" w14:paraId="526B30FB" w14:textId="77777777" w:rsidTr="004E4E16">
        <w:trPr>
          <w:jc w:val="center"/>
        </w:trPr>
        <w:tc>
          <w:tcPr>
            <w:tcW w:w="562" w:type="dxa"/>
            <w:vAlign w:val="center"/>
          </w:tcPr>
          <w:p w14:paraId="2DDAE3FE" w14:textId="77777777" w:rsidR="00DB1BB8" w:rsidRDefault="00DB1BB8" w:rsidP="00DB1BB8">
            <w:pPr>
              <w:pBdr>
                <w:top w:val="none" w:sz="4" w:space="0" w:color="000000"/>
                <w:left w:val="none" w:sz="4" w:space="0" w:color="000000"/>
                <w:bottom w:val="none" w:sz="4" w:space="0" w:color="000000"/>
                <w:right w:val="none" w:sz="4" w:space="0" w:color="000000"/>
                <w:between w:val="none" w:sz="4" w:space="0" w:color="000000"/>
              </w:pBdr>
              <w:spacing w:after="0" w:line="240" w:lineRule="auto"/>
              <w:ind w:left="0" w:hanging="2"/>
              <w:jc w:val="center"/>
              <w:rPr>
                <w:rFonts w:ascii="Times New Roman" w:eastAsia="Times New Roman" w:hAnsi="Times New Roman" w:cs="Times New Roman"/>
                <w:color w:val="000000"/>
              </w:rPr>
            </w:pPr>
            <w:r>
              <w:rPr>
                <w:rFonts w:ascii="Times New Roman" w:eastAsia="Times New Roman" w:hAnsi="Times New Roman" w:cs="Times New Roman"/>
                <w:color w:val="000000"/>
              </w:rPr>
              <w:t>2</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416941DE" w14:textId="77777777" w:rsidR="00DB1BB8" w:rsidRPr="007B0F78" w:rsidRDefault="00DB1BB8" w:rsidP="00DB1BB8">
            <w:pPr>
              <w:spacing w:after="0" w:line="240" w:lineRule="auto"/>
              <w:ind w:left="2" w:hanging="2"/>
              <w:rPr>
                <w:rFonts w:ascii="Times New Roman" w:eastAsia="Times New Roman" w:hAnsi="Times New Roman"/>
                <w:lang w:eastAsia="ru-RU"/>
              </w:rPr>
            </w:pPr>
            <w:r w:rsidRPr="007B0F78">
              <w:rPr>
                <w:rFonts w:ascii="Times New Roman" w:eastAsia="Times New Roman" w:hAnsi="Times New Roman"/>
                <w:lang w:eastAsia="ru-RU"/>
              </w:rPr>
              <w:t xml:space="preserve">Конфеты диабетические </w:t>
            </w:r>
          </w:p>
        </w:tc>
        <w:tc>
          <w:tcPr>
            <w:tcW w:w="1418" w:type="dxa"/>
            <w:tcBorders>
              <w:top w:val="single" w:sz="4" w:space="0" w:color="auto"/>
              <w:left w:val="single" w:sz="4" w:space="0" w:color="auto"/>
              <w:bottom w:val="single" w:sz="4" w:space="0" w:color="auto"/>
              <w:right w:val="single" w:sz="4" w:space="0" w:color="auto"/>
            </w:tcBorders>
            <w:vAlign w:val="center"/>
          </w:tcPr>
          <w:p w14:paraId="7E10BD22" w14:textId="77777777" w:rsidR="00DB1BB8" w:rsidRPr="007B0F78" w:rsidRDefault="00DB1BB8" w:rsidP="00DB1BB8">
            <w:pPr>
              <w:spacing w:after="0" w:line="240" w:lineRule="auto"/>
              <w:ind w:left="2" w:hanging="2"/>
              <w:jc w:val="both"/>
              <w:rPr>
                <w:rFonts w:ascii="Times New Roman" w:hAnsi="Times New Roman"/>
              </w:rPr>
            </w:pPr>
            <w:r w:rsidRPr="007B0F78">
              <w:rPr>
                <w:rFonts w:ascii="Times New Roman" w:eastAsia="Times New Roman" w:hAnsi="Times New Roman"/>
                <w:lang w:eastAsia="ru-RU"/>
              </w:rPr>
              <w:t xml:space="preserve">10.86.10.910 </w:t>
            </w:r>
          </w:p>
        </w:tc>
        <w:tc>
          <w:tcPr>
            <w:tcW w:w="4394" w:type="dxa"/>
            <w:tcBorders>
              <w:top w:val="single" w:sz="4" w:space="0" w:color="auto"/>
              <w:left w:val="single" w:sz="4" w:space="0" w:color="auto"/>
              <w:bottom w:val="single" w:sz="4" w:space="0" w:color="auto"/>
              <w:right w:val="single" w:sz="4" w:space="0" w:color="auto"/>
            </w:tcBorders>
            <w:shd w:val="clear" w:color="auto" w:fill="auto"/>
            <w:vAlign w:val="center"/>
          </w:tcPr>
          <w:p w14:paraId="6334B93C" w14:textId="77777777" w:rsidR="00DB1BB8" w:rsidRPr="007B0F78" w:rsidRDefault="00DB1BB8" w:rsidP="00DB1BB8">
            <w:pPr>
              <w:spacing w:after="0" w:line="240" w:lineRule="auto"/>
              <w:ind w:left="2" w:hanging="2"/>
              <w:jc w:val="both"/>
              <w:rPr>
                <w:rFonts w:ascii="Times New Roman" w:hAnsi="Times New Roman"/>
              </w:rPr>
            </w:pPr>
            <w:r w:rsidRPr="007B0F78">
              <w:rPr>
                <w:rFonts w:ascii="Times New Roman" w:hAnsi="Times New Roman"/>
              </w:rPr>
              <w:t>Соответствует требования ГОСТ или ТУ производителя (изготовителя)</w:t>
            </w:r>
          </w:p>
          <w:p w14:paraId="78B3249C" w14:textId="77777777" w:rsidR="00DB1BB8" w:rsidRPr="007B0F78" w:rsidRDefault="00DB1BB8" w:rsidP="00DB1BB8">
            <w:pPr>
              <w:spacing w:after="0" w:line="240" w:lineRule="auto"/>
              <w:ind w:left="2" w:hanging="2"/>
              <w:jc w:val="both"/>
              <w:rPr>
                <w:rFonts w:ascii="Times New Roman" w:hAnsi="Times New Roman"/>
              </w:rPr>
            </w:pPr>
            <w:r w:rsidRPr="007B0F78">
              <w:rPr>
                <w:rFonts w:ascii="Times New Roman" w:hAnsi="Times New Roman"/>
              </w:rPr>
              <w:t>Вкус и запах: Свойственные основному составу компонентов конфет с ясно выраженным вкусом и запахом.</w:t>
            </w:r>
          </w:p>
          <w:p w14:paraId="0B907182" w14:textId="77777777" w:rsidR="00DB1BB8" w:rsidRPr="007B0F78" w:rsidRDefault="00DB1BB8" w:rsidP="00DB1BB8">
            <w:pPr>
              <w:spacing w:after="0" w:line="240" w:lineRule="auto"/>
              <w:ind w:left="2" w:hanging="2"/>
              <w:jc w:val="both"/>
              <w:rPr>
                <w:rFonts w:ascii="Times New Roman" w:hAnsi="Times New Roman"/>
              </w:rPr>
            </w:pPr>
            <w:r w:rsidRPr="007B0F78">
              <w:rPr>
                <w:rFonts w:ascii="Times New Roman" w:hAnsi="Times New Roman"/>
              </w:rPr>
              <w:t>Внешний вид: Конфеты, не должны иметь на лицевой поверхности «поседения» или повреждения. Допускаются незначительные повреждения поверхности при выработке конфет на механизированных линиях и при машинном упаковывании.</w:t>
            </w:r>
          </w:p>
          <w:p w14:paraId="3F5F2D04" w14:textId="77777777" w:rsidR="00DB1BB8" w:rsidRPr="007B0F78" w:rsidRDefault="00DB1BB8" w:rsidP="00DB1BB8">
            <w:pPr>
              <w:spacing w:after="0" w:line="240" w:lineRule="auto"/>
              <w:ind w:left="2" w:hanging="2"/>
              <w:jc w:val="both"/>
              <w:rPr>
                <w:rFonts w:ascii="Times New Roman" w:hAnsi="Times New Roman"/>
              </w:rPr>
            </w:pPr>
            <w:r w:rsidRPr="007B0F78">
              <w:rPr>
                <w:rFonts w:ascii="Times New Roman" w:hAnsi="Times New Roman"/>
              </w:rPr>
              <w:t>Форма-Разнообразная. Деформация конфет не допускается.</w:t>
            </w:r>
          </w:p>
          <w:p w14:paraId="414ED369" w14:textId="77777777" w:rsidR="00DB1BB8" w:rsidRPr="007B0F78" w:rsidRDefault="00DB1BB8" w:rsidP="00DB1BB8">
            <w:pPr>
              <w:spacing w:after="0" w:line="240" w:lineRule="auto"/>
              <w:ind w:left="2" w:hanging="2"/>
              <w:jc w:val="both"/>
              <w:rPr>
                <w:rFonts w:ascii="Times New Roman" w:hAnsi="Times New Roman"/>
              </w:rPr>
            </w:pPr>
            <w:r w:rsidRPr="007B0F78">
              <w:rPr>
                <w:rFonts w:ascii="Times New Roman" w:hAnsi="Times New Roman"/>
              </w:rPr>
              <w:t>Вес упаковки: не более 5 кг</w:t>
            </w:r>
          </w:p>
          <w:p w14:paraId="08113EA3" w14:textId="77777777" w:rsidR="00DB1BB8" w:rsidRPr="007B0F78" w:rsidRDefault="00DB1BB8" w:rsidP="00DB1BB8">
            <w:pPr>
              <w:spacing w:after="0" w:line="240" w:lineRule="auto"/>
              <w:ind w:left="2" w:hanging="2"/>
              <w:jc w:val="both"/>
              <w:rPr>
                <w:rFonts w:ascii="Times New Roman" w:hAnsi="Times New Roman"/>
              </w:rPr>
            </w:pPr>
            <w:r w:rsidRPr="007B0F78">
              <w:rPr>
                <w:rFonts w:ascii="Times New Roman" w:hAnsi="Times New Roman"/>
              </w:rPr>
              <w:t>Упаковка: предназначенная и соответствующая стандартам для данной продукции</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89C9E60" w14:textId="77777777" w:rsidR="00DB1BB8" w:rsidRPr="007B0F78" w:rsidRDefault="00DB1BB8" w:rsidP="00DB1BB8">
            <w:pPr>
              <w:spacing w:after="0" w:line="240" w:lineRule="auto"/>
              <w:ind w:left="2" w:hanging="2"/>
              <w:jc w:val="center"/>
              <w:rPr>
                <w:rFonts w:ascii="Times New Roman" w:hAnsi="Times New Roman"/>
              </w:rPr>
            </w:pPr>
            <w:r w:rsidRPr="007B0F78">
              <w:rPr>
                <w:rFonts w:ascii="Times New Roman" w:hAnsi="Times New Roman"/>
              </w:rPr>
              <w:t>кг</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4B749454" w14:textId="77777777" w:rsidR="00DB1BB8" w:rsidRPr="007B0F78" w:rsidRDefault="00DB1BB8" w:rsidP="00DB1BB8">
            <w:pPr>
              <w:spacing w:after="0" w:line="240" w:lineRule="auto"/>
              <w:ind w:left="2" w:hanging="2"/>
              <w:jc w:val="center"/>
              <w:rPr>
                <w:rFonts w:ascii="Times New Roman" w:hAnsi="Times New Roman"/>
              </w:rPr>
            </w:pPr>
            <w:r w:rsidRPr="007B0F78">
              <w:rPr>
                <w:rFonts w:ascii="Times New Roman" w:hAnsi="Times New Roman"/>
              </w:rPr>
              <w:t>42</w:t>
            </w:r>
          </w:p>
        </w:tc>
      </w:tr>
      <w:tr w:rsidR="00DB1BB8" w14:paraId="18881078" w14:textId="77777777" w:rsidTr="004E4E16">
        <w:trPr>
          <w:jc w:val="center"/>
        </w:trPr>
        <w:tc>
          <w:tcPr>
            <w:tcW w:w="562" w:type="dxa"/>
            <w:vAlign w:val="center"/>
          </w:tcPr>
          <w:p w14:paraId="7542FE8C" w14:textId="77777777" w:rsidR="00DB1BB8" w:rsidRDefault="00DB1BB8" w:rsidP="00DB1BB8">
            <w:pPr>
              <w:pBdr>
                <w:top w:val="none" w:sz="4" w:space="0" w:color="000000"/>
                <w:left w:val="none" w:sz="4" w:space="0" w:color="000000"/>
                <w:bottom w:val="none" w:sz="4" w:space="0" w:color="000000"/>
                <w:right w:val="none" w:sz="4" w:space="0" w:color="000000"/>
                <w:between w:val="none" w:sz="4" w:space="0" w:color="000000"/>
              </w:pBdr>
              <w:spacing w:after="0" w:line="240" w:lineRule="auto"/>
              <w:ind w:left="0" w:hanging="2"/>
              <w:jc w:val="center"/>
              <w:rPr>
                <w:rFonts w:ascii="Times New Roman" w:eastAsia="Times New Roman" w:hAnsi="Times New Roman" w:cs="Times New Roman"/>
                <w:color w:val="000000"/>
              </w:rPr>
            </w:pPr>
            <w:r>
              <w:rPr>
                <w:rFonts w:ascii="Times New Roman" w:eastAsia="Times New Roman" w:hAnsi="Times New Roman" w:cs="Times New Roman"/>
                <w:color w:val="000000"/>
              </w:rPr>
              <w:t>3</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262C3A3F" w14:textId="77777777" w:rsidR="00DB1BB8" w:rsidRPr="007B0F78" w:rsidRDefault="00DB1BB8" w:rsidP="00DB1BB8">
            <w:pPr>
              <w:spacing w:after="0" w:line="240" w:lineRule="auto"/>
              <w:ind w:left="2" w:hanging="2"/>
              <w:rPr>
                <w:rFonts w:ascii="Times New Roman" w:eastAsia="Times New Roman" w:hAnsi="Times New Roman"/>
                <w:lang w:eastAsia="ru-RU"/>
              </w:rPr>
            </w:pPr>
            <w:r w:rsidRPr="007B0F78">
              <w:rPr>
                <w:rFonts w:ascii="Times New Roman" w:eastAsia="Times New Roman" w:hAnsi="Times New Roman"/>
                <w:lang w:eastAsia="ru-RU"/>
              </w:rPr>
              <w:t xml:space="preserve">Сорбит пищевой </w:t>
            </w:r>
          </w:p>
          <w:p w14:paraId="09C34042" w14:textId="77777777" w:rsidR="00DB1BB8" w:rsidRPr="007B0F78" w:rsidRDefault="00DB1BB8" w:rsidP="00DB1BB8">
            <w:pPr>
              <w:spacing w:after="0" w:line="240" w:lineRule="auto"/>
              <w:ind w:left="2" w:hanging="2"/>
              <w:rPr>
                <w:rFonts w:ascii="Times New Roman" w:eastAsia="Times New Roman" w:hAnsi="Times New Roman"/>
                <w:lang w:eastAsia="ru-RU"/>
              </w:rPr>
            </w:pPr>
          </w:p>
        </w:tc>
        <w:tc>
          <w:tcPr>
            <w:tcW w:w="1418" w:type="dxa"/>
            <w:tcBorders>
              <w:top w:val="single" w:sz="4" w:space="0" w:color="auto"/>
              <w:left w:val="single" w:sz="4" w:space="0" w:color="auto"/>
              <w:bottom w:val="single" w:sz="4" w:space="0" w:color="auto"/>
              <w:right w:val="single" w:sz="4" w:space="0" w:color="auto"/>
            </w:tcBorders>
            <w:vAlign w:val="center"/>
          </w:tcPr>
          <w:p w14:paraId="2284CE63" w14:textId="77777777" w:rsidR="00DB1BB8" w:rsidRPr="007B0F78" w:rsidRDefault="007B0F78" w:rsidP="00DB1BB8">
            <w:pPr>
              <w:spacing w:after="0" w:line="240" w:lineRule="auto"/>
              <w:ind w:left="2" w:hanging="2"/>
              <w:jc w:val="both"/>
              <w:rPr>
                <w:rFonts w:ascii="Times New Roman" w:hAnsi="Times New Roman"/>
              </w:rPr>
            </w:pPr>
            <w:r w:rsidRPr="007B0F78">
              <w:rPr>
                <w:rFonts w:ascii="Times New Roman" w:eastAsia="Times New Roman" w:hAnsi="Times New Roman"/>
                <w:lang w:eastAsia="ru-RU"/>
              </w:rPr>
              <w:t xml:space="preserve">10.86.10.910 </w:t>
            </w:r>
          </w:p>
        </w:tc>
        <w:tc>
          <w:tcPr>
            <w:tcW w:w="4394" w:type="dxa"/>
            <w:tcBorders>
              <w:top w:val="single" w:sz="4" w:space="0" w:color="auto"/>
              <w:left w:val="single" w:sz="4" w:space="0" w:color="auto"/>
              <w:bottom w:val="single" w:sz="4" w:space="0" w:color="auto"/>
              <w:right w:val="single" w:sz="4" w:space="0" w:color="auto"/>
            </w:tcBorders>
            <w:shd w:val="clear" w:color="auto" w:fill="auto"/>
            <w:vAlign w:val="center"/>
          </w:tcPr>
          <w:p w14:paraId="5BEE7E76" w14:textId="77777777" w:rsidR="00DB1BB8" w:rsidRPr="007B0F78" w:rsidRDefault="00DB1BB8" w:rsidP="00DB1BB8">
            <w:pPr>
              <w:spacing w:after="0" w:line="240" w:lineRule="auto"/>
              <w:ind w:left="2" w:hanging="2"/>
              <w:jc w:val="both"/>
              <w:rPr>
                <w:rFonts w:ascii="Times New Roman" w:hAnsi="Times New Roman"/>
              </w:rPr>
            </w:pPr>
            <w:r w:rsidRPr="007B0F78">
              <w:rPr>
                <w:rFonts w:ascii="Times New Roman" w:hAnsi="Times New Roman"/>
              </w:rPr>
              <w:t xml:space="preserve">Соответствует требованиям </w:t>
            </w:r>
          </w:p>
          <w:p w14:paraId="67764E2E" w14:textId="77777777" w:rsidR="00DB1BB8" w:rsidRPr="007B0F78" w:rsidRDefault="00DB1BB8" w:rsidP="00DB1BB8">
            <w:pPr>
              <w:spacing w:after="0" w:line="240" w:lineRule="auto"/>
              <w:ind w:left="2" w:hanging="2"/>
              <w:jc w:val="both"/>
              <w:rPr>
                <w:rFonts w:ascii="Times New Roman" w:hAnsi="Times New Roman"/>
              </w:rPr>
            </w:pPr>
            <w:r w:rsidRPr="007B0F78">
              <w:rPr>
                <w:rFonts w:ascii="Times New Roman" w:hAnsi="Times New Roman"/>
              </w:rPr>
              <w:t xml:space="preserve">ГОСТ Р 55583-2013 Добавки пищевые. Калия </w:t>
            </w:r>
            <w:proofErr w:type="spellStart"/>
            <w:r w:rsidRPr="007B0F78">
              <w:rPr>
                <w:rFonts w:ascii="Times New Roman" w:hAnsi="Times New Roman"/>
              </w:rPr>
              <w:t>сорбат</w:t>
            </w:r>
            <w:proofErr w:type="spellEnd"/>
            <w:r w:rsidRPr="007B0F78">
              <w:rPr>
                <w:rFonts w:ascii="Times New Roman" w:hAnsi="Times New Roman"/>
              </w:rPr>
              <w:t xml:space="preserve"> Е202. Технические условия</w:t>
            </w:r>
          </w:p>
          <w:p w14:paraId="40A22855" w14:textId="77777777" w:rsidR="00DB1BB8" w:rsidRPr="007B0F78" w:rsidRDefault="00DB1BB8" w:rsidP="00DB1BB8">
            <w:pPr>
              <w:spacing w:after="0" w:line="240" w:lineRule="auto"/>
              <w:ind w:left="2" w:hanging="2"/>
              <w:jc w:val="both"/>
              <w:rPr>
                <w:rFonts w:ascii="Times New Roman" w:hAnsi="Times New Roman"/>
              </w:rPr>
            </w:pPr>
            <w:r w:rsidRPr="007B0F78">
              <w:rPr>
                <w:rFonts w:ascii="Times New Roman" w:hAnsi="Times New Roman"/>
              </w:rPr>
              <w:t>Внешний вид-Кристаллы, кристаллический порошок пли гранулы</w:t>
            </w:r>
          </w:p>
          <w:p w14:paraId="27F214C1" w14:textId="77777777" w:rsidR="00DB1BB8" w:rsidRPr="007B0F78" w:rsidRDefault="00DB1BB8" w:rsidP="00DB1BB8">
            <w:pPr>
              <w:spacing w:after="0" w:line="240" w:lineRule="auto"/>
              <w:ind w:left="2" w:hanging="2"/>
              <w:jc w:val="both"/>
              <w:rPr>
                <w:rFonts w:ascii="Times New Roman" w:hAnsi="Times New Roman"/>
              </w:rPr>
            </w:pPr>
            <w:r w:rsidRPr="007B0F78">
              <w:rPr>
                <w:rFonts w:ascii="Times New Roman" w:hAnsi="Times New Roman"/>
              </w:rPr>
              <w:t>Цвет-От белого до желтовато-белого</w:t>
            </w:r>
          </w:p>
          <w:p w14:paraId="0D12FBB8" w14:textId="77777777" w:rsidR="00DB1BB8" w:rsidRPr="007B0F78" w:rsidRDefault="00DB1BB8" w:rsidP="00DB1BB8">
            <w:pPr>
              <w:spacing w:after="0" w:line="240" w:lineRule="auto"/>
              <w:ind w:left="2" w:hanging="2"/>
              <w:jc w:val="both"/>
              <w:rPr>
                <w:rFonts w:ascii="Times New Roman" w:hAnsi="Times New Roman"/>
              </w:rPr>
            </w:pPr>
            <w:r w:rsidRPr="007B0F78">
              <w:rPr>
                <w:rFonts w:ascii="Times New Roman" w:hAnsi="Times New Roman"/>
              </w:rPr>
              <w:t>Растворимость-Очень хорошо растворим в воде, растворим в этиловом спирте</w:t>
            </w:r>
          </w:p>
          <w:p w14:paraId="2C4F7FE3" w14:textId="77777777" w:rsidR="00DB1BB8" w:rsidRPr="007B0F78" w:rsidRDefault="00DB1BB8" w:rsidP="00DB1BB8">
            <w:pPr>
              <w:spacing w:after="0" w:line="240" w:lineRule="auto"/>
              <w:ind w:left="2" w:hanging="2"/>
              <w:jc w:val="both"/>
              <w:rPr>
                <w:rFonts w:ascii="Times New Roman" w:hAnsi="Times New Roman"/>
              </w:rPr>
            </w:pPr>
            <w:r w:rsidRPr="007B0F78">
              <w:rPr>
                <w:rFonts w:ascii="Times New Roman" w:hAnsi="Times New Roman"/>
              </w:rPr>
              <w:t>Массовая доля основного вещества на сухой основе, %, не менее-99</w:t>
            </w:r>
          </w:p>
          <w:p w14:paraId="00E9EA3B" w14:textId="77777777" w:rsidR="00DB1BB8" w:rsidRPr="007B0F78" w:rsidRDefault="00DB1BB8" w:rsidP="00DB1BB8">
            <w:pPr>
              <w:spacing w:after="0" w:line="240" w:lineRule="auto"/>
              <w:ind w:left="2" w:hanging="2"/>
              <w:jc w:val="both"/>
              <w:rPr>
                <w:rFonts w:ascii="Times New Roman" w:hAnsi="Times New Roman"/>
              </w:rPr>
            </w:pPr>
            <w:r w:rsidRPr="007B0F78">
              <w:rPr>
                <w:rFonts w:ascii="Times New Roman" w:hAnsi="Times New Roman"/>
              </w:rPr>
              <w:t>Массовая доля потерь при высушивании, %, не более-1,0</w:t>
            </w:r>
          </w:p>
          <w:p w14:paraId="28CB86D8" w14:textId="77777777" w:rsidR="00DB1BB8" w:rsidRPr="007B0F78" w:rsidRDefault="00DB1BB8" w:rsidP="00DB1BB8">
            <w:pPr>
              <w:spacing w:after="0" w:line="240" w:lineRule="auto"/>
              <w:ind w:left="2" w:hanging="2"/>
              <w:jc w:val="both"/>
              <w:rPr>
                <w:rFonts w:ascii="Times New Roman" w:hAnsi="Times New Roman"/>
              </w:rPr>
            </w:pPr>
            <w:r w:rsidRPr="007B0F78">
              <w:rPr>
                <w:rFonts w:ascii="Times New Roman" w:hAnsi="Times New Roman"/>
              </w:rPr>
              <w:t xml:space="preserve">Массовая доля свободной кислоты и щелочи (на </w:t>
            </w:r>
            <w:proofErr w:type="spellStart"/>
            <w:r w:rsidRPr="007B0F78">
              <w:rPr>
                <w:rFonts w:ascii="Times New Roman" w:hAnsi="Times New Roman"/>
              </w:rPr>
              <w:t>сорбиновую</w:t>
            </w:r>
            <w:proofErr w:type="spellEnd"/>
            <w:r w:rsidRPr="007B0F78">
              <w:rPr>
                <w:rFonts w:ascii="Times New Roman" w:hAnsi="Times New Roman"/>
              </w:rPr>
              <w:t xml:space="preserve"> кислоту и), %, не более-1,0</w:t>
            </w:r>
          </w:p>
          <w:p w14:paraId="2300C2CC" w14:textId="77777777" w:rsidR="00DB1BB8" w:rsidRPr="007B0F78" w:rsidRDefault="00DB1BB8" w:rsidP="00DB1BB8">
            <w:pPr>
              <w:spacing w:after="0" w:line="240" w:lineRule="auto"/>
              <w:ind w:left="2" w:hanging="2"/>
              <w:jc w:val="both"/>
              <w:rPr>
                <w:rFonts w:ascii="Times New Roman" w:hAnsi="Times New Roman"/>
              </w:rPr>
            </w:pPr>
            <w:r w:rsidRPr="007B0F78">
              <w:rPr>
                <w:rFonts w:ascii="Times New Roman" w:hAnsi="Times New Roman"/>
              </w:rPr>
              <w:t>Массовая доля альдегидов (на формальдегид), %, не более-0,1</w:t>
            </w:r>
          </w:p>
          <w:p w14:paraId="6F3DBF2C" w14:textId="77777777" w:rsidR="00DB1BB8" w:rsidRPr="007B0F78" w:rsidRDefault="00DB1BB8" w:rsidP="00DB1BB8">
            <w:pPr>
              <w:spacing w:after="0" w:line="240" w:lineRule="auto"/>
              <w:ind w:left="2" w:hanging="2"/>
              <w:jc w:val="both"/>
              <w:rPr>
                <w:rFonts w:ascii="Times New Roman" w:hAnsi="Times New Roman"/>
              </w:rPr>
            </w:pPr>
            <w:r w:rsidRPr="007B0F78">
              <w:rPr>
                <w:rFonts w:ascii="Times New Roman" w:hAnsi="Times New Roman"/>
              </w:rPr>
              <w:t>Упаковка: предназначенная и соответствующая стандартам для данной продукции</w:t>
            </w:r>
          </w:p>
          <w:p w14:paraId="2EDBDFE0" w14:textId="77777777" w:rsidR="00DB1BB8" w:rsidRPr="007B0F78" w:rsidRDefault="00DB1BB8" w:rsidP="00DB1BB8">
            <w:pPr>
              <w:spacing w:after="0" w:line="240" w:lineRule="auto"/>
              <w:ind w:left="2" w:hanging="2"/>
              <w:jc w:val="both"/>
              <w:rPr>
                <w:rFonts w:ascii="Times New Roman" w:hAnsi="Times New Roman"/>
              </w:rPr>
            </w:pPr>
            <w:r w:rsidRPr="007B0F78">
              <w:rPr>
                <w:rFonts w:ascii="Times New Roman" w:hAnsi="Times New Roman"/>
              </w:rPr>
              <w:t>Вес упаковки: не более 0,500гр</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428715C" w14:textId="77777777" w:rsidR="00DB1BB8" w:rsidRPr="007B0F78" w:rsidRDefault="00DB1BB8" w:rsidP="00DB1BB8">
            <w:pPr>
              <w:spacing w:after="0" w:line="240" w:lineRule="auto"/>
              <w:ind w:left="2" w:hanging="2"/>
              <w:jc w:val="center"/>
              <w:rPr>
                <w:rFonts w:ascii="Times New Roman" w:hAnsi="Times New Roman"/>
              </w:rPr>
            </w:pPr>
            <w:r w:rsidRPr="007B0F78">
              <w:rPr>
                <w:rFonts w:ascii="Times New Roman" w:hAnsi="Times New Roman"/>
              </w:rPr>
              <w:t>кг</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5E91C038" w14:textId="77777777" w:rsidR="00DB1BB8" w:rsidRPr="007B0F78" w:rsidRDefault="00DB1BB8" w:rsidP="00DB1BB8">
            <w:pPr>
              <w:spacing w:after="0" w:line="240" w:lineRule="auto"/>
              <w:ind w:left="2" w:hanging="2"/>
              <w:jc w:val="center"/>
              <w:rPr>
                <w:rFonts w:ascii="Times New Roman" w:hAnsi="Times New Roman"/>
              </w:rPr>
            </w:pPr>
            <w:r w:rsidRPr="007B0F78">
              <w:rPr>
                <w:rFonts w:ascii="Times New Roman" w:hAnsi="Times New Roman"/>
              </w:rPr>
              <w:t>60</w:t>
            </w:r>
          </w:p>
        </w:tc>
      </w:tr>
      <w:tr w:rsidR="00DB1BB8" w14:paraId="71CE8D38" w14:textId="77777777">
        <w:trPr>
          <w:trHeight w:val="64"/>
          <w:jc w:val="center"/>
        </w:trPr>
        <w:tc>
          <w:tcPr>
            <w:tcW w:w="562" w:type="dxa"/>
            <w:vAlign w:val="center"/>
          </w:tcPr>
          <w:p w14:paraId="36EC8331" w14:textId="77777777" w:rsidR="00DB1BB8" w:rsidRDefault="00DB1BB8" w:rsidP="00DB1BB8">
            <w:pPr>
              <w:pBdr>
                <w:top w:val="none" w:sz="4" w:space="0" w:color="000000"/>
                <w:left w:val="none" w:sz="4" w:space="0" w:color="000000"/>
                <w:bottom w:val="none" w:sz="4" w:space="0" w:color="000000"/>
                <w:right w:val="none" w:sz="4" w:space="0" w:color="000000"/>
                <w:between w:val="none" w:sz="4" w:space="0" w:color="000000"/>
              </w:pBdr>
              <w:spacing w:after="0" w:line="240" w:lineRule="auto"/>
              <w:ind w:left="0" w:hanging="2"/>
              <w:jc w:val="center"/>
              <w:rPr>
                <w:rFonts w:ascii="Times New Roman" w:eastAsia="Times New Roman" w:hAnsi="Times New Roman" w:cs="Times New Roman"/>
                <w:color w:val="000000"/>
              </w:rPr>
            </w:pPr>
            <w:r>
              <w:rPr>
                <w:rFonts w:ascii="Times New Roman" w:eastAsia="Times New Roman" w:hAnsi="Times New Roman" w:cs="Times New Roman"/>
                <w:color w:val="000000"/>
              </w:rPr>
              <w:t>4</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2A71C01A" w14:textId="77777777" w:rsidR="00DB1BB8" w:rsidRPr="007B0F78" w:rsidRDefault="00DB1BB8" w:rsidP="00DB1BB8">
            <w:pPr>
              <w:spacing w:after="0" w:line="240" w:lineRule="auto"/>
              <w:ind w:left="2" w:hanging="2"/>
              <w:rPr>
                <w:rFonts w:ascii="Times New Roman" w:eastAsia="Times New Roman" w:hAnsi="Times New Roman"/>
                <w:lang w:eastAsia="ru-RU"/>
              </w:rPr>
            </w:pPr>
            <w:r w:rsidRPr="007B0F78">
              <w:rPr>
                <w:rFonts w:ascii="Times New Roman" w:eastAsia="Times New Roman" w:hAnsi="Times New Roman"/>
                <w:lang w:eastAsia="ru-RU"/>
              </w:rPr>
              <w:t xml:space="preserve">Кекс </w:t>
            </w:r>
          </w:p>
        </w:tc>
        <w:tc>
          <w:tcPr>
            <w:tcW w:w="1418" w:type="dxa"/>
            <w:tcBorders>
              <w:top w:val="single" w:sz="4" w:space="0" w:color="auto"/>
              <w:left w:val="single" w:sz="4" w:space="0" w:color="auto"/>
              <w:bottom w:val="single" w:sz="4" w:space="0" w:color="auto"/>
              <w:right w:val="single" w:sz="4" w:space="0" w:color="auto"/>
            </w:tcBorders>
            <w:vAlign w:val="center"/>
          </w:tcPr>
          <w:p w14:paraId="68E35BFE" w14:textId="77777777" w:rsidR="00DB1BB8" w:rsidRPr="009E3151" w:rsidRDefault="007B0F78" w:rsidP="00DB1BB8">
            <w:pPr>
              <w:spacing w:after="0" w:line="240" w:lineRule="auto"/>
              <w:ind w:left="2" w:hanging="2"/>
              <w:jc w:val="both"/>
              <w:rPr>
                <w:rFonts w:ascii="Times New Roman" w:hAnsi="Times New Roman"/>
                <w:highlight w:val="green"/>
              </w:rPr>
            </w:pPr>
            <w:r w:rsidRPr="009E3151">
              <w:rPr>
                <w:rFonts w:ascii="Times New Roman" w:eastAsia="Times New Roman" w:hAnsi="Times New Roman" w:cs="Times New Roman"/>
                <w:highlight w:val="green"/>
              </w:rPr>
              <w:t>10.72.12.114</w:t>
            </w:r>
          </w:p>
        </w:tc>
        <w:tc>
          <w:tcPr>
            <w:tcW w:w="4394" w:type="dxa"/>
            <w:tcBorders>
              <w:top w:val="single" w:sz="4" w:space="0" w:color="auto"/>
              <w:left w:val="single" w:sz="4" w:space="0" w:color="auto"/>
              <w:bottom w:val="single" w:sz="4" w:space="0" w:color="auto"/>
              <w:right w:val="single" w:sz="4" w:space="0" w:color="auto"/>
            </w:tcBorders>
            <w:shd w:val="clear" w:color="auto" w:fill="auto"/>
            <w:vAlign w:val="center"/>
          </w:tcPr>
          <w:p w14:paraId="754D021A" w14:textId="77777777" w:rsidR="007B0F78" w:rsidRPr="007B0F78" w:rsidRDefault="007B0F78" w:rsidP="007B0F78">
            <w:pPr>
              <w:spacing w:after="0" w:line="240" w:lineRule="auto"/>
              <w:ind w:left="2" w:hanging="2"/>
              <w:jc w:val="both"/>
              <w:rPr>
                <w:rFonts w:ascii="Times New Roman" w:hAnsi="Times New Roman"/>
              </w:rPr>
            </w:pPr>
            <w:r w:rsidRPr="007B0F78">
              <w:rPr>
                <w:rFonts w:ascii="Times New Roman" w:hAnsi="Times New Roman"/>
              </w:rPr>
              <w:t>Соответствует требованиям ГОСТ 15052-2014 Кексы. Общие технические условия</w:t>
            </w:r>
          </w:p>
          <w:p w14:paraId="26568FB1" w14:textId="77777777" w:rsidR="007B0F78" w:rsidRPr="007B0F78" w:rsidRDefault="007B0F78" w:rsidP="007B0F78">
            <w:pPr>
              <w:spacing w:after="0" w:line="240" w:lineRule="auto"/>
              <w:ind w:left="2" w:hanging="2"/>
              <w:jc w:val="both"/>
              <w:rPr>
                <w:rFonts w:ascii="Times New Roman" w:hAnsi="Times New Roman"/>
              </w:rPr>
            </w:pPr>
            <w:r w:rsidRPr="007B0F78">
              <w:rPr>
                <w:rFonts w:ascii="Times New Roman" w:hAnsi="Times New Roman"/>
              </w:rPr>
              <w:t>Вкус и запах: изделия со сдобным вкусом и характерным ароматом предусмотренных в составе кексов пищевых ингредиентов, добавок или ароматизаторов, без посторонних привкусов и запахов</w:t>
            </w:r>
          </w:p>
          <w:p w14:paraId="61D330AC" w14:textId="77777777" w:rsidR="007B0F78" w:rsidRPr="007B0F78" w:rsidRDefault="007B0F78" w:rsidP="007B0F78">
            <w:pPr>
              <w:spacing w:after="0" w:line="240" w:lineRule="auto"/>
              <w:ind w:left="2" w:hanging="2"/>
              <w:jc w:val="both"/>
              <w:rPr>
                <w:rFonts w:ascii="Times New Roman" w:hAnsi="Times New Roman"/>
              </w:rPr>
            </w:pPr>
            <w:r w:rsidRPr="007B0F78">
              <w:rPr>
                <w:rFonts w:ascii="Times New Roman" w:hAnsi="Times New Roman"/>
              </w:rPr>
              <w:lastRenderedPageBreak/>
              <w:t>Структура: мягкая, связанная, разрыхленная, пористая</w:t>
            </w:r>
          </w:p>
          <w:p w14:paraId="7DFF193D" w14:textId="77777777" w:rsidR="00DB1BB8" w:rsidRPr="007B0F78" w:rsidRDefault="007B0F78" w:rsidP="007B0F78">
            <w:pPr>
              <w:spacing w:after="0" w:line="240" w:lineRule="auto"/>
              <w:ind w:left="2" w:hanging="2"/>
              <w:jc w:val="both"/>
              <w:rPr>
                <w:rFonts w:ascii="Times New Roman" w:hAnsi="Times New Roman"/>
              </w:rPr>
            </w:pPr>
            <w:r w:rsidRPr="007B0F78">
              <w:rPr>
                <w:rFonts w:ascii="Times New Roman" w:hAnsi="Times New Roman"/>
              </w:rPr>
              <w:t>Упаковка: предназначенная и соответствующая стандартам для данной продукции</w:t>
            </w:r>
            <w:r w:rsidR="00DB1BB8" w:rsidRPr="007B0F78">
              <w:rPr>
                <w:rFonts w:ascii="Times New Roman" w:hAnsi="Times New Roman"/>
              </w:rPr>
              <w:br/>
              <w:t xml:space="preserve">Вес: не </w:t>
            </w:r>
            <w:r w:rsidRPr="007B0F78">
              <w:rPr>
                <w:rFonts w:ascii="Times New Roman" w:hAnsi="Times New Roman"/>
              </w:rPr>
              <w:t>более</w:t>
            </w:r>
            <w:r w:rsidR="00DB1BB8" w:rsidRPr="007B0F78">
              <w:rPr>
                <w:rFonts w:ascii="Times New Roman" w:hAnsi="Times New Roman"/>
              </w:rPr>
              <w:t xml:space="preserve"> 0,30 </w:t>
            </w:r>
            <w:proofErr w:type="spellStart"/>
            <w:r w:rsidR="00DB1BB8" w:rsidRPr="007B0F78">
              <w:rPr>
                <w:rFonts w:ascii="Times New Roman" w:hAnsi="Times New Roman"/>
              </w:rPr>
              <w:t>гр</w:t>
            </w:r>
            <w:proofErr w:type="spellEnd"/>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E78226F" w14:textId="77777777" w:rsidR="00DB1BB8" w:rsidRPr="007B0F78" w:rsidRDefault="00DB1BB8" w:rsidP="00DB1BB8">
            <w:pPr>
              <w:spacing w:after="0" w:line="240" w:lineRule="auto"/>
              <w:ind w:left="2" w:hanging="2"/>
              <w:jc w:val="center"/>
              <w:rPr>
                <w:rFonts w:ascii="Times New Roman" w:hAnsi="Times New Roman"/>
              </w:rPr>
            </w:pPr>
            <w:r w:rsidRPr="007B0F78">
              <w:rPr>
                <w:rFonts w:ascii="Times New Roman" w:hAnsi="Times New Roman"/>
              </w:rPr>
              <w:lastRenderedPageBreak/>
              <w:t>кг</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21CDDE1C" w14:textId="77777777" w:rsidR="00DB1BB8" w:rsidRPr="007B0F78" w:rsidRDefault="007B0F78" w:rsidP="00DB1BB8">
            <w:pPr>
              <w:spacing w:after="0" w:line="240" w:lineRule="auto"/>
              <w:ind w:left="2" w:hanging="2"/>
              <w:jc w:val="center"/>
              <w:rPr>
                <w:rFonts w:ascii="Times New Roman" w:hAnsi="Times New Roman"/>
              </w:rPr>
            </w:pPr>
            <w:r w:rsidRPr="007B0F78">
              <w:rPr>
                <w:rFonts w:ascii="Times New Roman" w:hAnsi="Times New Roman"/>
              </w:rPr>
              <w:t>224</w:t>
            </w:r>
          </w:p>
        </w:tc>
      </w:tr>
      <w:tr w:rsidR="00DB1BB8" w14:paraId="0058A70E" w14:textId="77777777">
        <w:trPr>
          <w:trHeight w:val="64"/>
          <w:jc w:val="center"/>
        </w:trPr>
        <w:tc>
          <w:tcPr>
            <w:tcW w:w="562" w:type="dxa"/>
            <w:vAlign w:val="center"/>
          </w:tcPr>
          <w:p w14:paraId="1C0C8E43" w14:textId="77777777" w:rsidR="00DB1BB8" w:rsidRDefault="00DB1BB8" w:rsidP="00DB1BB8">
            <w:pPr>
              <w:pBdr>
                <w:top w:val="none" w:sz="4" w:space="0" w:color="000000"/>
                <w:left w:val="none" w:sz="4" w:space="0" w:color="000000"/>
                <w:bottom w:val="none" w:sz="4" w:space="0" w:color="000000"/>
                <w:right w:val="none" w:sz="4" w:space="0" w:color="000000"/>
                <w:between w:val="none" w:sz="4" w:space="0" w:color="000000"/>
              </w:pBdr>
              <w:spacing w:after="0" w:line="240" w:lineRule="auto"/>
              <w:ind w:left="0" w:hanging="2"/>
              <w:jc w:val="center"/>
              <w:rPr>
                <w:rFonts w:ascii="Times New Roman" w:eastAsia="Times New Roman" w:hAnsi="Times New Roman" w:cs="Times New Roman"/>
                <w:color w:val="000000"/>
              </w:rPr>
            </w:pPr>
            <w:r>
              <w:rPr>
                <w:rFonts w:ascii="Times New Roman" w:eastAsia="Times New Roman" w:hAnsi="Times New Roman" w:cs="Times New Roman"/>
                <w:color w:val="000000"/>
              </w:rPr>
              <w:t>5</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28BA6FFE" w14:textId="77777777" w:rsidR="00DB1BB8" w:rsidRPr="007B0F78" w:rsidRDefault="00DB1BB8" w:rsidP="00DB1BB8">
            <w:pPr>
              <w:spacing w:after="0" w:line="240" w:lineRule="auto"/>
              <w:ind w:left="2" w:hanging="2"/>
              <w:rPr>
                <w:rFonts w:ascii="Times New Roman" w:eastAsia="Times New Roman" w:hAnsi="Times New Roman"/>
                <w:lang w:eastAsia="ru-RU"/>
              </w:rPr>
            </w:pPr>
            <w:proofErr w:type="spellStart"/>
            <w:r w:rsidRPr="007B0F78">
              <w:rPr>
                <w:rFonts w:ascii="Times New Roman" w:eastAsia="Times New Roman" w:hAnsi="Times New Roman"/>
                <w:lang w:eastAsia="ru-RU"/>
              </w:rPr>
              <w:t>Пироженое</w:t>
            </w:r>
            <w:proofErr w:type="spellEnd"/>
            <w:r w:rsidRPr="007B0F78">
              <w:rPr>
                <w:rFonts w:ascii="Times New Roman" w:eastAsia="Times New Roman" w:hAnsi="Times New Roman"/>
                <w:lang w:eastAsia="ru-RU"/>
              </w:rPr>
              <w:t xml:space="preserve"> бисквитное БАРНИ или эквивалент</w:t>
            </w:r>
          </w:p>
        </w:tc>
        <w:tc>
          <w:tcPr>
            <w:tcW w:w="1418" w:type="dxa"/>
            <w:tcBorders>
              <w:top w:val="single" w:sz="4" w:space="0" w:color="auto"/>
              <w:left w:val="single" w:sz="4" w:space="0" w:color="auto"/>
              <w:bottom w:val="single" w:sz="4" w:space="0" w:color="auto"/>
              <w:right w:val="single" w:sz="4" w:space="0" w:color="auto"/>
            </w:tcBorders>
            <w:vAlign w:val="center"/>
          </w:tcPr>
          <w:p w14:paraId="136719F9" w14:textId="77777777" w:rsidR="00DB1BB8" w:rsidRPr="009E3151" w:rsidRDefault="00DB1BB8" w:rsidP="007B0F78">
            <w:pPr>
              <w:spacing w:after="0" w:line="240" w:lineRule="auto"/>
              <w:ind w:left="2" w:hanging="2"/>
              <w:jc w:val="both"/>
              <w:rPr>
                <w:rFonts w:ascii="Times New Roman" w:hAnsi="Times New Roman"/>
                <w:highlight w:val="green"/>
              </w:rPr>
            </w:pPr>
            <w:r w:rsidRPr="009E3151">
              <w:rPr>
                <w:rFonts w:ascii="Times New Roman" w:hAnsi="Times New Roman"/>
                <w:highlight w:val="green"/>
              </w:rPr>
              <w:t xml:space="preserve">10.71.12.121 </w:t>
            </w:r>
          </w:p>
        </w:tc>
        <w:tc>
          <w:tcPr>
            <w:tcW w:w="4394" w:type="dxa"/>
            <w:tcBorders>
              <w:top w:val="single" w:sz="4" w:space="0" w:color="auto"/>
              <w:left w:val="single" w:sz="4" w:space="0" w:color="auto"/>
              <w:bottom w:val="single" w:sz="4" w:space="0" w:color="auto"/>
              <w:right w:val="single" w:sz="4" w:space="0" w:color="auto"/>
            </w:tcBorders>
            <w:shd w:val="clear" w:color="auto" w:fill="auto"/>
            <w:vAlign w:val="center"/>
          </w:tcPr>
          <w:p w14:paraId="755C2FDC" w14:textId="77777777" w:rsidR="00DB1BB8" w:rsidRPr="007B0F78" w:rsidRDefault="00DB1BB8" w:rsidP="00DB1BB8">
            <w:pPr>
              <w:spacing w:after="0" w:line="240" w:lineRule="auto"/>
              <w:ind w:left="2" w:hanging="2"/>
              <w:jc w:val="both"/>
              <w:rPr>
                <w:rFonts w:ascii="Times New Roman" w:hAnsi="Times New Roman"/>
              </w:rPr>
            </w:pPr>
            <w:r w:rsidRPr="007B0F78">
              <w:rPr>
                <w:rFonts w:ascii="Times New Roman" w:hAnsi="Times New Roman"/>
              </w:rPr>
              <w:t>Упаковка: предназначенная и соответствующая стандартам для данной продукции</w:t>
            </w:r>
          </w:p>
          <w:p w14:paraId="6CA4F2EC" w14:textId="77777777" w:rsidR="00DB1BB8" w:rsidRPr="007B0F78" w:rsidRDefault="00DB1BB8" w:rsidP="00DB1BB8">
            <w:pPr>
              <w:spacing w:after="0" w:line="240" w:lineRule="auto"/>
              <w:ind w:left="2" w:hanging="2"/>
              <w:rPr>
                <w:rFonts w:ascii="Times New Roman" w:hAnsi="Times New Roman"/>
              </w:rPr>
            </w:pPr>
            <w:r w:rsidRPr="007B0F78">
              <w:rPr>
                <w:rFonts w:ascii="Times New Roman" w:hAnsi="Times New Roman"/>
              </w:rPr>
              <w:t>Тип: Пирожное</w:t>
            </w:r>
          </w:p>
          <w:p w14:paraId="0F082613" w14:textId="77777777" w:rsidR="00DB1BB8" w:rsidRPr="007B0F78" w:rsidRDefault="00DB1BB8" w:rsidP="00DB1BB8">
            <w:pPr>
              <w:spacing w:after="0" w:line="240" w:lineRule="auto"/>
              <w:ind w:left="2" w:hanging="2"/>
              <w:rPr>
                <w:rFonts w:ascii="Times New Roman" w:hAnsi="Times New Roman"/>
              </w:rPr>
            </w:pPr>
            <w:r w:rsidRPr="007B0F78">
              <w:rPr>
                <w:rFonts w:ascii="Times New Roman" w:hAnsi="Times New Roman"/>
              </w:rPr>
              <w:t>Вес упаковки: не менее 30 г</w:t>
            </w:r>
          </w:p>
          <w:p w14:paraId="46A94E64" w14:textId="77777777" w:rsidR="00DB1BB8" w:rsidRPr="007B0F78" w:rsidRDefault="00DB1BB8" w:rsidP="00DB1BB8">
            <w:pPr>
              <w:spacing w:after="0" w:line="240" w:lineRule="auto"/>
              <w:ind w:left="2" w:hanging="2"/>
              <w:jc w:val="both"/>
              <w:rPr>
                <w:rFonts w:ascii="Times New Roman" w:hAnsi="Times New Roman"/>
              </w:rPr>
            </w:pPr>
            <w:r w:rsidRPr="007B0F78">
              <w:rPr>
                <w:rFonts w:ascii="Times New Roman" w:hAnsi="Times New Roman"/>
              </w:rPr>
              <w:t xml:space="preserve">Состав: мука пшеничная хлебопекарная высшего сорта и </w:t>
            </w:r>
            <w:proofErr w:type="spellStart"/>
            <w:r w:rsidRPr="007B0F78">
              <w:rPr>
                <w:rFonts w:ascii="Times New Roman" w:hAnsi="Times New Roman"/>
              </w:rPr>
              <w:t>пр</w:t>
            </w:r>
            <w:proofErr w:type="spellEnd"/>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831219A" w14:textId="77777777" w:rsidR="00DB1BB8" w:rsidRPr="007B0F78" w:rsidRDefault="00DB1BB8" w:rsidP="00DB1BB8">
            <w:pPr>
              <w:spacing w:after="0" w:line="240" w:lineRule="auto"/>
              <w:ind w:left="2" w:hanging="2"/>
              <w:jc w:val="center"/>
              <w:rPr>
                <w:rFonts w:ascii="Times New Roman" w:hAnsi="Times New Roman"/>
              </w:rPr>
            </w:pPr>
            <w:r w:rsidRPr="007B0F78">
              <w:rPr>
                <w:rFonts w:ascii="Times New Roman" w:hAnsi="Times New Roman"/>
              </w:rPr>
              <w:t>кг</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3FE2F187" w14:textId="2912EDD4" w:rsidR="00DB1BB8" w:rsidRPr="007B0F78" w:rsidRDefault="007B0F78" w:rsidP="00DB1BB8">
            <w:pPr>
              <w:spacing w:after="0" w:line="240" w:lineRule="auto"/>
              <w:ind w:left="2" w:hanging="2"/>
              <w:jc w:val="center"/>
              <w:rPr>
                <w:rFonts w:ascii="Times New Roman" w:hAnsi="Times New Roman"/>
              </w:rPr>
            </w:pPr>
            <w:r w:rsidRPr="007B0F78">
              <w:rPr>
                <w:rFonts w:ascii="Times New Roman" w:hAnsi="Times New Roman"/>
              </w:rPr>
              <w:t>2</w:t>
            </w:r>
            <w:r w:rsidR="004317E3">
              <w:rPr>
                <w:rFonts w:ascii="Times New Roman" w:hAnsi="Times New Roman"/>
              </w:rPr>
              <w:t>4</w:t>
            </w:r>
            <w:r w:rsidRPr="007B0F78">
              <w:rPr>
                <w:rFonts w:ascii="Times New Roman" w:hAnsi="Times New Roman"/>
              </w:rPr>
              <w:t>4</w:t>
            </w:r>
          </w:p>
        </w:tc>
      </w:tr>
    </w:tbl>
    <w:p w14:paraId="640D83D9" w14:textId="77777777" w:rsidR="00C20723" w:rsidRDefault="00C20723">
      <w:pPr>
        <w:pBdr>
          <w:top w:val="none" w:sz="4" w:space="0" w:color="000000"/>
          <w:left w:val="none" w:sz="4" w:space="0" w:color="000000"/>
          <w:bottom w:val="none" w:sz="4" w:space="0" w:color="000000"/>
          <w:right w:val="none" w:sz="4" w:space="0" w:color="000000"/>
          <w:between w:val="none" w:sz="4" w:space="0" w:color="000000"/>
        </w:pBdr>
        <w:spacing w:after="0" w:line="240" w:lineRule="auto"/>
        <w:ind w:left="0" w:hanging="2"/>
        <w:jc w:val="both"/>
        <w:rPr>
          <w:rFonts w:ascii="Times New Roman" w:eastAsia="Times New Roman" w:hAnsi="Times New Roman" w:cs="Times New Roman"/>
          <w:color w:val="000000"/>
          <w:highlight w:val="yellow"/>
        </w:rPr>
      </w:pPr>
    </w:p>
    <w:p w14:paraId="75880BC6" w14:textId="77777777" w:rsidR="00C20723" w:rsidRPr="005E0F5A" w:rsidRDefault="007A1CF5">
      <w:pPr>
        <w:pBdr>
          <w:top w:val="none" w:sz="4" w:space="0" w:color="000000"/>
          <w:left w:val="none" w:sz="4" w:space="0" w:color="000000"/>
          <w:bottom w:val="none" w:sz="4" w:space="0" w:color="000000"/>
          <w:right w:val="none" w:sz="4" w:space="0" w:color="000000"/>
          <w:between w:val="none" w:sz="4" w:space="0" w:color="000000"/>
        </w:pBdr>
        <w:spacing w:after="0" w:line="240" w:lineRule="auto"/>
        <w:ind w:left="0" w:hanging="2"/>
        <w:jc w:val="both"/>
        <w:rPr>
          <w:rFonts w:ascii="Times New Roman" w:eastAsia="Times New Roman" w:hAnsi="Times New Roman" w:cs="Times New Roman"/>
          <w:color w:val="35383B"/>
        </w:rPr>
      </w:pPr>
      <w:r w:rsidRPr="005E0F5A">
        <w:rPr>
          <w:rFonts w:ascii="Times New Roman" w:eastAsia="Times New Roman" w:hAnsi="Times New Roman" w:cs="Times New Roman"/>
          <w:b/>
          <w:bCs/>
          <w:color w:val="000000"/>
        </w:rPr>
        <w:t>2. Место поставки:</w:t>
      </w:r>
      <w:r w:rsidRPr="005E0F5A">
        <w:rPr>
          <w:rFonts w:ascii="Times New Roman" w:eastAsia="Times New Roman" w:hAnsi="Times New Roman" w:cs="Times New Roman"/>
          <w:color w:val="000000"/>
        </w:rPr>
        <w:t xml:space="preserve"> 660130, Красноярский край, город Красноярск, Елены Стасовой ул., д. 28.</w:t>
      </w:r>
    </w:p>
    <w:p w14:paraId="7F38A163" w14:textId="62434C3D" w:rsidR="00C20723" w:rsidRPr="005E0F5A" w:rsidRDefault="007A1CF5">
      <w:pPr>
        <w:pBdr>
          <w:top w:val="none" w:sz="4" w:space="0" w:color="000000"/>
          <w:left w:val="none" w:sz="4" w:space="0" w:color="000000"/>
          <w:bottom w:val="none" w:sz="4" w:space="0" w:color="000000"/>
          <w:right w:val="none" w:sz="4" w:space="0" w:color="000000"/>
          <w:between w:val="none" w:sz="4" w:space="0" w:color="000000"/>
        </w:pBdr>
        <w:spacing w:after="0" w:line="240" w:lineRule="auto"/>
        <w:ind w:left="0" w:hanging="2"/>
        <w:jc w:val="both"/>
        <w:rPr>
          <w:rFonts w:ascii="Times New Roman" w:eastAsia="Times New Roman" w:hAnsi="Times New Roman" w:cs="Times New Roman"/>
          <w:color w:val="000000"/>
        </w:rPr>
      </w:pPr>
      <w:r w:rsidRPr="005E0F5A">
        <w:rPr>
          <w:rFonts w:ascii="Times New Roman" w:eastAsia="Times New Roman" w:hAnsi="Times New Roman" w:cs="Times New Roman"/>
          <w:b/>
          <w:bCs/>
          <w:color w:val="000000"/>
        </w:rPr>
        <w:t>3. Период поставки товара:</w:t>
      </w:r>
      <w:r w:rsidRPr="005E0F5A">
        <w:rPr>
          <w:rFonts w:ascii="Times New Roman" w:eastAsia="Times New Roman" w:hAnsi="Times New Roman" w:cs="Times New Roman"/>
          <w:color w:val="000000"/>
        </w:rPr>
        <w:t xml:space="preserve"> </w:t>
      </w:r>
      <w:r w:rsidRPr="005E0F5A">
        <w:rPr>
          <w:rFonts w:ascii="Times New Roman" w:eastAsia="Times New Roman" w:hAnsi="Times New Roman" w:cs="Times New Roman"/>
        </w:rPr>
        <w:t xml:space="preserve">с </w:t>
      </w:r>
      <w:r w:rsidR="000C5DC2" w:rsidRPr="005E0F5A">
        <w:rPr>
          <w:rFonts w:ascii="Times New Roman" w:eastAsia="Times New Roman" w:hAnsi="Times New Roman" w:cs="Times New Roman"/>
        </w:rPr>
        <w:t>0</w:t>
      </w:r>
      <w:r w:rsidR="007B0F78" w:rsidRPr="005E0F5A">
        <w:rPr>
          <w:rFonts w:ascii="Times New Roman" w:eastAsia="Times New Roman" w:hAnsi="Times New Roman" w:cs="Times New Roman"/>
        </w:rPr>
        <w:t>1.01.2027 по 3</w:t>
      </w:r>
      <w:r w:rsidR="00674BF9" w:rsidRPr="005E0F5A">
        <w:rPr>
          <w:rFonts w:ascii="Times New Roman" w:eastAsia="Times New Roman" w:hAnsi="Times New Roman" w:cs="Times New Roman"/>
        </w:rPr>
        <w:t>1</w:t>
      </w:r>
      <w:r w:rsidR="007B0F78" w:rsidRPr="005E0F5A">
        <w:rPr>
          <w:rFonts w:ascii="Times New Roman" w:eastAsia="Times New Roman" w:hAnsi="Times New Roman" w:cs="Times New Roman"/>
        </w:rPr>
        <w:t>.</w:t>
      </w:r>
      <w:r w:rsidR="00674BF9" w:rsidRPr="005E0F5A">
        <w:rPr>
          <w:rFonts w:ascii="Times New Roman" w:eastAsia="Times New Roman" w:hAnsi="Times New Roman" w:cs="Times New Roman"/>
        </w:rPr>
        <w:t>12</w:t>
      </w:r>
      <w:r w:rsidR="007B0F78" w:rsidRPr="005E0F5A">
        <w:rPr>
          <w:rFonts w:ascii="Times New Roman" w:eastAsia="Times New Roman" w:hAnsi="Times New Roman" w:cs="Times New Roman"/>
        </w:rPr>
        <w:t>.2027</w:t>
      </w:r>
      <w:r w:rsidRPr="005E0F5A">
        <w:rPr>
          <w:rFonts w:ascii="Times New Roman" w:eastAsia="Times New Roman" w:hAnsi="Times New Roman" w:cs="Times New Roman"/>
        </w:rPr>
        <w:t xml:space="preserve"> года</w:t>
      </w:r>
      <w:r w:rsidRPr="005E0F5A">
        <w:rPr>
          <w:rFonts w:ascii="Times New Roman" w:eastAsia="Times New Roman" w:hAnsi="Times New Roman" w:cs="Times New Roman"/>
          <w:color w:val="000000"/>
        </w:rPr>
        <w:t>, согласно заявкам Заказчика.</w:t>
      </w:r>
    </w:p>
    <w:p w14:paraId="3A9459E9" w14:textId="77777777" w:rsidR="00C20723" w:rsidRDefault="007A1CF5">
      <w:pPr>
        <w:pBdr>
          <w:top w:val="none" w:sz="4" w:space="0" w:color="000000"/>
          <w:left w:val="none" w:sz="4" w:space="0" w:color="000000"/>
          <w:bottom w:val="none" w:sz="4" w:space="0" w:color="000000"/>
          <w:right w:val="none" w:sz="4" w:space="0" w:color="000000"/>
          <w:between w:val="none" w:sz="4" w:space="0" w:color="000000"/>
        </w:pBdr>
        <w:spacing w:after="0" w:line="240" w:lineRule="auto"/>
        <w:ind w:left="0" w:hanging="2"/>
        <w:jc w:val="both"/>
        <w:rPr>
          <w:rFonts w:ascii="Times New Roman" w:eastAsia="Times New Roman" w:hAnsi="Times New Roman" w:cs="Times New Roman"/>
          <w:color w:val="000000"/>
        </w:rPr>
      </w:pPr>
      <w:r w:rsidRPr="005E0F5A">
        <w:rPr>
          <w:rFonts w:ascii="Times New Roman" w:eastAsia="Times New Roman" w:hAnsi="Times New Roman" w:cs="Times New Roman"/>
          <w:color w:val="000000"/>
        </w:rPr>
        <w:t>Поставка Товара оказывается транспортным средством Поставщика, согласно, поданной заявки Заказчика. Заявка Заказчика поступает Поставщику посредством телекоммуникационных каналов связи в устной форме (в телефонном режиме), по форме заявки, не позднее, чем за сутки до дня поставки.</w:t>
      </w:r>
    </w:p>
    <w:p w14:paraId="684A1EBA" w14:textId="77777777" w:rsidR="00C20723" w:rsidRDefault="007A1CF5">
      <w:pPr>
        <w:pBdr>
          <w:top w:val="none" w:sz="4" w:space="0" w:color="000000"/>
          <w:left w:val="none" w:sz="4" w:space="0" w:color="000000"/>
          <w:bottom w:val="none" w:sz="4" w:space="0" w:color="000000"/>
          <w:right w:val="none" w:sz="4" w:space="0" w:color="000000"/>
          <w:between w:val="none" w:sz="4" w:space="0" w:color="000000"/>
        </w:pBdr>
        <w:spacing w:after="0" w:line="240" w:lineRule="auto"/>
        <w:ind w:left="0" w:hanging="2"/>
        <w:jc w:val="both"/>
        <w:rPr>
          <w:rFonts w:ascii="Times New Roman" w:eastAsia="Times New Roman" w:hAnsi="Times New Roman" w:cs="Times New Roman"/>
          <w:color w:val="000000"/>
        </w:rPr>
      </w:pPr>
      <w:r>
        <w:rPr>
          <w:rFonts w:ascii="Times New Roman" w:eastAsia="Times New Roman" w:hAnsi="Times New Roman" w:cs="Times New Roman"/>
          <w:b/>
          <w:bCs/>
          <w:color w:val="000000"/>
        </w:rPr>
        <w:t>4. Требования к безопасности, качеству, к функциональным характеристикам (потребительским свойствам) товара, требования к упаковке поставляемого товара:</w:t>
      </w:r>
    </w:p>
    <w:p w14:paraId="7E89B2AA" w14:textId="77777777" w:rsidR="00C20723" w:rsidRDefault="007A1CF5">
      <w:pPr>
        <w:pBdr>
          <w:top w:val="none" w:sz="4" w:space="0" w:color="000000"/>
          <w:left w:val="none" w:sz="4" w:space="0" w:color="000000"/>
          <w:bottom w:val="none" w:sz="4" w:space="0" w:color="000000"/>
          <w:right w:val="none" w:sz="4" w:space="0" w:color="000000"/>
          <w:between w:val="none" w:sz="4" w:space="0" w:color="000000"/>
        </w:pBdr>
        <w:spacing w:after="0" w:line="240" w:lineRule="auto"/>
        <w:ind w:left="0" w:hanging="2"/>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4.1. Качество и безопасность поставляемого товара должны соответствовать требованиям и нормам, установленным: </w:t>
      </w:r>
    </w:p>
    <w:p w14:paraId="03980F95" w14:textId="77777777" w:rsidR="00C20723" w:rsidRDefault="007A1CF5">
      <w:pPr>
        <w:pBdr>
          <w:top w:val="none" w:sz="4" w:space="0" w:color="000000"/>
          <w:left w:val="none" w:sz="4" w:space="0" w:color="000000"/>
          <w:bottom w:val="none" w:sz="4" w:space="0" w:color="000000"/>
          <w:right w:val="none" w:sz="4" w:space="0" w:color="000000"/>
          <w:between w:val="none" w:sz="4" w:space="0" w:color="000000"/>
        </w:pBdr>
        <w:spacing w:after="0" w:line="240" w:lineRule="auto"/>
        <w:ind w:left="0" w:hanging="2"/>
        <w:jc w:val="both"/>
        <w:rPr>
          <w:rFonts w:ascii="Times New Roman" w:eastAsia="Times New Roman" w:hAnsi="Times New Roman" w:cs="Times New Roman"/>
          <w:color w:val="000000"/>
        </w:rPr>
      </w:pPr>
      <w:r>
        <w:rPr>
          <w:rFonts w:ascii="Times New Roman" w:eastAsia="Times New Roman" w:hAnsi="Times New Roman" w:cs="Times New Roman"/>
          <w:color w:val="000000"/>
        </w:rPr>
        <w:t>-</w:t>
      </w:r>
      <w:r>
        <w:rPr>
          <w:rFonts w:ascii="Times New Roman" w:eastAsia="Times New Roman" w:hAnsi="Times New Roman" w:cs="Times New Roman"/>
        </w:rPr>
        <w:t xml:space="preserve"> </w:t>
      </w:r>
      <w:r>
        <w:rPr>
          <w:rFonts w:ascii="Times New Roman" w:eastAsia="Times New Roman" w:hAnsi="Times New Roman" w:cs="Times New Roman"/>
          <w:color w:val="000000"/>
        </w:rPr>
        <w:t>Федеральным законом от 02.01.2000 № 29-ФЗ «О качестве и безопасности пищевых продуктов»;</w:t>
      </w:r>
    </w:p>
    <w:p w14:paraId="7B9A894A" w14:textId="77777777" w:rsidR="00C20723" w:rsidRDefault="007A1CF5">
      <w:pPr>
        <w:pBdr>
          <w:top w:val="none" w:sz="4" w:space="0" w:color="000000"/>
          <w:left w:val="none" w:sz="4" w:space="0" w:color="000000"/>
          <w:bottom w:val="none" w:sz="4" w:space="0" w:color="000000"/>
          <w:right w:val="none" w:sz="4" w:space="0" w:color="000000"/>
          <w:between w:val="none" w:sz="4" w:space="0" w:color="000000"/>
        </w:pBdr>
        <w:spacing w:after="0" w:line="240" w:lineRule="auto"/>
        <w:ind w:left="0" w:hanging="2"/>
        <w:jc w:val="both"/>
        <w:rPr>
          <w:rFonts w:ascii="Times New Roman" w:eastAsia="Times New Roman" w:hAnsi="Times New Roman" w:cs="Times New Roman"/>
          <w:color w:val="000000"/>
        </w:rPr>
      </w:pPr>
      <w:r>
        <w:rPr>
          <w:rFonts w:ascii="Times New Roman" w:eastAsia="Times New Roman" w:hAnsi="Times New Roman" w:cs="Times New Roman"/>
          <w:color w:val="000000"/>
        </w:rPr>
        <w:t>- Федеральным закон от 30.03.1999 № 52-ФЗ «О санитарно-эпидемиологическом благополучии населения»;</w:t>
      </w:r>
    </w:p>
    <w:p w14:paraId="7291C4A1" w14:textId="77777777" w:rsidR="00C20723" w:rsidRDefault="007A1CF5">
      <w:pPr>
        <w:pBdr>
          <w:top w:val="none" w:sz="4" w:space="0" w:color="000000"/>
          <w:left w:val="none" w:sz="4" w:space="0" w:color="000000"/>
          <w:bottom w:val="none" w:sz="4" w:space="0" w:color="000000"/>
          <w:right w:val="none" w:sz="4" w:space="0" w:color="000000"/>
          <w:between w:val="none" w:sz="4" w:space="0" w:color="000000"/>
        </w:pBdr>
        <w:spacing w:after="0" w:line="240" w:lineRule="auto"/>
        <w:ind w:left="0" w:hanging="2"/>
        <w:jc w:val="both"/>
        <w:rPr>
          <w:rFonts w:ascii="Times New Roman" w:eastAsia="Times New Roman" w:hAnsi="Times New Roman" w:cs="Times New Roman"/>
          <w:color w:val="000000"/>
        </w:rPr>
      </w:pPr>
      <w:r>
        <w:rPr>
          <w:rFonts w:ascii="Times New Roman" w:eastAsia="Times New Roman" w:hAnsi="Times New Roman" w:cs="Times New Roman"/>
          <w:color w:val="000000"/>
        </w:rPr>
        <w:t>- СанПиН 2.3.2.1324-03 «Гигиенические требования к срокам годности и условиям хранения пищевых продуктов»;</w:t>
      </w:r>
    </w:p>
    <w:p w14:paraId="5D31524B" w14:textId="77777777" w:rsidR="00C20723" w:rsidRDefault="007A1CF5">
      <w:pPr>
        <w:pBdr>
          <w:top w:val="none" w:sz="4" w:space="0" w:color="000000"/>
          <w:left w:val="none" w:sz="4" w:space="0" w:color="000000"/>
          <w:bottom w:val="none" w:sz="4" w:space="0" w:color="000000"/>
          <w:right w:val="none" w:sz="4" w:space="0" w:color="000000"/>
          <w:between w:val="none" w:sz="4" w:space="0" w:color="000000"/>
        </w:pBdr>
        <w:spacing w:after="0" w:line="240" w:lineRule="auto"/>
        <w:ind w:left="0" w:hanging="2"/>
        <w:jc w:val="both"/>
        <w:rPr>
          <w:rFonts w:ascii="Times New Roman" w:eastAsia="Times New Roman" w:hAnsi="Times New Roman" w:cs="Times New Roman"/>
          <w:color w:val="000000"/>
        </w:rPr>
      </w:pPr>
      <w:r>
        <w:rPr>
          <w:rFonts w:ascii="Times New Roman" w:eastAsia="Times New Roman" w:hAnsi="Times New Roman" w:cs="Times New Roman"/>
          <w:color w:val="000000"/>
        </w:rPr>
        <w:t>- СанПиН 2.3.2.1078-01 «Гигиенические требования к безопасности и пищевой ценности пищевых продуктов»;</w:t>
      </w:r>
    </w:p>
    <w:p w14:paraId="495B5C37" w14:textId="77777777" w:rsidR="00C20723" w:rsidRDefault="007A1CF5">
      <w:pPr>
        <w:pBdr>
          <w:top w:val="none" w:sz="4" w:space="0" w:color="000000"/>
          <w:left w:val="none" w:sz="4" w:space="0" w:color="000000"/>
          <w:bottom w:val="none" w:sz="4" w:space="0" w:color="000000"/>
          <w:right w:val="none" w:sz="4" w:space="0" w:color="000000"/>
          <w:between w:val="none" w:sz="4" w:space="0" w:color="000000"/>
        </w:pBdr>
        <w:spacing w:after="0" w:line="240" w:lineRule="auto"/>
        <w:ind w:left="0" w:hanging="2"/>
        <w:jc w:val="both"/>
        <w:rPr>
          <w:rFonts w:ascii="Times New Roman" w:eastAsia="Times New Roman" w:hAnsi="Times New Roman" w:cs="Times New Roman"/>
          <w:color w:val="000000"/>
        </w:rPr>
      </w:pPr>
      <w:r>
        <w:rPr>
          <w:rFonts w:ascii="Times New Roman" w:eastAsia="Times New Roman" w:hAnsi="Times New Roman" w:cs="Times New Roman"/>
          <w:color w:val="000000"/>
        </w:rPr>
        <w:t>- Техническими регламентами Таможенного союза, утвержденными решениями Комиссии таможенного союза, за исключением требований к отдельным видам продукции, процессам их производства, хранения, перевозки, реализации и утилизации, в отношении которых технические регламенты еще не вступили в силу на территории Российской Федерации:</w:t>
      </w:r>
    </w:p>
    <w:p w14:paraId="50ED8E75" w14:textId="77777777" w:rsidR="00C20723" w:rsidRDefault="007A1CF5">
      <w:pPr>
        <w:pBdr>
          <w:top w:val="none" w:sz="4" w:space="0" w:color="000000"/>
          <w:left w:val="none" w:sz="4" w:space="0" w:color="000000"/>
          <w:bottom w:val="none" w:sz="4" w:space="0" w:color="000000"/>
          <w:right w:val="none" w:sz="4" w:space="0" w:color="000000"/>
          <w:between w:val="none" w:sz="4" w:space="0" w:color="000000"/>
        </w:pBdr>
        <w:spacing w:after="0" w:line="240" w:lineRule="auto"/>
        <w:ind w:left="0" w:hanging="2"/>
        <w:jc w:val="both"/>
        <w:rPr>
          <w:rFonts w:ascii="Times New Roman" w:eastAsia="Times New Roman" w:hAnsi="Times New Roman" w:cs="Times New Roman"/>
          <w:color w:val="000000"/>
        </w:rPr>
      </w:pPr>
      <w:r>
        <w:rPr>
          <w:rFonts w:ascii="Times New Roman" w:eastAsia="Times New Roman" w:hAnsi="Times New Roman" w:cs="Times New Roman"/>
          <w:color w:val="000000"/>
        </w:rPr>
        <w:t>- ТР ТС 021/2011 «О безопасности пищевой продукции»;</w:t>
      </w:r>
    </w:p>
    <w:p w14:paraId="447F0E99" w14:textId="77777777" w:rsidR="00C20723" w:rsidRDefault="007A1CF5">
      <w:pPr>
        <w:pBdr>
          <w:top w:val="none" w:sz="4" w:space="0" w:color="000000"/>
          <w:left w:val="none" w:sz="4" w:space="0" w:color="000000"/>
          <w:bottom w:val="none" w:sz="4" w:space="0" w:color="000000"/>
          <w:right w:val="none" w:sz="4" w:space="0" w:color="000000"/>
          <w:between w:val="none" w:sz="4" w:space="0" w:color="000000"/>
        </w:pBdr>
        <w:spacing w:after="0" w:line="240" w:lineRule="auto"/>
        <w:ind w:left="0" w:hanging="2"/>
        <w:jc w:val="both"/>
        <w:rPr>
          <w:rFonts w:ascii="Times New Roman" w:eastAsia="Times New Roman" w:hAnsi="Times New Roman" w:cs="Times New Roman"/>
          <w:color w:val="000000"/>
        </w:rPr>
      </w:pPr>
      <w:r>
        <w:rPr>
          <w:rFonts w:ascii="Times New Roman" w:eastAsia="Times New Roman" w:hAnsi="Times New Roman" w:cs="Times New Roman"/>
          <w:color w:val="000000"/>
        </w:rPr>
        <w:t>- ТР ТС 022/2011 «Пищевая продукция в части ее маркировки»;</w:t>
      </w:r>
    </w:p>
    <w:p w14:paraId="595FD33B" w14:textId="77777777" w:rsidR="00C20723" w:rsidRDefault="007A1CF5">
      <w:pPr>
        <w:pBdr>
          <w:top w:val="none" w:sz="4" w:space="0" w:color="000000"/>
          <w:left w:val="none" w:sz="4" w:space="0" w:color="000000"/>
          <w:bottom w:val="none" w:sz="4" w:space="0" w:color="000000"/>
          <w:right w:val="none" w:sz="4" w:space="0" w:color="000000"/>
          <w:between w:val="none" w:sz="4" w:space="0" w:color="000000"/>
        </w:pBdr>
        <w:spacing w:after="0" w:line="240" w:lineRule="auto"/>
        <w:ind w:left="0" w:hanging="2"/>
        <w:jc w:val="both"/>
        <w:rPr>
          <w:rFonts w:ascii="Times New Roman" w:eastAsia="Times New Roman" w:hAnsi="Times New Roman" w:cs="Times New Roman"/>
          <w:color w:val="000000"/>
        </w:rPr>
      </w:pPr>
      <w:r>
        <w:rPr>
          <w:rFonts w:ascii="Times New Roman" w:eastAsia="Times New Roman" w:hAnsi="Times New Roman" w:cs="Times New Roman"/>
          <w:color w:val="000000"/>
        </w:rPr>
        <w:t>- ТР ТС 005/2011 «О безопасности упаковки»;</w:t>
      </w:r>
    </w:p>
    <w:p w14:paraId="4C375B7E" w14:textId="77777777" w:rsidR="00C20723" w:rsidRDefault="007A1CF5">
      <w:pPr>
        <w:pBdr>
          <w:top w:val="none" w:sz="4" w:space="0" w:color="000000"/>
          <w:left w:val="none" w:sz="4" w:space="0" w:color="000000"/>
          <w:bottom w:val="none" w:sz="4" w:space="0" w:color="000000"/>
          <w:right w:val="none" w:sz="4" w:space="0" w:color="000000"/>
          <w:between w:val="none" w:sz="4" w:space="0" w:color="000000"/>
        </w:pBdr>
        <w:spacing w:after="0" w:line="240" w:lineRule="auto"/>
        <w:ind w:left="0" w:hanging="2"/>
        <w:jc w:val="both"/>
        <w:rPr>
          <w:rFonts w:ascii="Times New Roman" w:eastAsia="Times New Roman" w:hAnsi="Times New Roman" w:cs="Times New Roman"/>
          <w:color w:val="000000"/>
        </w:rPr>
      </w:pPr>
      <w:r>
        <w:rPr>
          <w:rFonts w:ascii="Times New Roman" w:eastAsia="Times New Roman" w:hAnsi="Times New Roman" w:cs="Times New Roman"/>
          <w:color w:val="000000"/>
        </w:rPr>
        <w:t>- Иными нормативными правовыми актами, нормативными и техническими документами, устанавливающими требования к качеству такого вида товаров.</w:t>
      </w:r>
    </w:p>
    <w:p w14:paraId="02BDE18B" w14:textId="77777777" w:rsidR="00C20723" w:rsidRDefault="007A1CF5">
      <w:pPr>
        <w:pBdr>
          <w:top w:val="none" w:sz="4" w:space="0" w:color="000000"/>
          <w:left w:val="none" w:sz="4" w:space="0" w:color="000000"/>
          <w:bottom w:val="none" w:sz="4" w:space="0" w:color="000000"/>
          <w:right w:val="none" w:sz="4" w:space="0" w:color="000000"/>
          <w:between w:val="none" w:sz="4" w:space="0" w:color="000000"/>
        </w:pBdr>
        <w:spacing w:after="0" w:line="240" w:lineRule="auto"/>
        <w:ind w:left="0" w:hanging="2"/>
        <w:jc w:val="both"/>
        <w:rPr>
          <w:rFonts w:ascii="Times New Roman" w:eastAsia="Times New Roman" w:hAnsi="Times New Roman" w:cs="Times New Roman"/>
          <w:color w:val="000000"/>
        </w:rPr>
      </w:pPr>
      <w:r>
        <w:rPr>
          <w:rFonts w:ascii="Times New Roman" w:eastAsia="Times New Roman" w:hAnsi="Times New Roman" w:cs="Times New Roman"/>
          <w:color w:val="000000"/>
        </w:rPr>
        <w:t>4.2. Поставляемый товар должен быть расфасован и упакован в материалы, разрешенные для контакта с пищевыми продуктами, такими способами, которые позволяют обеспечить сохранность их качества и безопасность при хранении, транспортировке и реализации. Транспортная упаковка товара обеспечивает сохранность товара при транспортировке, хранении и погрузочно-разгрузочных работах.</w:t>
      </w:r>
    </w:p>
    <w:p w14:paraId="49825322" w14:textId="77777777" w:rsidR="00C20723" w:rsidRDefault="007A1CF5">
      <w:pPr>
        <w:pBdr>
          <w:top w:val="none" w:sz="4" w:space="0" w:color="000000"/>
          <w:left w:val="none" w:sz="4" w:space="0" w:color="000000"/>
          <w:bottom w:val="none" w:sz="4" w:space="0" w:color="000000"/>
          <w:right w:val="none" w:sz="4" w:space="0" w:color="000000"/>
          <w:between w:val="none" w:sz="4" w:space="0" w:color="000000"/>
        </w:pBdr>
        <w:tabs>
          <w:tab w:val="left" w:pos="142"/>
        </w:tabs>
        <w:spacing w:after="0" w:line="240" w:lineRule="auto"/>
        <w:ind w:left="0" w:hanging="2"/>
        <w:jc w:val="both"/>
        <w:rPr>
          <w:rFonts w:ascii="Times New Roman" w:eastAsia="Times New Roman" w:hAnsi="Times New Roman" w:cs="Times New Roman"/>
          <w:color w:val="000000"/>
        </w:rPr>
      </w:pPr>
      <w:r>
        <w:rPr>
          <w:rFonts w:ascii="Times New Roman" w:eastAsia="Times New Roman" w:hAnsi="Times New Roman" w:cs="Times New Roman"/>
          <w:color w:val="000000"/>
        </w:rPr>
        <w:t>4.3. Каждая единица транспортной и потребительской тары (упаковки) должна содержать необходимую маркировку. Маркировка должна соответствовать требованиям ГОСТ Р 51074-2003 «Продукты пищевые. Информация для потребителя. Общие требования», технического регламента Таможенного союза ТР ТС 022/2011 «Пищевая продукция в части ее маркировки».</w:t>
      </w:r>
    </w:p>
    <w:p w14:paraId="27BC1DB1" w14:textId="77777777" w:rsidR="00C20723" w:rsidRDefault="007A1CF5">
      <w:pPr>
        <w:pBdr>
          <w:top w:val="none" w:sz="4" w:space="0" w:color="000000"/>
          <w:left w:val="none" w:sz="4" w:space="0" w:color="000000"/>
          <w:bottom w:val="none" w:sz="4" w:space="0" w:color="000000"/>
          <w:right w:val="none" w:sz="4" w:space="0" w:color="000000"/>
          <w:between w:val="none" w:sz="4" w:space="0" w:color="000000"/>
        </w:pBdr>
        <w:spacing w:after="0" w:line="240" w:lineRule="auto"/>
        <w:ind w:left="0" w:hanging="2"/>
        <w:jc w:val="both"/>
        <w:rPr>
          <w:rFonts w:ascii="Times New Roman" w:eastAsia="Times New Roman" w:hAnsi="Times New Roman" w:cs="Times New Roman"/>
          <w:color w:val="000000"/>
        </w:rPr>
      </w:pPr>
      <w:r>
        <w:rPr>
          <w:rFonts w:ascii="Times New Roman" w:eastAsia="Times New Roman" w:hAnsi="Times New Roman" w:cs="Times New Roman"/>
          <w:color w:val="000000"/>
        </w:rPr>
        <w:t>4.4. Качество и безопасность поставляемой продукции должно подтверждаться документами: сертификатами соответствия или декларациями о соответствии, а также иными документами, предусмотренными действующим законодательством Российской Федерации.</w:t>
      </w:r>
    </w:p>
    <w:p w14:paraId="76CBCDB7" w14:textId="77777777" w:rsidR="00C20723" w:rsidRDefault="007A1CF5">
      <w:pPr>
        <w:pBdr>
          <w:top w:val="none" w:sz="4" w:space="0" w:color="000000"/>
          <w:left w:val="none" w:sz="4" w:space="0" w:color="000000"/>
          <w:bottom w:val="none" w:sz="4" w:space="0" w:color="000000"/>
          <w:right w:val="none" w:sz="4" w:space="0" w:color="000000"/>
          <w:between w:val="none" w:sz="4" w:space="0" w:color="000000"/>
        </w:pBdr>
        <w:tabs>
          <w:tab w:val="left" w:pos="-851"/>
        </w:tabs>
        <w:spacing w:after="0" w:line="240" w:lineRule="auto"/>
        <w:ind w:left="0" w:hanging="2"/>
        <w:jc w:val="both"/>
        <w:rPr>
          <w:rFonts w:ascii="Times New Roman" w:eastAsia="Times New Roman" w:hAnsi="Times New Roman" w:cs="Times New Roman"/>
          <w:color w:val="000000"/>
        </w:rPr>
      </w:pPr>
      <w:r>
        <w:rPr>
          <w:rFonts w:ascii="Times New Roman" w:eastAsia="Times New Roman" w:hAnsi="Times New Roman" w:cs="Times New Roman"/>
          <w:b/>
          <w:bCs/>
          <w:color w:val="000000"/>
        </w:rPr>
        <w:t>5. Требования к сроку и (или) объему предоставления гарантий качества товаров:</w:t>
      </w:r>
    </w:p>
    <w:p w14:paraId="039FCB16" w14:textId="77777777" w:rsidR="00C20723" w:rsidRDefault="007A1CF5">
      <w:pPr>
        <w:pBdr>
          <w:top w:val="none" w:sz="4" w:space="0" w:color="000000"/>
          <w:left w:val="none" w:sz="4" w:space="0" w:color="000000"/>
          <w:bottom w:val="none" w:sz="4" w:space="0" w:color="000000"/>
          <w:right w:val="none" w:sz="4" w:space="0" w:color="000000"/>
          <w:between w:val="none" w:sz="4" w:space="0" w:color="000000"/>
        </w:pBdr>
        <w:tabs>
          <w:tab w:val="left" w:pos="-851"/>
        </w:tabs>
        <w:spacing w:after="0" w:line="240" w:lineRule="auto"/>
        <w:ind w:left="0" w:hanging="2"/>
        <w:jc w:val="both"/>
        <w:rPr>
          <w:rFonts w:ascii="Times New Roman" w:eastAsia="Times New Roman" w:hAnsi="Times New Roman" w:cs="Times New Roman"/>
          <w:color w:val="000000"/>
        </w:rPr>
      </w:pPr>
      <w:r>
        <w:rPr>
          <w:rFonts w:ascii="Times New Roman" w:eastAsia="Times New Roman" w:hAnsi="Times New Roman" w:cs="Times New Roman"/>
          <w:color w:val="000000"/>
        </w:rPr>
        <w:t>5.1. В случае, если при передаче или до начала использования товара выявиться его ненадлежащее качество, Заказчик вправе потребовать от Поставщика безвозмездного устранения недостатков товара или его замены в срок, установленный Заказчиком.</w:t>
      </w:r>
    </w:p>
    <w:p w14:paraId="243ECA29" w14:textId="77777777" w:rsidR="00C20723" w:rsidRDefault="007A1CF5">
      <w:pPr>
        <w:pBdr>
          <w:top w:val="none" w:sz="4" w:space="0" w:color="000000"/>
          <w:left w:val="none" w:sz="4" w:space="0" w:color="000000"/>
          <w:bottom w:val="none" w:sz="4" w:space="0" w:color="000000"/>
          <w:right w:val="none" w:sz="4" w:space="0" w:color="000000"/>
          <w:between w:val="none" w:sz="4" w:space="0" w:color="000000"/>
        </w:pBdr>
        <w:tabs>
          <w:tab w:val="left" w:pos="-851"/>
        </w:tabs>
        <w:spacing w:after="0" w:line="240" w:lineRule="auto"/>
        <w:ind w:left="0" w:hanging="2"/>
        <w:jc w:val="both"/>
        <w:rPr>
          <w:rFonts w:ascii="Times New Roman" w:eastAsia="Times New Roman" w:hAnsi="Times New Roman" w:cs="Times New Roman"/>
          <w:color w:val="000000"/>
        </w:rPr>
      </w:pPr>
      <w:r>
        <w:rPr>
          <w:rFonts w:ascii="Times New Roman" w:eastAsia="Times New Roman" w:hAnsi="Times New Roman" w:cs="Times New Roman"/>
          <w:color w:val="000000"/>
        </w:rPr>
        <w:t>5.2. Наличие недостатков и сроки их устранения фиксируются Сторонами в двухстороннем акте выявленных недостатков.</w:t>
      </w:r>
    </w:p>
    <w:p w14:paraId="17DE3F18" w14:textId="77777777" w:rsidR="00C20723" w:rsidRPr="005E0F5A" w:rsidRDefault="007A1CF5">
      <w:pPr>
        <w:pBdr>
          <w:top w:val="none" w:sz="4" w:space="0" w:color="000000"/>
          <w:left w:val="none" w:sz="4" w:space="0" w:color="000000"/>
          <w:bottom w:val="none" w:sz="4" w:space="0" w:color="000000"/>
          <w:right w:val="none" w:sz="4" w:space="0" w:color="000000"/>
          <w:between w:val="none" w:sz="4" w:space="0" w:color="000000"/>
        </w:pBdr>
        <w:tabs>
          <w:tab w:val="left" w:pos="-851"/>
        </w:tabs>
        <w:spacing w:after="0" w:line="240" w:lineRule="auto"/>
        <w:ind w:left="0" w:hanging="2"/>
        <w:jc w:val="both"/>
        <w:rPr>
          <w:rFonts w:ascii="Times New Roman" w:eastAsia="Times New Roman" w:hAnsi="Times New Roman" w:cs="Times New Roman"/>
          <w:color w:val="000000"/>
        </w:rPr>
      </w:pPr>
      <w:r>
        <w:rPr>
          <w:rFonts w:ascii="Times New Roman" w:eastAsia="Times New Roman" w:hAnsi="Times New Roman" w:cs="Times New Roman"/>
          <w:color w:val="000000"/>
        </w:rPr>
        <w:t>5.3</w:t>
      </w:r>
      <w:r w:rsidRPr="005E0F5A">
        <w:rPr>
          <w:rFonts w:ascii="Times New Roman" w:eastAsia="Times New Roman" w:hAnsi="Times New Roman" w:cs="Times New Roman"/>
          <w:color w:val="000000"/>
        </w:rPr>
        <w:t>. Остаточный срок годности: не менее 70% от установленного производителем.</w:t>
      </w:r>
    </w:p>
    <w:p w14:paraId="44273809" w14:textId="77777777" w:rsidR="00C20723" w:rsidRDefault="007A1CF5">
      <w:pPr>
        <w:pBdr>
          <w:top w:val="none" w:sz="4" w:space="0" w:color="000000"/>
          <w:left w:val="none" w:sz="4" w:space="0" w:color="000000"/>
          <w:bottom w:val="none" w:sz="4" w:space="0" w:color="000000"/>
          <w:right w:val="none" w:sz="4" w:space="0" w:color="000000"/>
          <w:between w:val="none" w:sz="4" w:space="0" w:color="000000"/>
        </w:pBdr>
        <w:tabs>
          <w:tab w:val="left" w:pos="-851"/>
        </w:tabs>
        <w:spacing w:after="0" w:line="240" w:lineRule="auto"/>
        <w:ind w:left="0" w:hanging="2"/>
        <w:jc w:val="both"/>
        <w:rPr>
          <w:rFonts w:ascii="Times New Roman" w:eastAsia="Times New Roman" w:hAnsi="Times New Roman" w:cs="Times New Roman"/>
          <w:color w:val="000000"/>
        </w:rPr>
      </w:pPr>
      <w:r w:rsidRPr="005E0F5A">
        <w:rPr>
          <w:rFonts w:ascii="Times New Roman" w:eastAsia="Times New Roman" w:hAnsi="Times New Roman" w:cs="Times New Roman"/>
          <w:b/>
          <w:bCs/>
          <w:color w:val="000000"/>
        </w:rPr>
        <w:t>6. Требования к условиям поставки товара, отгрузке товара:</w:t>
      </w:r>
    </w:p>
    <w:p w14:paraId="2F9D9394" w14:textId="77777777" w:rsidR="00C20723" w:rsidRDefault="007A1CF5">
      <w:pPr>
        <w:pBdr>
          <w:top w:val="none" w:sz="4" w:space="0" w:color="000000"/>
          <w:left w:val="none" w:sz="4" w:space="0" w:color="000000"/>
          <w:bottom w:val="none" w:sz="4" w:space="0" w:color="000000"/>
          <w:right w:val="none" w:sz="4" w:space="0" w:color="000000"/>
          <w:between w:val="none" w:sz="4" w:space="0" w:color="000000"/>
        </w:pBdr>
        <w:tabs>
          <w:tab w:val="left" w:pos="-851"/>
        </w:tabs>
        <w:spacing w:after="0" w:line="240" w:lineRule="auto"/>
        <w:ind w:left="0" w:hanging="2"/>
        <w:jc w:val="both"/>
        <w:rPr>
          <w:rFonts w:ascii="Times New Roman" w:eastAsia="Times New Roman" w:hAnsi="Times New Roman" w:cs="Times New Roman"/>
          <w:color w:val="000000"/>
        </w:rPr>
      </w:pPr>
      <w:r>
        <w:rPr>
          <w:rFonts w:ascii="Times New Roman" w:eastAsia="Times New Roman" w:hAnsi="Times New Roman" w:cs="Times New Roman"/>
          <w:color w:val="000000"/>
        </w:rPr>
        <w:t>6.1. Поставка осуществляется по заявке, в ко</w:t>
      </w:r>
      <w:bookmarkStart w:id="0" w:name="_GoBack"/>
      <w:bookmarkEnd w:id="0"/>
      <w:r>
        <w:rPr>
          <w:rFonts w:ascii="Times New Roman" w:eastAsia="Times New Roman" w:hAnsi="Times New Roman" w:cs="Times New Roman"/>
          <w:color w:val="000000"/>
        </w:rPr>
        <w:t>торой указывается количество товара. Заявки направляются по почте, факсу, телефонограммой либо другим приемлемым для обеих сторон способом (телефонная связь).</w:t>
      </w:r>
    </w:p>
    <w:p w14:paraId="4B33543B" w14:textId="77777777" w:rsidR="00C20723" w:rsidRDefault="007A1CF5">
      <w:pPr>
        <w:pBdr>
          <w:top w:val="none" w:sz="4" w:space="0" w:color="000000"/>
          <w:left w:val="none" w:sz="4" w:space="0" w:color="000000"/>
          <w:bottom w:val="none" w:sz="4" w:space="0" w:color="000000"/>
          <w:right w:val="none" w:sz="4" w:space="0" w:color="000000"/>
          <w:between w:val="none" w:sz="4" w:space="0" w:color="000000"/>
        </w:pBdr>
        <w:tabs>
          <w:tab w:val="left" w:pos="-851"/>
        </w:tabs>
        <w:spacing w:after="0" w:line="240" w:lineRule="auto"/>
        <w:ind w:left="0" w:hanging="2"/>
        <w:jc w:val="both"/>
        <w:rPr>
          <w:rFonts w:ascii="Times New Roman" w:eastAsia="Times New Roman" w:hAnsi="Times New Roman" w:cs="Times New Roman"/>
          <w:color w:val="000000"/>
        </w:rPr>
      </w:pPr>
      <w:r>
        <w:rPr>
          <w:rFonts w:ascii="Times New Roman" w:eastAsia="Times New Roman" w:hAnsi="Times New Roman" w:cs="Times New Roman"/>
          <w:color w:val="000000"/>
        </w:rPr>
        <w:t>6.2. Право собственности на товар переходит к Заказчику с момента доставки товара Заказчику и принятия его путем подписания товарно-транспортной накладной или УПД.</w:t>
      </w:r>
    </w:p>
    <w:p w14:paraId="0B332F82" w14:textId="77777777" w:rsidR="00C20723" w:rsidRDefault="007A1CF5">
      <w:pPr>
        <w:pBdr>
          <w:top w:val="none" w:sz="4" w:space="0" w:color="000000"/>
          <w:left w:val="none" w:sz="4" w:space="0" w:color="000000"/>
          <w:bottom w:val="none" w:sz="4" w:space="0" w:color="000000"/>
          <w:right w:val="none" w:sz="4" w:space="0" w:color="000000"/>
          <w:between w:val="none" w:sz="4" w:space="0" w:color="000000"/>
        </w:pBdr>
        <w:tabs>
          <w:tab w:val="left" w:pos="-851"/>
        </w:tabs>
        <w:spacing w:after="0" w:line="240" w:lineRule="auto"/>
        <w:ind w:left="0" w:hanging="2"/>
        <w:jc w:val="both"/>
        <w:rPr>
          <w:rFonts w:ascii="Times New Roman" w:eastAsia="Times New Roman" w:hAnsi="Times New Roman" w:cs="Times New Roman"/>
          <w:color w:val="000000"/>
        </w:rPr>
      </w:pPr>
      <w:r>
        <w:rPr>
          <w:rFonts w:ascii="Times New Roman" w:eastAsia="Times New Roman" w:hAnsi="Times New Roman" w:cs="Times New Roman"/>
          <w:color w:val="000000"/>
        </w:rPr>
        <w:t>6.3. При приеме товара Заказчик проверяет его соответствие сведениям, указанным в счете-фактуре и других сопроводительных документах по наименованию, количеству и качеству.</w:t>
      </w:r>
    </w:p>
    <w:p w14:paraId="45B23A0F" w14:textId="77777777" w:rsidR="00C20723" w:rsidRDefault="007A1CF5">
      <w:pPr>
        <w:pBdr>
          <w:top w:val="none" w:sz="4" w:space="0" w:color="000000"/>
          <w:left w:val="none" w:sz="4" w:space="0" w:color="000000"/>
          <w:bottom w:val="none" w:sz="4" w:space="0" w:color="000000"/>
          <w:right w:val="none" w:sz="4" w:space="0" w:color="000000"/>
          <w:between w:val="none" w:sz="4" w:space="0" w:color="000000"/>
        </w:pBdr>
        <w:tabs>
          <w:tab w:val="left" w:pos="-851"/>
        </w:tabs>
        <w:spacing w:after="0" w:line="240" w:lineRule="auto"/>
        <w:ind w:left="0" w:hanging="2"/>
        <w:jc w:val="both"/>
        <w:rPr>
          <w:rFonts w:ascii="Times New Roman" w:eastAsia="Times New Roman" w:hAnsi="Times New Roman" w:cs="Times New Roman"/>
          <w:color w:val="000000"/>
        </w:rPr>
      </w:pPr>
      <w:r>
        <w:rPr>
          <w:rFonts w:ascii="Times New Roman" w:eastAsia="Times New Roman" w:hAnsi="Times New Roman" w:cs="Times New Roman"/>
          <w:color w:val="000000"/>
        </w:rPr>
        <w:t>6.4. Товар должен сопровождаться следующими документами:</w:t>
      </w:r>
    </w:p>
    <w:p w14:paraId="616A3541" w14:textId="77777777" w:rsidR="00C20723" w:rsidRDefault="007A1CF5">
      <w:pPr>
        <w:pBdr>
          <w:top w:val="none" w:sz="4" w:space="0" w:color="000000"/>
          <w:left w:val="none" w:sz="4" w:space="0" w:color="000000"/>
          <w:bottom w:val="none" w:sz="4" w:space="0" w:color="000000"/>
          <w:right w:val="none" w:sz="4" w:space="0" w:color="000000"/>
          <w:between w:val="none" w:sz="4" w:space="0" w:color="000000"/>
        </w:pBdr>
        <w:tabs>
          <w:tab w:val="left" w:pos="-851"/>
        </w:tabs>
        <w:spacing w:after="0" w:line="240" w:lineRule="auto"/>
        <w:ind w:left="0" w:hanging="2"/>
        <w:jc w:val="both"/>
        <w:rPr>
          <w:rFonts w:ascii="Times New Roman" w:eastAsia="Times New Roman" w:hAnsi="Times New Roman" w:cs="Times New Roman"/>
          <w:color w:val="000000"/>
        </w:rPr>
      </w:pPr>
      <w:r>
        <w:rPr>
          <w:rFonts w:ascii="Times New Roman" w:eastAsia="Times New Roman" w:hAnsi="Times New Roman" w:cs="Times New Roman"/>
          <w:color w:val="000000"/>
        </w:rPr>
        <w:t>– товарная накладная (ТОРГ-12) или УПД (оригиналы);</w:t>
      </w:r>
    </w:p>
    <w:p w14:paraId="4289D65B" w14:textId="77777777" w:rsidR="00C20723" w:rsidRDefault="007A1CF5">
      <w:pPr>
        <w:pBdr>
          <w:top w:val="none" w:sz="4" w:space="0" w:color="000000"/>
          <w:left w:val="none" w:sz="4" w:space="0" w:color="000000"/>
          <w:bottom w:val="none" w:sz="4" w:space="0" w:color="000000"/>
          <w:right w:val="none" w:sz="4" w:space="0" w:color="000000"/>
          <w:between w:val="none" w:sz="4" w:space="0" w:color="000000"/>
        </w:pBdr>
        <w:tabs>
          <w:tab w:val="left" w:pos="-851"/>
        </w:tabs>
        <w:spacing w:after="0" w:line="240" w:lineRule="auto"/>
        <w:ind w:left="0" w:hanging="2"/>
        <w:jc w:val="both"/>
        <w:rPr>
          <w:rFonts w:ascii="Times New Roman" w:eastAsia="Times New Roman" w:hAnsi="Times New Roman" w:cs="Times New Roman"/>
          <w:color w:val="000000"/>
        </w:rPr>
      </w:pPr>
      <w:r>
        <w:rPr>
          <w:rFonts w:ascii="Times New Roman" w:eastAsia="Times New Roman" w:hAnsi="Times New Roman" w:cs="Times New Roman"/>
          <w:color w:val="000000"/>
        </w:rPr>
        <w:t>– счет на оплату (оригиналы);</w:t>
      </w:r>
    </w:p>
    <w:p w14:paraId="3CF12F6F" w14:textId="77777777" w:rsidR="00C20723" w:rsidRDefault="007A1CF5">
      <w:pPr>
        <w:pBdr>
          <w:top w:val="none" w:sz="4" w:space="0" w:color="000000"/>
          <w:left w:val="none" w:sz="4" w:space="0" w:color="000000"/>
          <w:bottom w:val="none" w:sz="4" w:space="0" w:color="000000"/>
          <w:right w:val="none" w:sz="4" w:space="0" w:color="000000"/>
          <w:between w:val="none" w:sz="4" w:space="0" w:color="000000"/>
        </w:pBdr>
        <w:tabs>
          <w:tab w:val="left" w:pos="-851"/>
        </w:tabs>
        <w:spacing w:after="0" w:line="240" w:lineRule="auto"/>
        <w:ind w:left="0" w:hanging="2"/>
        <w:jc w:val="both"/>
        <w:rPr>
          <w:rFonts w:ascii="Times New Roman" w:eastAsia="Times New Roman" w:hAnsi="Times New Roman" w:cs="Times New Roman"/>
          <w:color w:val="000000"/>
        </w:rPr>
      </w:pPr>
      <w:r>
        <w:rPr>
          <w:rFonts w:ascii="Times New Roman" w:eastAsia="Times New Roman" w:hAnsi="Times New Roman" w:cs="Times New Roman"/>
          <w:color w:val="000000"/>
        </w:rPr>
        <w:t>– счет-фактура или УПД (оригиналы);</w:t>
      </w:r>
    </w:p>
    <w:p w14:paraId="0BB58F04" w14:textId="77777777" w:rsidR="00C20723" w:rsidRDefault="007A1CF5">
      <w:pPr>
        <w:pBdr>
          <w:top w:val="none" w:sz="4" w:space="0" w:color="000000"/>
          <w:left w:val="none" w:sz="4" w:space="0" w:color="000000"/>
          <w:bottom w:val="none" w:sz="4" w:space="0" w:color="000000"/>
          <w:right w:val="none" w:sz="4" w:space="0" w:color="000000"/>
          <w:between w:val="none" w:sz="4" w:space="0" w:color="000000"/>
        </w:pBdr>
        <w:tabs>
          <w:tab w:val="left" w:pos="-851"/>
        </w:tabs>
        <w:spacing w:after="0" w:line="240" w:lineRule="auto"/>
        <w:ind w:left="0" w:hanging="2"/>
        <w:jc w:val="both"/>
        <w:rPr>
          <w:rFonts w:ascii="Times New Roman" w:eastAsia="Times New Roman" w:hAnsi="Times New Roman" w:cs="Times New Roman"/>
          <w:color w:val="000000"/>
        </w:rPr>
      </w:pPr>
      <w:r>
        <w:rPr>
          <w:rFonts w:ascii="Times New Roman" w:eastAsia="Times New Roman" w:hAnsi="Times New Roman" w:cs="Times New Roman"/>
          <w:color w:val="000000"/>
        </w:rPr>
        <w:t>– копия сертификата соответствия или декларации соответствия.</w:t>
      </w:r>
    </w:p>
    <w:p w14:paraId="4F3C5030" w14:textId="77777777" w:rsidR="00C20723" w:rsidRDefault="007A1CF5">
      <w:pPr>
        <w:pBdr>
          <w:top w:val="none" w:sz="4" w:space="0" w:color="000000"/>
          <w:left w:val="none" w:sz="4" w:space="0" w:color="000000"/>
          <w:bottom w:val="none" w:sz="4" w:space="0" w:color="000000"/>
          <w:right w:val="none" w:sz="4" w:space="0" w:color="000000"/>
          <w:between w:val="none" w:sz="4" w:space="0" w:color="000000"/>
        </w:pBdr>
        <w:tabs>
          <w:tab w:val="left" w:pos="-851"/>
        </w:tabs>
        <w:spacing w:after="0" w:line="240" w:lineRule="auto"/>
        <w:ind w:left="0" w:hanging="2"/>
        <w:jc w:val="both"/>
        <w:rPr>
          <w:rFonts w:ascii="Times New Roman" w:eastAsia="Times New Roman" w:hAnsi="Times New Roman" w:cs="Times New Roman"/>
          <w:color w:val="000000"/>
        </w:rPr>
      </w:pPr>
      <w:r>
        <w:rPr>
          <w:rFonts w:ascii="Times New Roman" w:eastAsia="Times New Roman" w:hAnsi="Times New Roman" w:cs="Times New Roman"/>
          <w:color w:val="000000"/>
        </w:rPr>
        <w:t>6.5. По окончании поставки товара в полном объеме на основании товарно-транспортных накладных Поставщик и Заказчик подписывают акт сверки.</w:t>
      </w:r>
    </w:p>
    <w:p w14:paraId="19266740" w14:textId="77777777" w:rsidR="00C20723" w:rsidRDefault="00C20723">
      <w:pPr>
        <w:pBdr>
          <w:top w:val="none" w:sz="4" w:space="0" w:color="000000"/>
          <w:left w:val="none" w:sz="4" w:space="0" w:color="000000"/>
          <w:bottom w:val="none" w:sz="4" w:space="0" w:color="000000"/>
          <w:right w:val="none" w:sz="4" w:space="0" w:color="000000"/>
          <w:between w:val="none" w:sz="4" w:space="0" w:color="000000"/>
        </w:pBdr>
        <w:tabs>
          <w:tab w:val="left" w:pos="-851"/>
        </w:tabs>
        <w:spacing w:after="0" w:line="240" w:lineRule="auto"/>
        <w:ind w:left="0" w:hanging="2"/>
        <w:jc w:val="both"/>
        <w:rPr>
          <w:rFonts w:ascii="Times New Roman" w:eastAsia="Times New Roman" w:hAnsi="Times New Roman" w:cs="Times New Roman"/>
          <w:color w:val="000000"/>
        </w:rPr>
      </w:pPr>
    </w:p>
    <w:p w14:paraId="7153D112" w14:textId="77777777" w:rsidR="00C20723" w:rsidRDefault="007A1CF5">
      <w:pPr>
        <w:widowControl w:val="0"/>
        <w:pBdr>
          <w:top w:val="none" w:sz="4" w:space="0" w:color="000000"/>
          <w:left w:val="none" w:sz="4" w:space="0" w:color="000000"/>
          <w:bottom w:val="none" w:sz="4" w:space="0" w:color="000000"/>
          <w:right w:val="none" w:sz="4" w:space="0" w:color="000000"/>
          <w:between w:val="none" w:sz="4" w:space="0" w:color="000000"/>
        </w:pBdr>
        <w:spacing w:after="0" w:line="240" w:lineRule="auto"/>
        <w:ind w:left="0" w:hanging="2"/>
        <w:jc w:val="both"/>
        <w:rPr>
          <w:rFonts w:ascii="Times New Roman" w:eastAsia="Times New Roman" w:hAnsi="Times New Roman" w:cs="Times New Roman"/>
          <w:color w:val="000000"/>
        </w:rPr>
      </w:pPr>
      <w:r>
        <w:rPr>
          <w:rFonts w:ascii="Times New Roman" w:eastAsia="Times New Roman" w:hAnsi="Times New Roman" w:cs="Times New Roman"/>
          <w:i/>
          <w:iCs/>
          <w:color w:val="000000"/>
        </w:rPr>
        <w:t>В случае, если в документации (в каком-либо документе, входящем в состав документации, прикрепленном отдельным файлом к документации) имеются указания на знаки обслуживания, фирменные и торговые наименования, патенты, полезные модели, промышленные образцы, указания на товарный знак, наименование места происхождения товара или наименование производителя, то такие указания следует читать «знаки обслуживания или эквивалент», «фирменные наименования или эквивалент», «торговые наименования или эквивалент», «патенты или эквивалент», «полезные модели или эквивалент», «промышленные образцы или эквивалент», «товарный знак или эквивалент», «наименование места происхождения товара или эквивалент», «наименование производителя или эквивалент».</w:t>
      </w:r>
    </w:p>
    <w:sectPr w:rsidR="00C20723">
      <w:footerReference w:type="default" r:id="rId8"/>
      <w:pgSz w:w="11906" w:h="16838"/>
      <w:pgMar w:top="426" w:right="794" w:bottom="851" w:left="1361" w:header="709" w:footer="709"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2675E0C" w14:textId="77777777" w:rsidR="00AE7778" w:rsidRDefault="00AE7778">
      <w:pPr>
        <w:spacing w:after="0" w:line="240" w:lineRule="auto"/>
        <w:ind w:left="0" w:hanging="2"/>
      </w:pPr>
      <w:r>
        <w:separator/>
      </w:r>
    </w:p>
  </w:endnote>
  <w:endnote w:type="continuationSeparator" w:id="0">
    <w:p w14:paraId="0D3E4462" w14:textId="77777777" w:rsidR="00AE7778" w:rsidRDefault="00AE7778">
      <w:pPr>
        <w:spacing w:after="0"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Liberation Sans">
    <w:altName w:val="Arial"/>
    <w:charset w:val="00"/>
    <w:family w:val="auto"/>
    <w:pitch w:val="default"/>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w:panose1 w:val="02070309020205020404"/>
    <w:charset w:val="00"/>
    <w:family w:val="modern"/>
    <w:pitch w:val="fixed"/>
    <w:sig w:usb0="00000003" w:usb1="00000000" w:usb2="00000000" w:usb3="00000000" w:csb0="00000001" w:csb1="00000000"/>
  </w:font>
  <w:font w:name="Georgia">
    <w:panose1 w:val="02040502050405020303"/>
    <w:charset w:val="CC"/>
    <w:family w:val="roman"/>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D4B705" w14:textId="49751F38" w:rsidR="00C20723" w:rsidRDefault="007A1CF5">
    <w:pPr>
      <w:pBdr>
        <w:top w:val="none" w:sz="4" w:space="0" w:color="000000"/>
        <w:left w:val="none" w:sz="4" w:space="0" w:color="000000"/>
        <w:bottom w:val="none" w:sz="4" w:space="0" w:color="000000"/>
        <w:right w:val="none" w:sz="4" w:space="0" w:color="000000"/>
        <w:between w:val="none" w:sz="4" w:space="0" w:color="000000"/>
      </w:pBdr>
      <w:tabs>
        <w:tab w:val="center" w:pos="4677"/>
        <w:tab w:val="right" w:pos="9355"/>
      </w:tabs>
      <w:spacing w:after="0" w:line="240" w:lineRule="auto"/>
      <w:ind w:left="0" w:hanging="2"/>
      <w:jc w:val="center"/>
      <w:rPr>
        <w:color w:val="000000"/>
        <w:sz w:val="20"/>
        <w:szCs w:val="20"/>
      </w:rPr>
    </w:pPr>
    <w:r>
      <w:rPr>
        <w:color w:val="000000"/>
        <w:sz w:val="20"/>
        <w:szCs w:val="20"/>
      </w:rPr>
      <w:t xml:space="preserve">Страница </w:t>
    </w:r>
    <w:r>
      <w:rPr>
        <w:b/>
        <w:bCs/>
        <w:color w:val="000000"/>
        <w:sz w:val="20"/>
        <w:szCs w:val="20"/>
      </w:rPr>
      <w:fldChar w:fldCharType="begin"/>
    </w:r>
    <w:r>
      <w:rPr>
        <w:b/>
        <w:bCs/>
        <w:color w:val="000000"/>
        <w:sz w:val="20"/>
        <w:szCs w:val="20"/>
      </w:rPr>
      <w:instrText>PAGE</w:instrText>
    </w:r>
    <w:r>
      <w:rPr>
        <w:b/>
        <w:bCs/>
        <w:color w:val="000000"/>
        <w:sz w:val="20"/>
        <w:szCs w:val="20"/>
      </w:rPr>
      <w:fldChar w:fldCharType="separate"/>
    </w:r>
    <w:r w:rsidR="0056249B">
      <w:rPr>
        <w:b/>
        <w:bCs/>
        <w:noProof/>
        <w:color w:val="000000"/>
        <w:sz w:val="20"/>
        <w:szCs w:val="20"/>
      </w:rPr>
      <w:t>3</w:t>
    </w:r>
    <w:r>
      <w:rPr>
        <w:b/>
        <w:bCs/>
        <w:color w:val="000000"/>
        <w:sz w:val="20"/>
        <w:szCs w:val="20"/>
      </w:rPr>
      <w:fldChar w:fldCharType="end"/>
    </w:r>
    <w:r>
      <w:rPr>
        <w:color w:val="000000"/>
        <w:sz w:val="20"/>
        <w:szCs w:val="20"/>
      </w:rPr>
      <w:t xml:space="preserve"> из </w:t>
    </w:r>
    <w:r>
      <w:rPr>
        <w:b/>
        <w:bCs/>
        <w:color w:val="000000"/>
        <w:sz w:val="20"/>
        <w:szCs w:val="20"/>
      </w:rPr>
      <w:fldChar w:fldCharType="begin"/>
    </w:r>
    <w:r>
      <w:rPr>
        <w:b/>
        <w:bCs/>
        <w:color w:val="000000"/>
        <w:sz w:val="20"/>
        <w:szCs w:val="20"/>
      </w:rPr>
      <w:instrText>NUMPAGES</w:instrText>
    </w:r>
    <w:r>
      <w:rPr>
        <w:b/>
        <w:bCs/>
        <w:color w:val="000000"/>
        <w:sz w:val="20"/>
        <w:szCs w:val="20"/>
      </w:rPr>
      <w:fldChar w:fldCharType="separate"/>
    </w:r>
    <w:r w:rsidR="0056249B">
      <w:rPr>
        <w:b/>
        <w:bCs/>
        <w:noProof/>
        <w:color w:val="000000"/>
        <w:sz w:val="20"/>
        <w:szCs w:val="20"/>
      </w:rPr>
      <w:t>3</w:t>
    </w:r>
    <w:r>
      <w:rPr>
        <w:b/>
        <w:bCs/>
        <w:color w:val="000000"/>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1A44507" w14:textId="77777777" w:rsidR="00AE7778" w:rsidRDefault="00AE7778">
      <w:pPr>
        <w:spacing w:after="0" w:line="240" w:lineRule="auto"/>
        <w:ind w:left="0" w:hanging="2"/>
      </w:pPr>
      <w:r>
        <w:separator/>
      </w:r>
    </w:p>
  </w:footnote>
  <w:footnote w:type="continuationSeparator" w:id="0">
    <w:p w14:paraId="194E9243" w14:textId="77777777" w:rsidR="00AE7778" w:rsidRDefault="00AE7778">
      <w:pPr>
        <w:spacing w:after="0" w:line="240" w:lineRule="auto"/>
        <w:ind w:left="0" w:hanging="2"/>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6947BD0"/>
    <w:multiLevelType w:val="hybridMultilevel"/>
    <w:tmpl w:val="46E2D0C8"/>
    <w:lvl w:ilvl="0" w:tplc="090C8B06">
      <w:start w:val="1"/>
      <w:numFmt w:val="decimal"/>
      <w:lvlText w:val="%1."/>
      <w:lvlJc w:val="left"/>
      <w:pPr>
        <w:tabs>
          <w:tab w:val="num" w:pos="720"/>
        </w:tabs>
        <w:ind w:left="720" w:hanging="720"/>
      </w:pPr>
    </w:lvl>
    <w:lvl w:ilvl="1" w:tplc="F984FFDA">
      <w:start w:val="1"/>
      <w:numFmt w:val="decimal"/>
      <w:pStyle w:val="-"/>
      <w:lvlText w:val="%2."/>
      <w:lvlJc w:val="left"/>
      <w:pPr>
        <w:tabs>
          <w:tab w:val="num" w:pos="1440"/>
        </w:tabs>
        <w:ind w:left="1440" w:hanging="720"/>
      </w:pPr>
    </w:lvl>
    <w:lvl w:ilvl="2" w:tplc="135E8082">
      <w:start w:val="1"/>
      <w:numFmt w:val="decimal"/>
      <w:pStyle w:val="-0"/>
      <w:lvlText w:val="%3."/>
      <w:lvlJc w:val="left"/>
      <w:pPr>
        <w:tabs>
          <w:tab w:val="num" w:pos="2160"/>
        </w:tabs>
        <w:ind w:left="2160" w:hanging="720"/>
      </w:pPr>
    </w:lvl>
    <w:lvl w:ilvl="3" w:tplc="68CA69A6">
      <w:start w:val="1"/>
      <w:numFmt w:val="decimal"/>
      <w:lvlText w:val="%4."/>
      <w:lvlJc w:val="left"/>
      <w:pPr>
        <w:tabs>
          <w:tab w:val="num" w:pos="2880"/>
        </w:tabs>
        <w:ind w:left="2880" w:hanging="720"/>
      </w:pPr>
    </w:lvl>
    <w:lvl w:ilvl="4" w:tplc="8B14E11E">
      <w:start w:val="1"/>
      <w:numFmt w:val="decimal"/>
      <w:lvlText w:val="%5."/>
      <w:lvlJc w:val="left"/>
      <w:pPr>
        <w:tabs>
          <w:tab w:val="num" w:pos="3600"/>
        </w:tabs>
        <w:ind w:left="3600" w:hanging="720"/>
      </w:pPr>
    </w:lvl>
    <w:lvl w:ilvl="5" w:tplc="FA9E0528">
      <w:start w:val="1"/>
      <w:numFmt w:val="decimal"/>
      <w:lvlText w:val="%6."/>
      <w:lvlJc w:val="left"/>
      <w:pPr>
        <w:tabs>
          <w:tab w:val="num" w:pos="4320"/>
        </w:tabs>
        <w:ind w:left="4320" w:hanging="720"/>
      </w:pPr>
    </w:lvl>
    <w:lvl w:ilvl="6" w:tplc="4FC4A424">
      <w:start w:val="1"/>
      <w:numFmt w:val="decimal"/>
      <w:lvlText w:val="%7."/>
      <w:lvlJc w:val="left"/>
      <w:pPr>
        <w:tabs>
          <w:tab w:val="num" w:pos="5040"/>
        </w:tabs>
        <w:ind w:left="5040" w:hanging="720"/>
      </w:pPr>
    </w:lvl>
    <w:lvl w:ilvl="7" w:tplc="A82E983E">
      <w:start w:val="1"/>
      <w:numFmt w:val="decimal"/>
      <w:lvlText w:val="%8."/>
      <w:lvlJc w:val="left"/>
      <w:pPr>
        <w:tabs>
          <w:tab w:val="num" w:pos="5760"/>
        </w:tabs>
        <w:ind w:left="5760" w:hanging="720"/>
      </w:pPr>
    </w:lvl>
    <w:lvl w:ilvl="8" w:tplc="0F5EF6EE">
      <w:start w:val="1"/>
      <w:numFmt w:val="decimal"/>
      <w:lvlText w:val="%9."/>
      <w:lvlJc w:val="left"/>
      <w:pPr>
        <w:tabs>
          <w:tab w:val="num" w:pos="6480"/>
        </w:tabs>
        <w:ind w:left="6480" w:hanging="7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4"/>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20723"/>
    <w:rsid w:val="00034C19"/>
    <w:rsid w:val="000630DE"/>
    <w:rsid w:val="000B71E4"/>
    <w:rsid w:val="000C5DC2"/>
    <w:rsid w:val="004317E3"/>
    <w:rsid w:val="0056249B"/>
    <w:rsid w:val="005E0F5A"/>
    <w:rsid w:val="00674BF9"/>
    <w:rsid w:val="006E6550"/>
    <w:rsid w:val="007A1CF5"/>
    <w:rsid w:val="007B0F78"/>
    <w:rsid w:val="009E3151"/>
    <w:rsid w:val="00AE7778"/>
    <w:rsid w:val="00C20723"/>
    <w:rsid w:val="00C67F9B"/>
    <w:rsid w:val="00D8733F"/>
    <w:rsid w:val="00DB1BB8"/>
    <w:rsid w:val="00E3695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E363AE"/>
  <w15:docId w15:val="{351EAF60-AD4E-46DF-8FB8-9AAA97D708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lang w:val="ru" w:eastAsia="ru-RU"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pPr>
      <w:spacing w:after="160" w:line="259" w:lineRule="auto"/>
      <w:ind w:left="-1" w:hanging="1"/>
      <w:outlineLvl w:val="0"/>
    </w:pPr>
    <w:rPr>
      <w:position w:val="-1"/>
      <w:sz w:val="22"/>
      <w:szCs w:val="22"/>
      <w:lang w:val="ru-RU" w:eastAsia="en-US"/>
    </w:rPr>
  </w:style>
  <w:style w:type="paragraph" w:styleId="1">
    <w:name w:val="heading 1"/>
    <w:basedOn w:val="a"/>
    <w:next w:val="a"/>
    <w:link w:val="10"/>
    <w:pPr>
      <w:keepNext/>
      <w:keepLines/>
      <w:spacing w:before="480" w:after="120"/>
    </w:pPr>
    <w:rPr>
      <w:b/>
      <w:bCs/>
      <w:sz w:val="48"/>
      <w:szCs w:val="48"/>
    </w:rPr>
  </w:style>
  <w:style w:type="paragraph" w:styleId="2">
    <w:name w:val="heading 2"/>
    <w:basedOn w:val="a"/>
    <w:next w:val="a"/>
    <w:link w:val="21"/>
    <w:qFormat/>
    <w:pPr>
      <w:keepNext/>
      <w:spacing w:before="240" w:after="60"/>
      <w:outlineLvl w:val="1"/>
    </w:pPr>
    <w:rPr>
      <w:rFonts w:ascii="Calibri Light" w:eastAsia="Times New Roman" w:hAnsi="Calibri Light"/>
      <w:b/>
      <w:bCs/>
      <w:i/>
      <w:iCs/>
      <w:sz w:val="28"/>
      <w:szCs w:val="28"/>
    </w:rPr>
  </w:style>
  <w:style w:type="paragraph" w:styleId="3">
    <w:name w:val="heading 3"/>
    <w:basedOn w:val="a"/>
    <w:next w:val="a"/>
    <w:link w:val="30"/>
    <w:pPr>
      <w:keepNext/>
      <w:keepLines/>
      <w:spacing w:before="280" w:after="80"/>
      <w:outlineLvl w:val="2"/>
    </w:pPr>
    <w:rPr>
      <w:b/>
      <w:bCs/>
      <w:sz w:val="28"/>
      <w:szCs w:val="28"/>
    </w:rPr>
  </w:style>
  <w:style w:type="paragraph" w:styleId="4">
    <w:name w:val="heading 4"/>
    <w:basedOn w:val="a"/>
    <w:next w:val="a"/>
    <w:link w:val="40"/>
    <w:pPr>
      <w:keepNext/>
      <w:keepLines/>
      <w:spacing w:before="240" w:after="40"/>
      <w:outlineLvl w:val="3"/>
    </w:pPr>
    <w:rPr>
      <w:b/>
      <w:bCs/>
      <w:sz w:val="24"/>
      <w:szCs w:val="24"/>
    </w:rPr>
  </w:style>
  <w:style w:type="paragraph" w:styleId="5">
    <w:name w:val="heading 5"/>
    <w:basedOn w:val="a"/>
    <w:next w:val="a"/>
    <w:link w:val="50"/>
    <w:pPr>
      <w:keepNext/>
      <w:keepLines/>
      <w:spacing w:before="220" w:after="40"/>
      <w:outlineLvl w:val="4"/>
    </w:pPr>
    <w:rPr>
      <w:b/>
      <w:bCs/>
    </w:rPr>
  </w:style>
  <w:style w:type="paragraph" w:styleId="6">
    <w:name w:val="heading 6"/>
    <w:basedOn w:val="a"/>
    <w:next w:val="a"/>
    <w:link w:val="60"/>
    <w:pPr>
      <w:keepNext/>
      <w:keepLines/>
      <w:spacing w:before="200" w:after="40"/>
      <w:outlineLvl w:val="5"/>
    </w:pPr>
    <w:rPr>
      <w:b/>
      <w:bCs/>
      <w:sz w:val="20"/>
      <w:szCs w:val="20"/>
    </w:rPr>
  </w:style>
  <w:style w:type="paragraph" w:styleId="7">
    <w:name w:val="heading 7"/>
    <w:basedOn w:val="a"/>
    <w:next w:val="a"/>
    <w:link w:val="70"/>
    <w:uiPriority w:val="9"/>
    <w:unhideWhenUsed/>
    <w:qFormat/>
    <w:pPr>
      <w:keepNext/>
      <w:keepLines/>
      <w:spacing w:before="320" w:after="200"/>
      <w:outlineLvl w:val="6"/>
    </w:pPr>
    <w:rPr>
      <w:rFonts w:ascii="Liberation Sans" w:eastAsia="Liberation Sans" w:hAnsi="Liberation Sans" w:cs="Liberation Sans"/>
      <w:b/>
      <w:bCs/>
      <w:i/>
      <w:iCs/>
    </w:rPr>
  </w:style>
  <w:style w:type="paragraph" w:styleId="8">
    <w:name w:val="heading 8"/>
    <w:basedOn w:val="a"/>
    <w:next w:val="a"/>
    <w:link w:val="80"/>
    <w:uiPriority w:val="9"/>
    <w:unhideWhenUsed/>
    <w:qFormat/>
    <w:pPr>
      <w:keepNext/>
      <w:keepLines/>
      <w:spacing w:before="320" w:after="200"/>
      <w:outlineLvl w:val="7"/>
    </w:pPr>
    <w:rPr>
      <w:rFonts w:ascii="Liberation Sans" w:eastAsia="Liberation Sans" w:hAnsi="Liberation Sans" w:cs="Liberation Sans"/>
      <w:i/>
      <w:iCs/>
    </w:rPr>
  </w:style>
  <w:style w:type="paragraph" w:styleId="9">
    <w:name w:val="heading 9"/>
    <w:basedOn w:val="a"/>
    <w:next w:val="a"/>
    <w:link w:val="90"/>
    <w:uiPriority w:val="9"/>
    <w:unhideWhenUsed/>
    <w:qFormat/>
    <w:pPr>
      <w:keepNext/>
      <w:keepLines/>
      <w:spacing w:before="320" w:after="200"/>
      <w:outlineLvl w:val="8"/>
    </w:pPr>
    <w:rPr>
      <w:rFonts w:ascii="Liberation Sans" w:eastAsia="Liberation Sans" w:hAnsi="Liberation Sans" w:cs="Liberation Sans"/>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Pr>
      <w:rFonts w:ascii="Liberation Sans" w:eastAsia="Liberation Sans" w:hAnsi="Liberation Sans" w:cs="Liberation Sans"/>
      <w:sz w:val="40"/>
      <w:szCs w:val="40"/>
    </w:rPr>
  </w:style>
  <w:style w:type="character" w:customStyle="1" w:styleId="21">
    <w:name w:val="Заголовок 2 Знак1"/>
    <w:basedOn w:val="a0"/>
    <w:link w:val="2"/>
    <w:uiPriority w:val="9"/>
    <w:rPr>
      <w:rFonts w:ascii="Liberation Sans" w:eastAsia="Liberation Sans" w:hAnsi="Liberation Sans" w:cs="Liberation Sans"/>
      <w:sz w:val="34"/>
    </w:rPr>
  </w:style>
  <w:style w:type="character" w:customStyle="1" w:styleId="30">
    <w:name w:val="Заголовок 3 Знак"/>
    <w:basedOn w:val="a0"/>
    <w:link w:val="3"/>
    <w:uiPriority w:val="9"/>
    <w:rPr>
      <w:rFonts w:ascii="Liberation Sans" w:eastAsia="Liberation Sans" w:hAnsi="Liberation Sans" w:cs="Liberation Sans"/>
      <w:sz w:val="30"/>
      <w:szCs w:val="30"/>
    </w:rPr>
  </w:style>
  <w:style w:type="character" w:customStyle="1" w:styleId="40">
    <w:name w:val="Заголовок 4 Знак"/>
    <w:basedOn w:val="a0"/>
    <w:link w:val="4"/>
    <w:uiPriority w:val="9"/>
    <w:rPr>
      <w:rFonts w:ascii="Liberation Sans" w:eastAsia="Liberation Sans" w:hAnsi="Liberation Sans" w:cs="Liberation Sans"/>
      <w:b/>
      <w:bCs/>
      <w:sz w:val="26"/>
      <w:szCs w:val="26"/>
    </w:rPr>
  </w:style>
  <w:style w:type="character" w:customStyle="1" w:styleId="50">
    <w:name w:val="Заголовок 5 Знак"/>
    <w:basedOn w:val="a0"/>
    <w:link w:val="5"/>
    <w:uiPriority w:val="9"/>
    <w:rPr>
      <w:rFonts w:ascii="Liberation Sans" w:eastAsia="Liberation Sans" w:hAnsi="Liberation Sans" w:cs="Liberation Sans"/>
      <w:b/>
      <w:bCs/>
      <w:sz w:val="24"/>
      <w:szCs w:val="24"/>
    </w:rPr>
  </w:style>
  <w:style w:type="character" w:customStyle="1" w:styleId="60">
    <w:name w:val="Заголовок 6 Знак"/>
    <w:basedOn w:val="a0"/>
    <w:link w:val="6"/>
    <w:uiPriority w:val="9"/>
    <w:rPr>
      <w:rFonts w:ascii="Liberation Sans" w:eastAsia="Liberation Sans" w:hAnsi="Liberation Sans" w:cs="Liberation Sans"/>
      <w:b/>
      <w:bCs/>
      <w:sz w:val="22"/>
      <w:szCs w:val="22"/>
    </w:rPr>
  </w:style>
  <w:style w:type="character" w:customStyle="1" w:styleId="70">
    <w:name w:val="Заголовок 7 Знак"/>
    <w:basedOn w:val="a0"/>
    <w:link w:val="7"/>
    <w:uiPriority w:val="9"/>
    <w:rPr>
      <w:rFonts w:ascii="Liberation Sans" w:eastAsia="Liberation Sans" w:hAnsi="Liberation Sans" w:cs="Liberation Sans"/>
      <w:b/>
      <w:bCs/>
      <w:i/>
      <w:iCs/>
      <w:sz w:val="22"/>
      <w:szCs w:val="22"/>
    </w:rPr>
  </w:style>
  <w:style w:type="character" w:customStyle="1" w:styleId="80">
    <w:name w:val="Заголовок 8 Знак"/>
    <w:basedOn w:val="a0"/>
    <w:link w:val="8"/>
    <w:uiPriority w:val="9"/>
    <w:rPr>
      <w:rFonts w:ascii="Liberation Sans" w:eastAsia="Liberation Sans" w:hAnsi="Liberation Sans" w:cs="Liberation Sans"/>
      <w:i/>
      <w:iCs/>
      <w:sz w:val="22"/>
      <w:szCs w:val="22"/>
    </w:rPr>
  </w:style>
  <w:style w:type="character" w:customStyle="1" w:styleId="90">
    <w:name w:val="Заголовок 9 Знак"/>
    <w:basedOn w:val="a0"/>
    <w:link w:val="9"/>
    <w:uiPriority w:val="9"/>
    <w:rPr>
      <w:rFonts w:ascii="Liberation Sans" w:eastAsia="Liberation Sans" w:hAnsi="Liberation Sans" w:cs="Liberation Sans"/>
      <w:i/>
      <w:iCs/>
      <w:sz w:val="21"/>
      <w:szCs w:val="21"/>
    </w:rPr>
  </w:style>
  <w:style w:type="paragraph" w:styleId="a3">
    <w:name w:val="List Paragraph"/>
    <w:basedOn w:val="a"/>
    <w:uiPriority w:val="34"/>
    <w:qFormat/>
    <w:pPr>
      <w:ind w:left="720"/>
      <w:contextualSpacing/>
    </w:pPr>
  </w:style>
  <w:style w:type="paragraph" w:styleId="a4">
    <w:name w:val="No Spacing"/>
    <w:uiPriority w:val="1"/>
    <w:qFormat/>
  </w:style>
  <w:style w:type="character" w:customStyle="1" w:styleId="a5">
    <w:name w:val="Заголовок Знак"/>
    <w:basedOn w:val="a0"/>
    <w:link w:val="a6"/>
    <w:uiPriority w:val="10"/>
    <w:rPr>
      <w:sz w:val="48"/>
      <w:szCs w:val="48"/>
    </w:rPr>
  </w:style>
  <w:style w:type="character" w:customStyle="1" w:styleId="a7">
    <w:name w:val="Подзаголовок Знак"/>
    <w:basedOn w:val="a0"/>
    <w:link w:val="a8"/>
    <w:uiPriority w:val="11"/>
    <w:rPr>
      <w:sz w:val="24"/>
      <w:szCs w:val="24"/>
    </w:rPr>
  </w:style>
  <w:style w:type="paragraph" w:styleId="20">
    <w:name w:val="Quote"/>
    <w:basedOn w:val="a"/>
    <w:next w:val="a"/>
    <w:link w:val="22"/>
    <w:uiPriority w:val="29"/>
    <w:qFormat/>
    <w:pPr>
      <w:ind w:left="720" w:right="720"/>
    </w:pPr>
    <w:rPr>
      <w:i/>
    </w:rPr>
  </w:style>
  <w:style w:type="character" w:customStyle="1" w:styleId="22">
    <w:name w:val="Цитата 2 Знак"/>
    <w:link w:val="20"/>
    <w:uiPriority w:val="29"/>
    <w:rPr>
      <w:i/>
    </w:rPr>
  </w:style>
  <w:style w:type="paragraph" w:styleId="a9">
    <w:name w:val="Intense Quote"/>
    <w:basedOn w:val="a"/>
    <w:next w:val="a"/>
    <w:link w:val="aa"/>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a">
    <w:name w:val="Выделенная цитата Знак"/>
    <w:link w:val="a9"/>
    <w:uiPriority w:val="30"/>
    <w:rPr>
      <w:i/>
    </w:rPr>
  </w:style>
  <w:style w:type="paragraph" w:styleId="ab">
    <w:name w:val="header"/>
    <w:basedOn w:val="a"/>
    <w:link w:val="ac"/>
    <w:uiPriority w:val="99"/>
    <w:unhideWhenUsed/>
    <w:pPr>
      <w:tabs>
        <w:tab w:val="center" w:pos="7143"/>
        <w:tab w:val="right" w:pos="14287"/>
      </w:tabs>
      <w:spacing w:after="0" w:line="240" w:lineRule="auto"/>
    </w:pPr>
  </w:style>
  <w:style w:type="character" w:customStyle="1" w:styleId="ac">
    <w:name w:val="Верхний колонтитул Знак"/>
    <w:basedOn w:val="a0"/>
    <w:link w:val="ab"/>
    <w:uiPriority w:val="99"/>
  </w:style>
  <w:style w:type="character" w:customStyle="1" w:styleId="11">
    <w:name w:val="Нижний колонтитул Знак1"/>
    <w:basedOn w:val="a0"/>
    <w:link w:val="ad"/>
    <w:uiPriority w:val="99"/>
  </w:style>
  <w:style w:type="paragraph" w:styleId="ae">
    <w:name w:val="caption"/>
    <w:basedOn w:val="a"/>
    <w:next w:val="a"/>
    <w:link w:val="af"/>
    <w:uiPriority w:val="35"/>
    <w:semiHidden/>
    <w:unhideWhenUsed/>
    <w:qFormat/>
    <w:pPr>
      <w:spacing w:line="276" w:lineRule="auto"/>
    </w:pPr>
    <w:rPr>
      <w:b/>
      <w:bCs/>
      <w:color w:val="4F81BD" w:themeColor="accent1"/>
      <w:sz w:val="18"/>
      <w:szCs w:val="18"/>
    </w:rPr>
  </w:style>
  <w:style w:type="character" w:customStyle="1" w:styleId="af">
    <w:name w:val="Название объекта Знак"/>
    <w:basedOn w:val="a0"/>
    <w:link w:val="ae"/>
    <w:uiPriority w:val="35"/>
    <w:rPr>
      <w:b/>
      <w:bCs/>
      <w:color w:val="4F81BD" w:themeColor="accent1"/>
      <w:sz w:val="18"/>
      <w:szCs w:val="18"/>
    </w:rPr>
  </w:style>
  <w:style w:type="table" w:customStyle="1" w:styleId="TableGridLight">
    <w:name w:val="Table Grid Light"/>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12">
    <w:name w:val="Plain Table 1"/>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Liberation Sans" w:hAnsi="Liberation Sans"/>
        <w:b/>
        <w:color w:val="404040"/>
        <w:sz w:val="22"/>
      </w:rPr>
    </w:tblStylePr>
    <w:tblStylePr w:type="lastRow">
      <w:rPr>
        <w:rFonts w:ascii="Liberation Sans" w:hAnsi="Liberation Sans"/>
        <w:b/>
        <w:color w:val="404040"/>
        <w:sz w:val="22"/>
      </w:r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3">
    <w:name w:val="Plain Table 2"/>
    <w:basedOn w:val="a1"/>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Liberation Sans" w:hAnsi="Liberation Sans"/>
        <w:b/>
        <w:color w:val="404040"/>
        <w:sz w:val="22"/>
      </w:rPr>
      <w:tblPr/>
      <w:tcPr>
        <w:tcBorders>
          <w:top w:val="single" w:sz="4" w:space="0" w:color="000000" w:themeColor="text1"/>
          <w:bottom w:val="single" w:sz="4" w:space="0" w:color="000000" w:themeColor="text1"/>
        </w:tcBorders>
      </w:tcPr>
    </w:tblStylePr>
    <w:tblStylePr w:type="lastRow">
      <w:rPr>
        <w:rFonts w:ascii="Liberation Sans" w:hAnsi="Liberation Sans"/>
        <w:b/>
        <w:color w:val="404040"/>
        <w:sz w:val="22"/>
      </w:r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1">
    <w:name w:val="Plain Table 3"/>
    <w:basedOn w:val="a1"/>
    <w:uiPriority w:val="99"/>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Liberation Sans" w:hAnsi="Liberation Sans"/>
        <w:color w:val="404040"/>
        <w:sz w:val="22"/>
      </w:rPr>
      <w:tblPr/>
      <w:tcPr>
        <w:shd w:val="clear" w:color="F2F2F2" w:themeColor="text1" w:themeTint="0D" w:fill="F2F2F2" w:themeFill="text1" w:themeFillTint="0D"/>
      </w:tcPr>
    </w:tblStylePr>
    <w:tblStylePr w:type="band1Horz">
      <w:rPr>
        <w:rFonts w:ascii="Liberation Sans" w:hAnsi="Liberation Sans"/>
        <w:color w:val="404040"/>
        <w:sz w:val="22"/>
      </w:rPr>
      <w:tblPr/>
      <w:tcPr>
        <w:shd w:val="clear" w:color="F2F2F2" w:themeColor="text1" w:themeTint="0D" w:fill="F2F2F2" w:themeFill="text1" w:themeFillTint="0D"/>
      </w:tcPr>
    </w:tblStylePr>
  </w:style>
  <w:style w:type="table" w:styleId="41">
    <w:name w:val="Plain Table 4"/>
    <w:basedOn w:val="a1"/>
    <w:uiPriority w:val="99"/>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F2F2F2" w:themeColor="text1" w:themeTint="0D" w:fill="F2F2F2" w:themeFill="text1" w:themeFillTint="0D"/>
      </w:tcPr>
    </w:tblStylePr>
    <w:tblStylePr w:type="band1Horz">
      <w:rPr>
        <w:rFonts w:ascii="Liberation Sans" w:hAnsi="Liberation Sans"/>
        <w:color w:val="404040"/>
        <w:sz w:val="22"/>
      </w:rPr>
      <w:tblPr/>
      <w:tcPr>
        <w:shd w:val="clear" w:color="F2F2F2" w:themeColor="text1" w:themeTint="0D" w:fill="F2F2F2" w:themeFill="text1" w:themeFillTint="0D"/>
      </w:tcPr>
    </w:tblStylePr>
  </w:style>
  <w:style w:type="table" w:styleId="51">
    <w:name w:val="Plain Table 5"/>
    <w:basedOn w:val="a1"/>
    <w:uiPriority w:val="99"/>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Liberation Sans" w:hAnsi="Liberation Sans"/>
        <w:color w:val="404040"/>
        <w:sz w:val="22"/>
      </w:rPr>
      <w:tblPr/>
      <w:tcPr>
        <w:shd w:val="clear" w:color="F2F2F2" w:themeColor="text1" w:themeTint="0D" w:fill="F2F2F2" w:themeFill="text1" w:themeFillTint="0D"/>
      </w:tcPr>
    </w:tblStylePr>
    <w:tblStylePr w:type="band1Horz">
      <w:rPr>
        <w:rFonts w:ascii="Liberation Sans" w:hAnsi="Liberation Sans"/>
        <w:color w:val="404040"/>
        <w:sz w:val="22"/>
      </w:rPr>
      <w:tblPr/>
      <w:tcPr>
        <w:shd w:val="clear" w:color="F2F2F2" w:themeColor="text1" w:themeTint="0D" w:fill="F2F2F2" w:themeFill="text1" w:themeFillTint="0D"/>
      </w:tcPr>
    </w:tblStylePr>
  </w:style>
  <w:style w:type="table" w:styleId="-1">
    <w:name w:val="Grid Table 1 Light"/>
    <w:basedOn w:val="a1"/>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Liberation Sans" w:hAnsi="Liberation Sans"/>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Liberation Sans" w:hAnsi="Liberation Sans"/>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a1"/>
    <w:uiPriority w:val="99"/>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Liberation Sans" w:hAnsi="Liberation Sans"/>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a1"/>
    <w:uiPriority w:val="99"/>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Liberation Sans" w:hAnsi="Liberation Sans"/>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a1"/>
    <w:uiPriority w:val="99"/>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Liberation Sans" w:hAnsi="Liberation Sans"/>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a1"/>
    <w:uiPriority w:val="99"/>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Liberation Sans" w:hAnsi="Liberation Sans"/>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a1"/>
    <w:uiPriority w:val="99"/>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Liberation Sans" w:hAnsi="Liberation Sans"/>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styleId="-2">
    <w:name w:val="Grid Table 2"/>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CBCBCB" w:themeColor="text1" w:themeTint="34" w:fill="CBCBCB" w:themeFill="text1" w:themeFillTint="34"/>
      </w:tcPr>
    </w:tblStylePr>
    <w:tblStylePr w:type="band1Horz">
      <w:rPr>
        <w:rFonts w:ascii="Liberation Sans" w:hAnsi="Liberation Sans"/>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DAE5F1" w:themeColor="accent1" w:themeTint="34" w:fill="DAE5F1" w:themeFill="accent1" w:themeFillTint="34"/>
      </w:tcPr>
    </w:tblStylePr>
    <w:tblStylePr w:type="band1Horz">
      <w:rPr>
        <w:rFonts w:ascii="Liberation Sans" w:hAnsi="Liberation Sans"/>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a1"/>
    <w:uiPriority w:val="99"/>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F2DCDC" w:themeColor="accent2" w:themeTint="32" w:fill="F2DCDC" w:themeFill="accent2" w:themeFillTint="32"/>
      </w:tcPr>
    </w:tblStylePr>
    <w:tblStylePr w:type="band1Horz">
      <w:rPr>
        <w:rFonts w:ascii="Liberation Sans" w:hAnsi="Liberation Sans"/>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a1"/>
    <w:uiPriority w:val="99"/>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EAF1DC" w:themeColor="accent3" w:themeTint="34" w:fill="EAF1DC" w:themeFill="accent3" w:themeFillTint="34"/>
      </w:tcPr>
    </w:tblStylePr>
    <w:tblStylePr w:type="band1Horz">
      <w:rPr>
        <w:rFonts w:ascii="Liberation Sans" w:hAnsi="Liberation Sans"/>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a1"/>
    <w:uiPriority w:val="99"/>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E5DFEC" w:themeColor="accent4" w:themeTint="34" w:fill="E5DFEC" w:themeFill="accent4" w:themeFillTint="34"/>
      </w:tcPr>
    </w:tblStylePr>
    <w:tblStylePr w:type="band1Horz">
      <w:rPr>
        <w:rFonts w:ascii="Liberation Sans" w:hAnsi="Liberation Sans"/>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a1"/>
    <w:uiPriority w:val="99"/>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DAEEF3" w:themeColor="accent5" w:themeTint="34" w:fill="DAEEF3" w:themeFill="accent5" w:themeFillTint="34"/>
      </w:tcPr>
    </w:tblStylePr>
    <w:tblStylePr w:type="band1Horz">
      <w:rPr>
        <w:rFonts w:ascii="Liberation Sans" w:hAnsi="Liberation Sans"/>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a1"/>
    <w:uiPriority w:val="99"/>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FDE9D8" w:themeColor="accent6" w:themeTint="34" w:fill="FDE9D8" w:themeFill="accent6" w:themeFillTint="34"/>
      </w:tcPr>
    </w:tblStylePr>
    <w:tblStylePr w:type="band1Horz">
      <w:rPr>
        <w:rFonts w:ascii="Liberation Sans" w:hAnsi="Liberation Sans"/>
        <w:color w:val="404040"/>
        <w:sz w:val="22"/>
      </w:rPr>
      <w:tblPr/>
      <w:tcPr>
        <w:shd w:val="clear" w:color="FDE9D8" w:themeColor="accent6" w:themeTint="34" w:fill="FDE9D8" w:themeFill="accent6" w:themeFillTint="34"/>
      </w:tcPr>
    </w:tblStylePr>
  </w:style>
  <w:style w:type="table" w:styleId="-3">
    <w:name w:val="Grid Table 3"/>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Liberation Sans" w:hAnsi="Liberation Sans"/>
        <w:color w:val="404040"/>
        <w:sz w:val="22"/>
      </w:rPr>
      <w:tblPr/>
      <w:tcPr>
        <w:shd w:val="clear" w:color="CBCBCB" w:themeColor="text1" w:themeTint="34" w:fill="CBCBCB" w:themeFill="text1" w:themeFillTint="34"/>
      </w:tcPr>
    </w:tblStylePr>
    <w:tblStylePr w:type="band1Horz">
      <w:rPr>
        <w:rFonts w:ascii="Liberation Sans" w:hAnsi="Liberation Sans"/>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Liberation Sans" w:hAnsi="Liberation Sans"/>
        <w:color w:val="404040"/>
        <w:sz w:val="22"/>
      </w:rPr>
      <w:tblPr/>
      <w:tcPr>
        <w:shd w:val="clear" w:color="DAE5F1" w:themeColor="accent1" w:themeTint="34" w:fill="DAE5F1" w:themeFill="accent1" w:themeFillTint="34"/>
      </w:tcPr>
    </w:tblStylePr>
    <w:tblStylePr w:type="band1Horz">
      <w:rPr>
        <w:rFonts w:ascii="Liberation Sans" w:hAnsi="Liberation Sans"/>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a1"/>
    <w:uiPriority w:val="99"/>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Liberation Sans" w:hAnsi="Liberation Sans"/>
        <w:color w:val="404040"/>
        <w:sz w:val="22"/>
      </w:rPr>
      <w:tblPr/>
      <w:tcPr>
        <w:shd w:val="clear" w:color="F2DCDC" w:themeColor="accent2" w:themeTint="32" w:fill="F2DCDC" w:themeFill="accent2" w:themeFillTint="32"/>
      </w:tcPr>
    </w:tblStylePr>
    <w:tblStylePr w:type="band1Horz">
      <w:rPr>
        <w:rFonts w:ascii="Liberation Sans" w:hAnsi="Liberation Sans"/>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a1"/>
    <w:uiPriority w:val="99"/>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Liberation Sans" w:hAnsi="Liberation Sans"/>
        <w:color w:val="404040"/>
        <w:sz w:val="22"/>
      </w:rPr>
      <w:tblPr/>
      <w:tcPr>
        <w:shd w:val="clear" w:color="EAF1DC" w:themeColor="accent3" w:themeTint="34" w:fill="EAF1DC" w:themeFill="accent3" w:themeFillTint="34"/>
      </w:tcPr>
    </w:tblStylePr>
    <w:tblStylePr w:type="band1Horz">
      <w:rPr>
        <w:rFonts w:ascii="Liberation Sans" w:hAnsi="Liberation Sans"/>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a1"/>
    <w:uiPriority w:val="99"/>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Liberation Sans" w:hAnsi="Liberation Sans"/>
        <w:color w:val="404040"/>
        <w:sz w:val="22"/>
      </w:rPr>
      <w:tblPr/>
      <w:tcPr>
        <w:shd w:val="clear" w:color="E5DFEC" w:themeColor="accent4" w:themeTint="34" w:fill="E5DFEC" w:themeFill="accent4" w:themeFillTint="34"/>
      </w:tcPr>
    </w:tblStylePr>
    <w:tblStylePr w:type="band1Horz">
      <w:rPr>
        <w:rFonts w:ascii="Liberation Sans" w:hAnsi="Liberation Sans"/>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a1"/>
    <w:uiPriority w:val="99"/>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Liberation Sans" w:hAnsi="Liberation Sans"/>
        <w:color w:val="404040"/>
        <w:sz w:val="22"/>
      </w:rPr>
      <w:tblPr/>
      <w:tcPr>
        <w:shd w:val="clear" w:color="DAEEF3" w:themeColor="accent5" w:themeTint="34" w:fill="DAEEF3" w:themeFill="accent5" w:themeFillTint="34"/>
      </w:tcPr>
    </w:tblStylePr>
    <w:tblStylePr w:type="band1Horz">
      <w:rPr>
        <w:rFonts w:ascii="Liberation Sans" w:hAnsi="Liberation Sans"/>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a1"/>
    <w:uiPriority w:val="99"/>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Liberation Sans" w:hAnsi="Liberation Sans"/>
        <w:color w:val="404040"/>
        <w:sz w:val="22"/>
      </w:rPr>
      <w:tblPr/>
      <w:tcPr>
        <w:shd w:val="clear" w:color="FDE9D8" w:themeColor="accent6" w:themeTint="34" w:fill="FDE9D8" w:themeFill="accent6" w:themeFillTint="34"/>
      </w:tcPr>
    </w:tblStylePr>
    <w:tblStylePr w:type="band1Horz">
      <w:rPr>
        <w:rFonts w:ascii="Liberation Sans" w:hAnsi="Liberation Sans"/>
        <w:color w:val="404040"/>
        <w:sz w:val="22"/>
      </w:rPr>
      <w:tblPr/>
      <w:tcPr>
        <w:shd w:val="clear" w:color="FDE9D8" w:themeColor="accent6" w:themeTint="34" w:fill="FDE9D8" w:themeFill="accent6" w:themeFillTint="34"/>
      </w:tcPr>
    </w:tblStylePr>
  </w:style>
  <w:style w:type="table" w:styleId="-4">
    <w:name w:val="Grid Table 4"/>
    <w:basedOn w:val="a1"/>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Liberation Sans" w:hAnsi="Liberation Sans"/>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CBCBCB" w:themeColor="text1" w:themeTint="34" w:fill="CBCBCB" w:themeFill="text1" w:themeFillTint="34"/>
      </w:tcPr>
    </w:tblStylePr>
    <w:tblStylePr w:type="band1Horz">
      <w:rPr>
        <w:rFonts w:ascii="Liberation Sans" w:hAnsi="Liberation Sans"/>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Liberation Sans" w:hAnsi="Liberation Sans"/>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DCE6F2" w:themeColor="accent1" w:themeTint="32" w:fill="DCE6F2" w:themeFill="accent1" w:themeFillTint="32"/>
      </w:tcPr>
    </w:tblStylePr>
    <w:tblStylePr w:type="band1Horz">
      <w:rPr>
        <w:rFonts w:ascii="Liberation Sans" w:hAnsi="Liberation Sans"/>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a1"/>
    <w:uiPriority w:val="59"/>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Liberation Sans" w:hAnsi="Liberation Sans"/>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F2DCDC" w:themeColor="accent2" w:themeTint="32" w:fill="F2DCDC" w:themeFill="accent2" w:themeFillTint="32"/>
      </w:tcPr>
    </w:tblStylePr>
    <w:tblStylePr w:type="band1Horz">
      <w:rPr>
        <w:rFonts w:ascii="Liberation Sans" w:hAnsi="Liberation Sans"/>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a1"/>
    <w:uiPriority w:val="59"/>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Liberation Sans" w:hAnsi="Liberation Sans"/>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EAF1DC" w:themeColor="accent3" w:themeTint="34" w:fill="EAF1DC" w:themeFill="accent3" w:themeFillTint="34"/>
      </w:tcPr>
    </w:tblStylePr>
    <w:tblStylePr w:type="band1Horz">
      <w:rPr>
        <w:rFonts w:ascii="Liberation Sans" w:hAnsi="Liberation Sans"/>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a1"/>
    <w:uiPriority w:val="59"/>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Liberation Sans" w:hAnsi="Liberation Sans"/>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E5DFEC" w:themeColor="accent4" w:themeTint="34" w:fill="E5DFEC" w:themeFill="accent4" w:themeFillTint="34"/>
      </w:tcPr>
    </w:tblStylePr>
    <w:tblStylePr w:type="band1Horz">
      <w:rPr>
        <w:rFonts w:ascii="Liberation Sans" w:hAnsi="Liberation Sans"/>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a1"/>
    <w:uiPriority w:val="59"/>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Liberation Sans" w:hAnsi="Liberation Sans"/>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DAEEF3" w:themeColor="accent5" w:themeTint="34" w:fill="DAEEF3" w:themeFill="accent5" w:themeFillTint="34"/>
      </w:tcPr>
    </w:tblStylePr>
    <w:tblStylePr w:type="band1Horz">
      <w:rPr>
        <w:rFonts w:ascii="Liberation Sans" w:hAnsi="Liberation Sans"/>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a1"/>
    <w:uiPriority w:val="59"/>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Liberation Sans" w:hAnsi="Liberation Sans"/>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FDE9D8" w:themeColor="accent6" w:themeTint="34" w:fill="FDE9D8" w:themeFill="accent6" w:themeFillTint="34"/>
      </w:tcPr>
    </w:tblStylePr>
    <w:tblStylePr w:type="band1Horz">
      <w:rPr>
        <w:rFonts w:ascii="Liberation Sans" w:hAnsi="Liberation Sans"/>
        <w:color w:val="404040"/>
        <w:sz w:val="22"/>
      </w:rPr>
      <w:tblPr/>
      <w:tcPr>
        <w:shd w:val="clear" w:color="FDE9D8" w:themeColor="accent6" w:themeTint="34" w:fill="FDE9D8" w:themeFill="accent6" w:themeFillTint="34"/>
      </w:tcPr>
    </w:tblStylePr>
  </w:style>
  <w:style w:type="table" w:styleId="-5">
    <w:name w:val="Grid Table 5 Dark"/>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Liberation Sans" w:hAnsi="Liberation Sans"/>
        <w:b/>
        <w:color w:val="FFFFFF"/>
        <w:sz w:val="22"/>
      </w:rPr>
      <w:tblPr/>
      <w:tcPr>
        <w:shd w:val="clear" w:color="000000" w:themeColor="text1" w:fill="000000" w:themeFill="text1"/>
      </w:tcPr>
    </w:tblStylePr>
    <w:tblStylePr w:type="lastRow">
      <w:rPr>
        <w:rFonts w:ascii="Liberation Sans" w:hAnsi="Liberation Sans"/>
        <w:b/>
        <w:color w:val="FFFFFF"/>
        <w:sz w:val="22"/>
      </w:rPr>
      <w:tblPr/>
      <w:tcPr>
        <w:tcBorders>
          <w:top w:val="single" w:sz="4" w:space="0" w:color="FFFFFF" w:themeColor="light1"/>
        </w:tcBorders>
        <w:shd w:val="clear" w:color="000000" w:themeColor="text1" w:fill="000000" w:themeFill="text1"/>
      </w:tcPr>
    </w:tblStylePr>
    <w:tblStylePr w:type="firstCol">
      <w:rPr>
        <w:rFonts w:ascii="Liberation Sans" w:hAnsi="Liberation Sans"/>
        <w:b/>
        <w:color w:val="FFFFFF"/>
        <w:sz w:val="22"/>
      </w:rPr>
      <w:tblPr/>
      <w:tcPr>
        <w:shd w:val="clear" w:color="000000" w:themeColor="text1" w:fill="000000" w:themeFill="text1"/>
      </w:tcPr>
    </w:tblStylePr>
    <w:tblStylePr w:type="lastCol">
      <w:rPr>
        <w:rFonts w:ascii="Liberation Sans" w:hAnsi="Liberation Sans"/>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Pr>
    <w:tblStylePr w:type="firstRow">
      <w:rPr>
        <w:rFonts w:ascii="Liberation Sans" w:hAnsi="Liberation Sans"/>
        <w:b/>
        <w:color w:val="FFFFFF"/>
        <w:sz w:val="22"/>
      </w:rPr>
      <w:tblPr/>
      <w:tcPr>
        <w:shd w:val="clear" w:color="4F81BD" w:themeColor="accent1" w:fill="4F81BD" w:themeFill="accent1"/>
      </w:tcPr>
    </w:tblStylePr>
    <w:tblStylePr w:type="lastRow">
      <w:rPr>
        <w:rFonts w:ascii="Liberation Sans" w:hAnsi="Liberation Sans"/>
        <w:b/>
        <w:color w:val="FFFFFF"/>
        <w:sz w:val="22"/>
      </w:rPr>
      <w:tblPr/>
      <w:tcPr>
        <w:tcBorders>
          <w:top w:val="single" w:sz="4" w:space="0" w:color="FFFFFF" w:themeColor="light1"/>
        </w:tcBorders>
        <w:shd w:val="clear" w:color="4F81BD" w:themeColor="accent1" w:fill="4F81BD" w:themeFill="accent1"/>
      </w:tcPr>
    </w:tblStylePr>
    <w:tblStylePr w:type="firstCol">
      <w:rPr>
        <w:rFonts w:ascii="Liberation Sans" w:hAnsi="Liberation Sans"/>
        <w:b/>
        <w:color w:val="FFFFFF"/>
        <w:sz w:val="22"/>
      </w:rPr>
      <w:tblPr/>
      <w:tcPr>
        <w:shd w:val="clear" w:color="4F81BD" w:themeColor="accent1" w:fill="4F81BD" w:themeFill="accent1"/>
      </w:tcPr>
    </w:tblStylePr>
    <w:tblStylePr w:type="lastCol">
      <w:rPr>
        <w:rFonts w:ascii="Liberation Sans" w:hAnsi="Liberation Sans"/>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Pr>
    <w:tblStylePr w:type="firstRow">
      <w:rPr>
        <w:rFonts w:ascii="Liberation Sans" w:hAnsi="Liberation Sans"/>
        <w:b/>
        <w:color w:val="FFFFFF"/>
        <w:sz w:val="22"/>
      </w:rPr>
      <w:tblPr/>
      <w:tcPr>
        <w:shd w:val="clear" w:color="C0504D" w:themeColor="accent2" w:fill="C0504D" w:themeFill="accent2"/>
      </w:tcPr>
    </w:tblStylePr>
    <w:tblStylePr w:type="lastRow">
      <w:rPr>
        <w:rFonts w:ascii="Liberation Sans" w:hAnsi="Liberation Sans"/>
        <w:b/>
        <w:color w:val="FFFFFF"/>
        <w:sz w:val="22"/>
      </w:rPr>
      <w:tblPr/>
      <w:tcPr>
        <w:tcBorders>
          <w:top w:val="single" w:sz="4" w:space="0" w:color="FFFFFF" w:themeColor="light1"/>
        </w:tcBorders>
        <w:shd w:val="clear" w:color="C0504D" w:themeColor="accent2" w:fill="C0504D" w:themeFill="accent2"/>
      </w:tcPr>
    </w:tblStylePr>
    <w:tblStylePr w:type="firstCol">
      <w:rPr>
        <w:rFonts w:ascii="Liberation Sans" w:hAnsi="Liberation Sans"/>
        <w:b/>
        <w:color w:val="FFFFFF"/>
        <w:sz w:val="22"/>
      </w:rPr>
      <w:tblPr/>
      <w:tcPr>
        <w:shd w:val="clear" w:color="C0504D" w:themeColor="accent2" w:fill="C0504D" w:themeFill="accent2"/>
      </w:tcPr>
    </w:tblStylePr>
    <w:tblStylePr w:type="lastCol">
      <w:rPr>
        <w:rFonts w:ascii="Liberation Sans" w:hAnsi="Liberation Sans"/>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Pr>
    <w:tblStylePr w:type="firstRow">
      <w:rPr>
        <w:rFonts w:ascii="Liberation Sans" w:hAnsi="Liberation Sans"/>
        <w:b/>
        <w:color w:val="FFFFFF"/>
        <w:sz w:val="22"/>
      </w:rPr>
      <w:tblPr/>
      <w:tcPr>
        <w:shd w:val="clear" w:color="9BBB59" w:themeColor="accent3" w:fill="9BBB59" w:themeFill="accent3"/>
      </w:tcPr>
    </w:tblStylePr>
    <w:tblStylePr w:type="lastRow">
      <w:rPr>
        <w:rFonts w:ascii="Liberation Sans" w:hAnsi="Liberation Sans"/>
        <w:b/>
        <w:color w:val="FFFFFF"/>
        <w:sz w:val="22"/>
      </w:rPr>
      <w:tblPr/>
      <w:tcPr>
        <w:tcBorders>
          <w:top w:val="single" w:sz="4" w:space="0" w:color="FFFFFF" w:themeColor="light1"/>
        </w:tcBorders>
        <w:shd w:val="clear" w:color="9BBB59" w:themeColor="accent3" w:fill="9BBB59" w:themeFill="accent3"/>
      </w:tcPr>
    </w:tblStylePr>
    <w:tblStylePr w:type="firstCol">
      <w:rPr>
        <w:rFonts w:ascii="Liberation Sans" w:hAnsi="Liberation Sans"/>
        <w:b/>
        <w:color w:val="FFFFFF"/>
        <w:sz w:val="22"/>
      </w:rPr>
      <w:tblPr/>
      <w:tcPr>
        <w:shd w:val="clear" w:color="9BBB59" w:themeColor="accent3" w:fill="9BBB59" w:themeFill="accent3"/>
      </w:tcPr>
    </w:tblStylePr>
    <w:tblStylePr w:type="lastCol">
      <w:rPr>
        <w:rFonts w:ascii="Liberation Sans" w:hAnsi="Liberation Sans"/>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Pr>
    <w:tblStylePr w:type="firstRow">
      <w:rPr>
        <w:rFonts w:ascii="Liberation Sans" w:hAnsi="Liberation Sans"/>
        <w:b/>
        <w:color w:val="FFFFFF"/>
        <w:sz w:val="22"/>
      </w:rPr>
      <w:tblPr/>
      <w:tcPr>
        <w:shd w:val="clear" w:color="8064A2" w:themeColor="accent4" w:fill="8064A2" w:themeFill="accent4"/>
      </w:tcPr>
    </w:tblStylePr>
    <w:tblStylePr w:type="lastRow">
      <w:rPr>
        <w:rFonts w:ascii="Liberation Sans" w:hAnsi="Liberation Sans"/>
        <w:b/>
        <w:color w:val="FFFFFF"/>
        <w:sz w:val="22"/>
      </w:rPr>
      <w:tblPr/>
      <w:tcPr>
        <w:tcBorders>
          <w:top w:val="single" w:sz="4" w:space="0" w:color="FFFFFF" w:themeColor="light1"/>
        </w:tcBorders>
        <w:shd w:val="clear" w:color="8064A2" w:themeColor="accent4" w:fill="8064A2" w:themeFill="accent4"/>
      </w:tcPr>
    </w:tblStylePr>
    <w:tblStylePr w:type="firstCol">
      <w:rPr>
        <w:rFonts w:ascii="Liberation Sans" w:hAnsi="Liberation Sans"/>
        <w:b/>
        <w:color w:val="FFFFFF"/>
        <w:sz w:val="22"/>
      </w:rPr>
      <w:tblPr/>
      <w:tcPr>
        <w:shd w:val="clear" w:color="8064A2" w:themeColor="accent4" w:fill="8064A2" w:themeFill="accent4"/>
      </w:tcPr>
    </w:tblStylePr>
    <w:tblStylePr w:type="lastCol">
      <w:rPr>
        <w:rFonts w:ascii="Liberation Sans" w:hAnsi="Liberation Sans"/>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Pr>
    <w:tblStylePr w:type="firstRow">
      <w:rPr>
        <w:rFonts w:ascii="Liberation Sans" w:hAnsi="Liberation Sans"/>
        <w:b/>
        <w:color w:val="FFFFFF"/>
        <w:sz w:val="22"/>
      </w:rPr>
      <w:tblPr/>
      <w:tcPr>
        <w:shd w:val="clear" w:color="4BACC6" w:themeColor="accent5" w:fill="4BACC6" w:themeFill="accent5"/>
      </w:tcPr>
    </w:tblStylePr>
    <w:tblStylePr w:type="lastRow">
      <w:rPr>
        <w:rFonts w:ascii="Liberation Sans" w:hAnsi="Liberation Sans"/>
        <w:b/>
        <w:color w:val="FFFFFF"/>
        <w:sz w:val="22"/>
      </w:rPr>
      <w:tblPr/>
      <w:tcPr>
        <w:tcBorders>
          <w:top w:val="single" w:sz="4" w:space="0" w:color="FFFFFF" w:themeColor="light1"/>
        </w:tcBorders>
        <w:shd w:val="clear" w:color="4BACC6" w:themeColor="accent5" w:fill="4BACC6" w:themeFill="accent5"/>
      </w:tcPr>
    </w:tblStylePr>
    <w:tblStylePr w:type="firstCol">
      <w:rPr>
        <w:rFonts w:ascii="Liberation Sans" w:hAnsi="Liberation Sans"/>
        <w:b/>
        <w:color w:val="FFFFFF"/>
        <w:sz w:val="22"/>
      </w:rPr>
      <w:tblPr/>
      <w:tcPr>
        <w:shd w:val="clear" w:color="4BACC6" w:themeColor="accent5" w:fill="4BACC6" w:themeFill="accent5"/>
      </w:tcPr>
    </w:tblStylePr>
    <w:tblStylePr w:type="lastCol">
      <w:rPr>
        <w:rFonts w:ascii="Liberation Sans" w:hAnsi="Liberation Sans"/>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Pr>
    <w:tblStylePr w:type="firstRow">
      <w:rPr>
        <w:rFonts w:ascii="Liberation Sans" w:hAnsi="Liberation Sans"/>
        <w:b/>
        <w:color w:val="FFFFFF"/>
        <w:sz w:val="22"/>
      </w:rPr>
      <w:tblPr/>
      <w:tcPr>
        <w:shd w:val="clear" w:color="F79646" w:themeColor="accent6" w:fill="F79646" w:themeFill="accent6"/>
      </w:tcPr>
    </w:tblStylePr>
    <w:tblStylePr w:type="lastRow">
      <w:rPr>
        <w:rFonts w:ascii="Liberation Sans" w:hAnsi="Liberation Sans"/>
        <w:b/>
        <w:color w:val="FFFFFF"/>
        <w:sz w:val="22"/>
      </w:rPr>
      <w:tblPr/>
      <w:tcPr>
        <w:tcBorders>
          <w:top w:val="single" w:sz="4" w:space="0" w:color="FFFFFF" w:themeColor="light1"/>
        </w:tcBorders>
        <w:shd w:val="clear" w:color="F79646" w:themeColor="accent6" w:fill="F79646" w:themeFill="accent6"/>
      </w:tcPr>
    </w:tblStylePr>
    <w:tblStylePr w:type="firstCol">
      <w:rPr>
        <w:rFonts w:ascii="Liberation Sans" w:hAnsi="Liberation Sans"/>
        <w:b/>
        <w:color w:val="FFFFFF"/>
        <w:sz w:val="22"/>
      </w:rPr>
      <w:tblPr/>
      <w:tcPr>
        <w:shd w:val="clear" w:color="F79646" w:themeColor="accent6" w:fill="F79646" w:themeFill="accent6"/>
      </w:tcPr>
    </w:tblStylePr>
    <w:tblStylePr w:type="lastCol">
      <w:rPr>
        <w:rFonts w:ascii="Liberation Sans" w:hAnsi="Liberation Sans"/>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styleId="-6">
    <w:name w:val="Grid Table 6 Colorful"/>
    <w:basedOn w:val="a1"/>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Liberation Sans" w:hAnsi="Liberation Sans"/>
        <w:color w:val="7F7F7F" w:themeColor="text1" w:themeTint="80" w:themeShade="95"/>
        <w:sz w:val="22"/>
      </w:rPr>
      <w:tblPr/>
      <w:tcPr>
        <w:shd w:val="clear" w:color="CBCBCB" w:themeColor="text1" w:themeTint="34" w:fill="CBCBCB" w:themeFill="text1" w:themeFillTint="34"/>
      </w:tcPr>
    </w:tblStylePr>
    <w:tblStylePr w:type="band2Horz">
      <w:rPr>
        <w:rFonts w:ascii="Liberation Sans" w:hAnsi="Liberation Sans"/>
        <w:color w:val="7F7F7F" w:themeColor="text1" w:themeTint="80" w:themeShade="95"/>
        <w:sz w:val="22"/>
      </w:rPr>
    </w:tblStylePr>
  </w:style>
  <w:style w:type="table" w:customStyle="1" w:styleId="GridTable6Colorful-Accent1">
    <w:name w:val="Grid Table 6 Colorful - Accent 1"/>
    <w:basedOn w:val="a1"/>
    <w:uiPriority w:val="99"/>
    <w:tblPr>
      <w:tblStyleRowBandSize w:val="1"/>
      <w:tblStyleColBandSize w:val="1"/>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Liberation Sans" w:hAnsi="Liberation Sans"/>
        <w:color w:val="A6BFDD" w:themeColor="accent1" w:themeTint="80" w:themeShade="95"/>
        <w:sz w:val="22"/>
      </w:rPr>
      <w:tblPr/>
      <w:tcPr>
        <w:shd w:val="clear" w:color="DAE5F1" w:themeColor="accent1" w:themeTint="34" w:fill="DAE5F1" w:themeFill="accent1" w:themeFillTint="34"/>
      </w:tcPr>
    </w:tblStylePr>
    <w:tblStylePr w:type="band2Horz">
      <w:rPr>
        <w:rFonts w:ascii="Liberation Sans" w:hAnsi="Liberation Sans"/>
        <w:color w:val="A6BFDD" w:themeColor="accent1" w:themeTint="80" w:themeShade="95"/>
        <w:sz w:val="22"/>
      </w:rPr>
    </w:tblStylePr>
  </w:style>
  <w:style w:type="table" w:customStyle="1" w:styleId="GridTable6Colorful-Accent2">
    <w:name w:val="Grid Table 6 Colorful - Accent 2"/>
    <w:basedOn w:val="a1"/>
    <w:uiPriority w:val="99"/>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Liberation Sans" w:hAnsi="Liberation Sans"/>
        <w:color w:val="D99695" w:themeColor="accent2" w:themeTint="97" w:themeShade="95"/>
        <w:sz w:val="22"/>
      </w:rPr>
      <w:tblPr/>
      <w:tcPr>
        <w:shd w:val="clear" w:color="F2DCDC" w:themeColor="accent2" w:themeTint="32" w:fill="F2DCDC" w:themeFill="accent2" w:themeFillTint="32"/>
      </w:tcPr>
    </w:tblStylePr>
    <w:tblStylePr w:type="band2Horz">
      <w:rPr>
        <w:rFonts w:ascii="Liberation Sans" w:hAnsi="Liberation Sans"/>
        <w:color w:val="D99695" w:themeColor="accent2" w:themeTint="97" w:themeShade="95"/>
        <w:sz w:val="22"/>
      </w:rPr>
    </w:tblStylePr>
  </w:style>
  <w:style w:type="table" w:customStyle="1" w:styleId="GridTable6Colorful-Accent3">
    <w:name w:val="Grid Table 6 Colorful - Accent 3"/>
    <w:basedOn w:val="a1"/>
    <w:uiPriority w:val="99"/>
    <w:tblPr>
      <w:tblStyleRowBandSize w:val="1"/>
      <w:tblStyleColBandSize w:val="1"/>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Liberation Sans" w:hAnsi="Liberation Sans"/>
        <w:color w:val="9ABB59" w:themeColor="accent3" w:themeTint="FE" w:themeShade="95"/>
        <w:sz w:val="22"/>
      </w:rPr>
      <w:tblPr/>
      <w:tcPr>
        <w:shd w:val="clear" w:color="EAF1DC" w:themeColor="accent3" w:themeTint="34" w:fill="EAF1DC" w:themeFill="accent3" w:themeFillTint="34"/>
      </w:tcPr>
    </w:tblStylePr>
    <w:tblStylePr w:type="band2Horz">
      <w:rPr>
        <w:rFonts w:ascii="Liberation Sans" w:hAnsi="Liberation Sans"/>
        <w:color w:val="9ABB59" w:themeColor="accent3" w:themeTint="FE" w:themeShade="95"/>
        <w:sz w:val="22"/>
      </w:rPr>
    </w:tblStylePr>
  </w:style>
  <w:style w:type="table" w:customStyle="1" w:styleId="GridTable6Colorful-Accent4">
    <w:name w:val="Grid Table 6 Colorful - Accent 4"/>
    <w:basedOn w:val="a1"/>
    <w:uiPriority w:val="99"/>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Liberation Sans" w:hAnsi="Liberation Sans"/>
        <w:color w:val="B2A1C6" w:themeColor="accent4" w:themeTint="9A" w:themeShade="95"/>
        <w:sz w:val="22"/>
      </w:rPr>
      <w:tblPr/>
      <w:tcPr>
        <w:shd w:val="clear" w:color="E5DFEC" w:themeColor="accent4" w:themeTint="34" w:fill="E5DFEC" w:themeFill="accent4" w:themeFillTint="34"/>
      </w:tcPr>
    </w:tblStylePr>
    <w:tblStylePr w:type="band2Horz">
      <w:rPr>
        <w:rFonts w:ascii="Liberation Sans" w:hAnsi="Liberation Sans"/>
        <w:color w:val="B2A1C6" w:themeColor="accent4" w:themeTint="9A" w:themeShade="95"/>
        <w:sz w:val="22"/>
      </w:rPr>
    </w:tblStylePr>
  </w:style>
  <w:style w:type="table" w:customStyle="1" w:styleId="GridTable6Colorful-Accent5">
    <w:name w:val="Grid Table 6 Colorful - Accent 5"/>
    <w:basedOn w:val="a1"/>
    <w:uiPriority w:val="99"/>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Liberation Sans" w:hAnsi="Liberation Sans"/>
        <w:color w:val="266779" w:themeColor="accent5" w:themeShade="95"/>
        <w:sz w:val="22"/>
      </w:rPr>
      <w:tblPr/>
      <w:tcPr>
        <w:shd w:val="clear" w:color="DAEEF3" w:themeColor="accent5" w:themeTint="34" w:fill="DAEEF3" w:themeFill="accent5" w:themeFillTint="34"/>
      </w:tcPr>
    </w:tblStylePr>
    <w:tblStylePr w:type="band2Horz">
      <w:rPr>
        <w:rFonts w:ascii="Liberation Sans" w:hAnsi="Liberation Sans"/>
        <w:color w:val="266779" w:themeColor="accent5" w:themeShade="95"/>
        <w:sz w:val="22"/>
      </w:rPr>
    </w:tblStylePr>
  </w:style>
  <w:style w:type="table" w:customStyle="1" w:styleId="GridTable6Colorful-Accent6">
    <w:name w:val="Grid Table 6 Colorful - Accent 6"/>
    <w:basedOn w:val="a1"/>
    <w:uiPriority w:val="99"/>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Liberation Sans" w:hAnsi="Liberation Sans"/>
        <w:color w:val="266779" w:themeColor="accent5" w:themeShade="95"/>
        <w:sz w:val="22"/>
      </w:rPr>
      <w:tblPr/>
      <w:tcPr>
        <w:shd w:val="clear" w:color="FDE9D8" w:themeColor="accent6" w:themeTint="34" w:fill="FDE9D8" w:themeFill="accent6" w:themeFillTint="34"/>
      </w:tcPr>
    </w:tblStylePr>
    <w:tblStylePr w:type="band2Horz">
      <w:rPr>
        <w:rFonts w:ascii="Liberation Sans" w:hAnsi="Liberation Sans"/>
        <w:color w:val="266779" w:themeColor="accent5" w:themeShade="95"/>
        <w:sz w:val="22"/>
      </w:rPr>
    </w:tblStylePr>
  </w:style>
  <w:style w:type="table" w:styleId="-7">
    <w:name w:val="Grid Table 7 Colorful"/>
    <w:basedOn w:val="a1"/>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Liberation Sans" w:hAnsi="Liberation Sans"/>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Liberation Sans" w:hAnsi="Liberation Sans"/>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Liberation Sans" w:hAnsi="Liberation Sans"/>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Liberation Sans" w:hAnsi="Liberation Sans"/>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Liberation Sans" w:hAnsi="Liberation Sans"/>
        <w:color w:val="7F7F7F" w:themeColor="text1" w:themeTint="80" w:themeShade="95"/>
        <w:sz w:val="22"/>
      </w:rPr>
      <w:tblPr/>
      <w:tcPr>
        <w:shd w:val="clear" w:color="F2F2F2" w:themeColor="text1" w:themeTint="0D" w:fill="F2F2F2" w:themeFill="text1" w:themeFillTint="0D"/>
      </w:tcPr>
    </w:tblStylePr>
    <w:tblStylePr w:type="band2Horz">
      <w:rPr>
        <w:rFonts w:ascii="Liberation Sans" w:hAnsi="Liberation Sans"/>
        <w:color w:val="7F7F7F" w:themeColor="text1" w:themeTint="80" w:themeShade="95"/>
        <w:sz w:val="22"/>
      </w:rPr>
    </w:tblStylePr>
  </w:style>
  <w:style w:type="table" w:customStyle="1" w:styleId="GridTable7Colorful-Accent1">
    <w:name w:val="Grid Table 7 Colorful - Accent 1"/>
    <w:basedOn w:val="a1"/>
    <w:uiPriority w:val="99"/>
    <w:tblPr>
      <w:tblStyleRowBandSize w:val="1"/>
      <w:tblStyleColBandSize w:val="1"/>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Liberation Sans" w:hAnsi="Liberation Sans"/>
        <w:b/>
        <w:color w:val="A6BFDD" w:themeColor="accent1" w:themeTint="80" w:themeShade="95"/>
        <w:sz w:val="22"/>
      </w:rPr>
      <w:tblPr/>
      <w:tcPr>
        <w:tcBorders>
          <w:top w:val="none" w:sz="0" w:space="0" w:color="auto"/>
          <w:left w:val="none" w:sz="0" w:space="0" w:color="auto"/>
          <w:bottom w:val="single" w:sz="4" w:space="0" w:color="A6BFDD" w:themeColor="accent1" w:themeTint="80"/>
          <w:right w:val="none" w:sz="0" w:space="0" w:color="auto"/>
        </w:tcBorders>
        <w:shd w:val="clear" w:color="FFFFFF" w:themeColor="light1" w:fill="FFFFFF" w:themeFill="light1"/>
      </w:tcPr>
    </w:tblStylePr>
    <w:tblStylePr w:type="lastRow">
      <w:rPr>
        <w:rFonts w:ascii="Liberation Sans" w:hAnsi="Liberation Sans"/>
        <w:b/>
        <w:color w:val="A6BFDD" w:themeColor="accent1" w:themeTint="80" w:themeShade="95"/>
        <w:sz w:val="22"/>
      </w:rPr>
      <w:tblPr/>
      <w:tcPr>
        <w:tcBorders>
          <w:top w:val="single" w:sz="4" w:space="0" w:color="A6BFDD"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Liberation Sans" w:hAnsi="Liberation Sans"/>
        <w:i/>
        <w:color w:val="A6BFDD" w:themeColor="accent1" w:themeTint="80" w:themeShade="95"/>
        <w:sz w:val="22"/>
      </w:rPr>
      <w:tblPr/>
      <w:tcPr>
        <w:tcBorders>
          <w:top w:val="none" w:sz="0" w:space="0" w:color="auto"/>
          <w:left w:val="none" w:sz="0" w:space="0" w:color="auto"/>
          <w:bottom w:val="none" w:sz="0" w:space="0" w:color="auto"/>
          <w:right w:val="single" w:sz="4" w:space="0" w:color="A6BFDD" w:themeColor="accent1" w:themeTint="80"/>
        </w:tcBorders>
        <w:shd w:val="clear" w:color="FFFFFF" w:fill="auto"/>
      </w:tcPr>
    </w:tblStylePr>
    <w:tblStylePr w:type="lastCol">
      <w:rPr>
        <w:rFonts w:ascii="Liberation Sans" w:hAnsi="Liberation Sans"/>
        <w:i/>
        <w:color w:val="A6BFDD" w:themeColor="accent1" w:themeTint="80" w:themeShade="95"/>
        <w:sz w:val="22"/>
      </w:rPr>
      <w:tblPr/>
      <w:tcPr>
        <w:tcBorders>
          <w:top w:val="none" w:sz="0" w:space="0" w:color="auto"/>
          <w:left w:val="single" w:sz="4" w:space="0" w:color="A6BFDD" w:themeColor="accent1" w:themeTint="80"/>
          <w:bottom w:val="none" w:sz="0" w:space="0" w:color="auto"/>
          <w:right w:val="none" w:sz="0" w:space="0" w:color="auto"/>
        </w:tcBorders>
        <w:shd w:val="clear" w:color="FFFFFF" w:fill="auto"/>
      </w:tcPr>
    </w:tblStylePr>
    <w:tblStylePr w:type="band1Vert">
      <w:tblPr/>
      <w:tcPr>
        <w:shd w:val="clear" w:color="DAE5F1" w:themeColor="accent1" w:themeTint="34" w:fill="DAE5F1" w:themeFill="accent1" w:themeFillTint="34"/>
      </w:tcPr>
    </w:tblStylePr>
    <w:tblStylePr w:type="band1Horz">
      <w:rPr>
        <w:rFonts w:ascii="Liberation Sans" w:hAnsi="Liberation Sans"/>
        <w:color w:val="A6BFDD" w:themeColor="accent1" w:themeTint="80" w:themeShade="95"/>
        <w:sz w:val="22"/>
      </w:rPr>
      <w:tblPr/>
      <w:tcPr>
        <w:shd w:val="clear" w:color="DAE5F1" w:themeColor="accent1" w:themeTint="34" w:fill="DAE5F1" w:themeFill="accent1" w:themeFillTint="34"/>
      </w:tcPr>
    </w:tblStylePr>
    <w:tblStylePr w:type="band2Horz">
      <w:rPr>
        <w:rFonts w:ascii="Liberation Sans" w:hAnsi="Liberation Sans"/>
        <w:color w:val="A6BFDD" w:themeColor="accent1" w:themeTint="80" w:themeShade="95"/>
        <w:sz w:val="22"/>
      </w:rPr>
    </w:tblStylePr>
  </w:style>
  <w:style w:type="table" w:customStyle="1" w:styleId="GridTable7Colorful-Accent2">
    <w:name w:val="Grid Table 7 Colorful - Accent 2"/>
    <w:basedOn w:val="a1"/>
    <w:uiPriority w:val="99"/>
    <w:tblPr>
      <w:tblStyleRowBandSize w:val="1"/>
      <w:tblStyleColBandSize w:val="1"/>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Liberation Sans" w:hAnsi="Liberation Sans"/>
        <w:b/>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FFFFFF" w:themeFill="light1"/>
      </w:tcPr>
    </w:tblStylePr>
    <w:tblStylePr w:type="lastRow">
      <w:rPr>
        <w:rFonts w:ascii="Liberation Sans" w:hAnsi="Liberation Sans"/>
        <w:b/>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Liberation Sans" w:hAnsi="Liberation Sans"/>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Liberation Sans" w:hAnsi="Liberation Sans"/>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F2DCDC" w:themeColor="accent2" w:themeTint="32" w:fill="F2DCDC" w:themeFill="accent2" w:themeFillTint="32"/>
      </w:tcPr>
    </w:tblStylePr>
    <w:tblStylePr w:type="band1Horz">
      <w:rPr>
        <w:rFonts w:ascii="Liberation Sans" w:hAnsi="Liberation Sans"/>
        <w:color w:val="D99695" w:themeColor="accent2" w:themeTint="97" w:themeShade="95"/>
        <w:sz w:val="22"/>
      </w:rPr>
      <w:tblPr/>
      <w:tcPr>
        <w:shd w:val="clear" w:color="F2DCDC" w:themeColor="accent2" w:themeTint="32" w:fill="F2DCDC" w:themeFill="accent2" w:themeFillTint="32"/>
      </w:tcPr>
    </w:tblStylePr>
    <w:tblStylePr w:type="band2Horz">
      <w:rPr>
        <w:rFonts w:ascii="Liberation Sans" w:hAnsi="Liberation Sans"/>
        <w:color w:val="D99695" w:themeColor="accent2" w:themeTint="97" w:themeShade="95"/>
        <w:sz w:val="22"/>
      </w:rPr>
    </w:tblStylePr>
  </w:style>
  <w:style w:type="table" w:customStyle="1" w:styleId="GridTable7Colorful-Accent3">
    <w:name w:val="Grid Table 7 Colorful - Accent 3"/>
    <w:basedOn w:val="a1"/>
    <w:uiPriority w:val="99"/>
    <w:tblPr>
      <w:tblStyleRowBandSize w:val="1"/>
      <w:tblStyleColBandSize w:val="1"/>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Liberation Sans" w:hAnsi="Liberation Sans"/>
        <w:b/>
        <w:color w:val="9ABB59" w:themeColor="accent3" w:themeTint="FE" w:themeShade="95"/>
        <w:sz w:val="22"/>
      </w:rPr>
      <w:tblPr/>
      <w:tcPr>
        <w:tcBorders>
          <w:top w:val="none" w:sz="0" w:space="0" w:color="auto"/>
          <w:left w:val="none" w:sz="0" w:space="0" w:color="auto"/>
          <w:bottom w:val="single" w:sz="4" w:space="0" w:color="9ABB59" w:themeColor="accent3" w:themeTint="FE"/>
          <w:right w:val="none" w:sz="0" w:space="0" w:color="auto"/>
        </w:tcBorders>
        <w:shd w:val="clear" w:color="FFFFFF" w:themeColor="light1" w:fill="FFFFFF" w:themeFill="light1"/>
      </w:tcPr>
    </w:tblStylePr>
    <w:tblStylePr w:type="lastRow">
      <w:rPr>
        <w:rFonts w:ascii="Liberation Sans" w:hAnsi="Liberation Sans"/>
        <w:b/>
        <w:color w:val="9ABB59" w:themeColor="accent3" w:themeTint="FE" w:themeShade="95"/>
        <w:sz w:val="22"/>
      </w:rPr>
      <w:tblPr/>
      <w:tcPr>
        <w:tcBorders>
          <w:top w:val="single" w:sz="4" w:space="0" w:color="9ABB59"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Liberation Sans" w:hAnsi="Liberation Sans"/>
        <w:i/>
        <w:color w:val="9ABB59" w:themeColor="accent3" w:themeTint="FE" w:themeShade="95"/>
        <w:sz w:val="22"/>
      </w:rPr>
      <w:tblPr/>
      <w:tcPr>
        <w:tcBorders>
          <w:top w:val="none" w:sz="0" w:space="0" w:color="auto"/>
          <w:left w:val="none" w:sz="0" w:space="0" w:color="auto"/>
          <w:bottom w:val="none" w:sz="0" w:space="0" w:color="auto"/>
          <w:right w:val="single" w:sz="4" w:space="0" w:color="9ABB59" w:themeColor="accent3" w:themeTint="FE"/>
        </w:tcBorders>
        <w:shd w:val="clear" w:color="FFFFFF" w:fill="auto"/>
      </w:tcPr>
    </w:tblStylePr>
    <w:tblStylePr w:type="lastCol">
      <w:rPr>
        <w:rFonts w:ascii="Liberation Sans" w:hAnsi="Liberation Sans"/>
        <w:i/>
        <w:color w:val="9ABB59" w:themeColor="accent3" w:themeTint="FE" w:themeShade="95"/>
        <w:sz w:val="22"/>
      </w:rPr>
      <w:tblPr/>
      <w:tcPr>
        <w:tcBorders>
          <w:top w:val="none" w:sz="0" w:space="0" w:color="auto"/>
          <w:left w:val="single" w:sz="4" w:space="0" w:color="9ABB59" w:themeColor="accent3" w:themeTint="FE"/>
          <w:bottom w:val="none" w:sz="0" w:space="0" w:color="auto"/>
          <w:right w:val="none" w:sz="0" w:space="0" w:color="auto"/>
        </w:tcBorders>
        <w:shd w:val="clear" w:color="FFFFFF" w:fill="auto"/>
      </w:tcPr>
    </w:tblStylePr>
    <w:tblStylePr w:type="band1Vert">
      <w:tblPr/>
      <w:tcPr>
        <w:shd w:val="clear" w:color="EAF1DC" w:themeColor="accent3" w:themeTint="34" w:fill="EAF1DC" w:themeFill="accent3" w:themeFillTint="34"/>
      </w:tcPr>
    </w:tblStylePr>
    <w:tblStylePr w:type="band1Horz">
      <w:rPr>
        <w:rFonts w:ascii="Liberation Sans" w:hAnsi="Liberation Sans"/>
        <w:color w:val="9ABB59" w:themeColor="accent3" w:themeTint="FE" w:themeShade="95"/>
        <w:sz w:val="22"/>
      </w:rPr>
      <w:tblPr/>
      <w:tcPr>
        <w:shd w:val="clear" w:color="EAF1DC" w:themeColor="accent3" w:themeTint="34" w:fill="EAF1DC" w:themeFill="accent3" w:themeFillTint="34"/>
      </w:tcPr>
    </w:tblStylePr>
    <w:tblStylePr w:type="band2Horz">
      <w:rPr>
        <w:rFonts w:ascii="Liberation Sans" w:hAnsi="Liberation Sans"/>
        <w:color w:val="9ABB59" w:themeColor="accent3" w:themeTint="FE" w:themeShade="95"/>
        <w:sz w:val="22"/>
      </w:rPr>
    </w:tblStylePr>
  </w:style>
  <w:style w:type="table" w:customStyle="1" w:styleId="GridTable7Colorful-Accent4">
    <w:name w:val="Grid Table 7 Colorful - Accent 4"/>
    <w:basedOn w:val="a1"/>
    <w:uiPriority w:val="99"/>
    <w:tblPr>
      <w:tblStyleRowBandSize w:val="1"/>
      <w:tblStyleColBandSize w:val="1"/>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Liberation Sans" w:hAnsi="Liberation Sans"/>
        <w:b/>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FFFFFF" w:themeFill="light1"/>
      </w:tcPr>
    </w:tblStylePr>
    <w:tblStylePr w:type="lastRow">
      <w:rPr>
        <w:rFonts w:ascii="Liberation Sans" w:hAnsi="Liberation Sans"/>
        <w:b/>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Liberation Sans" w:hAnsi="Liberation Sans"/>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Liberation Sans" w:hAnsi="Liberation Sans"/>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E5DFEC" w:themeColor="accent4" w:themeTint="34" w:fill="E5DFEC" w:themeFill="accent4" w:themeFillTint="34"/>
      </w:tcPr>
    </w:tblStylePr>
    <w:tblStylePr w:type="band1Horz">
      <w:rPr>
        <w:rFonts w:ascii="Liberation Sans" w:hAnsi="Liberation Sans"/>
        <w:color w:val="B2A1C6" w:themeColor="accent4" w:themeTint="9A" w:themeShade="95"/>
        <w:sz w:val="22"/>
      </w:rPr>
      <w:tblPr/>
      <w:tcPr>
        <w:shd w:val="clear" w:color="E5DFEC" w:themeColor="accent4" w:themeTint="34" w:fill="E5DFEC" w:themeFill="accent4" w:themeFillTint="34"/>
      </w:tcPr>
    </w:tblStylePr>
    <w:tblStylePr w:type="band2Horz">
      <w:rPr>
        <w:rFonts w:ascii="Liberation Sans" w:hAnsi="Liberation Sans"/>
        <w:color w:val="B2A1C6" w:themeColor="accent4" w:themeTint="9A" w:themeShade="95"/>
        <w:sz w:val="22"/>
      </w:rPr>
    </w:tblStylePr>
  </w:style>
  <w:style w:type="table" w:customStyle="1" w:styleId="GridTable7Colorful-Accent5">
    <w:name w:val="Grid Table 7 Colorful - Accent 5"/>
    <w:basedOn w:val="a1"/>
    <w:uiPriority w:val="99"/>
    <w:tblPr>
      <w:tblStyleRowBandSize w:val="1"/>
      <w:tblStyleColBandSize w:val="1"/>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Liberation Sans" w:hAnsi="Liberation Sans"/>
        <w:b/>
        <w:color w:val="266779" w:themeColor="accent5" w:themeShade="95"/>
        <w:sz w:val="22"/>
      </w:rPr>
      <w:tblPr/>
      <w:tcPr>
        <w:tcBorders>
          <w:top w:val="none" w:sz="0" w:space="0" w:color="auto"/>
          <w:left w:val="none" w:sz="0" w:space="0" w:color="auto"/>
          <w:bottom w:val="single" w:sz="4" w:space="0" w:color="99D0DE" w:themeColor="accent5" w:themeTint="90"/>
          <w:right w:val="none" w:sz="0" w:space="0" w:color="auto"/>
        </w:tcBorders>
        <w:shd w:val="clear" w:color="FFFFFF" w:themeColor="light1" w:fill="FFFFFF" w:themeFill="light1"/>
      </w:tcPr>
    </w:tblStylePr>
    <w:tblStylePr w:type="lastRow">
      <w:rPr>
        <w:rFonts w:ascii="Liberation Sans" w:hAnsi="Liberation Sans"/>
        <w:b/>
        <w:color w:val="266779" w:themeColor="accent5" w:themeShade="95"/>
        <w:sz w:val="22"/>
      </w:rPr>
      <w:tblPr/>
      <w:tcPr>
        <w:tcBorders>
          <w:top w:val="single" w:sz="4" w:space="0" w:color="99D0DE"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Liberation Sans" w:hAnsi="Liberation Sans"/>
        <w:i/>
        <w:color w:val="266779" w:themeColor="accent5" w:themeShade="95"/>
        <w:sz w:val="22"/>
      </w:rPr>
      <w:tblPr/>
      <w:tcPr>
        <w:tcBorders>
          <w:top w:val="none" w:sz="0" w:space="0" w:color="auto"/>
          <w:left w:val="none" w:sz="0" w:space="0" w:color="auto"/>
          <w:bottom w:val="none" w:sz="0" w:space="0" w:color="auto"/>
          <w:right w:val="single" w:sz="4" w:space="0" w:color="99D0DE" w:themeColor="accent5" w:themeTint="90"/>
        </w:tcBorders>
        <w:shd w:val="clear" w:color="FFFFFF" w:fill="auto"/>
      </w:tcPr>
    </w:tblStylePr>
    <w:tblStylePr w:type="lastCol">
      <w:rPr>
        <w:rFonts w:ascii="Liberation Sans" w:hAnsi="Liberation Sans"/>
        <w:i/>
        <w:color w:val="266779" w:themeColor="accent5" w:themeShade="95"/>
        <w:sz w:val="22"/>
      </w:rPr>
      <w:tblPr/>
      <w:tcPr>
        <w:tcBorders>
          <w:top w:val="none" w:sz="0" w:space="0" w:color="auto"/>
          <w:left w:val="single" w:sz="4" w:space="0" w:color="99D0DE" w:themeColor="accent5" w:themeTint="90"/>
          <w:bottom w:val="none" w:sz="0" w:space="0" w:color="auto"/>
          <w:right w:val="none" w:sz="0" w:space="0" w:color="auto"/>
        </w:tcBorders>
        <w:shd w:val="clear" w:color="FFFFFF" w:fill="auto"/>
      </w:tcPr>
    </w:tblStylePr>
    <w:tblStylePr w:type="band1Vert">
      <w:tblPr/>
      <w:tcPr>
        <w:shd w:val="clear" w:color="DAEEF3" w:themeColor="accent5" w:themeTint="34" w:fill="DAEEF3" w:themeFill="accent5" w:themeFillTint="34"/>
      </w:tcPr>
    </w:tblStylePr>
    <w:tblStylePr w:type="band1Horz">
      <w:rPr>
        <w:rFonts w:ascii="Liberation Sans" w:hAnsi="Liberation Sans"/>
        <w:color w:val="266779" w:themeColor="accent5" w:themeShade="95"/>
        <w:sz w:val="22"/>
      </w:rPr>
      <w:tblPr/>
      <w:tcPr>
        <w:shd w:val="clear" w:color="DAEEF3" w:themeColor="accent5" w:themeTint="34" w:fill="DAEEF3" w:themeFill="accent5" w:themeFillTint="34"/>
      </w:tcPr>
    </w:tblStylePr>
    <w:tblStylePr w:type="band2Horz">
      <w:rPr>
        <w:rFonts w:ascii="Liberation Sans" w:hAnsi="Liberation Sans"/>
        <w:color w:val="266779" w:themeColor="accent5" w:themeShade="95"/>
        <w:sz w:val="22"/>
      </w:rPr>
    </w:tblStylePr>
  </w:style>
  <w:style w:type="table" w:customStyle="1" w:styleId="GridTable7Colorful-Accent6">
    <w:name w:val="Grid Table 7 Colorful - Accent 6"/>
    <w:basedOn w:val="a1"/>
    <w:uiPriority w:val="99"/>
    <w:tblPr>
      <w:tblStyleRowBandSize w:val="1"/>
      <w:tblStyleColBandSize w:val="1"/>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Liberation Sans" w:hAnsi="Liberation Sans"/>
        <w:b/>
        <w:color w:val="B15407" w:themeColor="accent6" w:themeShade="95"/>
        <w:sz w:val="22"/>
      </w:rPr>
      <w:tblPr/>
      <w:tcPr>
        <w:tcBorders>
          <w:top w:val="none" w:sz="0" w:space="0" w:color="auto"/>
          <w:left w:val="none" w:sz="0" w:space="0" w:color="auto"/>
          <w:bottom w:val="single" w:sz="4" w:space="0" w:color="FAC396" w:themeColor="accent6" w:themeTint="90"/>
          <w:right w:val="none" w:sz="0" w:space="0" w:color="auto"/>
        </w:tcBorders>
        <w:shd w:val="clear" w:color="FFFFFF" w:themeColor="light1" w:fill="FFFFFF" w:themeFill="light1"/>
      </w:tcPr>
    </w:tblStylePr>
    <w:tblStylePr w:type="lastRow">
      <w:rPr>
        <w:rFonts w:ascii="Liberation Sans" w:hAnsi="Liberation Sans"/>
        <w:b/>
        <w:color w:val="B15407" w:themeColor="accent6" w:themeShade="95"/>
        <w:sz w:val="22"/>
      </w:rPr>
      <w:tblPr/>
      <w:tcPr>
        <w:tcBorders>
          <w:top w:val="single" w:sz="4" w:space="0" w:color="FAC396"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Liberation Sans" w:hAnsi="Liberation Sans"/>
        <w:i/>
        <w:color w:val="B15407" w:themeColor="accent6" w:themeShade="95"/>
        <w:sz w:val="22"/>
      </w:rPr>
      <w:tblPr/>
      <w:tcPr>
        <w:tcBorders>
          <w:top w:val="none" w:sz="0" w:space="0" w:color="auto"/>
          <w:left w:val="none" w:sz="0" w:space="0" w:color="auto"/>
          <w:bottom w:val="none" w:sz="0" w:space="0" w:color="auto"/>
          <w:right w:val="single" w:sz="4" w:space="0" w:color="FAC396" w:themeColor="accent6" w:themeTint="90"/>
        </w:tcBorders>
        <w:shd w:val="clear" w:color="FFFFFF" w:fill="auto"/>
      </w:tcPr>
    </w:tblStylePr>
    <w:tblStylePr w:type="lastCol">
      <w:rPr>
        <w:rFonts w:ascii="Liberation Sans" w:hAnsi="Liberation Sans"/>
        <w:i/>
        <w:color w:val="B15407" w:themeColor="accent6" w:themeShade="95"/>
        <w:sz w:val="22"/>
      </w:rPr>
      <w:tblPr/>
      <w:tcPr>
        <w:tcBorders>
          <w:top w:val="none" w:sz="0" w:space="0" w:color="auto"/>
          <w:left w:val="single" w:sz="4" w:space="0" w:color="FAC396" w:themeColor="accent6" w:themeTint="90"/>
          <w:bottom w:val="none" w:sz="0" w:space="0" w:color="auto"/>
          <w:right w:val="none" w:sz="0" w:space="0" w:color="auto"/>
        </w:tcBorders>
        <w:shd w:val="clear" w:color="FFFFFF" w:fill="auto"/>
      </w:tcPr>
    </w:tblStylePr>
    <w:tblStylePr w:type="band1Vert">
      <w:tblPr/>
      <w:tcPr>
        <w:shd w:val="clear" w:color="FDE9D8" w:themeColor="accent6" w:themeTint="34" w:fill="FDE9D8" w:themeFill="accent6" w:themeFillTint="34"/>
      </w:tcPr>
    </w:tblStylePr>
    <w:tblStylePr w:type="band1Horz">
      <w:rPr>
        <w:rFonts w:ascii="Liberation Sans" w:hAnsi="Liberation Sans"/>
        <w:color w:val="B15407" w:themeColor="accent6" w:themeShade="95"/>
        <w:sz w:val="22"/>
      </w:rPr>
      <w:tblPr/>
      <w:tcPr>
        <w:shd w:val="clear" w:color="FDE9D8" w:themeColor="accent6" w:themeTint="34" w:fill="FDE9D8" w:themeFill="accent6" w:themeFillTint="34"/>
      </w:tcPr>
    </w:tblStylePr>
    <w:tblStylePr w:type="band2Horz">
      <w:rPr>
        <w:rFonts w:ascii="Liberation Sans" w:hAnsi="Liberation Sans"/>
        <w:color w:val="B15407" w:themeColor="accent6" w:themeShade="95"/>
        <w:sz w:val="22"/>
      </w:rPr>
    </w:tblStylePr>
  </w:style>
  <w:style w:type="table" w:styleId="-10">
    <w:name w:val="List Table 1 Light"/>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styleId="-20">
    <w:name w:val="List Table 2"/>
    <w:basedOn w:val="a1"/>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Liberation Sans" w:hAnsi="Liberation Sans"/>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Liberation Sans" w:hAnsi="Liberation Sans"/>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rPr>
        <w:rFonts w:ascii="Liberation Sans" w:hAnsi="Liberation Sans"/>
        <w:color w:val="404040"/>
        <w:sz w:val="22"/>
      </w:rPr>
      <w:tblPr/>
      <w:tcPr>
        <w:shd w:val="clear" w:color="BFBFBF" w:themeColor="text1" w:themeTint="40" w:fill="BFBFBF" w:themeFill="text1" w:themeFillTint="40"/>
      </w:tcPr>
    </w:tblStylePr>
    <w:tblStylePr w:type="band1Horz">
      <w:rPr>
        <w:rFonts w:ascii="Liberation Sans" w:hAnsi="Liberation Sans"/>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tblPr>
      <w:tblStyleRowBandSize w:val="1"/>
      <w:tblStyleColBandSize w:val="1"/>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Liberation Sans" w:hAnsi="Liberation Sans"/>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Liberation Sans" w:hAnsi="Liberation Sans"/>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rPr>
        <w:rFonts w:ascii="Liberation Sans" w:hAnsi="Liberation Sans"/>
        <w:color w:val="404040"/>
        <w:sz w:val="22"/>
      </w:rPr>
      <w:tblPr/>
      <w:tcPr>
        <w:shd w:val="clear" w:color="D2DFEE" w:themeColor="accent1" w:themeTint="40" w:fill="D2DFEE" w:themeFill="accent1" w:themeFillTint="40"/>
      </w:tcPr>
    </w:tblStylePr>
    <w:tblStylePr w:type="band1Horz">
      <w:rPr>
        <w:rFonts w:ascii="Liberation Sans" w:hAnsi="Liberation Sans"/>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a1"/>
    <w:uiPriority w:val="99"/>
    <w:tblPr>
      <w:tblStyleRowBandSize w:val="1"/>
      <w:tblStyleColBandSize w:val="1"/>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Liberation Sans" w:hAnsi="Liberation Sans"/>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Liberation Sans" w:hAnsi="Liberation Sans"/>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rPr>
        <w:rFonts w:ascii="Liberation Sans" w:hAnsi="Liberation Sans"/>
        <w:color w:val="404040"/>
        <w:sz w:val="22"/>
      </w:rPr>
      <w:tblPr/>
      <w:tcPr>
        <w:shd w:val="clear" w:color="EFD2D2" w:themeColor="accent2" w:themeTint="40" w:fill="EFD2D2" w:themeFill="accent2" w:themeFillTint="40"/>
      </w:tcPr>
    </w:tblStylePr>
    <w:tblStylePr w:type="band1Horz">
      <w:rPr>
        <w:rFonts w:ascii="Liberation Sans" w:hAnsi="Liberation Sans"/>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a1"/>
    <w:uiPriority w:val="99"/>
    <w:tblPr>
      <w:tblStyleRowBandSize w:val="1"/>
      <w:tblStyleColBandSize w:val="1"/>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Liberation Sans" w:hAnsi="Liberation Sans"/>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Liberation Sans" w:hAnsi="Liberation Sans"/>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rPr>
        <w:rFonts w:ascii="Liberation Sans" w:hAnsi="Liberation Sans"/>
        <w:color w:val="404040"/>
        <w:sz w:val="22"/>
      </w:rPr>
      <w:tblPr/>
      <w:tcPr>
        <w:shd w:val="clear" w:color="E5EED5" w:themeColor="accent3" w:themeTint="40" w:fill="E5EED5" w:themeFill="accent3" w:themeFillTint="40"/>
      </w:tcPr>
    </w:tblStylePr>
    <w:tblStylePr w:type="band1Horz">
      <w:rPr>
        <w:rFonts w:ascii="Liberation Sans" w:hAnsi="Liberation Sans"/>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a1"/>
    <w:uiPriority w:val="99"/>
    <w:tblPr>
      <w:tblStyleRowBandSize w:val="1"/>
      <w:tblStyleColBandSize w:val="1"/>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Liberation Sans" w:hAnsi="Liberation Sans"/>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Liberation Sans" w:hAnsi="Liberation Sans"/>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rPr>
        <w:rFonts w:ascii="Liberation Sans" w:hAnsi="Liberation Sans"/>
        <w:color w:val="404040"/>
        <w:sz w:val="22"/>
      </w:rPr>
      <w:tblPr/>
      <w:tcPr>
        <w:shd w:val="clear" w:color="DFD8E7" w:themeColor="accent4" w:themeTint="40" w:fill="DFD8E7" w:themeFill="accent4" w:themeFillTint="40"/>
      </w:tcPr>
    </w:tblStylePr>
    <w:tblStylePr w:type="band1Horz">
      <w:rPr>
        <w:rFonts w:ascii="Liberation Sans" w:hAnsi="Liberation Sans"/>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a1"/>
    <w:uiPriority w:val="99"/>
    <w:tblPr>
      <w:tblStyleRowBandSize w:val="1"/>
      <w:tblStyleColBandSize w:val="1"/>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Liberation Sans" w:hAnsi="Liberation Sans"/>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Liberation Sans" w:hAnsi="Liberation Sans"/>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rPr>
        <w:rFonts w:ascii="Liberation Sans" w:hAnsi="Liberation Sans"/>
        <w:color w:val="404040"/>
        <w:sz w:val="22"/>
      </w:rPr>
      <w:tblPr/>
      <w:tcPr>
        <w:shd w:val="clear" w:color="D1EAF0" w:themeColor="accent5" w:themeTint="40" w:fill="D1EAF0" w:themeFill="accent5" w:themeFillTint="40"/>
      </w:tcPr>
    </w:tblStylePr>
    <w:tblStylePr w:type="band1Horz">
      <w:rPr>
        <w:rFonts w:ascii="Liberation Sans" w:hAnsi="Liberation Sans"/>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a1"/>
    <w:uiPriority w:val="99"/>
    <w:tblPr>
      <w:tblStyleRowBandSize w:val="1"/>
      <w:tblStyleColBandSize w:val="1"/>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Liberation Sans" w:hAnsi="Liberation Sans"/>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Liberation Sans" w:hAnsi="Liberation Sans"/>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rPr>
        <w:rFonts w:ascii="Liberation Sans" w:hAnsi="Liberation Sans"/>
        <w:color w:val="404040"/>
        <w:sz w:val="22"/>
      </w:rPr>
      <w:tblPr/>
      <w:tcPr>
        <w:shd w:val="clear" w:color="FDE4D0" w:themeColor="accent6" w:themeTint="40" w:fill="FDE4D0" w:themeFill="accent6" w:themeFillTint="40"/>
      </w:tcPr>
    </w:tblStylePr>
    <w:tblStylePr w:type="band1Horz">
      <w:rPr>
        <w:rFonts w:ascii="Liberation Sans" w:hAnsi="Liberation Sans"/>
        <w:color w:val="404040"/>
        <w:sz w:val="22"/>
      </w:rPr>
      <w:tblPr/>
      <w:tcPr>
        <w:shd w:val="clear" w:color="FDE4D0" w:themeColor="accent6" w:themeTint="40" w:fill="FDE4D0" w:themeFill="accent6" w:themeFillTint="40"/>
      </w:tcPr>
    </w:tblStylePr>
  </w:style>
  <w:style w:type="table" w:styleId="-30">
    <w:name w:val="List Table 3"/>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Liberation Sans" w:hAnsi="Liberation Sans"/>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tcBorders>
          <w:left w:val="single" w:sz="4" w:space="0" w:color="000000" w:themeColor="text1"/>
          <w:right w:val="single" w:sz="4" w:space="0" w:color="000000" w:themeColor="text1"/>
        </w:tcBorders>
      </w:tcPr>
    </w:tblStylePr>
    <w:tblStylePr w:type="band1Horz">
      <w:rPr>
        <w:rFonts w:ascii="Liberation Sans" w:hAnsi="Liberation Sans"/>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Liberation Sans" w:hAnsi="Liberation Sans"/>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tcBorders>
          <w:left w:val="single" w:sz="4" w:space="0" w:color="4F81BD" w:themeColor="accent1"/>
          <w:right w:val="single" w:sz="4" w:space="0" w:color="4F81BD" w:themeColor="accent1"/>
        </w:tcBorders>
      </w:tcPr>
    </w:tblStylePr>
    <w:tblStylePr w:type="band1Horz">
      <w:rPr>
        <w:rFonts w:ascii="Liberation Sans" w:hAnsi="Liberation Sans"/>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a1"/>
    <w:uiPriority w:val="99"/>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Liberation Sans" w:hAnsi="Liberation Sans"/>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Liberation Sans" w:hAnsi="Liberation Sans"/>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a1"/>
    <w:uiPriority w:val="99"/>
    <w:tblPr>
      <w:tblStyleRowBandSize w:val="1"/>
      <w:tblStyleColBandSize w:val="1"/>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Liberation Sans" w:hAnsi="Liberation Sans"/>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Liberation Sans" w:hAnsi="Liberation Sans"/>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a1"/>
    <w:uiPriority w:val="99"/>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Liberation Sans" w:hAnsi="Liberation Sans"/>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Liberation Sans" w:hAnsi="Liberation Sans"/>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a1"/>
    <w:uiPriority w:val="99"/>
    <w:tblPr>
      <w:tblStyleRowBandSize w:val="1"/>
      <w:tblStyleColBandSize w:val="1"/>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Liberation Sans" w:hAnsi="Liberation Sans"/>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Liberation Sans" w:hAnsi="Liberation Sans"/>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a1"/>
    <w:uiPriority w:val="99"/>
    <w:tblPr>
      <w:tblStyleRowBandSize w:val="1"/>
      <w:tblStyleColBandSize w:val="1"/>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Liberation Sans" w:hAnsi="Liberation Sans"/>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Liberation Sans" w:hAnsi="Liberation Sans"/>
        <w:color w:val="404040"/>
        <w:sz w:val="22"/>
      </w:rPr>
      <w:tblPr/>
      <w:tcPr>
        <w:tcBorders>
          <w:top w:val="single" w:sz="4" w:space="0" w:color="FAC090" w:themeColor="accent6" w:themeTint="98"/>
          <w:bottom w:val="single" w:sz="4" w:space="0" w:color="FAC090" w:themeColor="accent6" w:themeTint="98"/>
        </w:tcBorders>
      </w:tcPr>
    </w:tblStylePr>
  </w:style>
  <w:style w:type="table" w:styleId="-40">
    <w:name w:val="List Table 4"/>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Liberation Sans" w:hAnsi="Liberation Sans"/>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BFBFBF" w:themeColor="text1" w:themeTint="40" w:fill="BFBFBF" w:themeFill="text1" w:themeFillTint="40"/>
      </w:tcPr>
    </w:tblStylePr>
    <w:tblStylePr w:type="band1Horz">
      <w:rPr>
        <w:rFonts w:ascii="Liberation Sans" w:hAnsi="Liberation Sans"/>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Liberation Sans" w:hAnsi="Liberation Sans"/>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D2DFEE" w:themeColor="accent1" w:themeTint="40" w:fill="D2DFEE" w:themeFill="accent1" w:themeFillTint="40"/>
      </w:tcPr>
    </w:tblStylePr>
    <w:tblStylePr w:type="band1Horz">
      <w:rPr>
        <w:rFonts w:ascii="Liberation Sans" w:hAnsi="Liberation Sans"/>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a1"/>
    <w:uiPriority w:val="99"/>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Liberation Sans" w:hAnsi="Liberation Sans"/>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EFD2D2" w:themeColor="accent2" w:themeTint="40" w:fill="EFD2D2" w:themeFill="accent2" w:themeFillTint="40"/>
      </w:tcPr>
    </w:tblStylePr>
    <w:tblStylePr w:type="band1Horz">
      <w:rPr>
        <w:rFonts w:ascii="Liberation Sans" w:hAnsi="Liberation Sans"/>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a1"/>
    <w:uiPriority w:val="99"/>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Liberation Sans" w:hAnsi="Liberation Sans"/>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E5EED5" w:themeColor="accent3" w:themeTint="40" w:fill="E5EED5" w:themeFill="accent3" w:themeFillTint="40"/>
      </w:tcPr>
    </w:tblStylePr>
    <w:tblStylePr w:type="band1Horz">
      <w:rPr>
        <w:rFonts w:ascii="Liberation Sans" w:hAnsi="Liberation Sans"/>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a1"/>
    <w:uiPriority w:val="99"/>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Liberation Sans" w:hAnsi="Liberation Sans"/>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DFD8E7" w:themeColor="accent4" w:themeTint="40" w:fill="DFD8E7" w:themeFill="accent4" w:themeFillTint="40"/>
      </w:tcPr>
    </w:tblStylePr>
    <w:tblStylePr w:type="band1Horz">
      <w:rPr>
        <w:rFonts w:ascii="Liberation Sans" w:hAnsi="Liberation Sans"/>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a1"/>
    <w:uiPriority w:val="99"/>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Liberation Sans" w:hAnsi="Liberation Sans"/>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D1EAF0" w:themeColor="accent5" w:themeTint="40" w:fill="D1EAF0" w:themeFill="accent5" w:themeFillTint="40"/>
      </w:tcPr>
    </w:tblStylePr>
    <w:tblStylePr w:type="band1Horz">
      <w:rPr>
        <w:rFonts w:ascii="Liberation Sans" w:hAnsi="Liberation Sans"/>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a1"/>
    <w:uiPriority w:val="99"/>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Liberation Sans" w:hAnsi="Liberation Sans"/>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FDE4D0" w:themeColor="accent6" w:themeTint="40" w:fill="FDE4D0" w:themeFill="accent6" w:themeFillTint="40"/>
      </w:tcPr>
    </w:tblStylePr>
    <w:tblStylePr w:type="band1Horz">
      <w:rPr>
        <w:rFonts w:ascii="Liberation Sans" w:hAnsi="Liberation Sans"/>
        <w:color w:val="404040"/>
        <w:sz w:val="22"/>
      </w:rPr>
      <w:tblPr/>
      <w:tcPr>
        <w:shd w:val="clear" w:color="FDE4D0" w:themeColor="accent6" w:themeTint="40" w:fill="FDE4D0" w:themeFill="accent6" w:themeFillTint="40"/>
      </w:tcPr>
    </w:tblStylePr>
  </w:style>
  <w:style w:type="table" w:styleId="-50">
    <w:name w:val="List Table 5 Dark"/>
    <w:basedOn w:val="a1"/>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Liberation Sans" w:hAnsi="Liberation Sans"/>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Liberation Sans" w:hAnsi="Liberation Sans"/>
        <w:b/>
        <w:color w:val="FFFFFF" w:themeColor="light1"/>
        <w:sz w:val="22"/>
      </w:rPr>
    </w:tblStylePr>
    <w:tblStylePr w:type="firstCol">
      <w:rPr>
        <w:rFonts w:ascii="Liberation Sans" w:hAnsi="Liberation Sans"/>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tblPr>
      <w:tblStyleRowBandSize w:val="1"/>
      <w:tblStyleColBandSize w:val="1"/>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Pr>
    <w:tblStylePr w:type="firstRow">
      <w:rPr>
        <w:rFonts w:ascii="Liberation Sans" w:hAnsi="Liberation Sans"/>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Liberation Sans" w:hAnsi="Liberation Sans"/>
        <w:b/>
        <w:color w:val="FFFFFF" w:themeColor="light1"/>
        <w:sz w:val="22"/>
      </w:rPr>
    </w:tblStylePr>
    <w:tblStylePr w:type="firstCol">
      <w:rPr>
        <w:rFonts w:ascii="Liberation Sans" w:hAnsi="Liberation Sans"/>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a1"/>
    <w:uiPriority w:val="99"/>
    <w:tblPr>
      <w:tblStyleRowBandSize w:val="1"/>
      <w:tblStyleColBandSize w:val="1"/>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Pr>
    <w:tblStylePr w:type="firstRow">
      <w:rPr>
        <w:rFonts w:ascii="Liberation Sans" w:hAnsi="Liberation Sans"/>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Liberation Sans" w:hAnsi="Liberation Sans"/>
        <w:b/>
        <w:color w:val="FFFFFF" w:themeColor="light1"/>
        <w:sz w:val="22"/>
      </w:rPr>
    </w:tblStylePr>
    <w:tblStylePr w:type="firstCol">
      <w:rPr>
        <w:rFonts w:ascii="Liberation Sans" w:hAnsi="Liberation Sans"/>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a1"/>
    <w:uiPriority w:val="99"/>
    <w:tblPr>
      <w:tblStyleRowBandSize w:val="1"/>
      <w:tblStyleColBandSize w:val="1"/>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Pr>
    <w:tblStylePr w:type="firstRow">
      <w:rPr>
        <w:rFonts w:ascii="Liberation Sans" w:hAnsi="Liberation Sans"/>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Liberation Sans" w:hAnsi="Liberation Sans"/>
        <w:b/>
        <w:color w:val="FFFFFF" w:themeColor="light1"/>
        <w:sz w:val="22"/>
      </w:rPr>
    </w:tblStylePr>
    <w:tblStylePr w:type="firstCol">
      <w:rPr>
        <w:rFonts w:ascii="Liberation Sans" w:hAnsi="Liberation Sans"/>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a1"/>
    <w:uiPriority w:val="99"/>
    <w:tblPr>
      <w:tblStyleRowBandSize w:val="1"/>
      <w:tblStyleColBandSize w:val="1"/>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Pr>
    <w:tblStylePr w:type="firstRow">
      <w:rPr>
        <w:rFonts w:ascii="Liberation Sans" w:hAnsi="Liberation Sans"/>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Liberation Sans" w:hAnsi="Liberation Sans"/>
        <w:b/>
        <w:color w:val="FFFFFF" w:themeColor="light1"/>
        <w:sz w:val="22"/>
      </w:rPr>
    </w:tblStylePr>
    <w:tblStylePr w:type="firstCol">
      <w:rPr>
        <w:rFonts w:ascii="Liberation Sans" w:hAnsi="Liberation Sans"/>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a1"/>
    <w:uiPriority w:val="99"/>
    <w:tblPr>
      <w:tblStyleRowBandSize w:val="1"/>
      <w:tblStyleColBandSize w:val="1"/>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Pr>
    <w:tblStylePr w:type="firstRow">
      <w:rPr>
        <w:rFonts w:ascii="Liberation Sans" w:hAnsi="Liberation Sans"/>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Liberation Sans" w:hAnsi="Liberation Sans"/>
        <w:b/>
        <w:color w:val="FFFFFF" w:themeColor="light1"/>
        <w:sz w:val="22"/>
      </w:rPr>
    </w:tblStylePr>
    <w:tblStylePr w:type="firstCol">
      <w:rPr>
        <w:rFonts w:ascii="Liberation Sans" w:hAnsi="Liberation Sans"/>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a1"/>
    <w:uiPriority w:val="99"/>
    <w:tblPr>
      <w:tblStyleRowBandSize w:val="1"/>
      <w:tblStyleColBandSize w:val="1"/>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Pr>
    <w:tblStylePr w:type="firstRow">
      <w:rPr>
        <w:rFonts w:ascii="Liberation Sans" w:hAnsi="Liberation Sans"/>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Liberation Sans" w:hAnsi="Liberation Sans"/>
        <w:b/>
        <w:color w:val="FFFFFF" w:themeColor="light1"/>
        <w:sz w:val="22"/>
      </w:rPr>
    </w:tblStylePr>
    <w:tblStylePr w:type="firstCol">
      <w:rPr>
        <w:rFonts w:ascii="Liberation Sans" w:hAnsi="Liberation Sans"/>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styleId="-60">
    <w:name w:val="List Table 6 Colorful"/>
    <w:basedOn w:val="a1"/>
    <w:uiPriority w:val="99"/>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Liberation Sans" w:hAnsi="Liberation Sans"/>
        <w:color w:val="000000" w:themeColor="text1"/>
        <w:sz w:val="22"/>
      </w:rPr>
      <w:tblPr/>
      <w:tcPr>
        <w:shd w:val="clear" w:color="BFBFBF" w:themeColor="text1" w:themeTint="40" w:fill="BFBFBF" w:themeFill="text1" w:themeFillTint="40"/>
      </w:tcPr>
    </w:tblStylePr>
    <w:tblStylePr w:type="band2Horz">
      <w:rPr>
        <w:rFonts w:ascii="Liberation Sans" w:hAnsi="Liberation Sans"/>
        <w:color w:val="000000" w:themeColor="text1"/>
        <w:sz w:val="22"/>
      </w:rPr>
    </w:tblStylePr>
  </w:style>
  <w:style w:type="table" w:customStyle="1" w:styleId="ListTable6Colorful-Accent1">
    <w:name w:val="List Table 6 Colorful - Accent 1"/>
    <w:basedOn w:val="a1"/>
    <w:uiPriority w:val="99"/>
    <w:tblPr>
      <w:tblStyleRowBandSize w:val="1"/>
      <w:tblStyleColBandSize w:val="1"/>
      <w:tblBorders>
        <w:top w:val="single" w:sz="4" w:space="0" w:color="4F81BD" w:themeColor="accent1"/>
        <w:bottom w:val="single" w:sz="4" w:space="0" w:color="4F81BD" w:themeColor="accent1"/>
      </w:tblBorders>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Liberation Sans" w:hAnsi="Liberation Sans"/>
        <w:color w:val="2A4A71" w:themeColor="accent1" w:themeShade="95"/>
        <w:sz w:val="22"/>
      </w:rPr>
      <w:tblPr/>
      <w:tcPr>
        <w:shd w:val="clear" w:color="D2DFEE" w:themeColor="accent1" w:themeTint="40" w:fill="D2DFEE" w:themeFill="accent1" w:themeFillTint="40"/>
      </w:tcPr>
    </w:tblStylePr>
    <w:tblStylePr w:type="band2Horz">
      <w:rPr>
        <w:rFonts w:ascii="Liberation Sans" w:hAnsi="Liberation Sans"/>
        <w:color w:val="2A4A71" w:themeColor="accent1" w:themeShade="95"/>
        <w:sz w:val="22"/>
      </w:rPr>
    </w:tblStylePr>
  </w:style>
  <w:style w:type="table" w:customStyle="1" w:styleId="ListTable6Colorful-Accent2">
    <w:name w:val="List Table 6 Colorful - Accent 2"/>
    <w:basedOn w:val="a1"/>
    <w:uiPriority w:val="99"/>
    <w:tblPr>
      <w:tblStyleRowBandSize w:val="1"/>
      <w:tblStyleColBandSize w:val="1"/>
      <w:tblBorders>
        <w:top w:val="single" w:sz="4" w:space="0" w:color="D99695" w:themeColor="accent2" w:themeTint="97"/>
        <w:bottom w:val="single" w:sz="4" w:space="0" w:color="D99695" w:themeColor="accent2" w:themeTint="97"/>
      </w:tblBorders>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Liberation Sans" w:hAnsi="Liberation Sans"/>
        <w:color w:val="D99695" w:themeColor="accent2" w:themeTint="97" w:themeShade="95"/>
        <w:sz w:val="22"/>
      </w:rPr>
      <w:tblPr/>
      <w:tcPr>
        <w:shd w:val="clear" w:color="EFD2D2" w:themeColor="accent2" w:themeTint="40" w:fill="EFD2D2" w:themeFill="accent2" w:themeFillTint="40"/>
      </w:tcPr>
    </w:tblStylePr>
    <w:tblStylePr w:type="band2Horz">
      <w:rPr>
        <w:rFonts w:ascii="Liberation Sans" w:hAnsi="Liberation Sans"/>
        <w:color w:val="D99695" w:themeColor="accent2" w:themeTint="97" w:themeShade="95"/>
        <w:sz w:val="22"/>
      </w:rPr>
    </w:tblStylePr>
  </w:style>
  <w:style w:type="table" w:customStyle="1" w:styleId="ListTable6Colorful-Accent3">
    <w:name w:val="List Table 6 Colorful - Accent 3"/>
    <w:basedOn w:val="a1"/>
    <w:uiPriority w:val="99"/>
    <w:tblPr>
      <w:tblStyleRowBandSize w:val="1"/>
      <w:tblStyleColBandSize w:val="1"/>
      <w:tblBorders>
        <w:top w:val="single" w:sz="4" w:space="0" w:color="C3D69B" w:themeColor="accent3" w:themeTint="98"/>
        <w:bottom w:val="single" w:sz="4" w:space="0" w:color="C3D69B" w:themeColor="accent3" w:themeTint="98"/>
      </w:tblBorders>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Liberation Sans" w:hAnsi="Liberation Sans"/>
        <w:color w:val="C3D69B" w:themeColor="accent3" w:themeTint="98" w:themeShade="95"/>
        <w:sz w:val="22"/>
      </w:rPr>
      <w:tblPr/>
      <w:tcPr>
        <w:shd w:val="clear" w:color="E5EED5" w:themeColor="accent3" w:themeTint="40" w:fill="E5EED5" w:themeFill="accent3" w:themeFillTint="40"/>
      </w:tcPr>
    </w:tblStylePr>
    <w:tblStylePr w:type="band2Horz">
      <w:rPr>
        <w:rFonts w:ascii="Liberation Sans" w:hAnsi="Liberation Sans"/>
        <w:color w:val="C3D69B" w:themeColor="accent3" w:themeTint="98" w:themeShade="95"/>
        <w:sz w:val="22"/>
      </w:rPr>
    </w:tblStylePr>
  </w:style>
  <w:style w:type="table" w:customStyle="1" w:styleId="ListTable6Colorful-Accent4">
    <w:name w:val="List Table 6 Colorful - Accent 4"/>
    <w:basedOn w:val="a1"/>
    <w:uiPriority w:val="99"/>
    <w:tblPr>
      <w:tblStyleRowBandSize w:val="1"/>
      <w:tblStyleColBandSize w:val="1"/>
      <w:tblBorders>
        <w:top w:val="single" w:sz="4" w:space="0" w:color="B2A1C6" w:themeColor="accent4" w:themeTint="9A"/>
        <w:bottom w:val="single" w:sz="4" w:space="0" w:color="B2A1C6" w:themeColor="accent4" w:themeTint="9A"/>
      </w:tblBorders>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Liberation Sans" w:hAnsi="Liberation Sans"/>
        <w:color w:val="B2A1C6" w:themeColor="accent4" w:themeTint="9A" w:themeShade="95"/>
        <w:sz w:val="22"/>
      </w:rPr>
      <w:tblPr/>
      <w:tcPr>
        <w:shd w:val="clear" w:color="DFD8E7" w:themeColor="accent4" w:themeTint="40" w:fill="DFD8E7" w:themeFill="accent4" w:themeFillTint="40"/>
      </w:tcPr>
    </w:tblStylePr>
    <w:tblStylePr w:type="band2Horz">
      <w:rPr>
        <w:rFonts w:ascii="Liberation Sans" w:hAnsi="Liberation Sans"/>
        <w:color w:val="B2A1C6" w:themeColor="accent4" w:themeTint="9A" w:themeShade="95"/>
        <w:sz w:val="22"/>
      </w:rPr>
    </w:tblStylePr>
  </w:style>
  <w:style w:type="table" w:customStyle="1" w:styleId="ListTable6Colorful-Accent5">
    <w:name w:val="List Table 6 Colorful - Accent 5"/>
    <w:basedOn w:val="a1"/>
    <w:uiPriority w:val="99"/>
    <w:tblPr>
      <w:tblStyleRowBandSize w:val="1"/>
      <w:tblStyleColBandSize w:val="1"/>
      <w:tblBorders>
        <w:top w:val="single" w:sz="4" w:space="0" w:color="92CCDC" w:themeColor="accent5" w:themeTint="9A"/>
        <w:bottom w:val="single" w:sz="4" w:space="0" w:color="92CCDC" w:themeColor="accent5" w:themeTint="9A"/>
      </w:tblBorders>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Liberation Sans" w:hAnsi="Liberation Sans"/>
        <w:color w:val="92CCDC" w:themeColor="accent5" w:themeTint="9A" w:themeShade="95"/>
        <w:sz w:val="22"/>
      </w:rPr>
      <w:tblPr/>
      <w:tcPr>
        <w:shd w:val="clear" w:color="D1EAF0" w:themeColor="accent5" w:themeTint="40" w:fill="D1EAF0" w:themeFill="accent5" w:themeFillTint="40"/>
      </w:tcPr>
    </w:tblStylePr>
    <w:tblStylePr w:type="band2Horz">
      <w:rPr>
        <w:rFonts w:ascii="Liberation Sans" w:hAnsi="Liberation Sans"/>
        <w:color w:val="92CCDC" w:themeColor="accent5" w:themeTint="9A" w:themeShade="95"/>
        <w:sz w:val="22"/>
      </w:rPr>
    </w:tblStylePr>
  </w:style>
  <w:style w:type="table" w:customStyle="1" w:styleId="ListTable6Colorful-Accent6">
    <w:name w:val="List Table 6 Colorful - Accent 6"/>
    <w:basedOn w:val="a1"/>
    <w:uiPriority w:val="99"/>
    <w:tblPr>
      <w:tblStyleRowBandSize w:val="1"/>
      <w:tblStyleColBandSize w:val="1"/>
      <w:tblBorders>
        <w:top w:val="single" w:sz="4" w:space="0" w:color="FAC090" w:themeColor="accent6" w:themeTint="98"/>
        <w:bottom w:val="single" w:sz="4" w:space="0" w:color="FAC090" w:themeColor="accent6" w:themeTint="98"/>
      </w:tblBorders>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Liberation Sans" w:hAnsi="Liberation Sans"/>
        <w:color w:val="FAC090" w:themeColor="accent6" w:themeTint="98" w:themeShade="95"/>
        <w:sz w:val="22"/>
      </w:rPr>
      <w:tblPr/>
      <w:tcPr>
        <w:shd w:val="clear" w:color="FDE4D0" w:themeColor="accent6" w:themeTint="40" w:fill="FDE4D0" w:themeFill="accent6" w:themeFillTint="40"/>
      </w:tcPr>
    </w:tblStylePr>
    <w:tblStylePr w:type="band2Horz">
      <w:rPr>
        <w:rFonts w:ascii="Liberation Sans" w:hAnsi="Liberation Sans"/>
        <w:color w:val="FAC090" w:themeColor="accent6" w:themeTint="98" w:themeShade="95"/>
        <w:sz w:val="22"/>
      </w:rPr>
    </w:tblStylePr>
  </w:style>
  <w:style w:type="table" w:styleId="-70">
    <w:name w:val="List Table 7 Colorful"/>
    <w:basedOn w:val="a1"/>
    <w:uiPriority w:val="99"/>
    <w:tblPr>
      <w:tblStyleRowBandSize w:val="1"/>
      <w:tblStyleColBandSize w:val="1"/>
      <w:tblBorders>
        <w:right w:val="single" w:sz="4" w:space="0" w:color="7F7F7F" w:themeColor="text1" w:themeTint="80"/>
      </w:tblBorders>
    </w:tblPr>
    <w:tblStylePr w:type="firstRow">
      <w:rPr>
        <w:rFonts w:ascii="Liberation Sans" w:hAnsi="Liberation Sans"/>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Liberation Sans" w:hAnsi="Liberation Sans"/>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Liberation Sans" w:hAnsi="Liberation Sans"/>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Liberation Sans" w:hAnsi="Liberation Sans"/>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Liberation Sans" w:hAnsi="Liberation Sans"/>
        <w:color w:val="7F7F7F" w:themeColor="text1" w:themeTint="80" w:themeShade="95"/>
        <w:sz w:val="22"/>
      </w:rPr>
      <w:tblPr/>
      <w:tcPr>
        <w:shd w:val="clear" w:color="BFBFBF" w:themeColor="text1" w:themeTint="40" w:fill="BFBFBF" w:themeFill="text1" w:themeFillTint="40"/>
      </w:tcPr>
    </w:tblStylePr>
    <w:tblStylePr w:type="band2Horz">
      <w:rPr>
        <w:rFonts w:ascii="Liberation Sans" w:hAnsi="Liberation Sans"/>
        <w:color w:val="7F7F7F" w:themeColor="text1" w:themeTint="80" w:themeShade="95"/>
        <w:sz w:val="22"/>
      </w:rPr>
    </w:tblStylePr>
  </w:style>
  <w:style w:type="table" w:customStyle="1" w:styleId="ListTable7Colorful-Accent1">
    <w:name w:val="List Table 7 Colorful - Accent 1"/>
    <w:basedOn w:val="a1"/>
    <w:uiPriority w:val="99"/>
    <w:tblPr>
      <w:tblStyleRowBandSize w:val="1"/>
      <w:tblStyleColBandSize w:val="1"/>
      <w:tblBorders>
        <w:right w:val="single" w:sz="4" w:space="0" w:color="4F81BD" w:themeColor="accent1"/>
      </w:tblBorders>
    </w:tblPr>
    <w:tblStylePr w:type="firstRow">
      <w:rPr>
        <w:rFonts w:ascii="Liberation Sans" w:hAnsi="Liberation Sans"/>
        <w:i/>
        <w:color w:val="2A4A71" w:themeColor="accent1" w:themeShade="95"/>
        <w:sz w:val="22"/>
      </w:rPr>
      <w:tblPr/>
      <w:tcPr>
        <w:tcBorders>
          <w:top w:val="none" w:sz="0" w:space="0" w:color="auto"/>
          <w:left w:val="none" w:sz="0" w:space="0" w:color="auto"/>
          <w:bottom w:val="single" w:sz="4" w:space="0" w:color="4F81BD" w:themeColor="accent1"/>
          <w:right w:val="none" w:sz="0" w:space="0" w:color="auto"/>
        </w:tcBorders>
        <w:shd w:val="clear" w:color="FFFFFF" w:themeColor="light1" w:fill="FFFFFF" w:themeFill="light1"/>
      </w:tcPr>
    </w:tblStylePr>
    <w:tblStylePr w:type="lastRow">
      <w:rPr>
        <w:rFonts w:ascii="Liberation Sans" w:hAnsi="Liberation Sans"/>
        <w:i/>
        <w:color w:val="2A4A71" w:themeColor="accent1" w:themeShade="95"/>
        <w:sz w:val="22"/>
      </w:rPr>
      <w:tblPr/>
      <w:tcPr>
        <w:tcBorders>
          <w:top w:val="single" w:sz="4" w:space="0" w:color="4F81BD"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Liberation Sans" w:hAnsi="Liberation Sans"/>
        <w:i/>
        <w:color w:val="2A4A71" w:themeColor="accent1" w:themeShade="95"/>
        <w:sz w:val="22"/>
      </w:rPr>
      <w:tblPr/>
      <w:tcPr>
        <w:tcBorders>
          <w:top w:val="none" w:sz="0" w:space="0" w:color="auto"/>
          <w:left w:val="none" w:sz="0" w:space="0" w:color="auto"/>
          <w:bottom w:val="none" w:sz="0" w:space="0" w:color="auto"/>
          <w:right w:val="single" w:sz="4" w:space="0" w:color="4F81BD" w:themeColor="accent1"/>
        </w:tcBorders>
        <w:shd w:val="clear" w:color="FFFFFF" w:fill="auto"/>
      </w:tcPr>
    </w:tblStylePr>
    <w:tblStylePr w:type="lastCol">
      <w:rPr>
        <w:rFonts w:ascii="Liberation Sans" w:hAnsi="Liberation Sans"/>
        <w:i/>
        <w:color w:val="2A4A71" w:themeColor="accent1" w:themeShade="95"/>
        <w:sz w:val="22"/>
      </w:rPr>
      <w:tblPr/>
      <w:tcPr>
        <w:tcBorders>
          <w:top w:val="none" w:sz="0" w:space="0" w:color="auto"/>
          <w:left w:val="single" w:sz="4" w:space="0" w:color="4F81BD" w:themeColor="accent1"/>
          <w:bottom w:val="none" w:sz="0" w:space="0" w:color="auto"/>
          <w:right w:val="none" w:sz="0" w:space="0" w:color="auto"/>
        </w:tcBorders>
        <w:shd w:val="clear" w:color="FFFFFF" w:fill="auto"/>
      </w:tcPr>
    </w:tblStylePr>
    <w:tblStylePr w:type="band1Vert">
      <w:tblPr/>
      <w:tcPr>
        <w:shd w:val="clear" w:color="D2DFEE" w:themeColor="accent1" w:themeTint="40" w:fill="D2DFEE" w:themeFill="accent1" w:themeFillTint="40"/>
      </w:tcPr>
    </w:tblStylePr>
    <w:tblStylePr w:type="band1Horz">
      <w:rPr>
        <w:rFonts w:ascii="Liberation Sans" w:hAnsi="Liberation Sans"/>
        <w:color w:val="2A4A71" w:themeColor="accent1" w:themeShade="95"/>
        <w:sz w:val="22"/>
      </w:rPr>
      <w:tblPr/>
      <w:tcPr>
        <w:shd w:val="clear" w:color="D2DFEE" w:themeColor="accent1" w:themeTint="40" w:fill="D2DFEE" w:themeFill="accent1" w:themeFillTint="40"/>
      </w:tcPr>
    </w:tblStylePr>
    <w:tblStylePr w:type="band2Horz">
      <w:rPr>
        <w:rFonts w:ascii="Liberation Sans" w:hAnsi="Liberation Sans"/>
        <w:color w:val="2A4A71" w:themeColor="accent1" w:themeShade="95"/>
        <w:sz w:val="22"/>
      </w:rPr>
    </w:tblStylePr>
  </w:style>
  <w:style w:type="table" w:customStyle="1" w:styleId="ListTable7Colorful-Accent2">
    <w:name w:val="List Table 7 Colorful - Accent 2"/>
    <w:basedOn w:val="a1"/>
    <w:uiPriority w:val="99"/>
    <w:tblPr>
      <w:tblStyleRowBandSize w:val="1"/>
      <w:tblStyleColBandSize w:val="1"/>
      <w:tblBorders>
        <w:right w:val="single" w:sz="4" w:space="0" w:color="D99695" w:themeColor="accent2" w:themeTint="97"/>
      </w:tblBorders>
    </w:tblPr>
    <w:tblStylePr w:type="firstRow">
      <w:rPr>
        <w:rFonts w:ascii="Liberation Sans" w:hAnsi="Liberation Sans"/>
        <w:i/>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FFFFFF" w:themeFill="light1"/>
      </w:tcPr>
    </w:tblStylePr>
    <w:tblStylePr w:type="lastRow">
      <w:rPr>
        <w:rFonts w:ascii="Liberation Sans" w:hAnsi="Liberation Sans"/>
        <w:i/>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Liberation Sans" w:hAnsi="Liberation Sans"/>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Liberation Sans" w:hAnsi="Liberation Sans"/>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EFD2D2" w:themeColor="accent2" w:themeTint="40" w:fill="EFD2D2" w:themeFill="accent2" w:themeFillTint="40"/>
      </w:tcPr>
    </w:tblStylePr>
    <w:tblStylePr w:type="band1Horz">
      <w:rPr>
        <w:rFonts w:ascii="Liberation Sans" w:hAnsi="Liberation Sans"/>
        <w:color w:val="D99695" w:themeColor="accent2" w:themeTint="97" w:themeShade="95"/>
        <w:sz w:val="22"/>
      </w:rPr>
      <w:tblPr/>
      <w:tcPr>
        <w:shd w:val="clear" w:color="EFD2D2" w:themeColor="accent2" w:themeTint="40" w:fill="EFD2D2" w:themeFill="accent2" w:themeFillTint="40"/>
      </w:tcPr>
    </w:tblStylePr>
    <w:tblStylePr w:type="band2Horz">
      <w:rPr>
        <w:rFonts w:ascii="Liberation Sans" w:hAnsi="Liberation Sans"/>
        <w:color w:val="D99695" w:themeColor="accent2" w:themeTint="97" w:themeShade="95"/>
        <w:sz w:val="22"/>
      </w:rPr>
    </w:tblStylePr>
  </w:style>
  <w:style w:type="table" w:customStyle="1" w:styleId="ListTable7Colorful-Accent3">
    <w:name w:val="List Table 7 Colorful - Accent 3"/>
    <w:basedOn w:val="a1"/>
    <w:uiPriority w:val="99"/>
    <w:tblPr>
      <w:tblStyleRowBandSize w:val="1"/>
      <w:tblStyleColBandSize w:val="1"/>
      <w:tblBorders>
        <w:right w:val="single" w:sz="4" w:space="0" w:color="C3D69B" w:themeColor="accent3" w:themeTint="98"/>
      </w:tblBorders>
    </w:tblPr>
    <w:tblStylePr w:type="firstRow">
      <w:rPr>
        <w:rFonts w:ascii="Liberation Sans" w:hAnsi="Liberation Sans"/>
        <w:i/>
        <w:color w:val="C3D69B" w:themeColor="accent3" w:themeTint="98" w:themeShade="95"/>
        <w:sz w:val="22"/>
      </w:rPr>
      <w:tblPr/>
      <w:tcPr>
        <w:tcBorders>
          <w:top w:val="none" w:sz="0" w:space="0" w:color="auto"/>
          <w:left w:val="none" w:sz="0" w:space="0" w:color="auto"/>
          <w:bottom w:val="single" w:sz="4" w:space="0" w:color="C3D69B" w:themeColor="accent3" w:themeTint="98"/>
          <w:right w:val="none" w:sz="0" w:space="0" w:color="auto"/>
        </w:tcBorders>
        <w:shd w:val="clear" w:color="FFFFFF" w:themeColor="light1" w:fill="FFFFFF" w:themeFill="light1"/>
      </w:tcPr>
    </w:tblStylePr>
    <w:tblStylePr w:type="lastRow">
      <w:rPr>
        <w:rFonts w:ascii="Liberation Sans" w:hAnsi="Liberation Sans"/>
        <w:i/>
        <w:color w:val="C3D69B" w:themeColor="accent3" w:themeTint="98" w:themeShade="95"/>
        <w:sz w:val="22"/>
      </w:rPr>
      <w:tblPr/>
      <w:tcPr>
        <w:tcBorders>
          <w:top w:val="single" w:sz="4" w:space="0" w:color="C3D69B"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Liberation Sans" w:hAnsi="Liberation Sans"/>
        <w:i/>
        <w:color w:val="C3D69B" w:themeColor="accent3" w:themeTint="98" w:themeShade="95"/>
        <w:sz w:val="22"/>
      </w:rPr>
      <w:tblPr/>
      <w:tcPr>
        <w:tcBorders>
          <w:top w:val="none" w:sz="0" w:space="0" w:color="auto"/>
          <w:left w:val="none" w:sz="0" w:space="0" w:color="auto"/>
          <w:bottom w:val="none" w:sz="0" w:space="0" w:color="auto"/>
          <w:right w:val="single" w:sz="4" w:space="0" w:color="C3D69B" w:themeColor="accent3" w:themeTint="98"/>
        </w:tcBorders>
        <w:shd w:val="clear" w:color="FFFFFF" w:fill="auto"/>
      </w:tcPr>
    </w:tblStylePr>
    <w:tblStylePr w:type="lastCol">
      <w:rPr>
        <w:rFonts w:ascii="Liberation Sans" w:hAnsi="Liberation Sans"/>
        <w:i/>
        <w:color w:val="C3D69B" w:themeColor="accent3" w:themeTint="98" w:themeShade="95"/>
        <w:sz w:val="22"/>
      </w:rPr>
      <w:tblPr/>
      <w:tcPr>
        <w:tcBorders>
          <w:top w:val="none" w:sz="0" w:space="0" w:color="auto"/>
          <w:left w:val="single" w:sz="4" w:space="0" w:color="C3D69B" w:themeColor="accent3" w:themeTint="98"/>
          <w:bottom w:val="none" w:sz="0" w:space="0" w:color="auto"/>
          <w:right w:val="none" w:sz="0" w:space="0" w:color="auto"/>
        </w:tcBorders>
        <w:shd w:val="clear" w:color="FFFFFF" w:fill="auto"/>
      </w:tcPr>
    </w:tblStylePr>
    <w:tblStylePr w:type="band1Vert">
      <w:tblPr/>
      <w:tcPr>
        <w:shd w:val="clear" w:color="E5EED5" w:themeColor="accent3" w:themeTint="40" w:fill="E5EED5" w:themeFill="accent3" w:themeFillTint="40"/>
      </w:tcPr>
    </w:tblStylePr>
    <w:tblStylePr w:type="band1Horz">
      <w:rPr>
        <w:rFonts w:ascii="Liberation Sans" w:hAnsi="Liberation Sans"/>
        <w:color w:val="C3D69B" w:themeColor="accent3" w:themeTint="98" w:themeShade="95"/>
        <w:sz w:val="22"/>
      </w:rPr>
      <w:tblPr/>
      <w:tcPr>
        <w:shd w:val="clear" w:color="E5EED5" w:themeColor="accent3" w:themeTint="40" w:fill="E5EED5" w:themeFill="accent3" w:themeFillTint="40"/>
      </w:tcPr>
    </w:tblStylePr>
    <w:tblStylePr w:type="band2Horz">
      <w:rPr>
        <w:rFonts w:ascii="Liberation Sans" w:hAnsi="Liberation Sans"/>
        <w:color w:val="C3D69B" w:themeColor="accent3" w:themeTint="98" w:themeShade="95"/>
        <w:sz w:val="22"/>
      </w:rPr>
    </w:tblStylePr>
  </w:style>
  <w:style w:type="table" w:customStyle="1" w:styleId="ListTable7Colorful-Accent4">
    <w:name w:val="List Table 7 Colorful - Accent 4"/>
    <w:basedOn w:val="a1"/>
    <w:uiPriority w:val="99"/>
    <w:tblPr>
      <w:tblStyleRowBandSize w:val="1"/>
      <w:tblStyleColBandSize w:val="1"/>
      <w:tblBorders>
        <w:right w:val="single" w:sz="4" w:space="0" w:color="B2A1C6" w:themeColor="accent4" w:themeTint="9A"/>
      </w:tblBorders>
    </w:tblPr>
    <w:tblStylePr w:type="firstRow">
      <w:rPr>
        <w:rFonts w:ascii="Liberation Sans" w:hAnsi="Liberation Sans"/>
        <w:i/>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FFFFFF" w:themeFill="light1"/>
      </w:tcPr>
    </w:tblStylePr>
    <w:tblStylePr w:type="lastRow">
      <w:rPr>
        <w:rFonts w:ascii="Liberation Sans" w:hAnsi="Liberation Sans"/>
        <w:i/>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Liberation Sans" w:hAnsi="Liberation Sans"/>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Liberation Sans" w:hAnsi="Liberation Sans"/>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DFD8E7" w:themeColor="accent4" w:themeTint="40" w:fill="DFD8E7" w:themeFill="accent4" w:themeFillTint="40"/>
      </w:tcPr>
    </w:tblStylePr>
    <w:tblStylePr w:type="band1Horz">
      <w:rPr>
        <w:rFonts w:ascii="Liberation Sans" w:hAnsi="Liberation Sans"/>
        <w:color w:val="B2A1C6" w:themeColor="accent4" w:themeTint="9A" w:themeShade="95"/>
        <w:sz w:val="22"/>
      </w:rPr>
      <w:tblPr/>
      <w:tcPr>
        <w:shd w:val="clear" w:color="DFD8E7" w:themeColor="accent4" w:themeTint="40" w:fill="DFD8E7" w:themeFill="accent4" w:themeFillTint="40"/>
      </w:tcPr>
    </w:tblStylePr>
    <w:tblStylePr w:type="band2Horz">
      <w:rPr>
        <w:rFonts w:ascii="Liberation Sans" w:hAnsi="Liberation Sans"/>
        <w:color w:val="B2A1C6" w:themeColor="accent4" w:themeTint="9A" w:themeShade="95"/>
        <w:sz w:val="22"/>
      </w:rPr>
    </w:tblStylePr>
  </w:style>
  <w:style w:type="table" w:customStyle="1" w:styleId="ListTable7Colorful-Accent5">
    <w:name w:val="List Table 7 Colorful - Accent 5"/>
    <w:basedOn w:val="a1"/>
    <w:uiPriority w:val="99"/>
    <w:tblPr>
      <w:tblStyleRowBandSize w:val="1"/>
      <w:tblStyleColBandSize w:val="1"/>
      <w:tblBorders>
        <w:right w:val="single" w:sz="4" w:space="0" w:color="92CCDC" w:themeColor="accent5" w:themeTint="9A"/>
      </w:tblBorders>
    </w:tblPr>
    <w:tblStylePr w:type="firstRow">
      <w:rPr>
        <w:rFonts w:ascii="Liberation Sans" w:hAnsi="Liberation Sans"/>
        <w:i/>
        <w:color w:val="92CCDC" w:themeColor="accent5" w:themeTint="9A" w:themeShade="95"/>
        <w:sz w:val="22"/>
      </w:rPr>
      <w:tblPr/>
      <w:tcPr>
        <w:tcBorders>
          <w:top w:val="none" w:sz="0" w:space="0" w:color="auto"/>
          <w:left w:val="none" w:sz="0" w:space="0" w:color="auto"/>
          <w:bottom w:val="single" w:sz="4" w:space="0" w:color="92CCDC" w:themeColor="accent5" w:themeTint="9A"/>
          <w:right w:val="none" w:sz="0" w:space="0" w:color="auto"/>
        </w:tcBorders>
        <w:shd w:val="clear" w:color="FFFFFF" w:themeColor="light1" w:fill="FFFFFF" w:themeFill="light1"/>
      </w:tcPr>
    </w:tblStylePr>
    <w:tblStylePr w:type="lastRow">
      <w:rPr>
        <w:rFonts w:ascii="Liberation Sans" w:hAnsi="Liberation Sans"/>
        <w:i/>
        <w:color w:val="92CCDC" w:themeColor="accent5" w:themeTint="9A" w:themeShade="95"/>
        <w:sz w:val="22"/>
      </w:rPr>
      <w:tblPr/>
      <w:tcPr>
        <w:tcBorders>
          <w:top w:val="single" w:sz="4" w:space="0" w:color="92CCDC"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Liberation Sans" w:hAnsi="Liberation Sans"/>
        <w:i/>
        <w:color w:val="92CCDC" w:themeColor="accent5" w:themeTint="9A" w:themeShade="95"/>
        <w:sz w:val="22"/>
      </w:rPr>
      <w:tblPr/>
      <w:tcPr>
        <w:tcBorders>
          <w:top w:val="none" w:sz="0" w:space="0" w:color="auto"/>
          <w:left w:val="none" w:sz="0" w:space="0" w:color="auto"/>
          <w:bottom w:val="none" w:sz="0" w:space="0" w:color="auto"/>
          <w:right w:val="single" w:sz="4" w:space="0" w:color="92CCDC" w:themeColor="accent5" w:themeTint="9A"/>
        </w:tcBorders>
        <w:shd w:val="clear" w:color="FFFFFF" w:fill="auto"/>
      </w:tcPr>
    </w:tblStylePr>
    <w:tblStylePr w:type="lastCol">
      <w:rPr>
        <w:rFonts w:ascii="Liberation Sans" w:hAnsi="Liberation Sans"/>
        <w:i/>
        <w:color w:val="92CCDC" w:themeColor="accent5" w:themeTint="9A" w:themeShade="95"/>
        <w:sz w:val="22"/>
      </w:rPr>
      <w:tblPr/>
      <w:tcPr>
        <w:tcBorders>
          <w:top w:val="none" w:sz="0" w:space="0" w:color="auto"/>
          <w:left w:val="single" w:sz="4" w:space="0" w:color="92CCDC" w:themeColor="accent5" w:themeTint="9A"/>
          <w:bottom w:val="none" w:sz="0" w:space="0" w:color="auto"/>
          <w:right w:val="none" w:sz="0" w:space="0" w:color="auto"/>
        </w:tcBorders>
        <w:shd w:val="clear" w:color="FFFFFF" w:fill="auto"/>
      </w:tcPr>
    </w:tblStylePr>
    <w:tblStylePr w:type="band1Vert">
      <w:tblPr/>
      <w:tcPr>
        <w:shd w:val="clear" w:color="D1EAF0" w:themeColor="accent5" w:themeTint="40" w:fill="D1EAF0" w:themeFill="accent5" w:themeFillTint="40"/>
      </w:tcPr>
    </w:tblStylePr>
    <w:tblStylePr w:type="band1Horz">
      <w:rPr>
        <w:rFonts w:ascii="Liberation Sans" w:hAnsi="Liberation Sans"/>
        <w:color w:val="92CCDC" w:themeColor="accent5" w:themeTint="9A" w:themeShade="95"/>
        <w:sz w:val="22"/>
      </w:rPr>
      <w:tblPr/>
      <w:tcPr>
        <w:shd w:val="clear" w:color="D1EAF0" w:themeColor="accent5" w:themeTint="40" w:fill="D1EAF0" w:themeFill="accent5" w:themeFillTint="40"/>
      </w:tcPr>
    </w:tblStylePr>
    <w:tblStylePr w:type="band2Horz">
      <w:rPr>
        <w:rFonts w:ascii="Liberation Sans" w:hAnsi="Liberation Sans"/>
        <w:color w:val="92CCDC" w:themeColor="accent5" w:themeTint="9A" w:themeShade="95"/>
        <w:sz w:val="22"/>
      </w:rPr>
    </w:tblStylePr>
  </w:style>
  <w:style w:type="table" w:customStyle="1" w:styleId="ListTable7Colorful-Accent6">
    <w:name w:val="List Table 7 Colorful - Accent 6"/>
    <w:basedOn w:val="a1"/>
    <w:uiPriority w:val="99"/>
    <w:tblPr>
      <w:tblStyleRowBandSize w:val="1"/>
      <w:tblStyleColBandSize w:val="1"/>
      <w:tblBorders>
        <w:right w:val="single" w:sz="4" w:space="0" w:color="FAC090" w:themeColor="accent6" w:themeTint="98"/>
      </w:tblBorders>
    </w:tblPr>
    <w:tblStylePr w:type="firstRow">
      <w:rPr>
        <w:rFonts w:ascii="Liberation Sans" w:hAnsi="Liberation Sans"/>
        <w:i/>
        <w:color w:val="FAC090" w:themeColor="accent6" w:themeTint="98" w:themeShade="95"/>
        <w:sz w:val="22"/>
      </w:rPr>
      <w:tblPr/>
      <w:tcPr>
        <w:tcBorders>
          <w:top w:val="none" w:sz="0" w:space="0" w:color="auto"/>
          <w:left w:val="none" w:sz="0" w:space="0" w:color="auto"/>
          <w:bottom w:val="single" w:sz="4" w:space="0" w:color="FAC090" w:themeColor="accent6" w:themeTint="98"/>
          <w:right w:val="none" w:sz="0" w:space="0" w:color="auto"/>
        </w:tcBorders>
        <w:shd w:val="clear" w:color="FFFFFF" w:themeColor="light1" w:fill="FFFFFF" w:themeFill="light1"/>
      </w:tcPr>
    </w:tblStylePr>
    <w:tblStylePr w:type="lastRow">
      <w:rPr>
        <w:rFonts w:ascii="Liberation Sans" w:hAnsi="Liberation Sans"/>
        <w:i/>
        <w:color w:val="FAC090" w:themeColor="accent6" w:themeTint="98" w:themeShade="95"/>
        <w:sz w:val="22"/>
      </w:rPr>
      <w:tblPr/>
      <w:tcPr>
        <w:tcBorders>
          <w:top w:val="single" w:sz="4" w:space="0" w:color="FAC090"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Liberation Sans" w:hAnsi="Liberation Sans"/>
        <w:i/>
        <w:color w:val="FAC090" w:themeColor="accent6" w:themeTint="98" w:themeShade="95"/>
        <w:sz w:val="22"/>
      </w:rPr>
      <w:tblPr/>
      <w:tcPr>
        <w:tcBorders>
          <w:top w:val="none" w:sz="0" w:space="0" w:color="auto"/>
          <w:left w:val="none" w:sz="0" w:space="0" w:color="auto"/>
          <w:bottom w:val="none" w:sz="0" w:space="0" w:color="auto"/>
          <w:right w:val="single" w:sz="4" w:space="0" w:color="FAC090" w:themeColor="accent6" w:themeTint="98"/>
        </w:tcBorders>
        <w:shd w:val="clear" w:color="FFFFFF" w:fill="auto"/>
      </w:tcPr>
    </w:tblStylePr>
    <w:tblStylePr w:type="lastCol">
      <w:rPr>
        <w:rFonts w:ascii="Liberation Sans" w:hAnsi="Liberation Sans"/>
        <w:i/>
        <w:color w:val="FAC090" w:themeColor="accent6" w:themeTint="98" w:themeShade="95"/>
        <w:sz w:val="22"/>
      </w:rPr>
      <w:tblPr/>
      <w:tcPr>
        <w:tcBorders>
          <w:top w:val="none" w:sz="0" w:space="0" w:color="auto"/>
          <w:left w:val="single" w:sz="4" w:space="0" w:color="FAC090" w:themeColor="accent6" w:themeTint="98"/>
          <w:bottom w:val="none" w:sz="0" w:space="0" w:color="auto"/>
          <w:right w:val="none" w:sz="0" w:space="0" w:color="auto"/>
        </w:tcBorders>
        <w:shd w:val="clear" w:color="FFFFFF" w:fill="auto"/>
      </w:tcPr>
    </w:tblStylePr>
    <w:tblStylePr w:type="band1Vert">
      <w:tblPr/>
      <w:tcPr>
        <w:shd w:val="clear" w:color="FDE4D0" w:themeColor="accent6" w:themeTint="40" w:fill="FDE4D0" w:themeFill="accent6" w:themeFillTint="40"/>
      </w:tcPr>
    </w:tblStylePr>
    <w:tblStylePr w:type="band1Horz">
      <w:rPr>
        <w:rFonts w:ascii="Liberation Sans" w:hAnsi="Liberation Sans"/>
        <w:color w:val="FAC090" w:themeColor="accent6" w:themeTint="98" w:themeShade="95"/>
        <w:sz w:val="22"/>
      </w:rPr>
      <w:tblPr/>
      <w:tcPr>
        <w:shd w:val="clear" w:color="FDE4D0" w:themeColor="accent6" w:themeTint="40" w:fill="FDE4D0" w:themeFill="accent6" w:themeFillTint="40"/>
      </w:tcPr>
    </w:tblStylePr>
    <w:tblStylePr w:type="band2Horz">
      <w:rPr>
        <w:rFonts w:ascii="Liberation Sans" w:hAnsi="Liberation Sans"/>
        <w:color w:val="FAC090" w:themeColor="accent6" w:themeTint="98" w:themeShade="95"/>
        <w:sz w:val="22"/>
      </w:rPr>
    </w:tblStylePr>
  </w:style>
  <w:style w:type="table" w:customStyle="1" w:styleId="Lined-Accent">
    <w:name w:val="Lined - Accent"/>
    <w:basedOn w:val="a1"/>
    <w:uiPriority w:val="99"/>
    <w:rPr>
      <w:color w:val="404040"/>
      <w:lang w:val="ru-RU"/>
    </w:rPr>
    <w:tblPr>
      <w:tblStyleRowBandSize w:val="1"/>
      <w:tblStyleColBandSize w:val="1"/>
    </w:tblPr>
    <w:tblStylePr w:type="firstRow">
      <w:rPr>
        <w:rFonts w:ascii="Liberation Sans" w:hAnsi="Liberation Sans"/>
        <w:color w:val="F2F2F2"/>
        <w:sz w:val="22"/>
      </w:rPr>
      <w:tblPr/>
      <w:tcPr>
        <w:shd w:val="clear" w:color="7F7F7F" w:themeColor="text1" w:themeTint="80" w:fill="7F7F7F" w:themeFill="text1" w:themeFillTint="80"/>
      </w:tcPr>
    </w:tblStylePr>
    <w:tblStylePr w:type="lastRow">
      <w:rPr>
        <w:rFonts w:ascii="Liberation Sans" w:hAnsi="Liberation Sans"/>
        <w:color w:val="F2F2F2"/>
        <w:sz w:val="22"/>
      </w:rPr>
      <w:tblPr/>
      <w:tcPr>
        <w:shd w:val="clear" w:color="7F7F7F" w:themeColor="text1" w:themeTint="80" w:fill="7F7F7F" w:themeFill="text1" w:themeFillTint="80"/>
      </w:tcPr>
    </w:tblStylePr>
    <w:tblStylePr w:type="firstCol">
      <w:rPr>
        <w:rFonts w:ascii="Liberation Sans" w:hAnsi="Liberation Sans"/>
        <w:color w:val="F2F2F2"/>
        <w:sz w:val="22"/>
      </w:rPr>
      <w:tblPr/>
      <w:tcPr>
        <w:shd w:val="clear" w:color="7F7F7F" w:themeColor="text1" w:themeTint="80" w:fill="7F7F7F" w:themeFill="text1" w:themeFillTint="80"/>
      </w:tcPr>
    </w:tblStylePr>
    <w:tblStylePr w:type="lastCol">
      <w:rPr>
        <w:rFonts w:ascii="Liberation Sans" w:hAnsi="Liberation Sans"/>
        <w:color w:val="F2F2F2"/>
        <w:sz w:val="22"/>
      </w:rPr>
      <w:tblPr/>
      <w:tcPr>
        <w:shd w:val="clear" w:color="7F7F7F" w:themeColor="text1" w:themeTint="80" w:fill="7F7F7F" w:themeFill="text1" w:themeFillTint="80"/>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F2F2F2" w:themeColor="text1" w:themeTint="0D" w:fill="F2F2F2" w:themeFill="text1" w:themeFillTint="0D"/>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rPr>
      <w:color w:val="404040"/>
      <w:lang w:val="ru-RU"/>
    </w:rPr>
    <w:tblPr>
      <w:tblStyleRowBandSize w:val="1"/>
      <w:tblStyleColBandSize w:val="1"/>
    </w:tblPr>
    <w:tblStylePr w:type="firstRow">
      <w:rPr>
        <w:rFonts w:ascii="Liberation Sans" w:hAnsi="Liberation Sans"/>
        <w:color w:val="F2F2F2"/>
        <w:sz w:val="22"/>
      </w:rPr>
      <w:tblPr/>
      <w:tcPr>
        <w:shd w:val="clear" w:color="5D8AC2" w:themeColor="accent1" w:themeTint="EA" w:fill="5D8AC2" w:themeFill="accent1" w:themeFillTint="EA"/>
      </w:tcPr>
    </w:tblStylePr>
    <w:tblStylePr w:type="lastRow">
      <w:rPr>
        <w:rFonts w:ascii="Liberation Sans" w:hAnsi="Liberation Sans"/>
        <w:color w:val="F2F2F2"/>
        <w:sz w:val="22"/>
      </w:rPr>
      <w:tblPr/>
      <w:tcPr>
        <w:shd w:val="clear" w:color="5D8AC2" w:themeColor="accent1" w:themeTint="EA" w:fill="5D8AC2" w:themeFill="accent1" w:themeFillTint="EA"/>
      </w:tcPr>
    </w:tblStylePr>
    <w:tblStylePr w:type="firstCol">
      <w:rPr>
        <w:rFonts w:ascii="Liberation Sans" w:hAnsi="Liberation Sans"/>
        <w:color w:val="F2F2F2"/>
        <w:sz w:val="22"/>
      </w:rPr>
      <w:tblPr/>
      <w:tcPr>
        <w:shd w:val="clear" w:color="5D8AC2" w:themeColor="accent1" w:themeTint="EA" w:fill="5D8AC2" w:themeFill="accent1" w:themeFillTint="EA"/>
      </w:tcPr>
    </w:tblStylePr>
    <w:tblStylePr w:type="lastCol">
      <w:rPr>
        <w:rFonts w:ascii="Liberation Sans" w:hAnsi="Liberation Sans"/>
        <w:color w:val="F2F2F2"/>
        <w:sz w:val="22"/>
      </w:rPr>
      <w:tblPr/>
      <w:tcPr>
        <w:shd w:val="clear" w:color="5D8AC2" w:themeColor="accent1" w:themeTint="EA" w:fill="5D8AC2" w:themeFill="accent1" w:themeFillTint="EA"/>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C7D7EA" w:themeColor="accent1" w:themeTint="50" w:fill="C7D7EA" w:themeFill="accent1" w:themeFillTint="50"/>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C7D7EA" w:themeColor="accent1" w:themeTint="50" w:fill="C7D7EA" w:themeFill="accent1" w:themeFillTint="50"/>
      </w:tcPr>
    </w:tblStylePr>
  </w:style>
  <w:style w:type="table" w:customStyle="1" w:styleId="Lined-Accent2">
    <w:name w:val="Lined - Accent 2"/>
    <w:basedOn w:val="a1"/>
    <w:uiPriority w:val="99"/>
    <w:rPr>
      <w:color w:val="404040"/>
      <w:lang w:val="ru-RU"/>
    </w:rPr>
    <w:tblPr>
      <w:tblStyleRowBandSize w:val="1"/>
      <w:tblStyleColBandSize w:val="1"/>
    </w:tblPr>
    <w:tblStylePr w:type="firstRow">
      <w:rPr>
        <w:rFonts w:ascii="Liberation Sans" w:hAnsi="Liberation Sans"/>
        <w:color w:val="F2F2F2"/>
        <w:sz w:val="22"/>
      </w:rPr>
      <w:tblPr/>
      <w:tcPr>
        <w:shd w:val="clear" w:color="D99695" w:themeColor="accent2" w:themeTint="97" w:fill="D99695" w:themeFill="accent2" w:themeFillTint="97"/>
      </w:tcPr>
    </w:tblStylePr>
    <w:tblStylePr w:type="lastRow">
      <w:rPr>
        <w:rFonts w:ascii="Liberation Sans" w:hAnsi="Liberation Sans"/>
        <w:color w:val="F2F2F2"/>
        <w:sz w:val="22"/>
      </w:rPr>
      <w:tblPr/>
      <w:tcPr>
        <w:shd w:val="clear" w:color="D99695" w:themeColor="accent2" w:themeTint="97" w:fill="D99695" w:themeFill="accent2" w:themeFillTint="97"/>
      </w:tcPr>
    </w:tblStylePr>
    <w:tblStylePr w:type="firstCol">
      <w:rPr>
        <w:rFonts w:ascii="Liberation Sans" w:hAnsi="Liberation Sans"/>
        <w:color w:val="F2F2F2"/>
        <w:sz w:val="22"/>
      </w:rPr>
      <w:tblPr/>
      <w:tcPr>
        <w:shd w:val="clear" w:color="D99695" w:themeColor="accent2" w:themeTint="97" w:fill="D99695" w:themeFill="accent2" w:themeFillTint="97"/>
      </w:tcPr>
    </w:tblStylePr>
    <w:tblStylePr w:type="lastCol">
      <w:rPr>
        <w:rFonts w:ascii="Liberation Sans" w:hAnsi="Liberation Sans"/>
        <w:color w:val="F2F2F2"/>
        <w:sz w:val="22"/>
      </w:rPr>
      <w:tblPr/>
      <w:tcPr>
        <w:shd w:val="clear" w:color="D99695" w:themeColor="accent2" w:themeTint="97" w:fill="D99695" w:themeFill="accent2" w:themeFillTint="97"/>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F2DCDC" w:themeColor="accent2" w:themeTint="32" w:fill="F2DCDC" w:themeFill="accent2" w:themeFillTint="32"/>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F2DCDC" w:themeColor="accent2" w:themeTint="32" w:fill="F2DCDC" w:themeFill="accent2" w:themeFillTint="32"/>
      </w:tcPr>
    </w:tblStylePr>
  </w:style>
  <w:style w:type="table" w:customStyle="1" w:styleId="Lined-Accent3">
    <w:name w:val="Lined - Accent 3"/>
    <w:basedOn w:val="a1"/>
    <w:uiPriority w:val="99"/>
    <w:rPr>
      <w:color w:val="404040"/>
      <w:lang w:val="ru-RU"/>
    </w:rPr>
    <w:tblPr>
      <w:tblStyleRowBandSize w:val="1"/>
      <w:tblStyleColBandSize w:val="1"/>
    </w:tblPr>
    <w:tblStylePr w:type="firstRow">
      <w:rPr>
        <w:rFonts w:ascii="Liberation Sans" w:hAnsi="Liberation Sans"/>
        <w:color w:val="F2F2F2"/>
        <w:sz w:val="22"/>
      </w:rPr>
      <w:tblPr/>
      <w:tcPr>
        <w:shd w:val="clear" w:color="9ABB59" w:themeColor="accent3" w:themeTint="FE" w:fill="9ABB59" w:themeFill="accent3" w:themeFillTint="FE"/>
      </w:tcPr>
    </w:tblStylePr>
    <w:tblStylePr w:type="lastRow">
      <w:rPr>
        <w:rFonts w:ascii="Liberation Sans" w:hAnsi="Liberation Sans"/>
        <w:color w:val="F2F2F2"/>
        <w:sz w:val="22"/>
      </w:rPr>
      <w:tblPr/>
      <w:tcPr>
        <w:shd w:val="clear" w:color="9ABB59" w:themeColor="accent3" w:themeTint="FE" w:fill="9ABB59" w:themeFill="accent3" w:themeFillTint="FE"/>
      </w:tcPr>
    </w:tblStylePr>
    <w:tblStylePr w:type="firstCol">
      <w:rPr>
        <w:rFonts w:ascii="Liberation Sans" w:hAnsi="Liberation Sans"/>
        <w:color w:val="F2F2F2"/>
        <w:sz w:val="22"/>
      </w:rPr>
      <w:tblPr/>
      <w:tcPr>
        <w:shd w:val="clear" w:color="9ABB59" w:themeColor="accent3" w:themeTint="FE" w:fill="9ABB59" w:themeFill="accent3" w:themeFillTint="FE"/>
      </w:tcPr>
    </w:tblStylePr>
    <w:tblStylePr w:type="lastCol">
      <w:rPr>
        <w:rFonts w:ascii="Liberation Sans" w:hAnsi="Liberation Sans"/>
        <w:color w:val="F2F2F2"/>
        <w:sz w:val="22"/>
      </w:rPr>
      <w:tblPr/>
      <w:tcPr>
        <w:shd w:val="clear" w:color="9ABB59" w:themeColor="accent3" w:themeTint="FE" w:fill="9ABB59" w:themeFill="accent3" w:themeFillTint="FE"/>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EAF1DC" w:themeColor="accent3" w:themeTint="34" w:fill="EAF1DC" w:themeFill="accent3" w:themeFillTint="34"/>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EAF1DC" w:themeColor="accent3" w:themeTint="34" w:fill="EAF1DC" w:themeFill="accent3" w:themeFillTint="34"/>
      </w:tcPr>
    </w:tblStylePr>
  </w:style>
  <w:style w:type="table" w:customStyle="1" w:styleId="Lined-Accent4">
    <w:name w:val="Lined - Accent 4"/>
    <w:basedOn w:val="a1"/>
    <w:uiPriority w:val="99"/>
    <w:rPr>
      <w:color w:val="404040"/>
      <w:lang w:val="ru-RU"/>
    </w:rPr>
    <w:tblPr>
      <w:tblStyleRowBandSize w:val="1"/>
      <w:tblStyleColBandSize w:val="1"/>
    </w:tblPr>
    <w:tblStylePr w:type="firstRow">
      <w:rPr>
        <w:rFonts w:ascii="Liberation Sans" w:hAnsi="Liberation Sans"/>
        <w:color w:val="F2F2F2"/>
        <w:sz w:val="22"/>
      </w:rPr>
      <w:tblPr/>
      <w:tcPr>
        <w:shd w:val="clear" w:color="B2A1C6" w:themeColor="accent4" w:themeTint="9A" w:fill="B2A1C6" w:themeFill="accent4" w:themeFillTint="9A"/>
      </w:tcPr>
    </w:tblStylePr>
    <w:tblStylePr w:type="lastRow">
      <w:rPr>
        <w:rFonts w:ascii="Liberation Sans" w:hAnsi="Liberation Sans"/>
        <w:color w:val="F2F2F2"/>
        <w:sz w:val="22"/>
      </w:rPr>
      <w:tblPr/>
      <w:tcPr>
        <w:shd w:val="clear" w:color="B2A1C6" w:themeColor="accent4" w:themeTint="9A" w:fill="B2A1C6" w:themeFill="accent4" w:themeFillTint="9A"/>
      </w:tcPr>
    </w:tblStylePr>
    <w:tblStylePr w:type="firstCol">
      <w:rPr>
        <w:rFonts w:ascii="Liberation Sans" w:hAnsi="Liberation Sans"/>
        <w:color w:val="F2F2F2"/>
        <w:sz w:val="22"/>
      </w:rPr>
      <w:tblPr/>
      <w:tcPr>
        <w:shd w:val="clear" w:color="B2A1C6" w:themeColor="accent4" w:themeTint="9A" w:fill="B2A1C6" w:themeFill="accent4" w:themeFillTint="9A"/>
      </w:tcPr>
    </w:tblStylePr>
    <w:tblStylePr w:type="lastCol">
      <w:rPr>
        <w:rFonts w:ascii="Liberation Sans" w:hAnsi="Liberation Sans"/>
        <w:color w:val="F2F2F2"/>
        <w:sz w:val="22"/>
      </w:rPr>
      <w:tblPr/>
      <w:tcPr>
        <w:shd w:val="clear" w:color="B2A1C6" w:themeColor="accent4" w:themeTint="9A" w:fill="B2A1C6" w:themeFill="accent4" w:themeFillTint="9A"/>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E5DFEC" w:themeColor="accent4" w:themeTint="34" w:fill="E5DFEC" w:themeFill="accent4" w:themeFillTint="34"/>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E5DFEC" w:themeColor="accent4" w:themeTint="34" w:fill="E5DFEC" w:themeFill="accent4" w:themeFillTint="34"/>
      </w:tcPr>
    </w:tblStylePr>
  </w:style>
  <w:style w:type="table" w:customStyle="1" w:styleId="Lined-Accent5">
    <w:name w:val="Lined - Accent 5"/>
    <w:basedOn w:val="a1"/>
    <w:uiPriority w:val="99"/>
    <w:rPr>
      <w:color w:val="404040"/>
      <w:lang w:val="ru-RU"/>
    </w:rPr>
    <w:tblPr>
      <w:tblStyleRowBandSize w:val="1"/>
      <w:tblStyleColBandSize w:val="1"/>
    </w:tblPr>
    <w:tblStylePr w:type="firstRow">
      <w:rPr>
        <w:rFonts w:ascii="Liberation Sans" w:hAnsi="Liberation Sans"/>
        <w:color w:val="F2F2F2"/>
        <w:sz w:val="22"/>
      </w:rPr>
      <w:tblPr/>
      <w:tcPr>
        <w:shd w:val="clear" w:color="4BACC6" w:themeColor="accent5" w:fill="4BACC6" w:themeFill="accent5"/>
      </w:tcPr>
    </w:tblStylePr>
    <w:tblStylePr w:type="lastRow">
      <w:rPr>
        <w:rFonts w:ascii="Liberation Sans" w:hAnsi="Liberation Sans"/>
        <w:color w:val="F2F2F2"/>
        <w:sz w:val="22"/>
      </w:rPr>
      <w:tblPr/>
      <w:tcPr>
        <w:shd w:val="clear" w:color="4BACC6" w:themeColor="accent5" w:fill="4BACC6" w:themeFill="accent5"/>
      </w:tcPr>
    </w:tblStylePr>
    <w:tblStylePr w:type="firstCol">
      <w:rPr>
        <w:rFonts w:ascii="Liberation Sans" w:hAnsi="Liberation Sans"/>
        <w:color w:val="F2F2F2"/>
        <w:sz w:val="22"/>
      </w:rPr>
      <w:tblPr/>
      <w:tcPr>
        <w:shd w:val="clear" w:color="4BACC6" w:themeColor="accent5" w:fill="4BACC6" w:themeFill="accent5"/>
      </w:tcPr>
    </w:tblStylePr>
    <w:tblStylePr w:type="lastCol">
      <w:rPr>
        <w:rFonts w:ascii="Liberation Sans" w:hAnsi="Liberation Sans"/>
        <w:color w:val="F2F2F2"/>
        <w:sz w:val="22"/>
      </w:rPr>
      <w:tblPr/>
      <w:tcPr>
        <w:shd w:val="clear" w:color="4BACC6" w:themeColor="accent5" w:fill="4BACC6" w:themeFill="accent5"/>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DAEEF3" w:themeColor="accent5" w:themeTint="34" w:fill="DAEEF3" w:themeFill="accent5" w:themeFillTint="34"/>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DAEEF3" w:themeColor="accent5" w:themeTint="34" w:fill="DAEEF3" w:themeFill="accent5" w:themeFillTint="34"/>
      </w:tcPr>
    </w:tblStylePr>
  </w:style>
  <w:style w:type="table" w:customStyle="1" w:styleId="Lined-Accent6">
    <w:name w:val="Lined - Accent 6"/>
    <w:basedOn w:val="a1"/>
    <w:uiPriority w:val="99"/>
    <w:rPr>
      <w:color w:val="404040"/>
      <w:lang w:val="ru-RU"/>
    </w:rPr>
    <w:tblPr>
      <w:tblStyleRowBandSize w:val="1"/>
      <w:tblStyleColBandSize w:val="1"/>
    </w:tblPr>
    <w:tblStylePr w:type="firstRow">
      <w:rPr>
        <w:rFonts w:ascii="Liberation Sans" w:hAnsi="Liberation Sans"/>
        <w:color w:val="F2F2F2"/>
        <w:sz w:val="22"/>
      </w:rPr>
      <w:tblPr/>
      <w:tcPr>
        <w:shd w:val="clear" w:color="F79646" w:themeColor="accent6" w:fill="F79646" w:themeFill="accent6"/>
      </w:tcPr>
    </w:tblStylePr>
    <w:tblStylePr w:type="lastRow">
      <w:rPr>
        <w:rFonts w:ascii="Liberation Sans" w:hAnsi="Liberation Sans"/>
        <w:color w:val="F2F2F2"/>
        <w:sz w:val="22"/>
      </w:rPr>
      <w:tblPr/>
      <w:tcPr>
        <w:shd w:val="clear" w:color="F79646" w:themeColor="accent6" w:fill="F79646" w:themeFill="accent6"/>
      </w:tcPr>
    </w:tblStylePr>
    <w:tblStylePr w:type="firstCol">
      <w:rPr>
        <w:rFonts w:ascii="Liberation Sans" w:hAnsi="Liberation Sans"/>
        <w:color w:val="F2F2F2"/>
        <w:sz w:val="22"/>
      </w:rPr>
      <w:tblPr/>
      <w:tcPr>
        <w:shd w:val="clear" w:color="F79646" w:themeColor="accent6" w:fill="F79646" w:themeFill="accent6"/>
      </w:tcPr>
    </w:tblStylePr>
    <w:tblStylePr w:type="lastCol">
      <w:rPr>
        <w:rFonts w:ascii="Liberation Sans" w:hAnsi="Liberation Sans"/>
        <w:color w:val="F2F2F2"/>
        <w:sz w:val="22"/>
      </w:rPr>
      <w:tblPr/>
      <w:tcPr>
        <w:shd w:val="clear" w:color="F79646" w:themeColor="accent6" w:fill="F79646" w:themeFill="accent6"/>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FDE9D8" w:themeColor="accent6" w:themeTint="34" w:fill="FDE9D8" w:themeFill="accent6" w:themeFillTint="34"/>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a1"/>
    <w:uiPriority w:val="99"/>
    <w:rPr>
      <w:color w:val="404040"/>
      <w:lang w:val="ru-RU"/>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Liberation Sans" w:hAnsi="Liberation Sans"/>
        <w:color w:val="F2F2F2"/>
        <w:sz w:val="22"/>
      </w:rPr>
      <w:tblPr/>
      <w:tcPr>
        <w:shd w:val="clear" w:color="7F7F7F" w:themeColor="text1" w:themeTint="80" w:fill="7F7F7F" w:themeFill="text1" w:themeFillTint="80"/>
      </w:tcPr>
    </w:tblStylePr>
    <w:tblStylePr w:type="lastRow">
      <w:rPr>
        <w:rFonts w:ascii="Liberation Sans" w:hAnsi="Liberation Sans"/>
        <w:color w:val="F2F2F2"/>
        <w:sz w:val="22"/>
      </w:rPr>
      <w:tblPr/>
      <w:tcPr>
        <w:shd w:val="clear" w:color="7F7F7F" w:themeColor="text1" w:themeTint="80" w:fill="7F7F7F" w:themeFill="text1" w:themeFillTint="80"/>
      </w:tcPr>
    </w:tblStylePr>
    <w:tblStylePr w:type="firstCol">
      <w:rPr>
        <w:rFonts w:ascii="Liberation Sans" w:hAnsi="Liberation Sans"/>
        <w:color w:val="F2F2F2"/>
        <w:sz w:val="22"/>
      </w:rPr>
      <w:tblPr/>
      <w:tcPr>
        <w:shd w:val="clear" w:color="7F7F7F" w:themeColor="text1" w:themeTint="80" w:fill="7F7F7F" w:themeFill="text1" w:themeFillTint="80"/>
      </w:tcPr>
    </w:tblStylePr>
    <w:tblStylePr w:type="lastCol">
      <w:rPr>
        <w:rFonts w:ascii="Liberation Sans" w:hAnsi="Liberation Sans"/>
        <w:color w:val="F2F2F2"/>
        <w:sz w:val="22"/>
      </w:rPr>
      <w:tblPr/>
      <w:tcPr>
        <w:shd w:val="clear" w:color="7F7F7F" w:themeColor="text1" w:themeTint="80" w:fill="7F7F7F" w:themeFill="text1" w:themeFillTint="80"/>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F2F2F2" w:themeColor="text1" w:themeTint="0D" w:fill="F2F2F2" w:themeFill="text1" w:themeFillTint="0D"/>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rPr>
      <w:color w:val="404040"/>
      <w:lang w:val="ru-RU"/>
    </w:rPr>
    <w:tblPr>
      <w:tblStyleRowBandSize w:val="1"/>
      <w:tblStyleColBandSize w:val="1"/>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tblStylePr w:type="firstRow">
      <w:rPr>
        <w:rFonts w:ascii="Liberation Sans" w:hAnsi="Liberation Sans"/>
        <w:color w:val="F2F2F2"/>
        <w:sz w:val="22"/>
      </w:rPr>
      <w:tblPr/>
      <w:tcPr>
        <w:shd w:val="clear" w:color="5D8AC2" w:themeColor="accent1" w:themeTint="EA" w:fill="5D8AC2" w:themeFill="accent1" w:themeFillTint="EA"/>
      </w:tcPr>
    </w:tblStylePr>
    <w:tblStylePr w:type="lastRow">
      <w:rPr>
        <w:rFonts w:ascii="Liberation Sans" w:hAnsi="Liberation Sans"/>
        <w:color w:val="F2F2F2"/>
        <w:sz w:val="22"/>
      </w:rPr>
      <w:tblPr/>
      <w:tcPr>
        <w:shd w:val="clear" w:color="5D8AC2" w:themeColor="accent1" w:themeTint="EA" w:fill="5D8AC2" w:themeFill="accent1" w:themeFillTint="EA"/>
      </w:tcPr>
    </w:tblStylePr>
    <w:tblStylePr w:type="firstCol">
      <w:rPr>
        <w:rFonts w:ascii="Liberation Sans" w:hAnsi="Liberation Sans"/>
        <w:color w:val="F2F2F2"/>
        <w:sz w:val="22"/>
      </w:rPr>
      <w:tblPr/>
      <w:tcPr>
        <w:shd w:val="clear" w:color="5D8AC2" w:themeColor="accent1" w:themeTint="EA" w:fill="5D8AC2" w:themeFill="accent1" w:themeFillTint="EA"/>
      </w:tcPr>
    </w:tblStylePr>
    <w:tblStylePr w:type="lastCol">
      <w:rPr>
        <w:rFonts w:ascii="Liberation Sans" w:hAnsi="Liberation Sans"/>
        <w:color w:val="F2F2F2"/>
        <w:sz w:val="22"/>
      </w:rPr>
      <w:tblPr/>
      <w:tcPr>
        <w:shd w:val="clear" w:color="5D8AC2" w:themeColor="accent1" w:themeTint="EA" w:fill="5D8AC2" w:themeFill="accent1" w:themeFillTint="EA"/>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C7D7EA" w:themeColor="accent1" w:themeTint="50" w:fill="C7D7EA" w:themeFill="accent1" w:themeFillTint="50"/>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a1"/>
    <w:uiPriority w:val="99"/>
    <w:rPr>
      <w:color w:val="404040"/>
      <w:lang w:val="ru-RU"/>
    </w:rPr>
    <w:tblPr>
      <w:tblStyleRowBandSize w:val="1"/>
      <w:tblStyleColBandSize w:val="1"/>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tblStylePr w:type="firstRow">
      <w:rPr>
        <w:rFonts w:ascii="Liberation Sans" w:hAnsi="Liberation Sans"/>
        <w:color w:val="F2F2F2"/>
        <w:sz w:val="22"/>
      </w:rPr>
      <w:tblPr/>
      <w:tcPr>
        <w:shd w:val="clear" w:color="D99695" w:themeColor="accent2" w:themeTint="97" w:fill="D99695" w:themeFill="accent2" w:themeFillTint="97"/>
      </w:tcPr>
    </w:tblStylePr>
    <w:tblStylePr w:type="lastRow">
      <w:rPr>
        <w:rFonts w:ascii="Liberation Sans" w:hAnsi="Liberation Sans"/>
        <w:color w:val="F2F2F2"/>
        <w:sz w:val="22"/>
      </w:rPr>
      <w:tblPr/>
      <w:tcPr>
        <w:shd w:val="clear" w:color="D99695" w:themeColor="accent2" w:themeTint="97" w:fill="D99695" w:themeFill="accent2" w:themeFillTint="97"/>
      </w:tcPr>
    </w:tblStylePr>
    <w:tblStylePr w:type="firstCol">
      <w:rPr>
        <w:rFonts w:ascii="Liberation Sans" w:hAnsi="Liberation Sans"/>
        <w:color w:val="F2F2F2"/>
        <w:sz w:val="22"/>
      </w:rPr>
      <w:tblPr/>
      <w:tcPr>
        <w:shd w:val="clear" w:color="D99695" w:themeColor="accent2" w:themeTint="97" w:fill="D99695" w:themeFill="accent2" w:themeFillTint="97"/>
      </w:tcPr>
    </w:tblStylePr>
    <w:tblStylePr w:type="lastCol">
      <w:rPr>
        <w:rFonts w:ascii="Liberation Sans" w:hAnsi="Liberation Sans"/>
        <w:color w:val="F2F2F2"/>
        <w:sz w:val="22"/>
      </w:rPr>
      <w:tblPr/>
      <w:tcPr>
        <w:shd w:val="clear" w:color="D99695" w:themeColor="accent2" w:themeTint="97" w:fill="D99695" w:themeFill="accent2" w:themeFillTint="97"/>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F2DCDC" w:themeColor="accent2" w:themeTint="32" w:fill="F2DCDC" w:themeFill="accent2" w:themeFillTint="32"/>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a1"/>
    <w:uiPriority w:val="99"/>
    <w:rPr>
      <w:color w:val="404040"/>
      <w:lang w:val="ru-RU"/>
    </w:rPr>
    <w:tblPr>
      <w:tblStyleRowBandSize w:val="1"/>
      <w:tblStyleColBandSize w:val="1"/>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tblStylePr w:type="firstRow">
      <w:rPr>
        <w:rFonts w:ascii="Liberation Sans" w:hAnsi="Liberation Sans"/>
        <w:color w:val="F2F2F2"/>
        <w:sz w:val="22"/>
      </w:rPr>
      <w:tblPr/>
      <w:tcPr>
        <w:shd w:val="clear" w:color="9ABB59" w:themeColor="accent3" w:themeTint="FE" w:fill="9ABB59" w:themeFill="accent3" w:themeFillTint="FE"/>
      </w:tcPr>
    </w:tblStylePr>
    <w:tblStylePr w:type="lastRow">
      <w:rPr>
        <w:rFonts w:ascii="Liberation Sans" w:hAnsi="Liberation Sans"/>
        <w:color w:val="F2F2F2"/>
        <w:sz w:val="22"/>
      </w:rPr>
      <w:tblPr/>
      <w:tcPr>
        <w:shd w:val="clear" w:color="9ABB59" w:themeColor="accent3" w:themeTint="FE" w:fill="9ABB59" w:themeFill="accent3" w:themeFillTint="FE"/>
      </w:tcPr>
    </w:tblStylePr>
    <w:tblStylePr w:type="firstCol">
      <w:rPr>
        <w:rFonts w:ascii="Liberation Sans" w:hAnsi="Liberation Sans"/>
        <w:color w:val="F2F2F2"/>
        <w:sz w:val="22"/>
      </w:rPr>
      <w:tblPr/>
      <w:tcPr>
        <w:shd w:val="clear" w:color="9ABB59" w:themeColor="accent3" w:themeTint="FE" w:fill="9ABB59" w:themeFill="accent3" w:themeFillTint="FE"/>
      </w:tcPr>
    </w:tblStylePr>
    <w:tblStylePr w:type="lastCol">
      <w:rPr>
        <w:rFonts w:ascii="Liberation Sans" w:hAnsi="Liberation Sans"/>
        <w:color w:val="F2F2F2"/>
        <w:sz w:val="22"/>
      </w:rPr>
      <w:tblPr/>
      <w:tcPr>
        <w:shd w:val="clear" w:color="9ABB59" w:themeColor="accent3" w:themeTint="FE" w:fill="9ABB59" w:themeFill="accent3" w:themeFillTint="FE"/>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EAF1DC" w:themeColor="accent3" w:themeTint="34" w:fill="EAF1DC" w:themeFill="accent3" w:themeFillTint="34"/>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a1"/>
    <w:uiPriority w:val="99"/>
    <w:rPr>
      <w:color w:val="404040"/>
      <w:lang w:val="ru-RU"/>
    </w:rPr>
    <w:tblPr>
      <w:tblStyleRowBandSize w:val="1"/>
      <w:tblStyleColBandSize w:val="1"/>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Liberation Sans" w:hAnsi="Liberation Sans"/>
        <w:color w:val="F2F2F2"/>
        <w:sz w:val="22"/>
      </w:rPr>
      <w:tblPr/>
      <w:tcPr>
        <w:shd w:val="clear" w:color="B2A1C6" w:themeColor="accent4" w:themeTint="9A" w:fill="B2A1C6" w:themeFill="accent4" w:themeFillTint="9A"/>
      </w:tcPr>
    </w:tblStylePr>
    <w:tblStylePr w:type="lastRow">
      <w:rPr>
        <w:rFonts w:ascii="Liberation Sans" w:hAnsi="Liberation Sans"/>
        <w:color w:val="F2F2F2"/>
        <w:sz w:val="22"/>
      </w:rPr>
      <w:tblPr/>
      <w:tcPr>
        <w:shd w:val="clear" w:color="B2A1C6" w:themeColor="accent4" w:themeTint="9A" w:fill="B2A1C6" w:themeFill="accent4" w:themeFillTint="9A"/>
      </w:tcPr>
    </w:tblStylePr>
    <w:tblStylePr w:type="firstCol">
      <w:rPr>
        <w:rFonts w:ascii="Liberation Sans" w:hAnsi="Liberation Sans"/>
        <w:color w:val="F2F2F2"/>
        <w:sz w:val="22"/>
      </w:rPr>
      <w:tblPr/>
      <w:tcPr>
        <w:shd w:val="clear" w:color="B2A1C6" w:themeColor="accent4" w:themeTint="9A" w:fill="B2A1C6" w:themeFill="accent4" w:themeFillTint="9A"/>
      </w:tcPr>
    </w:tblStylePr>
    <w:tblStylePr w:type="lastCol">
      <w:rPr>
        <w:rFonts w:ascii="Liberation Sans" w:hAnsi="Liberation Sans"/>
        <w:color w:val="F2F2F2"/>
        <w:sz w:val="22"/>
      </w:rPr>
      <w:tblPr/>
      <w:tcPr>
        <w:shd w:val="clear" w:color="B2A1C6" w:themeColor="accent4" w:themeTint="9A" w:fill="B2A1C6" w:themeFill="accent4" w:themeFillTint="9A"/>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E5DFEC" w:themeColor="accent4" w:themeTint="34" w:fill="E5DFEC" w:themeFill="accent4" w:themeFillTint="34"/>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a1"/>
    <w:uiPriority w:val="99"/>
    <w:rPr>
      <w:color w:val="404040"/>
      <w:lang w:val="ru-RU"/>
    </w:rPr>
    <w:tblPr>
      <w:tblStyleRowBandSize w:val="1"/>
      <w:tblStyleColBandSize w:val="1"/>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Liberation Sans" w:hAnsi="Liberation Sans"/>
        <w:color w:val="F2F2F2"/>
        <w:sz w:val="22"/>
      </w:rPr>
      <w:tblPr/>
      <w:tcPr>
        <w:shd w:val="clear" w:color="4BACC6" w:themeColor="accent5" w:fill="4BACC6" w:themeFill="accent5"/>
      </w:tcPr>
    </w:tblStylePr>
    <w:tblStylePr w:type="lastRow">
      <w:rPr>
        <w:rFonts w:ascii="Liberation Sans" w:hAnsi="Liberation Sans"/>
        <w:color w:val="F2F2F2"/>
        <w:sz w:val="22"/>
      </w:rPr>
      <w:tblPr/>
      <w:tcPr>
        <w:shd w:val="clear" w:color="4BACC6" w:themeColor="accent5" w:fill="4BACC6" w:themeFill="accent5"/>
      </w:tcPr>
    </w:tblStylePr>
    <w:tblStylePr w:type="firstCol">
      <w:rPr>
        <w:rFonts w:ascii="Liberation Sans" w:hAnsi="Liberation Sans"/>
        <w:color w:val="F2F2F2"/>
        <w:sz w:val="22"/>
      </w:rPr>
      <w:tblPr/>
      <w:tcPr>
        <w:shd w:val="clear" w:color="4BACC6" w:themeColor="accent5" w:fill="4BACC6" w:themeFill="accent5"/>
      </w:tcPr>
    </w:tblStylePr>
    <w:tblStylePr w:type="lastCol">
      <w:rPr>
        <w:rFonts w:ascii="Liberation Sans" w:hAnsi="Liberation Sans"/>
        <w:color w:val="F2F2F2"/>
        <w:sz w:val="22"/>
      </w:rPr>
      <w:tblPr/>
      <w:tcPr>
        <w:shd w:val="clear" w:color="4BACC6" w:themeColor="accent5" w:fill="4BACC6" w:themeFill="accent5"/>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DAEEF3" w:themeColor="accent5" w:themeTint="34" w:fill="DAEEF3" w:themeFill="accent5" w:themeFillTint="34"/>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a1"/>
    <w:uiPriority w:val="99"/>
    <w:rPr>
      <w:color w:val="404040"/>
      <w:lang w:val="ru-RU"/>
    </w:rPr>
    <w:tblPr>
      <w:tblStyleRowBandSize w:val="1"/>
      <w:tblStyleColBandSize w:val="1"/>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Liberation Sans" w:hAnsi="Liberation Sans"/>
        <w:color w:val="F2F2F2"/>
        <w:sz w:val="22"/>
      </w:rPr>
      <w:tblPr/>
      <w:tcPr>
        <w:shd w:val="clear" w:color="F79646" w:themeColor="accent6" w:fill="F79646" w:themeFill="accent6"/>
      </w:tcPr>
    </w:tblStylePr>
    <w:tblStylePr w:type="lastRow">
      <w:rPr>
        <w:rFonts w:ascii="Liberation Sans" w:hAnsi="Liberation Sans"/>
        <w:color w:val="F2F2F2"/>
        <w:sz w:val="22"/>
      </w:rPr>
      <w:tblPr/>
      <w:tcPr>
        <w:shd w:val="clear" w:color="F79646" w:themeColor="accent6" w:fill="F79646" w:themeFill="accent6"/>
      </w:tcPr>
    </w:tblStylePr>
    <w:tblStylePr w:type="firstCol">
      <w:rPr>
        <w:rFonts w:ascii="Liberation Sans" w:hAnsi="Liberation Sans"/>
        <w:color w:val="F2F2F2"/>
        <w:sz w:val="22"/>
      </w:rPr>
      <w:tblPr/>
      <w:tcPr>
        <w:shd w:val="clear" w:color="F79646" w:themeColor="accent6" w:fill="F79646" w:themeFill="accent6"/>
      </w:tcPr>
    </w:tblStylePr>
    <w:tblStylePr w:type="lastCol">
      <w:rPr>
        <w:rFonts w:ascii="Liberation Sans" w:hAnsi="Liberation Sans"/>
        <w:color w:val="F2F2F2"/>
        <w:sz w:val="22"/>
      </w:rPr>
      <w:tblPr/>
      <w:tcPr>
        <w:shd w:val="clear" w:color="F79646" w:themeColor="accent6" w:fill="F79646" w:themeFill="accent6"/>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FDE9D8" w:themeColor="accent6" w:themeTint="34" w:fill="FDE9D8" w:themeFill="accent6" w:themeFillTint="34"/>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FDE9D8" w:themeColor="accent6" w:themeTint="34" w:fill="FDE9D8" w:themeFill="accent6" w:themeFillTint="34"/>
      </w:tcPr>
    </w:tblStylePr>
  </w:style>
  <w:style w:type="table" w:customStyle="1" w:styleId="Bordered">
    <w:name w:val="Bordered"/>
    <w:basedOn w:val="a1"/>
    <w:uiPriority w:val="99"/>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Liberation Sans" w:hAnsi="Liberation Sans"/>
        <w:color w:val="404040"/>
        <w:sz w:val="22"/>
      </w:rPr>
      <w:tblPr/>
      <w:tcPr>
        <w:tcBorders>
          <w:bottom w:val="single" w:sz="12" w:space="0" w:color="7F7F7F" w:themeColor="text1" w:themeTint="80"/>
        </w:tcBorders>
      </w:tcPr>
    </w:tblStylePr>
    <w:tblStylePr w:type="lastRow">
      <w:rPr>
        <w:rFonts w:ascii="Liberation Sans" w:hAnsi="Liberation Sans"/>
        <w:color w:val="404040"/>
        <w:sz w:val="22"/>
      </w:rPr>
      <w:tblPr/>
      <w:tcPr>
        <w:tcBorders>
          <w:top w:val="single" w:sz="12" w:space="0" w:color="7F7F7F" w:themeColor="text1" w:themeTint="80"/>
        </w:tcBorders>
      </w:tcPr>
    </w:tblStylePr>
    <w:tblStylePr w:type="firstCol">
      <w:rPr>
        <w:rFonts w:ascii="Liberation Sans" w:hAnsi="Liberation Sans"/>
        <w:color w:val="404040"/>
        <w:sz w:val="22"/>
      </w:rPr>
    </w:tblStylePr>
    <w:tblStylePr w:type="lastCol">
      <w:rPr>
        <w:rFonts w:ascii="Liberation Sans" w:hAnsi="Liberation Sans"/>
        <w:color w:val="404040"/>
        <w:sz w:val="22"/>
      </w:rPr>
      <w:tblPr/>
      <w:tcPr>
        <w:tcBorders>
          <w:left w:val="single" w:sz="12" w:space="0" w:color="7F7F7F" w:themeColor="text1" w:themeTint="80"/>
        </w:tcBorders>
      </w:tcPr>
    </w:tblStylePr>
    <w:tblStylePr w:type="band1Horz">
      <w:rPr>
        <w:rFonts w:ascii="Liberation Sans" w:hAnsi="Liberation Sans"/>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rFonts w:ascii="Liberation Sans" w:hAnsi="Liberation Sans"/>
        <w:color w:val="404040"/>
        <w:sz w:val="22"/>
      </w:rPr>
      <w:tblPr/>
      <w:tcPr>
        <w:tcBorders>
          <w:bottom w:val="single" w:sz="12" w:space="0" w:color="4F81BD" w:themeColor="accent1"/>
        </w:tcBorders>
      </w:tcPr>
    </w:tblStylePr>
    <w:tblStylePr w:type="lastRow">
      <w:rPr>
        <w:rFonts w:ascii="Liberation Sans" w:hAnsi="Liberation Sans"/>
        <w:color w:val="404040"/>
        <w:sz w:val="22"/>
      </w:rPr>
      <w:tblPr/>
      <w:tcPr>
        <w:tcBorders>
          <w:top w:val="single" w:sz="12" w:space="0" w:color="4F81BD" w:themeColor="accent1"/>
        </w:tcBorders>
      </w:tcPr>
    </w:tblStylePr>
    <w:tblStylePr w:type="firstCol">
      <w:rPr>
        <w:rFonts w:ascii="Liberation Sans" w:hAnsi="Liberation Sans"/>
        <w:color w:val="404040"/>
        <w:sz w:val="22"/>
      </w:rPr>
    </w:tblStylePr>
    <w:tblStylePr w:type="lastCol">
      <w:rPr>
        <w:rFonts w:ascii="Liberation Sans" w:hAnsi="Liberation Sans"/>
        <w:color w:val="404040"/>
        <w:sz w:val="22"/>
      </w:rPr>
      <w:tblPr/>
      <w:tcPr>
        <w:tcBorders>
          <w:left w:val="single" w:sz="12" w:space="0" w:color="4F81BD" w:themeColor="accent1"/>
        </w:tcBorders>
      </w:tcPr>
    </w:tblStylePr>
    <w:tblStylePr w:type="band1Horz">
      <w:rPr>
        <w:rFonts w:ascii="Liberation Sans" w:hAnsi="Liberation Sans"/>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a1"/>
    <w:uiPriority w:val="99"/>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rFonts w:ascii="Liberation Sans" w:hAnsi="Liberation Sans"/>
        <w:color w:val="404040"/>
        <w:sz w:val="22"/>
      </w:rPr>
      <w:tblPr/>
      <w:tcPr>
        <w:tcBorders>
          <w:bottom w:val="single" w:sz="12" w:space="0" w:color="D99695" w:themeColor="accent2" w:themeTint="97"/>
        </w:tcBorders>
      </w:tcPr>
    </w:tblStylePr>
    <w:tblStylePr w:type="lastRow">
      <w:rPr>
        <w:rFonts w:ascii="Liberation Sans" w:hAnsi="Liberation Sans"/>
        <w:color w:val="404040"/>
        <w:sz w:val="22"/>
      </w:rPr>
      <w:tblPr/>
      <w:tcPr>
        <w:tcBorders>
          <w:top w:val="single" w:sz="12" w:space="0" w:color="D99695" w:themeColor="accent2" w:themeTint="97"/>
        </w:tcBorders>
      </w:tcPr>
    </w:tblStylePr>
    <w:tblStylePr w:type="firstCol">
      <w:rPr>
        <w:rFonts w:ascii="Liberation Sans" w:hAnsi="Liberation Sans"/>
        <w:color w:val="404040"/>
        <w:sz w:val="22"/>
      </w:rPr>
    </w:tblStylePr>
    <w:tblStylePr w:type="lastCol">
      <w:rPr>
        <w:rFonts w:ascii="Liberation Sans" w:hAnsi="Liberation Sans"/>
        <w:color w:val="404040"/>
        <w:sz w:val="22"/>
      </w:rPr>
      <w:tblPr/>
      <w:tcPr>
        <w:tcBorders>
          <w:left w:val="single" w:sz="12" w:space="0" w:color="D99695" w:themeColor="accent2" w:themeTint="97"/>
        </w:tcBorders>
      </w:tcPr>
    </w:tblStylePr>
    <w:tblStylePr w:type="band1Horz">
      <w:rPr>
        <w:rFonts w:ascii="Liberation Sans" w:hAnsi="Liberation Sans"/>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a1"/>
    <w:uiPriority w:val="99"/>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Liberation Sans" w:hAnsi="Liberation Sans"/>
        <w:color w:val="404040"/>
        <w:sz w:val="22"/>
      </w:rPr>
      <w:tblPr/>
      <w:tcPr>
        <w:tcBorders>
          <w:bottom w:val="single" w:sz="12" w:space="0" w:color="C3D69B" w:themeColor="accent3" w:themeTint="98"/>
        </w:tcBorders>
      </w:tcPr>
    </w:tblStylePr>
    <w:tblStylePr w:type="lastRow">
      <w:rPr>
        <w:rFonts w:ascii="Liberation Sans" w:hAnsi="Liberation Sans"/>
        <w:color w:val="404040"/>
        <w:sz w:val="22"/>
      </w:rPr>
      <w:tblPr/>
      <w:tcPr>
        <w:tcBorders>
          <w:top w:val="single" w:sz="12" w:space="0" w:color="C3D69B" w:themeColor="accent3" w:themeTint="98"/>
        </w:tcBorders>
      </w:tcPr>
    </w:tblStylePr>
    <w:tblStylePr w:type="firstCol">
      <w:rPr>
        <w:rFonts w:ascii="Liberation Sans" w:hAnsi="Liberation Sans"/>
        <w:color w:val="404040"/>
        <w:sz w:val="22"/>
      </w:rPr>
    </w:tblStylePr>
    <w:tblStylePr w:type="lastCol">
      <w:rPr>
        <w:rFonts w:ascii="Liberation Sans" w:hAnsi="Liberation Sans"/>
        <w:color w:val="404040"/>
        <w:sz w:val="22"/>
      </w:rPr>
      <w:tblPr/>
      <w:tcPr>
        <w:tcBorders>
          <w:left w:val="single" w:sz="12" w:space="0" w:color="C3D69B" w:themeColor="accent3" w:themeTint="98"/>
        </w:tcBorders>
      </w:tcPr>
    </w:tblStylePr>
    <w:tblStylePr w:type="band1Horz">
      <w:rPr>
        <w:rFonts w:ascii="Liberation Sans" w:hAnsi="Liberation Sans"/>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a1"/>
    <w:uiPriority w:val="99"/>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Liberation Sans" w:hAnsi="Liberation Sans"/>
        <w:color w:val="404040"/>
        <w:sz w:val="22"/>
      </w:rPr>
      <w:tblPr/>
      <w:tcPr>
        <w:tcBorders>
          <w:bottom w:val="single" w:sz="12" w:space="0" w:color="B2A1C6" w:themeColor="accent4" w:themeTint="9A"/>
        </w:tcBorders>
      </w:tcPr>
    </w:tblStylePr>
    <w:tblStylePr w:type="lastRow">
      <w:rPr>
        <w:rFonts w:ascii="Liberation Sans" w:hAnsi="Liberation Sans"/>
        <w:color w:val="404040"/>
        <w:sz w:val="22"/>
      </w:rPr>
      <w:tblPr/>
      <w:tcPr>
        <w:tcBorders>
          <w:top w:val="single" w:sz="12" w:space="0" w:color="B2A1C6" w:themeColor="accent4" w:themeTint="9A"/>
        </w:tcBorders>
      </w:tcPr>
    </w:tblStylePr>
    <w:tblStylePr w:type="firstCol">
      <w:rPr>
        <w:rFonts w:ascii="Liberation Sans" w:hAnsi="Liberation Sans"/>
        <w:color w:val="404040"/>
        <w:sz w:val="22"/>
      </w:rPr>
    </w:tblStylePr>
    <w:tblStylePr w:type="lastCol">
      <w:rPr>
        <w:rFonts w:ascii="Liberation Sans" w:hAnsi="Liberation Sans"/>
        <w:color w:val="404040"/>
        <w:sz w:val="22"/>
      </w:rPr>
      <w:tblPr/>
      <w:tcPr>
        <w:tcBorders>
          <w:left w:val="single" w:sz="12" w:space="0" w:color="B2A1C6" w:themeColor="accent4" w:themeTint="9A"/>
        </w:tcBorders>
      </w:tcPr>
    </w:tblStylePr>
    <w:tblStylePr w:type="band1Horz">
      <w:rPr>
        <w:rFonts w:ascii="Liberation Sans" w:hAnsi="Liberation Sans"/>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a1"/>
    <w:uiPriority w:val="99"/>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rFonts w:ascii="Liberation Sans" w:hAnsi="Liberation Sans"/>
        <w:color w:val="404040"/>
        <w:sz w:val="22"/>
      </w:rPr>
      <w:tblPr/>
      <w:tcPr>
        <w:tcBorders>
          <w:bottom w:val="single" w:sz="12" w:space="0" w:color="92CCDC" w:themeColor="accent5" w:themeTint="9A"/>
        </w:tcBorders>
      </w:tcPr>
    </w:tblStylePr>
    <w:tblStylePr w:type="lastRow">
      <w:rPr>
        <w:rFonts w:ascii="Liberation Sans" w:hAnsi="Liberation Sans"/>
        <w:color w:val="404040"/>
        <w:sz w:val="22"/>
      </w:rPr>
      <w:tblPr/>
      <w:tcPr>
        <w:tcBorders>
          <w:top w:val="single" w:sz="12" w:space="0" w:color="92CCDC" w:themeColor="accent5" w:themeTint="9A"/>
        </w:tcBorders>
      </w:tcPr>
    </w:tblStylePr>
    <w:tblStylePr w:type="firstCol">
      <w:rPr>
        <w:rFonts w:ascii="Liberation Sans" w:hAnsi="Liberation Sans"/>
        <w:color w:val="404040"/>
        <w:sz w:val="22"/>
      </w:rPr>
    </w:tblStylePr>
    <w:tblStylePr w:type="lastCol">
      <w:rPr>
        <w:rFonts w:ascii="Liberation Sans" w:hAnsi="Liberation Sans"/>
        <w:color w:val="404040"/>
        <w:sz w:val="22"/>
      </w:rPr>
      <w:tblPr/>
      <w:tcPr>
        <w:tcBorders>
          <w:left w:val="single" w:sz="12" w:space="0" w:color="92CCDC" w:themeColor="accent5" w:themeTint="9A"/>
        </w:tcBorders>
      </w:tcPr>
    </w:tblStylePr>
    <w:tblStylePr w:type="band1Horz">
      <w:rPr>
        <w:rFonts w:ascii="Liberation Sans" w:hAnsi="Liberation Sans"/>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a1"/>
    <w:uiPriority w:val="99"/>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Liberation Sans" w:hAnsi="Liberation Sans"/>
        <w:color w:val="404040"/>
        <w:sz w:val="22"/>
      </w:rPr>
      <w:tblPr/>
      <w:tcPr>
        <w:tcBorders>
          <w:bottom w:val="single" w:sz="12" w:space="0" w:color="FAC090" w:themeColor="accent6" w:themeTint="98"/>
        </w:tcBorders>
      </w:tcPr>
    </w:tblStylePr>
    <w:tblStylePr w:type="lastRow">
      <w:rPr>
        <w:rFonts w:ascii="Liberation Sans" w:hAnsi="Liberation Sans"/>
        <w:color w:val="404040"/>
        <w:sz w:val="22"/>
      </w:rPr>
      <w:tblPr/>
      <w:tcPr>
        <w:tcBorders>
          <w:top w:val="single" w:sz="12" w:space="0" w:color="FAC090" w:themeColor="accent6" w:themeTint="98"/>
        </w:tcBorders>
      </w:tcPr>
    </w:tblStylePr>
    <w:tblStylePr w:type="firstCol">
      <w:rPr>
        <w:rFonts w:ascii="Liberation Sans" w:hAnsi="Liberation Sans"/>
        <w:color w:val="404040"/>
        <w:sz w:val="22"/>
      </w:rPr>
    </w:tblStylePr>
    <w:tblStylePr w:type="lastCol">
      <w:rPr>
        <w:rFonts w:ascii="Liberation Sans" w:hAnsi="Liberation Sans"/>
        <w:color w:val="404040"/>
        <w:sz w:val="22"/>
      </w:rPr>
      <w:tblPr/>
      <w:tcPr>
        <w:tcBorders>
          <w:left w:val="single" w:sz="12" w:space="0" w:color="FAC090" w:themeColor="accent6" w:themeTint="98"/>
        </w:tcBorders>
      </w:tcPr>
    </w:tblStylePr>
    <w:tblStylePr w:type="band1Horz">
      <w:rPr>
        <w:rFonts w:ascii="Liberation Sans" w:hAnsi="Liberation Sans"/>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customStyle="1" w:styleId="13">
    <w:name w:val="Текст сноски Знак1"/>
    <w:link w:val="af0"/>
    <w:uiPriority w:val="99"/>
    <w:rPr>
      <w:sz w:val="18"/>
    </w:rPr>
  </w:style>
  <w:style w:type="paragraph" w:styleId="af1">
    <w:name w:val="endnote text"/>
    <w:basedOn w:val="a"/>
    <w:link w:val="af2"/>
    <w:uiPriority w:val="99"/>
    <w:semiHidden/>
    <w:unhideWhenUsed/>
    <w:pPr>
      <w:spacing w:after="0" w:line="240" w:lineRule="auto"/>
    </w:pPr>
    <w:rPr>
      <w:sz w:val="20"/>
    </w:rPr>
  </w:style>
  <w:style w:type="character" w:customStyle="1" w:styleId="af2">
    <w:name w:val="Текст концевой сноски Знак"/>
    <w:link w:val="af1"/>
    <w:uiPriority w:val="99"/>
    <w:rPr>
      <w:sz w:val="20"/>
    </w:rPr>
  </w:style>
  <w:style w:type="character" w:styleId="af3">
    <w:name w:val="endnote reference"/>
    <w:basedOn w:val="a0"/>
    <w:uiPriority w:val="99"/>
    <w:semiHidden/>
    <w:unhideWhenUsed/>
    <w:rPr>
      <w:vertAlign w:val="superscript"/>
    </w:rPr>
  </w:style>
  <w:style w:type="paragraph" w:styleId="14">
    <w:name w:val="toc 1"/>
    <w:basedOn w:val="a"/>
    <w:next w:val="a"/>
    <w:uiPriority w:val="39"/>
    <w:unhideWhenUsed/>
    <w:pPr>
      <w:spacing w:after="57"/>
      <w:ind w:left="0" w:firstLine="0"/>
    </w:pPr>
  </w:style>
  <w:style w:type="paragraph" w:styleId="24">
    <w:name w:val="toc 2"/>
    <w:basedOn w:val="a"/>
    <w:next w:val="a"/>
    <w:uiPriority w:val="39"/>
    <w:unhideWhenUsed/>
    <w:pPr>
      <w:spacing w:after="57"/>
      <w:ind w:left="283" w:firstLine="0"/>
    </w:pPr>
  </w:style>
  <w:style w:type="paragraph" w:styleId="32">
    <w:name w:val="toc 3"/>
    <w:basedOn w:val="a"/>
    <w:next w:val="a"/>
    <w:uiPriority w:val="39"/>
    <w:unhideWhenUsed/>
    <w:pPr>
      <w:spacing w:after="57"/>
      <w:ind w:left="567" w:firstLine="0"/>
    </w:pPr>
  </w:style>
  <w:style w:type="paragraph" w:styleId="42">
    <w:name w:val="toc 4"/>
    <w:basedOn w:val="a"/>
    <w:next w:val="a"/>
    <w:uiPriority w:val="39"/>
    <w:unhideWhenUsed/>
    <w:pPr>
      <w:spacing w:after="57"/>
      <w:ind w:left="850" w:firstLine="0"/>
    </w:pPr>
  </w:style>
  <w:style w:type="paragraph" w:styleId="52">
    <w:name w:val="toc 5"/>
    <w:basedOn w:val="a"/>
    <w:next w:val="a"/>
    <w:uiPriority w:val="39"/>
    <w:unhideWhenUsed/>
    <w:pPr>
      <w:spacing w:after="57"/>
      <w:ind w:left="1134" w:firstLine="0"/>
    </w:pPr>
  </w:style>
  <w:style w:type="paragraph" w:styleId="61">
    <w:name w:val="toc 6"/>
    <w:basedOn w:val="a"/>
    <w:next w:val="a"/>
    <w:uiPriority w:val="39"/>
    <w:unhideWhenUsed/>
    <w:pPr>
      <w:spacing w:after="57"/>
      <w:ind w:left="1417" w:firstLine="0"/>
    </w:pPr>
  </w:style>
  <w:style w:type="paragraph" w:styleId="71">
    <w:name w:val="toc 7"/>
    <w:basedOn w:val="a"/>
    <w:next w:val="a"/>
    <w:uiPriority w:val="39"/>
    <w:unhideWhenUsed/>
    <w:pPr>
      <w:spacing w:after="57"/>
      <w:ind w:left="1701" w:firstLine="0"/>
    </w:pPr>
  </w:style>
  <w:style w:type="paragraph" w:styleId="81">
    <w:name w:val="toc 8"/>
    <w:basedOn w:val="a"/>
    <w:next w:val="a"/>
    <w:uiPriority w:val="39"/>
    <w:unhideWhenUsed/>
    <w:pPr>
      <w:spacing w:after="57"/>
      <w:ind w:left="1984" w:firstLine="0"/>
    </w:pPr>
  </w:style>
  <w:style w:type="paragraph" w:styleId="91">
    <w:name w:val="toc 9"/>
    <w:basedOn w:val="a"/>
    <w:next w:val="a"/>
    <w:uiPriority w:val="39"/>
    <w:unhideWhenUsed/>
    <w:pPr>
      <w:spacing w:after="57"/>
      <w:ind w:left="2268" w:firstLine="0"/>
    </w:pPr>
  </w:style>
  <w:style w:type="paragraph" w:styleId="af4">
    <w:name w:val="TOC Heading"/>
    <w:uiPriority w:val="39"/>
    <w:unhideWhenUsed/>
  </w:style>
  <w:style w:type="paragraph" w:styleId="af5">
    <w:name w:val="table of figures"/>
    <w:basedOn w:val="a"/>
    <w:next w:val="a"/>
    <w:uiPriority w:val="99"/>
    <w:unhideWhenUsed/>
    <w:pPr>
      <w:spacing w:after="0"/>
    </w:pPr>
  </w:style>
  <w:style w:type="table" w:customStyle="1" w:styleId="TableNormal">
    <w:name w:val="TableNormal"/>
    <w:tblPr>
      <w:tblCellMar>
        <w:top w:w="100" w:type="dxa"/>
        <w:left w:w="100" w:type="dxa"/>
        <w:bottom w:w="100" w:type="dxa"/>
        <w:right w:w="100" w:type="dxa"/>
      </w:tblCellMar>
    </w:tblPr>
  </w:style>
  <w:style w:type="paragraph" w:styleId="a6">
    <w:name w:val="Title"/>
    <w:basedOn w:val="a"/>
    <w:next w:val="a"/>
    <w:link w:val="a5"/>
    <w:pPr>
      <w:keepNext/>
      <w:keepLines/>
      <w:spacing w:before="480" w:after="120"/>
    </w:pPr>
    <w:rPr>
      <w:b/>
      <w:bCs/>
      <w:sz w:val="72"/>
      <w:szCs w:val="72"/>
    </w:rPr>
  </w:style>
  <w:style w:type="character" w:styleId="af6">
    <w:name w:val="Hyperlink"/>
    <w:qFormat/>
    <w:rPr>
      <w:color w:val="0563C1"/>
      <w:position w:val="-1"/>
      <w:u w:val="single"/>
      <w:vertAlign w:val="baseline"/>
      <w:cs w:val="0"/>
    </w:rPr>
  </w:style>
  <w:style w:type="table" w:styleId="af7">
    <w:name w:val="Table Grid"/>
    <w:basedOn w:val="a1"/>
    <w:pPr>
      <w:spacing w:line="1" w:lineRule="atLeast"/>
      <w:ind w:left="-1" w:hanging="1"/>
      <w:outlineLvl w:val="0"/>
    </w:pPr>
    <w:rPr>
      <w:position w:val="-1"/>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8">
    <w:name w:val="Normal (Web)"/>
    <w:basedOn w:val="a"/>
    <w:qFormat/>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docdatadocyv53363bqiaagaaeyqcaaagiaiaaamzdaaabscmaaaaaaaaaaaaaaaaaaaaaaaaaaaaaaaaaaaaaaaaaaaaaaaaaaaaaaaaaaaaaaaaaaaaaaaaaaaaaaaaaaaaaaaaaaaaaaaaaaaaaaaaaaaaaaaaaaaaaaaaaaaaaaaaaaaaaaaaaaaaaaaaaaaaaaaaaaaaaaaaaaaaaaaaaaaaaaaaaaaaaaaaaaaaaaaaaaaaaaaa">
    <w:name w:val="docdata;docy;v5;3363;bqiaagaaeyqcaaagiaiaaamzdaaabscmaaaaaaaaaaaaaaaaaaaaaaaaaaaaaaaaaaaaaaaaaaaaaaaaaaaaaaaaaaaaaaaaaaaaaaaaaaaaaaaaaaaaaaaaaaaaaaaaaaaaaaaaaaaaaaaaaaaaaaaaaaaaaaaaaaaaaaaaaaaaaaaaaaaaaaaaaaaaaaaaaaaaaaaaaaaaaaaaaaaaaaaaaaaaaaaaaaaaaaaa"/>
    <w:basedOn w:val="a"/>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Default">
    <w:name w:val="Default"/>
    <w:pPr>
      <w:spacing w:line="1" w:lineRule="atLeast"/>
      <w:ind w:left="-1" w:hanging="1"/>
      <w:outlineLvl w:val="0"/>
    </w:pPr>
    <w:rPr>
      <w:rFonts w:ascii="Times New Roman" w:hAnsi="Times New Roman"/>
      <w:color w:val="000000"/>
      <w:position w:val="-1"/>
      <w:sz w:val="24"/>
      <w:szCs w:val="24"/>
      <w:lang w:val="ru-RU"/>
    </w:rPr>
  </w:style>
  <w:style w:type="table" w:customStyle="1" w:styleId="15">
    <w:name w:val="Сетка таблицы1"/>
    <w:basedOn w:val="a1"/>
    <w:next w:val="af7"/>
    <w:pPr>
      <w:spacing w:line="1" w:lineRule="atLeast"/>
      <w:ind w:left="-1" w:hanging="1"/>
      <w:outlineLvl w:val="0"/>
    </w:pPr>
    <w:rPr>
      <w:rFonts w:cs="Times New Roman"/>
      <w:position w:val="-1"/>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9">
    <w:name w:val="Body Text"/>
    <w:basedOn w:val="a"/>
    <w:pPr>
      <w:spacing w:after="0" w:line="240" w:lineRule="auto"/>
      <w:jc w:val="center"/>
    </w:pPr>
    <w:rPr>
      <w:rFonts w:ascii="Times New Roman" w:eastAsia="Times New Roman" w:hAnsi="Times New Roman"/>
      <w:sz w:val="28"/>
      <w:szCs w:val="24"/>
    </w:rPr>
  </w:style>
  <w:style w:type="character" w:customStyle="1" w:styleId="afa">
    <w:name w:val="Основной текст Знак"/>
    <w:rPr>
      <w:rFonts w:ascii="Times New Roman" w:eastAsia="Times New Roman" w:hAnsi="Times New Roman"/>
      <w:position w:val="-1"/>
      <w:sz w:val="28"/>
      <w:szCs w:val="24"/>
      <w:vertAlign w:val="baseline"/>
      <w:cs w:val="0"/>
    </w:rPr>
  </w:style>
  <w:style w:type="paragraph" w:customStyle="1" w:styleId="UseCaseListParagraphBullet1BulletListFooterTextnumberedParagraphedeliste1lp1">
    <w:name w:val="Абзац списка;Use Case List Paragraph;Маркер;ТЗ список;Абзац списка литеральный;Bullet 1;Bullet List;FooterText;numbered;Paragraphe de liste1;lp1"/>
    <w:basedOn w:val="a"/>
    <w:pPr>
      <w:widowControl w:val="0"/>
      <w:spacing w:after="0" w:line="240" w:lineRule="auto"/>
      <w:ind w:left="720"/>
      <w:contextualSpacing/>
    </w:pPr>
    <w:rPr>
      <w:rFonts w:ascii="Courier New" w:eastAsia="Courier New" w:hAnsi="Courier New"/>
      <w:color w:val="000000"/>
      <w:sz w:val="24"/>
      <w:szCs w:val="24"/>
    </w:rPr>
  </w:style>
  <w:style w:type="character" w:customStyle="1" w:styleId="UseCaseListParagraphBullet1BulletListFooterTextnumberedParagraphedeliste1lp10">
    <w:name w:val="Абзац списка Знак;Use Case List Paragraph Знак;Маркер Знак;ТЗ список Знак;Абзац списка литеральный Знак;Bullet 1 Знак;Bullet List Знак;FooterText Знак;numbered Знак;Paragraphe de liste1 Знак;lp1 Знак"/>
    <w:rPr>
      <w:rFonts w:ascii="Courier New" w:eastAsia="Courier New" w:hAnsi="Courier New" w:cs="Courier New"/>
      <w:color w:val="000000"/>
      <w:position w:val="-1"/>
      <w:sz w:val="24"/>
      <w:szCs w:val="24"/>
      <w:vertAlign w:val="baseline"/>
      <w:cs w:val="0"/>
    </w:rPr>
  </w:style>
  <w:style w:type="table" w:customStyle="1" w:styleId="110">
    <w:name w:val="Сетка таблицы11"/>
    <w:basedOn w:val="a1"/>
    <w:next w:val="af7"/>
    <w:pPr>
      <w:spacing w:line="1" w:lineRule="atLeast"/>
      <w:ind w:left="-1" w:hanging="1"/>
      <w:outlineLvl w:val="0"/>
    </w:pPr>
    <w:rPr>
      <w:position w:val="-1"/>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1">
    <w:name w:val="Сетка таблицы111"/>
    <w:basedOn w:val="a1"/>
    <w:next w:val="af7"/>
    <w:pPr>
      <w:spacing w:line="1" w:lineRule="atLeast"/>
      <w:ind w:left="-1" w:hanging="1"/>
      <w:outlineLvl w:val="0"/>
    </w:pPr>
    <w:rPr>
      <w:position w:val="-1"/>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fb">
    <w:name w:val="Основной"/>
    <w:basedOn w:val="a"/>
    <w:pPr>
      <w:spacing w:after="0" w:line="240" w:lineRule="auto"/>
      <w:ind w:firstLine="567"/>
      <w:jc w:val="both"/>
    </w:pPr>
    <w:rPr>
      <w:rFonts w:ascii="Arial" w:eastAsia="Times New Roman" w:hAnsi="Arial"/>
      <w:sz w:val="16"/>
      <w:szCs w:val="16"/>
    </w:rPr>
  </w:style>
  <w:style w:type="character" w:customStyle="1" w:styleId="afc">
    <w:name w:val="Основной Знак"/>
    <w:rPr>
      <w:rFonts w:ascii="Arial" w:eastAsia="Times New Roman" w:hAnsi="Arial" w:cs="Arial"/>
      <w:position w:val="-1"/>
      <w:sz w:val="16"/>
      <w:szCs w:val="16"/>
      <w:vertAlign w:val="baseline"/>
      <w:cs w:val="0"/>
    </w:rPr>
  </w:style>
  <w:style w:type="paragraph" w:customStyle="1" w:styleId="16">
    <w:name w:val="Обычный1"/>
    <w:pPr>
      <w:widowControl w:val="0"/>
      <w:spacing w:line="1" w:lineRule="atLeast"/>
      <w:ind w:left="-1" w:hanging="1"/>
      <w:outlineLvl w:val="0"/>
    </w:pPr>
    <w:rPr>
      <w:rFonts w:ascii="Times New Roman" w:eastAsia="Times New Roman" w:hAnsi="Times New Roman"/>
      <w:position w:val="-1"/>
      <w:lang w:val="ru-RU"/>
    </w:rPr>
  </w:style>
  <w:style w:type="character" w:customStyle="1" w:styleId="17">
    <w:name w:val="Обычный1 Знак"/>
    <w:rPr>
      <w:rFonts w:ascii="Times New Roman" w:eastAsia="Times New Roman" w:hAnsi="Times New Roman"/>
      <w:position w:val="-1"/>
      <w:vertAlign w:val="baseline"/>
      <w:cs w:val="0"/>
      <w:lang w:val="ru-RU" w:eastAsia="ru-RU" w:bidi="ar-SA"/>
    </w:rPr>
  </w:style>
  <w:style w:type="paragraph" w:customStyle="1" w:styleId="afd">
    <w:name w:val="Íîðìàëüíûé"/>
    <w:pPr>
      <w:spacing w:line="1" w:lineRule="atLeast"/>
      <w:ind w:left="-1" w:hanging="1"/>
      <w:outlineLvl w:val="0"/>
    </w:pPr>
    <w:rPr>
      <w:rFonts w:ascii="Courier" w:eastAsia="Times New Roman" w:hAnsi="Courier" w:cs="Courier"/>
      <w:position w:val="-1"/>
      <w:sz w:val="24"/>
      <w:szCs w:val="24"/>
      <w:lang w:val="en-GB"/>
    </w:rPr>
  </w:style>
  <w:style w:type="paragraph" w:styleId="ad">
    <w:name w:val="footer"/>
    <w:basedOn w:val="a"/>
    <w:link w:val="11"/>
    <w:pPr>
      <w:tabs>
        <w:tab w:val="center" w:pos="4677"/>
        <w:tab w:val="right" w:pos="9355"/>
      </w:tabs>
      <w:spacing w:after="0" w:line="240" w:lineRule="auto"/>
    </w:pPr>
    <w:rPr>
      <w:sz w:val="20"/>
      <w:szCs w:val="20"/>
      <w:lang w:eastAsia="zh-CN"/>
    </w:rPr>
  </w:style>
  <w:style w:type="character" w:customStyle="1" w:styleId="afe">
    <w:name w:val="Нижний колонтитул Знак"/>
    <w:rPr>
      <w:position w:val="-1"/>
      <w:vertAlign w:val="baseline"/>
      <w:cs w:val="0"/>
      <w:lang w:eastAsia="zh-CN"/>
    </w:rPr>
  </w:style>
  <w:style w:type="character" w:customStyle="1" w:styleId="25">
    <w:name w:val="Заголовок 2 Знак"/>
    <w:rPr>
      <w:rFonts w:ascii="Calibri Light" w:eastAsia="Times New Roman" w:hAnsi="Calibri Light" w:cs="Times New Roman"/>
      <w:b/>
      <w:bCs/>
      <w:i/>
      <w:iCs/>
      <w:position w:val="-1"/>
      <w:sz w:val="28"/>
      <w:szCs w:val="28"/>
      <w:vertAlign w:val="baseline"/>
      <w:cs w:val="0"/>
      <w:lang w:eastAsia="en-US"/>
    </w:rPr>
  </w:style>
  <w:style w:type="paragraph" w:styleId="aff">
    <w:name w:val="Body Text Indent"/>
    <w:basedOn w:val="a"/>
    <w:qFormat/>
    <w:pPr>
      <w:spacing w:after="120"/>
      <w:ind w:left="283"/>
    </w:pPr>
  </w:style>
  <w:style w:type="character" w:customStyle="1" w:styleId="aff0">
    <w:name w:val="Основной текст с отступом Знак"/>
    <w:rPr>
      <w:position w:val="-1"/>
      <w:sz w:val="22"/>
      <w:szCs w:val="22"/>
      <w:vertAlign w:val="baseline"/>
      <w:cs w:val="0"/>
      <w:lang w:eastAsia="en-US"/>
    </w:rPr>
  </w:style>
  <w:style w:type="paragraph" w:customStyle="1" w:styleId="-">
    <w:name w:val="Контракт-пункт"/>
    <w:basedOn w:val="a"/>
    <w:pPr>
      <w:numPr>
        <w:ilvl w:val="1"/>
        <w:numId w:val="1"/>
      </w:numPr>
      <w:tabs>
        <w:tab w:val="num" w:pos="851"/>
      </w:tabs>
      <w:spacing w:after="0" w:line="240" w:lineRule="auto"/>
      <w:ind w:left="851" w:hanging="1"/>
      <w:jc w:val="both"/>
    </w:pPr>
    <w:rPr>
      <w:rFonts w:ascii="Times New Roman" w:eastAsia="Times New Roman" w:hAnsi="Times New Roman"/>
      <w:sz w:val="24"/>
      <w:szCs w:val="24"/>
      <w:lang w:eastAsia="ru-RU"/>
    </w:rPr>
  </w:style>
  <w:style w:type="paragraph" w:customStyle="1" w:styleId="-0">
    <w:name w:val="Контракт-подподпункт"/>
    <w:basedOn w:val="a"/>
    <w:pPr>
      <w:numPr>
        <w:ilvl w:val="2"/>
        <w:numId w:val="1"/>
      </w:numPr>
      <w:spacing w:after="0" w:line="240" w:lineRule="auto"/>
      <w:ind w:left="-1" w:hanging="1"/>
      <w:jc w:val="both"/>
    </w:pPr>
    <w:rPr>
      <w:rFonts w:ascii="Times New Roman" w:eastAsia="Times New Roman" w:hAnsi="Times New Roman"/>
      <w:sz w:val="24"/>
      <w:szCs w:val="24"/>
      <w:lang w:eastAsia="ru-RU"/>
    </w:rPr>
  </w:style>
  <w:style w:type="table" w:customStyle="1" w:styleId="26">
    <w:name w:val="Сетка таблицы2"/>
    <w:basedOn w:val="a1"/>
    <w:next w:val="af7"/>
    <w:pPr>
      <w:spacing w:line="1" w:lineRule="atLeast"/>
      <w:ind w:left="-1" w:hanging="1"/>
      <w:outlineLvl w:val="0"/>
    </w:pPr>
    <w:rPr>
      <w:rFonts w:ascii="Times New Roman" w:eastAsia="Times New Roman" w:hAnsi="Times New Roman"/>
      <w:position w:val="-1"/>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3">
    <w:name w:val="Сетка таблицы3"/>
    <w:basedOn w:val="a1"/>
    <w:next w:val="af7"/>
    <w:pPr>
      <w:spacing w:line="1" w:lineRule="atLeast"/>
      <w:ind w:left="-1" w:hanging="1"/>
      <w:outlineLvl w:val="0"/>
    </w:pPr>
    <w:rPr>
      <w:position w:val="-1"/>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0">
    <w:name w:val="footnote text"/>
    <w:basedOn w:val="a"/>
    <w:link w:val="13"/>
    <w:qFormat/>
    <w:pPr>
      <w:spacing w:after="0" w:line="240" w:lineRule="auto"/>
    </w:pPr>
    <w:rPr>
      <w:sz w:val="20"/>
      <w:szCs w:val="20"/>
    </w:rPr>
  </w:style>
  <w:style w:type="character" w:customStyle="1" w:styleId="aff1">
    <w:name w:val="Текст сноски Знак"/>
    <w:rPr>
      <w:position w:val="-1"/>
      <w:vertAlign w:val="baseline"/>
      <w:cs w:val="0"/>
      <w:lang w:eastAsia="en-US"/>
    </w:rPr>
  </w:style>
  <w:style w:type="character" w:styleId="aff2">
    <w:name w:val="footnote reference"/>
    <w:rPr>
      <w:position w:val="-1"/>
      <w:vertAlign w:val="superscript"/>
      <w:cs w:val="0"/>
    </w:rPr>
  </w:style>
  <w:style w:type="table" w:customStyle="1" w:styleId="43">
    <w:name w:val="Сетка таблицы4"/>
    <w:basedOn w:val="a1"/>
    <w:next w:val="af7"/>
    <w:pPr>
      <w:spacing w:line="1" w:lineRule="atLeast"/>
      <w:ind w:left="-1" w:hanging="1"/>
      <w:outlineLvl w:val="0"/>
    </w:pPr>
    <w:rPr>
      <w:rFonts w:cs="Times New Roman"/>
      <w:position w:val="-1"/>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53">
    <w:name w:val="Сетка таблицы5"/>
    <w:basedOn w:val="a1"/>
    <w:next w:val="af7"/>
    <w:pPr>
      <w:spacing w:line="1" w:lineRule="atLeast"/>
      <w:ind w:left="-1" w:hanging="1"/>
      <w:outlineLvl w:val="0"/>
    </w:pPr>
    <w:rPr>
      <w:rFonts w:cs="Times New Roman"/>
      <w:position w:val="-1"/>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8">
    <w:name w:val="Subtitle"/>
    <w:basedOn w:val="a"/>
    <w:next w:val="a"/>
    <w:link w:val="a7"/>
    <w:pPr>
      <w:keepNext/>
      <w:keepLines/>
      <w:spacing w:before="360" w:after="80"/>
    </w:pPr>
    <w:rPr>
      <w:rFonts w:ascii="Georgia" w:eastAsia="Georgia" w:hAnsi="Georgia" w:cs="Georgia"/>
      <w:i/>
      <w:iCs/>
      <w:color w:val="666666"/>
      <w:sz w:val="48"/>
      <w:szCs w:val="48"/>
    </w:rPr>
  </w:style>
  <w:style w:type="table" w:customStyle="1" w:styleId="StGen0">
    <w:name w:val="StGen0"/>
    <w:basedOn w:val="TableNormal"/>
    <w:tblPr>
      <w:tblStyleRowBandSize w:val="1"/>
      <w:tblStyleColBandSize w:val="1"/>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Liberation Sans"/>
        <a:cs typeface="Liberation Sans"/>
      </a:majorFont>
      <a:minorFont>
        <a:latin typeface="Cambria"/>
        <a:ea typeface="Liberation Sans"/>
        <a:cs typeface="Liberation Sans"/>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spDef>
      <a:spPr bwMode="auto"/>
      <a:bodyPr/>
      <a:lstStyle/>
      <a:style>
        <a:lnRef idx="1">
          <a:schemeClr val="accent1"/>
        </a:lnRef>
        <a:fillRef idx="3">
          <a:schemeClr val="accent1"/>
        </a:fillRef>
        <a:effectRef idx="2">
          <a:schemeClr val="accent1"/>
        </a:effectRef>
        <a:fontRef idx="minor">
          <a:schemeClr val="lt1"/>
        </a:fontRef>
      </a:style>
    </a:spDef>
    <a:lnDef>
      <a:spPr bwMode="auto"/>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lYDYIcDSd8AaYUDIjDJCvXq7Ujw==">CgMxLjA4AHIhMVFST2pucmg3ZTQxRFZNOEpscmRDTXVOSTZBWjE1d3BT</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3</Pages>
  <Words>1080</Words>
  <Characters>6157</Characters>
  <Application>Microsoft Office Word</Application>
  <DocSecurity>0</DocSecurity>
  <Lines>51</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airat28@mail.ru</dc:creator>
  <cp:lastModifiedBy>User</cp:lastModifiedBy>
  <cp:revision>11</cp:revision>
  <dcterms:created xsi:type="dcterms:W3CDTF">2026-08-21T05:18:00Z</dcterms:created>
  <dcterms:modified xsi:type="dcterms:W3CDTF">2026-09-08T04:35:00Z</dcterms:modified>
</cp:coreProperties>
</file>