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5245" w:hanging="0"/>
        <w:rPr>
          <w:sz w:val="24"/>
          <w:szCs w:val="24"/>
        </w:rPr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962"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962"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6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rFonts w:eastAsia="Calibri"/>
          <w:b/>
        </w:rPr>
        <w:t xml:space="preserve">   </w:t>
      </w:r>
      <w:r>
        <w:rPr>
          <w:rFonts w:eastAsia="Calibri"/>
          <w:b/>
        </w:rPr>
        <w:t>ОКПД2 30.11.2. Поставка запасных частей для водного транспорта для Саяно-Шушенского филиала АО "ТК РусГидро"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>406</w:t>
      </w:r>
      <w:r>
        <w:rPr>
          <w:rFonts w:eastAsia="Calibri"/>
          <w:b/>
        </w:rPr>
        <w:t>2</w:t>
      </w:r>
      <w:r>
        <w:rPr>
          <w:rFonts w:eastAsia="Calibri"/>
          <w:b/>
        </w:rPr>
        <w:t>-РЕМ ПРОД-202</w:t>
      </w:r>
      <w:r>
        <w:rPr>
          <w:rFonts w:eastAsia="Calibri"/>
          <w:b/>
        </w:rPr>
        <w:t>7</w:t>
      </w:r>
      <w:r>
        <w:rPr>
          <w:rFonts w:eastAsia="Calibri"/>
          <w:b/>
        </w:rPr>
        <w:t>-ТК-СШФ</w:t>
      </w:r>
    </w:p>
    <w:p>
      <w:pPr>
        <w:pStyle w:val="Normal"/>
        <w:keepNext w:val="true"/>
        <w:keepLines/>
        <w:jc w:val="both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7312_1454092132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314_1454092132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316_1454092132">
            <w:r>
              <w:rPr>
                <w:rStyle w:val="Style1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318_1454092132">
            <w:r>
              <w:rPr>
                <w:rStyle w:val="Style1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320_1454092132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322_1454092132">
            <w:r>
              <w:rPr>
                <w:rStyle w:val="Style1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24_1454092132">
            <w:r>
              <w:rPr>
                <w:rStyle w:val="Style14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326_1454092132"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28_1454092132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330_1454092132">
            <w:r>
              <w:rPr>
                <w:rStyle w:val="Style14"/>
              </w:rPr>
              <w:t>Таблица 2.1 Требования по срокам поставки продукции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334_1454092132">
            <w:r>
              <w:rPr>
                <w:rStyle w:val="Style14"/>
              </w:rPr>
              <w:t>2.2. Требования к качеству продукции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336_1454092132">
            <w:r>
              <w:rPr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7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r>
            <w:rPr/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342_1454092132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25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7312_1454092132"/>
      <w:bookmarkStart w:id="1" w:name="_Toc51339692"/>
      <w:bookmarkStart w:id="2" w:name="_Toc75446566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_RefHeading___Toc7314_1454092132"/>
      <w:bookmarkStart w:id="4" w:name="_Toc46743505"/>
      <w:bookmarkStart w:id="5" w:name="_Toc75446567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«ТК РусГидро»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ЯМЗ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Ярославский моторный завод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ФТ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топливный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D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ТНВД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Топливный насос высокого давления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_RefHeading___Toc7316_1454092132"/>
      <w:bookmarkStart w:id="7" w:name="_Toc75446568"/>
      <w:bookmarkStart w:id="8" w:name="_Toc46743506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rFonts w:eastAsia="Calibri"/>
          <w:b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«</w:t>
      </w:r>
      <w:r>
        <w:rPr>
          <w:rFonts w:eastAsia="Calibri"/>
          <w:sz w:val="24"/>
          <w:szCs w:val="24"/>
          <w:lang w:eastAsia="x-none"/>
        </w:rPr>
        <w:t>ОКПД2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  <w:r>
        <w:rPr>
          <w:sz w:val="24"/>
          <w:szCs w:val="24"/>
        </w:rPr>
        <w:t>30.11.2.</w:t>
      </w:r>
      <w:r>
        <w:rPr>
          <w:rFonts w:eastAsia="Calibri"/>
          <w:b/>
        </w:rPr>
        <w:t xml:space="preserve"> </w:t>
      </w:r>
      <w:r>
        <w:rPr>
          <w:sz w:val="24"/>
          <w:szCs w:val="24"/>
        </w:rPr>
        <w:t>Поставка запасных частей для водного транспорта для нужд Саяно-Шушенского филиала АО "ТК РусГидро"</w:t>
      </w:r>
      <w:r>
        <w:rPr>
          <w:rFonts w:eastAsia="Calibri"/>
          <w:i/>
          <w:sz w:val="24"/>
          <w:szCs w:val="24"/>
          <w:lang w:eastAsia="x-none"/>
        </w:rPr>
        <w:t>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9" w:name="__RefHeading___Toc7318_1454092132"/>
      <w:bookmarkStart w:id="10" w:name="_Toc75446569"/>
      <w:bookmarkStart w:id="11" w:name="_Toc46743507"/>
      <w:bookmarkEnd w:id="9"/>
      <w:r>
        <w:rPr/>
        <w:t xml:space="preserve">Цель </w:t>
      </w:r>
      <w:bookmarkEnd w:id="11"/>
      <w:r>
        <w:rPr>
          <w:lang w:val="ru-RU"/>
        </w:rPr>
        <w:t xml:space="preserve">использования закупаемой продукции </w:t>
      </w:r>
      <w:bookmarkEnd w:id="10"/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запасных частей для поддержания бесперебойной работы и безаварийной эксплуатации водного транспорта  Саяно-Шушенского филиала </w:t>
      </w:r>
      <w:r>
        <w:rPr>
          <w:bCs/>
          <w:spacing w:val="-2"/>
          <w:sz w:val="24"/>
          <w:szCs w:val="24"/>
        </w:rPr>
        <w:t>АО «ТК РусГидро»</w:t>
      </w:r>
      <w:r>
        <w:rPr>
          <w:sz w:val="24"/>
          <w:szCs w:val="24"/>
        </w:rPr>
        <w:t xml:space="preserve">.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2" w:name="__RefHeading___Toc7320_1454092132"/>
      <w:bookmarkStart w:id="13" w:name="_Toc51339693"/>
      <w:bookmarkStart w:id="14" w:name="_Toc75446573"/>
      <w:bookmarkStart w:id="15" w:name="_Toc46743508"/>
      <w:bookmarkStart w:id="16" w:name="_Toc75446570"/>
      <w:bookmarkEnd w:id="12"/>
      <w:bookmarkEnd w:id="15"/>
      <w:bookmarkEnd w:id="16"/>
      <w:r>
        <w:rPr>
          <w:iCs/>
        </w:rPr>
        <w:t>Требования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7" w:name="__RefHeading___Toc7322_1454092132"/>
      <w:bookmarkStart w:id="18" w:name="_Toc75446574"/>
      <w:bookmarkEnd w:id="1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8"/>
    </w:p>
    <w:p>
      <w:pPr>
        <w:pStyle w:val="Heading3"/>
        <w:numPr>
          <w:ilvl w:val="2"/>
          <w:numId w:val="3"/>
        </w:numPr>
        <w:rPr/>
      </w:pPr>
      <w:bookmarkStart w:id="19" w:name="__RefHeading___Toc7324_1454092132"/>
      <w:bookmarkStart w:id="20" w:name="_Toc75446575"/>
      <w:bookmarkEnd w:id="19"/>
      <w:r>
        <w:rPr>
          <w:lang w:val="ru-RU"/>
        </w:rPr>
        <w:t>Перечень и объем закупаемой продукции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1" w:name="__RefHeading___Toc7326_1454092132"/>
      <w:bookmarkStart w:id="22" w:name="_Toc75446576"/>
      <w:bookmarkStart w:id="23" w:name="_Toc51339695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закупаемой продукции</w:t>
      </w:r>
      <w:bookmarkEnd w:id="2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5"/>
        <w:gridCol w:w="6145"/>
        <w:gridCol w:w="1422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20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Volvo Pento 8692305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Ремень ручейковый на двс 6.2-L86-NC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ремень помпы 13*1075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Крышка расширительного бачка двс 6.2-L86-NC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М5302С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компл.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топливный грубой очистки 201-1105538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топливный 7511.1117075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w 11 102/36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топливный 201-1117038А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W 811/80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для ЯМЗ-240 (240-1017040-А2)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топливный для ЯМЗ-240 (201-1117040)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Фильтр топлива (</w:t>
            </w:r>
            <w:r>
              <w:rPr>
                <w:color w:val="000000"/>
                <w:sz w:val="20"/>
                <w:szCs w:val="20"/>
                <w:lang w:eastAsia="ar-SA"/>
              </w:rPr>
              <w:t>201-1117040А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топливный для ЯМЗ-240 (201-1105040)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ЕКО-02.43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Клеммы аккумуляторные латунные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Ремень ручейковый S8V 1880 (ширина 20 мм)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Ремень зубчатый S14М 2100 (ширина 94 мм)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w68/3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ФТ (047.1117010)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топливный 201-1117040-10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ТНВД ЯМЗ-238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Помпа наружного контура ЯМЗ 238 №240А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Скоба такелажная ГОСТ 25573-82, грузоподъемность 5 тонн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Фильтр очистки масла ЭФКП-2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Кольцо уплотнительное на форсунки ЯМЗ 238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 расширительный ОЖ ЯМЗ 238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Хомут D-20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Хомут D-40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Хомут D-60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Хомут D-75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Фильтр масляный С226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Фильтр масляный КАМАЗ евро 3,4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масляный W11 201/36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Свеча зажигания NGK 7913,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6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Фильтр топливный Volvo Pento 21139810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Фильтр топливный Volvo Pento 861014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Коническая втулка импеллера движителя — ВД-01.100.005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тонкой очистки топлива главных двигателей(код товара 879172104)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грубой очистки топлива главных двигателей и дизель-генератора(код товара 33123WIX)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6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Фильтр очистки масла главных двигателей (код товара 895207)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воздушный главных двигателей (код товара 8982722048)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тонкой очистки топлива дизель-генератора (код товара 0149-2804)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очистки масла дизель-генератора (код товара 0122-0906)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фильтр для холодильника General Electric, 800.626.2002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Насос для отходов TMC 06205 12В 12A 45л/мин с измельчителем/мацератором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129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Насос мембранный водяной 12в для подачи воды на палубу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>
          <w:trHeight w:val="129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Фильтр для бассейна Pleatco PRB 25-IN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Фитинг подачи масла в колонку  Mercruiser 861130Т02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Свечи зажигания на Chevrolet  Tahoe2015-  (Комп 8ш) AC DELCO 12622441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Воздушный фильтр Toyota 17801-50040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Масляный фильтр PH8A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Свеча зажигания 3330 NGK BCPR7ES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Двигатель Zongshen XP1000 с комплектом для установки на судно Кайман 10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eastAsia="Calibri"/>
          <w:bCs/>
          <w:sz w:val="24"/>
          <w:szCs w:val="24"/>
          <w:lang w:val="x-none"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4" w:name="__RefHeading___Toc7328_1454092132"/>
      <w:bookmarkStart w:id="25" w:name="_Toc75446578"/>
      <w:bookmarkStart w:id="26" w:name="_Toc51339696"/>
      <w:bookmarkEnd w:id="24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поставки продукции и оказания сопутствующих услуг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7" w:name="__RefHeading___Toc7330_1454092132"/>
      <w:bookmarkStart w:id="28" w:name="_Toc75446579"/>
      <w:bookmarkStart w:id="29" w:name="_Toc50125127"/>
      <w:bookmarkStart w:id="30" w:name="_Toc51339697"/>
      <w:bookmarkStart w:id="31" w:name="_Toc50125126"/>
      <w:bookmarkEnd w:id="27"/>
      <w:bookmarkEnd w:id="3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поставки продукции</w:t>
      </w:r>
      <w:bookmarkEnd w:id="28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4"/>
        <w:gridCol w:w="2546"/>
        <w:gridCol w:w="2983"/>
        <w:gridCol w:w="3112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</w:t>
            </w:r>
            <w:r>
              <w:rPr>
                <w:rFonts w:eastAsia="Calibri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x-none"/>
              </w:rPr>
              <w:t>30.11.2.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sz w:val="24"/>
                <w:szCs w:val="24"/>
              </w:rPr>
              <w:t>Поставка запасных частей для водного транспорта для нужд Саяно-Шушенского филиала АО "ТК РусГидро"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31.12.202</w:t>
            </w:r>
            <w:bookmarkStart w:id="33" w:name="__RefHeading___Toc7424_339279506"/>
            <w:bookmarkEnd w:id="33"/>
            <w:r>
              <w:rPr>
                <w:sz w:val="24"/>
                <w:szCs w:val="24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4" w:name="__RefHeading___Toc7334_1454092132"/>
      <w:bookmarkStart w:id="35" w:name="_Toc51339698"/>
      <w:bookmarkStart w:id="36" w:name="_Toc75446581"/>
      <w:bookmarkStart w:id="37" w:name="_Toc46743511"/>
      <w:bookmarkEnd w:id="34"/>
      <w:r>
        <w:rPr/>
        <w:t xml:space="preserve">Требования к </w:t>
      </w:r>
      <w:bookmarkEnd w:id="37"/>
      <w:r>
        <w:rPr>
          <w:lang w:val="ru-RU"/>
        </w:rPr>
        <w:t>качеству продукции</w:t>
      </w:r>
      <w:bookmarkEnd w:id="3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38" w:name="__RefHeading___Toc7336_1454092132"/>
      <w:bookmarkEnd w:id="38"/>
      <w:r>
        <w:rPr>
          <w:sz w:val="24"/>
          <w:szCs w:val="24"/>
        </w:rPr>
        <w:t xml:space="preserve"> </w:t>
      </w:r>
      <w:bookmarkStart w:id="3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9"/>
      <w:r>
        <w:rPr>
          <w:sz w:val="24"/>
          <w:szCs w:val="24"/>
        </w:rPr>
        <w:t xml:space="preserve"> </w:t>
      </w:r>
      <w:bookmarkEnd w:id="35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Heading4"/>
        <w:tabs>
          <w:tab w:val="clear" w:pos="0"/>
        </w:tabs>
        <w:ind w:left="142" w:hanging="0"/>
        <w:jc w:val="both"/>
        <w:rPr>
          <w:b w:val="false"/>
          <w:iCs/>
          <w:color w:val="FF0000"/>
          <w:sz w:val="28"/>
          <w:szCs w:val="28"/>
        </w:rPr>
      </w:pPr>
      <w:bookmarkStart w:id="40" w:name="__RefHeading___Toc7338_1454092132"/>
      <w:bookmarkEnd w:id="40"/>
      <w:r>
        <w:rPr>
          <w:bCs w:val="false"/>
          <w:iCs/>
          <w:sz w:val="28"/>
          <w:szCs w:val="28"/>
        </w:rPr>
        <w:t xml:space="preserve">Наименование продукции (позиция № 1-113 Таблицы 1.1): </w:t>
      </w:r>
      <w:r>
        <w:rPr>
          <w:b w:val="false"/>
          <w:bCs w:val="false"/>
          <w:iCs/>
          <w:sz w:val="28"/>
          <w:szCs w:val="28"/>
        </w:rPr>
        <w:t>ОКПД2 30.11.2. Поставка запасных частей для водного транспорта для нужд Саяно-Шушенского филиала АО "ТК РусГидро"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  <w:lang w:val="x-none"/>
        </w:rPr>
      </w:pPr>
      <w:r>
        <w:rPr>
          <w:b w:val="false"/>
          <w:iCs/>
          <w:sz w:val="24"/>
          <w:szCs w:val="24"/>
          <w:lang w:val="x-none"/>
        </w:rPr>
      </w:r>
    </w:p>
    <w:tbl>
      <w:tblPr>
        <w:tblStyle w:val="affff8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2"/>
        <w:gridCol w:w="1811"/>
        <w:gridCol w:w="2987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масляный Volvo Pento 8692305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Ремень ручейковый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Двс 6.2-L86-NC или эквивалент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Ремень помпы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13*1075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Крышка расширительного бачка Двс 6.2-L86-NC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масляный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М5302С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 грубой очистки 201-1105538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 Фильтр топливный 7511.1117075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масляный w 11 102/36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 201-1117038А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масляный W 811/80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 Фильтр масляный 240-1017040-А2 для ЯМЗ-240 или эквивалент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 для ЯМЗ-240 201-1107040 или эквивалент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Фильтр топлива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201-1117040А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 для ЯМЗ-240 201-1105040 или эквивалент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ЕКО-02.43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Клеммы аккумуляторные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латунные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Ремень ручейковый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S8V 1880 (ширина 20 мм)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Ремень зубчатый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S14М 2100 (ширина 94 мм)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масляный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w68/3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ФТ 047.1117010 или эквивалент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201-1117040-10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ТНВД ЯМЗ-238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Помпа наружного контура ЯМЗ 238 №240А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Скоба такелажная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25573-82, грузоподъемность 5 тонн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 Фильтр очистки масла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ЭФКП-2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Кольцо уплотнительное медное на форсунки ЯМЗ 238  или эквивалент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Бак расширительный ОЖ ЯМЗ 238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Хомут D-20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Хомут D-40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Хомут D-60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Хомут D-75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Фильтр масляный С226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Фильтр масляный КАМАЗ евро 3,4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Фильтр масляный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W11 201/36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Свеча зажигания NGK 7913, Denso VKH20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 Volvo Pento 21139810 или эквивалент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топливный Volvo Pento 861014 или эквивалент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Коническая втулка импеллера движителя ВД-01.100.005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тонкой очистки топлива главных двигателей 879172104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грубой очистки топлива 33123WIX главных двигателей и дизель-генератора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очистки масла 895207главных двигателей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воздушный 898272048 главных двигателей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69" w:hRule="atLeast"/>
        </w:trPr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тонкой очистки топлива 0149-2804 дизель-генератора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очистки масла 0122-0906 дизель-генератора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Фильтр для холодильника General Electric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800.626.2002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Насос для отходов TMC 06205 12В 12A 45л/мин с измельчителем/мацератором или эквивалент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Насос мембранный водяной 12в для подачи воды на палубу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Фильтр для бассейна Pleatco PRB 25-IN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lang w:val="ru-RU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b w:val="false"/>
                <w:bCs w:val="false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ar-SA" w:bidi="ar-SA"/>
              </w:rPr>
              <w:t>30.11.2.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ar-SA" w:bidi="ar-SA"/>
              </w:rPr>
              <w:t>Фитинг подачи масла в колонку  Mercruiser 861130Т02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lang w:val="ru-RU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 Свечи зажигания на Chevrolet Tahoe 2015-(комп 8 шт) AC DELCO12622441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30.11.2.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Воздушный фильтр Toyota 17801-50040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30.11.2.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Масляный фильтр PH8A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30.11.2.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Свеча зажигания 3330 NGK BCPR7ES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30.1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1.2. Двигатель Zongshen XP1000 с комплектом для установки на судно Кайман 10 или эквивалент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Безопасность поставляемого товара должна соответствовать "РД 212.0182-02. Руководящий документ по стандартизации. Руководство по технической эксплуатации судов внутреннего водного транспорта" (утв. Минтрансом России 20.12.2001)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поставляемого товара должно соответствовать "РД 212.0182-02. Руководящий документ по стандартизации. Руководство по технической эксплуатации судов внутреннего водного транспорта" (утв. Минтрансом России 20.12.2001)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3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655619, Республика Хакасия, город Саяногорск, рабочий поселок Черёмушки, дом 101.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41" w:name="__RefHeading___Toc7340_1454092132"/>
            <w:bookmarkEnd w:id="41"/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 Завода - изготовителя, но не менее 12 (двенадцати) месяцев со дня продажи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невозможности поставить Товар (партию Товара)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Перечень, объем и цена поставляемой продукции может изменятся по соглашению сторон</w:t>
            </w:r>
            <w:r>
              <w:rPr>
                <w:rFonts w:eastAsia="Times New Roman" w:cs="" w:ascii="Calibri" w:hAnsi="Calibri" w:asciiTheme="minorHAnsi" w:cstheme="minorBidi" w:hAnsiTheme="minorHAnsi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 поставкой Товара по заявке, перечень заявки необходимо согласовать с заказчиком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Продукции должна быть новой не бывшие в эксплуатации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получения Товара в дефектной таре Покупатель имеет право не принимать такой Товар и вернуть его Поставщику за счет Поставщика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выявления дефектов, в том числе скрытых, в течение гарантийного срока поставленная продукция заменяется Поставщиком за свой счет.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2" w:name="__RefHeading___Toc7342_1454092132"/>
      <w:bookmarkStart w:id="43" w:name="_Toc75446583"/>
      <w:bookmarkStart w:id="44" w:name="_Toc53393312"/>
      <w:bookmarkEnd w:id="42"/>
      <w:r>
        <w:rPr>
          <w:lang w:val="ru-RU"/>
        </w:rPr>
        <w:t>Требования к документации по ценообразованию</w:t>
      </w:r>
      <w:bookmarkEnd w:id="44"/>
      <w:r>
        <w:rPr>
          <w:lang w:val="ru-RU"/>
        </w:rPr>
        <w:t xml:space="preserve"> на этапе закупки</w:t>
      </w:r>
      <w:bookmarkEnd w:id="43"/>
    </w:p>
    <w:p>
      <w:pPr>
        <w:pStyle w:val="Normal"/>
        <w:numPr>
          <w:ilvl w:val="1"/>
          <w:numId w:val="9"/>
        </w:numPr>
        <w:spacing w:before="0" w:after="120"/>
        <w:ind w:left="142" w:firstLine="142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5" w:name="_Hlk88325985"/>
      <w:r>
        <w:rPr>
          <w:bCs/>
          <w:iCs/>
          <w:lang w:eastAsia="x-none"/>
        </w:rPr>
        <w:t>(с учетом прилагаемой к ней инструкции по заполнению)</w:t>
      </w:r>
      <w:bookmarkEnd w:id="45"/>
      <w:r>
        <w:rPr>
          <w:bCs/>
          <w:iCs/>
          <w:lang w:eastAsia="x-none"/>
        </w:rPr>
        <w:t>, приведенной в Документации о закупке.</w:t>
      </w:r>
    </w:p>
    <w:p>
      <w:pPr>
        <w:pStyle w:val="Normal"/>
        <w:numPr>
          <w:ilvl w:val="1"/>
          <w:numId w:val="9"/>
        </w:numPr>
        <w:spacing w:before="0" w:after="120"/>
        <w:ind w:left="142" w:firstLine="142"/>
        <w:jc w:val="both"/>
        <w:rPr>
          <w:bCs/>
          <w:iCs/>
          <w:lang w:eastAsia="x-none"/>
        </w:rPr>
      </w:pPr>
      <w:bookmarkStart w:id="46" w:name="_Hlk88327292"/>
      <w:r>
        <w:rPr>
          <w:bCs/>
          <w:iCs/>
          <w:lang w:eastAsia="x-none"/>
        </w:rPr>
        <w:t>Дополнительные документы по ценообразованию</w:t>
      </w:r>
      <w:bookmarkEnd w:id="46"/>
      <w:r>
        <w:rPr>
          <w:bCs/>
          <w:iCs/>
          <w:lang w:eastAsia="x-none"/>
        </w:rPr>
        <w:t xml:space="preserve"> в состав заявки не включаются.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  <w:lang w:val="ru-RU"/>
        </w:rPr>
      </w:pPr>
      <w:r>
        <w:rPr>
          <w:iCs/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bookmarkStart w:id="47" w:name="_GoBack"/>
      <w:bookmarkStart w:id="48" w:name="_Toc51339699"/>
      <w:bookmarkStart w:id="49" w:name="_Toc46743519"/>
      <w:bookmarkStart w:id="50" w:name="_GoBack"/>
      <w:bookmarkStart w:id="51" w:name="_Toc51339699"/>
      <w:bookmarkStart w:id="52" w:name="_Toc46743519"/>
      <w:bookmarkEnd w:id="50"/>
      <w:bookmarkEnd w:id="51"/>
      <w:bookmarkEnd w:id="52"/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71143-0864-4AE4-B2AE-0FE9C94B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Application>AlterOffice/3.4.0.9$Linux_X86_64 LibreOffice_project/b8daf9e823b1a5463a2f48435ddc2e8696e7d4fc</Application>
  <AppVersion>15.0000</AppVersion>
  <Pages>12</Pages>
  <Words>1774</Words>
  <Characters>10930</Characters>
  <CharactersWithSpaces>12109</CharactersWithSpaces>
  <Paragraphs>607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2024-02-28T03:39:00Z</dcterms:created>
  <dc:creator>Быстров Олег Геннадьевич</dc:creator>
  <dc:description/>
  <dc:language>ru-RU</dc:language>
  <cp:lastModifiedBy>ageevpp@corp.gidroogk.com</cp:lastModifiedBy>
  <cp:lastPrinted>2026-02-09T09:03:00Z</cp:lastPrinted>
  <dcterms:modified xsi:type="dcterms:W3CDTF">2026-09-08T16:14:08Z</dcterms:modified>
  <cp:revision>85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