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8F111F" w14:textId="77777777" w:rsidR="0014651A" w:rsidRDefault="0014651A" w:rsidP="00537277">
      <w:pPr>
        <w:spacing w:after="0" w:line="240" w:lineRule="auto"/>
        <w:rPr>
          <w:rFonts w:ascii="Times New Roman" w:eastAsia="Times New Roman" w:hAnsi="Times New Roman" w:cs="Times New Roman"/>
          <w:b/>
          <w:bCs/>
          <w:iCs/>
          <w:sz w:val="20"/>
          <w:szCs w:val="20"/>
          <w:lang w:eastAsia="ru-RU"/>
        </w:rPr>
      </w:pPr>
      <w:bookmarkStart w:id="0" w:name="_Toc14270630"/>
      <w:bookmarkStart w:id="1" w:name="_Toc15548639"/>
    </w:p>
    <w:p w14:paraId="517FCC94" w14:textId="77777777" w:rsidR="0014651A" w:rsidRDefault="0014651A" w:rsidP="00537277">
      <w:pPr>
        <w:spacing w:after="0" w:line="240" w:lineRule="auto"/>
        <w:rPr>
          <w:rFonts w:ascii="Times New Roman" w:eastAsia="Times New Roman" w:hAnsi="Times New Roman" w:cs="Times New Roman"/>
          <w:b/>
          <w:bCs/>
          <w:iCs/>
          <w:sz w:val="20"/>
          <w:szCs w:val="20"/>
          <w:lang w:eastAsia="ru-RU"/>
        </w:rPr>
      </w:pPr>
    </w:p>
    <w:p w14:paraId="345F27B1" w14:textId="4990C26E" w:rsidR="00537277" w:rsidRPr="00537277" w:rsidRDefault="00537277" w:rsidP="00537277">
      <w:pPr>
        <w:spacing w:after="0" w:line="240" w:lineRule="auto"/>
        <w:rPr>
          <w:rFonts w:ascii="Times New Roman" w:eastAsia="Times New Roman" w:hAnsi="Times New Roman" w:cs="Times New Roman"/>
          <w:b/>
          <w:bCs/>
          <w:iCs/>
          <w:sz w:val="20"/>
          <w:szCs w:val="20"/>
          <w:lang w:eastAsia="ru-RU"/>
        </w:rPr>
      </w:pPr>
      <w:r w:rsidRPr="006415DE">
        <w:rPr>
          <w:rFonts w:ascii="Times New Roman" w:eastAsia="Times New Roman" w:hAnsi="Times New Roman" w:cs="Times New Roman"/>
          <w:b/>
          <w:bCs/>
          <w:iCs/>
          <w:sz w:val="20"/>
          <w:szCs w:val="20"/>
          <w:lang w:eastAsia="ru-RU"/>
        </w:rPr>
        <w:t>«</w:t>
      </w:r>
      <w:r w:rsidRPr="006415DE">
        <w:rPr>
          <w:rFonts w:ascii="Times New Roman" w:eastAsia="Times New Roman" w:hAnsi="Times New Roman" w:cs="Times New Roman"/>
          <w:b/>
          <w:bCs/>
          <w:iCs/>
          <w:sz w:val="20"/>
          <w:szCs w:val="20"/>
          <w:lang w:val="ru" w:eastAsia="ru-RU"/>
        </w:rPr>
        <w:t>РАД</w:t>
      </w:r>
      <w:r w:rsidRPr="006415DE">
        <w:rPr>
          <w:rFonts w:ascii="Times New Roman" w:eastAsia="Times New Roman" w:hAnsi="Times New Roman" w:cs="Times New Roman"/>
          <w:b/>
          <w:bCs/>
          <w:iCs/>
          <w:sz w:val="20"/>
          <w:szCs w:val="20"/>
          <w:lang w:eastAsia="ru-RU"/>
        </w:rPr>
        <w:t xml:space="preserve">»                                                                                            </w:t>
      </w:r>
      <w:r w:rsidR="0014651A">
        <w:rPr>
          <w:rFonts w:ascii="Times New Roman" w:eastAsia="Times New Roman" w:hAnsi="Times New Roman" w:cs="Times New Roman"/>
          <w:b/>
          <w:bCs/>
          <w:iCs/>
          <w:sz w:val="20"/>
          <w:szCs w:val="20"/>
          <w:lang w:eastAsia="ru-RU"/>
        </w:rPr>
        <w:t xml:space="preserve">           </w:t>
      </w:r>
      <w:r w:rsidRPr="006415DE">
        <w:rPr>
          <w:rFonts w:ascii="Times New Roman" w:eastAsia="Times New Roman" w:hAnsi="Times New Roman" w:cs="Times New Roman"/>
          <w:b/>
          <w:bCs/>
          <w:iCs/>
          <w:sz w:val="20"/>
          <w:szCs w:val="20"/>
          <w:lang w:eastAsia="ru-RU"/>
        </w:rPr>
        <w:t xml:space="preserve"> </w:t>
      </w:r>
      <w:r w:rsidRPr="006415DE">
        <w:rPr>
          <w:rFonts w:ascii="Times New Roman" w:eastAsia="Times New Roman" w:hAnsi="Times New Roman" w:cs="Times New Roman"/>
          <w:b/>
          <w:bCs/>
          <w:iCs/>
          <w:sz w:val="24"/>
          <w:szCs w:val="24"/>
          <w:lang w:eastAsia="ru-RU"/>
        </w:rPr>
        <w:t>ИоТРУ-2</w:t>
      </w:r>
      <w:r w:rsidR="00AE49DB">
        <w:rPr>
          <w:rFonts w:ascii="Times New Roman" w:eastAsia="Times New Roman" w:hAnsi="Times New Roman" w:cs="Times New Roman"/>
          <w:b/>
          <w:bCs/>
          <w:iCs/>
          <w:sz w:val="24"/>
          <w:szCs w:val="24"/>
          <w:lang w:eastAsia="ru-RU"/>
        </w:rPr>
        <w:t>6</w:t>
      </w:r>
      <w:r w:rsidR="0014651A">
        <w:rPr>
          <w:rFonts w:ascii="Times New Roman" w:eastAsia="Times New Roman" w:hAnsi="Times New Roman" w:cs="Times New Roman"/>
          <w:b/>
          <w:bCs/>
          <w:iCs/>
          <w:sz w:val="24"/>
          <w:szCs w:val="24"/>
          <w:lang w:eastAsia="ru-RU"/>
        </w:rPr>
        <w:t>-</w:t>
      </w:r>
      <w:r w:rsidR="00955676" w:rsidRPr="00955676">
        <w:rPr>
          <w:rFonts w:ascii="Times New Roman" w:eastAsia="Times New Roman" w:hAnsi="Times New Roman" w:cs="Times New Roman"/>
          <w:b/>
          <w:bCs/>
          <w:iCs/>
          <w:sz w:val="24"/>
          <w:szCs w:val="24"/>
          <w:lang w:eastAsia="ru-RU"/>
        </w:rPr>
        <w:t>28376</w:t>
      </w:r>
      <w:r w:rsidR="0014651A">
        <w:rPr>
          <w:rFonts w:ascii="Times New Roman" w:eastAsia="Times New Roman" w:hAnsi="Times New Roman" w:cs="Times New Roman"/>
          <w:b/>
          <w:bCs/>
          <w:iCs/>
          <w:sz w:val="24"/>
          <w:szCs w:val="24"/>
          <w:lang w:eastAsia="ru-RU"/>
        </w:rPr>
        <w:t>-П (295</w:t>
      </w:r>
      <w:r w:rsidRPr="006415DE">
        <w:rPr>
          <w:rFonts w:ascii="Times New Roman" w:eastAsia="Times New Roman" w:hAnsi="Times New Roman" w:cs="Times New Roman"/>
          <w:b/>
          <w:bCs/>
          <w:iCs/>
          <w:sz w:val="24"/>
          <w:szCs w:val="24"/>
          <w:lang w:eastAsia="ru-RU"/>
        </w:rPr>
        <w:t>)</w:t>
      </w:r>
    </w:p>
    <w:p w14:paraId="4182843F" w14:textId="77777777" w:rsidR="00537277" w:rsidRPr="00537277" w:rsidRDefault="00537277" w:rsidP="00537277">
      <w:pPr>
        <w:spacing w:after="0" w:line="240" w:lineRule="auto"/>
        <w:rPr>
          <w:rFonts w:ascii="Times New Roman" w:eastAsia="Times New Roman" w:hAnsi="Times New Roman" w:cs="Times New Roman"/>
          <w:b/>
          <w:bCs/>
          <w:iCs/>
          <w:sz w:val="20"/>
          <w:szCs w:val="20"/>
          <w:lang w:eastAsia="ru-RU"/>
        </w:rPr>
      </w:pPr>
      <w:r w:rsidRPr="00537277">
        <w:rPr>
          <w:rFonts w:ascii="Times New Roman" w:eastAsia="Times New Roman" w:hAnsi="Times New Roman" w:cs="Times New Roman"/>
          <w:b/>
          <w:bCs/>
          <w:iCs/>
          <w:sz w:val="20"/>
          <w:szCs w:val="20"/>
          <w:lang w:eastAsia="ru-RU"/>
        </w:rPr>
        <w:t xml:space="preserve"> </w:t>
      </w:r>
    </w:p>
    <w:p w14:paraId="471841A6" w14:textId="77777777" w:rsidR="00537277" w:rsidRPr="00537277" w:rsidRDefault="00537277" w:rsidP="00537277">
      <w:pPr>
        <w:spacing w:after="0" w:line="240" w:lineRule="auto"/>
        <w:rPr>
          <w:rFonts w:ascii="Times New Roman" w:eastAsia="Times New Roman" w:hAnsi="Times New Roman" w:cs="Times New Roman"/>
          <w:b/>
          <w:bCs/>
          <w:iCs/>
          <w:sz w:val="20"/>
          <w:szCs w:val="20"/>
          <w:lang w:eastAsia="ru-RU"/>
        </w:rPr>
      </w:pPr>
    </w:p>
    <w:p w14:paraId="089B5234" w14:textId="77777777" w:rsidR="00060F63" w:rsidRPr="00537277" w:rsidRDefault="00060F63" w:rsidP="00060F63">
      <w:pPr>
        <w:spacing w:after="0" w:line="240" w:lineRule="auto"/>
        <w:jc w:val="center"/>
        <w:rPr>
          <w:rFonts w:ascii="Times New Roman" w:eastAsia="Times New Roman" w:hAnsi="Times New Roman" w:cs="Times New Roman"/>
          <w:b/>
          <w:bCs/>
          <w:iCs/>
          <w:sz w:val="20"/>
          <w:szCs w:val="20"/>
          <w:lang w:eastAsia="ru-RU"/>
        </w:rPr>
      </w:pPr>
      <w:r w:rsidRPr="00537277">
        <w:rPr>
          <w:rFonts w:ascii="Times New Roman" w:eastAsia="Times New Roman" w:hAnsi="Times New Roman" w:cs="Times New Roman"/>
          <w:b/>
          <w:bCs/>
          <w:iCs/>
          <w:sz w:val="20"/>
          <w:szCs w:val="20"/>
          <w:lang w:eastAsia="ru-RU"/>
        </w:rPr>
        <w:t xml:space="preserve">Информация о товарах, работах, услугах </w:t>
      </w:r>
    </w:p>
    <w:p w14:paraId="49AD40A6" w14:textId="77777777" w:rsidR="00060F63" w:rsidRPr="00537277" w:rsidRDefault="00060F63" w:rsidP="00060F63">
      <w:pPr>
        <w:spacing w:after="0" w:line="240" w:lineRule="auto"/>
        <w:jc w:val="center"/>
        <w:rPr>
          <w:rFonts w:ascii="Times New Roman" w:eastAsia="Times New Roman" w:hAnsi="Times New Roman" w:cs="Times New Roman"/>
          <w:b/>
          <w:bCs/>
          <w:iCs/>
          <w:sz w:val="20"/>
          <w:szCs w:val="20"/>
          <w:lang w:eastAsia="ru-RU"/>
        </w:rPr>
      </w:pPr>
      <w:r w:rsidRPr="00537277">
        <w:rPr>
          <w:rFonts w:ascii="Times New Roman" w:eastAsia="Times New Roman" w:hAnsi="Times New Roman" w:cs="Times New Roman"/>
          <w:b/>
          <w:bCs/>
          <w:iCs/>
          <w:sz w:val="20"/>
          <w:szCs w:val="20"/>
          <w:lang w:eastAsia="ru-RU"/>
        </w:rPr>
        <w:t xml:space="preserve">для проведения закупки способом </w:t>
      </w:r>
      <w:bookmarkEnd w:id="0"/>
      <w:bookmarkEnd w:id="1"/>
      <w:r w:rsidRPr="00537277">
        <w:rPr>
          <w:rFonts w:ascii="Times New Roman" w:eastAsia="Times New Roman" w:hAnsi="Times New Roman" w:cs="Times New Roman"/>
          <w:b/>
          <w:bCs/>
          <w:iCs/>
          <w:sz w:val="20"/>
          <w:szCs w:val="20"/>
          <w:lang w:eastAsia="ru-RU"/>
        </w:rPr>
        <w:t>ЭМ СМСП</w:t>
      </w:r>
    </w:p>
    <w:p w14:paraId="1695FD25" w14:textId="77777777" w:rsidR="00F56521" w:rsidRPr="00537277" w:rsidRDefault="00024F11">
      <w:pPr>
        <w:rPr>
          <w:sz w:val="20"/>
          <w:szCs w:val="20"/>
        </w:rPr>
      </w:pPr>
    </w:p>
    <w:tbl>
      <w:tblPr>
        <w:tblW w:w="1006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1983"/>
        <w:gridCol w:w="4538"/>
      </w:tblGrid>
      <w:tr w:rsidR="00537277" w:rsidRPr="00537277" w14:paraId="5EF38E6F" w14:textId="77777777" w:rsidTr="00DD5E1B">
        <w:trPr>
          <w:trHeight w:val="20"/>
          <w:tblHeader/>
        </w:trPr>
        <w:tc>
          <w:tcPr>
            <w:tcW w:w="3544" w:type="dxa"/>
            <w:vAlign w:val="center"/>
          </w:tcPr>
          <w:p w14:paraId="131D29F1" w14:textId="77777777" w:rsidR="00537277" w:rsidRPr="00537277" w:rsidRDefault="00537277" w:rsidP="00060F63">
            <w:pPr>
              <w:tabs>
                <w:tab w:val="right" w:pos="9354"/>
              </w:tabs>
              <w:spacing w:after="0" w:line="240" w:lineRule="auto"/>
              <w:jc w:val="center"/>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Информация</w:t>
            </w:r>
          </w:p>
        </w:tc>
        <w:tc>
          <w:tcPr>
            <w:tcW w:w="6521" w:type="dxa"/>
            <w:gridSpan w:val="2"/>
            <w:vAlign w:val="center"/>
          </w:tcPr>
          <w:p w14:paraId="60DED08D" w14:textId="77777777" w:rsidR="00537277" w:rsidRPr="00537277" w:rsidRDefault="00537277" w:rsidP="00060F63">
            <w:pPr>
              <w:tabs>
                <w:tab w:val="right" w:pos="9354"/>
              </w:tabs>
              <w:spacing w:after="0" w:line="240" w:lineRule="auto"/>
              <w:jc w:val="center"/>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Пояснения заполнения</w:t>
            </w:r>
          </w:p>
        </w:tc>
      </w:tr>
      <w:tr w:rsidR="00537277" w:rsidRPr="00537277" w14:paraId="682D8C09" w14:textId="77777777" w:rsidTr="00DD5E1B">
        <w:trPr>
          <w:trHeight w:val="20"/>
        </w:trPr>
        <w:tc>
          <w:tcPr>
            <w:tcW w:w="3544" w:type="dxa"/>
          </w:tcPr>
          <w:p w14:paraId="40AC10AA" w14:textId="77777777" w:rsidR="00537277" w:rsidRPr="00537277"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Наименование Заказчика (уровень заключения договора)</w:t>
            </w:r>
          </w:p>
        </w:tc>
        <w:tc>
          <w:tcPr>
            <w:tcW w:w="6521" w:type="dxa"/>
            <w:gridSpan w:val="2"/>
          </w:tcPr>
          <w:p w14:paraId="24082985" w14:textId="60AC3BB5" w:rsidR="00537277" w:rsidRPr="0014651A"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14651A">
              <w:rPr>
                <w:rFonts w:ascii="Times New Roman" w:eastAsia="Times New Roman" w:hAnsi="Times New Roman" w:cs="Times New Roman"/>
                <w:b/>
                <w:sz w:val="20"/>
                <w:szCs w:val="20"/>
                <w:lang w:eastAsia="ru-RU"/>
              </w:rPr>
              <w:t xml:space="preserve">УФПС </w:t>
            </w:r>
            <w:r w:rsidR="009D60F3" w:rsidRPr="0014651A">
              <w:rPr>
                <w:rFonts w:ascii="Times New Roman" w:eastAsia="Times New Roman" w:hAnsi="Times New Roman" w:cs="Times New Roman"/>
                <w:b/>
                <w:sz w:val="20"/>
                <w:szCs w:val="20"/>
                <w:lang w:eastAsia="ru-RU"/>
              </w:rPr>
              <w:t xml:space="preserve">г. </w:t>
            </w:r>
            <w:r w:rsidRPr="0014651A">
              <w:rPr>
                <w:rFonts w:ascii="Times New Roman" w:eastAsia="Times New Roman" w:hAnsi="Times New Roman" w:cs="Times New Roman"/>
                <w:b/>
                <w:sz w:val="20"/>
                <w:szCs w:val="20"/>
                <w:lang w:eastAsia="ru-RU"/>
              </w:rPr>
              <w:t>Санкт-Петербурга и Ленинградской области</w:t>
            </w:r>
          </w:p>
        </w:tc>
      </w:tr>
      <w:tr w:rsidR="00537277" w:rsidRPr="00537277" w14:paraId="748E63C1" w14:textId="77777777" w:rsidTr="00DA71D3">
        <w:trPr>
          <w:trHeight w:val="20"/>
        </w:trPr>
        <w:tc>
          <w:tcPr>
            <w:tcW w:w="3544" w:type="dxa"/>
            <w:shd w:val="clear" w:color="auto" w:fill="auto"/>
          </w:tcPr>
          <w:p w14:paraId="3662225E" w14:textId="77777777" w:rsidR="00537277" w:rsidRPr="00537277" w:rsidRDefault="00537277" w:rsidP="00F676F7">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Место нахождения Организатора закупки</w:t>
            </w:r>
          </w:p>
        </w:tc>
        <w:tc>
          <w:tcPr>
            <w:tcW w:w="6521" w:type="dxa"/>
            <w:gridSpan w:val="2"/>
            <w:shd w:val="clear" w:color="auto" w:fill="auto"/>
          </w:tcPr>
          <w:p w14:paraId="6DCD359B" w14:textId="77777777" w:rsidR="00537277" w:rsidRPr="00537277" w:rsidRDefault="00537277" w:rsidP="00F676F7">
            <w:pPr>
              <w:tabs>
                <w:tab w:val="right" w:pos="9354"/>
              </w:tabs>
              <w:spacing w:after="0" w:line="240" w:lineRule="auto"/>
              <w:rPr>
                <w:rFonts w:ascii="Times New Roman" w:eastAsia="Times New Roman" w:hAnsi="Times New Roman" w:cs="Times New Roman"/>
                <w:sz w:val="20"/>
                <w:szCs w:val="20"/>
                <w:lang w:eastAsia="ru-RU"/>
              </w:rPr>
            </w:pPr>
            <w:r w:rsidRPr="00085F15">
              <w:rPr>
                <w:rFonts w:ascii="Times New Roman" w:hAnsi="Times New Roman" w:cs="Times New Roman"/>
                <w:sz w:val="20"/>
                <w:szCs w:val="20"/>
              </w:rPr>
              <w:t>190121, г. Санкт</w:t>
            </w:r>
            <w:r w:rsidRPr="00085F15">
              <w:rPr>
                <w:rFonts w:ascii="Times New Roman" w:hAnsi="Times New Roman" w:cs="Times New Roman"/>
                <w:sz w:val="20"/>
                <w:szCs w:val="20"/>
              </w:rPr>
              <w:noBreakHyphen/>
              <w:t>Петербург, ул. Большая Морская, д. 61</w:t>
            </w:r>
          </w:p>
        </w:tc>
      </w:tr>
      <w:tr w:rsidR="00537277" w:rsidRPr="00537277" w14:paraId="257D6089" w14:textId="77777777" w:rsidTr="00DA71D3">
        <w:trPr>
          <w:trHeight w:val="20"/>
        </w:trPr>
        <w:tc>
          <w:tcPr>
            <w:tcW w:w="3544" w:type="dxa"/>
            <w:shd w:val="clear" w:color="auto" w:fill="auto"/>
          </w:tcPr>
          <w:p w14:paraId="1595EB69" w14:textId="77777777" w:rsidR="00537277" w:rsidRPr="00537277" w:rsidRDefault="00537277" w:rsidP="00F676F7">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Наименование Организатора</w:t>
            </w:r>
          </w:p>
        </w:tc>
        <w:tc>
          <w:tcPr>
            <w:tcW w:w="6521" w:type="dxa"/>
            <w:gridSpan w:val="2"/>
            <w:shd w:val="clear" w:color="auto" w:fill="auto"/>
          </w:tcPr>
          <w:p w14:paraId="3374DE35" w14:textId="77777777" w:rsidR="00537277" w:rsidRPr="00537277" w:rsidRDefault="00537277" w:rsidP="00F676F7">
            <w:pPr>
              <w:tabs>
                <w:tab w:val="right" w:pos="9354"/>
              </w:tabs>
              <w:spacing w:after="0" w:line="240" w:lineRule="auto"/>
              <w:rPr>
                <w:rFonts w:ascii="Times New Roman" w:eastAsia="Times New Roman" w:hAnsi="Times New Roman" w:cs="Times New Roman"/>
                <w:sz w:val="20"/>
                <w:szCs w:val="20"/>
                <w:lang w:eastAsia="ru-RU"/>
              </w:rPr>
            </w:pPr>
            <w:r w:rsidRPr="00085F15">
              <w:rPr>
                <w:rFonts w:ascii="Times New Roman" w:eastAsia="Times New Roman" w:hAnsi="Times New Roman" w:cs="Times New Roman"/>
                <w:sz w:val="20"/>
                <w:szCs w:val="20"/>
                <w:lang w:eastAsia="ru-RU"/>
              </w:rPr>
              <w:t xml:space="preserve">УФПС </w:t>
            </w:r>
            <w:r w:rsidRPr="00610128">
              <w:rPr>
                <w:rFonts w:ascii="Times New Roman" w:eastAsia="Times New Roman" w:hAnsi="Times New Roman" w:cs="Times New Roman"/>
                <w:sz w:val="20"/>
                <w:szCs w:val="20"/>
                <w:lang w:eastAsia="ru-RU"/>
              </w:rPr>
              <w:t>Санкт-Петербурга и Ленинградской области</w:t>
            </w:r>
          </w:p>
        </w:tc>
      </w:tr>
      <w:tr w:rsidR="00537277" w:rsidRPr="00537277" w14:paraId="6184B174" w14:textId="77777777" w:rsidTr="00DA71D3">
        <w:trPr>
          <w:trHeight w:val="20"/>
        </w:trPr>
        <w:tc>
          <w:tcPr>
            <w:tcW w:w="3544" w:type="dxa"/>
            <w:shd w:val="clear" w:color="auto" w:fill="auto"/>
          </w:tcPr>
          <w:p w14:paraId="55ED33F8" w14:textId="77777777" w:rsidR="00537277" w:rsidRPr="00537277"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Контактная информация</w:t>
            </w:r>
          </w:p>
        </w:tc>
        <w:tc>
          <w:tcPr>
            <w:tcW w:w="6521" w:type="dxa"/>
            <w:gridSpan w:val="2"/>
            <w:shd w:val="clear" w:color="auto" w:fill="auto"/>
          </w:tcPr>
          <w:p w14:paraId="07EFA6E3" w14:textId="77777777" w:rsidR="00537277" w:rsidRPr="004D14DE" w:rsidRDefault="00537277" w:rsidP="00537277">
            <w:pPr>
              <w:autoSpaceDE w:val="0"/>
              <w:autoSpaceDN w:val="0"/>
              <w:adjustRightInd w:val="0"/>
              <w:spacing w:after="0" w:line="120" w:lineRule="atLeast"/>
              <w:rPr>
                <w:rFonts w:ascii="Times New Roman" w:hAnsi="Times New Roman" w:cs="Times New Roman"/>
                <w:sz w:val="20"/>
                <w:szCs w:val="20"/>
              </w:rPr>
            </w:pPr>
            <w:r>
              <w:rPr>
                <w:rFonts w:ascii="Times New Roman" w:hAnsi="Times New Roman" w:cs="Times New Roman"/>
                <w:sz w:val="20"/>
                <w:szCs w:val="20"/>
              </w:rPr>
              <w:t xml:space="preserve">Должность: </w:t>
            </w:r>
            <w:r w:rsidRPr="004D14DE">
              <w:rPr>
                <w:rFonts w:ascii="Times New Roman" w:hAnsi="Times New Roman" w:cs="Times New Roman"/>
                <w:sz w:val="20"/>
                <w:szCs w:val="20"/>
              </w:rPr>
              <w:t xml:space="preserve">Руководитель отдела по закупочной деятельности: </w:t>
            </w:r>
          </w:p>
          <w:p w14:paraId="0FE1F443" w14:textId="77777777" w:rsidR="00537277" w:rsidRPr="004D14DE" w:rsidRDefault="00537277" w:rsidP="00537277">
            <w:pPr>
              <w:autoSpaceDE w:val="0"/>
              <w:autoSpaceDN w:val="0"/>
              <w:adjustRightInd w:val="0"/>
              <w:spacing w:after="0" w:line="120" w:lineRule="atLeast"/>
              <w:rPr>
                <w:rFonts w:ascii="Times New Roman" w:hAnsi="Times New Roman" w:cs="Times New Roman"/>
                <w:sz w:val="20"/>
                <w:szCs w:val="20"/>
              </w:rPr>
            </w:pPr>
            <w:r>
              <w:rPr>
                <w:rFonts w:ascii="Times New Roman" w:hAnsi="Times New Roman" w:cs="Times New Roman"/>
                <w:sz w:val="20"/>
                <w:szCs w:val="20"/>
              </w:rPr>
              <w:t xml:space="preserve">ФИО: </w:t>
            </w:r>
            <w:r w:rsidRPr="004D14DE">
              <w:rPr>
                <w:rFonts w:ascii="Times New Roman" w:hAnsi="Times New Roman" w:cs="Times New Roman"/>
                <w:sz w:val="20"/>
                <w:szCs w:val="20"/>
              </w:rPr>
              <w:t>Рыклина Александра Олеговна</w:t>
            </w:r>
          </w:p>
          <w:p w14:paraId="6A645EBE" w14:textId="736729A7" w:rsidR="00537277" w:rsidRPr="004D14DE" w:rsidRDefault="00537277" w:rsidP="00537277">
            <w:pPr>
              <w:autoSpaceDE w:val="0"/>
              <w:autoSpaceDN w:val="0"/>
              <w:adjustRightInd w:val="0"/>
              <w:spacing w:after="0" w:line="120" w:lineRule="atLeast"/>
              <w:rPr>
                <w:rFonts w:ascii="Times New Roman" w:hAnsi="Times New Roman" w:cs="Times New Roman"/>
                <w:sz w:val="20"/>
                <w:szCs w:val="20"/>
              </w:rPr>
            </w:pPr>
            <w:r w:rsidRPr="004D14DE">
              <w:rPr>
                <w:rFonts w:ascii="Times New Roman" w:hAnsi="Times New Roman" w:cs="Times New Roman"/>
                <w:sz w:val="20"/>
                <w:szCs w:val="20"/>
              </w:rPr>
              <w:t xml:space="preserve">Контактный телефон: +7 (812) </w:t>
            </w:r>
            <w:r w:rsidR="0014651A">
              <w:rPr>
                <w:rFonts w:ascii="Times New Roman" w:hAnsi="Times New Roman" w:cs="Times New Roman"/>
                <w:sz w:val="20"/>
                <w:szCs w:val="20"/>
              </w:rPr>
              <w:t>630-63-33</w:t>
            </w:r>
            <w:r w:rsidRPr="004D14DE">
              <w:rPr>
                <w:rFonts w:ascii="Times New Roman" w:hAnsi="Times New Roman" w:cs="Times New Roman"/>
                <w:sz w:val="20"/>
                <w:szCs w:val="20"/>
              </w:rPr>
              <w:t>, доб. 2652</w:t>
            </w:r>
          </w:p>
          <w:p w14:paraId="279385E7" w14:textId="77777777" w:rsidR="00537277" w:rsidRPr="00537277" w:rsidRDefault="00537277" w:rsidP="00537277">
            <w:pPr>
              <w:tabs>
                <w:tab w:val="right" w:pos="9354"/>
              </w:tabs>
              <w:spacing w:after="0" w:line="240" w:lineRule="auto"/>
              <w:rPr>
                <w:rFonts w:ascii="Times New Roman" w:eastAsia="Times New Roman" w:hAnsi="Times New Roman" w:cs="Times New Roman"/>
                <w:i/>
                <w:sz w:val="20"/>
                <w:szCs w:val="20"/>
                <w:lang w:eastAsia="ru-RU"/>
              </w:rPr>
            </w:pPr>
            <w:r w:rsidRPr="004D14DE">
              <w:rPr>
                <w:rFonts w:ascii="Times New Roman" w:hAnsi="Times New Roman" w:cs="Times New Roman"/>
                <w:sz w:val="20"/>
                <w:szCs w:val="20"/>
              </w:rPr>
              <w:t>Адрес электронной почты: Aleksandra.Ryklina@russianpost.ru</w:t>
            </w:r>
          </w:p>
        </w:tc>
      </w:tr>
      <w:tr w:rsidR="00537277" w:rsidRPr="00000F27" w14:paraId="465C9F53" w14:textId="77777777" w:rsidTr="00DA71D3">
        <w:trPr>
          <w:trHeight w:val="20"/>
        </w:trPr>
        <w:tc>
          <w:tcPr>
            <w:tcW w:w="3544" w:type="dxa"/>
            <w:shd w:val="clear" w:color="auto" w:fill="auto"/>
          </w:tcPr>
          <w:p w14:paraId="3A98945F" w14:textId="77777777" w:rsidR="00537277" w:rsidRPr="00537277"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ЭП, на которых размещается Информация о ТРУ</w:t>
            </w:r>
          </w:p>
        </w:tc>
        <w:tc>
          <w:tcPr>
            <w:tcW w:w="6521" w:type="dxa"/>
            <w:gridSpan w:val="2"/>
            <w:shd w:val="clear" w:color="auto" w:fill="auto"/>
          </w:tcPr>
          <w:p w14:paraId="0A80C334" w14:textId="67CF1BD5" w:rsidR="00537277" w:rsidRPr="00537277" w:rsidRDefault="00537277" w:rsidP="00920FEB">
            <w:pPr>
              <w:spacing w:after="0" w:line="240" w:lineRule="auto"/>
              <w:rPr>
                <w:rFonts w:ascii="Times New Roman" w:eastAsia="Arial Unicode MS" w:hAnsi="Times New Roman" w:cs="Times New Roman"/>
                <w:color w:val="000000"/>
                <w:sz w:val="20"/>
                <w:szCs w:val="20"/>
                <w:lang w:val="en-US" w:eastAsia="ru-RU"/>
              </w:rPr>
            </w:pPr>
            <w:r w:rsidRPr="00537277">
              <w:rPr>
                <w:rFonts w:ascii="Times New Roman" w:eastAsia="Arial Unicode MS" w:hAnsi="Times New Roman" w:cs="Arial Unicode MS"/>
                <w:color w:val="000000"/>
                <w:sz w:val="20"/>
                <w:szCs w:val="20"/>
                <w:lang w:val="ru" w:eastAsia="ru-RU"/>
              </w:rPr>
              <w:t>АО</w:t>
            </w:r>
            <w:r w:rsidRPr="00537277">
              <w:rPr>
                <w:rFonts w:ascii="Times New Roman" w:eastAsia="Arial Unicode MS" w:hAnsi="Times New Roman" w:cs="Arial Unicode MS"/>
                <w:color w:val="000000"/>
                <w:sz w:val="20"/>
                <w:szCs w:val="20"/>
                <w:lang w:val="en-US" w:eastAsia="ru-RU"/>
              </w:rPr>
              <w:t xml:space="preserve"> «</w:t>
            </w:r>
            <w:r w:rsidRPr="00537277">
              <w:rPr>
                <w:rFonts w:ascii="Times New Roman" w:eastAsia="Arial Unicode MS" w:hAnsi="Times New Roman" w:cs="Arial Unicode MS"/>
                <w:color w:val="000000"/>
                <w:sz w:val="20"/>
                <w:szCs w:val="20"/>
                <w:lang w:val="ru" w:eastAsia="ru-RU"/>
              </w:rPr>
              <w:t>РАД</w:t>
            </w:r>
            <w:r w:rsidRPr="00537277">
              <w:rPr>
                <w:rFonts w:ascii="Times New Roman" w:eastAsia="Arial Unicode MS" w:hAnsi="Times New Roman" w:cs="Arial Unicode MS"/>
                <w:color w:val="000000"/>
                <w:sz w:val="20"/>
                <w:szCs w:val="20"/>
                <w:lang w:val="en-US" w:eastAsia="ru-RU"/>
              </w:rPr>
              <w:t xml:space="preserve">» </w:t>
            </w:r>
            <w:hyperlink r:id="rId8" w:history="1">
              <w:r w:rsidRPr="00537277">
                <w:rPr>
                  <w:rFonts w:ascii="Times New Roman" w:eastAsia="Arial Unicode MS" w:hAnsi="Times New Roman" w:cs="Times New Roman"/>
                  <w:color w:val="000080"/>
                  <w:sz w:val="20"/>
                  <w:szCs w:val="20"/>
                  <w:u w:val="single"/>
                  <w:lang w:val="en-US" w:eastAsia="ru-RU"/>
                </w:rPr>
                <w:t>auction-house.ru</w:t>
              </w:r>
            </w:hyperlink>
          </w:p>
          <w:p w14:paraId="08CD4855" w14:textId="77777777" w:rsidR="00537277" w:rsidRPr="00537277" w:rsidRDefault="00537277" w:rsidP="00C97288">
            <w:pPr>
              <w:tabs>
                <w:tab w:val="right" w:pos="9354"/>
              </w:tabs>
              <w:spacing w:after="0" w:line="240" w:lineRule="auto"/>
              <w:rPr>
                <w:rFonts w:ascii="Times New Roman" w:eastAsia="Times New Roman" w:hAnsi="Times New Roman" w:cs="Times New Roman"/>
                <w:sz w:val="20"/>
                <w:szCs w:val="20"/>
                <w:lang w:val="en-US" w:eastAsia="ru-RU"/>
              </w:rPr>
            </w:pPr>
          </w:p>
        </w:tc>
      </w:tr>
      <w:tr w:rsidR="00537277" w:rsidRPr="00537277" w14:paraId="7C878B61" w14:textId="77777777" w:rsidTr="00DD5E1B">
        <w:trPr>
          <w:trHeight w:val="20"/>
        </w:trPr>
        <w:tc>
          <w:tcPr>
            <w:tcW w:w="3544" w:type="dxa"/>
          </w:tcPr>
          <w:p w14:paraId="6A5900B3" w14:textId="77777777" w:rsidR="00537277" w:rsidRPr="00537277"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Срок начала отбора оператором ЭП предложений после размещения на ЭП Информации о ТРУ</w:t>
            </w:r>
          </w:p>
        </w:tc>
        <w:tc>
          <w:tcPr>
            <w:tcW w:w="6521" w:type="dxa"/>
            <w:gridSpan w:val="2"/>
            <w:shd w:val="clear" w:color="auto" w:fill="FFFFFF" w:themeFill="background1"/>
          </w:tcPr>
          <w:p w14:paraId="16BD703D" w14:textId="1F59E47A" w:rsidR="00537277" w:rsidRPr="006415DE" w:rsidRDefault="00D55E8A" w:rsidP="006415DE">
            <w:pPr>
              <w:tabs>
                <w:tab w:val="right" w:pos="9354"/>
              </w:tabs>
              <w:spacing w:after="0" w:line="240" w:lineRule="auto"/>
              <w:rPr>
                <w:rFonts w:ascii="Times New Roman" w:eastAsia="Times New Roman" w:hAnsi="Times New Roman" w:cs="Times New Roman"/>
                <w:i/>
                <w:iCs/>
                <w:sz w:val="20"/>
                <w:szCs w:val="20"/>
                <w:highlight w:val="yellow"/>
                <w:lang w:eastAsia="ru-RU"/>
              </w:rPr>
            </w:pPr>
            <w:r>
              <w:rPr>
                <w:rFonts w:ascii="Times New Roman" w:eastAsia="Times New Roman" w:hAnsi="Times New Roman" w:cs="Times New Roman"/>
                <w:i/>
                <w:iCs/>
                <w:sz w:val="20"/>
                <w:szCs w:val="20"/>
                <w:lang w:eastAsia="ru-RU"/>
              </w:rPr>
              <w:t>5</w:t>
            </w:r>
            <w:r w:rsidR="00537277" w:rsidRPr="006415DE">
              <w:rPr>
                <w:rFonts w:ascii="Times New Roman" w:eastAsia="Times New Roman" w:hAnsi="Times New Roman" w:cs="Times New Roman"/>
                <w:i/>
                <w:iCs/>
                <w:sz w:val="20"/>
                <w:szCs w:val="20"/>
                <w:lang w:eastAsia="ru-RU"/>
              </w:rPr>
              <w:t xml:space="preserve"> рабочих дн</w:t>
            </w:r>
            <w:r>
              <w:rPr>
                <w:rFonts w:ascii="Times New Roman" w:eastAsia="Times New Roman" w:hAnsi="Times New Roman" w:cs="Times New Roman"/>
                <w:i/>
                <w:iCs/>
                <w:sz w:val="20"/>
                <w:szCs w:val="20"/>
                <w:lang w:eastAsia="ru-RU"/>
              </w:rPr>
              <w:t>ей</w:t>
            </w:r>
            <w:r w:rsidR="00537277" w:rsidRPr="006415DE">
              <w:rPr>
                <w:rFonts w:ascii="Times New Roman" w:eastAsia="Times New Roman" w:hAnsi="Times New Roman" w:cs="Times New Roman"/>
                <w:i/>
                <w:iCs/>
                <w:sz w:val="20"/>
                <w:szCs w:val="20"/>
                <w:lang w:eastAsia="ru-RU"/>
              </w:rPr>
              <w:t xml:space="preserve"> </w:t>
            </w:r>
          </w:p>
        </w:tc>
      </w:tr>
      <w:tr w:rsidR="00537277" w:rsidRPr="00537277" w14:paraId="3B0AE3FF" w14:textId="77777777" w:rsidTr="00DD5E1B">
        <w:trPr>
          <w:trHeight w:val="20"/>
        </w:trPr>
        <w:tc>
          <w:tcPr>
            <w:tcW w:w="3544" w:type="dxa"/>
          </w:tcPr>
          <w:p w14:paraId="76FB036B" w14:textId="77777777" w:rsidR="00537277" w:rsidRPr="00537277"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Описание потребности</w:t>
            </w:r>
          </w:p>
        </w:tc>
        <w:tc>
          <w:tcPr>
            <w:tcW w:w="6521" w:type="dxa"/>
            <w:gridSpan w:val="2"/>
          </w:tcPr>
          <w:p w14:paraId="16BF1164" w14:textId="1B30615A" w:rsidR="00537277" w:rsidRPr="0014651A" w:rsidRDefault="006415DE" w:rsidP="00D55E8A">
            <w:pPr>
              <w:tabs>
                <w:tab w:val="right" w:pos="9354"/>
              </w:tabs>
              <w:spacing w:after="0" w:line="240" w:lineRule="auto"/>
              <w:jc w:val="both"/>
              <w:rPr>
                <w:rFonts w:ascii="Times New Roman" w:eastAsia="Times New Roman" w:hAnsi="Times New Roman" w:cs="Times New Roman"/>
                <w:b/>
                <w:i/>
                <w:iCs/>
                <w:sz w:val="20"/>
                <w:szCs w:val="20"/>
                <w:lang w:eastAsia="ru-RU"/>
              </w:rPr>
            </w:pPr>
            <w:r w:rsidRPr="0014651A">
              <w:rPr>
                <w:rFonts w:ascii="Times New Roman" w:eastAsia="Times New Roman" w:hAnsi="Times New Roman" w:cs="Times New Roman"/>
                <w:b/>
                <w:i/>
                <w:iCs/>
                <w:sz w:val="20"/>
                <w:szCs w:val="20"/>
                <w:lang w:eastAsia="ru-RU"/>
              </w:rPr>
              <w:t xml:space="preserve">Поставка </w:t>
            </w:r>
            <w:r w:rsidR="00D55E8A" w:rsidRPr="0014651A">
              <w:rPr>
                <w:rFonts w:ascii="Times New Roman" w:eastAsia="Times New Roman" w:hAnsi="Times New Roman" w:cs="Times New Roman"/>
                <w:b/>
                <w:i/>
                <w:iCs/>
                <w:sz w:val="20"/>
                <w:szCs w:val="20"/>
                <w:lang w:eastAsia="ru-RU"/>
              </w:rPr>
              <w:t xml:space="preserve">термоэтикеток 101х75 мм для нужд УФПС </w:t>
            </w:r>
            <w:r w:rsidR="009D60F3" w:rsidRPr="0014651A">
              <w:rPr>
                <w:rFonts w:ascii="Times New Roman" w:eastAsia="Times New Roman" w:hAnsi="Times New Roman" w:cs="Times New Roman"/>
                <w:b/>
                <w:i/>
                <w:iCs/>
                <w:sz w:val="20"/>
                <w:szCs w:val="20"/>
                <w:lang w:eastAsia="ru-RU"/>
              </w:rPr>
              <w:t xml:space="preserve">г. </w:t>
            </w:r>
            <w:r w:rsidR="00D55E8A" w:rsidRPr="0014651A">
              <w:rPr>
                <w:rFonts w:ascii="Times New Roman" w:eastAsia="Times New Roman" w:hAnsi="Times New Roman" w:cs="Times New Roman"/>
                <w:b/>
                <w:i/>
                <w:iCs/>
                <w:sz w:val="20"/>
                <w:szCs w:val="20"/>
                <w:lang w:eastAsia="ru-RU"/>
              </w:rPr>
              <w:t>Санкт-Петербурга и Ленинградской области</w:t>
            </w:r>
          </w:p>
        </w:tc>
      </w:tr>
      <w:tr w:rsidR="00537277" w:rsidRPr="00537277" w14:paraId="5C4C8F16" w14:textId="77777777" w:rsidTr="00DD5E1B">
        <w:trPr>
          <w:trHeight w:val="20"/>
        </w:trPr>
        <w:tc>
          <w:tcPr>
            <w:tcW w:w="3544" w:type="dxa"/>
          </w:tcPr>
          <w:p w14:paraId="2BD99018" w14:textId="77777777" w:rsidR="00537277" w:rsidRPr="00537277"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 xml:space="preserve">Требования к характеристикам поставляемой продукции </w:t>
            </w:r>
          </w:p>
        </w:tc>
        <w:tc>
          <w:tcPr>
            <w:tcW w:w="6521" w:type="dxa"/>
            <w:gridSpan w:val="2"/>
          </w:tcPr>
          <w:p w14:paraId="5479B61E" w14:textId="77777777" w:rsidR="00537277" w:rsidRPr="006415DE" w:rsidRDefault="00537277" w:rsidP="00785689">
            <w:pPr>
              <w:tabs>
                <w:tab w:val="right" w:pos="9354"/>
              </w:tabs>
              <w:spacing w:after="0" w:line="240" w:lineRule="auto"/>
              <w:jc w:val="both"/>
              <w:rPr>
                <w:rFonts w:ascii="Times New Roman" w:eastAsia="Times New Roman" w:hAnsi="Times New Roman" w:cs="Times New Roman"/>
                <w:i/>
                <w:iCs/>
                <w:sz w:val="20"/>
                <w:szCs w:val="20"/>
                <w:lang w:eastAsia="ru-RU"/>
              </w:rPr>
            </w:pPr>
            <w:r w:rsidRPr="006415DE">
              <w:rPr>
                <w:rFonts w:ascii="Times New Roman" w:eastAsia="Times New Roman" w:hAnsi="Times New Roman" w:cs="Times New Roman"/>
                <w:i/>
                <w:iCs/>
                <w:sz w:val="20"/>
                <w:szCs w:val="20"/>
                <w:lang w:eastAsia="ru-RU"/>
              </w:rPr>
              <w:t>В соответствии</w:t>
            </w:r>
            <w:r w:rsidR="0022130D" w:rsidRPr="006415DE">
              <w:rPr>
                <w:rFonts w:ascii="Times New Roman" w:eastAsia="Times New Roman" w:hAnsi="Times New Roman" w:cs="Times New Roman"/>
                <w:i/>
                <w:iCs/>
                <w:sz w:val="20"/>
                <w:szCs w:val="20"/>
                <w:lang w:eastAsia="ru-RU"/>
              </w:rPr>
              <w:t xml:space="preserve"> с Техническим заданием </w:t>
            </w:r>
          </w:p>
        </w:tc>
      </w:tr>
      <w:tr w:rsidR="00537277" w:rsidRPr="00537277" w14:paraId="62D7A357" w14:textId="77777777" w:rsidTr="00DD5E1B">
        <w:trPr>
          <w:trHeight w:val="20"/>
        </w:trPr>
        <w:tc>
          <w:tcPr>
            <w:tcW w:w="3544" w:type="dxa"/>
          </w:tcPr>
          <w:p w14:paraId="001A384E" w14:textId="77777777" w:rsidR="00537277" w:rsidRPr="00537277"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3.1-4 Закона № 223-ФЗ</w:t>
            </w:r>
          </w:p>
        </w:tc>
        <w:tc>
          <w:tcPr>
            <w:tcW w:w="6521" w:type="dxa"/>
            <w:gridSpan w:val="2"/>
          </w:tcPr>
          <w:p w14:paraId="2BDEE9E8" w14:textId="7252D7CA" w:rsidR="0014651A" w:rsidRPr="007908C6" w:rsidRDefault="0014651A" w:rsidP="0014651A">
            <w:pPr>
              <w:tabs>
                <w:tab w:val="right" w:pos="9354"/>
              </w:tabs>
              <w:spacing w:after="0" w:line="240" w:lineRule="auto"/>
              <w:jc w:val="both"/>
              <w:rPr>
                <w:rFonts w:ascii="Times New Roman" w:hAnsi="Times New Roman" w:cs="Times New Roman"/>
                <w:sz w:val="20"/>
                <w:szCs w:val="20"/>
              </w:rPr>
            </w:pPr>
            <w:r w:rsidRPr="007908C6">
              <w:rPr>
                <w:rFonts w:ascii="Times New Roman" w:hAnsi="Times New Roman" w:cs="Times New Roman"/>
                <w:sz w:val="20"/>
                <w:szCs w:val="20"/>
                <w:lang w:val="ru"/>
              </w:rPr>
              <w:t xml:space="preserve">В соответствии с </w:t>
            </w:r>
            <w:r w:rsidRPr="007908C6">
              <w:rPr>
                <w:rFonts w:ascii="Times New Roman" w:hAnsi="Times New Roman" w:cs="Times New Roman"/>
                <w:sz w:val="20"/>
                <w:szCs w:val="20"/>
              </w:rPr>
              <w:t>ППРФ № 1875</w:t>
            </w:r>
            <w:r w:rsidRPr="007908C6">
              <w:rPr>
                <w:rFonts w:ascii="Times New Roman" w:hAnsi="Times New Roman" w:cs="Times New Roman"/>
                <w:sz w:val="20"/>
                <w:szCs w:val="20"/>
                <w:lang w:val="ru"/>
              </w:rPr>
              <w:t xml:space="preserve"> и Положением о закупке товаров, работ, услуг для нужд </w:t>
            </w:r>
            <w:r w:rsidRPr="007908C6">
              <w:rPr>
                <w:rFonts w:ascii="Times New Roman" w:hAnsi="Times New Roman" w:cs="Times New Roman"/>
                <w:sz w:val="20"/>
                <w:szCs w:val="20"/>
              </w:rPr>
              <w:t>АО</w:t>
            </w:r>
            <w:r w:rsidRPr="007908C6">
              <w:rPr>
                <w:rFonts w:ascii="Times New Roman" w:hAnsi="Times New Roman" w:cs="Times New Roman"/>
                <w:sz w:val="20"/>
                <w:szCs w:val="20"/>
                <w:lang w:val="ru"/>
              </w:rPr>
              <w:t xml:space="preserve"> «Почта России» при проведении </w:t>
            </w:r>
            <w:r w:rsidRPr="007908C6">
              <w:rPr>
                <w:rFonts w:ascii="Times New Roman" w:hAnsi="Times New Roman" w:cs="Times New Roman"/>
                <w:sz w:val="20"/>
                <w:szCs w:val="20"/>
              </w:rPr>
              <w:t xml:space="preserve">настоящей </w:t>
            </w:r>
            <w:r w:rsidRPr="007908C6">
              <w:rPr>
                <w:rFonts w:ascii="Times New Roman" w:hAnsi="Times New Roman" w:cs="Times New Roman"/>
                <w:sz w:val="20"/>
                <w:szCs w:val="20"/>
                <w:lang w:val="ru"/>
              </w:rPr>
              <w:t xml:space="preserve">закупки </w:t>
            </w:r>
            <w:r w:rsidRPr="007908C6">
              <w:rPr>
                <w:rFonts w:ascii="Times New Roman" w:hAnsi="Times New Roman" w:cs="Times New Roman"/>
                <w:sz w:val="20"/>
                <w:szCs w:val="20"/>
              </w:rPr>
              <w:t>устанавливается:</w:t>
            </w:r>
          </w:p>
          <w:p w14:paraId="21C0406D" w14:textId="77777777" w:rsidR="0014651A" w:rsidRPr="007908C6" w:rsidRDefault="0014651A" w:rsidP="0014651A">
            <w:pPr>
              <w:tabs>
                <w:tab w:val="right" w:pos="9354"/>
              </w:tabs>
              <w:spacing w:after="0" w:line="240" w:lineRule="auto"/>
              <w:jc w:val="both"/>
              <w:rPr>
                <w:rFonts w:ascii="Times New Roman" w:hAnsi="Times New Roman" w:cs="Times New Roman"/>
                <w:sz w:val="20"/>
                <w:szCs w:val="20"/>
              </w:rPr>
            </w:pPr>
          </w:p>
          <w:p w14:paraId="67745296" w14:textId="77777777" w:rsidR="0014651A" w:rsidRPr="007908C6" w:rsidRDefault="0014651A" w:rsidP="0014651A">
            <w:pPr>
              <w:tabs>
                <w:tab w:val="right" w:pos="9354"/>
              </w:tabs>
              <w:spacing w:after="0" w:line="240" w:lineRule="auto"/>
              <w:jc w:val="both"/>
              <w:rPr>
                <w:rFonts w:ascii="Times New Roman" w:hAnsi="Times New Roman" w:cs="Times New Roman"/>
                <w:b/>
                <w:sz w:val="20"/>
                <w:szCs w:val="20"/>
              </w:rPr>
            </w:pPr>
            <w:r w:rsidRPr="007908C6">
              <w:rPr>
                <w:rFonts w:ascii="Times New Roman" w:hAnsi="Times New Roman" w:cs="Times New Roman"/>
                <w:b/>
                <w:sz w:val="20"/>
                <w:szCs w:val="20"/>
              </w:rPr>
              <w:t>ПРЕИМУЩЕСТВО в отношении товаров российского происхождения.</w:t>
            </w:r>
          </w:p>
          <w:p w14:paraId="74913F26" w14:textId="77777777" w:rsidR="0014651A" w:rsidRPr="007908C6" w:rsidRDefault="0014651A" w:rsidP="0014651A">
            <w:pPr>
              <w:tabs>
                <w:tab w:val="right" w:pos="9354"/>
              </w:tabs>
              <w:spacing w:after="0" w:line="240" w:lineRule="auto"/>
              <w:jc w:val="both"/>
              <w:rPr>
                <w:rFonts w:ascii="Times New Roman" w:hAnsi="Times New Roman" w:cs="Times New Roman"/>
                <w:b/>
                <w:sz w:val="20"/>
                <w:szCs w:val="20"/>
              </w:rPr>
            </w:pPr>
          </w:p>
          <w:p w14:paraId="03307BE9" w14:textId="77777777" w:rsidR="0014651A" w:rsidRPr="007908C6" w:rsidRDefault="0014651A" w:rsidP="0014651A">
            <w:pPr>
              <w:tabs>
                <w:tab w:val="right" w:pos="9354"/>
              </w:tabs>
              <w:spacing w:after="0" w:line="240" w:lineRule="auto"/>
              <w:jc w:val="both"/>
              <w:rPr>
                <w:rFonts w:ascii="Times New Roman" w:eastAsia="Times New Roman" w:hAnsi="Times New Roman" w:cs="Times New Roman"/>
                <w:i/>
                <w:sz w:val="20"/>
                <w:szCs w:val="20"/>
                <w:lang w:eastAsia="ru-RU"/>
              </w:rPr>
            </w:pPr>
            <w:r w:rsidRPr="007908C6">
              <w:rPr>
                <w:rFonts w:ascii="Times New Roman" w:eastAsia="Times New Roman" w:hAnsi="Times New Roman" w:cs="Times New Roman"/>
                <w:i/>
                <w:sz w:val="20"/>
                <w:szCs w:val="20"/>
                <w:lang w:eastAsia="ru-RU"/>
              </w:rPr>
              <w:t xml:space="preserve">        В целях соблюдения преимущества в отношении товаров российского происхождения (в том числе поставляемых при выполнении закупаемых работ, оказании закупаемых услуг), установленного в соответствии с законодательством Российской Федерации, участник закупки может предоставить указание страны происхождения товара</w:t>
            </w:r>
            <w:r>
              <w:rPr>
                <w:rFonts w:ascii="Times New Roman" w:eastAsia="Times New Roman" w:hAnsi="Times New Roman" w:cs="Times New Roman"/>
                <w:i/>
                <w:sz w:val="20"/>
                <w:szCs w:val="20"/>
                <w:lang w:eastAsia="ru-RU"/>
              </w:rPr>
              <w:t>,</w:t>
            </w:r>
            <w:r w:rsidRPr="007908C6">
              <w:rPr>
                <w:rFonts w:ascii="Times New Roman" w:eastAsia="Times New Roman" w:hAnsi="Times New Roman" w:cs="Times New Roman"/>
                <w:i/>
                <w:sz w:val="20"/>
                <w:szCs w:val="20"/>
                <w:lang w:eastAsia="ru-RU"/>
              </w:rPr>
              <w:t xml:space="preserve">  либо посредством заполнения экранных форм вэб-интерфейса ЭП (при наличии такого функционала), либо путем приложения в составе заявки отдельного документа – декларации в свободной форме). </w:t>
            </w:r>
          </w:p>
          <w:p w14:paraId="760E4AB8" w14:textId="77777777" w:rsidR="0014651A" w:rsidRPr="007908C6" w:rsidRDefault="0014651A" w:rsidP="0014651A">
            <w:pPr>
              <w:tabs>
                <w:tab w:val="right" w:pos="9354"/>
              </w:tabs>
              <w:spacing w:after="0" w:line="240" w:lineRule="auto"/>
              <w:jc w:val="both"/>
              <w:rPr>
                <w:rFonts w:ascii="Times New Roman" w:eastAsia="Times New Roman" w:hAnsi="Times New Roman" w:cs="Times New Roman"/>
                <w:i/>
                <w:sz w:val="20"/>
                <w:szCs w:val="20"/>
                <w:lang w:eastAsia="ru-RU"/>
              </w:rPr>
            </w:pPr>
            <w:r w:rsidRPr="007908C6">
              <w:rPr>
                <w:rFonts w:ascii="Times New Roman" w:eastAsia="Times New Roman" w:hAnsi="Times New Roman" w:cs="Times New Roman"/>
                <w:i/>
                <w:sz w:val="20"/>
                <w:szCs w:val="20"/>
                <w:lang w:eastAsia="ru-RU"/>
              </w:rPr>
              <w:t xml:space="preserve">      Непредставление таких информации и документов, подтверждающих российское происхождение товара в соответствии с ППРФ № 1875, приравнивается к предложению о поставке товара иностранного происхождения. При этом заявка </w:t>
            </w:r>
            <w:r w:rsidRPr="007908C6">
              <w:rPr>
                <w:rFonts w:ascii="Times New Roman" w:eastAsia="Times New Roman" w:hAnsi="Times New Roman" w:cs="Times New Roman"/>
                <w:b/>
                <w:i/>
                <w:sz w:val="20"/>
                <w:szCs w:val="20"/>
                <w:lang w:eastAsia="ru-RU"/>
              </w:rPr>
              <w:t>должна содержать</w:t>
            </w:r>
            <w:r w:rsidRPr="007908C6">
              <w:rPr>
                <w:rFonts w:ascii="Times New Roman" w:eastAsia="Times New Roman" w:hAnsi="Times New Roman" w:cs="Times New Roman"/>
                <w:i/>
                <w:sz w:val="20"/>
                <w:szCs w:val="20"/>
                <w:lang w:eastAsia="ru-RU"/>
              </w:rPr>
              <w:t xml:space="preserve"> отдельный документ – декларацию в свободной форме с указанием страны происхождения товара, либо указание иностранной страны происхождения товара должно осуществляться посредством заполнения экранных форм вэб-интерфейса ЭП (п</w:t>
            </w:r>
            <w:r>
              <w:rPr>
                <w:rFonts w:ascii="Times New Roman" w:eastAsia="Times New Roman" w:hAnsi="Times New Roman" w:cs="Times New Roman"/>
                <w:i/>
                <w:sz w:val="20"/>
                <w:szCs w:val="20"/>
                <w:lang w:eastAsia="ru-RU"/>
              </w:rPr>
              <w:t>ри наличии такого функционала).</w:t>
            </w:r>
          </w:p>
          <w:p w14:paraId="312490E6" w14:textId="1D557414" w:rsidR="00537277" w:rsidRPr="00DA71D3" w:rsidRDefault="0014651A" w:rsidP="0014651A">
            <w:pPr>
              <w:tabs>
                <w:tab w:val="right" w:pos="9354"/>
              </w:tabs>
              <w:spacing w:after="0" w:line="240" w:lineRule="auto"/>
              <w:jc w:val="both"/>
              <w:rPr>
                <w:rFonts w:ascii="Times New Roman" w:eastAsia="Times New Roman" w:hAnsi="Times New Roman" w:cs="Times New Roman"/>
                <w:b/>
                <w:i/>
                <w:sz w:val="20"/>
                <w:szCs w:val="20"/>
                <w:lang w:eastAsia="ru-RU"/>
              </w:rPr>
            </w:pPr>
            <w:r w:rsidRPr="007908C6">
              <w:rPr>
                <w:rFonts w:ascii="Times New Roman" w:eastAsia="Times New Roman" w:hAnsi="Times New Roman" w:cs="Times New Roman"/>
                <w:b/>
                <w:sz w:val="20"/>
                <w:szCs w:val="20"/>
                <w:lang w:eastAsia="ru-RU"/>
              </w:rPr>
              <w:t xml:space="preserve">      Рекомендуемая форма для подачи предложения участником приведена в Приложении № 1 к ИоТРУ настоящей документации.</w:t>
            </w:r>
          </w:p>
        </w:tc>
      </w:tr>
      <w:tr w:rsidR="00537277" w:rsidRPr="00537277" w14:paraId="6B8B5713" w14:textId="77777777" w:rsidTr="00DD5E1B">
        <w:trPr>
          <w:trHeight w:val="20"/>
        </w:trPr>
        <w:tc>
          <w:tcPr>
            <w:tcW w:w="3544" w:type="dxa"/>
          </w:tcPr>
          <w:p w14:paraId="05A22E01" w14:textId="77777777" w:rsidR="00537277" w:rsidRPr="00537277"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Предложения</w:t>
            </w:r>
            <w:r w:rsidRPr="00537277">
              <w:rPr>
                <w:rFonts w:ascii="Times New Roman" w:eastAsia="Times New Roman" w:hAnsi="Times New Roman" w:cs="Times New Roman"/>
                <w:b/>
                <w:sz w:val="20"/>
                <w:szCs w:val="20"/>
                <w:lang w:eastAsia="ru-RU"/>
              </w:rPr>
              <w:br/>
              <w:t>по эквивалентам (необязательно</w:t>
            </w:r>
            <w:r w:rsidRPr="00537277">
              <w:rPr>
                <w:rFonts w:ascii="Times New Roman" w:eastAsia="Times New Roman" w:hAnsi="Times New Roman" w:cs="Times New Roman"/>
                <w:b/>
                <w:sz w:val="20"/>
                <w:szCs w:val="20"/>
                <w:lang w:eastAsia="ru-RU"/>
              </w:rPr>
              <w:br/>
              <w:t>к заполнению, заполняется при наличии таких предложений</w:t>
            </w:r>
            <w:r w:rsidRPr="00537277">
              <w:rPr>
                <w:rFonts w:ascii="Times New Roman" w:eastAsia="Times New Roman" w:hAnsi="Times New Roman" w:cs="Times New Roman"/>
                <w:b/>
                <w:sz w:val="20"/>
                <w:szCs w:val="20"/>
                <w:lang w:eastAsia="ru-RU"/>
              </w:rPr>
              <w:br/>
              <w:t xml:space="preserve">и допустимости поставки эквивалентов) </w:t>
            </w:r>
          </w:p>
        </w:tc>
        <w:tc>
          <w:tcPr>
            <w:tcW w:w="6521" w:type="dxa"/>
            <w:gridSpan w:val="2"/>
          </w:tcPr>
          <w:p w14:paraId="17C494C0" w14:textId="77777777" w:rsidR="00537277" w:rsidRPr="006415DE" w:rsidRDefault="00537277" w:rsidP="00FD6252">
            <w:pPr>
              <w:tabs>
                <w:tab w:val="right" w:pos="9354"/>
              </w:tabs>
              <w:spacing w:after="0" w:line="240" w:lineRule="auto"/>
              <w:rPr>
                <w:rFonts w:ascii="Times New Roman" w:eastAsia="Times New Roman" w:hAnsi="Times New Roman" w:cs="Times New Roman"/>
                <w:i/>
                <w:iCs/>
                <w:sz w:val="20"/>
                <w:szCs w:val="20"/>
                <w:lang w:eastAsia="ru-RU"/>
              </w:rPr>
            </w:pPr>
            <w:r w:rsidRPr="006415DE">
              <w:rPr>
                <w:rFonts w:ascii="Times New Roman" w:eastAsia="Times New Roman" w:hAnsi="Times New Roman" w:cs="Times New Roman"/>
                <w:i/>
                <w:iCs/>
                <w:sz w:val="20"/>
                <w:szCs w:val="20"/>
                <w:lang w:eastAsia="ru-RU"/>
              </w:rPr>
              <w:t>Не применимо</w:t>
            </w:r>
          </w:p>
        </w:tc>
      </w:tr>
      <w:tr w:rsidR="00537277" w:rsidRPr="00537277" w14:paraId="5863B38F" w14:textId="77777777" w:rsidTr="00DD5E1B">
        <w:trPr>
          <w:trHeight w:val="20"/>
        </w:trPr>
        <w:tc>
          <w:tcPr>
            <w:tcW w:w="3544" w:type="dxa"/>
          </w:tcPr>
          <w:p w14:paraId="5B985F20" w14:textId="77777777" w:rsidR="00537277" w:rsidRPr="00537277"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Информация о предельном размере денежных средств бюджета Заказчика по планируемой закупке или сведения о НМЦ</w:t>
            </w:r>
          </w:p>
        </w:tc>
        <w:tc>
          <w:tcPr>
            <w:tcW w:w="6521" w:type="dxa"/>
            <w:gridSpan w:val="2"/>
          </w:tcPr>
          <w:p w14:paraId="7F8625C3" w14:textId="50E1B809" w:rsidR="00537277" w:rsidRPr="006415DE" w:rsidRDefault="00537277" w:rsidP="00537277">
            <w:pPr>
              <w:tabs>
                <w:tab w:val="right" w:pos="9354"/>
              </w:tabs>
              <w:spacing w:after="0" w:line="240" w:lineRule="auto"/>
              <w:jc w:val="both"/>
              <w:rPr>
                <w:rFonts w:ascii="Times New Roman" w:eastAsia="Times New Roman" w:hAnsi="Times New Roman" w:cs="Times New Roman"/>
                <w:i/>
                <w:iCs/>
                <w:sz w:val="20"/>
                <w:szCs w:val="20"/>
                <w:lang w:eastAsia="ru-RU"/>
              </w:rPr>
            </w:pPr>
            <w:r w:rsidRPr="006415DE">
              <w:rPr>
                <w:rFonts w:ascii="Times New Roman" w:eastAsia="Times New Roman" w:hAnsi="Times New Roman" w:cs="Times New Roman"/>
                <w:i/>
                <w:iCs/>
                <w:sz w:val="20"/>
                <w:szCs w:val="20"/>
                <w:lang w:eastAsia="ru-RU"/>
              </w:rPr>
              <w:t>Сумма доведенного бюджета по данной закупке</w:t>
            </w:r>
            <w:r w:rsidR="006415DE" w:rsidRPr="006415DE">
              <w:rPr>
                <w:rFonts w:ascii="Times New Roman" w:eastAsia="Times New Roman" w:hAnsi="Times New Roman" w:cs="Times New Roman"/>
                <w:i/>
                <w:iCs/>
                <w:sz w:val="20"/>
                <w:szCs w:val="20"/>
                <w:lang w:eastAsia="ru-RU"/>
              </w:rPr>
              <w:t xml:space="preserve">: </w:t>
            </w:r>
            <w:r w:rsidR="001A41B0" w:rsidRPr="001A41B0">
              <w:rPr>
                <w:rFonts w:ascii="Times New Roman" w:eastAsia="Times New Roman" w:hAnsi="Times New Roman" w:cs="Times New Roman"/>
                <w:b/>
                <w:bCs/>
                <w:i/>
                <w:iCs/>
                <w:sz w:val="20"/>
                <w:szCs w:val="20"/>
                <w:lang w:eastAsia="ru-RU"/>
              </w:rPr>
              <w:t>948 535 (Девятьсот сорок восемь тысяч пятьсот тридцать пять)</w:t>
            </w:r>
            <w:r w:rsidR="00D55E8A" w:rsidRPr="00D55E8A">
              <w:rPr>
                <w:rFonts w:ascii="Times New Roman" w:eastAsia="Times New Roman" w:hAnsi="Times New Roman" w:cs="Times New Roman"/>
                <w:b/>
                <w:bCs/>
                <w:i/>
                <w:iCs/>
                <w:sz w:val="20"/>
                <w:szCs w:val="20"/>
                <w:lang w:eastAsia="ru-RU"/>
              </w:rPr>
              <w:t xml:space="preserve"> рублей </w:t>
            </w:r>
            <w:r w:rsidR="00F951CD">
              <w:rPr>
                <w:rFonts w:ascii="Times New Roman" w:eastAsia="Times New Roman" w:hAnsi="Times New Roman" w:cs="Times New Roman"/>
                <w:b/>
                <w:bCs/>
                <w:i/>
                <w:iCs/>
                <w:sz w:val="20"/>
                <w:szCs w:val="20"/>
                <w:lang w:eastAsia="ru-RU"/>
              </w:rPr>
              <w:t>0</w:t>
            </w:r>
            <w:r w:rsidR="00D55E8A" w:rsidRPr="00D55E8A">
              <w:rPr>
                <w:rFonts w:ascii="Times New Roman" w:eastAsia="Times New Roman" w:hAnsi="Times New Roman" w:cs="Times New Roman"/>
                <w:b/>
                <w:bCs/>
                <w:i/>
                <w:iCs/>
                <w:sz w:val="20"/>
                <w:szCs w:val="20"/>
                <w:lang w:eastAsia="ru-RU"/>
              </w:rPr>
              <w:t>0 коп.</w:t>
            </w:r>
            <w:r w:rsidRPr="006415DE">
              <w:rPr>
                <w:rFonts w:ascii="Times New Roman" w:eastAsia="Times New Roman" w:hAnsi="Times New Roman" w:cs="Times New Roman"/>
                <w:i/>
                <w:iCs/>
                <w:sz w:val="20"/>
                <w:szCs w:val="20"/>
                <w:lang w:eastAsia="ru-RU"/>
              </w:rPr>
              <w:t>, с учетом всех налогов и сборов, и других обязательных платежей</w:t>
            </w:r>
          </w:p>
        </w:tc>
      </w:tr>
      <w:tr w:rsidR="00537277" w:rsidRPr="00537277" w14:paraId="38F7550C" w14:textId="77777777" w:rsidTr="00DD5E1B">
        <w:trPr>
          <w:trHeight w:val="20"/>
        </w:trPr>
        <w:tc>
          <w:tcPr>
            <w:tcW w:w="3544" w:type="dxa"/>
          </w:tcPr>
          <w:p w14:paraId="03EC4966" w14:textId="77777777" w:rsidR="00537277" w:rsidRPr="00537277"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lastRenderedPageBreak/>
              <w:t>Обеспечение исполнения договора (при необходимости)</w:t>
            </w:r>
          </w:p>
        </w:tc>
        <w:tc>
          <w:tcPr>
            <w:tcW w:w="6521" w:type="dxa"/>
            <w:gridSpan w:val="2"/>
            <w:shd w:val="clear" w:color="auto" w:fill="auto"/>
          </w:tcPr>
          <w:p w14:paraId="1AC8765E" w14:textId="77777777" w:rsidR="00537277" w:rsidRPr="00537277" w:rsidRDefault="00537277" w:rsidP="00060F63">
            <w:pPr>
              <w:tabs>
                <w:tab w:val="right" w:pos="9354"/>
              </w:tabs>
              <w:spacing w:after="0" w:line="240" w:lineRule="auto"/>
              <w:rPr>
                <w:rFonts w:ascii="Times New Roman" w:eastAsia="Times New Roman" w:hAnsi="Times New Roman" w:cs="Times New Roman"/>
                <w:sz w:val="20"/>
                <w:szCs w:val="20"/>
                <w:lang w:eastAsia="ru-RU"/>
              </w:rPr>
            </w:pPr>
            <w:r w:rsidRPr="00537277">
              <w:rPr>
                <w:rFonts w:ascii="Times New Roman" w:eastAsia="Times New Roman" w:hAnsi="Times New Roman" w:cs="Times New Roman"/>
                <w:i/>
                <w:sz w:val="20"/>
                <w:szCs w:val="20"/>
                <w:lang w:eastAsia="ru-RU"/>
              </w:rPr>
              <w:t>Не</w:t>
            </w:r>
            <w:r w:rsidRPr="00537277">
              <w:rPr>
                <w:rFonts w:ascii="Times New Roman" w:eastAsia="Times New Roman" w:hAnsi="Times New Roman" w:cs="Times New Roman"/>
                <w:sz w:val="20"/>
                <w:szCs w:val="20"/>
                <w:lang w:eastAsia="ru-RU"/>
              </w:rPr>
              <w:t xml:space="preserve"> установлено</w:t>
            </w:r>
          </w:p>
          <w:p w14:paraId="1771C35A" w14:textId="77777777" w:rsidR="00537277" w:rsidRPr="00537277" w:rsidRDefault="00537277" w:rsidP="00060F63">
            <w:pPr>
              <w:tabs>
                <w:tab w:val="right" w:pos="9354"/>
              </w:tabs>
              <w:spacing w:after="0" w:line="240" w:lineRule="auto"/>
              <w:rPr>
                <w:rFonts w:ascii="Times New Roman" w:eastAsia="Times New Roman" w:hAnsi="Times New Roman" w:cs="Times New Roman"/>
                <w:sz w:val="20"/>
                <w:szCs w:val="20"/>
                <w:lang w:eastAsia="ru-RU"/>
              </w:rPr>
            </w:pPr>
          </w:p>
          <w:p w14:paraId="026006F3" w14:textId="77777777" w:rsidR="00537277" w:rsidRPr="00537277" w:rsidRDefault="00537277" w:rsidP="00920FEB">
            <w:pPr>
              <w:tabs>
                <w:tab w:val="right" w:pos="9354"/>
              </w:tabs>
              <w:spacing w:after="0" w:line="240" w:lineRule="auto"/>
              <w:ind w:firstLine="319"/>
              <w:jc w:val="both"/>
              <w:rPr>
                <w:rFonts w:ascii="Times New Roman" w:eastAsia="Times New Roman" w:hAnsi="Times New Roman" w:cs="Times New Roman"/>
                <w:i/>
                <w:sz w:val="20"/>
                <w:szCs w:val="20"/>
                <w:lang w:eastAsia="ru-RU"/>
              </w:rPr>
            </w:pPr>
            <w:r w:rsidRPr="00537277">
              <w:rPr>
                <w:rFonts w:ascii="Times New Roman" w:eastAsia="Times New Roman" w:hAnsi="Times New Roman" w:cs="Times New Roman"/>
                <w:sz w:val="20"/>
                <w:szCs w:val="20"/>
                <w:lang w:eastAsia="ru-RU"/>
              </w:rPr>
              <w:t xml:space="preserve"> </w:t>
            </w:r>
          </w:p>
        </w:tc>
      </w:tr>
      <w:tr w:rsidR="00537277" w:rsidRPr="00537277" w14:paraId="3EACCFCF" w14:textId="77777777" w:rsidTr="00DD5E1B">
        <w:trPr>
          <w:trHeight w:val="20"/>
        </w:trPr>
        <w:tc>
          <w:tcPr>
            <w:tcW w:w="3544" w:type="dxa"/>
          </w:tcPr>
          <w:p w14:paraId="03866CC1" w14:textId="77777777" w:rsidR="00537277" w:rsidRPr="00537277"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Адрес поставки товара / оказания услуг / выполнения работ</w:t>
            </w:r>
          </w:p>
        </w:tc>
        <w:tc>
          <w:tcPr>
            <w:tcW w:w="6521" w:type="dxa"/>
            <w:gridSpan w:val="2"/>
          </w:tcPr>
          <w:p w14:paraId="40BC0BB1" w14:textId="77083041" w:rsidR="006415DE" w:rsidRDefault="006415DE" w:rsidP="00060F63">
            <w:pPr>
              <w:tabs>
                <w:tab w:val="right" w:pos="9354"/>
              </w:tabs>
              <w:spacing w:after="0" w:line="240" w:lineRule="auto"/>
              <w:rPr>
                <w:rFonts w:ascii="Times New Roman" w:eastAsia="Times New Roman" w:hAnsi="Times New Roman" w:cs="Times New Roman"/>
                <w:i/>
                <w:sz w:val="20"/>
                <w:szCs w:val="20"/>
                <w:lang w:eastAsia="ru-RU"/>
              </w:rPr>
            </w:pPr>
            <w:r w:rsidRPr="006415DE">
              <w:rPr>
                <w:rFonts w:ascii="Times New Roman" w:eastAsia="Times New Roman" w:hAnsi="Times New Roman" w:cs="Times New Roman"/>
                <w:i/>
                <w:sz w:val="20"/>
                <w:szCs w:val="20"/>
                <w:lang w:eastAsia="ru-RU"/>
              </w:rPr>
              <w:t>192289, г. Санкт-Петербург, ул. Софийская, д. 81</w:t>
            </w:r>
            <w:r>
              <w:rPr>
                <w:rFonts w:ascii="Times New Roman" w:eastAsia="Times New Roman" w:hAnsi="Times New Roman" w:cs="Times New Roman"/>
                <w:i/>
                <w:sz w:val="20"/>
                <w:szCs w:val="20"/>
                <w:lang w:eastAsia="ru-RU"/>
              </w:rPr>
              <w:t>, кор.</w:t>
            </w:r>
            <w:r w:rsidRPr="006415DE">
              <w:rPr>
                <w:rFonts w:ascii="Times New Roman" w:eastAsia="Times New Roman" w:hAnsi="Times New Roman" w:cs="Times New Roman"/>
                <w:i/>
                <w:sz w:val="20"/>
                <w:szCs w:val="20"/>
                <w:lang w:eastAsia="ru-RU"/>
              </w:rPr>
              <w:t xml:space="preserve"> 1</w:t>
            </w:r>
            <w:r>
              <w:rPr>
                <w:rFonts w:ascii="Times New Roman" w:eastAsia="Times New Roman" w:hAnsi="Times New Roman" w:cs="Times New Roman"/>
                <w:i/>
                <w:sz w:val="20"/>
                <w:szCs w:val="20"/>
                <w:lang w:eastAsia="ru-RU"/>
              </w:rPr>
              <w:t xml:space="preserve">, лит </w:t>
            </w:r>
            <w:r w:rsidRPr="006415DE">
              <w:rPr>
                <w:rFonts w:ascii="Times New Roman" w:eastAsia="Times New Roman" w:hAnsi="Times New Roman" w:cs="Times New Roman"/>
                <w:i/>
                <w:sz w:val="20"/>
                <w:szCs w:val="20"/>
                <w:lang w:eastAsia="ru-RU"/>
              </w:rPr>
              <w:t xml:space="preserve">А, </w:t>
            </w:r>
          </w:p>
          <w:p w14:paraId="5706E5DA" w14:textId="054199F5" w:rsidR="00537277" w:rsidRPr="00537277" w:rsidRDefault="006415DE" w:rsidP="00060F63">
            <w:pPr>
              <w:tabs>
                <w:tab w:val="right" w:pos="9354"/>
              </w:tabs>
              <w:spacing w:after="0" w:line="240" w:lineRule="auto"/>
              <w:rPr>
                <w:rFonts w:ascii="Times New Roman" w:eastAsia="Times New Roman" w:hAnsi="Times New Roman" w:cs="Times New Roman"/>
                <w:i/>
                <w:sz w:val="20"/>
                <w:szCs w:val="20"/>
                <w:lang w:eastAsia="ru-RU"/>
              </w:rPr>
            </w:pPr>
            <w:r w:rsidRPr="006415DE">
              <w:rPr>
                <w:rFonts w:ascii="Times New Roman" w:eastAsia="Times New Roman" w:hAnsi="Times New Roman" w:cs="Times New Roman"/>
                <w:i/>
                <w:sz w:val="20"/>
                <w:szCs w:val="20"/>
                <w:lang w:eastAsia="ru-RU"/>
              </w:rPr>
              <w:t>Санкт-Петербургский Автоматизированный сортировочный центр</w:t>
            </w:r>
          </w:p>
        </w:tc>
      </w:tr>
      <w:tr w:rsidR="00537277" w:rsidRPr="00537277" w14:paraId="4E53F1FB" w14:textId="77777777" w:rsidTr="00DD5E1B">
        <w:trPr>
          <w:trHeight w:val="20"/>
        </w:trPr>
        <w:tc>
          <w:tcPr>
            <w:tcW w:w="3544" w:type="dxa"/>
          </w:tcPr>
          <w:p w14:paraId="06AD1C75" w14:textId="77777777" w:rsidR="00537277" w:rsidRPr="00537277"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Срок поставки товаров, выполнения работ, оказания услуг</w:t>
            </w:r>
          </w:p>
        </w:tc>
        <w:tc>
          <w:tcPr>
            <w:tcW w:w="6521" w:type="dxa"/>
            <w:gridSpan w:val="2"/>
          </w:tcPr>
          <w:p w14:paraId="3A296954" w14:textId="46F94F56" w:rsidR="00537277" w:rsidRPr="006415DE" w:rsidRDefault="006415DE" w:rsidP="00E11F4F">
            <w:pPr>
              <w:tabs>
                <w:tab w:val="right" w:pos="9354"/>
              </w:tabs>
              <w:spacing w:after="0" w:line="240" w:lineRule="auto"/>
              <w:rPr>
                <w:rFonts w:ascii="Times New Roman" w:eastAsia="Times New Roman" w:hAnsi="Times New Roman" w:cs="Times New Roman"/>
                <w:i/>
                <w:iCs/>
                <w:sz w:val="20"/>
                <w:szCs w:val="20"/>
                <w:lang w:eastAsia="ru-RU"/>
              </w:rPr>
            </w:pPr>
            <w:r w:rsidRPr="006415DE">
              <w:rPr>
                <w:rFonts w:ascii="Times New Roman" w:eastAsia="Times New Roman" w:hAnsi="Times New Roman" w:cs="Times New Roman"/>
                <w:i/>
                <w:iCs/>
                <w:sz w:val="20"/>
                <w:szCs w:val="20"/>
                <w:lang w:eastAsia="ru-RU"/>
              </w:rPr>
              <w:t>15 (пятнадцать) календарных дней</w:t>
            </w:r>
            <w:r w:rsidR="00537277" w:rsidRPr="006415DE">
              <w:rPr>
                <w:rFonts w:ascii="Times New Roman" w:eastAsia="Times New Roman" w:hAnsi="Times New Roman" w:cs="Times New Roman"/>
                <w:i/>
                <w:iCs/>
                <w:sz w:val="20"/>
                <w:szCs w:val="20"/>
                <w:lang w:eastAsia="ru-RU"/>
              </w:rPr>
              <w:t>.</w:t>
            </w:r>
          </w:p>
          <w:p w14:paraId="61BA9787" w14:textId="77777777" w:rsidR="00537277" w:rsidRPr="00537277" w:rsidRDefault="00537277" w:rsidP="00FD6252">
            <w:pPr>
              <w:tabs>
                <w:tab w:val="right" w:pos="9354"/>
              </w:tabs>
              <w:spacing w:after="0" w:line="240" w:lineRule="auto"/>
              <w:jc w:val="both"/>
              <w:rPr>
                <w:rFonts w:ascii="Times New Roman" w:eastAsia="Times New Roman" w:hAnsi="Times New Roman" w:cs="Times New Roman"/>
                <w:i/>
                <w:sz w:val="20"/>
                <w:szCs w:val="20"/>
                <w:lang w:eastAsia="ru-RU"/>
              </w:rPr>
            </w:pPr>
          </w:p>
        </w:tc>
      </w:tr>
      <w:tr w:rsidR="00537277" w:rsidRPr="00DA71D3" w14:paraId="1CD840B2" w14:textId="77777777" w:rsidTr="00DA71D3">
        <w:trPr>
          <w:trHeight w:val="20"/>
        </w:trPr>
        <w:tc>
          <w:tcPr>
            <w:tcW w:w="3544" w:type="dxa"/>
            <w:shd w:val="clear" w:color="auto" w:fill="auto"/>
          </w:tcPr>
          <w:p w14:paraId="0576FF28" w14:textId="77777777" w:rsidR="00537277" w:rsidRPr="00DA71D3"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DA71D3">
              <w:rPr>
                <w:rFonts w:ascii="Times New Roman" w:eastAsia="Times New Roman" w:hAnsi="Times New Roman" w:cs="Times New Roman"/>
                <w:b/>
                <w:sz w:val="20"/>
                <w:szCs w:val="20"/>
                <w:lang w:eastAsia="ru-RU"/>
              </w:rPr>
              <w:t>Сроки и порядок оплаты по договору</w:t>
            </w:r>
          </w:p>
        </w:tc>
        <w:tc>
          <w:tcPr>
            <w:tcW w:w="6521" w:type="dxa"/>
            <w:gridSpan w:val="2"/>
            <w:shd w:val="clear" w:color="auto" w:fill="auto"/>
          </w:tcPr>
          <w:p w14:paraId="41275442" w14:textId="77777777" w:rsidR="00537277" w:rsidRPr="00DA71D3" w:rsidRDefault="00537277" w:rsidP="0006039B">
            <w:pPr>
              <w:tabs>
                <w:tab w:val="right" w:pos="9354"/>
              </w:tabs>
              <w:spacing w:after="0" w:line="240" w:lineRule="auto"/>
              <w:rPr>
                <w:rFonts w:ascii="Times New Roman" w:eastAsia="Times New Roman" w:hAnsi="Times New Roman" w:cs="Times New Roman"/>
                <w:sz w:val="20"/>
                <w:szCs w:val="20"/>
                <w:lang w:eastAsia="ru-RU"/>
              </w:rPr>
            </w:pPr>
            <w:r w:rsidRPr="00DA71D3">
              <w:rPr>
                <w:rFonts w:ascii="Times New Roman" w:eastAsia="Times New Roman" w:hAnsi="Times New Roman" w:cs="Times New Roman"/>
                <w:sz w:val="20"/>
                <w:szCs w:val="20"/>
                <w:lang w:eastAsia="ru-RU"/>
              </w:rPr>
              <w:t>Семь рабочих дней.</w:t>
            </w:r>
          </w:p>
        </w:tc>
      </w:tr>
      <w:tr w:rsidR="00537277" w:rsidRPr="00537277" w14:paraId="339C19A4" w14:textId="77777777" w:rsidTr="00DA71D3">
        <w:trPr>
          <w:trHeight w:val="20"/>
        </w:trPr>
        <w:tc>
          <w:tcPr>
            <w:tcW w:w="3544" w:type="dxa"/>
            <w:shd w:val="clear" w:color="auto" w:fill="auto"/>
          </w:tcPr>
          <w:p w14:paraId="2F36A28A" w14:textId="77777777" w:rsidR="00537277" w:rsidRPr="00DA71D3"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DA71D3">
              <w:rPr>
                <w:rFonts w:ascii="Times New Roman" w:eastAsia="Times New Roman" w:hAnsi="Times New Roman" w:cs="Times New Roman"/>
                <w:b/>
                <w:sz w:val="20"/>
                <w:szCs w:val="20"/>
                <w:lang w:eastAsia="ru-RU"/>
              </w:rPr>
              <w:t>Срок заключения договора общий</w:t>
            </w:r>
          </w:p>
        </w:tc>
        <w:tc>
          <w:tcPr>
            <w:tcW w:w="6521" w:type="dxa"/>
            <w:gridSpan w:val="2"/>
            <w:shd w:val="clear" w:color="auto" w:fill="auto"/>
          </w:tcPr>
          <w:p w14:paraId="5E06529C" w14:textId="77777777" w:rsidR="00537277" w:rsidRPr="00DA71D3" w:rsidRDefault="00537277" w:rsidP="006055A8">
            <w:pPr>
              <w:tabs>
                <w:tab w:val="right" w:pos="9354"/>
              </w:tabs>
              <w:spacing w:after="0" w:line="240" w:lineRule="auto"/>
              <w:rPr>
                <w:rFonts w:ascii="Times New Roman" w:eastAsia="Times New Roman" w:hAnsi="Times New Roman" w:cs="Times New Roman"/>
                <w:sz w:val="20"/>
                <w:szCs w:val="20"/>
                <w:lang w:eastAsia="ru-RU"/>
              </w:rPr>
            </w:pPr>
            <w:r w:rsidRPr="00DA71D3">
              <w:rPr>
                <w:rFonts w:ascii="Times New Roman" w:eastAsia="Times New Roman" w:hAnsi="Times New Roman" w:cs="Times New Roman"/>
                <w:sz w:val="20"/>
                <w:szCs w:val="20"/>
                <w:lang w:eastAsia="ru-RU"/>
              </w:rPr>
              <w:t xml:space="preserve">Не более 15 рабочих дней </w:t>
            </w:r>
          </w:p>
        </w:tc>
      </w:tr>
      <w:tr w:rsidR="00537277" w:rsidRPr="00537277" w14:paraId="6F91F0DA" w14:textId="77777777" w:rsidTr="00DD5E1B">
        <w:trPr>
          <w:trHeight w:val="379"/>
        </w:trPr>
        <w:tc>
          <w:tcPr>
            <w:tcW w:w="3544" w:type="dxa"/>
          </w:tcPr>
          <w:p w14:paraId="069082CC" w14:textId="77777777" w:rsidR="00537277" w:rsidRPr="00537277" w:rsidRDefault="00537277" w:rsidP="00BC6997">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Типовая форма договора</w:t>
            </w:r>
          </w:p>
        </w:tc>
        <w:tc>
          <w:tcPr>
            <w:tcW w:w="6521" w:type="dxa"/>
            <w:gridSpan w:val="2"/>
          </w:tcPr>
          <w:p w14:paraId="70F673E5" w14:textId="77777777" w:rsidR="00537277" w:rsidRPr="00537277" w:rsidRDefault="00537277" w:rsidP="00060F63">
            <w:pPr>
              <w:tabs>
                <w:tab w:val="right" w:pos="9354"/>
              </w:tabs>
              <w:spacing w:after="0" w:line="240" w:lineRule="auto"/>
              <w:rPr>
                <w:rFonts w:ascii="Times New Roman" w:eastAsia="Times New Roman" w:hAnsi="Times New Roman" w:cs="Times New Roman"/>
                <w:sz w:val="20"/>
                <w:szCs w:val="20"/>
                <w:lang w:eastAsia="ru-RU"/>
              </w:rPr>
            </w:pPr>
            <w:r w:rsidRPr="00537277">
              <w:rPr>
                <w:rFonts w:ascii="Times New Roman" w:eastAsia="Times New Roman" w:hAnsi="Times New Roman" w:cs="Times New Roman"/>
                <w:sz w:val="20"/>
                <w:szCs w:val="20"/>
                <w:lang w:eastAsia="ru-RU"/>
              </w:rPr>
              <w:t>Приложен отдельным файлом</w:t>
            </w:r>
          </w:p>
          <w:p w14:paraId="39C90357" w14:textId="77777777" w:rsidR="00537277" w:rsidRPr="00537277" w:rsidRDefault="00537277" w:rsidP="00D719A3">
            <w:pPr>
              <w:tabs>
                <w:tab w:val="right" w:pos="9354"/>
              </w:tabs>
              <w:spacing w:after="0" w:line="240" w:lineRule="auto"/>
              <w:jc w:val="both"/>
              <w:rPr>
                <w:rFonts w:ascii="Times New Roman" w:eastAsia="Times New Roman" w:hAnsi="Times New Roman" w:cs="Times New Roman"/>
                <w:i/>
                <w:sz w:val="20"/>
                <w:szCs w:val="20"/>
                <w:lang w:eastAsia="ru-RU"/>
              </w:rPr>
            </w:pPr>
          </w:p>
        </w:tc>
      </w:tr>
      <w:tr w:rsidR="00537277" w:rsidRPr="00537277" w14:paraId="35A6C852" w14:textId="77777777" w:rsidTr="00DD5E1B">
        <w:trPr>
          <w:trHeight w:val="20"/>
        </w:trPr>
        <w:tc>
          <w:tcPr>
            <w:tcW w:w="3544" w:type="dxa"/>
          </w:tcPr>
          <w:p w14:paraId="4CD1C9A4" w14:textId="77777777" w:rsidR="00537277" w:rsidRPr="00537277" w:rsidRDefault="00537277" w:rsidP="00D719A3">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 xml:space="preserve">ОКПД2 </w:t>
            </w:r>
          </w:p>
        </w:tc>
        <w:tc>
          <w:tcPr>
            <w:tcW w:w="1983" w:type="dxa"/>
          </w:tcPr>
          <w:p w14:paraId="27316887" w14:textId="334EA03A" w:rsidR="00537277" w:rsidRPr="006415DE" w:rsidRDefault="00D55E8A" w:rsidP="00006A07">
            <w:pPr>
              <w:tabs>
                <w:tab w:val="right" w:pos="9354"/>
              </w:tabs>
              <w:spacing w:after="0" w:line="240" w:lineRule="auto"/>
              <w:rPr>
                <w:rFonts w:ascii="Times New Roman" w:eastAsia="Times New Roman" w:hAnsi="Times New Roman" w:cs="Times New Roman"/>
                <w:i/>
                <w:iCs/>
                <w:sz w:val="20"/>
                <w:szCs w:val="20"/>
                <w:lang w:eastAsia="ru-RU"/>
              </w:rPr>
            </w:pPr>
            <w:r w:rsidRPr="00D55E8A">
              <w:rPr>
                <w:rFonts w:ascii="Times New Roman" w:eastAsia="Times New Roman" w:hAnsi="Times New Roman" w:cs="Times New Roman"/>
                <w:i/>
                <w:iCs/>
                <w:sz w:val="20"/>
                <w:szCs w:val="20"/>
                <w:lang w:eastAsia="ru-RU"/>
              </w:rPr>
              <w:t>17.29.11.110</w:t>
            </w:r>
          </w:p>
        </w:tc>
        <w:tc>
          <w:tcPr>
            <w:tcW w:w="4538" w:type="dxa"/>
          </w:tcPr>
          <w:p w14:paraId="2D83D59E" w14:textId="1B0DD3FA" w:rsidR="00537277" w:rsidRPr="006415DE" w:rsidRDefault="00D55E8A" w:rsidP="00060F63">
            <w:pPr>
              <w:tabs>
                <w:tab w:val="right" w:pos="9354"/>
              </w:tabs>
              <w:spacing w:after="0" w:line="240" w:lineRule="auto"/>
              <w:rPr>
                <w:rFonts w:ascii="Times New Roman" w:eastAsia="Times New Roman" w:hAnsi="Times New Roman" w:cs="Times New Roman"/>
                <w:i/>
                <w:iCs/>
                <w:sz w:val="20"/>
                <w:szCs w:val="20"/>
                <w:lang w:eastAsia="ru-RU"/>
              </w:rPr>
            </w:pPr>
            <w:r w:rsidRPr="00D55E8A">
              <w:rPr>
                <w:rFonts w:ascii="Times New Roman" w:eastAsia="Times New Roman" w:hAnsi="Times New Roman" w:cs="Times New Roman"/>
                <w:i/>
                <w:iCs/>
                <w:sz w:val="20"/>
                <w:szCs w:val="20"/>
                <w:lang w:eastAsia="ru-RU"/>
              </w:rPr>
              <w:t>Ярлыки и этикетки из бумаги</w:t>
            </w:r>
          </w:p>
        </w:tc>
      </w:tr>
      <w:tr w:rsidR="00537277" w:rsidRPr="00537277" w14:paraId="6B82104E" w14:textId="77777777" w:rsidTr="00DD5E1B">
        <w:trPr>
          <w:trHeight w:val="567"/>
        </w:trPr>
        <w:tc>
          <w:tcPr>
            <w:tcW w:w="3544" w:type="dxa"/>
            <w:vMerge w:val="restart"/>
          </w:tcPr>
          <w:p w14:paraId="5A5FB4EC" w14:textId="77777777" w:rsidR="00537277" w:rsidRPr="00537277" w:rsidRDefault="00537277" w:rsidP="00D719A3">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Единица измерения продукции</w:t>
            </w:r>
          </w:p>
        </w:tc>
        <w:tc>
          <w:tcPr>
            <w:tcW w:w="1983" w:type="dxa"/>
          </w:tcPr>
          <w:p w14:paraId="24ACB859" w14:textId="77777777" w:rsidR="00537277" w:rsidRPr="006415DE" w:rsidRDefault="00537277" w:rsidP="00006A07">
            <w:pPr>
              <w:tabs>
                <w:tab w:val="right" w:pos="9354"/>
              </w:tabs>
              <w:spacing w:after="0" w:line="240" w:lineRule="auto"/>
              <w:rPr>
                <w:rFonts w:ascii="Times New Roman" w:eastAsia="Times New Roman" w:hAnsi="Times New Roman" w:cs="Times New Roman"/>
                <w:sz w:val="20"/>
                <w:szCs w:val="20"/>
                <w:lang w:eastAsia="ru-RU"/>
              </w:rPr>
            </w:pPr>
            <w:r w:rsidRPr="006415DE">
              <w:rPr>
                <w:rFonts w:ascii="Times New Roman" w:eastAsia="Times New Roman" w:hAnsi="Times New Roman" w:cs="Times New Roman"/>
                <w:sz w:val="20"/>
                <w:szCs w:val="20"/>
                <w:lang w:eastAsia="ru-RU"/>
              </w:rPr>
              <w:t xml:space="preserve">Наименование </w:t>
            </w:r>
          </w:p>
        </w:tc>
        <w:tc>
          <w:tcPr>
            <w:tcW w:w="4538" w:type="dxa"/>
          </w:tcPr>
          <w:p w14:paraId="1128F66B" w14:textId="6A66ACE9" w:rsidR="00537277" w:rsidRPr="006415DE" w:rsidRDefault="00D55E8A" w:rsidP="00060F63">
            <w:pPr>
              <w:tabs>
                <w:tab w:val="right" w:pos="9354"/>
              </w:tabs>
              <w:spacing w:after="0" w:line="240" w:lineRule="auto"/>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Рулон</w:t>
            </w:r>
          </w:p>
        </w:tc>
      </w:tr>
      <w:tr w:rsidR="00537277" w:rsidRPr="00537277" w14:paraId="1597C4DC" w14:textId="77777777" w:rsidTr="00DD5E1B">
        <w:trPr>
          <w:trHeight w:val="567"/>
        </w:trPr>
        <w:tc>
          <w:tcPr>
            <w:tcW w:w="3544" w:type="dxa"/>
            <w:vMerge/>
          </w:tcPr>
          <w:p w14:paraId="77B86B55" w14:textId="77777777" w:rsidR="00537277" w:rsidRPr="00537277" w:rsidRDefault="00537277" w:rsidP="00060F63">
            <w:pPr>
              <w:tabs>
                <w:tab w:val="right" w:pos="9354"/>
              </w:tabs>
              <w:spacing w:after="0" w:line="240" w:lineRule="auto"/>
              <w:rPr>
                <w:rFonts w:ascii="Times New Roman" w:eastAsia="Times New Roman" w:hAnsi="Times New Roman" w:cs="Times New Roman"/>
                <w:b/>
                <w:sz w:val="20"/>
                <w:szCs w:val="20"/>
                <w:lang w:eastAsia="ru-RU"/>
              </w:rPr>
            </w:pPr>
          </w:p>
        </w:tc>
        <w:tc>
          <w:tcPr>
            <w:tcW w:w="1983" w:type="dxa"/>
          </w:tcPr>
          <w:p w14:paraId="78FA8467" w14:textId="77777777" w:rsidR="00537277" w:rsidRPr="006415DE" w:rsidRDefault="00537277" w:rsidP="00060F63">
            <w:pPr>
              <w:tabs>
                <w:tab w:val="right" w:pos="9354"/>
              </w:tabs>
              <w:spacing w:after="0" w:line="240" w:lineRule="auto"/>
              <w:rPr>
                <w:rFonts w:ascii="Times New Roman" w:eastAsia="Times New Roman" w:hAnsi="Times New Roman" w:cs="Times New Roman"/>
                <w:sz w:val="20"/>
                <w:szCs w:val="20"/>
                <w:lang w:eastAsia="ru-RU"/>
              </w:rPr>
            </w:pPr>
            <w:r w:rsidRPr="006415DE">
              <w:rPr>
                <w:rFonts w:ascii="Times New Roman" w:eastAsia="Times New Roman" w:hAnsi="Times New Roman" w:cs="Times New Roman"/>
                <w:sz w:val="20"/>
                <w:szCs w:val="20"/>
                <w:lang w:eastAsia="ru-RU"/>
              </w:rPr>
              <w:t>Код по ОКЕИ</w:t>
            </w:r>
          </w:p>
        </w:tc>
        <w:tc>
          <w:tcPr>
            <w:tcW w:w="4538" w:type="dxa"/>
          </w:tcPr>
          <w:p w14:paraId="3DB64C3E" w14:textId="40A8CA02" w:rsidR="00537277" w:rsidRPr="006415DE" w:rsidRDefault="006415DE" w:rsidP="00060F63">
            <w:pPr>
              <w:tabs>
                <w:tab w:val="right" w:pos="9354"/>
              </w:tabs>
              <w:spacing w:after="0" w:line="240" w:lineRule="auto"/>
              <w:rPr>
                <w:rFonts w:ascii="Times New Roman" w:eastAsia="Times New Roman" w:hAnsi="Times New Roman" w:cs="Times New Roman"/>
                <w:i/>
                <w:sz w:val="20"/>
                <w:szCs w:val="20"/>
                <w:lang w:eastAsia="ru-RU"/>
              </w:rPr>
            </w:pPr>
            <w:r w:rsidRPr="006415DE">
              <w:rPr>
                <w:rFonts w:ascii="Times New Roman" w:eastAsia="Times New Roman" w:hAnsi="Times New Roman" w:cs="Times New Roman"/>
                <w:i/>
                <w:sz w:val="20"/>
                <w:szCs w:val="20"/>
                <w:lang w:eastAsia="ru-RU"/>
              </w:rPr>
              <w:t>7</w:t>
            </w:r>
            <w:r w:rsidR="00D55E8A">
              <w:rPr>
                <w:rFonts w:ascii="Times New Roman" w:eastAsia="Times New Roman" w:hAnsi="Times New Roman" w:cs="Times New Roman"/>
                <w:i/>
                <w:sz w:val="20"/>
                <w:szCs w:val="20"/>
                <w:lang w:eastAsia="ru-RU"/>
              </w:rPr>
              <w:t>3</w:t>
            </w:r>
            <w:r w:rsidRPr="006415DE">
              <w:rPr>
                <w:rFonts w:ascii="Times New Roman" w:eastAsia="Times New Roman" w:hAnsi="Times New Roman" w:cs="Times New Roman"/>
                <w:i/>
                <w:sz w:val="20"/>
                <w:szCs w:val="20"/>
                <w:lang w:eastAsia="ru-RU"/>
              </w:rPr>
              <w:t>6</w:t>
            </w:r>
          </w:p>
        </w:tc>
      </w:tr>
      <w:tr w:rsidR="00537277" w:rsidRPr="00537277" w14:paraId="7EF671A7" w14:textId="77777777" w:rsidTr="00DD5E1B">
        <w:trPr>
          <w:trHeight w:val="20"/>
        </w:trPr>
        <w:tc>
          <w:tcPr>
            <w:tcW w:w="3544" w:type="dxa"/>
          </w:tcPr>
          <w:p w14:paraId="7A67F9B2" w14:textId="77777777" w:rsidR="00537277" w:rsidRPr="00537277" w:rsidRDefault="00537277" w:rsidP="00D719A3">
            <w:pPr>
              <w:tabs>
                <w:tab w:val="right" w:pos="9354"/>
              </w:tabs>
              <w:spacing w:after="0" w:line="240" w:lineRule="auto"/>
              <w:rPr>
                <w:rFonts w:ascii="Times New Roman" w:eastAsia="Times New Roman" w:hAnsi="Times New Roman" w:cs="Times New Roman"/>
                <w:b/>
                <w:sz w:val="20"/>
                <w:szCs w:val="20"/>
                <w:lang w:eastAsia="ru-RU"/>
              </w:rPr>
            </w:pPr>
            <w:r w:rsidRPr="00537277">
              <w:rPr>
                <w:rFonts w:ascii="Times New Roman" w:eastAsia="Times New Roman" w:hAnsi="Times New Roman" w:cs="Times New Roman"/>
                <w:b/>
                <w:sz w:val="20"/>
                <w:szCs w:val="20"/>
                <w:lang w:eastAsia="ru-RU"/>
              </w:rPr>
              <w:t>Объем потребности (полный)</w:t>
            </w:r>
          </w:p>
        </w:tc>
        <w:tc>
          <w:tcPr>
            <w:tcW w:w="6521" w:type="dxa"/>
            <w:gridSpan w:val="2"/>
          </w:tcPr>
          <w:p w14:paraId="01E31056" w14:textId="3FE52D65" w:rsidR="00537277" w:rsidRPr="006415DE" w:rsidRDefault="001A41B0" w:rsidP="00060F63">
            <w:pPr>
              <w:tabs>
                <w:tab w:val="right" w:pos="9354"/>
              </w:tabs>
              <w:spacing w:after="0" w:line="240" w:lineRule="auto"/>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2 870</w:t>
            </w:r>
            <w:r w:rsidR="00537277" w:rsidRPr="006415DE">
              <w:rPr>
                <w:rFonts w:ascii="Times New Roman" w:eastAsia="Times New Roman" w:hAnsi="Times New Roman" w:cs="Times New Roman"/>
                <w:i/>
                <w:sz w:val="20"/>
                <w:szCs w:val="20"/>
                <w:lang w:eastAsia="ru-RU"/>
              </w:rPr>
              <w:t>,00000</w:t>
            </w:r>
          </w:p>
        </w:tc>
      </w:tr>
      <w:tr w:rsidR="00785689" w:rsidRPr="00DA71D3" w14:paraId="7A18EA58" w14:textId="77777777" w:rsidTr="00DD5E1B">
        <w:trPr>
          <w:trHeight w:val="20"/>
        </w:trPr>
        <w:tc>
          <w:tcPr>
            <w:tcW w:w="3544" w:type="dxa"/>
          </w:tcPr>
          <w:p w14:paraId="4F731FA3" w14:textId="77777777" w:rsidR="00785689" w:rsidRPr="00DA71D3" w:rsidRDefault="00232152" w:rsidP="00A61039">
            <w:pPr>
              <w:tabs>
                <w:tab w:val="right" w:pos="9354"/>
              </w:tabs>
              <w:spacing w:after="0" w:line="240" w:lineRule="auto"/>
              <w:jc w:val="both"/>
              <w:rPr>
                <w:rFonts w:ascii="Times New Roman" w:eastAsia="Times New Roman" w:hAnsi="Times New Roman" w:cs="Times New Roman"/>
                <w:b/>
                <w:sz w:val="20"/>
                <w:szCs w:val="20"/>
                <w:lang w:eastAsia="ru-RU"/>
              </w:rPr>
            </w:pPr>
            <w:r w:rsidRPr="00DA71D3">
              <w:rPr>
                <w:rFonts w:ascii="Times New Roman" w:eastAsia="Times New Roman" w:hAnsi="Times New Roman" w:cs="Times New Roman"/>
                <w:b/>
                <w:sz w:val="20"/>
                <w:szCs w:val="20"/>
                <w:lang w:eastAsia="ru-RU"/>
              </w:rPr>
              <w:t xml:space="preserve">Форма подачи </w:t>
            </w:r>
            <w:r w:rsidR="00A61039" w:rsidRPr="00DA71D3">
              <w:rPr>
                <w:rFonts w:ascii="Times New Roman" w:eastAsia="Times New Roman" w:hAnsi="Times New Roman" w:cs="Times New Roman"/>
                <w:b/>
                <w:sz w:val="20"/>
                <w:szCs w:val="20"/>
                <w:lang w:eastAsia="ru-RU"/>
              </w:rPr>
              <w:t xml:space="preserve">ценового предложения участником </w:t>
            </w:r>
            <w:r w:rsidR="00E77D6B" w:rsidRPr="00DA71D3">
              <w:rPr>
                <w:rFonts w:ascii="Times New Roman" w:eastAsia="Times New Roman" w:hAnsi="Times New Roman" w:cs="Times New Roman"/>
                <w:b/>
                <w:iCs/>
                <w:sz w:val="20"/>
                <w:szCs w:val="20"/>
              </w:rPr>
              <w:t>закупк</w:t>
            </w:r>
            <w:r w:rsidR="00A61039" w:rsidRPr="00DA71D3">
              <w:rPr>
                <w:rFonts w:ascii="Times New Roman" w:eastAsia="Times New Roman" w:hAnsi="Times New Roman" w:cs="Times New Roman"/>
                <w:b/>
                <w:iCs/>
                <w:sz w:val="20"/>
                <w:szCs w:val="20"/>
              </w:rPr>
              <w:t>и</w:t>
            </w:r>
            <w:r w:rsidR="00E77D6B" w:rsidRPr="00DA71D3">
              <w:rPr>
                <w:rFonts w:ascii="Times New Roman" w:eastAsia="Times New Roman" w:hAnsi="Times New Roman" w:cs="Times New Roman"/>
                <w:b/>
                <w:iCs/>
                <w:sz w:val="20"/>
                <w:szCs w:val="20"/>
              </w:rPr>
              <w:t xml:space="preserve"> </w:t>
            </w:r>
            <w:r w:rsidR="00785689" w:rsidRPr="00DA71D3">
              <w:rPr>
                <w:rFonts w:ascii="Times New Roman" w:eastAsia="Times New Roman" w:hAnsi="Times New Roman" w:cs="Times New Roman"/>
                <w:b/>
                <w:bCs/>
                <w:iCs/>
                <w:sz w:val="20"/>
                <w:szCs w:val="20"/>
                <w:lang w:eastAsia="ru-RU"/>
              </w:rPr>
              <w:t>способом Э</w:t>
            </w:r>
            <w:r w:rsidRPr="00DA71D3">
              <w:rPr>
                <w:rFonts w:ascii="Times New Roman" w:eastAsia="Times New Roman" w:hAnsi="Times New Roman" w:cs="Times New Roman"/>
                <w:b/>
                <w:bCs/>
                <w:iCs/>
                <w:sz w:val="20"/>
                <w:szCs w:val="20"/>
                <w:lang w:eastAsia="ru-RU"/>
              </w:rPr>
              <w:t>лектронный магазин</w:t>
            </w:r>
            <w:r w:rsidR="00785689" w:rsidRPr="00DA71D3">
              <w:rPr>
                <w:rFonts w:ascii="Times New Roman" w:eastAsia="Times New Roman" w:hAnsi="Times New Roman" w:cs="Times New Roman"/>
                <w:b/>
                <w:bCs/>
                <w:iCs/>
                <w:sz w:val="20"/>
                <w:szCs w:val="20"/>
                <w:lang w:eastAsia="ru-RU"/>
              </w:rPr>
              <w:t xml:space="preserve"> СМСП</w:t>
            </w:r>
          </w:p>
        </w:tc>
        <w:tc>
          <w:tcPr>
            <w:tcW w:w="6521" w:type="dxa"/>
            <w:gridSpan w:val="2"/>
          </w:tcPr>
          <w:p w14:paraId="0E918676" w14:textId="77777777" w:rsidR="00785689" w:rsidRPr="00DA71D3" w:rsidRDefault="00E77D6B" w:rsidP="00E77D6B">
            <w:pPr>
              <w:tabs>
                <w:tab w:val="right" w:pos="9354"/>
              </w:tabs>
              <w:spacing w:after="0" w:line="240" w:lineRule="auto"/>
              <w:rPr>
                <w:rFonts w:ascii="Times New Roman" w:eastAsia="Times New Roman" w:hAnsi="Times New Roman" w:cs="Times New Roman"/>
                <w:iCs/>
                <w:sz w:val="20"/>
                <w:szCs w:val="20"/>
              </w:rPr>
            </w:pPr>
            <w:r w:rsidRPr="00DA71D3">
              <w:rPr>
                <w:rFonts w:ascii="Times New Roman" w:eastAsia="Times New Roman" w:hAnsi="Times New Roman" w:cs="Times New Roman"/>
                <w:iCs/>
                <w:sz w:val="20"/>
                <w:szCs w:val="20"/>
              </w:rPr>
              <w:t xml:space="preserve">Заявка на участие </w:t>
            </w:r>
            <w:r w:rsidR="003D3285" w:rsidRPr="00DA71D3">
              <w:rPr>
                <w:rFonts w:ascii="Times New Roman" w:eastAsia="Times New Roman" w:hAnsi="Times New Roman" w:cs="Times New Roman"/>
                <w:iCs/>
                <w:sz w:val="20"/>
                <w:szCs w:val="20"/>
              </w:rPr>
              <w:t xml:space="preserve">в закупке </w:t>
            </w:r>
            <w:r w:rsidRPr="00DA71D3">
              <w:rPr>
                <w:rFonts w:ascii="Times New Roman" w:eastAsia="Times New Roman" w:hAnsi="Times New Roman" w:cs="Times New Roman"/>
                <w:b/>
                <w:bCs/>
                <w:iCs/>
                <w:sz w:val="20"/>
                <w:szCs w:val="20"/>
                <w:lang w:eastAsia="ru-RU"/>
              </w:rPr>
              <w:t xml:space="preserve">способом </w:t>
            </w:r>
            <w:r w:rsidR="00232152" w:rsidRPr="00DA71D3">
              <w:rPr>
                <w:rFonts w:ascii="Times New Roman" w:eastAsia="Times New Roman" w:hAnsi="Times New Roman" w:cs="Times New Roman"/>
                <w:b/>
                <w:bCs/>
                <w:iCs/>
                <w:sz w:val="20"/>
                <w:szCs w:val="20"/>
                <w:lang w:eastAsia="ru-RU"/>
              </w:rPr>
              <w:t>Электронный магазин СМСП</w:t>
            </w:r>
            <w:r w:rsidR="00232152" w:rsidRPr="00DA71D3">
              <w:rPr>
                <w:rFonts w:ascii="Times New Roman" w:eastAsia="Times New Roman" w:hAnsi="Times New Roman" w:cs="Times New Roman"/>
                <w:iCs/>
                <w:sz w:val="20"/>
                <w:szCs w:val="20"/>
              </w:rPr>
              <w:t xml:space="preserve"> </w:t>
            </w:r>
            <w:r w:rsidRPr="00DA71D3">
              <w:rPr>
                <w:rFonts w:ascii="Times New Roman" w:eastAsia="Times New Roman" w:hAnsi="Times New Roman" w:cs="Times New Roman"/>
                <w:b/>
                <w:iCs/>
                <w:sz w:val="20"/>
                <w:szCs w:val="20"/>
              </w:rPr>
              <w:t>должна</w:t>
            </w:r>
            <w:r w:rsidRPr="00DA71D3">
              <w:rPr>
                <w:rFonts w:ascii="Times New Roman" w:eastAsia="Times New Roman" w:hAnsi="Times New Roman" w:cs="Times New Roman"/>
                <w:iCs/>
                <w:sz w:val="20"/>
                <w:szCs w:val="20"/>
              </w:rPr>
              <w:t xml:space="preserve"> содержать:</w:t>
            </w:r>
          </w:p>
          <w:p w14:paraId="7FE012F6" w14:textId="77777777" w:rsidR="00E77D6B" w:rsidRPr="00DA71D3" w:rsidRDefault="00E77D6B" w:rsidP="00E77D6B">
            <w:pPr>
              <w:pStyle w:val="ab"/>
              <w:numPr>
                <w:ilvl w:val="0"/>
                <w:numId w:val="2"/>
              </w:numPr>
              <w:tabs>
                <w:tab w:val="right" w:pos="9354"/>
              </w:tabs>
              <w:spacing w:after="0" w:line="240" w:lineRule="auto"/>
              <w:jc w:val="both"/>
              <w:rPr>
                <w:rFonts w:ascii="Times New Roman" w:eastAsia="Times New Roman" w:hAnsi="Times New Roman" w:cs="Times New Roman"/>
                <w:iCs/>
                <w:sz w:val="20"/>
                <w:szCs w:val="20"/>
              </w:rPr>
            </w:pPr>
            <w:r w:rsidRPr="00DA71D3">
              <w:rPr>
                <w:rFonts w:ascii="Times New Roman" w:eastAsia="Times New Roman" w:hAnsi="Times New Roman" w:cs="Times New Roman"/>
                <w:iCs/>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номер контактного телефона, адрес электронной почты и номер факса (при их наличии), идентификационный номер налогоплательщика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52446D1D" w14:textId="77777777" w:rsidR="00232152" w:rsidRPr="00DA71D3" w:rsidRDefault="003D3285" w:rsidP="003D3285">
            <w:pPr>
              <w:pStyle w:val="ab"/>
              <w:numPr>
                <w:ilvl w:val="0"/>
                <w:numId w:val="2"/>
              </w:numPr>
              <w:tabs>
                <w:tab w:val="right" w:pos="9354"/>
              </w:tabs>
              <w:spacing w:after="0" w:line="240" w:lineRule="auto"/>
              <w:jc w:val="both"/>
              <w:rPr>
                <w:rFonts w:ascii="Times New Roman" w:eastAsia="Times New Roman" w:hAnsi="Times New Roman" w:cs="Times New Roman"/>
                <w:sz w:val="20"/>
                <w:szCs w:val="20"/>
                <w:lang w:eastAsia="ru-RU"/>
              </w:rPr>
            </w:pPr>
            <w:r w:rsidRPr="00DA71D3">
              <w:rPr>
                <w:rFonts w:ascii="Times New Roman" w:eastAsia="Times New Roman" w:hAnsi="Times New Roman" w:cs="Times New Roman"/>
                <w:sz w:val="20"/>
                <w:szCs w:val="20"/>
                <w:lang w:eastAsia="ru-RU"/>
              </w:rPr>
              <w:t>предложение о цене договора</w:t>
            </w:r>
            <w:r w:rsidR="00A61039" w:rsidRPr="00DA71D3">
              <w:rPr>
                <w:rFonts w:ascii="Times New Roman" w:eastAsia="Times New Roman" w:hAnsi="Times New Roman" w:cs="Times New Roman"/>
                <w:sz w:val="20"/>
                <w:szCs w:val="20"/>
                <w:lang w:eastAsia="ru-RU"/>
              </w:rPr>
              <w:t>.</w:t>
            </w:r>
            <w:r w:rsidRPr="00DA71D3">
              <w:rPr>
                <w:rFonts w:ascii="Times New Roman" w:eastAsia="Times New Roman" w:hAnsi="Times New Roman" w:cs="Times New Roman"/>
                <w:sz w:val="20"/>
                <w:szCs w:val="20"/>
                <w:lang w:eastAsia="ru-RU"/>
              </w:rPr>
              <w:t xml:space="preserve"> </w:t>
            </w:r>
          </w:p>
          <w:p w14:paraId="261AD438" w14:textId="77777777" w:rsidR="00232152" w:rsidRPr="00DA71D3" w:rsidRDefault="00232152" w:rsidP="00232152">
            <w:pPr>
              <w:tabs>
                <w:tab w:val="right" w:pos="9354"/>
              </w:tabs>
              <w:spacing w:after="0" w:line="240" w:lineRule="auto"/>
              <w:ind w:left="60"/>
              <w:jc w:val="both"/>
              <w:rPr>
                <w:rFonts w:ascii="Times New Roman" w:eastAsia="Times New Roman" w:hAnsi="Times New Roman" w:cs="Times New Roman"/>
                <w:sz w:val="20"/>
                <w:szCs w:val="20"/>
                <w:lang w:eastAsia="ru-RU"/>
              </w:rPr>
            </w:pPr>
          </w:p>
          <w:p w14:paraId="6E4C2449" w14:textId="77777777" w:rsidR="00E77D6B" w:rsidRPr="00DA71D3" w:rsidRDefault="003D3285" w:rsidP="00232152">
            <w:pPr>
              <w:tabs>
                <w:tab w:val="right" w:pos="9354"/>
              </w:tabs>
              <w:spacing w:after="0" w:line="240" w:lineRule="auto"/>
              <w:ind w:left="60"/>
              <w:jc w:val="both"/>
              <w:rPr>
                <w:rFonts w:ascii="Times New Roman" w:eastAsia="Times New Roman" w:hAnsi="Times New Roman" w:cs="Times New Roman"/>
                <w:b/>
                <w:sz w:val="20"/>
                <w:szCs w:val="20"/>
                <w:lang w:eastAsia="ru-RU"/>
              </w:rPr>
            </w:pPr>
            <w:r w:rsidRPr="00DA71D3">
              <w:rPr>
                <w:rFonts w:ascii="Times New Roman" w:eastAsia="Times New Roman" w:hAnsi="Times New Roman" w:cs="Times New Roman"/>
                <w:b/>
                <w:sz w:val="20"/>
                <w:szCs w:val="20"/>
                <w:lang w:eastAsia="ru-RU"/>
              </w:rPr>
              <w:t xml:space="preserve">Рекомендуемая форма </w:t>
            </w:r>
            <w:r w:rsidR="00232152" w:rsidRPr="00DA71D3">
              <w:rPr>
                <w:rFonts w:ascii="Times New Roman" w:eastAsia="Times New Roman" w:hAnsi="Times New Roman" w:cs="Times New Roman"/>
                <w:b/>
                <w:sz w:val="20"/>
                <w:szCs w:val="20"/>
                <w:lang w:eastAsia="ru-RU"/>
              </w:rPr>
              <w:t xml:space="preserve">для подачи предложения участником </w:t>
            </w:r>
            <w:r w:rsidRPr="00DA71D3">
              <w:rPr>
                <w:rFonts w:ascii="Times New Roman" w:eastAsia="Times New Roman" w:hAnsi="Times New Roman" w:cs="Times New Roman"/>
                <w:b/>
                <w:sz w:val="20"/>
                <w:szCs w:val="20"/>
                <w:lang w:eastAsia="ru-RU"/>
              </w:rPr>
              <w:t>приведена в Приложении № 1 к ИоТРУ настоящей документации</w:t>
            </w:r>
          </w:p>
        </w:tc>
      </w:tr>
      <w:tr w:rsidR="00DD5E1B" w:rsidRPr="00537277" w14:paraId="3A30DD9A" w14:textId="77777777" w:rsidTr="00DD5E1B">
        <w:trPr>
          <w:trHeight w:val="20"/>
        </w:trPr>
        <w:tc>
          <w:tcPr>
            <w:tcW w:w="3544" w:type="dxa"/>
          </w:tcPr>
          <w:p w14:paraId="28E32C7A" w14:textId="77777777" w:rsidR="00DD5E1B" w:rsidRPr="00DA71D3" w:rsidRDefault="00DD5E1B" w:rsidP="00DD5E1B">
            <w:pPr>
              <w:tabs>
                <w:tab w:val="right" w:pos="9354"/>
              </w:tabs>
              <w:spacing w:after="0" w:line="240" w:lineRule="auto"/>
              <w:rPr>
                <w:rFonts w:ascii="Times New Roman" w:eastAsia="Times New Roman" w:hAnsi="Times New Roman" w:cs="Times New Roman"/>
                <w:b/>
                <w:sz w:val="20"/>
                <w:szCs w:val="20"/>
                <w:lang w:eastAsia="ru-RU"/>
              </w:rPr>
            </w:pPr>
            <w:r w:rsidRPr="00DA71D3">
              <w:rPr>
                <w:rFonts w:ascii="Times New Roman" w:eastAsia="Times New Roman" w:hAnsi="Times New Roman" w:cs="Times New Roman"/>
                <w:b/>
                <w:sz w:val="20"/>
                <w:szCs w:val="20"/>
                <w:lang w:eastAsia="ru-RU"/>
              </w:rPr>
              <w:t>Условия закупки</w:t>
            </w:r>
          </w:p>
        </w:tc>
        <w:tc>
          <w:tcPr>
            <w:tcW w:w="6521" w:type="dxa"/>
            <w:gridSpan w:val="2"/>
          </w:tcPr>
          <w:p w14:paraId="2E2E1D90" w14:textId="77777777" w:rsidR="00DD5E1B" w:rsidRPr="00DA71D3" w:rsidRDefault="00DD5E1B" w:rsidP="00DD5E1B">
            <w:pPr>
              <w:tabs>
                <w:tab w:val="right" w:pos="9354"/>
              </w:tabs>
              <w:spacing w:after="0" w:line="240" w:lineRule="auto"/>
              <w:rPr>
                <w:rFonts w:ascii="Times New Roman" w:eastAsia="Times New Roman" w:hAnsi="Times New Roman" w:cs="Times New Roman"/>
                <w:sz w:val="20"/>
                <w:szCs w:val="20"/>
                <w:lang w:eastAsia="ru-RU"/>
              </w:rPr>
            </w:pPr>
            <w:r w:rsidRPr="00DA71D3">
              <w:rPr>
                <w:rFonts w:ascii="Times New Roman" w:eastAsia="Times New Roman" w:hAnsi="Times New Roman" w:cs="Times New Roman"/>
                <w:sz w:val="20"/>
                <w:szCs w:val="20"/>
                <w:lang w:eastAsia="ru-RU"/>
              </w:rPr>
              <w:t>Условия закупки приведены в Приложении 2 к ИоТРУ</w:t>
            </w:r>
          </w:p>
        </w:tc>
      </w:tr>
    </w:tbl>
    <w:p w14:paraId="7FB230F0" w14:textId="77777777" w:rsidR="00785689" w:rsidRDefault="00785689" w:rsidP="00785689">
      <w:pPr>
        <w:spacing w:after="0" w:line="240" w:lineRule="auto"/>
        <w:rPr>
          <w:rFonts w:ascii="Times New Roman" w:hAnsi="Times New Roman" w:cs="Times New Roman"/>
          <w:sz w:val="20"/>
          <w:szCs w:val="20"/>
        </w:rPr>
      </w:pPr>
    </w:p>
    <w:p w14:paraId="00AC5CB7" w14:textId="77777777" w:rsidR="0014651A" w:rsidRPr="007908C6" w:rsidRDefault="0014651A" w:rsidP="0014651A">
      <w:pPr>
        <w:spacing w:after="0" w:line="240" w:lineRule="auto"/>
        <w:jc w:val="right"/>
        <w:rPr>
          <w:rFonts w:ascii="Times New Roman" w:hAnsi="Times New Roman" w:cs="Times New Roman"/>
          <w:sz w:val="20"/>
          <w:szCs w:val="20"/>
        </w:rPr>
      </w:pPr>
      <w:r w:rsidRPr="007908C6">
        <w:rPr>
          <w:rFonts w:ascii="Times New Roman" w:hAnsi="Times New Roman" w:cs="Times New Roman"/>
          <w:sz w:val="20"/>
          <w:szCs w:val="20"/>
        </w:rPr>
        <w:t>Приложение № 1 к ИоТРУ</w:t>
      </w:r>
    </w:p>
    <w:p w14:paraId="6F6D7DCB" w14:textId="77777777" w:rsidR="0014651A" w:rsidRPr="007908C6" w:rsidRDefault="0014651A" w:rsidP="0014651A">
      <w:pPr>
        <w:spacing w:after="0" w:line="240" w:lineRule="auto"/>
        <w:jc w:val="center"/>
        <w:rPr>
          <w:rFonts w:ascii="Times New Roman" w:hAnsi="Times New Roman" w:cs="Times New Roman"/>
          <w:b/>
          <w:bCs/>
          <w:sz w:val="20"/>
          <w:szCs w:val="20"/>
        </w:rPr>
      </w:pPr>
      <w:r w:rsidRPr="007908C6">
        <w:rPr>
          <w:sz w:val="20"/>
          <w:szCs w:val="20"/>
        </w:rPr>
        <w:br/>
      </w:r>
      <w:r w:rsidRPr="007908C6">
        <w:rPr>
          <w:rFonts w:ascii="Times New Roman" w:hAnsi="Times New Roman" w:cs="Times New Roman"/>
          <w:b/>
          <w:bCs/>
          <w:sz w:val="20"/>
          <w:szCs w:val="20"/>
        </w:rPr>
        <w:t>ФОРМА «ПРЕДЛОЖЕНИЕ УЧАСТНИКА»</w:t>
      </w:r>
    </w:p>
    <w:p w14:paraId="567FC01E" w14:textId="77777777" w:rsidR="0014651A" w:rsidRPr="007908C6" w:rsidRDefault="0014651A" w:rsidP="0014651A">
      <w:pPr>
        <w:spacing w:after="0" w:line="240" w:lineRule="auto"/>
        <w:jc w:val="center"/>
        <w:rPr>
          <w:rFonts w:ascii="Times New Roman" w:hAnsi="Times New Roman" w:cs="Times New Roman"/>
          <w:b/>
          <w:bCs/>
          <w:sz w:val="20"/>
          <w:szCs w:val="20"/>
        </w:rPr>
      </w:pPr>
      <w:r w:rsidRPr="007908C6">
        <w:rPr>
          <w:rFonts w:ascii="Times New Roman" w:hAnsi="Times New Roman" w:cs="Times New Roman"/>
          <w:b/>
          <w:bCs/>
          <w:sz w:val="20"/>
          <w:szCs w:val="20"/>
        </w:rPr>
        <w:t>(рекомендуемая форма)</w:t>
      </w:r>
    </w:p>
    <w:p w14:paraId="7DFA2F83" w14:textId="77777777" w:rsidR="0014651A" w:rsidRPr="007908C6" w:rsidRDefault="0014651A" w:rsidP="0014651A">
      <w:pPr>
        <w:spacing w:after="0" w:line="240" w:lineRule="auto"/>
        <w:rPr>
          <w:rFonts w:ascii="Times New Roman" w:hAnsi="Times New Roman" w:cs="Times New Roman"/>
          <w:bCs/>
          <w:sz w:val="20"/>
          <w:szCs w:val="20"/>
        </w:rPr>
      </w:pPr>
      <w:r w:rsidRPr="007908C6">
        <w:rPr>
          <w:rFonts w:ascii="Times New Roman" w:hAnsi="Times New Roman" w:cs="Times New Roman"/>
          <w:bCs/>
          <w:sz w:val="20"/>
          <w:szCs w:val="20"/>
          <w:lang w:val="ru"/>
        </w:rPr>
        <w:t xml:space="preserve">На бланке участника </w:t>
      </w:r>
      <w:r w:rsidRPr="007908C6">
        <w:rPr>
          <w:rFonts w:ascii="Times New Roman" w:hAnsi="Times New Roman" w:cs="Times New Roman"/>
          <w:bCs/>
          <w:sz w:val="20"/>
          <w:szCs w:val="20"/>
        </w:rPr>
        <w:t>ценового отбора</w:t>
      </w:r>
    </w:p>
    <w:p w14:paraId="01FDB505" w14:textId="77777777" w:rsidR="0014651A" w:rsidRPr="007908C6" w:rsidRDefault="0014651A" w:rsidP="0014651A">
      <w:pPr>
        <w:spacing w:after="0" w:line="240" w:lineRule="auto"/>
        <w:jc w:val="both"/>
        <w:rPr>
          <w:rFonts w:ascii="Times New Roman" w:hAnsi="Times New Roman" w:cs="Times New Roman"/>
          <w:bCs/>
          <w:sz w:val="20"/>
          <w:szCs w:val="20"/>
        </w:rPr>
      </w:pPr>
      <w:r w:rsidRPr="007908C6">
        <w:rPr>
          <w:rFonts w:ascii="Times New Roman" w:hAnsi="Times New Roman" w:cs="Times New Roman"/>
          <w:bCs/>
          <w:sz w:val="20"/>
          <w:szCs w:val="20"/>
          <w:lang w:val="ru"/>
        </w:rPr>
        <w:t>____________________________________________</w:t>
      </w:r>
      <w:r w:rsidRPr="007908C6">
        <w:rPr>
          <w:rFonts w:ascii="Times New Roman" w:hAnsi="Times New Roman" w:cs="Times New Roman"/>
          <w:bCs/>
          <w:sz w:val="20"/>
          <w:szCs w:val="20"/>
        </w:rPr>
        <w:t>___, действующий на основании ______________</w:t>
      </w:r>
    </w:p>
    <w:p w14:paraId="7D16412D" w14:textId="77777777" w:rsidR="0014651A" w:rsidRPr="007908C6" w:rsidRDefault="0014651A" w:rsidP="0014651A">
      <w:pPr>
        <w:spacing w:after="0" w:line="240" w:lineRule="auto"/>
        <w:rPr>
          <w:rFonts w:ascii="Times New Roman" w:hAnsi="Times New Roman" w:cs="Times New Roman"/>
          <w:bCs/>
          <w:i/>
          <w:sz w:val="20"/>
          <w:szCs w:val="20"/>
          <w:vertAlign w:val="superscript"/>
          <w:lang w:val="ru"/>
        </w:rPr>
      </w:pPr>
      <w:r w:rsidRPr="007908C6">
        <w:rPr>
          <w:rFonts w:ascii="Times New Roman" w:hAnsi="Times New Roman" w:cs="Times New Roman"/>
          <w:bCs/>
          <w:sz w:val="20"/>
          <w:szCs w:val="20"/>
          <w:lang w:val="ru"/>
        </w:rPr>
        <w:t xml:space="preserve">               </w:t>
      </w:r>
      <w:r w:rsidRPr="007908C6">
        <w:rPr>
          <w:rFonts w:ascii="Times New Roman" w:hAnsi="Times New Roman" w:cs="Times New Roman"/>
          <w:bCs/>
          <w:i/>
          <w:sz w:val="20"/>
          <w:szCs w:val="20"/>
          <w:vertAlign w:val="superscript"/>
          <w:lang w:val="ru"/>
        </w:rPr>
        <w:t xml:space="preserve">(указывается наименование участника </w:t>
      </w:r>
      <w:r w:rsidRPr="007908C6">
        <w:rPr>
          <w:rFonts w:ascii="Times New Roman" w:hAnsi="Times New Roman" w:cs="Times New Roman"/>
          <w:bCs/>
          <w:i/>
          <w:sz w:val="20"/>
          <w:szCs w:val="20"/>
          <w:vertAlign w:val="superscript"/>
        </w:rPr>
        <w:t>ценового отбора</w:t>
      </w:r>
      <w:r w:rsidRPr="007908C6">
        <w:rPr>
          <w:rFonts w:ascii="Times New Roman" w:hAnsi="Times New Roman" w:cs="Times New Roman"/>
          <w:bCs/>
          <w:i/>
          <w:sz w:val="20"/>
          <w:szCs w:val="20"/>
          <w:vertAlign w:val="superscript"/>
          <w:lang w:val="ru"/>
        </w:rPr>
        <w:t>)</w:t>
      </w:r>
    </w:p>
    <w:p w14:paraId="59CF5CAD" w14:textId="77777777" w:rsidR="0014651A" w:rsidRPr="007908C6" w:rsidRDefault="0014651A" w:rsidP="0014651A">
      <w:pPr>
        <w:spacing w:after="0" w:line="240" w:lineRule="auto"/>
        <w:jc w:val="center"/>
        <w:rPr>
          <w:rFonts w:ascii="Times New Roman" w:hAnsi="Times New Roman" w:cs="Times New Roman"/>
          <w:b/>
          <w:sz w:val="20"/>
          <w:szCs w:val="20"/>
        </w:rPr>
      </w:pPr>
    </w:p>
    <w:p w14:paraId="03233709" w14:textId="77777777" w:rsidR="0014651A" w:rsidRPr="007908C6" w:rsidRDefault="0014651A" w:rsidP="0014651A">
      <w:pPr>
        <w:spacing w:after="0" w:line="240" w:lineRule="auto"/>
        <w:jc w:val="center"/>
        <w:rPr>
          <w:rFonts w:ascii="Times New Roman" w:hAnsi="Times New Roman" w:cs="Times New Roman"/>
          <w:b/>
          <w:i/>
          <w:sz w:val="20"/>
          <w:szCs w:val="20"/>
        </w:rPr>
      </w:pPr>
    </w:p>
    <w:tbl>
      <w:tblPr>
        <w:tblW w:w="9559" w:type="dxa"/>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5" w:type="dxa"/>
          <w:right w:w="75" w:type="dxa"/>
        </w:tblCellMar>
        <w:tblLook w:val="0000" w:firstRow="0" w:lastRow="0" w:firstColumn="0" w:lastColumn="0" w:noHBand="0" w:noVBand="0"/>
      </w:tblPr>
      <w:tblGrid>
        <w:gridCol w:w="567"/>
        <w:gridCol w:w="1905"/>
        <w:gridCol w:w="1134"/>
        <w:gridCol w:w="850"/>
        <w:gridCol w:w="1276"/>
        <w:gridCol w:w="1559"/>
        <w:gridCol w:w="2268"/>
      </w:tblGrid>
      <w:tr w:rsidR="0014651A" w:rsidRPr="007908C6" w14:paraId="60D071AA" w14:textId="77777777" w:rsidTr="00E95C3E">
        <w:trPr>
          <w:trHeight w:val="688"/>
          <w:tblCellSpacing w:w="5" w:type="nil"/>
        </w:trPr>
        <w:tc>
          <w:tcPr>
            <w:tcW w:w="567" w:type="dxa"/>
            <w:shd w:val="clear" w:color="auto" w:fill="FFFFFF"/>
            <w:vAlign w:val="center"/>
          </w:tcPr>
          <w:p w14:paraId="7903141B" w14:textId="77777777" w:rsidR="0014651A" w:rsidRPr="007908C6" w:rsidRDefault="0014651A" w:rsidP="00E95C3E">
            <w:pPr>
              <w:spacing w:after="0" w:line="240" w:lineRule="auto"/>
              <w:jc w:val="center"/>
              <w:rPr>
                <w:rFonts w:ascii="Times New Roman" w:hAnsi="Times New Roman" w:cs="Times New Roman"/>
                <w:b/>
                <w:sz w:val="20"/>
                <w:szCs w:val="20"/>
              </w:rPr>
            </w:pPr>
            <w:r w:rsidRPr="007908C6">
              <w:rPr>
                <w:rFonts w:ascii="Times New Roman" w:hAnsi="Times New Roman" w:cs="Times New Roman"/>
                <w:b/>
                <w:sz w:val="20"/>
                <w:szCs w:val="20"/>
              </w:rPr>
              <w:t>№ п/п</w:t>
            </w:r>
          </w:p>
        </w:tc>
        <w:tc>
          <w:tcPr>
            <w:tcW w:w="1905" w:type="dxa"/>
            <w:shd w:val="clear" w:color="auto" w:fill="FFFFFF"/>
            <w:vAlign w:val="center"/>
          </w:tcPr>
          <w:p w14:paraId="062746BA" w14:textId="77777777" w:rsidR="0014651A" w:rsidRPr="007908C6" w:rsidRDefault="0014651A" w:rsidP="00E95C3E">
            <w:pPr>
              <w:spacing w:after="0" w:line="240" w:lineRule="auto"/>
              <w:jc w:val="center"/>
              <w:rPr>
                <w:rFonts w:ascii="Times New Roman" w:hAnsi="Times New Roman" w:cs="Times New Roman"/>
                <w:b/>
                <w:sz w:val="20"/>
                <w:szCs w:val="20"/>
              </w:rPr>
            </w:pPr>
            <w:r w:rsidRPr="007908C6">
              <w:rPr>
                <w:rFonts w:ascii="Times New Roman" w:hAnsi="Times New Roman" w:cs="Times New Roman"/>
                <w:b/>
                <w:sz w:val="20"/>
                <w:szCs w:val="20"/>
              </w:rPr>
              <w:t>Наименование товара, работ, услуг</w:t>
            </w:r>
          </w:p>
        </w:tc>
        <w:tc>
          <w:tcPr>
            <w:tcW w:w="1134" w:type="dxa"/>
            <w:shd w:val="clear" w:color="auto" w:fill="FFFFFF"/>
            <w:vAlign w:val="center"/>
          </w:tcPr>
          <w:p w14:paraId="2BD0FBCD" w14:textId="77777777" w:rsidR="0014651A" w:rsidRPr="007908C6" w:rsidRDefault="0014651A" w:rsidP="00E95C3E">
            <w:pPr>
              <w:spacing w:after="0" w:line="240" w:lineRule="auto"/>
              <w:jc w:val="center"/>
              <w:rPr>
                <w:rFonts w:ascii="Times New Roman" w:hAnsi="Times New Roman" w:cs="Times New Roman"/>
                <w:b/>
                <w:sz w:val="20"/>
                <w:szCs w:val="20"/>
              </w:rPr>
            </w:pPr>
            <w:r w:rsidRPr="007908C6">
              <w:rPr>
                <w:rFonts w:ascii="Times New Roman" w:hAnsi="Times New Roman" w:cs="Times New Roman"/>
                <w:b/>
                <w:sz w:val="20"/>
                <w:szCs w:val="20"/>
              </w:rPr>
              <w:t>Ед. измерения</w:t>
            </w:r>
          </w:p>
        </w:tc>
        <w:tc>
          <w:tcPr>
            <w:tcW w:w="850" w:type="dxa"/>
            <w:shd w:val="clear" w:color="auto" w:fill="FFFFFF"/>
          </w:tcPr>
          <w:p w14:paraId="0B58C416" w14:textId="77777777" w:rsidR="0014651A" w:rsidRPr="007908C6" w:rsidRDefault="0014651A" w:rsidP="00E95C3E">
            <w:pPr>
              <w:spacing w:after="0" w:line="240" w:lineRule="auto"/>
              <w:jc w:val="center"/>
              <w:rPr>
                <w:rFonts w:ascii="Times New Roman" w:hAnsi="Times New Roman" w:cs="Times New Roman"/>
                <w:b/>
                <w:sz w:val="20"/>
                <w:szCs w:val="20"/>
              </w:rPr>
            </w:pPr>
            <w:r w:rsidRPr="007908C6">
              <w:rPr>
                <w:rFonts w:ascii="Times New Roman" w:hAnsi="Times New Roman" w:cs="Times New Roman"/>
                <w:b/>
                <w:sz w:val="20"/>
                <w:szCs w:val="20"/>
              </w:rPr>
              <w:t>количество</w:t>
            </w:r>
          </w:p>
        </w:tc>
        <w:tc>
          <w:tcPr>
            <w:tcW w:w="1276" w:type="dxa"/>
            <w:shd w:val="clear" w:color="auto" w:fill="FFFFFF"/>
          </w:tcPr>
          <w:p w14:paraId="676746F2" w14:textId="77777777" w:rsidR="0014651A" w:rsidRPr="007908C6" w:rsidRDefault="0014651A" w:rsidP="00E95C3E">
            <w:pPr>
              <w:spacing w:after="0" w:line="240" w:lineRule="auto"/>
              <w:jc w:val="center"/>
              <w:rPr>
                <w:rFonts w:ascii="Times New Roman" w:hAnsi="Times New Roman" w:cs="Times New Roman"/>
                <w:b/>
                <w:sz w:val="20"/>
                <w:szCs w:val="20"/>
              </w:rPr>
            </w:pPr>
            <w:r w:rsidRPr="007908C6">
              <w:rPr>
                <w:rFonts w:ascii="Times New Roman" w:hAnsi="Times New Roman" w:cs="Times New Roman"/>
                <w:b/>
                <w:sz w:val="20"/>
                <w:szCs w:val="20"/>
              </w:rPr>
              <w:t>Страна происхождения товара</w:t>
            </w:r>
          </w:p>
        </w:tc>
        <w:tc>
          <w:tcPr>
            <w:tcW w:w="1559" w:type="dxa"/>
            <w:shd w:val="clear" w:color="auto" w:fill="FFFFFF"/>
          </w:tcPr>
          <w:p w14:paraId="0019B2A5" w14:textId="77777777" w:rsidR="0014651A" w:rsidRPr="007908C6" w:rsidRDefault="0014651A" w:rsidP="00E95C3E">
            <w:pPr>
              <w:spacing w:after="0" w:line="240" w:lineRule="auto"/>
              <w:jc w:val="center"/>
              <w:rPr>
                <w:rFonts w:ascii="Times New Roman" w:hAnsi="Times New Roman" w:cs="Times New Roman"/>
                <w:b/>
                <w:sz w:val="20"/>
                <w:szCs w:val="20"/>
              </w:rPr>
            </w:pPr>
            <w:r w:rsidRPr="007908C6">
              <w:rPr>
                <w:rFonts w:ascii="Times New Roman" w:hAnsi="Times New Roman" w:cs="Times New Roman"/>
                <w:b/>
                <w:sz w:val="20"/>
                <w:szCs w:val="20"/>
              </w:rPr>
              <w:t>Цена за единицу без НДС</w:t>
            </w:r>
          </w:p>
        </w:tc>
        <w:tc>
          <w:tcPr>
            <w:tcW w:w="2268" w:type="dxa"/>
            <w:shd w:val="clear" w:color="auto" w:fill="FFFFFF"/>
          </w:tcPr>
          <w:p w14:paraId="74E719A9" w14:textId="77777777" w:rsidR="0014651A" w:rsidRPr="007908C6" w:rsidRDefault="0014651A" w:rsidP="00E95C3E">
            <w:pPr>
              <w:spacing w:after="0" w:line="240" w:lineRule="auto"/>
              <w:jc w:val="center"/>
              <w:rPr>
                <w:rFonts w:ascii="Times New Roman" w:hAnsi="Times New Roman" w:cs="Times New Roman"/>
                <w:b/>
                <w:sz w:val="20"/>
                <w:szCs w:val="20"/>
              </w:rPr>
            </w:pPr>
            <w:r w:rsidRPr="007908C6">
              <w:rPr>
                <w:rFonts w:ascii="Times New Roman" w:hAnsi="Times New Roman" w:cs="Times New Roman"/>
                <w:b/>
                <w:sz w:val="20"/>
                <w:szCs w:val="20"/>
              </w:rPr>
              <w:t>Цена за единицу с НДС</w:t>
            </w:r>
          </w:p>
        </w:tc>
      </w:tr>
      <w:tr w:rsidR="0014651A" w:rsidRPr="007908C6" w14:paraId="04C14BDB" w14:textId="77777777" w:rsidTr="00E95C3E">
        <w:trPr>
          <w:tblCellSpacing w:w="5" w:type="nil"/>
        </w:trPr>
        <w:tc>
          <w:tcPr>
            <w:tcW w:w="567" w:type="dxa"/>
            <w:shd w:val="clear" w:color="auto" w:fill="FFFFFF"/>
          </w:tcPr>
          <w:p w14:paraId="37A56565" w14:textId="77777777" w:rsidR="0014651A" w:rsidRPr="007908C6" w:rsidRDefault="0014651A" w:rsidP="00E95C3E">
            <w:pPr>
              <w:spacing w:after="0" w:line="240" w:lineRule="auto"/>
              <w:jc w:val="center"/>
              <w:rPr>
                <w:rFonts w:ascii="Times New Roman" w:hAnsi="Times New Roman" w:cs="Times New Roman"/>
                <w:b/>
                <w:sz w:val="20"/>
                <w:szCs w:val="20"/>
              </w:rPr>
            </w:pPr>
            <w:r w:rsidRPr="007908C6">
              <w:rPr>
                <w:rFonts w:ascii="Times New Roman" w:hAnsi="Times New Roman" w:cs="Times New Roman"/>
                <w:b/>
                <w:sz w:val="20"/>
                <w:szCs w:val="20"/>
              </w:rPr>
              <w:t>1.</w:t>
            </w:r>
          </w:p>
        </w:tc>
        <w:tc>
          <w:tcPr>
            <w:tcW w:w="1905" w:type="dxa"/>
            <w:shd w:val="clear" w:color="auto" w:fill="FFFFFF"/>
          </w:tcPr>
          <w:p w14:paraId="5F2F96FA" w14:textId="77777777" w:rsidR="0014651A" w:rsidRPr="007908C6" w:rsidRDefault="0014651A" w:rsidP="00E95C3E">
            <w:pPr>
              <w:spacing w:after="0" w:line="240" w:lineRule="auto"/>
              <w:jc w:val="center"/>
              <w:rPr>
                <w:rFonts w:ascii="Times New Roman" w:hAnsi="Times New Roman" w:cs="Times New Roman"/>
                <w:b/>
                <w:sz w:val="20"/>
                <w:szCs w:val="20"/>
              </w:rPr>
            </w:pPr>
            <w:r w:rsidRPr="007908C6">
              <w:rPr>
                <w:rFonts w:ascii="Times New Roman" w:hAnsi="Times New Roman" w:cs="Times New Roman"/>
                <w:b/>
                <w:sz w:val="20"/>
                <w:szCs w:val="20"/>
              </w:rPr>
              <w:t>……..</w:t>
            </w:r>
          </w:p>
        </w:tc>
        <w:tc>
          <w:tcPr>
            <w:tcW w:w="1134" w:type="dxa"/>
            <w:shd w:val="clear" w:color="auto" w:fill="FFFFFF"/>
          </w:tcPr>
          <w:p w14:paraId="3FBFD301" w14:textId="77777777" w:rsidR="0014651A" w:rsidRPr="007908C6" w:rsidRDefault="0014651A" w:rsidP="00E95C3E">
            <w:r w:rsidRPr="007908C6">
              <w:rPr>
                <w:rFonts w:ascii="Times New Roman" w:hAnsi="Times New Roman" w:cs="Times New Roman"/>
                <w:b/>
                <w:sz w:val="20"/>
                <w:szCs w:val="20"/>
              </w:rPr>
              <w:t>……..</w:t>
            </w:r>
          </w:p>
        </w:tc>
        <w:tc>
          <w:tcPr>
            <w:tcW w:w="850" w:type="dxa"/>
            <w:shd w:val="clear" w:color="auto" w:fill="FFFFFF"/>
          </w:tcPr>
          <w:p w14:paraId="3D0EB391" w14:textId="77777777" w:rsidR="0014651A" w:rsidRPr="007908C6" w:rsidRDefault="0014651A" w:rsidP="00E95C3E">
            <w:r w:rsidRPr="007908C6">
              <w:rPr>
                <w:rFonts w:ascii="Times New Roman" w:hAnsi="Times New Roman" w:cs="Times New Roman"/>
                <w:b/>
                <w:sz w:val="20"/>
                <w:szCs w:val="20"/>
              </w:rPr>
              <w:t>……..</w:t>
            </w:r>
          </w:p>
        </w:tc>
        <w:tc>
          <w:tcPr>
            <w:tcW w:w="1276" w:type="dxa"/>
            <w:shd w:val="clear" w:color="auto" w:fill="FFFFFF"/>
          </w:tcPr>
          <w:p w14:paraId="780B9238" w14:textId="77777777" w:rsidR="0014651A" w:rsidRPr="007908C6" w:rsidRDefault="0014651A" w:rsidP="00E95C3E">
            <w:pPr>
              <w:jc w:val="center"/>
            </w:pPr>
            <w:r w:rsidRPr="007908C6">
              <w:rPr>
                <w:rFonts w:ascii="Times New Roman" w:hAnsi="Times New Roman" w:cs="Times New Roman"/>
                <w:b/>
                <w:sz w:val="20"/>
                <w:szCs w:val="20"/>
              </w:rPr>
              <w:t>……..</w:t>
            </w:r>
          </w:p>
        </w:tc>
        <w:tc>
          <w:tcPr>
            <w:tcW w:w="1559" w:type="dxa"/>
            <w:shd w:val="clear" w:color="auto" w:fill="FFFFFF"/>
          </w:tcPr>
          <w:p w14:paraId="6EF578A9" w14:textId="77777777" w:rsidR="0014651A" w:rsidRPr="007908C6" w:rsidRDefault="0014651A" w:rsidP="00E95C3E">
            <w:pPr>
              <w:jc w:val="center"/>
            </w:pPr>
            <w:r w:rsidRPr="007908C6">
              <w:rPr>
                <w:rFonts w:ascii="Times New Roman" w:hAnsi="Times New Roman" w:cs="Times New Roman"/>
                <w:b/>
                <w:sz w:val="20"/>
                <w:szCs w:val="20"/>
              </w:rPr>
              <w:t>……..</w:t>
            </w:r>
          </w:p>
        </w:tc>
        <w:tc>
          <w:tcPr>
            <w:tcW w:w="2268" w:type="dxa"/>
            <w:shd w:val="clear" w:color="auto" w:fill="FFFFFF"/>
          </w:tcPr>
          <w:p w14:paraId="5A22D139" w14:textId="77777777" w:rsidR="0014651A" w:rsidRPr="007908C6" w:rsidRDefault="0014651A" w:rsidP="00E95C3E">
            <w:pPr>
              <w:jc w:val="center"/>
            </w:pPr>
            <w:r w:rsidRPr="007908C6">
              <w:rPr>
                <w:rFonts w:ascii="Times New Roman" w:hAnsi="Times New Roman" w:cs="Times New Roman"/>
                <w:b/>
                <w:sz w:val="20"/>
                <w:szCs w:val="20"/>
              </w:rPr>
              <w:t>……..</w:t>
            </w:r>
          </w:p>
        </w:tc>
      </w:tr>
      <w:tr w:rsidR="0014651A" w:rsidRPr="007908C6" w14:paraId="1A84F4D7" w14:textId="77777777" w:rsidTr="00E95C3E">
        <w:trPr>
          <w:tblCellSpacing w:w="5" w:type="nil"/>
        </w:trPr>
        <w:tc>
          <w:tcPr>
            <w:tcW w:w="567" w:type="dxa"/>
            <w:shd w:val="clear" w:color="auto" w:fill="FFFFFF"/>
          </w:tcPr>
          <w:p w14:paraId="0687C35D" w14:textId="77777777" w:rsidR="0014651A" w:rsidRPr="007908C6" w:rsidRDefault="0014651A" w:rsidP="00E95C3E">
            <w:pPr>
              <w:spacing w:after="0" w:line="240" w:lineRule="auto"/>
              <w:jc w:val="center"/>
              <w:rPr>
                <w:rFonts w:ascii="Times New Roman" w:hAnsi="Times New Roman" w:cs="Times New Roman"/>
                <w:b/>
                <w:sz w:val="20"/>
                <w:szCs w:val="20"/>
              </w:rPr>
            </w:pPr>
            <w:r w:rsidRPr="007908C6">
              <w:rPr>
                <w:rFonts w:ascii="Times New Roman" w:hAnsi="Times New Roman" w:cs="Times New Roman"/>
                <w:b/>
                <w:sz w:val="20"/>
                <w:szCs w:val="20"/>
              </w:rPr>
              <w:t>2.</w:t>
            </w:r>
          </w:p>
        </w:tc>
        <w:tc>
          <w:tcPr>
            <w:tcW w:w="1905" w:type="dxa"/>
            <w:shd w:val="clear" w:color="auto" w:fill="FFFFFF"/>
          </w:tcPr>
          <w:p w14:paraId="215E801C" w14:textId="77777777" w:rsidR="0014651A" w:rsidRPr="007908C6" w:rsidRDefault="0014651A" w:rsidP="00E95C3E">
            <w:pPr>
              <w:spacing w:after="0" w:line="240" w:lineRule="auto"/>
              <w:jc w:val="center"/>
              <w:rPr>
                <w:rFonts w:ascii="Times New Roman" w:hAnsi="Times New Roman" w:cs="Times New Roman"/>
                <w:b/>
                <w:sz w:val="20"/>
                <w:szCs w:val="20"/>
              </w:rPr>
            </w:pPr>
            <w:r w:rsidRPr="007908C6">
              <w:rPr>
                <w:rFonts w:ascii="Times New Roman" w:hAnsi="Times New Roman" w:cs="Times New Roman"/>
                <w:b/>
                <w:sz w:val="20"/>
                <w:szCs w:val="20"/>
              </w:rPr>
              <w:t>……..</w:t>
            </w:r>
          </w:p>
        </w:tc>
        <w:tc>
          <w:tcPr>
            <w:tcW w:w="1134" w:type="dxa"/>
            <w:shd w:val="clear" w:color="auto" w:fill="FFFFFF"/>
          </w:tcPr>
          <w:p w14:paraId="416563ED" w14:textId="77777777" w:rsidR="0014651A" w:rsidRPr="007908C6" w:rsidRDefault="0014651A" w:rsidP="00E95C3E">
            <w:r w:rsidRPr="007908C6">
              <w:rPr>
                <w:rFonts w:ascii="Times New Roman" w:hAnsi="Times New Roman" w:cs="Times New Roman"/>
                <w:b/>
                <w:sz w:val="20"/>
                <w:szCs w:val="20"/>
              </w:rPr>
              <w:t>……..</w:t>
            </w:r>
          </w:p>
        </w:tc>
        <w:tc>
          <w:tcPr>
            <w:tcW w:w="850" w:type="dxa"/>
            <w:shd w:val="clear" w:color="auto" w:fill="FFFFFF"/>
          </w:tcPr>
          <w:p w14:paraId="69B745F3" w14:textId="77777777" w:rsidR="0014651A" w:rsidRPr="007908C6" w:rsidRDefault="0014651A" w:rsidP="00E95C3E">
            <w:r w:rsidRPr="007908C6">
              <w:rPr>
                <w:rFonts w:ascii="Times New Roman" w:hAnsi="Times New Roman" w:cs="Times New Roman"/>
                <w:b/>
                <w:sz w:val="20"/>
                <w:szCs w:val="20"/>
              </w:rPr>
              <w:t>……..</w:t>
            </w:r>
          </w:p>
        </w:tc>
        <w:tc>
          <w:tcPr>
            <w:tcW w:w="1276" w:type="dxa"/>
            <w:shd w:val="clear" w:color="auto" w:fill="FFFFFF"/>
          </w:tcPr>
          <w:p w14:paraId="370366BA" w14:textId="77777777" w:rsidR="0014651A" w:rsidRPr="007908C6" w:rsidRDefault="0014651A" w:rsidP="00E95C3E">
            <w:pPr>
              <w:jc w:val="center"/>
            </w:pPr>
            <w:r w:rsidRPr="007908C6">
              <w:rPr>
                <w:rFonts w:ascii="Times New Roman" w:hAnsi="Times New Roman" w:cs="Times New Roman"/>
                <w:b/>
                <w:sz w:val="20"/>
                <w:szCs w:val="20"/>
              </w:rPr>
              <w:t>……..</w:t>
            </w:r>
          </w:p>
        </w:tc>
        <w:tc>
          <w:tcPr>
            <w:tcW w:w="1559" w:type="dxa"/>
            <w:shd w:val="clear" w:color="auto" w:fill="FFFFFF"/>
          </w:tcPr>
          <w:p w14:paraId="1888B32E" w14:textId="77777777" w:rsidR="0014651A" w:rsidRPr="007908C6" w:rsidRDefault="0014651A" w:rsidP="00E95C3E">
            <w:pPr>
              <w:jc w:val="center"/>
            </w:pPr>
            <w:r w:rsidRPr="007908C6">
              <w:rPr>
                <w:rFonts w:ascii="Times New Roman" w:hAnsi="Times New Roman" w:cs="Times New Roman"/>
                <w:b/>
                <w:sz w:val="20"/>
                <w:szCs w:val="20"/>
              </w:rPr>
              <w:t>……..</w:t>
            </w:r>
          </w:p>
        </w:tc>
        <w:tc>
          <w:tcPr>
            <w:tcW w:w="2268" w:type="dxa"/>
            <w:shd w:val="clear" w:color="auto" w:fill="FFFFFF"/>
          </w:tcPr>
          <w:p w14:paraId="4F4EBBBC" w14:textId="77777777" w:rsidR="0014651A" w:rsidRPr="007908C6" w:rsidRDefault="0014651A" w:rsidP="00E95C3E">
            <w:pPr>
              <w:jc w:val="center"/>
            </w:pPr>
            <w:r w:rsidRPr="007908C6">
              <w:rPr>
                <w:rFonts w:ascii="Times New Roman" w:hAnsi="Times New Roman" w:cs="Times New Roman"/>
                <w:b/>
                <w:sz w:val="20"/>
                <w:szCs w:val="20"/>
              </w:rPr>
              <w:t>……..</w:t>
            </w:r>
          </w:p>
        </w:tc>
      </w:tr>
      <w:tr w:rsidR="0014651A" w:rsidRPr="007908C6" w14:paraId="279C2327" w14:textId="77777777" w:rsidTr="00E95C3E">
        <w:trPr>
          <w:tblCellSpacing w:w="5" w:type="nil"/>
        </w:trPr>
        <w:tc>
          <w:tcPr>
            <w:tcW w:w="567" w:type="dxa"/>
            <w:shd w:val="clear" w:color="auto" w:fill="FFFFFF"/>
          </w:tcPr>
          <w:p w14:paraId="79B191E7" w14:textId="77777777" w:rsidR="0014651A" w:rsidRPr="007908C6" w:rsidRDefault="0014651A" w:rsidP="00E95C3E">
            <w:pPr>
              <w:spacing w:after="0" w:line="240" w:lineRule="auto"/>
              <w:jc w:val="center"/>
              <w:rPr>
                <w:rFonts w:ascii="Times New Roman" w:hAnsi="Times New Roman" w:cs="Times New Roman"/>
                <w:b/>
                <w:sz w:val="20"/>
                <w:szCs w:val="20"/>
              </w:rPr>
            </w:pPr>
          </w:p>
        </w:tc>
        <w:tc>
          <w:tcPr>
            <w:tcW w:w="1905" w:type="dxa"/>
            <w:shd w:val="clear" w:color="auto" w:fill="FFFFFF"/>
          </w:tcPr>
          <w:p w14:paraId="2C3734CB" w14:textId="77777777" w:rsidR="0014651A" w:rsidRPr="007908C6" w:rsidRDefault="0014651A" w:rsidP="00E95C3E">
            <w:pPr>
              <w:spacing w:after="0" w:line="240" w:lineRule="auto"/>
              <w:jc w:val="center"/>
              <w:rPr>
                <w:rFonts w:ascii="Times New Roman" w:hAnsi="Times New Roman" w:cs="Times New Roman"/>
                <w:b/>
                <w:sz w:val="20"/>
                <w:szCs w:val="20"/>
              </w:rPr>
            </w:pPr>
            <w:r w:rsidRPr="007908C6">
              <w:rPr>
                <w:rFonts w:ascii="Times New Roman" w:hAnsi="Times New Roman" w:cs="Times New Roman"/>
                <w:b/>
                <w:sz w:val="20"/>
                <w:szCs w:val="20"/>
              </w:rPr>
              <w:t xml:space="preserve">ИТОГО </w:t>
            </w:r>
          </w:p>
        </w:tc>
        <w:tc>
          <w:tcPr>
            <w:tcW w:w="1134" w:type="dxa"/>
            <w:shd w:val="clear" w:color="auto" w:fill="FFFFFF"/>
          </w:tcPr>
          <w:p w14:paraId="5CF11C8C" w14:textId="77777777" w:rsidR="0014651A" w:rsidRPr="007908C6" w:rsidRDefault="0014651A" w:rsidP="00E95C3E">
            <w:pPr>
              <w:spacing w:after="0" w:line="240" w:lineRule="auto"/>
              <w:jc w:val="center"/>
              <w:rPr>
                <w:rFonts w:ascii="Times New Roman" w:hAnsi="Times New Roman" w:cs="Times New Roman"/>
                <w:b/>
                <w:sz w:val="20"/>
                <w:szCs w:val="20"/>
              </w:rPr>
            </w:pPr>
          </w:p>
        </w:tc>
        <w:tc>
          <w:tcPr>
            <w:tcW w:w="850" w:type="dxa"/>
            <w:shd w:val="clear" w:color="auto" w:fill="FFFFFF"/>
          </w:tcPr>
          <w:p w14:paraId="28E107AB" w14:textId="77777777" w:rsidR="0014651A" w:rsidRPr="007908C6" w:rsidRDefault="0014651A" w:rsidP="00E95C3E">
            <w:pPr>
              <w:spacing w:after="0" w:line="240" w:lineRule="auto"/>
              <w:jc w:val="center"/>
              <w:rPr>
                <w:rFonts w:ascii="Times New Roman" w:hAnsi="Times New Roman" w:cs="Times New Roman"/>
                <w:b/>
                <w:sz w:val="20"/>
                <w:szCs w:val="20"/>
              </w:rPr>
            </w:pPr>
          </w:p>
        </w:tc>
        <w:tc>
          <w:tcPr>
            <w:tcW w:w="1276" w:type="dxa"/>
            <w:shd w:val="clear" w:color="auto" w:fill="FFFFFF"/>
          </w:tcPr>
          <w:p w14:paraId="5BEFF8AC" w14:textId="77777777" w:rsidR="0014651A" w:rsidRPr="007908C6" w:rsidRDefault="0014651A" w:rsidP="00E95C3E">
            <w:pPr>
              <w:spacing w:after="0" w:line="240" w:lineRule="auto"/>
              <w:jc w:val="center"/>
              <w:rPr>
                <w:rFonts w:ascii="Times New Roman" w:hAnsi="Times New Roman" w:cs="Times New Roman"/>
                <w:b/>
                <w:sz w:val="20"/>
                <w:szCs w:val="20"/>
              </w:rPr>
            </w:pPr>
          </w:p>
        </w:tc>
        <w:tc>
          <w:tcPr>
            <w:tcW w:w="1559" w:type="dxa"/>
            <w:shd w:val="clear" w:color="auto" w:fill="FFFFFF"/>
          </w:tcPr>
          <w:p w14:paraId="2023B840" w14:textId="77777777" w:rsidR="0014651A" w:rsidRPr="007908C6" w:rsidRDefault="0014651A" w:rsidP="00E95C3E">
            <w:pPr>
              <w:spacing w:after="0" w:line="240" w:lineRule="auto"/>
              <w:jc w:val="center"/>
              <w:rPr>
                <w:rFonts w:ascii="Times New Roman" w:hAnsi="Times New Roman" w:cs="Times New Roman"/>
                <w:b/>
                <w:sz w:val="20"/>
                <w:szCs w:val="20"/>
              </w:rPr>
            </w:pPr>
          </w:p>
        </w:tc>
        <w:tc>
          <w:tcPr>
            <w:tcW w:w="2268" w:type="dxa"/>
            <w:shd w:val="clear" w:color="auto" w:fill="FFFFFF"/>
          </w:tcPr>
          <w:p w14:paraId="156039F5" w14:textId="77777777" w:rsidR="0014651A" w:rsidRPr="007908C6" w:rsidRDefault="0014651A" w:rsidP="00E95C3E">
            <w:pPr>
              <w:spacing w:after="0" w:line="240" w:lineRule="auto"/>
              <w:jc w:val="center"/>
              <w:rPr>
                <w:rFonts w:ascii="Times New Roman" w:hAnsi="Times New Roman" w:cs="Times New Roman"/>
                <w:b/>
                <w:sz w:val="20"/>
                <w:szCs w:val="20"/>
              </w:rPr>
            </w:pPr>
          </w:p>
        </w:tc>
      </w:tr>
    </w:tbl>
    <w:p w14:paraId="2BFD5D05" w14:textId="77777777" w:rsidR="0014651A" w:rsidRPr="007908C6" w:rsidRDefault="0014651A" w:rsidP="0014651A">
      <w:pPr>
        <w:spacing w:after="0" w:line="240" w:lineRule="auto"/>
        <w:jc w:val="center"/>
        <w:rPr>
          <w:rFonts w:ascii="Times New Roman" w:hAnsi="Times New Roman" w:cs="Times New Roman"/>
          <w:b/>
          <w:sz w:val="20"/>
          <w:szCs w:val="20"/>
        </w:rPr>
      </w:pPr>
    </w:p>
    <w:p w14:paraId="31E65817" w14:textId="77777777" w:rsidR="0014651A" w:rsidRDefault="0014651A" w:rsidP="0014651A">
      <w:pPr>
        <w:spacing w:after="0" w:line="240" w:lineRule="auto"/>
        <w:rPr>
          <w:rFonts w:ascii="Times New Roman" w:hAnsi="Times New Roman" w:cs="Times New Roman"/>
          <w:b/>
          <w:sz w:val="20"/>
          <w:szCs w:val="20"/>
        </w:rPr>
      </w:pPr>
    </w:p>
    <w:p w14:paraId="6CCE4AF0" w14:textId="77777777" w:rsidR="0014651A" w:rsidRPr="00F457A7" w:rsidRDefault="0014651A" w:rsidP="0014651A">
      <w:pPr>
        <w:autoSpaceDE w:val="0"/>
        <w:autoSpaceDN w:val="0"/>
        <w:adjustRightInd w:val="0"/>
        <w:spacing w:after="0" w:line="240" w:lineRule="auto"/>
        <w:contextualSpacing/>
        <w:jc w:val="both"/>
        <w:rPr>
          <w:rFonts w:ascii="Times New Roman" w:eastAsia="Times New Roman" w:hAnsi="Times New Roman" w:cs="Times New Roman"/>
          <w:color w:val="000000"/>
          <w:sz w:val="20"/>
          <w:szCs w:val="20"/>
          <w:lang w:eastAsia="ru-RU"/>
        </w:rPr>
      </w:pPr>
      <w:r w:rsidRPr="00F457A7">
        <w:rPr>
          <w:rFonts w:ascii="Times New Roman" w:eastAsia="Calibri" w:hAnsi="Times New Roman" w:cs="Times New Roman"/>
          <w:b/>
          <w:sz w:val="20"/>
          <w:szCs w:val="20"/>
        </w:rPr>
        <w:t>Общая стоимость Товара по Договору не превысит _____________________</w:t>
      </w:r>
      <w:r w:rsidRPr="00F457A7">
        <w:rPr>
          <w:rFonts w:ascii="Times New Roman" w:eastAsia="Times New Roman" w:hAnsi="Times New Roman" w:cs="Times New Roman"/>
          <w:color w:val="000000"/>
          <w:sz w:val="20"/>
          <w:szCs w:val="20"/>
          <w:lang w:eastAsia="ru-RU"/>
        </w:rPr>
        <w:t>, в том числе НДС в размере, определяемом в соответствии с Налоговым кодексом Российской Федерации.</w:t>
      </w:r>
    </w:p>
    <w:p w14:paraId="411DB832" w14:textId="77777777" w:rsidR="0014651A" w:rsidRDefault="0014651A" w:rsidP="0014651A">
      <w:pPr>
        <w:spacing w:after="0" w:line="240" w:lineRule="auto"/>
        <w:rPr>
          <w:rFonts w:ascii="Times New Roman" w:hAnsi="Times New Roman" w:cs="Times New Roman"/>
          <w:b/>
          <w:sz w:val="20"/>
          <w:szCs w:val="20"/>
        </w:rPr>
      </w:pPr>
    </w:p>
    <w:p w14:paraId="2C303C4B" w14:textId="77777777" w:rsidR="0014651A" w:rsidRDefault="0014651A" w:rsidP="0014651A">
      <w:pPr>
        <w:spacing w:after="0" w:line="240" w:lineRule="auto"/>
        <w:rPr>
          <w:rFonts w:ascii="Times New Roman" w:hAnsi="Times New Roman" w:cs="Times New Roman"/>
          <w:b/>
          <w:sz w:val="20"/>
          <w:szCs w:val="20"/>
        </w:rPr>
      </w:pPr>
    </w:p>
    <w:p w14:paraId="5185D2D3" w14:textId="77777777" w:rsidR="0014651A" w:rsidRDefault="0014651A" w:rsidP="0014651A">
      <w:pPr>
        <w:spacing w:after="0" w:line="240" w:lineRule="auto"/>
        <w:rPr>
          <w:rFonts w:ascii="Times New Roman" w:hAnsi="Times New Roman" w:cs="Times New Roman"/>
          <w:b/>
          <w:sz w:val="20"/>
          <w:szCs w:val="20"/>
        </w:rPr>
      </w:pPr>
    </w:p>
    <w:p w14:paraId="15F5D0BB" w14:textId="77777777" w:rsidR="0014651A" w:rsidRDefault="0014651A" w:rsidP="0014651A">
      <w:pPr>
        <w:spacing w:after="0" w:line="240" w:lineRule="auto"/>
        <w:rPr>
          <w:rFonts w:ascii="Times New Roman" w:hAnsi="Times New Roman" w:cs="Times New Roman"/>
          <w:b/>
          <w:sz w:val="20"/>
          <w:szCs w:val="20"/>
        </w:rPr>
      </w:pPr>
    </w:p>
    <w:p w14:paraId="125554E0" w14:textId="77777777" w:rsidR="0014651A" w:rsidRPr="007908C6" w:rsidRDefault="0014651A" w:rsidP="0014651A">
      <w:pPr>
        <w:spacing w:after="0" w:line="240" w:lineRule="auto"/>
        <w:rPr>
          <w:rFonts w:ascii="Times New Roman" w:hAnsi="Times New Roman" w:cs="Times New Roman"/>
          <w:b/>
          <w:i/>
          <w:sz w:val="20"/>
          <w:szCs w:val="20"/>
        </w:rPr>
      </w:pPr>
      <w:r w:rsidRPr="007908C6">
        <w:rPr>
          <w:rFonts w:ascii="Times New Roman" w:hAnsi="Times New Roman" w:cs="Times New Roman"/>
          <w:b/>
          <w:sz w:val="20"/>
          <w:szCs w:val="20"/>
        </w:rPr>
        <w:t xml:space="preserve">Уполномоченный представитель                                           </w:t>
      </w:r>
      <w:r w:rsidRPr="007908C6">
        <w:rPr>
          <w:rFonts w:ascii="Times New Roman" w:hAnsi="Times New Roman" w:cs="Times New Roman"/>
          <w:b/>
          <w:i/>
          <w:sz w:val="20"/>
          <w:szCs w:val="20"/>
        </w:rPr>
        <w:t>__________________ _______________</w:t>
      </w:r>
    </w:p>
    <w:p w14:paraId="6EA5DF07" w14:textId="77777777" w:rsidR="0014651A" w:rsidRDefault="0014651A" w:rsidP="0014651A">
      <w:pPr>
        <w:spacing w:after="0" w:line="240" w:lineRule="auto"/>
        <w:jc w:val="center"/>
        <w:rPr>
          <w:rFonts w:ascii="Times New Roman" w:hAnsi="Times New Roman" w:cs="Times New Roman"/>
          <w:b/>
          <w:i/>
          <w:sz w:val="20"/>
          <w:szCs w:val="20"/>
          <w:vertAlign w:val="superscript"/>
        </w:rPr>
      </w:pPr>
      <w:r w:rsidRPr="007908C6">
        <w:rPr>
          <w:rFonts w:ascii="Times New Roman" w:hAnsi="Times New Roman" w:cs="Times New Roman"/>
          <w:b/>
          <w:i/>
          <w:sz w:val="20"/>
          <w:szCs w:val="20"/>
        </w:rPr>
        <w:tab/>
      </w:r>
      <w:r w:rsidRPr="007908C6">
        <w:rPr>
          <w:rFonts w:ascii="Times New Roman" w:hAnsi="Times New Roman" w:cs="Times New Roman"/>
          <w:b/>
          <w:i/>
          <w:sz w:val="20"/>
          <w:szCs w:val="20"/>
        </w:rPr>
        <w:tab/>
      </w:r>
      <w:r w:rsidRPr="007908C6">
        <w:rPr>
          <w:rFonts w:ascii="Times New Roman" w:hAnsi="Times New Roman" w:cs="Times New Roman"/>
          <w:b/>
          <w:i/>
          <w:sz w:val="20"/>
          <w:szCs w:val="20"/>
        </w:rPr>
        <w:tab/>
      </w:r>
      <w:r w:rsidRPr="007908C6">
        <w:rPr>
          <w:rFonts w:ascii="Times New Roman" w:hAnsi="Times New Roman" w:cs="Times New Roman"/>
          <w:b/>
          <w:i/>
          <w:sz w:val="20"/>
          <w:szCs w:val="20"/>
        </w:rPr>
        <w:tab/>
      </w:r>
      <w:r w:rsidRPr="007908C6">
        <w:rPr>
          <w:rFonts w:ascii="Times New Roman" w:hAnsi="Times New Roman" w:cs="Times New Roman"/>
          <w:b/>
          <w:i/>
          <w:sz w:val="20"/>
          <w:szCs w:val="20"/>
        </w:rPr>
        <w:tab/>
      </w:r>
      <w:r w:rsidRPr="007908C6">
        <w:rPr>
          <w:rFonts w:ascii="Times New Roman" w:hAnsi="Times New Roman" w:cs="Times New Roman"/>
          <w:b/>
          <w:i/>
          <w:sz w:val="20"/>
          <w:szCs w:val="20"/>
          <w:vertAlign w:val="superscript"/>
        </w:rPr>
        <w:tab/>
        <w:t xml:space="preserve">(подпись)  </w:t>
      </w:r>
      <w:r w:rsidRPr="007908C6">
        <w:rPr>
          <w:rFonts w:ascii="Times New Roman" w:hAnsi="Times New Roman" w:cs="Times New Roman"/>
          <w:b/>
          <w:i/>
          <w:sz w:val="20"/>
          <w:szCs w:val="20"/>
          <w:vertAlign w:val="superscript"/>
        </w:rPr>
        <w:tab/>
      </w:r>
      <w:r w:rsidRPr="007908C6">
        <w:rPr>
          <w:rFonts w:ascii="Times New Roman" w:hAnsi="Times New Roman" w:cs="Times New Roman"/>
          <w:b/>
          <w:i/>
          <w:sz w:val="20"/>
          <w:szCs w:val="20"/>
          <w:vertAlign w:val="superscript"/>
        </w:rPr>
        <w:tab/>
        <w:t>(Ф.И.О.)</w:t>
      </w:r>
      <w:r w:rsidRPr="003D3285">
        <w:rPr>
          <w:rFonts w:ascii="Times New Roman" w:hAnsi="Times New Roman" w:cs="Times New Roman"/>
          <w:b/>
          <w:i/>
          <w:sz w:val="20"/>
          <w:szCs w:val="20"/>
          <w:vertAlign w:val="superscript"/>
        </w:rPr>
        <w:t xml:space="preserve"> </w:t>
      </w:r>
    </w:p>
    <w:p w14:paraId="720C58C7" w14:textId="77777777" w:rsidR="0022130D" w:rsidRDefault="0022130D" w:rsidP="00537277">
      <w:pPr>
        <w:spacing w:after="0" w:line="240" w:lineRule="auto"/>
        <w:jc w:val="right"/>
        <w:rPr>
          <w:rFonts w:ascii="Times New Roman" w:hAnsi="Times New Roman" w:cs="Times New Roman"/>
          <w:sz w:val="20"/>
          <w:szCs w:val="20"/>
        </w:rPr>
      </w:pPr>
    </w:p>
    <w:p w14:paraId="15289FDC" w14:textId="77777777" w:rsidR="00641639" w:rsidRDefault="00641639" w:rsidP="00537277">
      <w:pPr>
        <w:spacing w:after="0" w:line="240" w:lineRule="auto"/>
        <w:jc w:val="right"/>
        <w:rPr>
          <w:rFonts w:ascii="Times New Roman" w:hAnsi="Times New Roman" w:cs="Times New Roman"/>
          <w:sz w:val="20"/>
          <w:szCs w:val="20"/>
        </w:rPr>
      </w:pPr>
    </w:p>
    <w:p w14:paraId="03FC7129" w14:textId="490582AB" w:rsidR="00415416" w:rsidRPr="00DA71D3" w:rsidRDefault="00415416" w:rsidP="00415416">
      <w:pPr>
        <w:spacing w:after="0" w:line="240" w:lineRule="auto"/>
        <w:jc w:val="right"/>
        <w:rPr>
          <w:rFonts w:ascii="Times New Roman" w:hAnsi="Times New Roman" w:cs="Times New Roman"/>
          <w:sz w:val="20"/>
          <w:szCs w:val="20"/>
        </w:rPr>
      </w:pPr>
      <w:bookmarkStart w:id="2" w:name="_GoBack"/>
      <w:bookmarkEnd w:id="2"/>
      <w:r w:rsidRPr="00DA71D3">
        <w:rPr>
          <w:rFonts w:ascii="Times New Roman" w:hAnsi="Times New Roman" w:cs="Times New Roman"/>
          <w:sz w:val="20"/>
          <w:szCs w:val="20"/>
        </w:rPr>
        <w:lastRenderedPageBreak/>
        <w:t xml:space="preserve">Приложение № 2 к ИоТРУ </w:t>
      </w:r>
    </w:p>
    <w:p w14:paraId="068DED9E" w14:textId="77777777" w:rsidR="00415416" w:rsidRPr="00DA71D3" w:rsidRDefault="00415416" w:rsidP="00415416">
      <w:pPr>
        <w:spacing w:after="0" w:line="240" w:lineRule="auto"/>
        <w:jc w:val="right"/>
        <w:rPr>
          <w:rFonts w:ascii="Times New Roman" w:hAnsi="Times New Roman" w:cs="Times New Roman"/>
          <w:sz w:val="20"/>
          <w:szCs w:val="20"/>
        </w:rPr>
      </w:pPr>
      <w:r w:rsidRPr="00DA71D3">
        <w:rPr>
          <w:rFonts w:ascii="Times New Roman" w:hAnsi="Times New Roman" w:cs="Times New Roman"/>
          <w:sz w:val="20"/>
          <w:szCs w:val="20"/>
        </w:rPr>
        <w:t xml:space="preserve">для проведения закупки </w:t>
      </w:r>
    </w:p>
    <w:p w14:paraId="0DE170F6" w14:textId="77777777" w:rsidR="00415416" w:rsidRPr="00415416" w:rsidRDefault="00415416" w:rsidP="00415416">
      <w:pPr>
        <w:spacing w:after="0" w:line="240" w:lineRule="auto"/>
        <w:jc w:val="right"/>
        <w:rPr>
          <w:rFonts w:ascii="Times New Roman" w:hAnsi="Times New Roman" w:cs="Times New Roman"/>
          <w:sz w:val="20"/>
          <w:szCs w:val="20"/>
        </w:rPr>
      </w:pPr>
      <w:r w:rsidRPr="00DA71D3">
        <w:rPr>
          <w:rFonts w:ascii="Times New Roman" w:hAnsi="Times New Roman" w:cs="Times New Roman"/>
          <w:sz w:val="20"/>
          <w:szCs w:val="20"/>
        </w:rPr>
        <w:t>способом ЭМ СМСП</w:t>
      </w:r>
    </w:p>
    <w:p w14:paraId="1CB74770" w14:textId="77777777" w:rsidR="00415416" w:rsidRPr="00415416" w:rsidRDefault="00415416" w:rsidP="00415416">
      <w:pPr>
        <w:spacing w:after="0" w:line="240" w:lineRule="auto"/>
        <w:rPr>
          <w:rFonts w:ascii="Times New Roman" w:hAnsi="Times New Roman" w:cs="Times New Roman"/>
          <w:sz w:val="20"/>
          <w:szCs w:val="20"/>
        </w:rPr>
      </w:pPr>
    </w:p>
    <w:p w14:paraId="3E3C64C3" w14:textId="77777777" w:rsidR="00415416" w:rsidRPr="00415416" w:rsidRDefault="00415416" w:rsidP="00415416">
      <w:pPr>
        <w:spacing w:after="0" w:line="240" w:lineRule="auto"/>
        <w:rPr>
          <w:rFonts w:ascii="Times New Roman" w:hAnsi="Times New Roman" w:cs="Times New Roman"/>
          <w:sz w:val="20"/>
          <w:szCs w:val="20"/>
        </w:rPr>
      </w:pPr>
    </w:p>
    <w:p w14:paraId="2DF254D9" w14:textId="77777777" w:rsidR="00415416" w:rsidRPr="00415416" w:rsidRDefault="00415416" w:rsidP="00415416">
      <w:pPr>
        <w:spacing w:after="0" w:line="240" w:lineRule="auto"/>
        <w:jc w:val="center"/>
        <w:rPr>
          <w:rFonts w:ascii="Times New Roman" w:hAnsi="Times New Roman" w:cs="Times New Roman"/>
          <w:b/>
          <w:sz w:val="20"/>
          <w:szCs w:val="20"/>
        </w:rPr>
      </w:pPr>
      <w:r w:rsidRPr="00415416">
        <w:rPr>
          <w:rFonts w:ascii="Times New Roman" w:hAnsi="Times New Roman" w:cs="Times New Roman"/>
          <w:b/>
          <w:sz w:val="20"/>
          <w:szCs w:val="20"/>
        </w:rPr>
        <w:t>УСЛОВИЯ ЗАКУПКИ</w:t>
      </w:r>
    </w:p>
    <w:p w14:paraId="44ADD1AA" w14:textId="77777777" w:rsidR="00415416" w:rsidRPr="00415416" w:rsidRDefault="00415416" w:rsidP="00415416">
      <w:pPr>
        <w:spacing w:after="0" w:line="240" w:lineRule="auto"/>
        <w:rPr>
          <w:rFonts w:ascii="Times New Roman" w:hAnsi="Times New Roman" w:cs="Times New Roman"/>
          <w:sz w:val="20"/>
          <w:szCs w:val="20"/>
        </w:rPr>
      </w:pPr>
    </w:p>
    <w:p w14:paraId="5B512F83" w14:textId="77777777" w:rsidR="00415416" w:rsidRPr="00415416" w:rsidRDefault="00415416" w:rsidP="00415416">
      <w:pPr>
        <w:spacing w:after="0" w:line="240" w:lineRule="auto"/>
        <w:jc w:val="center"/>
        <w:rPr>
          <w:rFonts w:ascii="Times New Roman" w:hAnsi="Times New Roman" w:cs="Times New Roman"/>
          <w:sz w:val="20"/>
          <w:szCs w:val="20"/>
        </w:rPr>
      </w:pPr>
      <w:r w:rsidRPr="00415416">
        <w:rPr>
          <w:rFonts w:ascii="Times New Roman" w:hAnsi="Times New Roman" w:cs="Times New Roman"/>
          <w:sz w:val="20"/>
          <w:szCs w:val="20"/>
        </w:rPr>
        <w:t>ИНФОРМАЦИЯ О ПОРЯДКЕ И УСЛОВИЯХ ПРЕДОСТАВЛЕНИЯ НАЦИОНАЛЬНОГО РЕЖИМА ПРИ ОСУЩЕСТВЛЕНИИ НАСТОЯЩЕЙ ЗАКУПКИ</w:t>
      </w:r>
    </w:p>
    <w:p w14:paraId="54989CBD"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1.</w:t>
      </w:r>
      <w:r>
        <w:rPr>
          <w:rFonts w:ascii="Times New Roman" w:hAnsi="Times New Roman" w:cs="Times New Roman"/>
          <w:sz w:val="20"/>
          <w:szCs w:val="20"/>
        </w:rPr>
        <w:t xml:space="preserve"> </w:t>
      </w:r>
      <w:r w:rsidRPr="00415416">
        <w:rPr>
          <w:rFonts w:ascii="Times New Roman" w:hAnsi="Times New Roman" w:cs="Times New Roman"/>
          <w:sz w:val="20"/>
          <w:szCs w:val="20"/>
        </w:rPr>
        <w:t>При проведении настоящей закупки Заказчик (АО «Почта России») соблюдает действующие нормы законодательства Российской Федерации в области предоставления национального режима,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ППРФ № 1875).</w:t>
      </w:r>
    </w:p>
    <w:p w14:paraId="7DC1EAEE"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2.</w:t>
      </w:r>
      <w:r>
        <w:rPr>
          <w:rFonts w:ascii="Times New Roman" w:hAnsi="Times New Roman" w:cs="Times New Roman"/>
          <w:sz w:val="20"/>
          <w:szCs w:val="20"/>
        </w:rPr>
        <w:t xml:space="preserve"> </w:t>
      </w:r>
      <w:r w:rsidRPr="00415416">
        <w:rPr>
          <w:rFonts w:ascii="Times New Roman" w:hAnsi="Times New Roman" w:cs="Times New Roman"/>
          <w:sz w:val="20"/>
          <w:szCs w:val="20"/>
        </w:rPr>
        <w:t xml:space="preserve">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 1 ч. 2 ст. 3.1-4 Федерального закона от 18.07.2011 № 223-ФЗ «О закупках товаров, работ, услуг отдельными видами юридических лиц» (далее - Закон № 223-ФЗ): в соответствии с ППРФ № 1875 и Положением о закупке товаров, работ, услуг для нужд АО «Почта России» при проведении настоящей закупки устанавливается (ВЫБРАТЬ ОДНО  - ЗАПРЕТ, ОГРАНИЧЕНИЕ ИЛИ ПРЕИМУЩЕСТВО): </w:t>
      </w:r>
    </w:p>
    <w:p w14:paraId="135E985C" w14:textId="77777777" w:rsidR="00415416" w:rsidRPr="00415416" w:rsidRDefault="00415416" w:rsidP="00415416">
      <w:pPr>
        <w:spacing w:after="0" w:line="240" w:lineRule="auto"/>
        <w:jc w:val="both"/>
        <w:rPr>
          <w:rFonts w:ascii="Times New Roman" w:hAnsi="Times New Roman" w:cs="Times New Roman"/>
          <w:sz w:val="20"/>
          <w:szCs w:val="20"/>
        </w:rPr>
      </w:pPr>
    </w:p>
    <w:p w14:paraId="2F07CA7A"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b/>
          <w:sz w:val="20"/>
          <w:szCs w:val="20"/>
        </w:rPr>
        <w:t>ЗАПРЕТ</w:t>
      </w:r>
      <w:r w:rsidRPr="00415416">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соответствии с которым:</w:t>
      </w:r>
    </w:p>
    <w:p w14:paraId="58EF87FB"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 xml:space="preserve">- при осуществлении закупки товара не допускается: </w:t>
      </w:r>
    </w:p>
    <w:p w14:paraId="784083F8"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 xml:space="preserve">а) заключение договора на поставку такого товара (предложение участника не учитывается); </w:t>
      </w:r>
    </w:p>
    <w:p w14:paraId="5E13AE7D"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 xml:space="preserve">б) при исполнении договора замена такого товара на происходящий из иностранного государства товар, в отношении которого установлен данный запрет; </w:t>
      </w:r>
    </w:p>
    <w:p w14:paraId="3419D2BE"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 xml:space="preserve">- при осуществлении закупки работы, услуги не допускаются: </w:t>
      </w:r>
    </w:p>
    <w:p w14:paraId="5DB69AFD"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 xml:space="preserve">а) заключение договора на выполнение такой работы, оказание такой услуги с подрядчиком (исполнителем), являющимся иностранным лицом (предложение участника не учитывается); </w:t>
      </w:r>
    </w:p>
    <w:p w14:paraId="4164BF31"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 xml:space="preserve">б) перемена подрядчика (исполнителя) (в случае, если эта перемена допускается гражданским законодательством), с которым заключен указанный договор, на иностранное лицо, которое зарегистрировано на территории иностранного государства, в отношении которого установлен данный запрет. </w:t>
      </w:r>
    </w:p>
    <w:p w14:paraId="51078820"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В целях соблюдения запрета закупок товаров (в том числе поставляемых при выполнении закупаемых работ, оказании закупаемых услуг), происходящих из иностранных государств,  установленного в соответствии с законодательством Российской Федерации и настоящей информацией, участник закупки должен предоставить при обращении Заказчика информацию и документы, подтверждающие страну происхождения товара (российское происхождение товара), - документы и информация, указанные в п. 3 ППРФ № 1875 с учетом иных положений ППРФ № 1875 (в том числе с учетом пп.пп. «б» - «д» п. 10 ППРФ № 1875 или иных положений в случае внесения изменений в ППРФ № 1875).</w:t>
      </w:r>
    </w:p>
    <w:p w14:paraId="28FE1ED9"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Направление Заказчику информации и документов, подтверждающих страну происхождения товара для целей предоставления национального режима, должно быть осуществлено посредством функционала электронной площадки в ответ на запрос Заказчика (срок ответа на запрос Заказчика – 1 рабочий день).</w:t>
      </w:r>
    </w:p>
    <w:p w14:paraId="37F241E6"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 xml:space="preserve">В случаях, при которых ППРФ № 1875 предусматривается возможность указания участником наименования страны происхождения товара (для подтверждения происхождения товаров из Российской Федерации, не указанных в позициях 1 - 146 приложения № 1 к ППРФ № 1875) такое указание осуществляется участником закупки путем направления в адрес Заказчика посредством электронной площадки отдельного документа (декларации в свободной форме) в ответ на запрос Заказчика. </w:t>
      </w:r>
    </w:p>
    <w:p w14:paraId="63D6F0F0"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В целях соблюдения запрета закупок работ, услуг, соответственно выполняемых, оказываемых иностранными лицами, участник закупки должен предоставить:</w:t>
      </w:r>
    </w:p>
    <w:p w14:paraId="47E625F7"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w:t>
      </w:r>
      <w:r w:rsidRPr="00415416">
        <w:rPr>
          <w:rFonts w:ascii="Times New Roman" w:hAnsi="Times New Roman" w:cs="Times New Roman"/>
          <w:sz w:val="20"/>
          <w:szCs w:val="20"/>
        </w:rPr>
        <w:tab/>
        <w:t>для юридических лиц – копия выписки из единого государственного реестра юридических лиц (далее - выписка из ЕГРЮЛ);</w:t>
      </w:r>
    </w:p>
    <w:p w14:paraId="634B5B75"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w:t>
      </w:r>
      <w:r w:rsidRPr="00415416">
        <w:rPr>
          <w:rFonts w:ascii="Times New Roman" w:hAnsi="Times New Roman" w:cs="Times New Roman"/>
          <w:sz w:val="20"/>
          <w:szCs w:val="20"/>
        </w:rPr>
        <w:tab/>
        <w:t xml:space="preserve">для индивидуальных предпринимателей – копию выписки из единого государственного реестра индивидуальных предпринимателей (далее - выписка ЕГРИП). </w:t>
      </w:r>
    </w:p>
    <w:p w14:paraId="5D007277"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публикации настоящей информации; допускается предоставление указанных выписок, сформированных с помощью сайта http://egrul.nalog.ru/#;</w:t>
      </w:r>
    </w:p>
    <w:p w14:paraId="75342CB3"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w:t>
      </w:r>
      <w:r w:rsidRPr="00415416">
        <w:rPr>
          <w:rFonts w:ascii="Times New Roman" w:hAnsi="Times New Roman" w:cs="Times New Roman"/>
          <w:sz w:val="20"/>
          <w:szCs w:val="20"/>
        </w:rPr>
        <w:tab/>
        <w:t>для иных физических лиц – копии документов, удостоверяющих личность;</w:t>
      </w:r>
    </w:p>
    <w:p w14:paraId="6DA3B753"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lastRenderedPageBreak/>
        <w:t>•</w:t>
      </w:r>
      <w:r w:rsidRPr="00415416">
        <w:rPr>
          <w:rFonts w:ascii="Times New Roman" w:hAnsi="Times New Roman" w:cs="Times New Roman"/>
          <w:sz w:val="20"/>
          <w:szCs w:val="20"/>
        </w:rPr>
        <w:tab/>
        <w:t>для иностранных лиц – копии документов о государственной регистрации в качестве субъекта гражданского права в соответствии с законодательством государства по месту нахождения, сопровождающиеся переводом на русский язык.</w:t>
      </w:r>
    </w:p>
    <w:p w14:paraId="3CBCE55C" w14:textId="77777777" w:rsidR="00415416" w:rsidRPr="00415416" w:rsidRDefault="00415416" w:rsidP="00415416">
      <w:pPr>
        <w:spacing w:after="0" w:line="240" w:lineRule="auto"/>
        <w:jc w:val="both"/>
        <w:rPr>
          <w:rFonts w:ascii="Times New Roman" w:hAnsi="Times New Roman" w:cs="Times New Roman"/>
          <w:sz w:val="20"/>
          <w:szCs w:val="20"/>
        </w:rPr>
      </w:pPr>
    </w:p>
    <w:p w14:paraId="35B7DE27"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Непредставление таких информации и документов, подтверждающих российское происхождение товара, отнесение участника закупки к российским лицам в соответствии с ППРФ № 1875, приравнивается к предложению о поставке товара иностранного происхождения, признанию лица иностранным. При этом ответ участника должен содержать отдельный документ – декларацию в свободной форме с указанием иностранной страны происхождения товара.</w:t>
      </w:r>
    </w:p>
    <w:p w14:paraId="69D24EF0"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Рассмотрение полученных ценовых предложений Заказчиком осуществляется с учетом норм законодательства Российской Федерации о предоставлении национального режима.</w:t>
      </w:r>
    </w:p>
    <w:p w14:paraId="442B460C"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Особенности приравнивания заявки участника закупки к заявке, содержащей предложение о поставке иностранного товара, устанавливаются ППРФ № 1875 (в том числе пп.пп. «т» - «х» п. 4, с учетом пп.пп. «е», «ж» п. 10 ППРФ № 1875 или иных положений в случае внесения изменений в ППРФ № 1875).</w:t>
      </w:r>
    </w:p>
    <w:p w14:paraId="4B2B13AC"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В случае возникновения противоречий положений настоящей информации с нормами законодательства Российской Федерации в области предоставления национального режима, ППРФ № 1875, применяются соответствующие обязательные нормы законодательства Российской Федерации в области предоставления национального режима, ППРФ № 1875.</w:t>
      </w:r>
    </w:p>
    <w:p w14:paraId="4E9E9B1B" w14:textId="77777777" w:rsidR="00415416" w:rsidRPr="00415416" w:rsidRDefault="00415416" w:rsidP="00415416">
      <w:pPr>
        <w:spacing w:after="0" w:line="240" w:lineRule="auto"/>
        <w:jc w:val="both"/>
        <w:rPr>
          <w:rFonts w:ascii="Times New Roman" w:hAnsi="Times New Roman" w:cs="Times New Roman"/>
          <w:sz w:val="20"/>
          <w:szCs w:val="20"/>
        </w:rPr>
      </w:pPr>
    </w:p>
    <w:p w14:paraId="35B12AAF"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b/>
          <w:sz w:val="20"/>
          <w:szCs w:val="20"/>
        </w:rPr>
        <w:t>ОГРАНИЧЕНИЕ</w:t>
      </w:r>
      <w:r w:rsidRPr="00415416">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соответствии с которым:</w:t>
      </w:r>
    </w:p>
    <w:p w14:paraId="68BF472D"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 xml:space="preserve">- при осуществлении закупки товара: </w:t>
      </w:r>
    </w:p>
    <w:p w14:paraId="0D1A6DC1"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а) предложение участника закупки, содержащее предложение о поставке товара, происходящего из иностранного государства (не представлены информация и документы, подтверждающие российское происхождение товара в соответствии с ППРФ № 1875), не учитывается, если подано предложение, содержащее предложения о поставке товара российского происхождения;</w:t>
      </w:r>
    </w:p>
    <w:p w14:paraId="49F147E0"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б)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 не допускается;</w:t>
      </w:r>
    </w:p>
    <w:p w14:paraId="485F3025"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 xml:space="preserve">- при осуществлении закупки работы, услуги: </w:t>
      </w:r>
    </w:p>
    <w:p w14:paraId="06C6D822"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а) предложение участника закупки, являющегося иностранным лицом, не учитывается, если подано предложение российским лицом;</w:t>
      </w:r>
    </w:p>
    <w:p w14:paraId="155E37EB"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б) не допускается перемена подрядчика (исполнителя) (в случае, если эта перемена допускается гражданским законодательством), с которым заключен договор, на иностранное лицо, которое зарегистрировано на территории иностранного государства, в отношении которого установлено данное ограничение, если договор заключен с российским лицом;</w:t>
      </w:r>
    </w:p>
    <w:p w14:paraId="5A93E240"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В целях соблюдения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установленного в соответствии с законодательством Российской Федерации и настоящей информацией, участник закупки при обращении Заказчика может предоставить информацию и документы, подтверждающие страну происхождения товара (российское происхождение товара), - документы и информация, указанные в п. 3 ППРФ № 1875 с учетом иных положений ППРФ № 1875 (в том числе с учетом пп.пп. «б» - «д» п. 10 ППРФ № 1875 или иных положений в случае внесения изменений в ППРФ № 1875).</w:t>
      </w:r>
    </w:p>
    <w:p w14:paraId="765B8DB5"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 xml:space="preserve">Направление информации и документов, подтверждающих страну происхождения товара для целей предоставления национального режима, может быть осуществлено посредством функционала электронной площадки в ответ на запрос Заказчика (срок ответа на запрос Заказчика – 1 рабочий день). </w:t>
      </w:r>
    </w:p>
    <w:p w14:paraId="31585E81"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 xml:space="preserve">В случаях, при которых предусматривается возможность указания участником наименования страны происхождения товара (для подтверждения происхождения товаров из Российской Федерации, не указанных в позициях 1 - 433 приложения № 2 к ППРФ № 1875) такое указание осуществляется путем направления в адрес Заказчика отдельного документа – декларации в свободной форме посредством электронной площадки в ответ на запрос Заказчика. </w:t>
      </w:r>
    </w:p>
    <w:p w14:paraId="262E372F"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В целях соблюдения ограничения закупок работ, услуг, соответственно выполняемых, оказываемых иностранными лицами, участник закупки может предоставить:</w:t>
      </w:r>
    </w:p>
    <w:p w14:paraId="5607C204"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w:t>
      </w:r>
      <w:r w:rsidRPr="00415416">
        <w:rPr>
          <w:rFonts w:ascii="Times New Roman" w:hAnsi="Times New Roman" w:cs="Times New Roman"/>
          <w:sz w:val="20"/>
          <w:szCs w:val="20"/>
        </w:rPr>
        <w:tab/>
        <w:t>для юридических лиц – копия выписки из единого государственного реестра юридических лиц (далее - выписка из ЕГРЮЛ);</w:t>
      </w:r>
    </w:p>
    <w:p w14:paraId="02AAF949"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w:t>
      </w:r>
      <w:r w:rsidRPr="00415416">
        <w:rPr>
          <w:rFonts w:ascii="Times New Roman" w:hAnsi="Times New Roman" w:cs="Times New Roman"/>
          <w:sz w:val="20"/>
          <w:szCs w:val="20"/>
        </w:rPr>
        <w:tab/>
        <w:t xml:space="preserve">для индивидуальных предпринимателей – копию выписки из единого государственного реестра индивидуальных предпринимателей (далее - выписка ЕГРИП). </w:t>
      </w:r>
    </w:p>
    <w:p w14:paraId="742A1339"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публикации настоящей информации; допускается предоставление указанных выписок, сформированных с помощью сайта http://egrul.nalog.ru/#;</w:t>
      </w:r>
    </w:p>
    <w:p w14:paraId="0D306A46"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w:t>
      </w:r>
      <w:r w:rsidRPr="00415416">
        <w:rPr>
          <w:rFonts w:ascii="Times New Roman" w:hAnsi="Times New Roman" w:cs="Times New Roman"/>
          <w:sz w:val="20"/>
          <w:szCs w:val="20"/>
        </w:rPr>
        <w:tab/>
        <w:t>для иных физических лиц – копии документов, удостоверяющих личность;</w:t>
      </w:r>
    </w:p>
    <w:p w14:paraId="1569AD83"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lastRenderedPageBreak/>
        <w:t>•</w:t>
      </w:r>
      <w:r w:rsidRPr="00415416">
        <w:rPr>
          <w:rFonts w:ascii="Times New Roman" w:hAnsi="Times New Roman" w:cs="Times New Roman"/>
          <w:sz w:val="20"/>
          <w:szCs w:val="20"/>
        </w:rPr>
        <w:tab/>
        <w:t>для иностранных лиц – копии документов о государственной регистрации в качестве субъекта гражданского права в соответствии с законодательством государства по месту нахождения, сопровождающиеся переводом на русский язык.</w:t>
      </w:r>
    </w:p>
    <w:p w14:paraId="12324945"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Непредставление таких информации и документов, подтверждающих российское происхождение товара, отнесение участника закупки к российским лицам в соответствии с ППРФ № 1875, приравнивается к предложению о поставке товара иностранного происхождения, признанию лица иностранным. При этом ответ участника на запрос Заказчика должен содержать отдельный документ – декларацию в свободной форме с указанием иностранной страны происхождения товара.</w:t>
      </w:r>
    </w:p>
    <w:p w14:paraId="2E3184E7"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Рассмотрение полученных ценовых предложений Заказчиком осуществляется с учетом норм законодательства Российской Федерации о предоставлении национального режима.</w:t>
      </w:r>
    </w:p>
    <w:p w14:paraId="3CC46B88"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Особенности приравнивания заявки участника закупки к заявке, содержащей предложение о поставке иностранного товара, устанавливаются ППРФ № 1875 (в том числе пп.пп. «т» - «х» п. 4, с учетом пп.пп. «е», «ж» п. 10 ППРФ № 1875 или иных положений в случае внесения изменений в ППРФ № 1875).</w:t>
      </w:r>
    </w:p>
    <w:p w14:paraId="565E2389"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В случае возникновения противоречий положений настоящей информации с нормами законодательства Российской Федерации в области предоставления национального режима, ППРФ № 1875, применяются соответствующие обязательные нормы законодательства Российской Федерации в области предоставления национального режима, ППРФ № 1875.</w:t>
      </w:r>
    </w:p>
    <w:p w14:paraId="74862485" w14:textId="77777777" w:rsidR="00415416" w:rsidRPr="00415416" w:rsidRDefault="00415416" w:rsidP="00415416">
      <w:pPr>
        <w:spacing w:after="0" w:line="240" w:lineRule="auto"/>
        <w:jc w:val="both"/>
        <w:rPr>
          <w:rFonts w:ascii="Times New Roman" w:hAnsi="Times New Roman" w:cs="Times New Roman"/>
          <w:sz w:val="20"/>
          <w:szCs w:val="20"/>
        </w:rPr>
      </w:pPr>
    </w:p>
    <w:p w14:paraId="5933F5C8"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b/>
          <w:sz w:val="20"/>
          <w:szCs w:val="20"/>
        </w:rPr>
        <w:t>ПРЕИМУЩЕСТВО</w:t>
      </w:r>
      <w:r w:rsidRPr="00415416">
        <w:rPr>
          <w:rFonts w:ascii="Times New Roman" w:hAnsi="Times New Roman" w:cs="Times New Roman"/>
          <w:sz w:val="20"/>
          <w:szCs w:val="20"/>
        </w:rPr>
        <w:t xml:space="preserve"> в отношении товаров российского происхождения (в том числе поставляемых при выполнении закупаемых работ, оказании закупаемых услуг), в соответствии с которым:</w:t>
      </w:r>
    </w:p>
    <w:p w14:paraId="3968D00D"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 при рассмотрении направленных Заказчику предложений осуществляется снижение на пятнадцать процентов ценового предложения, поданного в соответствии с Законом № 223-ФЗ и Положением о закупке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w:t>
      </w:r>
    </w:p>
    <w:p w14:paraId="050246C3"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 в случае заключения договора с участником закупки, указанным выше, договор заключается без учета снижения либо увеличения ценового предложения, осуществленных в соответствии с настоящей информацией;</w:t>
      </w:r>
    </w:p>
    <w:p w14:paraId="4361579E"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 при исполнении договора допускается замена товара исключительно на товар российского происхождения, если договор предусматривает поставку товара российского происхождения.</w:t>
      </w:r>
    </w:p>
    <w:p w14:paraId="086B2BC2"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В целях соблюдения преимущества в отношении товаров российского происхождения (в том числе поставляемых при выполнении закупаемых работ, оказании закупаемых услуг), установленного в соответствии с законодательством Российской Федерации и настоящей информацией, участник закупки может предоставить в ответ на обращение Заказчика информацию и документы, подтверждающие страну происхождения товара (российское происхождение товара), - документы и информация, указанные в п. 3 ППРФ № 1875 с учетом иных положений ППРФ № 1875 (в том числе с учетом пп.пп. «б» - «д» п. 10 ППРФ № 1875 или иных положений в случае внесения изменений в ППРФ № 1875).</w:t>
      </w:r>
    </w:p>
    <w:p w14:paraId="127A5F69"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Направление информации и документов, подтверждающих страну происхождения товара для целей предоставления национального режима, может быть осуществлено посредством электронной площадки в ответ на запрос Заказчика (срок ответа на запрос Заказчика – 1 рабочий день).</w:t>
      </w:r>
    </w:p>
    <w:p w14:paraId="7BAAFFE1"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 xml:space="preserve">В случаях, при которых предусматривается возможность указания в заявке на участие в закупке наименования страны происхождения товара (для подтверждения происхождения товаров из Российской Федерации, не указанных в позициях 1 - 146 приложения № 1 к ППРФ № 1875, позициях 1 - 433 приложения № 2 к ППРФ № 1875, приложения № 3 </w:t>
      </w:r>
    </w:p>
    <w:p w14:paraId="6A27588A"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к ППРФ № 1875) такое указание осуществляется путем направления в адрес Заказчика отдельного документа – декларации в свободной форме посредством электронной площадки в ответ на запрос Заказчика.</w:t>
      </w:r>
    </w:p>
    <w:p w14:paraId="027CA571"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Непредставление таких информации и документов, подтверждающих российское происхождение товара в соответствии с ППРФ № 1875, приравнивается к предложению о поставке товара иностранного происхождения. При этом ответ участника должен содержать отдельный документ – декларацию в свободной форме с указанием страны происхождения товара, либо указание иностранной страны происхождения товара.</w:t>
      </w:r>
    </w:p>
    <w:p w14:paraId="02E38478" w14:textId="77777777" w:rsidR="00415416" w:rsidRPr="00415416" w:rsidRDefault="00415416" w:rsidP="00415416">
      <w:pPr>
        <w:spacing w:after="0" w:line="240" w:lineRule="auto"/>
        <w:jc w:val="both"/>
        <w:rPr>
          <w:rFonts w:ascii="Times New Roman" w:hAnsi="Times New Roman" w:cs="Times New Roman"/>
          <w:sz w:val="20"/>
          <w:szCs w:val="20"/>
        </w:rPr>
      </w:pPr>
    </w:p>
    <w:p w14:paraId="6D5DADB6"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Рассмотрение полученных ценовых предложений Заказчиком осуществляется с учетом норм законодательства Российской Федерации о предоставлении национального режима.</w:t>
      </w:r>
    </w:p>
    <w:p w14:paraId="3DDDFFD8"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Особенности приравнивания заявки участника закупки к заявке, содержащей предложение о поставке иностранного товара, устанавливаются ППРФ № 1875 (в том числе пп.пп. «т» - «х» п. 4, с учетом пп.пп. «е», «ж» п. 10 ППРФ № 1875 или иных положений в случае внесения изменений в ППРФ № 1875).</w:t>
      </w:r>
    </w:p>
    <w:p w14:paraId="08ACE6DA"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В случае возникновения противоречий положений настоящей информации с нормами законодательства Российской Федерации в области предоставления национального режима, ППРФ № 1875, применяются соответствующие обязательные нормы законодательства Российской Федерации в области предоставления национального режима, ППРФ № 1875.»</w:t>
      </w:r>
    </w:p>
    <w:p w14:paraId="6C20E374" w14:textId="77777777" w:rsidR="00415416" w:rsidRPr="00415416" w:rsidRDefault="00415416" w:rsidP="00415416">
      <w:pPr>
        <w:spacing w:after="0" w:line="240" w:lineRule="auto"/>
        <w:jc w:val="both"/>
        <w:rPr>
          <w:rFonts w:ascii="Times New Roman" w:hAnsi="Times New Roman" w:cs="Times New Roman"/>
          <w:sz w:val="20"/>
          <w:szCs w:val="20"/>
        </w:rPr>
      </w:pPr>
    </w:p>
    <w:p w14:paraId="44C2C410"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Участники закупки из числа субъектов малого и среднего предпринимательства (далее также – СМСП) размещают на электронной площадке (далее – ЭП) предварительные предложения о поставке товара, выполнении работы, оказании услуги (далее также – предложение). При этом такое предложение должно содержать информацию для Заказчика</w:t>
      </w:r>
      <w:r>
        <w:rPr>
          <w:rFonts w:ascii="Times New Roman" w:hAnsi="Times New Roman" w:cs="Times New Roman"/>
          <w:sz w:val="20"/>
          <w:szCs w:val="20"/>
        </w:rPr>
        <w:t xml:space="preserve"> </w:t>
      </w:r>
      <w:r w:rsidRPr="00415416">
        <w:rPr>
          <w:rFonts w:ascii="Times New Roman" w:hAnsi="Times New Roman" w:cs="Times New Roman"/>
          <w:sz w:val="20"/>
          <w:szCs w:val="20"/>
        </w:rPr>
        <w:t>о поставляемой продукции в соответствии с настоящей Информацией</w:t>
      </w:r>
    </w:p>
    <w:p w14:paraId="7EE87B71"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lastRenderedPageBreak/>
        <w:t>о товарах, работах, услугах для проведения закупки способом ЭМ СМСП (далее также – Информация о ТРУ), с обязательным указанием цены поставляемой продукции, а также мест (регионов) поставки продукции.</w:t>
      </w:r>
    </w:p>
    <w:p w14:paraId="37D491E4"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 xml:space="preserve">В случае изменения сведений, указанных в предложении, участник обязан актуализировать свое предложение до окончания срока подачи предложения, размещенное в электронном магазине СМСП на ЭП. </w:t>
      </w:r>
    </w:p>
    <w:p w14:paraId="70EDAAC5"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Участники, размещая предложения, подтверждают, что согласны</w:t>
      </w:r>
      <w:r>
        <w:rPr>
          <w:rFonts w:ascii="Times New Roman" w:hAnsi="Times New Roman" w:cs="Times New Roman"/>
          <w:sz w:val="20"/>
          <w:szCs w:val="20"/>
        </w:rPr>
        <w:t xml:space="preserve"> </w:t>
      </w:r>
      <w:r w:rsidRPr="00415416">
        <w:rPr>
          <w:rFonts w:ascii="Times New Roman" w:hAnsi="Times New Roman" w:cs="Times New Roman"/>
          <w:sz w:val="20"/>
          <w:szCs w:val="20"/>
        </w:rPr>
        <w:t>с условиями проведения закупок способом электронный магазин СМСП, предусмотренным Положением о закупке товаров, работ, услуг для нужд</w:t>
      </w:r>
      <w:r>
        <w:rPr>
          <w:rFonts w:ascii="Times New Roman" w:hAnsi="Times New Roman" w:cs="Times New Roman"/>
          <w:sz w:val="20"/>
          <w:szCs w:val="20"/>
        </w:rPr>
        <w:t xml:space="preserve"> </w:t>
      </w:r>
      <w:r w:rsidRPr="00415416">
        <w:rPr>
          <w:rFonts w:ascii="Times New Roman" w:hAnsi="Times New Roman" w:cs="Times New Roman"/>
          <w:sz w:val="20"/>
          <w:szCs w:val="20"/>
        </w:rPr>
        <w:t>АО «Почта России» (далее также – Положение о закупке), а также порядком проведения таких закупок, предусмотренным функционалом ЭП.</w:t>
      </w:r>
    </w:p>
    <w:p w14:paraId="68BD4AB0"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Заказчик вправе в любое время отказаться от дальнейшего проведения закупки и отменить закупку или внести в Информацию о ТРУ необходимые изменения. При этом в случае внесения изменений в Информацию о ТРУ срок начала отбора оператором ЭП предложений такой закупки должен быть продлен таким образом, чтобы с даты указанных изменений до даты нового начала отбора оператором ЭП предложений оставалось не менее половины изначально установленного срока, но не менее двух рабочих дней.</w:t>
      </w:r>
    </w:p>
    <w:p w14:paraId="40E73D58"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Заказчик вправе отклонить отобранные оператором ЭП предложения,</w:t>
      </w:r>
      <w:r>
        <w:rPr>
          <w:rFonts w:ascii="Times New Roman" w:hAnsi="Times New Roman" w:cs="Times New Roman"/>
          <w:sz w:val="20"/>
          <w:szCs w:val="20"/>
        </w:rPr>
        <w:t xml:space="preserve"> </w:t>
      </w:r>
      <w:r w:rsidRPr="00415416">
        <w:rPr>
          <w:rFonts w:ascii="Times New Roman" w:hAnsi="Times New Roman" w:cs="Times New Roman"/>
          <w:sz w:val="20"/>
          <w:szCs w:val="20"/>
        </w:rPr>
        <w:t>в том числе в следующих случаях:</w:t>
      </w:r>
    </w:p>
    <w:p w14:paraId="02293908"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1)</w:t>
      </w:r>
      <w:r w:rsidRPr="00415416">
        <w:rPr>
          <w:rFonts w:ascii="Times New Roman" w:hAnsi="Times New Roman" w:cs="Times New Roman"/>
          <w:sz w:val="20"/>
          <w:szCs w:val="20"/>
        </w:rPr>
        <w:tab/>
        <w:t>предложение не соответствует требованиям, установленным</w:t>
      </w:r>
    </w:p>
    <w:p w14:paraId="027D9624"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в Информации о ТРУ. При отклонении по указанному основанию указываются конкретные сведения, по которым предложение не соответствует установленным требованиям;</w:t>
      </w:r>
    </w:p>
    <w:p w14:paraId="26F59955"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2)</w:t>
      </w:r>
      <w:r w:rsidRPr="00415416">
        <w:rPr>
          <w:rFonts w:ascii="Times New Roman" w:hAnsi="Times New Roman" w:cs="Times New Roman"/>
          <w:sz w:val="20"/>
          <w:szCs w:val="20"/>
        </w:rPr>
        <w:tab/>
        <w:t>непредставление документов (копий документов) и сведений, предусмотренных Информацией о ТРУ, или предоставление недостоверной информации в таких документах (копиях документов) и сведениях. При отклонении по указанному основанию указываются конкретные документы (копии документов) и (или) сведения, которые не представлены, а также конкретная информация признанная недостоверной;</w:t>
      </w:r>
    </w:p>
    <w:p w14:paraId="37080979"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3)</w:t>
      </w:r>
      <w:r w:rsidRPr="00415416">
        <w:rPr>
          <w:rFonts w:ascii="Times New Roman" w:hAnsi="Times New Roman" w:cs="Times New Roman"/>
          <w:sz w:val="20"/>
          <w:szCs w:val="20"/>
        </w:rPr>
        <w:tab/>
        <w:t>Заказчик вправе отклонить предложения участника в случае, если</w:t>
      </w:r>
    </w:p>
    <w:p w14:paraId="4A60309C"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с таким участником Заказчик расторгал ранее заключенные договоры в связи с неисполнением, ненадлежащим исполнением;</w:t>
      </w:r>
    </w:p>
    <w:p w14:paraId="6735BFB7" w14:textId="77777777" w:rsidR="00415416" w:rsidRPr="00415416" w:rsidRDefault="00415416" w:rsidP="00415416">
      <w:pPr>
        <w:spacing w:after="0" w:line="240" w:lineRule="auto"/>
        <w:jc w:val="both"/>
        <w:rPr>
          <w:rFonts w:ascii="Times New Roman" w:hAnsi="Times New Roman" w:cs="Times New Roman"/>
          <w:sz w:val="20"/>
          <w:szCs w:val="20"/>
        </w:rPr>
      </w:pPr>
      <w:r w:rsidRPr="00415416">
        <w:rPr>
          <w:rFonts w:ascii="Times New Roman" w:hAnsi="Times New Roman" w:cs="Times New Roman"/>
          <w:sz w:val="20"/>
          <w:szCs w:val="20"/>
        </w:rPr>
        <w:t>4) если участник включен в реестр недобросовестных поставщиков, предусмотренных Законом № 223-ФЗ или Законом № 44-ФЗ.</w:t>
      </w:r>
    </w:p>
    <w:p w14:paraId="1408B0AA"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Осуществление закупок способом ЭМ СМСП не является извещением о проведении торгов или приглашением принять участие в торгах, а также</w:t>
      </w:r>
      <w:r>
        <w:rPr>
          <w:rFonts w:ascii="Times New Roman" w:hAnsi="Times New Roman" w:cs="Times New Roman"/>
          <w:sz w:val="20"/>
          <w:szCs w:val="20"/>
        </w:rPr>
        <w:t xml:space="preserve"> </w:t>
      </w:r>
      <w:r w:rsidRPr="00415416">
        <w:rPr>
          <w:rFonts w:ascii="Times New Roman" w:hAnsi="Times New Roman" w:cs="Times New Roman"/>
          <w:sz w:val="20"/>
          <w:szCs w:val="20"/>
        </w:rPr>
        <w:t>не является офертой или приглашением делать оферты с целью заключения договора. Правила, предусмотренные ст. 437, 447–449 Гражданского кодекса Российской Федерации, к таким процедурам не применяются.</w:t>
      </w:r>
    </w:p>
    <w:p w14:paraId="2C6E33CA"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 xml:space="preserve">Заказчик имеет право в любой момент отказаться от проведения процедуры закупки способом электронный магазин СМСП, в том числе отказаться от заключения договора (договоров), не неся при этом никакой ответственности перед участником закупки, в том числе по возмещению каких-либо затрат, убытков, связанных с его участием в закупке, ведением переговоров и прочим. </w:t>
      </w:r>
    </w:p>
    <w:p w14:paraId="1AC5918B"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В случае поступления от ЭП предложений от участников с одинаковым ценовым предложением Заказчик рассматривает предложение, которое было опубликовано/обновлено на ЭП ранее. В случае поступления от ЭП предложений от одного и того же участника Заказчик рассматривает предложение, которое было опубликовано/обновлено на ЭП позже.</w:t>
      </w:r>
    </w:p>
    <w:p w14:paraId="286D4E13"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Заказчик вправе осуществлять сравнение ценовых предложений, отобранных ЭП, с учетом применяемой участниками системы налогообложения (в том числе осуществлять сравнение предложений без учета НДС).</w:t>
      </w:r>
    </w:p>
    <w:p w14:paraId="0458FACF"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По итогам определения победителя Заказчик вправе направить ему проект договора. Заказчик вправе запросить у такого лица любые необходимые для заключения договора информацию и документы (в том числе на основании ч. 5.10.7 ст. 5.10 Положения о закупке), а победитель обязан их предоставить вместе с подписанным со своей стороны договором или в иной срок, определенный Заказчиком.</w:t>
      </w:r>
    </w:p>
    <w:p w14:paraId="649A8ABF"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Срок подписания договора Поставщиком (и предоставления всех необходимых документов при необходимости) – не более пяти рабочих дней</w:t>
      </w:r>
      <w:r>
        <w:rPr>
          <w:rFonts w:ascii="Times New Roman" w:hAnsi="Times New Roman" w:cs="Times New Roman"/>
          <w:sz w:val="20"/>
          <w:szCs w:val="20"/>
        </w:rPr>
        <w:t xml:space="preserve"> </w:t>
      </w:r>
      <w:r w:rsidRPr="00415416">
        <w:rPr>
          <w:rFonts w:ascii="Times New Roman" w:hAnsi="Times New Roman" w:cs="Times New Roman"/>
          <w:sz w:val="20"/>
          <w:szCs w:val="20"/>
        </w:rPr>
        <w:t>с момента получения проекта договора на ЭП.</w:t>
      </w:r>
    </w:p>
    <w:p w14:paraId="17C9C065"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В случае не заключения договора с участником Заказчик вправе заключить договор с участником, занявшим следующее место при оценке предложений участников.</w:t>
      </w:r>
    </w:p>
    <w:p w14:paraId="31E69199"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 xml:space="preserve">В случае если установлено требование обеспечения исполнения договора, договор заключается только после предоставления участником закупки, с которым заключается договор, обеспечения исполнения договора. </w:t>
      </w:r>
    </w:p>
    <w:p w14:paraId="756C692E"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Заказчик вправе заключить договор с участником, единственное предложение которого было направлено ЭП в адрес Заказчика.</w:t>
      </w:r>
    </w:p>
    <w:p w14:paraId="5B0BF84E"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Победитель должен представить Заказчику подписанный им договор, а также запрашиваемые в соответствии с настоящим приложением документы, в срок, указанный Заказчиком. Если подписанный договор, запрашиваемые документы не представлены в срок, Заказчик вправе заключить договор с участником, занявшим следующее место при оценке предложений участников.</w:t>
      </w:r>
    </w:p>
    <w:p w14:paraId="7541A611"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При проведении закупки способом электронный магазин СМСП допускается осуществление преддоговорных переговоров (по вопросам, предусмотренным ч. 8.2.2 ст. 8.2 Положения о закупке), направление протокола разногласий по заключаемому договору (договорам) (не более одного по одной процедуре заключения договора) посредством функционала ЭП, в том числе путем применения сервиса «чат» и иного функционала ЭП.</w:t>
      </w:r>
    </w:p>
    <w:p w14:paraId="728CE34B" w14:textId="77777777" w:rsidR="00415416" w:rsidRPr="00415416" w:rsidRDefault="00415416" w:rsidP="004154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415416">
        <w:rPr>
          <w:rFonts w:ascii="Times New Roman" w:hAnsi="Times New Roman" w:cs="Times New Roman"/>
          <w:sz w:val="20"/>
          <w:szCs w:val="20"/>
        </w:rPr>
        <w:t xml:space="preserve">Договор считается заключенным с момента его подписания электронной подписью уполномоченным лицом участника и уполномоченным лицом Заказчика. </w:t>
      </w:r>
    </w:p>
    <w:p w14:paraId="21F89DAC" w14:textId="77777777" w:rsidR="00415416" w:rsidRPr="00415416" w:rsidRDefault="00415416" w:rsidP="00415416">
      <w:pPr>
        <w:spacing w:after="0" w:line="240" w:lineRule="auto"/>
        <w:jc w:val="both"/>
        <w:rPr>
          <w:rFonts w:ascii="Times New Roman" w:hAnsi="Times New Roman" w:cs="Times New Roman"/>
          <w:sz w:val="20"/>
          <w:szCs w:val="20"/>
          <w:highlight w:val="green"/>
        </w:rPr>
      </w:pPr>
    </w:p>
    <w:sectPr w:rsidR="00415416" w:rsidRPr="00415416" w:rsidSect="00537277">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DBD7CA" w14:textId="77777777" w:rsidR="00024F11" w:rsidRDefault="00024F11" w:rsidP="00060F63">
      <w:pPr>
        <w:spacing w:after="0" w:line="240" w:lineRule="auto"/>
      </w:pPr>
      <w:r>
        <w:separator/>
      </w:r>
    </w:p>
  </w:endnote>
  <w:endnote w:type="continuationSeparator" w:id="0">
    <w:p w14:paraId="049BA140" w14:textId="77777777" w:rsidR="00024F11" w:rsidRDefault="00024F11" w:rsidP="0006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97CE7" w14:textId="77777777" w:rsidR="00024F11" w:rsidRDefault="00024F11" w:rsidP="00060F63">
      <w:pPr>
        <w:spacing w:after="0" w:line="240" w:lineRule="auto"/>
      </w:pPr>
      <w:r>
        <w:separator/>
      </w:r>
    </w:p>
  </w:footnote>
  <w:footnote w:type="continuationSeparator" w:id="0">
    <w:p w14:paraId="02E1FC97" w14:textId="77777777" w:rsidR="00024F11" w:rsidRDefault="00024F11" w:rsidP="0006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F657F6"/>
    <w:multiLevelType w:val="hybridMultilevel"/>
    <w:tmpl w:val="E0B2C6C4"/>
    <w:lvl w:ilvl="0" w:tplc="EB34EE98">
      <w:start w:val="1"/>
      <w:numFmt w:val="decimal"/>
      <w:lvlText w:val="%1."/>
      <w:lvlJc w:val="left"/>
      <w:pPr>
        <w:ind w:left="510" w:hanging="450"/>
      </w:pPr>
      <w:rPr>
        <w:rFonts w:hint="default"/>
        <w:i w:val="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15:restartNumberingAfterBreak="0">
    <w:nsid w:val="73B65432"/>
    <w:multiLevelType w:val="hybridMultilevel"/>
    <w:tmpl w:val="E8D4D432"/>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F63"/>
    <w:rsid w:val="00000F27"/>
    <w:rsid w:val="00006A07"/>
    <w:rsid w:val="00024F11"/>
    <w:rsid w:val="0006039B"/>
    <w:rsid w:val="00060F63"/>
    <w:rsid w:val="0014651A"/>
    <w:rsid w:val="001A41B0"/>
    <w:rsid w:val="0022130D"/>
    <w:rsid w:val="00232152"/>
    <w:rsid w:val="003D3285"/>
    <w:rsid w:val="003E673A"/>
    <w:rsid w:val="00415416"/>
    <w:rsid w:val="00472B2D"/>
    <w:rsid w:val="005103B3"/>
    <w:rsid w:val="00537277"/>
    <w:rsid w:val="005727CB"/>
    <w:rsid w:val="006055A8"/>
    <w:rsid w:val="00627BAD"/>
    <w:rsid w:val="006415DE"/>
    <w:rsid w:val="00641639"/>
    <w:rsid w:val="00785689"/>
    <w:rsid w:val="007972C7"/>
    <w:rsid w:val="00862462"/>
    <w:rsid w:val="00865482"/>
    <w:rsid w:val="008F0B9D"/>
    <w:rsid w:val="00920FEB"/>
    <w:rsid w:val="00955676"/>
    <w:rsid w:val="00971872"/>
    <w:rsid w:val="00980FBF"/>
    <w:rsid w:val="009D60F3"/>
    <w:rsid w:val="00A27BAA"/>
    <w:rsid w:val="00A61039"/>
    <w:rsid w:val="00A71002"/>
    <w:rsid w:val="00A8571D"/>
    <w:rsid w:val="00AE49DB"/>
    <w:rsid w:val="00AF2D77"/>
    <w:rsid w:val="00B45833"/>
    <w:rsid w:val="00B463C3"/>
    <w:rsid w:val="00BC6997"/>
    <w:rsid w:val="00C21AC2"/>
    <w:rsid w:val="00C97288"/>
    <w:rsid w:val="00CB606E"/>
    <w:rsid w:val="00D55E8A"/>
    <w:rsid w:val="00D719A3"/>
    <w:rsid w:val="00DA5B71"/>
    <w:rsid w:val="00DA71D3"/>
    <w:rsid w:val="00DD5E1B"/>
    <w:rsid w:val="00E06C7F"/>
    <w:rsid w:val="00E11F4F"/>
    <w:rsid w:val="00E60D01"/>
    <w:rsid w:val="00E77D6B"/>
    <w:rsid w:val="00EB6851"/>
    <w:rsid w:val="00F071BE"/>
    <w:rsid w:val="00F36D2F"/>
    <w:rsid w:val="00F676F7"/>
    <w:rsid w:val="00F8670F"/>
    <w:rsid w:val="00F951CD"/>
    <w:rsid w:val="00FD62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E4D89"/>
  <w15:chartTrackingRefBased/>
  <w15:docId w15:val="{14E81D7C-0579-468E-896D-71A4CA0CC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68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
    <w:link w:val="a4"/>
    <w:uiPriority w:val="99"/>
    <w:unhideWhenUsed/>
    <w:rsid w:val="00060F63"/>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0"/>
    <w:link w:val="a3"/>
    <w:uiPriority w:val="99"/>
    <w:rsid w:val="00060F63"/>
    <w:rPr>
      <w:rFonts w:ascii="Times New Roman" w:eastAsia="Times New Roman" w:hAnsi="Times New Roman" w:cs="Times New Roman"/>
      <w:sz w:val="20"/>
      <w:szCs w:val="20"/>
      <w:lang w:eastAsia="ru-RU"/>
    </w:rPr>
  </w:style>
  <w:style w:type="character" w:styleId="a5">
    <w:name w:val="footnote reference"/>
    <w:aliases w:val="fr,Used by Word for Help footnote symbols,Знак сноски 1,Ciae niinee 1,Знак сноски-FN,Ciae niinee-FN,Ссылка на сноску 45,Referencia nota al pie,SUPERS"/>
    <w:basedOn w:val="a0"/>
    <w:uiPriority w:val="99"/>
    <w:unhideWhenUsed/>
    <w:rsid w:val="00060F63"/>
    <w:rPr>
      <w:vertAlign w:val="superscript"/>
    </w:rPr>
  </w:style>
  <w:style w:type="character" w:styleId="a6">
    <w:name w:val="Hyperlink"/>
    <w:basedOn w:val="a0"/>
    <w:uiPriority w:val="99"/>
    <w:unhideWhenUsed/>
    <w:rsid w:val="00C97288"/>
    <w:rPr>
      <w:color w:val="0563C1" w:themeColor="hyperlink"/>
      <w:u w:val="single"/>
    </w:rPr>
  </w:style>
  <w:style w:type="paragraph" w:styleId="a7">
    <w:name w:val="endnote text"/>
    <w:basedOn w:val="a"/>
    <w:link w:val="a8"/>
    <w:uiPriority w:val="99"/>
    <w:semiHidden/>
    <w:unhideWhenUsed/>
    <w:rsid w:val="00BC6997"/>
    <w:pPr>
      <w:spacing w:after="0" w:line="240" w:lineRule="auto"/>
    </w:pPr>
    <w:rPr>
      <w:sz w:val="20"/>
      <w:szCs w:val="20"/>
    </w:rPr>
  </w:style>
  <w:style w:type="character" w:customStyle="1" w:styleId="a8">
    <w:name w:val="Текст концевой сноски Знак"/>
    <w:basedOn w:val="a0"/>
    <w:link w:val="a7"/>
    <w:uiPriority w:val="99"/>
    <w:semiHidden/>
    <w:rsid w:val="00BC6997"/>
    <w:rPr>
      <w:sz w:val="20"/>
      <w:szCs w:val="20"/>
    </w:rPr>
  </w:style>
  <w:style w:type="character" w:styleId="a9">
    <w:name w:val="endnote reference"/>
    <w:basedOn w:val="a0"/>
    <w:uiPriority w:val="99"/>
    <w:semiHidden/>
    <w:unhideWhenUsed/>
    <w:rsid w:val="00BC6997"/>
    <w:rPr>
      <w:vertAlign w:val="superscript"/>
    </w:rPr>
  </w:style>
  <w:style w:type="paragraph" w:customStyle="1" w:styleId="ConsPlusNormal">
    <w:name w:val="ConsPlusNormal"/>
    <w:link w:val="ConsPlusNormal0"/>
    <w:qFormat/>
    <w:rsid w:val="0053727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537277"/>
    <w:rPr>
      <w:rFonts w:ascii="Arial" w:eastAsia="Times New Roman" w:hAnsi="Arial" w:cs="Arial"/>
      <w:sz w:val="20"/>
      <w:szCs w:val="20"/>
      <w:lang w:eastAsia="ru-RU"/>
    </w:rPr>
  </w:style>
  <w:style w:type="table" w:customStyle="1" w:styleId="21">
    <w:name w:val="Сетка таблицы21"/>
    <w:basedOn w:val="a1"/>
    <w:next w:val="aa"/>
    <w:uiPriority w:val="59"/>
    <w:rsid w:val="0053727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537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E77D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R78sinkoAA\d$\&#1052;&#1040;&#1050;&#1056;&#1054;&#1056;&#1045;&#1043;&#1048;&#1054;&#1053;\&#1047;&#1072;&#1082;&#1091;&#1087;&#1082;&#1080;\2025\&#1048;&#1086;&#1058;&#1056;&#1059;\auction-house.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B37DB-BB83-4B57-8FCE-F91C455AA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3970</Words>
  <Characters>22635</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Чуракова Валентина Александровна</dc:creator>
  <cp:keywords/>
  <dc:description/>
  <cp:lastModifiedBy>Рыклина Александра Олеговна</cp:lastModifiedBy>
  <cp:revision>9</cp:revision>
  <dcterms:created xsi:type="dcterms:W3CDTF">2025-08-14T13:09:00Z</dcterms:created>
  <dcterms:modified xsi:type="dcterms:W3CDTF">2026-09-08T13:47:00Z</dcterms:modified>
</cp:coreProperties>
</file>