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4ABB1471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E07D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C44CF">
        <w:rPr>
          <w:rFonts w:ascii="Times New Roman" w:hAnsi="Times New Roman"/>
          <w:b/>
          <w:bCs/>
          <w:sz w:val="28"/>
          <w:szCs w:val="28"/>
        </w:rPr>
        <w:t>ЛКМ</w:t>
      </w:r>
      <w:r w:rsidR="00A24E2F">
        <w:rPr>
          <w:rFonts w:ascii="Times New Roman" w:hAnsi="Times New Roman"/>
          <w:b/>
          <w:bCs/>
          <w:sz w:val="28"/>
          <w:szCs w:val="28"/>
        </w:rPr>
        <w:t xml:space="preserve"> 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0D4A99F8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A47172" w:rsidRPr="009C054A">
        <w:rPr>
          <w:rFonts w:ascii="Times New Roman" w:hAnsi="Times New Roman"/>
          <w:spacing w:val="3"/>
          <w:sz w:val="24"/>
          <w:szCs w:val="24"/>
          <w:shd w:val="clear" w:color="auto" w:fill="FFFFFF"/>
        </w:rPr>
        <w:t>20.30.12.130</w:t>
      </w:r>
      <w:r w:rsidR="00A47172" w:rsidRPr="009C054A">
        <w:rPr>
          <w:rFonts w:ascii="Times New Roman" w:hAnsi="Times New Roman"/>
          <w:spacing w:val="3"/>
          <w:sz w:val="24"/>
          <w:szCs w:val="24"/>
          <w:shd w:val="clear" w:color="auto" w:fill="FFFFFF"/>
        </w:rPr>
        <w:t xml:space="preserve">, </w:t>
      </w:r>
      <w:r w:rsidR="00A47172" w:rsidRPr="009C054A">
        <w:rPr>
          <w:rFonts w:ascii="Times New Roman" w:hAnsi="Times New Roman"/>
          <w:spacing w:val="3"/>
          <w:sz w:val="24"/>
          <w:szCs w:val="24"/>
          <w:shd w:val="clear" w:color="auto" w:fill="FFFFFF"/>
        </w:rPr>
        <w:t>20.30.22.110</w:t>
      </w:r>
      <w:r w:rsidR="00A47172" w:rsidRPr="009C054A">
        <w:rPr>
          <w:rFonts w:ascii="Times New Roman" w:hAnsi="Times New Roman"/>
          <w:spacing w:val="3"/>
          <w:sz w:val="24"/>
          <w:szCs w:val="24"/>
          <w:shd w:val="clear" w:color="auto" w:fill="FFFFFF"/>
        </w:rPr>
        <w:t xml:space="preserve">, </w:t>
      </w:r>
      <w:r w:rsidR="00A47172" w:rsidRPr="009C054A">
        <w:rPr>
          <w:rFonts w:ascii="Times New Roman" w:hAnsi="Times New Roman"/>
          <w:spacing w:val="3"/>
          <w:sz w:val="24"/>
          <w:szCs w:val="24"/>
          <w:shd w:val="clear" w:color="auto" w:fill="FFFFFF"/>
        </w:rPr>
        <w:t>19.20.23.110</w:t>
      </w:r>
      <w:r w:rsidR="00A47172" w:rsidRPr="009C054A">
        <w:rPr>
          <w:rFonts w:ascii="Arial" w:hAnsi="Arial" w:cs="Arial"/>
          <w:spacing w:val="3"/>
          <w:sz w:val="24"/>
          <w:szCs w:val="24"/>
          <w:shd w:val="clear" w:color="auto" w:fill="FFFFFF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1C44CF">
        <w:rPr>
          <w:rFonts w:ascii="Times New Roman" w:hAnsi="Times New Roman"/>
          <w:sz w:val="24"/>
          <w:szCs w:val="24"/>
        </w:rPr>
        <w:t>ЛКМ</w:t>
      </w:r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</w:t>
      </w:r>
      <w:proofErr w:type="spellStart"/>
      <w:r w:rsidRPr="00895ABD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895ABD">
        <w:rPr>
          <w:rFonts w:ascii="Times New Roman" w:hAnsi="Times New Roman"/>
          <w:sz w:val="24"/>
          <w:szCs w:val="24"/>
        </w:rPr>
        <w:t>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7B96F812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1C44CF">
        <w:rPr>
          <w:rFonts w:ascii="Times New Roman" w:hAnsi="Times New Roman"/>
          <w:sz w:val="24"/>
          <w:szCs w:val="24"/>
        </w:rPr>
        <w:t>ЛКМ</w:t>
      </w:r>
      <w:r w:rsidR="0060630B">
        <w:rPr>
          <w:rFonts w:ascii="Times New Roman" w:hAnsi="Times New Roman"/>
          <w:sz w:val="24"/>
          <w:szCs w:val="24"/>
        </w:rPr>
        <w:t xml:space="preserve">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Style w:val="13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3119"/>
        <w:gridCol w:w="1559"/>
        <w:gridCol w:w="1134"/>
      </w:tblGrid>
      <w:tr w:rsidR="00FF0886" w:rsidRPr="00FF0886" w14:paraId="688B80D9" w14:textId="77777777" w:rsidTr="00FC3A44">
        <w:trPr>
          <w:trHeight w:val="358"/>
        </w:trPr>
        <w:tc>
          <w:tcPr>
            <w:tcW w:w="709" w:type="dxa"/>
            <w:noWrap/>
            <w:vAlign w:val="center"/>
          </w:tcPr>
          <w:p w14:paraId="2AF9DCF2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  <w:vAlign w:val="center"/>
          </w:tcPr>
          <w:p w14:paraId="4E9DE7F6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119" w:type="dxa"/>
            <w:vAlign w:val="center"/>
          </w:tcPr>
          <w:p w14:paraId="1AD89D1D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Характеристики, ГОСТ, ТУ</w:t>
            </w:r>
          </w:p>
        </w:tc>
        <w:tc>
          <w:tcPr>
            <w:tcW w:w="1559" w:type="dxa"/>
            <w:vAlign w:val="center"/>
          </w:tcPr>
          <w:p w14:paraId="031025B9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vAlign w:val="center"/>
          </w:tcPr>
          <w:p w14:paraId="1D83E8ED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</w:tc>
      </w:tr>
      <w:tr w:rsidR="00FF0886" w:rsidRPr="00FF0886" w14:paraId="5A8CAAC0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4C31CC36" w14:textId="0EDD58DD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Align w:val="center"/>
          </w:tcPr>
          <w:p w14:paraId="2D740092" w14:textId="523B7900" w:rsidR="00FF0886" w:rsidRPr="00FF0886" w:rsidRDefault="001C44CF" w:rsidP="00FF08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4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Эмаль ПФ-115 красная, для наружных работ</w:t>
            </w:r>
          </w:p>
        </w:tc>
        <w:tc>
          <w:tcPr>
            <w:tcW w:w="3119" w:type="dxa"/>
            <w:vAlign w:val="center"/>
          </w:tcPr>
          <w:p w14:paraId="5646A96B" w14:textId="5945A629" w:rsidR="00FF0886" w:rsidRPr="00FF0886" w:rsidRDefault="001C44CF" w:rsidP="00B104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4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33290-2023</w:t>
            </w:r>
          </w:p>
        </w:tc>
        <w:tc>
          <w:tcPr>
            <w:tcW w:w="1559" w:type="dxa"/>
            <w:noWrap/>
            <w:vAlign w:val="center"/>
          </w:tcPr>
          <w:p w14:paraId="6FDE598A" w14:textId="4CCFB741" w:rsidR="00FF0886" w:rsidRPr="00FF0886" w:rsidRDefault="00B104A7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134" w:type="dxa"/>
            <w:vAlign w:val="center"/>
          </w:tcPr>
          <w:p w14:paraId="401E0403" w14:textId="7DD7D1B9" w:rsidR="00FF0886" w:rsidRPr="00FF0886" w:rsidRDefault="001C44CF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12,15</w:t>
            </w:r>
          </w:p>
        </w:tc>
      </w:tr>
      <w:tr w:rsidR="00B104A7" w:rsidRPr="00FF0886" w14:paraId="0C699647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0B93A755" w14:textId="12582978" w:rsidR="00B104A7" w:rsidRPr="00FF0886" w:rsidRDefault="00B104A7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vAlign w:val="center"/>
          </w:tcPr>
          <w:p w14:paraId="3A87131D" w14:textId="6957B6F7" w:rsidR="00B104A7" w:rsidRPr="00B104A7" w:rsidRDefault="001C44CF" w:rsidP="00FF08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4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Эмаль ПФ-115 белая, для наружных работ</w:t>
            </w:r>
          </w:p>
        </w:tc>
        <w:tc>
          <w:tcPr>
            <w:tcW w:w="3119" w:type="dxa"/>
            <w:vAlign w:val="center"/>
          </w:tcPr>
          <w:p w14:paraId="6AF511F4" w14:textId="3D33EA6A" w:rsidR="00B104A7" w:rsidRPr="00B104A7" w:rsidRDefault="001C44CF" w:rsidP="00B104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4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33290-2023</w:t>
            </w:r>
          </w:p>
        </w:tc>
        <w:tc>
          <w:tcPr>
            <w:tcW w:w="1559" w:type="dxa"/>
            <w:noWrap/>
            <w:vAlign w:val="center"/>
          </w:tcPr>
          <w:p w14:paraId="56BEB659" w14:textId="565B7AF3" w:rsidR="00B104A7" w:rsidRPr="00FF0886" w:rsidRDefault="00B104A7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134" w:type="dxa"/>
            <w:vAlign w:val="center"/>
          </w:tcPr>
          <w:p w14:paraId="6D666625" w14:textId="2F53B80D" w:rsidR="00B104A7" w:rsidRDefault="0006544E" w:rsidP="00FF0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B104A7" w:rsidRPr="00FF0886" w14:paraId="074BD808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6BD8D838" w14:textId="5B3B9711" w:rsidR="00B104A7" w:rsidRPr="00FF0886" w:rsidRDefault="00B104A7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vAlign w:val="center"/>
          </w:tcPr>
          <w:p w14:paraId="78EBCDB5" w14:textId="59D6D663" w:rsidR="00B104A7" w:rsidRPr="00B104A7" w:rsidRDefault="001C44CF" w:rsidP="00FF08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4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 для холодного цинкования матовый, серебристо серый </w:t>
            </w:r>
            <w:proofErr w:type="spellStart"/>
            <w:r w:rsidRPr="001C44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АнтикорЦинк</w:t>
            </w:r>
            <w:proofErr w:type="spellEnd"/>
          </w:p>
        </w:tc>
        <w:tc>
          <w:tcPr>
            <w:tcW w:w="3119" w:type="dxa"/>
            <w:vAlign w:val="center"/>
          </w:tcPr>
          <w:p w14:paraId="093F9237" w14:textId="5EB6F09B" w:rsidR="00B104A7" w:rsidRPr="00B104A7" w:rsidRDefault="001C44CF" w:rsidP="00B104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4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2312-027-60414707-2014</w:t>
            </w:r>
          </w:p>
        </w:tc>
        <w:tc>
          <w:tcPr>
            <w:tcW w:w="1559" w:type="dxa"/>
            <w:noWrap/>
            <w:vAlign w:val="center"/>
          </w:tcPr>
          <w:p w14:paraId="66D90C63" w14:textId="4A73D695" w:rsidR="00B104A7" w:rsidRPr="00FF0886" w:rsidRDefault="00B104A7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134" w:type="dxa"/>
            <w:vAlign w:val="center"/>
          </w:tcPr>
          <w:p w14:paraId="2FBD2BF3" w14:textId="3FF0E878" w:rsidR="00B104A7" w:rsidRDefault="001C44CF" w:rsidP="00FF0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</w:tr>
      <w:tr w:rsidR="00B104A7" w:rsidRPr="00FF0886" w14:paraId="28366CA0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495E5F30" w14:textId="181F5A0B" w:rsidR="00B104A7" w:rsidRPr="00FF0886" w:rsidRDefault="00B104A7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vAlign w:val="center"/>
          </w:tcPr>
          <w:p w14:paraId="4476824A" w14:textId="123E14C7" w:rsidR="00B104A7" w:rsidRPr="00B104A7" w:rsidRDefault="001C44CF" w:rsidP="00FF08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4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Уайт-спирит (</w:t>
            </w:r>
            <w:proofErr w:type="spellStart"/>
            <w:r w:rsidRPr="001C44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нефрас</w:t>
            </w:r>
            <w:proofErr w:type="spellEnd"/>
            <w:r w:rsidRPr="001C44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СЧ-155/200)</w:t>
            </w:r>
          </w:p>
        </w:tc>
        <w:tc>
          <w:tcPr>
            <w:tcW w:w="3119" w:type="dxa"/>
            <w:vAlign w:val="center"/>
          </w:tcPr>
          <w:p w14:paraId="11712029" w14:textId="3D5C9167" w:rsidR="00B104A7" w:rsidRPr="00B104A7" w:rsidRDefault="001C44CF" w:rsidP="00B104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4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33290-2023</w:t>
            </w:r>
          </w:p>
        </w:tc>
        <w:tc>
          <w:tcPr>
            <w:tcW w:w="1559" w:type="dxa"/>
            <w:noWrap/>
            <w:vAlign w:val="center"/>
          </w:tcPr>
          <w:p w14:paraId="3BEB7F1D" w14:textId="5A8F48C1" w:rsidR="00B104A7" w:rsidRPr="00FF0886" w:rsidRDefault="00B104A7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134" w:type="dxa"/>
            <w:vAlign w:val="center"/>
          </w:tcPr>
          <w:p w14:paraId="54785A8B" w14:textId="497A1748" w:rsidR="00B104A7" w:rsidRDefault="001C44CF" w:rsidP="00FF0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8,9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 xml:space="preserve">Российская Федерация, Краснодарский край, Абинский район, х. </w:t>
      </w:r>
      <w:proofErr w:type="gramStart"/>
      <w:r w:rsidR="00A47A4F" w:rsidRPr="00A47A4F">
        <w:rPr>
          <w:rFonts w:ascii="Times New Roman" w:hAnsi="Times New Roman"/>
          <w:sz w:val="24"/>
          <w:szCs w:val="24"/>
        </w:rPr>
        <w:t>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proofErr w:type="gramEnd"/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544E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264AC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C44CF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4577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0630B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20B1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31C9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C054A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172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6AFC"/>
    <w:rsid w:val="00AD4038"/>
    <w:rsid w:val="00AF3623"/>
    <w:rsid w:val="00AF55C0"/>
    <w:rsid w:val="00B02AA1"/>
    <w:rsid w:val="00B104A7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46CF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C2B9E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5985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395E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07DA"/>
    <w:rsid w:val="00FE1EE0"/>
    <w:rsid w:val="00FE692B"/>
    <w:rsid w:val="00FE6F85"/>
    <w:rsid w:val="00FE7199"/>
    <w:rsid w:val="00FF02D2"/>
    <w:rsid w:val="00FF0886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12E3DC44-612F-4C7D-AE01-B4621501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327DB"/>
    <w:rPr>
      <w:color w:val="605E5C"/>
      <w:shd w:val="clear" w:color="auto" w:fill="E1DFDD"/>
    </w:rPr>
  </w:style>
  <w:style w:type="table" w:customStyle="1" w:styleId="13">
    <w:name w:val="Сетка таблицы1"/>
    <w:basedOn w:val="a1"/>
    <w:next w:val="af4"/>
    <w:uiPriority w:val="39"/>
    <w:rsid w:val="00FF088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05DC01-3B92-4B22-A963-474B3A653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КайтмазовХС</cp:lastModifiedBy>
  <cp:revision>29</cp:revision>
  <cp:lastPrinted>2024-06-18T10:21:00Z</cp:lastPrinted>
  <dcterms:created xsi:type="dcterms:W3CDTF">2026-01-15T06:41:00Z</dcterms:created>
  <dcterms:modified xsi:type="dcterms:W3CDTF">2026-09-09T08:02:00Z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