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0522" w14:textId="77777777" w:rsidR="007B479E" w:rsidRDefault="007B479E" w:rsidP="00A84694">
      <w:pPr>
        <w:widowControl w:val="0"/>
        <w:autoSpaceDE w:val="0"/>
        <w:autoSpaceDN w:val="0"/>
        <w:spacing w:after="0" w:line="240" w:lineRule="auto"/>
        <w:ind w:left="6237"/>
        <w:rPr>
          <w:bCs/>
          <w:sz w:val="28"/>
          <w:szCs w:val="28"/>
          <w:lang w:eastAsia="ru-RU"/>
        </w:rPr>
      </w:pPr>
      <w:bookmarkStart w:id="0" w:name="_GoBack"/>
      <w:bookmarkEnd w:id="0"/>
    </w:p>
    <w:p w14:paraId="67D8412A" w14:textId="3DA3EE20" w:rsidR="00A84694" w:rsidRPr="00E7306C" w:rsidRDefault="00A84694" w:rsidP="00A84694">
      <w:pPr>
        <w:widowControl w:val="0"/>
        <w:autoSpaceDE w:val="0"/>
        <w:autoSpaceDN w:val="0"/>
        <w:spacing w:after="0" w:line="240" w:lineRule="auto"/>
        <w:ind w:left="6237"/>
        <w:rPr>
          <w:rFonts w:eastAsiaTheme="minorHAnsi"/>
          <w:sz w:val="24"/>
          <w:szCs w:val="24"/>
        </w:rPr>
      </w:pPr>
      <w:r w:rsidRPr="00E7306C">
        <w:rPr>
          <w:bCs/>
          <w:sz w:val="28"/>
          <w:szCs w:val="28"/>
          <w:lang w:eastAsia="ru-RU"/>
        </w:rPr>
        <w:t xml:space="preserve">            </w:t>
      </w:r>
      <w:r w:rsidRPr="00E7306C">
        <w:rPr>
          <w:rFonts w:eastAsiaTheme="minorHAnsi"/>
          <w:sz w:val="24"/>
          <w:szCs w:val="24"/>
        </w:rPr>
        <w:t>УТВЕРЖДАЮ</w:t>
      </w:r>
    </w:p>
    <w:p w14:paraId="6E48D26E" w14:textId="791D0C80" w:rsidR="00A84694" w:rsidRPr="000310F8" w:rsidRDefault="000310F8" w:rsidP="00A84694">
      <w:pPr>
        <w:widowControl w:val="0"/>
        <w:autoSpaceDE w:val="0"/>
        <w:autoSpaceDN w:val="0"/>
        <w:spacing w:before="120" w:after="0" w:line="240" w:lineRule="auto"/>
        <w:ind w:left="6237"/>
        <w:rPr>
          <w:rFonts w:eastAsiaTheme="minorHAnsi"/>
          <w:sz w:val="24"/>
          <w:szCs w:val="24"/>
          <w:u w:val="single"/>
        </w:rPr>
      </w:pPr>
      <w:r w:rsidRPr="000310F8">
        <w:rPr>
          <w:rFonts w:eastAsiaTheme="minorHAnsi"/>
          <w:sz w:val="24"/>
          <w:szCs w:val="24"/>
          <w:u w:val="single"/>
        </w:rPr>
        <w:t>Руководитель ОКСиЭ</w:t>
      </w:r>
    </w:p>
    <w:p w14:paraId="7ABDAE8F" w14:textId="77777777" w:rsidR="00A84694" w:rsidRPr="00E7306C" w:rsidRDefault="00A84694" w:rsidP="00A84694">
      <w:pPr>
        <w:widowControl w:val="0"/>
        <w:autoSpaceDE w:val="0"/>
        <w:autoSpaceDN w:val="0"/>
        <w:spacing w:after="0" w:line="240" w:lineRule="auto"/>
        <w:ind w:left="6237"/>
        <w:rPr>
          <w:rFonts w:eastAsiaTheme="minorHAnsi"/>
          <w:sz w:val="20"/>
          <w:szCs w:val="20"/>
        </w:rPr>
      </w:pPr>
      <w:r w:rsidRPr="00E7306C">
        <w:rPr>
          <w:rFonts w:eastAsiaTheme="minorHAnsi"/>
          <w:sz w:val="20"/>
          <w:szCs w:val="20"/>
        </w:rPr>
        <w:t xml:space="preserve">         наименование должности</w:t>
      </w:r>
    </w:p>
    <w:p w14:paraId="59DE93AB" w14:textId="0B5FE4A9" w:rsidR="00A84694" w:rsidRPr="000310F8" w:rsidRDefault="000310F8" w:rsidP="00A84694">
      <w:pPr>
        <w:widowControl w:val="0"/>
        <w:autoSpaceDE w:val="0"/>
        <w:autoSpaceDN w:val="0"/>
        <w:spacing w:after="0" w:line="240" w:lineRule="auto"/>
        <w:ind w:left="6237"/>
        <w:rPr>
          <w:rFonts w:eastAsiaTheme="minorHAnsi"/>
          <w:sz w:val="24"/>
          <w:szCs w:val="24"/>
          <w:u w:val="single"/>
        </w:rPr>
      </w:pPr>
      <w:r w:rsidRPr="000310F8">
        <w:rPr>
          <w:rFonts w:eastAsiaTheme="minorHAnsi"/>
          <w:sz w:val="24"/>
          <w:szCs w:val="24"/>
          <w:u w:val="single"/>
        </w:rPr>
        <w:t>УФПС Приморского края</w:t>
      </w:r>
    </w:p>
    <w:p w14:paraId="4AD3DA5E" w14:textId="77777777" w:rsidR="00A84694" w:rsidRPr="00E7306C" w:rsidRDefault="00A84694" w:rsidP="00A84694">
      <w:pPr>
        <w:widowControl w:val="0"/>
        <w:autoSpaceDE w:val="0"/>
        <w:autoSpaceDN w:val="0"/>
        <w:spacing w:after="0" w:line="240" w:lineRule="auto"/>
        <w:ind w:left="6237"/>
        <w:rPr>
          <w:rFonts w:eastAsiaTheme="minorHAnsi"/>
          <w:sz w:val="20"/>
          <w:szCs w:val="20"/>
        </w:rPr>
      </w:pPr>
      <w:r w:rsidRPr="00E7306C">
        <w:rPr>
          <w:rFonts w:eastAsiaTheme="minorHAnsi"/>
          <w:sz w:val="20"/>
          <w:szCs w:val="20"/>
        </w:rPr>
        <w:t xml:space="preserve">             утверждающего лица</w:t>
      </w:r>
    </w:p>
    <w:p w14:paraId="3C6D1A6C" w14:textId="7372E2A1" w:rsidR="00A84694" w:rsidRPr="00E7306C" w:rsidRDefault="00A84694" w:rsidP="00A84694">
      <w:pPr>
        <w:widowControl w:val="0"/>
        <w:autoSpaceDE w:val="0"/>
        <w:autoSpaceDN w:val="0"/>
        <w:spacing w:after="0" w:line="240" w:lineRule="auto"/>
        <w:ind w:left="6237"/>
        <w:rPr>
          <w:rFonts w:eastAsiaTheme="minorHAnsi"/>
          <w:sz w:val="24"/>
          <w:szCs w:val="24"/>
        </w:rPr>
      </w:pPr>
      <w:r w:rsidRPr="00E7306C">
        <w:rPr>
          <w:rFonts w:eastAsiaTheme="minorHAnsi"/>
          <w:sz w:val="24"/>
          <w:szCs w:val="24"/>
        </w:rPr>
        <w:t xml:space="preserve">___________  </w:t>
      </w:r>
      <w:r w:rsidR="000310F8">
        <w:rPr>
          <w:rFonts w:eastAsiaTheme="minorHAnsi"/>
          <w:sz w:val="24"/>
          <w:szCs w:val="24"/>
        </w:rPr>
        <w:t>Викторов А. А.</w:t>
      </w:r>
    </w:p>
    <w:p w14:paraId="409B65A5" w14:textId="77777777" w:rsidR="00A84694" w:rsidRPr="00E7306C" w:rsidRDefault="00A84694" w:rsidP="00A84694">
      <w:pPr>
        <w:widowControl w:val="0"/>
        <w:autoSpaceDE w:val="0"/>
        <w:autoSpaceDN w:val="0"/>
        <w:spacing w:after="0" w:line="240" w:lineRule="auto"/>
        <w:ind w:left="6237"/>
        <w:rPr>
          <w:rFonts w:eastAsiaTheme="minorHAnsi"/>
          <w:sz w:val="20"/>
          <w:szCs w:val="20"/>
        </w:rPr>
      </w:pPr>
      <w:r w:rsidRPr="00E7306C">
        <w:rPr>
          <w:rFonts w:eastAsiaTheme="minorHAnsi"/>
          <w:sz w:val="20"/>
          <w:szCs w:val="20"/>
        </w:rPr>
        <w:t>подпись                И.О. Фамилия</w:t>
      </w:r>
    </w:p>
    <w:p w14:paraId="24973E90" w14:textId="77777777" w:rsidR="00A84694" w:rsidRPr="00E7306C" w:rsidRDefault="00A84694" w:rsidP="00A84694">
      <w:pPr>
        <w:widowControl w:val="0"/>
        <w:autoSpaceDE w:val="0"/>
        <w:autoSpaceDN w:val="0"/>
        <w:spacing w:after="0" w:line="240" w:lineRule="auto"/>
        <w:ind w:left="6237"/>
        <w:contextualSpacing/>
        <w:jc w:val="right"/>
        <w:rPr>
          <w:sz w:val="24"/>
          <w:szCs w:val="24"/>
          <w:lang w:eastAsia="ru-RU"/>
        </w:rPr>
      </w:pPr>
    </w:p>
    <w:p w14:paraId="5947E910" w14:textId="77777777" w:rsidR="00A84694" w:rsidRPr="00E7306C" w:rsidRDefault="00A84694" w:rsidP="00A84694">
      <w:pPr>
        <w:widowControl w:val="0"/>
        <w:autoSpaceDE w:val="0"/>
        <w:autoSpaceDN w:val="0"/>
        <w:spacing w:after="0" w:line="240" w:lineRule="auto"/>
        <w:ind w:left="6237"/>
        <w:rPr>
          <w:rFonts w:eastAsiaTheme="minorHAnsi"/>
          <w:sz w:val="28"/>
          <w:szCs w:val="28"/>
        </w:rPr>
      </w:pPr>
      <w:r w:rsidRPr="00E7306C">
        <w:rPr>
          <w:rFonts w:eastAsiaTheme="minorHAnsi"/>
          <w:sz w:val="28"/>
          <w:szCs w:val="28"/>
        </w:rPr>
        <w:t>"___"__________20__ г.</w:t>
      </w:r>
    </w:p>
    <w:p w14:paraId="1F5B6C29" w14:textId="77777777" w:rsidR="00124583" w:rsidRPr="00124583" w:rsidRDefault="00124583" w:rsidP="00124583">
      <w:pPr>
        <w:shd w:val="clear" w:color="auto" w:fill="FFFFFF"/>
        <w:jc w:val="both"/>
        <w:outlineLvl w:val="0"/>
        <w:rPr>
          <w:rFonts w:eastAsia="Calibri"/>
          <w:sz w:val="28"/>
          <w:szCs w:val="28"/>
        </w:rPr>
      </w:pPr>
    </w:p>
    <w:p w14:paraId="1151248F" w14:textId="77777777" w:rsidR="00124583" w:rsidRPr="00124583" w:rsidRDefault="00124583" w:rsidP="00124583">
      <w:pPr>
        <w:shd w:val="clear" w:color="auto" w:fill="FFFFFF"/>
        <w:jc w:val="both"/>
        <w:outlineLvl w:val="0"/>
        <w:rPr>
          <w:rFonts w:eastAsia="Calibri"/>
          <w:sz w:val="28"/>
          <w:szCs w:val="28"/>
        </w:rPr>
      </w:pPr>
    </w:p>
    <w:p w14:paraId="70F4363F" w14:textId="77777777" w:rsidR="00124583" w:rsidRPr="00124583" w:rsidRDefault="00124583" w:rsidP="00124583">
      <w:pPr>
        <w:shd w:val="clear" w:color="auto" w:fill="FFFFFF"/>
        <w:jc w:val="both"/>
        <w:outlineLvl w:val="0"/>
        <w:rPr>
          <w:rFonts w:eastAsia="Calibri"/>
          <w:sz w:val="28"/>
          <w:szCs w:val="28"/>
        </w:rPr>
      </w:pPr>
    </w:p>
    <w:p w14:paraId="63D206D8" w14:textId="77777777" w:rsidR="00124583" w:rsidRPr="00124583" w:rsidRDefault="00124583" w:rsidP="00124583">
      <w:pPr>
        <w:shd w:val="clear" w:color="auto" w:fill="FFFFFF"/>
        <w:jc w:val="both"/>
        <w:outlineLvl w:val="0"/>
        <w:rPr>
          <w:rFonts w:eastAsia="Calibri"/>
          <w:sz w:val="28"/>
          <w:szCs w:val="28"/>
        </w:rPr>
      </w:pPr>
    </w:p>
    <w:p w14:paraId="0B5D8555" w14:textId="77777777" w:rsidR="00124583" w:rsidRPr="002A5F5D" w:rsidRDefault="00124583" w:rsidP="00124583">
      <w:pPr>
        <w:shd w:val="clear" w:color="auto" w:fill="FFFFFF"/>
        <w:jc w:val="both"/>
        <w:outlineLvl w:val="0"/>
        <w:rPr>
          <w:sz w:val="28"/>
          <w:szCs w:val="28"/>
        </w:rPr>
      </w:pPr>
    </w:p>
    <w:p w14:paraId="1DD0C0D5" w14:textId="77777777" w:rsidR="00124583" w:rsidRPr="002A5F5D" w:rsidRDefault="00124583" w:rsidP="00124583">
      <w:pPr>
        <w:shd w:val="clear" w:color="auto" w:fill="FFFFFF"/>
        <w:jc w:val="both"/>
        <w:outlineLvl w:val="0"/>
        <w:rPr>
          <w:sz w:val="28"/>
          <w:szCs w:val="28"/>
        </w:rPr>
      </w:pPr>
    </w:p>
    <w:p w14:paraId="2E38C9B0" w14:textId="14B354BB" w:rsidR="00124583" w:rsidRPr="002A5F5D" w:rsidRDefault="00124583" w:rsidP="00124583">
      <w:pPr>
        <w:shd w:val="clear" w:color="auto" w:fill="FFFFFF"/>
        <w:jc w:val="both"/>
        <w:outlineLvl w:val="0"/>
        <w:rPr>
          <w:sz w:val="28"/>
          <w:szCs w:val="28"/>
        </w:rPr>
      </w:pPr>
    </w:p>
    <w:p w14:paraId="539E3975" w14:textId="77777777" w:rsidR="00124583" w:rsidRPr="002A5F5D" w:rsidRDefault="00124583" w:rsidP="00124583">
      <w:pPr>
        <w:shd w:val="clear" w:color="auto" w:fill="FFFFFF"/>
        <w:jc w:val="both"/>
        <w:outlineLvl w:val="0"/>
        <w:rPr>
          <w:sz w:val="28"/>
          <w:szCs w:val="28"/>
        </w:rPr>
      </w:pPr>
    </w:p>
    <w:p w14:paraId="780F1325" w14:textId="77777777" w:rsidR="00124583" w:rsidRPr="002A5F5D" w:rsidRDefault="00124583" w:rsidP="00124583">
      <w:pPr>
        <w:shd w:val="clear" w:color="auto" w:fill="FFFFFF"/>
        <w:jc w:val="both"/>
        <w:outlineLvl w:val="0"/>
        <w:rPr>
          <w:sz w:val="28"/>
          <w:szCs w:val="28"/>
        </w:rPr>
      </w:pPr>
    </w:p>
    <w:p w14:paraId="755E63E1" w14:textId="77777777" w:rsidR="00124583" w:rsidRPr="002A5F5D" w:rsidRDefault="00124583" w:rsidP="00124583">
      <w:pPr>
        <w:jc w:val="center"/>
        <w:rPr>
          <w:sz w:val="28"/>
          <w:szCs w:val="28"/>
        </w:rPr>
      </w:pPr>
      <w:r w:rsidRPr="002A5F5D">
        <w:rPr>
          <w:sz w:val="28"/>
          <w:szCs w:val="28"/>
        </w:rPr>
        <w:t>ТЕХНИЧЕСКОЕ ЗАДАНИЕ</w:t>
      </w:r>
    </w:p>
    <w:p w14:paraId="1D91A4C8" w14:textId="189B93EA" w:rsidR="00124583" w:rsidRPr="00A84694" w:rsidRDefault="00124583" w:rsidP="00956066">
      <w:pPr>
        <w:pStyle w:val="ac"/>
        <w:ind w:right="-143"/>
        <w:jc w:val="center"/>
        <w:rPr>
          <w:sz w:val="28"/>
          <w:szCs w:val="28"/>
        </w:rPr>
      </w:pPr>
      <w:r w:rsidRPr="00124583">
        <w:rPr>
          <w:sz w:val="28"/>
          <w:szCs w:val="28"/>
        </w:rPr>
        <w:t xml:space="preserve">на выполнение </w:t>
      </w:r>
      <w:r w:rsidR="00956066" w:rsidRPr="00956066">
        <w:rPr>
          <w:sz w:val="28"/>
          <w:szCs w:val="28"/>
        </w:rPr>
        <w:t>работ по ремонту системы электроснабжения в ОПС 692119 УФПС Приморского края АО "Почта России", расположенного по адресу: 692119, Приморский край, Дальнереченский район, с. Сальское, ул. Советская, д. 34, кв. 1-6</w:t>
      </w:r>
      <w:r w:rsidR="00E45A21" w:rsidRPr="00E45A21">
        <w:rPr>
          <w:sz w:val="28"/>
          <w:szCs w:val="28"/>
        </w:rPr>
        <w:t>.</w:t>
      </w:r>
      <w:r w:rsidRPr="00B567CC">
        <w:rPr>
          <w:sz w:val="28"/>
          <w:szCs w:val="28"/>
        </w:rPr>
        <w:br/>
      </w:r>
    </w:p>
    <w:p w14:paraId="776B5C87" w14:textId="77777777" w:rsidR="00124583" w:rsidRPr="002A5F5D" w:rsidRDefault="00124583" w:rsidP="00124583">
      <w:pPr>
        <w:jc w:val="center"/>
        <w:rPr>
          <w:sz w:val="28"/>
          <w:szCs w:val="28"/>
          <w:lang w:eastAsia="ar-SA"/>
        </w:rPr>
      </w:pPr>
    </w:p>
    <w:p w14:paraId="6CC99902" w14:textId="77777777" w:rsidR="00124583" w:rsidRPr="002A5F5D" w:rsidRDefault="00124583" w:rsidP="00124583">
      <w:pPr>
        <w:shd w:val="clear" w:color="auto" w:fill="FFFFFF"/>
        <w:jc w:val="both"/>
        <w:outlineLvl w:val="0"/>
        <w:rPr>
          <w:sz w:val="28"/>
          <w:szCs w:val="28"/>
        </w:rPr>
      </w:pPr>
    </w:p>
    <w:p w14:paraId="0CFFC635" w14:textId="77777777" w:rsidR="00124583" w:rsidRPr="002A5F5D" w:rsidRDefault="00124583" w:rsidP="00124583">
      <w:pPr>
        <w:shd w:val="clear" w:color="auto" w:fill="FFFFFF"/>
        <w:jc w:val="both"/>
        <w:outlineLvl w:val="0"/>
        <w:rPr>
          <w:sz w:val="28"/>
          <w:szCs w:val="28"/>
        </w:rPr>
      </w:pPr>
    </w:p>
    <w:p w14:paraId="30C30A54" w14:textId="51EAA19E" w:rsidR="00124583" w:rsidRDefault="00124583" w:rsidP="00124583">
      <w:pPr>
        <w:shd w:val="clear" w:color="auto" w:fill="FFFFFF"/>
        <w:jc w:val="both"/>
        <w:outlineLvl w:val="0"/>
        <w:rPr>
          <w:sz w:val="28"/>
          <w:szCs w:val="28"/>
        </w:rPr>
      </w:pPr>
    </w:p>
    <w:p w14:paraId="31471925" w14:textId="0F9C65C1" w:rsidR="00A84694" w:rsidRDefault="00A84694" w:rsidP="00124583">
      <w:pPr>
        <w:shd w:val="clear" w:color="auto" w:fill="FFFFFF"/>
        <w:jc w:val="both"/>
        <w:outlineLvl w:val="0"/>
        <w:rPr>
          <w:sz w:val="28"/>
          <w:szCs w:val="28"/>
        </w:rPr>
      </w:pPr>
    </w:p>
    <w:p w14:paraId="7DF85143" w14:textId="3A52615D" w:rsidR="00A84694" w:rsidRDefault="00A84694" w:rsidP="00124583">
      <w:pPr>
        <w:shd w:val="clear" w:color="auto" w:fill="FFFFFF"/>
        <w:jc w:val="both"/>
        <w:outlineLvl w:val="0"/>
        <w:rPr>
          <w:sz w:val="28"/>
          <w:szCs w:val="28"/>
        </w:rPr>
      </w:pPr>
    </w:p>
    <w:p w14:paraId="10C8D731" w14:textId="37F42682" w:rsidR="00A84694" w:rsidRDefault="00A84694" w:rsidP="00124583">
      <w:pPr>
        <w:shd w:val="clear" w:color="auto" w:fill="FFFFFF"/>
        <w:jc w:val="both"/>
        <w:outlineLvl w:val="0"/>
        <w:rPr>
          <w:sz w:val="28"/>
          <w:szCs w:val="28"/>
        </w:rPr>
      </w:pPr>
    </w:p>
    <w:p w14:paraId="6C9DF235" w14:textId="7DA31B0A" w:rsidR="00A84694" w:rsidRPr="002A5F5D" w:rsidRDefault="00A84694" w:rsidP="00124583">
      <w:pPr>
        <w:shd w:val="clear" w:color="auto" w:fill="FFFFFF"/>
        <w:jc w:val="both"/>
        <w:outlineLvl w:val="0"/>
        <w:rPr>
          <w:sz w:val="28"/>
          <w:szCs w:val="28"/>
        </w:rPr>
      </w:pPr>
    </w:p>
    <w:p w14:paraId="4570023F" w14:textId="7FD1B6D5" w:rsidR="00124583" w:rsidRDefault="00124583" w:rsidP="00124583">
      <w:pPr>
        <w:shd w:val="clear" w:color="auto" w:fill="FFFFFF"/>
        <w:jc w:val="both"/>
        <w:outlineLvl w:val="0"/>
        <w:rPr>
          <w:sz w:val="28"/>
          <w:szCs w:val="28"/>
        </w:rPr>
      </w:pPr>
    </w:p>
    <w:p w14:paraId="2B5FFA4C" w14:textId="77777777" w:rsidR="00956066" w:rsidRPr="002A5F5D" w:rsidRDefault="00956066" w:rsidP="00124583">
      <w:pPr>
        <w:shd w:val="clear" w:color="auto" w:fill="FFFFFF"/>
        <w:jc w:val="both"/>
        <w:outlineLvl w:val="0"/>
        <w:rPr>
          <w:sz w:val="28"/>
          <w:szCs w:val="28"/>
        </w:rPr>
      </w:pPr>
    </w:p>
    <w:p w14:paraId="25EB56B2" w14:textId="196D2C15" w:rsidR="00A84694" w:rsidRDefault="00124583" w:rsidP="00A84694">
      <w:pPr>
        <w:shd w:val="clear" w:color="auto" w:fill="FFFFFF"/>
        <w:jc w:val="center"/>
        <w:outlineLvl w:val="0"/>
        <w:rPr>
          <w:sz w:val="28"/>
          <w:szCs w:val="28"/>
        </w:rPr>
      </w:pPr>
      <w:r>
        <w:rPr>
          <w:sz w:val="28"/>
          <w:szCs w:val="28"/>
        </w:rPr>
        <w:t>Владивосток</w:t>
      </w:r>
      <w:r w:rsidRPr="002A5F5D">
        <w:rPr>
          <w:sz w:val="28"/>
          <w:szCs w:val="28"/>
        </w:rPr>
        <w:t>, 20</w:t>
      </w:r>
      <w:r>
        <w:rPr>
          <w:sz w:val="28"/>
          <w:szCs w:val="28"/>
        </w:rPr>
        <w:t>2</w:t>
      </w:r>
      <w:r w:rsidR="00C37449">
        <w:rPr>
          <w:sz w:val="28"/>
          <w:szCs w:val="28"/>
        </w:rPr>
        <w:t>6</w:t>
      </w:r>
    </w:p>
    <w:p w14:paraId="0C40E332" w14:textId="77777777" w:rsidR="000310F8" w:rsidRPr="00824B62" w:rsidRDefault="000310F8" w:rsidP="00A84694">
      <w:pPr>
        <w:shd w:val="clear" w:color="auto" w:fill="FFFFFF"/>
        <w:jc w:val="center"/>
        <w:outlineLvl w:val="0"/>
        <w:rPr>
          <w:sz w:val="28"/>
          <w:szCs w:val="28"/>
        </w:rPr>
      </w:pPr>
    </w:p>
    <w:p w14:paraId="742236D4" w14:textId="77777777" w:rsidR="00EA7127" w:rsidRPr="000922B2" w:rsidRDefault="00EA7127" w:rsidP="00EA7127">
      <w:pPr>
        <w:widowControl w:val="0"/>
        <w:numPr>
          <w:ilvl w:val="0"/>
          <w:numId w:val="22"/>
        </w:numPr>
        <w:autoSpaceDE w:val="0"/>
        <w:autoSpaceDN w:val="0"/>
        <w:adjustRightInd w:val="0"/>
        <w:spacing w:before="240" w:after="120" w:line="240" w:lineRule="auto"/>
        <w:ind w:left="993"/>
        <w:jc w:val="center"/>
        <w:rPr>
          <w:b/>
          <w:sz w:val="24"/>
          <w:szCs w:val="24"/>
        </w:rPr>
      </w:pPr>
      <w:r w:rsidRPr="00C50EE3">
        <w:rPr>
          <w:b/>
          <w:sz w:val="24"/>
          <w:szCs w:val="24"/>
        </w:rPr>
        <w:lastRenderedPageBreak/>
        <w:t xml:space="preserve">  </w:t>
      </w:r>
      <w:r w:rsidRPr="000922B2">
        <w:rPr>
          <w:b/>
          <w:sz w:val="24"/>
          <w:szCs w:val="24"/>
        </w:rPr>
        <w:t>ПЕРЕЧЕНЬ ПРИНЯТЫХ СОКРАЩЕНИЙ</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843"/>
        <w:gridCol w:w="7796"/>
      </w:tblGrid>
      <w:tr w:rsidR="00EA7127" w:rsidRPr="00C50EE3" w14:paraId="26676C39" w14:textId="77777777" w:rsidTr="00A84694">
        <w:trPr>
          <w:trHeight w:val="298"/>
        </w:trPr>
        <w:tc>
          <w:tcPr>
            <w:tcW w:w="851" w:type="dxa"/>
            <w:vAlign w:val="center"/>
          </w:tcPr>
          <w:p w14:paraId="5F9E53EE" w14:textId="77777777" w:rsidR="00EA7127" w:rsidRPr="00C50EE3" w:rsidRDefault="00EA7127" w:rsidP="00A000DE">
            <w:pPr>
              <w:widowControl w:val="0"/>
              <w:autoSpaceDE w:val="0"/>
              <w:autoSpaceDN w:val="0"/>
              <w:adjustRightInd w:val="0"/>
              <w:spacing w:after="0"/>
              <w:jc w:val="center"/>
              <w:rPr>
                <w:sz w:val="24"/>
                <w:szCs w:val="24"/>
              </w:rPr>
            </w:pPr>
            <w:r w:rsidRPr="00C50EE3">
              <w:rPr>
                <w:sz w:val="24"/>
                <w:szCs w:val="24"/>
              </w:rPr>
              <w:t>№ п/п</w:t>
            </w:r>
          </w:p>
        </w:tc>
        <w:tc>
          <w:tcPr>
            <w:tcW w:w="1843" w:type="dxa"/>
            <w:vAlign w:val="center"/>
          </w:tcPr>
          <w:p w14:paraId="5806C779" w14:textId="77777777" w:rsidR="00EA7127" w:rsidRPr="00C50EE3" w:rsidRDefault="00EA7127" w:rsidP="00A000DE">
            <w:pPr>
              <w:widowControl w:val="0"/>
              <w:autoSpaceDE w:val="0"/>
              <w:autoSpaceDN w:val="0"/>
              <w:adjustRightInd w:val="0"/>
              <w:spacing w:after="0"/>
              <w:jc w:val="center"/>
              <w:rPr>
                <w:sz w:val="24"/>
                <w:szCs w:val="24"/>
              </w:rPr>
            </w:pPr>
            <w:r w:rsidRPr="00C50EE3">
              <w:rPr>
                <w:sz w:val="24"/>
                <w:szCs w:val="24"/>
              </w:rPr>
              <w:t>Сокращение</w:t>
            </w:r>
          </w:p>
        </w:tc>
        <w:tc>
          <w:tcPr>
            <w:tcW w:w="7796" w:type="dxa"/>
            <w:vAlign w:val="center"/>
          </w:tcPr>
          <w:p w14:paraId="171F4A05" w14:textId="77777777" w:rsidR="00EA7127" w:rsidRPr="00C50EE3" w:rsidRDefault="00EA7127" w:rsidP="00A000DE">
            <w:pPr>
              <w:widowControl w:val="0"/>
              <w:autoSpaceDE w:val="0"/>
              <w:autoSpaceDN w:val="0"/>
              <w:adjustRightInd w:val="0"/>
              <w:spacing w:after="0"/>
              <w:jc w:val="center"/>
              <w:rPr>
                <w:sz w:val="24"/>
                <w:szCs w:val="24"/>
              </w:rPr>
            </w:pPr>
            <w:r w:rsidRPr="00C50EE3">
              <w:rPr>
                <w:sz w:val="24"/>
                <w:szCs w:val="24"/>
              </w:rPr>
              <w:t>Расшифровка сокращения</w:t>
            </w:r>
          </w:p>
        </w:tc>
      </w:tr>
      <w:tr w:rsidR="00EA7127" w:rsidRPr="00C50EE3" w14:paraId="51238CD7" w14:textId="77777777" w:rsidTr="00A84694">
        <w:trPr>
          <w:trHeight w:val="70"/>
        </w:trPr>
        <w:tc>
          <w:tcPr>
            <w:tcW w:w="851" w:type="dxa"/>
          </w:tcPr>
          <w:p w14:paraId="68AF8858"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1</w:t>
            </w:r>
          </w:p>
        </w:tc>
        <w:tc>
          <w:tcPr>
            <w:tcW w:w="1843" w:type="dxa"/>
            <w:vAlign w:val="center"/>
          </w:tcPr>
          <w:p w14:paraId="310E764E" w14:textId="77777777" w:rsidR="00EA7127" w:rsidRPr="00C50EE3" w:rsidRDefault="00EA7127" w:rsidP="00A000DE">
            <w:pPr>
              <w:autoSpaceDE w:val="0"/>
              <w:autoSpaceDN w:val="0"/>
              <w:adjustRightInd w:val="0"/>
              <w:spacing w:after="0"/>
              <w:jc w:val="center"/>
              <w:rPr>
                <w:b/>
                <w:sz w:val="24"/>
                <w:szCs w:val="24"/>
              </w:rPr>
            </w:pPr>
            <w:r w:rsidRPr="00C50EE3">
              <w:rPr>
                <w:b/>
                <w:sz w:val="24"/>
                <w:szCs w:val="24"/>
              </w:rPr>
              <w:t>УФПС</w:t>
            </w:r>
          </w:p>
        </w:tc>
        <w:tc>
          <w:tcPr>
            <w:tcW w:w="7796" w:type="dxa"/>
            <w:vAlign w:val="center"/>
          </w:tcPr>
          <w:p w14:paraId="12DD5C1D" w14:textId="77777777" w:rsidR="00EA7127" w:rsidRPr="00C50EE3" w:rsidRDefault="00EA7127" w:rsidP="00A000DE">
            <w:pPr>
              <w:autoSpaceDE w:val="0"/>
              <w:autoSpaceDN w:val="0"/>
              <w:adjustRightInd w:val="0"/>
              <w:spacing w:after="0"/>
              <w:ind w:firstLine="1"/>
              <w:rPr>
                <w:sz w:val="24"/>
                <w:szCs w:val="24"/>
              </w:rPr>
            </w:pPr>
            <w:r w:rsidRPr="00C50EE3">
              <w:rPr>
                <w:sz w:val="24"/>
                <w:szCs w:val="24"/>
              </w:rPr>
              <w:t>Управление федеральной почтовой связи</w:t>
            </w:r>
          </w:p>
        </w:tc>
      </w:tr>
      <w:tr w:rsidR="00EA7127" w:rsidRPr="00C50EE3" w14:paraId="201C5EBB" w14:textId="77777777" w:rsidTr="00A84694">
        <w:tc>
          <w:tcPr>
            <w:tcW w:w="851" w:type="dxa"/>
          </w:tcPr>
          <w:p w14:paraId="5BDEF8CF"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2</w:t>
            </w:r>
          </w:p>
        </w:tc>
        <w:tc>
          <w:tcPr>
            <w:tcW w:w="1843" w:type="dxa"/>
            <w:vAlign w:val="center"/>
          </w:tcPr>
          <w:p w14:paraId="13FBFBD6" w14:textId="77777777" w:rsidR="00EA7127" w:rsidRPr="00C50EE3" w:rsidRDefault="00EA7127" w:rsidP="00A000DE">
            <w:pPr>
              <w:autoSpaceDE w:val="0"/>
              <w:autoSpaceDN w:val="0"/>
              <w:adjustRightInd w:val="0"/>
              <w:spacing w:after="0"/>
              <w:jc w:val="center"/>
              <w:rPr>
                <w:b/>
                <w:sz w:val="24"/>
                <w:szCs w:val="24"/>
              </w:rPr>
            </w:pPr>
            <w:r w:rsidRPr="00C50EE3">
              <w:rPr>
                <w:b/>
                <w:sz w:val="24"/>
                <w:szCs w:val="24"/>
              </w:rPr>
              <w:t>ГОСТ</w:t>
            </w:r>
          </w:p>
        </w:tc>
        <w:tc>
          <w:tcPr>
            <w:tcW w:w="7796" w:type="dxa"/>
            <w:vAlign w:val="center"/>
          </w:tcPr>
          <w:p w14:paraId="44F90407" w14:textId="77777777" w:rsidR="00EA7127" w:rsidRPr="00C50EE3" w:rsidRDefault="00EA7127" w:rsidP="00A000DE">
            <w:pPr>
              <w:autoSpaceDE w:val="0"/>
              <w:autoSpaceDN w:val="0"/>
              <w:adjustRightInd w:val="0"/>
              <w:spacing w:after="0"/>
              <w:ind w:firstLine="1"/>
              <w:rPr>
                <w:sz w:val="24"/>
                <w:szCs w:val="24"/>
              </w:rPr>
            </w:pPr>
            <w:r>
              <w:rPr>
                <w:sz w:val="24"/>
                <w:szCs w:val="24"/>
                <w:shd w:val="clear" w:color="auto" w:fill="FFFFFF"/>
              </w:rPr>
              <w:t>Межг</w:t>
            </w:r>
            <w:r w:rsidRPr="00C50EE3">
              <w:rPr>
                <w:sz w:val="24"/>
                <w:szCs w:val="24"/>
                <w:shd w:val="clear" w:color="auto" w:fill="FFFFFF"/>
              </w:rPr>
              <w:t xml:space="preserve">осударственный стандарт </w:t>
            </w:r>
          </w:p>
        </w:tc>
      </w:tr>
      <w:tr w:rsidR="00EA7127" w:rsidRPr="00C50EE3" w14:paraId="6D8B31FA" w14:textId="77777777" w:rsidTr="00A84694">
        <w:tc>
          <w:tcPr>
            <w:tcW w:w="851" w:type="dxa"/>
          </w:tcPr>
          <w:p w14:paraId="7B6AEBC5"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3</w:t>
            </w:r>
          </w:p>
        </w:tc>
        <w:tc>
          <w:tcPr>
            <w:tcW w:w="1843" w:type="dxa"/>
            <w:vAlign w:val="center"/>
          </w:tcPr>
          <w:p w14:paraId="4FE3DB7A" w14:textId="77777777" w:rsidR="00EA7127" w:rsidRPr="00C50EE3" w:rsidRDefault="00EA7127" w:rsidP="00A000DE">
            <w:pPr>
              <w:autoSpaceDE w:val="0"/>
              <w:autoSpaceDN w:val="0"/>
              <w:adjustRightInd w:val="0"/>
              <w:spacing w:after="0"/>
              <w:jc w:val="center"/>
              <w:rPr>
                <w:b/>
                <w:sz w:val="24"/>
                <w:szCs w:val="24"/>
              </w:rPr>
            </w:pPr>
            <w:r w:rsidRPr="00C50EE3">
              <w:rPr>
                <w:b/>
                <w:sz w:val="24"/>
                <w:szCs w:val="24"/>
              </w:rPr>
              <w:t>ГОСТ</w:t>
            </w:r>
            <w:r>
              <w:rPr>
                <w:b/>
                <w:sz w:val="24"/>
                <w:szCs w:val="24"/>
              </w:rPr>
              <w:t xml:space="preserve"> Р</w:t>
            </w:r>
          </w:p>
        </w:tc>
        <w:tc>
          <w:tcPr>
            <w:tcW w:w="7796" w:type="dxa"/>
            <w:vAlign w:val="center"/>
          </w:tcPr>
          <w:p w14:paraId="7367BB59" w14:textId="77777777" w:rsidR="00EA7127" w:rsidRPr="00C50EE3" w:rsidRDefault="00EA7127" w:rsidP="00A000DE">
            <w:pPr>
              <w:autoSpaceDE w:val="0"/>
              <w:autoSpaceDN w:val="0"/>
              <w:adjustRightInd w:val="0"/>
              <w:spacing w:after="0"/>
              <w:rPr>
                <w:sz w:val="24"/>
                <w:szCs w:val="24"/>
              </w:rPr>
            </w:pPr>
            <w:r w:rsidRPr="00C50EE3">
              <w:rPr>
                <w:sz w:val="24"/>
                <w:szCs w:val="24"/>
                <w:shd w:val="clear" w:color="auto" w:fill="FFFFFF"/>
              </w:rPr>
              <w:t>Государственный стандарт РФ</w:t>
            </w:r>
          </w:p>
        </w:tc>
      </w:tr>
      <w:tr w:rsidR="00EA7127" w:rsidRPr="00C50EE3" w14:paraId="1885A989" w14:textId="77777777" w:rsidTr="00A84694">
        <w:tc>
          <w:tcPr>
            <w:tcW w:w="851" w:type="dxa"/>
          </w:tcPr>
          <w:p w14:paraId="10092C59"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4</w:t>
            </w:r>
          </w:p>
        </w:tc>
        <w:tc>
          <w:tcPr>
            <w:tcW w:w="1843" w:type="dxa"/>
            <w:vAlign w:val="center"/>
          </w:tcPr>
          <w:p w14:paraId="4AF714CB" w14:textId="77777777" w:rsidR="00EA7127" w:rsidRPr="00C50EE3" w:rsidRDefault="00EA7127" w:rsidP="00A000DE">
            <w:pPr>
              <w:widowControl w:val="0"/>
              <w:autoSpaceDE w:val="0"/>
              <w:autoSpaceDN w:val="0"/>
              <w:adjustRightInd w:val="0"/>
              <w:spacing w:after="0"/>
              <w:jc w:val="center"/>
              <w:rPr>
                <w:sz w:val="24"/>
                <w:szCs w:val="24"/>
              </w:rPr>
            </w:pPr>
            <w:r w:rsidRPr="00C50EE3">
              <w:rPr>
                <w:b/>
                <w:sz w:val="24"/>
                <w:szCs w:val="24"/>
              </w:rPr>
              <w:t>СНиП</w:t>
            </w:r>
          </w:p>
        </w:tc>
        <w:tc>
          <w:tcPr>
            <w:tcW w:w="7796" w:type="dxa"/>
          </w:tcPr>
          <w:p w14:paraId="03E58E03" w14:textId="77777777" w:rsidR="00EA7127" w:rsidRPr="00C50EE3" w:rsidRDefault="00EA7127" w:rsidP="00A000DE">
            <w:pPr>
              <w:widowControl w:val="0"/>
              <w:autoSpaceDE w:val="0"/>
              <w:autoSpaceDN w:val="0"/>
              <w:adjustRightInd w:val="0"/>
              <w:spacing w:after="0"/>
              <w:jc w:val="both"/>
              <w:rPr>
                <w:sz w:val="24"/>
                <w:szCs w:val="24"/>
              </w:rPr>
            </w:pPr>
            <w:r w:rsidRPr="00C50EE3">
              <w:rPr>
                <w:sz w:val="24"/>
                <w:szCs w:val="24"/>
              </w:rPr>
              <w:t>Строительные нормы и правила</w:t>
            </w:r>
          </w:p>
        </w:tc>
      </w:tr>
      <w:tr w:rsidR="00EA7127" w:rsidRPr="00C50EE3" w14:paraId="536BE880" w14:textId="77777777" w:rsidTr="00A84694">
        <w:tc>
          <w:tcPr>
            <w:tcW w:w="851" w:type="dxa"/>
          </w:tcPr>
          <w:p w14:paraId="5AC5B932"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5</w:t>
            </w:r>
          </w:p>
        </w:tc>
        <w:tc>
          <w:tcPr>
            <w:tcW w:w="1843" w:type="dxa"/>
            <w:vAlign w:val="center"/>
          </w:tcPr>
          <w:p w14:paraId="6E5E977E" w14:textId="77777777" w:rsidR="00EA7127" w:rsidRPr="00C50EE3" w:rsidRDefault="00EA7127" w:rsidP="00A000DE">
            <w:pPr>
              <w:widowControl w:val="0"/>
              <w:autoSpaceDE w:val="0"/>
              <w:autoSpaceDN w:val="0"/>
              <w:adjustRightInd w:val="0"/>
              <w:spacing w:after="0"/>
              <w:jc w:val="center"/>
              <w:rPr>
                <w:b/>
                <w:sz w:val="24"/>
                <w:szCs w:val="24"/>
              </w:rPr>
            </w:pPr>
            <w:r w:rsidRPr="00C50EE3">
              <w:rPr>
                <w:b/>
                <w:sz w:val="24"/>
                <w:szCs w:val="24"/>
              </w:rPr>
              <w:t>СП</w:t>
            </w:r>
          </w:p>
        </w:tc>
        <w:tc>
          <w:tcPr>
            <w:tcW w:w="7796" w:type="dxa"/>
          </w:tcPr>
          <w:p w14:paraId="3DE69EEE" w14:textId="77777777" w:rsidR="00EA7127" w:rsidRPr="00C50EE3" w:rsidRDefault="00EA7127" w:rsidP="00A000DE">
            <w:pPr>
              <w:widowControl w:val="0"/>
              <w:autoSpaceDE w:val="0"/>
              <w:autoSpaceDN w:val="0"/>
              <w:adjustRightInd w:val="0"/>
              <w:spacing w:after="0"/>
              <w:jc w:val="both"/>
              <w:rPr>
                <w:sz w:val="24"/>
                <w:szCs w:val="24"/>
              </w:rPr>
            </w:pPr>
            <w:r w:rsidRPr="00C50EE3">
              <w:rPr>
                <w:sz w:val="24"/>
                <w:szCs w:val="24"/>
              </w:rPr>
              <w:t>Свод правил</w:t>
            </w:r>
          </w:p>
        </w:tc>
      </w:tr>
      <w:tr w:rsidR="00EA7127" w:rsidRPr="00C50EE3" w14:paraId="2FC241A7" w14:textId="77777777" w:rsidTr="00A84694">
        <w:tc>
          <w:tcPr>
            <w:tcW w:w="851" w:type="dxa"/>
          </w:tcPr>
          <w:p w14:paraId="6DC360BF" w14:textId="77777777" w:rsidR="00EA7127" w:rsidRPr="00C50EE3" w:rsidRDefault="00EA7127" w:rsidP="00A000DE">
            <w:pPr>
              <w:widowControl w:val="0"/>
              <w:autoSpaceDE w:val="0"/>
              <w:autoSpaceDN w:val="0"/>
              <w:adjustRightInd w:val="0"/>
              <w:spacing w:after="0"/>
              <w:ind w:left="-517" w:firstLine="567"/>
              <w:jc w:val="center"/>
              <w:rPr>
                <w:sz w:val="24"/>
                <w:szCs w:val="24"/>
              </w:rPr>
            </w:pPr>
            <w:r w:rsidRPr="00C50EE3">
              <w:rPr>
                <w:sz w:val="24"/>
                <w:szCs w:val="24"/>
              </w:rPr>
              <w:t>6</w:t>
            </w:r>
          </w:p>
        </w:tc>
        <w:tc>
          <w:tcPr>
            <w:tcW w:w="1843" w:type="dxa"/>
            <w:vAlign w:val="center"/>
          </w:tcPr>
          <w:p w14:paraId="7B636EF4" w14:textId="77777777" w:rsidR="00EA7127" w:rsidRPr="00C50EE3" w:rsidRDefault="00EA7127" w:rsidP="00A000DE">
            <w:pPr>
              <w:widowControl w:val="0"/>
              <w:autoSpaceDE w:val="0"/>
              <w:autoSpaceDN w:val="0"/>
              <w:adjustRightInd w:val="0"/>
              <w:spacing w:after="0"/>
              <w:jc w:val="center"/>
              <w:rPr>
                <w:b/>
                <w:sz w:val="24"/>
                <w:szCs w:val="24"/>
              </w:rPr>
            </w:pPr>
            <w:r w:rsidRPr="00C50EE3">
              <w:rPr>
                <w:b/>
                <w:sz w:val="24"/>
                <w:szCs w:val="24"/>
              </w:rPr>
              <w:t>ФЗ</w:t>
            </w:r>
          </w:p>
        </w:tc>
        <w:tc>
          <w:tcPr>
            <w:tcW w:w="7796" w:type="dxa"/>
          </w:tcPr>
          <w:p w14:paraId="30A47250" w14:textId="77777777" w:rsidR="00EA7127" w:rsidRPr="00C50EE3" w:rsidRDefault="00EA7127" w:rsidP="00A000DE">
            <w:pPr>
              <w:widowControl w:val="0"/>
              <w:autoSpaceDE w:val="0"/>
              <w:autoSpaceDN w:val="0"/>
              <w:adjustRightInd w:val="0"/>
              <w:spacing w:after="0"/>
              <w:jc w:val="both"/>
              <w:rPr>
                <w:sz w:val="24"/>
                <w:szCs w:val="24"/>
              </w:rPr>
            </w:pPr>
            <w:r w:rsidRPr="00C50EE3">
              <w:rPr>
                <w:sz w:val="24"/>
                <w:szCs w:val="24"/>
              </w:rPr>
              <w:t>Федеральный закон</w:t>
            </w:r>
          </w:p>
        </w:tc>
      </w:tr>
    </w:tbl>
    <w:p w14:paraId="4A5D6E4C" w14:textId="77777777" w:rsidR="00EA7127" w:rsidRPr="003A5E22" w:rsidRDefault="00EA7127" w:rsidP="00EA7127">
      <w:pPr>
        <w:widowControl w:val="0"/>
        <w:numPr>
          <w:ilvl w:val="0"/>
          <w:numId w:val="22"/>
        </w:numPr>
        <w:autoSpaceDE w:val="0"/>
        <w:autoSpaceDN w:val="0"/>
        <w:adjustRightInd w:val="0"/>
        <w:spacing w:before="120" w:after="0" w:line="240" w:lineRule="auto"/>
        <w:ind w:left="709"/>
        <w:jc w:val="center"/>
        <w:rPr>
          <w:b/>
          <w:sz w:val="24"/>
          <w:szCs w:val="24"/>
        </w:rPr>
      </w:pPr>
      <w:r w:rsidRPr="00C50EE3">
        <w:rPr>
          <w:b/>
          <w:sz w:val="24"/>
          <w:szCs w:val="24"/>
          <w:lang w:val="en-US"/>
        </w:rPr>
        <w:t xml:space="preserve"> </w:t>
      </w:r>
      <w:r w:rsidRPr="003A5E22">
        <w:rPr>
          <w:b/>
          <w:sz w:val="24"/>
          <w:szCs w:val="24"/>
        </w:rPr>
        <w:t xml:space="preserve">НАИМЕНОВАНИЕ РАБОТ </w:t>
      </w:r>
    </w:p>
    <w:p w14:paraId="7D5D3026" w14:textId="77777777" w:rsidR="00EA7127" w:rsidRPr="006D5B84" w:rsidRDefault="00E45A21" w:rsidP="00EA7127">
      <w:pPr>
        <w:widowControl w:val="0"/>
        <w:autoSpaceDE w:val="0"/>
        <w:autoSpaceDN w:val="0"/>
        <w:adjustRightInd w:val="0"/>
        <w:spacing w:before="120" w:after="0"/>
        <w:ind w:firstLine="567"/>
        <w:jc w:val="both"/>
        <w:rPr>
          <w:iCs/>
          <w:sz w:val="24"/>
          <w:szCs w:val="24"/>
        </w:rPr>
      </w:pPr>
      <w:r w:rsidRPr="000B023F">
        <w:rPr>
          <w:sz w:val="24"/>
          <w:szCs w:val="24"/>
        </w:rPr>
        <w:t xml:space="preserve">Выполнение работ </w:t>
      </w:r>
      <w:r w:rsidRPr="000B023F">
        <w:rPr>
          <w:sz w:val="24"/>
          <w:szCs w:val="24"/>
          <w:lang w:eastAsia="ru-RU"/>
        </w:rPr>
        <w:t xml:space="preserve">по аварийному ремонту </w:t>
      </w:r>
      <w:r w:rsidR="006D5B84" w:rsidRPr="006D5B84">
        <w:rPr>
          <w:sz w:val="24"/>
          <w:szCs w:val="24"/>
          <w:lang w:eastAsia="ru-RU"/>
        </w:rPr>
        <w:t>электрооборудования системы электроснабжения в Отделении почтовой связи УФПС Приморского края АО «Почта России», по адресу: Приморский край, Дальнереченский район, с. Сальское, ул. Советская, д. 34, кв. 1-6</w:t>
      </w:r>
      <w:r w:rsidR="006D5B84">
        <w:rPr>
          <w:sz w:val="24"/>
          <w:szCs w:val="24"/>
          <w:lang w:eastAsia="ru-RU"/>
        </w:rPr>
        <w:t>.</w:t>
      </w:r>
    </w:p>
    <w:p w14:paraId="7B0D1A23" w14:textId="77777777" w:rsidR="00EA7127" w:rsidRPr="00833615" w:rsidRDefault="00EA7127" w:rsidP="00EA7127">
      <w:pPr>
        <w:widowControl w:val="0"/>
        <w:autoSpaceDE w:val="0"/>
        <w:autoSpaceDN w:val="0"/>
        <w:adjustRightInd w:val="0"/>
        <w:spacing w:after="0"/>
        <w:ind w:firstLine="567"/>
        <w:jc w:val="both"/>
        <w:rPr>
          <w:b/>
          <w:sz w:val="12"/>
          <w:szCs w:val="12"/>
        </w:rPr>
      </w:pPr>
    </w:p>
    <w:p w14:paraId="40B0A621" w14:textId="77777777" w:rsidR="00EA7127" w:rsidRPr="00704F2D" w:rsidRDefault="00EA7127" w:rsidP="000821A1">
      <w:pPr>
        <w:pStyle w:val="aa"/>
        <w:widowControl w:val="0"/>
        <w:numPr>
          <w:ilvl w:val="0"/>
          <w:numId w:val="22"/>
        </w:numPr>
        <w:autoSpaceDE w:val="0"/>
        <w:autoSpaceDN w:val="0"/>
        <w:adjustRightInd w:val="0"/>
        <w:ind w:left="0" w:firstLine="0"/>
        <w:jc w:val="center"/>
        <w:rPr>
          <w:b/>
        </w:rPr>
      </w:pPr>
      <w:r w:rsidRPr="00704F2D">
        <w:rPr>
          <w:b/>
        </w:rPr>
        <w:t>ОПИСАНИЕ РАБОТ, ЦЕЛЬ И ЗАДАЧИ</w:t>
      </w:r>
    </w:p>
    <w:p w14:paraId="53E20BBD" w14:textId="238630BB" w:rsidR="00EA7127" w:rsidRPr="00AF3AE2" w:rsidRDefault="00E45A21" w:rsidP="00AF3AE2">
      <w:pPr>
        <w:widowControl w:val="0"/>
        <w:autoSpaceDE w:val="0"/>
        <w:autoSpaceDN w:val="0"/>
        <w:adjustRightInd w:val="0"/>
        <w:spacing w:before="120" w:after="0" w:line="240" w:lineRule="auto"/>
        <w:ind w:firstLine="709"/>
        <w:jc w:val="both"/>
        <w:rPr>
          <w:iCs/>
          <w:sz w:val="24"/>
          <w:szCs w:val="24"/>
        </w:rPr>
      </w:pPr>
      <w:r w:rsidRPr="000B023F">
        <w:rPr>
          <w:sz w:val="24"/>
          <w:szCs w:val="24"/>
        </w:rPr>
        <w:t xml:space="preserve">Выполнение работ </w:t>
      </w:r>
      <w:r w:rsidR="00A84694">
        <w:rPr>
          <w:sz w:val="24"/>
          <w:szCs w:val="24"/>
          <w:lang w:eastAsia="ru-RU"/>
        </w:rPr>
        <w:t>по ремонту</w:t>
      </w:r>
      <w:r w:rsidRPr="000B023F">
        <w:rPr>
          <w:sz w:val="24"/>
          <w:szCs w:val="24"/>
          <w:lang w:eastAsia="ru-RU"/>
        </w:rPr>
        <w:t xml:space="preserve"> </w:t>
      </w:r>
      <w:r w:rsidR="006D5B84" w:rsidRPr="006D5B84">
        <w:rPr>
          <w:sz w:val="24"/>
          <w:szCs w:val="24"/>
          <w:lang w:eastAsia="ru-RU"/>
        </w:rPr>
        <w:t>системы электроснабжения в Отделении почтовой связи УФПС Приморского края АО «Почта России», по адресу: Приморский край, Дальнереченский район, с. Сальское, ул. Советская, д. 34, кв. 1-6</w:t>
      </w:r>
      <w:r w:rsidR="00EA7127" w:rsidRPr="00AF3AE2">
        <w:rPr>
          <w:iCs/>
          <w:sz w:val="24"/>
          <w:szCs w:val="24"/>
        </w:rPr>
        <w:t xml:space="preserve">, </w:t>
      </w:r>
      <w:r>
        <w:rPr>
          <w:iCs/>
          <w:sz w:val="24"/>
          <w:szCs w:val="24"/>
        </w:rPr>
        <w:t xml:space="preserve">в </w:t>
      </w:r>
      <w:r w:rsidRPr="00275E88">
        <w:rPr>
          <w:sz w:val="24"/>
          <w:szCs w:val="24"/>
        </w:rPr>
        <w:t>целях восстановления работоспособности системы отопления</w:t>
      </w:r>
      <w:r w:rsidR="00CF1675" w:rsidRPr="00CF1675">
        <w:rPr>
          <w:sz w:val="24"/>
          <w:szCs w:val="24"/>
        </w:rPr>
        <w:t xml:space="preserve"> на базе электрического</w:t>
      </w:r>
      <w:r w:rsidR="00CF1675">
        <w:rPr>
          <w:sz w:val="24"/>
          <w:szCs w:val="24"/>
        </w:rPr>
        <w:t xml:space="preserve"> котла мощностью 9 кВт</w:t>
      </w:r>
      <w:r w:rsidRPr="00275E88">
        <w:rPr>
          <w:sz w:val="24"/>
          <w:szCs w:val="24"/>
        </w:rPr>
        <w:t xml:space="preserve">, для поддержания температуры в помещениях в соответствии с </w:t>
      </w:r>
      <w:r w:rsidRPr="00275E88">
        <w:rPr>
          <w:bCs/>
          <w:sz w:val="24"/>
          <w:szCs w:val="24"/>
          <w:shd w:val="clear" w:color="auto" w:fill="FFFFFF"/>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Госкомсанэпиднадзора РФ от 28.01.2021 г. № 2)</w:t>
      </w:r>
      <w:r w:rsidRPr="00275E88">
        <w:rPr>
          <w:sz w:val="24"/>
          <w:szCs w:val="24"/>
        </w:rPr>
        <w:t>.</w:t>
      </w:r>
    </w:p>
    <w:p w14:paraId="21E94401" w14:textId="77777777" w:rsidR="00AF3AE2" w:rsidRPr="00833615" w:rsidRDefault="00AF3AE2" w:rsidP="00AF3AE2">
      <w:pPr>
        <w:widowControl w:val="0"/>
        <w:autoSpaceDE w:val="0"/>
        <w:autoSpaceDN w:val="0"/>
        <w:adjustRightInd w:val="0"/>
        <w:spacing w:before="120" w:after="0" w:line="240" w:lineRule="auto"/>
        <w:ind w:firstLine="709"/>
        <w:jc w:val="both"/>
        <w:rPr>
          <w:iCs/>
          <w:sz w:val="12"/>
          <w:szCs w:val="12"/>
        </w:rPr>
      </w:pPr>
    </w:p>
    <w:tbl>
      <w:tblPr>
        <w:tblW w:w="10065" w:type="dxa"/>
        <w:tblInd w:w="-5" w:type="dxa"/>
        <w:tblLayout w:type="fixed"/>
        <w:tblLook w:val="04A0" w:firstRow="1" w:lastRow="0" w:firstColumn="1" w:lastColumn="0" w:noHBand="0" w:noVBand="1"/>
      </w:tblPr>
      <w:tblGrid>
        <w:gridCol w:w="851"/>
        <w:gridCol w:w="5529"/>
        <w:gridCol w:w="1275"/>
        <w:gridCol w:w="850"/>
        <w:gridCol w:w="1560"/>
      </w:tblGrid>
      <w:tr w:rsidR="00B65093" w:rsidRPr="00C124AF" w14:paraId="524F62B9" w14:textId="77777777" w:rsidTr="003B004A">
        <w:trPr>
          <w:trHeight w:val="7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CDAC"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 п/п</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0688F6DC"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F731250"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Ед. изм.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927057"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Кол.</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8EC74F2"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Примечание</w:t>
            </w:r>
          </w:p>
        </w:tc>
      </w:tr>
      <w:tr w:rsidR="00B65093" w:rsidRPr="00C124AF" w14:paraId="1BEC880F" w14:textId="77777777" w:rsidTr="003B004A">
        <w:trPr>
          <w:trHeight w:val="1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8B21E2"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1</w:t>
            </w:r>
          </w:p>
        </w:tc>
        <w:tc>
          <w:tcPr>
            <w:tcW w:w="5529" w:type="dxa"/>
            <w:tcBorders>
              <w:top w:val="nil"/>
              <w:left w:val="nil"/>
              <w:bottom w:val="single" w:sz="4" w:space="0" w:color="auto"/>
              <w:right w:val="single" w:sz="4" w:space="0" w:color="auto"/>
            </w:tcBorders>
            <w:shd w:val="clear" w:color="auto" w:fill="auto"/>
            <w:noWrap/>
            <w:vAlign w:val="center"/>
            <w:hideMark/>
          </w:tcPr>
          <w:p w14:paraId="569FAA4D"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46552596"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14:paraId="4B8FCE9F"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4</w:t>
            </w:r>
          </w:p>
        </w:tc>
        <w:tc>
          <w:tcPr>
            <w:tcW w:w="1560" w:type="dxa"/>
            <w:tcBorders>
              <w:top w:val="nil"/>
              <w:left w:val="nil"/>
              <w:bottom w:val="single" w:sz="4" w:space="0" w:color="auto"/>
              <w:right w:val="single" w:sz="4" w:space="0" w:color="auto"/>
            </w:tcBorders>
            <w:shd w:val="clear" w:color="auto" w:fill="auto"/>
            <w:noWrap/>
            <w:vAlign w:val="center"/>
            <w:hideMark/>
          </w:tcPr>
          <w:p w14:paraId="66F68F83" w14:textId="3C3BAB00" w:rsidR="00B65093" w:rsidRPr="00C124AF" w:rsidRDefault="00871B03" w:rsidP="005D1C76">
            <w:pPr>
              <w:spacing w:after="0" w:line="240" w:lineRule="auto"/>
              <w:contextualSpacing/>
              <w:jc w:val="center"/>
              <w:rPr>
                <w:color w:val="000000"/>
                <w:sz w:val="24"/>
                <w:szCs w:val="24"/>
                <w:lang w:eastAsia="ru-RU"/>
              </w:rPr>
            </w:pPr>
            <w:r>
              <w:rPr>
                <w:color w:val="000000"/>
                <w:sz w:val="24"/>
                <w:szCs w:val="24"/>
                <w:lang w:eastAsia="ru-RU"/>
              </w:rPr>
              <w:t>5</w:t>
            </w:r>
          </w:p>
        </w:tc>
      </w:tr>
      <w:tr w:rsidR="00B65093" w:rsidRPr="00C124AF" w14:paraId="2C21EDD9" w14:textId="77777777" w:rsidTr="003B004A">
        <w:trPr>
          <w:trHeight w:val="300"/>
        </w:trPr>
        <w:tc>
          <w:tcPr>
            <w:tcW w:w="10065" w:type="dxa"/>
            <w:gridSpan w:val="5"/>
            <w:tcBorders>
              <w:top w:val="nil"/>
              <w:left w:val="single" w:sz="4" w:space="0" w:color="auto"/>
              <w:bottom w:val="single" w:sz="4" w:space="0" w:color="auto"/>
              <w:right w:val="single" w:sz="4" w:space="0" w:color="000000"/>
            </w:tcBorders>
            <w:shd w:val="clear" w:color="auto" w:fill="auto"/>
            <w:hideMark/>
          </w:tcPr>
          <w:p w14:paraId="5C2C5767"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Электромонтажные работы</w:t>
            </w:r>
          </w:p>
        </w:tc>
      </w:tr>
      <w:tr w:rsidR="00B65093" w:rsidRPr="00C124AF" w14:paraId="3C6870B3" w14:textId="77777777" w:rsidTr="003B004A">
        <w:trPr>
          <w:trHeight w:val="300"/>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AE7919"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Демонтаж</w:t>
            </w:r>
          </w:p>
        </w:tc>
      </w:tr>
      <w:tr w:rsidR="00B65093" w:rsidRPr="00C124AF" w14:paraId="2BE4BBD6"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tcPr>
          <w:p w14:paraId="0DB85AD9"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1</w:t>
            </w:r>
          </w:p>
        </w:tc>
        <w:tc>
          <w:tcPr>
            <w:tcW w:w="5529" w:type="dxa"/>
            <w:tcBorders>
              <w:top w:val="nil"/>
              <w:left w:val="nil"/>
              <w:bottom w:val="single" w:sz="4" w:space="0" w:color="auto"/>
              <w:right w:val="single" w:sz="4" w:space="0" w:color="auto"/>
            </w:tcBorders>
            <w:shd w:val="clear" w:color="auto" w:fill="auto"/>
            <w:vAlign w:val="center"/>
          </w:tcPr>
          <w:p w14:paraId="7481E5CF"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Демонтаж старого вводного кабеля из алюминия</w:t>
            </w:r>
          </w:p>
        </w:tc>
        <w:tc>
          <w:tcPr>
            <w:tcW w:w="1275" w:type="dxa"/>
            <w:tcBorders>
              <w:top w:val="nil"/>
              <w:left w:val="nil"/>
              <w:bottom w:val="single" w:sz="4" w:space="0" w:color="auto"/>
              <w:right w:val="single" w:sz="4" w:space="0" w:color="auto"/>
            </w:tcBorders>
            <w:shd w:val="clear" w:color="auto" w:fill="auto"/>
            <w:vAlign w:val="center"/>
          </w:tcPr>
          <w:p w14:paraId="365A3222"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3D42069D"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63</w:t>
            </w:r>
          </w:p>
        </w:tc>
        <w:tc>
          <w:tcPr>
            <w:tcW w:w="1560" w:type="dxa"/>
            <w:tcBorders>
              <w:top w:val="nil"/>
              <w:left w:val="single" w:sz="4" w:space="0" w:color="auto"/>
              <w:bottom w:val="single" w:sz="4" w:space="0" w:color="auto"/>
              <w:right w:val="single" w:sz="4" w:space="0" w:color="auto"/>
            </w:tcBorders>
            <w:shd w:val="clear" w:color="auto" w:fill="auto"/>
            <w:hideMark/>
          </w:tcPr>
          <w:p w14:paraId="29047AB8"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 </w:t>
            </w:r>
          </w:p>
        </w:tc>
      </w:tr>
      <w:tr w:rsidR="00B65093" w:rsidRPr="00C124AF" w14:paraId="664A04A0"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tcPr>
          <w:p w14:paraId="0106D62A"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5529" w:type="dxa"/>
            <w:tcBorders>
              <w:top w:val="nil"/>
              <w:left w:val="nil"/>
              <w:bottom w:val="single" w:sz="4" w:space="0" w:color="auto"/>
              <w:right w:val="single" w:sz="4" w:space="0" w:color="auto"/>
            </w:tcBorders>
            <w:shd w:val="clear" w:color="auto" w:fill="auto"/>
            <w:vAlign w:val="center"/>
          </w:tcPr>
          <w:p w14:paraId="7E52BF6D" w14:textId="77777777" w:rsidR="00B65093" w:rsidRPr="00FB3A7C" w:rsidRDefault="00B65093" w:rsidP="005D1C76">
            <w:pPr>
              <w:spacing w:after="0" w:line="240" w:lineRule="auto"/>
              <w:contextualSpacing/>
              <w:rPr>
                <w:color w:val="000000"/>
                <w:sz w:val="24"/>
                <w:szCs w:val="24"/>
                <w:lang w:eastAsia="ru-RU"/>
              </w:rPr>
            </w:pPr>
            <w:r>
              <w:rPr>
                <w:sz w:val="24"/>
                <w:szCs w:val="24"/>
              </w:rPr>
              <w:t xml:space="preserve">Демонтаж-монтаж потолка </w:t>
            </w:r>
            <w:r w:rsidRPr="00AF5D1F">
              <w:rPr>
                <w:sz w:val="24"/>
                <w:szCs w:val="24"/>
              </w:rPr>
              <w:t>Армстронг</w:t>
            </w:r>
          </w:p>
        </w:tc>
        <w:tc>
          <w:tcPr>
            <w:tcW w:w="1275" w:type="dxa"/>
            <w:tcBorders>
              <w:top w:val="nil"/>
              <w:left w:val="nil"/>
              <w:bottom w:val="single" w:sz="4" w:space="0" w:color="auto"/>
              <w:right w:val="single" w:sz="4" w:space="0" w:color="auto"/>
            </w:tcBorders>
            <w:shd w:val="clear" w:color="auto" w:fill="auto"/>
            <w:vAlign w:val="center"/>
          </w:tcPr>
          <w:p w14:paraId="4786C550" w14:textId="77777777" w:rsidR="00B65093" w:rsidRPr="00FB3A7C" w:rsidRDefault="00B65093" w:rsidP="005D1C76">
            <w:pPr>
              <w:spacing w:after="0" w:line="240" w:lineRule="auto"/>
              <w:contextualSpacing/>
              <w:jc w:val="center"/>
              <w:rPr>
                <w:color w:val="000000"/>
                <w:sz w:val="24"/>
                <w:szCs w:val="24"/>
                <w:lang w:eastAsia="ru-RU"/>
              </w:rPr>
            </w:pPr>
            <w:r>
              <w:rPr>
                <w:color w:val="000000"/>
                <w:sz w:val="24"/>
                <w:szCs w:val="24"/>
                <w:lang w:eastAsia="ru-RU"/>
              </w:rPr>
              <w:t>М2</w:t>
            </w:r>
          </w:p>
        </w:tc>
        <w:tc>
          <w:tcPr>
            <w:tcW w:w="850" w:type="dxa"/>
            <w:tcBorders>
              <w:top w:val="nil"/>
              <w:left w:val="nil"/>
              <w:bottom w:val="single" w:sz="4" w:space="0" w:color="auto"/>
              <w:right w:val="single" w:sz="4" w:space="0" w:color="auto"/>
            </w:tcBorders>
            <w:shd w:val="clear" w:color="auto" w:fill="auto"/>
            <w:vAlign w:val="center"/>
          </w:tcPr>
          <w:p w14:paraId="184C7817" w14:textId="77777777" w:rsidR="00B65093" w:rsidRPr="00FB3A7C" w:rsidRDefault="00B65093" w:rsidP="005D1C76">
            <w:pPr>
              <w:spacing w:after="0" w:line="240" w:lineRule="auto"/>
              <w:contextualSpacing/>
              <w:jc w:val="center"/>
              <w:rPr>
                <w:color w:val="000000"/>
                <w:sz w:val="24"/>
                <w:szCs w:val="24"/>
                <w:lang w:eastAsia="ru-RU"/>
              </w:rPr>
            </w:pPr>
            <w:r>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48A7BEA8"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6498CAFD" w14:textId="77777777" w:rsidTr="003B004A">
        <w:trPr>
          <w:trHeight w:val="75"/>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0A066E9"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Монтажные работы</w:t>
            </w:r>
          </w:p>
        </w:tc>
      </w:tr>
      <w:tr w:rsidR="00B65093" w:rsidRPr="00C124AF" w14:paraId="401546E9" w14:textId="77777777" w:rsidTr="003B004A">
        <w:trPr>
          <w:trHeight w:val="326"/>
        </w:trPr>
        <w:tc>
          <w:tcPr>
            <w:tcW w:w="851" w:type="dxa"/>
            <w:tcBorders>
              <w:top w:val="nil"/>
              <w:left w:val="single" w:sz="4" w:space="0" w:color="auto"/>
              <w:bottom w:val="single" w:sz="4" w:space="0" w:color="auto"/>
              <w:right w:val="single" w:sz="4" w:space="0" w:color="auto"/>
            </w:tcBorders>
            <w:shd w:val="clear" w:color="auto" w:fill="auto"/>
            <w:vAlign w:val="center"/>
          </w:tcPr>
          <w:p w14:paraId="54B03DA6"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3</w:t>
            </w:r>
          </w:p>
        </w:tc>
        <w:tc>
          <w:tcPr>
            <w:tcW w:w="5529" w:type="dxa"/>
            <w:tcBorders>
              <w:top w:val="nil"/>
              <w:left w:val="nil"/>
              <w:bottom w:val="single" w:sz="4" w:space="0" w:color="auto"/>
              <w:right w:val="single" w:sz="4" w:space="0" w:color="auto"/>
            </w:tcBorders>
            <w:shd w:val="clear" w:color="auto" w:fill="auto"/>
            <w:vAlign w:val="center"/>
          </w:tcPr>
          <w:p w14:paraId="0839FF2C"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Воздушная прокладка СИП  4*16 мм2 для передачи 0,4 кВ от точки присоединения РСО до здания </w:t>
            </w:r>
          </w:p>
        </w:tc>
        <w:tc>
          <w:tcPr>
            <w:tcW w:w="1275" w:type="dxa"/>
            <w:tcBorders>
              <w:top w:val="nil"/>
              <w:left w:val="nil"/>
              <w:bottom w:val="single" w:sz="4" w:space="0" w:color="auto"/>
              <w:right w:val="single" w:sz="4" w:space="0" w:color="auto"/>
            </w:tcBorders>
            <w:shd w:val="clear" w:color="auto" w:fill="auto"/>
            <w:vAlign w:val="center"/>
          </w:tcPr>
          <w:p w14:paraId="33FEE3BF" w14:textId="77777777" w:rsidR="00B65093" w:rsidRPr="008C3BC4" w:rsidRDefault="00B65093" w:rsidP="005D1C76">
            <w:pPr>
              <w:spacing w:after="0" w:line="240" w:lineRule="auto"/>
              <w:contextualSpacing/>
              <w:jc w:val="center"/>
              <w:rPr>
                <w:color w:val="000000"/>
                <w:sz w:val="24"/>
                <w:szCs w:val="24"/>
                <w:lang w:eastAsia="ru-RU"/>
              </w:rPr>
            </w:pPr>
            <w:r w:rsidRPr="008C3BC4">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5473E908"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40</w:t>
            </w:r>
          </w:p>
        </w:tc>
        <w:tc>
          <w:tcPr>
            <w:tcW w:w="1560" w:type="dxa"/>
            <w:tcBorders>
              <w:top w:val="nil"/>
              <w:left w:val="single" w:sz="4" w:space="0" w:color="auto"/>
              <w:bottom w:val="single" w:sz="4" w:space="0" w:color="auto"/>
              <w:right w:val="single" w:sz="4" w:space="0" w:color="auto"/>
            </w:tcBorders>
            <w:shd w:val="clear" w:color="auto" w:fill="auto"/>
          </w:tcPr>
          <w:p w14:paraId="7DBFBF27"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0D659F09"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0B4E2959"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4</w:t>
            </w:r>
          </w:p>
        </w:tc>
        <w:tc>
          <w:tcPr>
            <w:tcW w:w="5529" w:type="dxa"/>
            <w:tcBorders>
              <w:top w:val="nil"/>
              <w:left w:val="nil"/>
              <w:bottom w:val="single" w:sz="4" w:space="0" w:color="auto"/>
              <w:right w:val="single" w:sz="4" w:space="0" w:color="auto"/>
            </w:tcBorders>
            <w:shd w:val="clear" w:color="auto" w:fill="auto"/>
            <w:vAlign w:val="center"/>
          </w:tcPr>
          <w:p w14:paraId="5094E07F"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Прокладка СИП  4*16 мм</w:t>
            </w:r>
            <w:r w:rsidRPr="00FB3A7C">
              <w:rPr>
                <w:color w:val="000000"/>
                <w:sz w:val="24"/>
                <w:szCs w:val="24"/>
                <w:vertAlign w:val="superscript"/>
                <w:lang w:eastAsia="ru-RU"/>
              </w:rPr>
              <w:t xml:space="preserve">2  </w:t>
            </w:r>
            <w:r w:rsidRPr="00FB3A7C">
              <w:rPr>
                <w:color w:val="000000"/>
                <w:sz w:val="24"/>
                <w:szCs w:val="24"/>
                <w:lang w:eastAsia="ru-RU"/>
              </w:rPr>
              <w:t>0,4 кВ</w:t>
            </w:r>
            <w:r w:rsidRPr="00FB3A7C">
              <w:rPr>
                <w:color w:val="000000"/>
                <w:sz w:val="24"/>
                <w:szCs w:val="24"/>
                <w:vertAlign w:val="superscript"/>
                <w:lang w:eastAsia="ru-RU"/>
              </w:rPr>
              <w:t xml:space="preserve"> </w:t>
            </w:r>
            <w:r w:rsidRPr="00FB3A7C">
              <w:rPr>
                <w:color w:val="000000"/>
                <w:sz w:val="24"/>
                <w:szCs w:val="24"/>
                <w:lang w:eastAsia="ru-RU"/>
              </w:rPr>
              <w:t xml:space="preserve">по стене здания  до вводного щита в здании в гофрированной трубе </w:t>
            </w:r>
          </w:p>
        </w:tc>
        <w:tc>
          <w:tcPr>
            <w:tcW w:w="1275" w:type="dxa"/>
            <w:tcBorders>
              <w:top w:val="nil"/>
              <w:left w:val="nil"/>
              <w:bottom w:val="single" w:sz="4" w:space="0" w:color="auto"/>
              <w:right w:val="single" w:sz="4" w:space="0" w:color="auto"/>
            </w:tcBorders>
            <w:shd w:val="clear" w:color="auto" w:fill="auto"/>
            <w:vAlign w:val="center"/>
          </w:tcPr>
          <w:p w14:paraId="7A754592" w14:textId="77777777" w:rsidR="00B65093" w:rsidRPr="008C3BC4" w:rsidRDefault="00B65093" w:rsidP="005D1C76">
            <w:pPr>
              <w:spacing w:after="0" w:line="240" w:lineRule="auto"/>
              <w:contextualSpacing/>
              <w:jc w:val="center"/>
              <w:rPr>
                <w:color w:val="000000"/>
                <w:sz w:val="24"/>
                <w:szCs w:val="24"/>
                <w:lang w:eastAsia="ru-RU"/>
              </w:rPr>
            </w:pPr>
            <w:r w:rsidRPr="008C3BC4">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7FFADF48"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23</w:t>
            </w:r>
          </w:p>
        </w:tc>
        <w:tc>
          <w:tcPr>
            <w:tcW w:w="1560" w:type="dxa"/>
            <w:tcBorders>
              <w:top w:val="nil"/>
              <w:left w:val="single" w:sz="4" w:space="0" w:color="auto"/>
              <w:bottom w:val="single" w:sz="4" w:space="0" w:color="auto"/>
              <w:right w:val="single" w:sz="4" w:space="0" w:color="auto"/>
            </w:tcBorders>
            <w:shd w:val="clear" w:color="auto" w:fill="auto"/>
          </w:tcPr>
          <w:p w14:paraId="5654C710"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5E346C91"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0E92D72B"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5</w:t>
            </w:r>
          </w:p>
        </w:tc>
        <w:tc>
          <w:tcPr>
            <w:tcW w:w="5529" w:type="dxa"/>
            <w:tcBorders>
              <w:top w:val="nil"/>
              <w:left w:val="nil"/>
              <w:bottom w:val="single" w:sz="4" w:space="0" w:color="auto"/>
              <w:right w:val="single" w:sz="4" w:space="0" w:color="auto"/>
            </w:tcBorders>
            <w:shd w:val="clear" w:color="auto" w:fill="auto"/>
            <w:vAlign w:val="center"/>
          </w:tcPr>
          <w:p w14:paraId="32553742" w14:textId="77777777" w:rsidR="00B65093" w:rsidRPr="00FB3A7C" w:rsidRDefault="00B65093" w:rsidP="005D1C76">
            <w:pPr>
              <w:spacing w:after="0" w:line="240" w:lineRule="auto"/>
              <w:contextualSpacing/>
              <w:rPr>
                <w:color w:val="000000"/>
                <w:sz w:val="24"/>
                <w:szCs w:val="24"/>
                <w:lang w:eastAsia="ru-RU"/>
              </w:rPr>
            </w:pPr>
            <w:r>
              <w:rPr>
                <w:sz w:val="24"/>
                <w:szCs w:val="24"/>
              </w:rPr>
              <w:t xml:space="preserve">Затягивание в гофру эл. кабеля </w:t>
            </w:r>
            <w:r w:rsidRPr="00AF5D1F">
              <w:rPr>
                <w:sz w:val="24"/>
                <w:szCs w:val="24"/>
              </w:rPr>
              <w:t>СИП 4*16 мм2 0,4 кВ</w:t>
            </w:r>
          </w:p>
        </w:tc>
        <w:tc>
          <w:tcPr>
            <w:tcW w:w="1275" w:type="dxa"/>
            <w:tcBorders>
              <w:top w:val="nil"/>
              <w:left w:val="nil"/>
              <w:bottom w:val="single" w:sz="4" w:space="0" w:color="auto"/>
              <w:right w:val="single" w:sz="4" w:space="0" w:color="auto"/>
            </w:tcBorders>
            <w:shd w:val="clear" w:color="auto" w:fill="auto"/>
            <w:vAlign w:val="center"/>
          </w:tcPr>
          <w:p w14:paraId="0A35A005" w14:textId="77777777" w:rsidR="00B65093" w:rsidRPr="008C3BC4" w:rsidRDefault="00B65093" w:rsidP="005D1C76">
            <w:pPr>
              <w:spacing w:after="0" w:line="240" w:lineRule="auto"/>
              <w:contextualSpacing/>
              <w:jc w:val="center"/>
              <w:rPr>
                <w:color w:val="000000"/>
                <w:sz w:val="24"/>
                <w:szCs w:val="24"/>
                <w:lang w:eastAsia="ru-RU"/>
              </w:rPr>
            </w:pPr>
            <w:r w:rsidRPr="008C3BC4">
              <w:rPr>
                <w:sz w:val="24"/>
                <w:szCs w:val="24"/>
              </w:rPr>
              <w:t>м</w:t>
            </w:r>
          </w:p>
        </w:tc>
        <w:tc>
          <w:tcPr>
            <w:tcW w:w="850" w:type="dxa"/>
            <w:tcBorders>
              <w:top w:val="nil"/>
              <w:left w:val="nil"/>
              <w:bottom w:val="single" w:sz="4" w:space="0" w:color="auto"/>
              <w:right w:val="single" w:sz="4" w:space="0" w:color="auto"/>
            </w:tcBorders>
            <w:shd w:val="clear" w:color="auto" w:fill="auto"/>
            <w:vAlign w:val="center"/>
          </w:tcPr>
          <w:p w14:paraId="46488668" w14:textId="77777777" w:rsidR="00B65093" w:rsidRPr="00FB3A7C" w:rsidRDefault="00B65093" w:rsidP="005D1C76">
            <w:pPr>
              <w:spacing w:after="0" w:line="240" w:lineRule="auto"/>
              <w:contextualSpacing/>
              <w:jc w:val="center"/>
              <w:rPr>
                <w:color w:val="000000"/>
                <w:sz w:val="24"/>
                <w:szCs w:val="24"/>
                <w:lang w:eastAsia="ru-RU"/>
              </w:rPr>
            </w:pPr>
            <w:r>
              <w:rPr>
                <w:sz w:val="24"/>
                <w:szCs w:val="24"/>
                <w:lang w:val="en-US"/>
              </w:rPr>
              <w:t>23</w:t>
            </w:r>
          </w:p>
        </w:tc>
        <w:tc>
          <w:tcPr>
            <w:tcW w:w="1560" w:type="dxa"/>
            <w:tcBorders>
              <w:top w:val="nil"/>
              <w:left w:val="single" w:sz="4" w:space="0" w:color="auto"/>
              <w:bottom w:val="single" w:sz="4" w:space="0" w:color="auto"/>
              <w:right w:val="single" w:sz="4" w:space="0" w:color="auto"/>
            </w:tcBorders>
            <w:shd w:val="clear" w:color="auto" w:fill="auto"/>
          </w:tcPr>
          <w:p w14:paraId="67590C29"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499F495E"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1C35D131"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6</w:t>
            </w:r>
          </w:p>
        </w:tc>
        <w:tc>
          <w:tcPr>
            <w:tcW w:w="5529" w:type="dxa"/>
            <w:tcBorders>
              <w:top w:val="nil"/>
              <w:left w:val="nil"/>
              <w:bottom w:val="single" w:sz="4" w:space="0" w:color="auto"/>
              <w:right w:val="single" w:sz="4" w:space="0" w:color="auto"/>
            </w:tcBorders>
            <w:shd w:val="clear" w:color="auto" w:fill="auto"/>
            <w:vAlign w:val="center"/>
          </w:tcPr>
          <w:p w14:paraId="57A70876"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Монтаж распределительного электрощита  0,4 кВ в здании </w:t>
            </w:r>
          </w:p>
        </w:tc>
        <w:tc>
          <w:tcPr>
            <w:tcW w:w="1275" w:type="dxa"/>
            <w:tcBorders>
              <w:top w:val="nil"/>
              <w:left w:val="nil"/>
              <w:bottom w:val="single" w:sz="4" w:space="0" w:color="auto"/>
              <w:right w:val="single" w:sz="4" w:space="0" w:color="auto"/>
            </w:tcBorders>
            <w:shd w:val="clear" w:color="auto" w:fill="auto"/>
            <w:vAlign w:val="center"/>
          </w:tcPr>
          <w:p w14:paraId="3DFC7188" w14:textId="77777777" w:rsidR="00B65093" w:rsidRPr="008C3BC4" w:rsidRDefault="00B65093" w:rsidP="005D1C76">
            <w:pPr>
              <w:spacing w:after="0" w:line="240" w:lineRule="auto"/>
              <w:contextualSpacing/>
              <w:jc w:val="center"/>
              <w:rPr>
                <w:color w:val="000000"/>
                <w:sz w:val="24"/>
                <w:szCs w:val="24"/>
                <w:lang w:eastAsia="ru-RU"/>
              </w:rPr>
            </w:pPr>
            <w:r w:rsidRPr="008C3BC4">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189C4002"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3D5038C9"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0F91EE7E"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7ECE6686"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7</w:t>
            </w:r>
          </w:p>
        </w:tc>
        <w:tc>
          <w:tcPr>
            <w:tcW w:w="5529" w:type="dxa"/>
            <w:tcBorders>
              <w:top w:val="nil"/>
              <w:left w:val="nil"/>
              <w:bottom w:val="single" w:sz="4" w:space="0" w:color="auto"/>
              <w:right w:val="single" w:sz="4" w:space="0" w:color="auto"/>
            </w:tcBorders>
            <w:shd w:val="clear" w:color="auto" w:fill="auto"/>
            <w:vAlign w:val="center"/>
          </w:tcPr>
          <w:p w14:paraId="4F40188B"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Установка трехполюсных ЭПУ на 32А в вводном щите заказчика</w:t>
            </w:r>
          </w:p>
        </w:tc>
        <w:tc>
          <w:tcPr>
            <w:tcW w:w="1275" w:type="dxa"/>
            <w:tcBorders>
              <w:top w:val="nil"/>
              <w:left w:val="nil"/>
              <w:bottom w:val="single" w:sz="4" w:space="0" w:color="auto"/>
              <w:right w:val="single" w:sz="4" w:space="0" w:color="auto"/>
            </w:tcBorders>
            <w:shd w:val="clear" w:color="auto" w:fill="auto"/>
            <w:vAlign w:val="center"/>
          </w:tcPr>
          <w:p w14:paraId="68FA5BB1"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679C9547"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7D17A7EB"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1CD11761" w14:textId="77777777" w:rsidTr="003B004A">
        <w:trPr>
          <w:trHeight w:val="161"/>
        </w:trPr>
        <w:tc>
          <w:tcPr>
            <w:tcW w:w="851" w:type="dxa"/>
            <w:tcBorders>
              <w:top w:val="nil"/>
              <w:left w:val="single" w:sz="4" w:space="0" w:color="auto"/>
              <w:bottom w:val="single" w:sz="4" w:space="0" w:color="auto"/>
              <w:right w:val="single" w:sz="4" w:space="0" w:color="auto"/>
            </w:tcBorders>
            <w:shd w:val="clear" w:color="auto" w:fill="auto"/>
            <w:vAlign w:val="center"/>
          </w:tcPr>
          <w:p w14:paraId="6C76FEA9"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8</w:t>
            </w:r>
          </w:p>
        </w:tc>
        <w:tc>
          <w:tcPr>
            <w:tcW w:w="5529" w:type="dxa"/>
            <w:tcBorders>
              <w:top w:val="nil"/>
              <w:left w:val="nil"/>
              <w:bottom w:val="single" w:sz="4" w:space="0" w:color="auto"/>
              <w:right w:val="single" w:sz="4" w:space="0" w:color="auto"/>
            </w:tcBorders>
            <w:shd w:val="clear" w:color="auto" w:fill="auto"/>
            <w:vAlign w:val="center"/>
          </w:tcPr>
          <w:p w14:paraId="2C147DA6"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Устройство контура заземления с величиной сопротивления </w:t>
            </w:r>
          </w:p>
        </w:tc>
        <w:tc>
          <w:tcPr>
            <w:tcW w:w="1275" w:type="dxa"/>
            <w:tcBorders>
              <w:top w:val="nil"/>
              <w:left w:val="nil"/>
              <w:bottom w:val="single" w:sz="4" w:space="0" w:color="auto"/>
              <w:right w:val="single" w:sz="4" w:space="0" w:color="auto"/>
            </w:tcBorders>
            <w:shd w:val="clear" w:color="auto" w:fill="auto"/>
            <w:vAlign w:val="center"/>
          </w:tcPr>
          <w:p w14:paraId="292524A5"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10FB9188"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1E0ABBBE"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3AA16F40" w14:textId="77777777" w:rsidTr="003B004A">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1C7AB64A"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9</w:t>
            </w:r>
          </w:p>
        </w:tc>
        <w:tc>
          <w:tcPr>
            <w:tcW w:w="5529" w:type="dxa"/>
            <w:tcBorders>
              <w:top w:val="nil"/>
              <w:left w:val="nil"/>
              <w:bottom w:val="single" w:sz="4" w:space="0" w:color="auto"/>
              <w:right w:val="single" w:sz="4" w:space="0" w:color="auto"/>
            </w:tcBorders>
            <w:shd w:val="clear" w:color="auto" w:fill="auto"/>
            <w:vAlign w:val="center"/>
          </w:tcPr>
          <w:p w14:paraId="2AAFE464"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Подключение СИП 4*16 мм2 с проверкой выполненного подключения</w:t>
            </w:r>
          </w:p>
        </w:tc>
        <w:tc>
          <w:tcPr>
            <w:tcW w:w="1275" w:type="dxa"/>
            <w:tcBorders>
              <w:top w:val="nil"/>
              <w:left w:val="nil"/>
              <w:bottom w:val="single" w:sz="4" w:space="0" w:color="auto"/>
              <w:right w:val="single" w:sz="4" w:space="0" w:color="auto"/>
            </w:tcBorders>
            <w:shd w:val="clear" w:color="auto" w:fill="auto"/>
            <w:vAlign w:val="center"/>
          </w:tcPr>
          <w:p w14:paraId="38D989F3"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0C8DFCE8"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hideMark/>
          </w:tcPr>
          <w:p w14:paraId="3E2C0AA7"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 </w:t>
            </w:r>
          </w:p>
        </w:tc>
      </w:tr>
      <w:tr w:rsidR="00B65093" w:rsidRPr="00C124AF" w14:paraId="504BB10B" w14:textId="77777777" w:rsidTr="003B004A">
        <w:trPr>
          <w:trHeight w:val="75"/>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5E35C822"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Строительные работы для подключения щита</w:t>
            </w:r>
          </w:p>
        </w:tc>
      </w:tr>
      <w:tr w:rsidR="00B65093" w:rsidRPr="00C124AF" w14:paraId="7A1BD2B8" w14:textId="77777777" w:rsidTr="003B004A">
        <w:trPr>
          <w:trHeight w:val="90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D3D408"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lastRenderedPageBreak/>
              <w:t>10</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1379F300"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Сверление горизонтальных отверстий в бетонных конструкциях стен перфоратором глубиной 200 мм диаметром: свыше 20 мм до 25 мм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86C1467"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отверстий</w:t>
            </w:r>
          </w:p>
        </w:tc>
        <w:tc>
          <w:tcPr>
            <w:tcW w:w="850" w:type="dxa"/>
            <w:tcBorders>
              <w:top w:val="single" w:sz="4" w:space="0" w:color="auto"/>
              <w:left w:val="nil"/>
              <w:bottom w:val="single" w:sz="4" w:space="0" w:color="auto"/>
              <w:right w:val="nil"/>
            </w:tcBorders>
            <w:shd w:val="clear" w:color="auto" w:fill="auto"/>
            <w:vAlign w:val="center"/>
            <w:hideMark/>
          </w:tcPr>
          <w:p w14:paraId="7557963F"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BDF21" w14:textId="77777777" w:rsidR="00B65093" w:rsidRPr="00C124AF" w:rsidRDefault="00B65093" w:rsidP="005D1C76">
            <w:pPr>
              <w:spacing w:after="0" w:line="240" w:lineRule="auto"/>
              <w:contextualSpacing/>
              <w:jc w:val="center"/>
              <w:rPr>
                <w:color w:val="000000"/>
                <w:sz w:val="24"/>
                <w:szCs w:val="24"/>
                <w:lang w:eastAsia="ru-RU"/>
              </w:rPr>
            </w:pPr>
          </w:p>
        </w:tc>
      </w:tr>
      <w:tr w:rsidR="00B65093" w:rsidRPr="00C124AF" w14:paraId="223331B8" w14:textId="77777777" w:rsidTr="003B004A">
        <w:trPr>
          <w:trHeight w:val="7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6FE5F7"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11</w:t>
            </w:r>
          </w:p>
        </w:tc>
        <w:tc>
          <w:tcPr>
            <w:tcW w:w="5529" w:type="dxa"/>
            <w:tcBorders>
              <w:top w:val="single" w:sz="4" w:space="0" w:color="auto"/>
              <w:left w:val="nil"/>
              <w:bottom w:val="single" w:sz="4" w:space="0" w:color="auto"/>
              <w:right w:val="single" w:sz="4" w:space="0" w:color="auto"/>
            </w:tcBorders>
            <w:shd w:val="clear" w:color="auto" w:fill="auto"/>
            <w:vAlign w:val="center"/>
          </w:tcPr>
          <w:p w14:paraId="17D5F7CB" w14:textId="77777777" w:rsidR="00B65093" w:rsidRPr="00C124AF" w:rsidRDefault="00B65093" w:rsidP="005D1C76">
            <w:pPr>
              <w:spacing w:after="0" w:line="240" w:lineRule="auto"/>
              <w:contextualSpacing/>
              <w:rPr>
                <w:color w:val="000000"/>
                <w:sz w:val="24"/>
                <w:szCs w:val="24"/>
                <w:lang w:eastAsia="ru-RU"/>
              </w:rPr>
            </w:pPr>
            <w:r w:rsidRPr="008C3BC4">
              <w:rPr>
                <w:color w:val="000000"/>
                <w:sz w:val="24"/>
                <w:szCs w:val="24"/>
                <w:lang w:eastAsia="ru-RU"/>
              </w:rPr>
              <w:t>Заделка отверстий пеной всесезонной, огнестойкой</w:t>
            </w:r>
          </w:p>
        </w:tc>
        <w:tc>
          <w:tcPr>
            <w:tcW w:w="1275" w:type="dxa"/>
            <w:tcBorders>
              <w:top w:val="single" w:sz="4" w:space="0" w:color="auto"/>
              <w:left w:val="nil"/>
              <w:bottom w:val="single" w:sz="4" w:space="0" w:color="auto"/>
              <w:right w:val="single" w:sz="4" w:space="0" w:color="auto"/>
            </w:tcBorders>
            <w:shd w:val="clear" w:color="auto" w:fill="auto"/>
            <w:vAlign w:val="center"/>
          </w:tcPr>
          <w:p w14:paraId="068FF008"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отверстий</w:t>
            </w:r>
          </w:p>
        </w:tc>
        <w:tc>
          <w:tcPr>
            <w:tcW w:w="850" w:type="dxa"/>
            <w:tcBorders>
              <w:top w:val="single" w:sz="4" w:space="0" w:color="auto"/>
              <w:left w:val="nil"/>
              <w:bottom w:val="single" w:sz="4" w:space="0" w:color="auto"/>
              <w:right w:val="nil"/>
            </w:tcBorders>
            <w:shd w:val="clear" w:color="auto" w:fill="auto"/>
            <w:vAlign w:val="center"/>
          </w:tcPr>
          <w:p w14:paraId="5AF808BE"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7456CF" w14:textId="77777777" w:rsidR="00B65093" w:rsidRPr="00C124AF" w:rsidRDefault="00B65093" w:rsidP="005D1C76">
            <w:pPr>
              <w:spacing w:after="0" w:line="240" w:lineRule="auto"/>
              <w:contextualSpacing/>
              <w:jc w:val="center"/>
              <w:rPr>
                <w:color w:val="000000"/>
                <w:sz w:val="24"/>
                <w:szCs w:val="24"/>
                <w:lang w:eastAsia="ru-RU"/>
              </w:rPr>
            </w:pPr>
          </w:p>
        </w:tc>
      </w:tr>
    </w:tbl>
    <w:p w14:paraId="6DD25FC0" w14:textId="77777777" w:rsidR="00EA7127" w:rsidRDefault="00EA7127" w:rsidP="00EA7127">
      <w:pPr>
        <w:widowControl w:val="0"/>
        <w:autoSpaceDE w:val="0"/>
        <w:autoSpaceDN w:val="0"/>
        <w:adjustRightInd w:val="0"/>
        <w:spacing w:after="0"/>
        <w:jc w:val="both"/>
        <w:rPr>
          <w:iCs/>
        </w:rPr>
      </w:pPr>
    </w:p>
    <w:p w14:paraId="3AB048A7" w14:textId="3771ADC7" w:rsidR="00EA7127" w:rsidRDefault="00EA7127" w:rsidP="00A84694">
      <w:pPr>
        <w:widowControl w:val="0"/>
        <w:numPr>
          <w:ilvl w:val="0"/>
          <w:numId w:val="24"/>
        </w:numPr>
        <w:autoSpaceDE w:val="0"/>
        <w:autoSpaceDN w:val="0"/>
        <w:adjustRightInd w:val="0"/>
        <w:spacing w:after="0" w:line="240" w:lineRule="auto"/>
        <w:ind w:left="0" w:firstLine="0"/>
        <w:jc w:val="center"/>
        <w:rPr>
          <w:rFonts w:cs="Calibri"/>
          <w:b/>
          <w:sz w:val="24"/>
          <w:szCs w:val="24"/>
        </w:rPr>
      </w:pPr>
      <w:r w:rsidRPr="004D0278">
        <w:rPr>
          <w:rFonts w:cs="Calibri"/>
          <w:b/>
          <w:sz w:val="24"/>
          <w:szCs w:val="24"/>
        </w:rPr>
        <w:t>ТРЕБОВАНИЯ К СРОКУ И МЕСТУ ВЫПОЛНЕНИЯ РАБОТ</w:t>
      </w:r>
    </w:p>
    <w:p w14:paraId="1F2474F3" w14:textId="77777777" w:rsidR="00A84694" w:rsidRPr="004D0278" w:rsidRDefault="00A84694" w:rsidP="00A84694">
      <w:pPr>
        <w:widowControl w:val="0"/>
        <w:autoSpaceDE w:val="0"/>
        <w:autoSpaceDN w:val="0"/>
        <w:adjustRightInd w:val="0"/>
        <w:spacing w:after="0" w:line="240" w:lineRule="auto"/>
        <w:rPr>
          <w:rFonts w:cs="Calibri"/>
          <w:b/>
          <w:sz w:val="24"/>
          <w:szCs w:val="24"/>
        </w:rPr>
      </w:pPr>
    </w:p>
    <w:p w14:paraId="17E00AE8" w14:textId="77777777" w:rsidR="00EA7127" w:rsidRPr="004D0278" w:rsidRDefault="00EA7127" w:rsidP="00EA7127">
      <w:pPr>
        <w:autoSpaceDE w:val="0"/>
        <w:autoSpaceDN w:val="0"/>
        <w:adjustRightInd w:val="0"/>
        <w:spacing w:after="0" w:line="240" w:lineRule="auto"/>
        <w:ind w:firstLine="709"/>
        <w:jc w:val="both"/>
        <w:rPr>
          <w:rFonts w:cs="Calibri"/>
          <w:sz w:val="24"/>
          <w:szCs w:val="24"/>
        </w:rPr>
      </w:pPr>
      <w:r w:rsidRPr="004D0278">
        <w:rPr>
          <w:rFonts w:cs="Calibri"/>
          <w:sz w:val="24"/>
          <w:szCs w:val="24"/>
        </w:rPr>
        <w:t>Требования к срокам начала и окончания работ.</w:t>
      </w:r>
    </w:p>
    <w:p w14:paraId="090F30C3" w14:textId="77777777" w:rsidR="00EA7127" w:rsidRPr="00F7125B" w:rsidRDefault="00EA7127" w:rsidP="00EA7127">
      <w:pPr>
        <w:pStyle w:val="VL0"/>
        <w:spacing w:before="0"/>
        <w:ind w:firstLine="709"/>
        <w:rPr>
          <w:sz w:val="24"/>
          <w:szCs w:val="24"/>
        </w:rPr>
      </w:pPr>
      <w:r w:rsidRPr="00F7125B">
        <w:rPr>
          <w:sz w:val="24"/>
          <w:szCs w:val="24"/>
        </w:rPr>
        <w:t xml:space="preserve">Срок начала работ - в течение 5 (пяти) </w:t>
      </w:r>
      <w:r>
        <w:rPr>
          <w:sz w:val="24"/>
          <w:szCs w:val="24"/>
        </w:rPr>
        <w:t>рабочих</w:t>
      </w:r>
      <w:r w:rsidRPr="00F7125B">
        <w:rPr>
          <w:sz w:val="24"/>
          <w:szCs w:val="24"/>
        </w:rPr>
        <w:t xml:space="preserve"> дней </w:t>
      </w:r>
      <w:r w:rsidRPr="00F7125B">
        <w:rPr>
          <w:rFonts w:eastAsia="Times New Roman"/>
          <w:sz w:val="24"/>
          <w:szCs w:val="24"/>
        </w:rPr>
        <w:t>с даты заключения</w:t>
      </w:r>
      <w:r w:rsidRPr="00F7125B">
        <w:rPr>
          <w:sz w:val="24"/>
          <w:szCs w:val="24"/>
        </w:rPr>
        <w:t xml:space="preserve"> </w:t>
      </w:r>
      <w:r w:rsidR="00B50C1A">
        <w:rPr>
          <w:sz w:val="24"/>
          <w:szCs w:val="24"/>
        </w:rPr>
        <w:t>д</w:t>
      </w:r>
      <w:r w:rsidRPr="00F7125B">
        <w:rPr>
          <w:sz w:val="24"/>
          <w:szCs w:val="24"/>
        </w:rPr>
        <w:t xml:space="preserve">оговора. </w:t>
      </w:r>
    </w:p>
    <w:p w14:paraId="26CE7172" w14:textId="77777777" w:rsidR="00EA7127" w:rsidRPr="004D0278" w:rsidRDefault="00EA7127" w:rsidP="00EA7127">
      <w:pPr>
        <w:autoSpaceDE w:val="0"/>
        <w:autoSpaceDN w:val="0"/>
        <w:adjustRightInd w:val="0"/>
        <w:spacing w:after="0" w:line="240" w:lineRule="auto"/>
        <w:ind w:firstLine="709"/>
        <w:jc w:val="both"/>
        <w:rPr>
          <w:rFonts w:cs="Calibri"/>
          <w:sz w:val="24"/>
          <w:szCs w:val="24"/>
        </w:rPr>
      </w:pPr>
      <w:r w:rsidRPr="00F7125B">
        <w:rPr>
          <w:sz w:val="24"/>
          <w:szCs w:val="24"/>
        </w:rPr>
        <w:t xml:space="preserve">Общий срок выполнения работ – в течение </w:t>
      </w:r>
      <w:r w:rsidR="00E45A21">
        <w:rPr>
          <w:sz w:val="24"/>
          <w:szCs w:val="24"/>
        </w:rPr>
        <w:t>45</w:t>
      </w:r>
      <w:r w:rsidRPr="00F7125B">
        <w:rPr>
          <w:sz w:val="24"/>
          <w:szCs w:val="24"/>
        </w:rPr>
        <w:t xml:space="preserve"> (</w:t>
      </w:r>
      <w:r w:rsidR="00E45A21">
        <w:rPr>
          <w:sz w:val="24"/>
          <w:szCs w:val="24"/>
        </w:rPr>
        <w:t>сорока пяти</w:t>
      </w:r>
      <w:r w:rsidRPr="00F7125B">
        <w:rPr>
          <w:sz w:val="24"/>
          <w:szCs w:val="24"/>
        </w:rPr>
        <w:t xml:space="preserve">) </w:t>
      </w:r>
      <w:r>
        <w:rPr>
          <w:sz w:val="24"/>
          <w:szCs w:val="24"/>
        </w:rPr>
        <w:t>рабочих</w:t>
      </w:r>
      <w:r w:rsidRPr="00F7125B">
        <w:rPr>
          <w:sz w:val="24"/>
          <w:szCs w:val="24"/>
        </w:rPr>
        <w:t xml:space="preserve"> дней с даты </w:t>
      </w:r>
      <w:r>
        <w:rPr>
          <w:sz w:val="24"/>
          <w:szCs w:val="24"/>
        </w:rPr>
        <w:t>начала выполнения Работ</w:t>
      </w:r>
      <w:r w:rsidRPr="00F7125B">
        <w:rPr>
          <w:sz w:val="24"/>
          <w:szCs w:val="24"/>
        </w:rPr>
        <w:t>.</w:t>
      </w:r>
    </w:p>
    <w:p w14:paraId="58E2FCA0" w14:textId="72B8E6F5" w:rsidR="00EA7127" w:rsidRDefault="00EA7127" w:rsidP="002C03BC">
      <w:pPr>
        <w:spacing w:after="0" w:line="240" w:lineRule="auto"/>
        <w:ind w:firstLine="709"/>
        <w:jc w:val="both"/>
        <w:rPr>
          <w:sz w:val="24"/>
          <w:szCs w:val="24"/>
          <w:lang w:eastAsia="ru-RU"/>
        </w:rPr>
      </w:pPr>
      <w:r w:rsidRPr="004D0278">
        <w:rPr>
          <w:rFonts w:cs="Calibri"/>
          <w:sz w:val="24"/>
          <w:szCs w:val="24"/>
        </w:rPr>
        <w:t xml:space="preserve">Место выполнения работ: </w:t>
      </w:r>
      <w:r w:rsidR="006D5B84">
        <w:rPr>
          <w:sz w:val="24"/>
          <w:szCs w:val="24"/>
          <w:lang w:eastAsia="ru-RU"/>
        </w:rPr>
        <w:t>Отделение</w:t>
      </w:r>
      <w:r w:rsidR="006D5B84" w:rsidRPr="006D5B84">
        <w:rPr>
          <w:sz w:val="24"/>
          <w:szCs w:val="24"/>
          <w:lang w:eastAsia="ru-RU"/>
        </w:rPr>
        <w:t xml:space="preserve"> почтовой связи УФПС Приморского края АО «Почта России», по адресу: Приморский край, Дальнереченский район, с. Сальское, ул. Советская, д. 34, кв. 1-6</w:t>
      </w:r>
      <w:r w:rsidR="00E45A21" w:rsidRPr="000B023F">
        <w:rPr>
          <w:sz w:val="24"/>
          <w:szCs w:val="24"/>
          <w:lang w:eastAsia="ru-RU"/>
        </w:rPr>
        <w:t>.</w:t>
      </w:r>
    </w:p>
    <w:p w14:paraId="76A05FB3" w14:textId="372CECB0" w:rsidR="00CB3241" w:rsidRPr="00E7306C" w:rsidRDefault="00CB3241" w:rsidP="00CB3241">
      <w:pPr>
        <w:pStyle w:val="ConsPlusNormal"/>
        <w:widowControl w:val="0"/>
        <w:spacing w:before="240" w:after="120"/>
        <w:jc w:val="center"/>
        <w:rPr>
          <w:rFonts w:ascii="Times New Roman" w:hAnsi="Times New Roman" w:cs="Times New Roman"/>
          <w:b/>
          <w:sz w:val="28"/>
          <w:szCs w:val="28"/>
        </w:rPr>
      </w:pPr>
      <w:r>
        <w:rPr>
          <w:rFonts w:ascii="Times New Roman" w:hAnsi="Times New Roman" w:cs="Times New Roman"/>
          <w:b/>
          <w:sz w:val="28"/>
          <w:szCs w:val="28"/>
        </w:rPr>
        <w:t xml:space="preserve">5. </w:t>
      </w:r>
      <w:r w:rsidRPr="0094035C">
        <w:rPr>
          <w:rFonts w:ascii="Times New Roman" w:hAnsi="Times New Roman" w:cs="Times New Roman"/>
          <w:b/>
          <w:sz w:val="28"/>
          <w:szCs w:val="28"/>
        </w:rPr>
        <w:t>ХАРАКТЕРИСТИКИ ВЫПОЛНЯЕМЫХ РАБОТ</w:t>
      </w:r>
      <w:r w:rsidR="00445305">
        <w:rPr>
          <w:rStyle w:val="a9"/>
          <w:rFonts w:ascii="Times New Roman" w:hAnsi="Times New Roman" w:cs="Times New Roman"/>
          <w:b/>
          <w:sz w:val="28"/>
          <w:szCs w:val="28"/>
        </w:rPr>
        <w:footnoteReference w:id="1"/>
      </w:r>
    </w:p>
    <w:p w14:paraId="3A8145A8" w14:textId="6002BCDB" w:rsidR="00CB3241" w:rsidRDefault="00CB3241" w:rsidP="000C2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Cs/>
          <w:sz w:val="28"/>
          <w:szCs w:val="28"/>
          <w:lang w:eastAsia="ru-RU"/>
        </w:rPr>
      </w:pPr>
      <w:r w:rsidRPr="0094035C">
        <w:rPr>
          <w:color w:val="000000"/>
          <w:sz w:val="28"/>
          <w:szCs w:val="28"/>
        </w:rPr>
        <w:t xml:space="preserve">Объем </w:t>
      </w:r>
      <w:r>
        <w:rPr>
          <w:color w:val="000000"/>
          <w:sz w:val="28"/>
          <w:szCs w:val="28"/>
        </w:rPr>
        <w:t xml:space="preserve">и перечень </w:t>
      </w:r>
      <w:r w:rsidRPr="0094035C">
        <w:rPr>
          <w:color w:val="000000"/>
          <w:sz w:val="28"/>
          <w:szCs w:val="28"/>
        </w:rPr>
        <w:t>выполняемых Работ сформирован</w:t>
      </w:r>
      <w:r>
        <w:rPr>
          <w:color w:val="000000"/>
          <w:sz w:val="28"/>
          <w:szCs w:val="28"/>
        </w:rPr>
        <w:t>ы</w:t>
      </w:r>
      <w:r w:rsidRPr="0094035C">
        <w:rPr>
          <w:color w:val="000000"/>
          <w:sz w:val="28"/>
          <w:szCs w:val="28"/>
        </w:rPr>
        <w:t xml:space="preserve"> на основании дефектной ведомости по результатам обследования Объекта, подлежащего ремонту, и отражен</w:t>
      </w:r>
      <w:r>
        <w:rPr>
          <w:color w:val="000000"/>
          <w:sz w:val="28"/>
          <w:szCs w:val="28"/>
        </w:rPr>
        <w:t>ы</w:t>
      </w:r>
      <w:r w:rsidRPr="0094035C">
        <w:rPr>
          <w:color w:val="000000"/>
          <w:sz w:val="28"/>
          <w:szCs w:val="28"/>
        </w:rPr>
        <w:t xml:space="preserve"> в Ведомости объемов работ (</w:t>
      </w:r>
      <w:r>
        <w:rPr>
          <w:color w:val="000000"/>
          <w:sz w:val="28"/>
          <w:szCs w:val="28"/>
        </w:rPr>
        <w:t>п</w:t>
      </w:r>
      <w:r w:rsidRPr="0094035C">
        <w:rPr>
          <w:color w:val="000000"/>
          <w:sz w:val="28"/>
          <w:szCs w:val="28"/>
        </w:rPr>
        <w:t>риложение № 1 к ТЗ).</w:t>
      </w:r>
    </w:p>
    <w:p w14:paraId="64140495" w14:textId="77777777" w:rsidR="000C20A6" w:rsidRPr="000C20A6" w:rsidRDefault="000C20A6" w:rsidP="000C2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Cs/>
          <w:sz w:val="28"/>
          <w:szCs w:val="28"/>
          <w:lang w:eastAsia="ru-RU"/>
        </w:rPr>
      </w:pPr>
    </w:p>
    <w:p w14:paraId="17027AA4" w14:textId="36785E88" w:rsidR="00EA7127" w:rsidRPr="00CB3241" w:rsidRDefault="00CB3241" w:rsidP="00CB3241">
      <w:pPr>
        <w:widowControl w:val="0"/>
        <w:autoSpaceDE w:val="0"/>
        <w:autoSpaceDN w:val="0"/>
        <w:adjustRightInd w:val="0"/>
        <w:spacing w:after="0" w:line="240" w:lineRule="auto"/>
        <w:jc w:val="center"/>
        <w:rPr>
          <w:rFonts w:cs="Calibri"/>
          <w:b/>
          <w:sz w:val="28"/>
          <w:szCs w:val="24"/>
        </w:rPr>
      </w:pPr>
      <w:r>
        <w:rPr>
          <w:rFonts w:cs="Calibri"/>
          <w:b/>
          <w:sz w:val="28"/>
          <w:szCs w:val="24"/>
        </w:rPr>
        <w:t xml:space="preserve">6. </w:t>
      </w:r>
      <w:r w:rsidR="00EA7127" w:rsidRPr="00CB3241">
        <w:rPr>
          <w:rFonts w:cs="Calibri"/>
          <w:b/>
          <w:sz w:val="28"/>
          <w:szCs w:val="24"/>
        </w:rPr>
        <w:t>ТРЕБОВАНИЯ К ПОРЯДКУ ВЫПОЛНЕНИЯ РАБОТ</w:t>
      </w:r>
    </w:p>
    <w:p w14:paraId="5527AA5D" w14:textId="77777777" w:rsidR="00EA7127" w:rsidRPr="004D0278" w:rsidRDefault="00EA7127" w:rsidP="00EA7127">
      <w:pPr>
        <w:widowControl w:val="0"/>
        <w:autoSpaceDE w:val="0"/>
        <w:autoSpaceDN w:val="0"/>
        <w:adjustRightInd w:val="0"/>
        <w:spacing w:after="0" w:line="240" w:lineRule="auto"/>
        <w:jc w:val="center"/>
        <w:rPr>
          <w:rFonts w:cs="Calibri"/>
          <w:sz w:val="24"/>
          <w:szCs w:val="24"/>
        </w:rPr>
      </w:pPr>
    </w:p>
    <w:p w14:paraId="6DBF81E2" w14:textId="6F00BEF6" w:rsidR="00EA7127" w:rsidRDefault="00CB3241" w:rsidP="000C20A6">
      <w:pPr>
        <w:spacing w:after="0" w:line="240" w:lineRule="auto"/>
        <w:contextualSpacing/>
        <w:jc w:val="center"/>
        <w:rPr>
          <w:rFonts w:cs="Calibri"/>
          <w:b/>
          <w:sz w:val="24"/>
          <w:szCs w:val="24"/>
        </w:rPr>
      </w:pPr>
      <w:r>
        <w:rPr>
          <w:rFonts w:cs="Calibri"/>
          <w:b/>
          <w:sz w:val="24"/>
          <w:szCs w:val="24"/>
        </w:rPr>
        <w:t>6</w:t>
      </w:r>
      <w:r w:rsidR="00A84694">
        <w:rPr>
          <w:rFonts w:cs="Calibri"/>
          <w:b/>
          <w:sz w:val="24"/>
          <w:szCs w:val="24"/>
        </w:rPr>
        <w:t xml:space="preserve">.1 </w:t>
      </w:r>
      <w:r w:rsidR="00EA7127" w:rsidRPr="004D0278">
        <w:rPr>
          <w:rFonts w:cs="Calibri"/>
          <w:b/>
          <w:sz w:val="24"/>
          <w:szCs w:val="24"/>
        </w:rPr>
        <w:t>Требования к качеству работ</w:t>
      </w:r>
    </w:p>
    <w:p w14:paraId="0AAAE6B8" w14:textId="77777777" w:rsidR="000C20A6" w:rsidRPr="004D0278" w:rsidRDefault="000C20A6" w:rsidP="00A84694">
      <w:pPr>
        <w:spacing w:after="0" w:line="240" w:lineRule="auto"/>
        <w:ind w:left="2552"/>
        <w:contextualSpacing/>
        <w:rPr>
          <w:rFonts w:cs="Calibri"/>
          <w:sz w:val="24"/>
          <w:szCs w:val="24"/>
        </w:rPr>
      </w:pPr>
    </w:p>
    <w:p w14:paraId="66E69B9B" w14:textId="0ECDC94B"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При осуществлении ремонтных работ Подрядчик руководствуется и соблюдает требования следующих документов</w:t>
      </w:r>
      <w:r w:rsidR="00445305">
        <w:rPr>
          <w:rStyle w:val="a9"/>
          <w:rFonts w:cs="Calibri"/>
          <w:sz w:val="24"/>
          <w:szCs w:val="24"/>
        </w:rPr>
        <w:footnoteReference w:id="2"/>
      </w:r>
      <w:r w:rsidRPr="004D0278">
        <w:rPr>
          <w:rFonts w:cs="Calibri"/>
          <w:sz w:val="24"/>
          <w:szCs w:val="24"/>
        </w:rPr>
        <w:t>:</w:t>
      </w:r>
    </w:p>
    <w:p w14:paraId="37EC87B7" w14:textId="77777777" w:rsidR="00EA7127" w:rsidRPr="00585988" w:rsidRDefault="00E55461" w:rsidP="00EA7127">
      <w:pPr>
        <w:autoSpaceDE w:val="0"/>
        <w:autoSpaceDN w:val="0"/>
        <w:adjustRightInd w:val="0"/>
        <w:spacing w:after="0" w:line="240" w:lineRule="auto"/>
        <w:ind w:firstLine="709"/>
        <w:outlineLvl w:val="0"/>
        <w:rPr>
          <w:rFonts w:cs="Calibri"/>
          <w:sz w:val="24"/>
          <w:szCs w:val="24"/>
        </w:rPr>
      </w:pPr>
      <w:r>
        <w:rPr>
          <w:sz w:val="24"/>
          <w:szCs w:val="24"/>
        </w:rPr>
        <w:t xml:space="preserve">- </w:t>
      </w:r>
      <w:r w:rsidR="00DF20FC" w:rsidRPr="00585988">
        <w:rPr>
          <w:sz w:val="24"/>
          <w:szCs w:val="24"/>
        </w:rPr>
        <w:t xml:space="preserve">Постановление Правительства РФ от 16 сентября 2020 г. № 1479 «Об утверждении правил противопожарного режима в РФ (с изменениями на </w:t>
      </w:r>
      <w:r w:rsidR="00585988" w:rsidRPr="00585988">
        <w:rPr>
          <w:sz w:val="24"/>
          <w:szCs w:val="24"/>
        </w:rPr>
        <w:t>03.02</w:t>
      </w:r>
      <w:r w:rsidR="00DF20FC" w:rsidRPr="00585988">
        <w:rPr>
          <w:sz w:val="24"/>
          <w:szCs w:val="24"/>
        </w:rPr>
        <w:t xml:space="preserve"> 202</w:t>
      </w:r>
      <w:r w:rsidR="00585988" w:rsidRPr="00585988">
        <w:rPr>
          <w:sz w:val="24"/>
          <w:szCs w:val="24"/>
        </w:rPr>
        <w:t>5</w:t>
      </w:r>
      <w:r w:rsidR="00DF20FC" w:rsidRPr="00585988">
        <w:rPr>
          <w:sz w:val="24"/>
          <w:szCs w:val="24"/>
        </w:rPr>
        <w:t xml:space="preserve"> года)»</w:t>
      </w:r>
      <w:r w:rsidR="00EA7127" w:rsidRPr="00585988">
        <w:rPr>
          <w:rFonts w:cs="Calibri"/>
          <w:sz w:val="24"/>
          <w:szCs w:val="24"/>
        </w:rPr>
        <w:t>;</w:t>
      </w:r>
    </w:p>
    <w:p w14:paraId="081F3B5F" w14:textId="77777777" w:rsidR="00EA7127" w:rsidRPr="00585988" w:rsidRDefault="00E55461" w:rsidP="00EA7127">
      <w:pPr>
        <w:spacing w:after="0" w:line="240" w:lineRule="auto"/>
        <w:ind w:firstLine="709"/>
        <w:jc w:val="both"/>
        <w:rPr>
          <w:rFonts w:cs="Calibri"/>
          <w:sz w:val="24"/>
          <w:szCs w:val="24"/>
        </w:rPr>
      </w:pPr>
      <w:r>
        <w:rPr>
          <w:rFonts w:cs="Calibri"/>
          <w:sz w:val="24"/>
          <w:szCs w:val="24"/>
        </w:rPr>
        <w:t xml:space="preserve">- </w:t>
      </w:r>
      <w:r w:rsidR="00EA7127" w:rsidRPr="00585988">
        <w:rPr>
          <w:rFonts w:cs="Calibri"/>
          <w:sz w:val="24"/>
          <w:szCs w:val="24"/>
        </w:rPr>
        <w:t>Федеральный закон «Технический регламент о безопасности зданий и сооружений» от 30.12.2009 № 384-ФЗ;</w:t>
      </w:r>
    </w:p>
    <w:p w14:paraId="31354E5B" w14:textId="77777777" w:rsidR="00DF20FC" w:rsidRPr="00585988" w:rsidRDefault="00E55461" w:rsidP="00DF20FC">
      <w:pPr>
        <w:spacing w:after="0" w:line="276" w:lineRule="auto"/>
        <w:ind w:firstLine="709"/>
        <w:jc w:val="both"/>
        <w:rPr>
          <w:sz w:val="24"/>
          <w:szCs w:val="24"/>
        </w:rPr>
      </w:pPr>
      <w:r>
        <w:rPr>
          <w:sz w:val="24"/>
          <w:szCs w:val="24"/>
        </w:rPr>
        <w:t xml:space="preserve">- </w:t>
      </w:r>
      <w:r w:rsidR="00DF20FC" w:rsidRPr="00585988">
        <w:rPr>
          <w:sz w:val="24"/>
          <w:szCs w:val="24"/>
        </w:rPr>
        <w:t>СП 48.13330.2019 «Организация строительства СНиП 12-01-2004» (с изменениями  № 1, утв. Приказом Минстроя России от 28.03.2022 г. № 207/</w:t>
      </w:r>
      <w:proofErr w:type="spellStart"/>
      <w:r w:rsidR="00DF20FC" w:rsidRPr="00585988">
        <w:rPr>
          <w:sz w:val="24"/>
          <w:szCs w:val="24"/>
        </w:rPr>
        <w:t>пр</w:t>
      </w:r>
      <w:proofErr w:type="spellEnd"/>
      <w:r w:rsidR="00DF20FC" w:rsidRPr="00585988">
        <w:rPr>
          <w:sz w:val="24"/>
          <w:szCs w:val="24"/>
        </w:rPr>
        <w:t>, с 29.04.2022);</w:t>
      </w:r>
    </w:p>
    <w:p w14:paraId="650BBE4A" w14:textId="77777777" w:rsidR="00DF20FC" w:rsidRPr="00585988" w:rsidRDefault="00E55461" w:rsidP="00DF20FC">
      <w:pPr>
        <w:spacing w:after="0" w:line="276" w:lineRule="auto"/>
        <w:ind w:firstLine="709"/>
        <w:jc w:val="both"/>
        <w:rPr>
          <w:sz w:val="24"/>
          <w:szCs w:val="24"/>
        </w:rPr>
      </w:pPr>
      <w:r>
        <w:rPr>
          <w:sz w:val="24"/>
          <w:szCs w:val="24"/>
        </w:rPr>
        <w:t xml:space="preserve">- </w:t>
      </w:r>
      <w:r w:rsidR="00DF20FC" w:rsidRPr="00585988">
        <w:rPr>
          <w:sz w:val="24"/>
          <w:szCs w:val="24"/>
        </w:rPr>
        <w:t>СНиП 12-03-2001 «Безопасность труда в строительстве. Часть 1. Общие требования»;</w:t>
      </w:r>
    </w:p>
    <w:p w14:paraId="0E9016CB" w14:textId="77777777" w:rsidR="00DF20FC" w:rsidRDefault="00E55461" w:rsidP="00DF20FC">
      <w:pPr>
        <w:spacing w:after="0" w:line="276" w:lineRule="auto"/>
        <w:ind w:firstLine="709"/>
        <w:jc w:val="both"/>
        <w:rPr>
          <w:sz w:val="24"/>
          <w:szCs w:val="24"/>
        </w:rPr>
      </w:pPr>
      <w:r>
        <w:rPr>
          <w:sz w:val="24"/>
          <w:szCs w:val="24"/>
        </w:rPr>
        <w:t xml:space="preserve">- </w:t>
      </w:r>
      <w:r w:rsidR="00DF20FC" w:rsidRPr="00585988">
        <w:rPr>
          <w:sz w:val="24"/>
          <w:szCs w:val="24"/>
        </w:rPr>
        <w:t>СНиП 12-04-2002 «Безопасность труда в строительстве. Часть 2. Строительное производство»;</w:t>
      </w:r>
    </w:p>
    <w:p w14:paraId="48C73187" w14:textId="77777777" w:rsidR="00833615" w:rsidRPr="008F7199" w:rsidRDefault="00833615" w:rsidP="00833615">
      <w:pPr>
        <w:spacing w:after="0" w:line="240" w:lineRule="auto"/>
        <w:ind w:firstLine="709"/>
        <w:jc w:val="both"/>
        <w:rPr>
          <w:color w:val="000000"/>
          <w:sz w:val="24"/>
          <w:szCs w:val="24"/>
        </w:rPr>
      </w:pPr>
      <w:r w:rsidRPr="008F7199">
        <w:rPr>
          <w:color w:val="000000"/>
          <w:sz w:val="24"/>
          <w:szCs w:val="24"/>
        </w:rPr>
        <w:t xml:space="preserve">- </w:t>
      </w:r>
      <w:r w:rsidR="007E4090">
        <w:rPr>
          <w:color w:val="000000"/>
          <w:sz w:val="24"/>
          <w:szCs w:val="24"/>
        </w:rPr>
        <w:t xml:space="preserve">  </w:t>
      </w:r>
      <w:r w:rsidRPr="008F7199">
        <w:rPr>
          <w:color w:val="000000"/>
          <w:sz w:val="24"/>
          <w:szCs w:val="24"/>
        </w:rPr>
        <w:t>Правила устройств</w:t>
      </w:r>
      <w:r>
        <w:rPr>
          <w:color w:val="000000"/>
          <w:sz w:val="24"/>
          <w:szCs w:val="24"/>
        </w:rPr>
        <w:t>а</w:t>
      </w:r>
      <w:r w:rsidRPr="008F7199">
        <w:rPr>
          <w:color w:val="000000"/>
          <w:sz w:val="24"/>
          <w:szCs w:val="24"/>
        </w:rPr>
        <w:t xml:space="preserve"> электроустановок (ПУЭ), изд. 6, 7;</w:t>
      </w:r>
    </w:p>
    <w:p w14:paraId="1CC3E256" w14:textId="77777777" w:rsidR="00833615" w:rsidRPr="008F7199" w:rsidRDefault="00833615" w:rsidP="00833615">
      <w:pPr>
        <w:tabs>
          <w:tab w:val="left" w:pos="426"/>
          <w:tab w:val="left" w:pos="993"/>
        </w:tabs>
        <w:suppressAutoHyphens/>
        <w:spacing w:after="0" w:line="240" w:lineRule="auto"/>
        <w:ind w:firstLine="709"/>
        <w:jc w:val="both"/>
        <w:rPr>
          <w:sz w:val="24"/>
          <w:szCs w:val="24"/>
        </w:rPr>
      </w:pPr>
      <w:r w:rsidRPr="008F7199">
        <w:rPr>
          <w:sz w:val="24"/>
          <w:szCs w:val="24"/>
        </w:rPr>
        <w:t>- Правила технической эксплуатации электроустановок потребителей электрической энергии, утв. приказом Минэнерго от 12.08.2022 № 811;</w:t>
      </w:r>
    </w:p>
    <w:p w14:paraId="21CEAC00" w14:textId="77777777" w:rsidR="00833615" w:rsidRPr="00FC2C3C" w:rsidRDefault="00833615" w:rsidP="00833615">
      <w:pPr>
        <w:spacing w:after="0" w:line="240" w:lineRule="auto"/>
        <w:ind w:firstLine="709"/>
        <w:jc w:val="both"/>
        <w:rPr>
          <w:sz w:val="24"/>
          <w:szCs w:val="24"/>
        </w:rPr>
      </w:pPr>
      <w:r w:rsidRPr="00FC2C3C">
        <w:rPr>
          <w:sz w:val="24"/>
          <w:szCs w:val="24"/>
        </w:rPr>
        <w:t>-  ГОСТ 31565-2012 «Кабельные изделия. Требования пожарной безопасности»;</w:t>
      </w:r>
    </w:p>
    <w:p w14:paraId="10A93CAB" w14:textId="77777777" w:rsidR="00833615" w:rsidRPr="00BB56DC" w:rsidRDefault="00833615" w:rsidP="00833615">
      <w:pPr>
        <w:spacing w:after="0" w:line="240" w:lineRule="auto"/>
        <w:ind w:firstLine="709"/>
        <w:jc w:val="both"/>
        <w:rPr>
          <w:color w:val="000000"/>
          <w:sz w:val="24"/>
          <w:szCs w:val="24"/>
        </w:rPr>
      </w:pPr>
      <w:r w:rsidRPr="00BB56DC">
        <w:rPr>
          <w:color w:val="000000"/>
          <w:sz w:val="24"/>
          <w:szCs w:val="24"/>
        </w:rPr>
        <w:t xml:space="preserve">- </w:t>
      </w:r>
      <w:r w:rsidRPr="00BB56DC">
        <w:rPr>
          <w:sz w:val="24"/>
          <w:szCs w:val="24"/>
        </w:rPr>
        <w:t>СП 76.13330.2016 «Электротехнические устройства. Актуализированная редакция СНиП 3.05.06-85»</w:t>
      </w:r>
      <w:r w:rsidRPr="00BB56DC">
        <w:rPr>
          <w:color w:val="000000"/>
          <w:sz w:val="24"/>
          <w:szCs w:val="24"/>
        </w:rPr>
        <w:t>;</w:t>
      </w:r>
    </w:p>
    <w:p w14:paraId="4789163B" w14:textId="77777777" w:rsidR="00E55461" w:rsidRPr="00F82DF3" w:rsidRDefault="00E55461" w:rsidP="00E55461">
      <w:pPr>
        <w:spacing w:after="0"/>
        <w:ind w:firstLine="709"/>
        <w:jc w:val="both"/>
        <w:rPr>
          <w:sz w:val="24"/>
          <w:szCs w:val="24"/>
        </w:rPr>
      </w:pPr>
      <w:r w:rsidRPr="00F82DF3">
        <w:rPr>
          <w:sz w:val="24"/>
          <w:szCs w:val="24"/>
        </w:rPr>
        <w:t>- Правил по охране труда при эксплуатации электроустановок (утв. Приказом Министерства труда и социальной защиты РФ от 15.12.2020 г. № 903н);</w:t>
      </w:r>
    </w:p>
    <w:p w14:paraId="7126B26B" w14:textId="77777777" w:rsidR="00E55461" w:rsidRPr="00F82DF3" w:rsidRDefault="00E55461" w:rsidP="00E55461">
      <w:pPr>
        <w:spacing w:after="0"/>
        <w:ind w:firstLine="709"/>
        <w:jc w:val="both"/>
        <w:rPr>
          <w:sz w:val="24"/>
          <w:szCs w:val="24"/>
        </w:rPr>
      </w:pPr>
      <w:r w:rsidRPr="00F82DF3">
        <w:rPr>
          <w:sz w:val="24"/>
          <w:szCs w:val="24"/>
        </w:rPr>
        <w:t>- Правил техники безопасности при эксплуатации тепломеханического оборудования электростанций и тепловых сетей (РД 34.03.201-97, утв. Минтопэнерго России 03.04.1997);</w:t>
      </w:r>
    </w:p>
    <w:p w14:paraId="74979CAB" w14:textId="77777777" w:rsidR="00E55461" w:rsidRPr="00E55461" w:rsidRDefault="00E55461" w:rsidP="00E55461">
      <w:pPr>
        <w:spacing w:after="0" w:line="240" w:lineRule="auto"/>
        <w:ind w:firstLine="709"/>
        <w:jc w:val="both"/>
        <w:rPr>
          <w:sz w:val="24"/>
          <w:szCs w:val="24"/>
        </w:rPr>
      </w:pPr>
      <w:r w:rsidRPr="00F82DF3">
        <w:rPr>
          <w:sz w:val="24"/>
          <w:szCs w:val="24"/>
        </w:rPr>
        <w:t xml:space="preserve"> - Технической документации на оборудование (Паспортами на технические устройства, Руководствами по эксплуатации технических устройств, Фор</w:t>
      </w:r>
      <w:r w:rsidR="00FC2C3C">
        <w:rPr>
          <w:sz w:val="24"/>
          <w:szCs w:val="24"/>
        </w:rPr>
        <w:t>мулярами технических устройств);</w:t>
      </w:r>
    </w:p>
    <w:p w14:paraId="7762383D" w14:textId="77777777" w:rsidR="00E55461" w:rsidRPr="00F82DF3" w:rsidRDefault="00F82DF3" w:rsidP="00E55461">
      <w:pPr>
        <w:spacing w:after="0"/>
        <w:ind w:firstLine="709"/>
        <w:jc w:val="both"/>
        <w:rPr>
          <w:sz w:val="24"/>
          <w:szCs w:val="24"/>
        </w:rPr>
      </w:pPr>
      <w:r>
        <w:rPr>
          <w:sz w:val="24"/>
          <w:szCs w:val="24"/>
        </w:rPr>
        <w:lastRenderedPageBreak/>
        <w:t xml:space="preserve">- </w:t>
      </w:r>
      <w:r w:rsidR="00E55461" w:rsidRPr="00F82DF3">
        <w:rPr>
          <w:sz w:val="24"/>
          <w:szCs w:val="24"/>
        </w:rPr>
        <w:t xml:space="preserve">ПТЭТЭУ – «Правила технической эксплуатации объектов теплоснабжения и </w:t>
      </w:r>
      <w:proofErr w:type="spellStart"/>
      <w:r w:rsidR="00E55461" w:rsidRPr="00F82DF3">
        <w:rPr>
          <w:sz w:val="24"/>
          <w:szCs w:val="24"/>
        </w:rPr>
        <w:t>теплопотребляющих</w:t>
      </w:r>
      <w:proofErr w:type="spellEnd"/>
      <w:r w:rsidR="00E55461" w:rsidRPr="00F82DF3">
        <w:rPr>
          <w:sz w:val="24"/>
          <w:szCs w:val="24"/>
        </w:rPr>
        <w:t xml:space="preserve"> установок», утвержденные приказом Министерства энергетики РФ № 511 от 14.05.2025 года;</w:t>
      </w:r>
    </w:p>
    <w:p w14:paraId="0E148090" w14:textId="77777777" w:rsidR="00E55461" w:rsidRPr="00E55461" w:rsidRDefault="00E55461" w:rsidP="00E55461">
      <w:pPr>
        <w:spacing w:after="0" w:line="240" w:lineRule="auto"/>
        <w:ind w:firstLine="709"/>
        <w:jc w:val="both"/>
        <w:rPr>
          <w:sz w:val="24"/>
          <w:szCs w:val="24"/>
        </w:rPr>
      </w:pPr>
      <w:r w:rsidRPr="00F82DF3">
        <w:rPr>
          <w:sz w:val="24"/>
          <w:szCs w:val="24"/>
          <w:shd w:val="clear" w:color="auto" w:fill="FFFFFF"/>
        </w:rPr>
        <w:t xml:space="preserve">- Правил по охране труда при эксплуатации объектов теплоснабжения и </w:t>
      </w:r>
      <w:proofErr w:type="spellStart"/>
      <w:r w:rsidRPr="00F82DF3">
        <w:rPr>
          <w:sz w:val="24"/>
          <w:szCs w:val="24"/>
          <w:shd w:val="clear" w:color="auto" w:fill="FFFFFF"/>
        </w:rPr>
        <w:t>теплопотребляющих</w:t>
      </w:r>
      <w:proofErr w:type="spellEnd"/>
      <w:r w:rsidRPr="00F82DF3">
        <w:rPr>
          <w:sz w:val="24"/>
          <w:szCs w:val="24"/>
          <w:shd w:val="clear" w:color="auto" w:fill="FFFFFF"/>
        </w:rPr>
        <w:t xml:space="preserve"> установок</w:t>
      </w:r>
      <w:r w:rsidRPr="00F82DF3">
        <w:rPr>
          <w:sz w:val="24"/>
          <w:szCs w:val="24"/>
        </w:rPr>
        <w:t>, (утв. приказом Минтруда России от 17.12.2020 г. № 924н);</w:t>
      </w:r>
    </w:p>
    <w:p w14:paraId="4394C64A" w14:textId="77777777" w:rsidR="00EA7127" w:rsidRDefault="00E55461" w:rsidP="00EA7127">
      <w:pPr>
        <w:spacing w:after="0" w:line="240" w:lineRule="auto"/>
        <w:ind w:firstLine="709"/>
        <w:rPr>
          <w:rFonts w:cs="Calibri"/>
          <w:sz w:val="24"/>
          <w:szCs w:val="24"/>
          <w:shd w:val="clear" w:color="auto" w:fill="FFFFFF"/>
        </w:rPr>
      </w:pPr>
      <w:r>
        <w:rPr>
          <w:rFonts w:cs="Calibri"/>
          <w:sz w:val="24"/>
          <w:szCs w:val="24"/>
          <w:shd w:val="clear" w:color="auto" w:fill="FFFFFF"/>
        </w:rPr>
        <w:t xml:space="preserve">- </w:t>
      </w:r>
      <w:r w:rsidR="00EA7127" w:rsidRPr="00133578">
        <w:rPr>
          <w:rFonts w:cs="Calibri"/>
          <w:sz w:val="24"/>
          <w:szCs w:val="24"/>
          <w:shd w:val="clear" w:color="auto" w:fill="FFFFFF"/>
        </w:rPr>
        <w:t>Правила по охране труда в строительстве, реконструкции и ремонте, утверждённые приказом Минтруда и социальной защиты РФ от 11.12.2020 г. № 883н.</w:t>
      </w:r>
    </w:p>
    <w:p w14:paraId="3D87E4A4" w14:textId="77777777" w:rsidR="00E45A21" w:rsidRDefault="00822730" w:rsidP="00E55461">
      <w:pPr>
        <w:spacing w:after="0" w:line="240" w:lineRule="auto"/>
        <w:ind w:firstLine="709"/>
        <w:rPr>
          <w:color w:val="242424"/>
          <w:spacing w:val="2"/>
          <w:sz w:val="24"/>
          <w:szCs w:val="24"/>
          <w:shd w:val="clear" w:color="auto" w:fill="FFFFFF"/>
        </w:rPr>
      </w:pPr>
      <w:r>
        <w:rPr>
          <w:color w:val="242424"/>
          <w:spacing w:val="2"/>
          <w:sz w:val="24"/>
          <w:szCs w:val="24"/>
          <w:shd w:val="clear" w:color="auto" w:fill="FFFFFF"/>
        </w:rPr>
        <w:t xml:space="preserve">- СП 71.13330.2017 </w:t>
      </w:r>
      <w:r w:rsidR="00E45A21" w:rsidRPr="00822730">
        <w:rPr>
          <w:color w:val="242424"/>
          <w:spacing w:val="2"/>
          <w:sz w:val="24"/>
          <w:szCs w:val="24"/>
          <w:shd w:val="clear" w:color="auto" w:fill="FFFFFF"/>
        </w:rPr>
        <w:t>Изоляционные и отделочные покрытия. Актуализированная редакция СНиП 3.04.01-87 (с Изменени</w:t>
      </w:r>
      <w:r w:rsidRPr="00822730">
        <w:rPr>
          <w:color w:val="242424"/>
          <w:spacing w:val="2"/>
          <w:sz w:val="24"/>
          <w:szCs w:val="24"/>
          <w:shd w:val="clear" w:color="auto" w:fill="FFFFFF"/>
        </w:rPr>
        <w:t>ями</w:t>
      </w:r>
      <w:r w:rsidR="00E45A21" w:rsidRPr="00822730">
        <w:rPr>
          <w:color w:val="242424"/>
          <w:spacing w:val="2"/>
          <w:sz w:val="24"/>
          <w:szCs w:val="24"/>
          <w:shd w:val="clear" w:color="auto" w:fill="FFFFFF"/>
        </w:rPr>
        <w:t xml:space="preserve"> № 1</w:t>
      </w:r>
      <w:r w:rsidRPr="00822730">
        <w:rPr>
          <w:color w:val="242424"/>
          <w:spacing w:val="2"/>
          <w:sz w:val="24"/>
          <w:szCs w:val="24"/>
          <w:shd w:val="clear" w:color="auto" w:fill="FFFFFF"/>
        </w:rPr>
        <w:t>, 2, 3, 4</w:t>
      </w:r>
      <w:r>
        <w:rPr>
          <w:color w:val="242424"/>
          <w:spacing w:val="2"/>
          <w:sz w:val="24"/>
          <w:szCs w:val="24"/>
          <w:shd w:val="clear" w:color="auto" w:fill="FFFFFF"/>
        </w:rPr>
        <w:t>);</w:t>
      </w:r>
    </w:p>
    <w:p w14:paraId="215B46AA" w14:textId="77777777" w:rsidR="00822730" w:rsidRPr="00822730" w:rsidRDefault="00822730" w:rsidP="00822730">
      <w:pPr>
        <w:spacing w:after="0"/>
        <w:ind w:firstLine="709"/>
        <w:jc w:val="both"/>
        <w:rPr>
          <w:sz w:val="24"/>
          <w:szCs w:val="24"/>
        </w:rPr>
      </w:pPr>
      <w:r w:rsidRPr="00822730">
        <w:rPr>
          <w:sz w:val="24"/>
          <w:szCs w:val="24"/>
        </w:rPr>
        <w:t xml:space="preserve">- </w:t>
      </w:r>
      <w:r w:rsidRPr="00822730">
        <w:rPr>
          <w:sz w:val="24"/>
          <w:szCs w:val="24"/>
          <w:shd w:val="clear" w:color="auto" w:fill="FFFFFF"/>
        </w:rPr>
        <w:t>СП 60.13330.2020. «Свод правил. Отопление, вентиляция и кондиционирование воздуха»</w:t>
      </w:r>
      <w:r w:rsidRPr="00822730">
        <w:rPr>
          <w:sz w:val="24"/>
          <w:szCs w:val="24"/>
        </w:rPr>
        <w:t>;</w:t>
      </w:r>
    </w:p>
    <w:p w14:paraId="45B2AE7D" w14:textId="77777777" w:rsidR="00822730" w:rsidRPr="00822730" w:rsidRDefault="00822730" w:rsidP="00822730">
      <w:pPr>
        <w:spacing w:after="0" w:line="240" w:lineRule="auto"/>
        <w:ind w:firstLine="709"/>
        <w:rPr>
          <w:color w:val="242424"/>
          <w:spacing w:val="2"/>
          <w:sz w:val="24"/>
          <w:szCs w:val="24"/>
          <w:shd w:val="clear" w:color="auto" w:fill="FFFFFF"/>
        </w:rPr>
      </w:pPr>
      <w:r w:rsidRPr="00822730">
        <w:rPr>
          <w:sz w:val="24"/>
          <w:szCs w:val="24"/>
        </w:rPr>
        <w:t>- СП 7.13130.2013 «Отопление, вентиляция и кондиционирование. Требования пожарной безопасности»;</w:t>
      </w:r>
    </w:p>
    <w:p w14:paraId="72DCDD3B" w14:textId="77777777" w:rsidR="00E55461" w:rsidRPr="00822730" w:rsidRDefault="00E55461" w:rsidP="00E55461">
      <w:pPr>
        <w:spacing w:after="0"/>
        <w:ind w:firstLine="709"/>
        <w:jc w:val="both"/>
        <w:rPr>
          <w:sz w:val="24"/>
          <w:szCs w:val="24"/>
        </w:rPr>
      </w:pPr>
      <w:r w:rsidRPr="00822730">
        <w:rPr>
          <w:sz w:val="24"/>
          <w:szCs w:val="24"/>
        </w:rPr>
        <w:t>- СП 73.13330.2016. «Свод правил. Внутренние санитарно-технические системы зданий»;</w:t>
      </w:r>
    </w:p>
    <w:p w14:paraId="1E2008E3" w14:textId="77777777" w:rsidR="00EA7127" w:rsidRPr="004D0278" w:rsidRDefault="00DF20FC" w:rsidP="00EA7127">
      <w:pPr>
        <w:spacing w:after="0" w:line="240" w:lineRule="auto"/>
        <w:ind w:firstLine="709"/>
        <w:jc w:val="both"/>
        <w:rPr>
          <w:rFonts w:cs="Calibri"/>
          <w:sz w:val="24"/>
          <w:szCs w:val="24"/>
        </w:rPr>
      </w:pPr>
      <w:r w:rsidRPr="00E4286B">
        <w:rPr>
          <w:sz w:val="24"/>
          <w:szCs w:val="24"/>
        </w:rPr>
        <w:t>Регламент осуществления строительного производства</w:t>
      </w:r>
      <w:r>
        <w:rPr>
          <w:sz w:val="24"/>
          <w:szCs w:val="24"/>
        </w:rPr>
        <w:t xml:space="preserve"> в</w:t>
      </w:r>
      <w:r w:rsidRPr="00E4286B">
        <w:rPr>
          <w:sz w:val="24"/>
          <w:szCs w:val="24"/>
        </w:rPr>
        <w:t xml:space="preserve"> АО «Почта России», </w:t>
      </w:r>
      <w:r>
        <w:rPr>
          <w:sz w:val="24"/>
          <w:szCs w:val="24"/>
        </w:rPr>
        <w:t xml:space="preserve">утв. приказом АО «Почта России» </w:t>
      </w:r>
      <w:r w:rsidRPr="00E4286B">
        <w:rPr>
          <w:sz w:val="24"/>
          <w:szCs w:val="24"/>
        </w:rPr>
        <w:t xml:space="preserve">от </w:t>
      </w:r>
      <w:r>
        <w:rPr>
          <w:sz w:val="24"/>
          <w:szCs w:val="24"/>
        </w:rPr>
        <w:t>15.01.2024</w:t>
      </w:r>
      <w:r w:rsidRPr="00E4286B">
        <w:rPr>
          <w:sz w:val="24"/>
          <w:szCs w:val="24"/>
        </w:rPr>
        <w:t xml:space="preserve"> г. № 1</w:t>
      </w:r>
      <w:r>
        <w:rPr>
          <w:sz w:val="24"/>
          <w:szCs w:val="24"/>
        </w:rPr>
        <w:t>-п</w:t>
      </w:r>
      <w:r w:rsidRPr="00E4286B">
        <w:rPr>
          <w:sz w:val="24"/>
          <w:szCs w:val="24"/>
        </w:rPr>
        <w:t>.</w:t>
      </w:r>
      <w:r w:rsidR="00EA7127" w:rsidRPr="004D0278">
        <w:rPr>
          <w:rFonts w:cs="Calibri"/>
          <w:sz w:val="24"/>
          <w:szCs w:val="24"/>
        </w:rPr>
        <w:t xml:space="preserve">  </w:t>
      </w:r>
    </w:p>
    <w:p w14:paraId="4E01A808"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схемы операционного контроля качества строительных, ремонтно-строительных и монтажных работ, издаваемых Общероссийским общественным фондом «Центр качества строительства»;</w:t>
      </w:r>
    </w:p>
    <w:p w14:paraId="30982442" w14:textId="77777777" w:rsidR="00EA7127" w:rsidRPr="004D0278" w:rsidRDefault="00EA7127" w:rsidP="00EA7127">
      <w:pPr>
        <w:tabs>
          <w:tab w:val="left" w:pos="709"/>
        </w:tabs>
        <w:overflowPunct w:val="0"/>
        <w:autoSpaceDE w:val="0"/>
        <w:spacing w:after="0" w:line="240" w:lineRule="auto"/>
        <w:ind w:left="142" w:firstLine="567"/>
        <w:jc w:val="both"/>
        <w:rPr>
          <w:rFonts w:cs="Calibri"/>
          <w:sz w:val="24"/>
          <w:szCs w:val="24"/>
        </w:rPr>
      </w:pPr>
      <w:r w:rsidRPr="004D0278">
        <w:rPr>
          <w:rFonts w:cs="Calibri"/>
          <w:sz w:val="24"/>
          <w:szCs w:val="24"/>
        </w:rPr>
        <w:t>своды правил (СП), утвержденные действующим законодательством РФ.</w:t>
      </w:r>
    </w:p>
    <w:p w14:paraId="57B3BA49"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 xml:space="preserve">Работы должны выполняться в соответствии с настоящим Техническим заданием, а также обязательными нормами и правилами в области строительства Российской Федерации. </w:t>
      </w:r>
    </w:p>
    <w:p w14:paraId="24FE7935"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В части выполнения требований по охране окружающей среды работы должны выполняться в соответствии с нормами и требованиями законодательства Российской Федерации в области экологии.</w:t>
      </w:r>
    </w:p>
    <w:p w14:paraId="517CB54D"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 xml:space="preserve">Соблюдать на объекте в полном объеме необходимые противопожарные мероприятия, мероприятия по технике безопасности, мероприятия, обеспечивающие взрывобезопасность, охрану окружающей среды в период выполнения работ до сдачи Объекта. </w:t>
      </w:r>
    </w:p>
    <w:p w14:paraId="38443D04"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 xml:space="preserve">Все используемые для ремонта материалы должны иметь соответствующие сертификаты, декларации соответствия, технические паспорта и другие документы, удостоверяющие их качество. </w:t>
      </w:r>
    </w:p>
    <w:p w14:paraId="2CE58777" w14:textId="77777777" w:rsidR="00EA7127" w:rsidRDefault="00EA7127" w:rsidP="00EA7127">
      <w:pPr>
        <w:spacing w:after="0" w:line="240" w:lineRule="auto"/>
        <w:ind w:firstLine="709"/>
        <w:jc w:val="both"/>
        <w:rPr>
          <w:rFonts w:cs="Calibri"/>
          <w:sz w:val="24"/>
          <w:szCs w:val="24"/>
        </w:rPr>
      </w:pPr>
      <w:r w:rsidRPr="004D0278">
        <w:rPr>
          <w:rFonts w:cs="Calibri"/>
          <w:sz w:val="24"/>
          <w:szCs w:val="24"/>
        </w:rPr>
        <w:t>Товары, материалы и оборудование, используемые при проведении работ должны быть новыми товарами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p>
    <w:p w14:paraId="6CFDA527"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Подрядчик несет ответственность за сохранность всех материалов и оборудования до сдачи готового объекта в эксплуатацию.</w:t>
      </w:r>
    </w:p>
    <w:p w14:paraId="59B5C8C5"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2DE4144B" w14:textId="77777777" w:rsidR="00EA7127" w:rsidRPr="004D0278" w:rsidRDefault="00EA7127" w:rsidP="00EA7127">
      <w:pPr>
        <w:spacing w:after="0" w:line="240" w:lineRule="auto"/>
        <w:ind w:firstLine="709"/>
        <w:jc w:val="both"/>
        <w:rPr>
          <w:rFonts w:cs="Calibri"/>
          <w:sz w:val="24"/>
          <w:szCs w:val="24"/>
        </w:rPr>
      </w:pPr>
      <w:r w:rsidRPr="004D0278">
        <w:rPr>
          <w:rFonts w:cs="Calibri"/>
          <w:sz w:val="24"/>
          <w:szCs w:val="24"/>
        </w:rPr>
        <w:t>Подрядчик производит уборку и вывоз мусора, уборку материалов после окончания работ собственными силами и за счет собственных средств.</w:t>
      </w:r>
    </w:p>
    <w:p w14:paraId="21EB5C36" w14:textId="77777777" w:rsidR="00EA7127" w:rsidRPr="004D0278" w:rsidRDefault="00EA7127" w:rsidP="00EA7127">
      <w:pPr>
        <w:spacing w:after="0" w:line="240" w:lineRule="auto"/>
        <w:ind w:firstLine="709"/>
        <w:jc w:val="both"/>
        <w:rPr>
          <w:rFonts w:cs="Calibri"/>
          <w:sz w:val="24"/>
          <w:szCs w:val="24"/>
        </w:rPr>
      </w:pPr>
    </w:p>
    <w:p w14:paraId="5D3D4AB9" w14:textId="0A3CDAEF" w:rsidR="00EA7127" w:rsidRDefault="00CB3241" w:rsidP="00A84694">
      <w:pPr>
        <w:spacing w:after="0" w:line="240" w:lineRule="auto"/>
        <w:contextualSpacing/>
        <w:jc w:val="center"/>
        <w:rPr>
          <w:rFonts w:cs="Calibri"/>
          <w:b/>
          <w:sz w:val="24"/>
          <w:szCs w:val="24"/>
        </w:rPr>
      </w:pPr>
      <w:r>
        <w:rPr>
          <w:rFonts w:cs="Calibri"/>
          <w:b/>
          <w:sz w:val="24"/>
          <w:szCs w:val="24"/>
        </w:rPr>
        <w:t>6</w:t>
      </w:r>
      <w:r w:rsidR="00A84694">
        <w:rPr>
          <w:rFonts w:cs="Calibri"/>
          <w:b/>
          <w:sz w:val="24"/>
          <w:szCs w:val="24"/>
        </w:rPr>
        <w:t>.2</w:t>
      </w:r>
      <w:r w:rsidR="0043673E">
        <w:rPr>
          <w:rFonts w:cs="Calibri"/>
          <w:b/>
          <w:sz w:val="24"/>
          <w:szCs w:val="24"/>
        </w:rPr>
        <w:t xml:space="preserve"> </w:t>
      </w:r>
      <w:r w:rsidR="00EA7127" w:rsidRPr="004D0278">
        <w:rPr>
          <w:rFonts w:cs="Calibri"/>
          <w:b/>
          <w:sz w:val="24"/>
          <w:szCs w:val="24"/>
        </w:rPr>
        <w:t>Условия выполнения работ</w:t>
      </w:r>
    </w:p>
    <w:p w14:paraId="50FC3A15" w14:textId="77777777" w:rsidR="00CB3241" w:rsidRPr="004D0278" w:rsidRDefault="00CB3241" w:rsidP="00A84694">
      <w:pPr>
        <w:spacing w:after="0" w:line="240" w:lineRule="auto"/>
        <w:contextualSpacing/>
        <w:jc w:val="center"/>
        <w:rPr>
          <w:rFonts w:cs="Calibri"/>
          <w:b/>
          <w:sz w:val="24"/>
          <w:szCs w:val="24"/>
        </w:rPr>
      </w:pPr>
    </w:p>
    <w:p w14:paraId="34E91DEA" w14:textId="0A56C7F0" w:rsidR="00956066" w:rsidRDefault="000C20A6" w:rsidP="00956066">
      <w:pPr>
        <w:spacing w:after="0" w:line="240" w:lineRule="auto"/>
        <w:ind w:firstLine="709"/>
        <w:jc w:val="both"/>
        <w:rPr>
          <w:rFonts w:cs="Calibri"/>
          <w:sz w:val="24"/>
          <w:szCs w:val="24"/>
        </w:rPr>
      </w:pPr>
      <w:r>
        <w:rPr>
          <w:rFonts w:cs="Calibri"/>
          <w:sz w:val="24"/>
          <w:szCs w:val="24"/>
        </w:rPr>
        <w:t>6.2.1. Подрядчик в течение 5</w:t>
      </w:r>
      <w:r w:rsidR="00445305">
        <w:rPr>
          <w:rFonts w:cs="Calibri"/>
          <w:sz w:val="24"/>
          <w:szCs w:val="24"/>
        </w:rPr>
        <w:t xml:space="preserve"> (пяти) </w:t>
      </w:r>
      <w:r w:rsidR="00445305">
        <w:rPr>
          <w:rStyle w:val="a9"/>
          <w:rFonts w:cs="Calibri"/>
          <w:sz w:val="24"/>
          <w:szCs w:val="24"/>
        </w:rPr>
        <w:footnoteReference w:id="3"/>
      </w:r>
      <w:r w:rsidRPr="000C20A6">
        <w:rPr>
          <w:rFonts w:cs="Calibri"/>
          <w:sz w:val="24"/>
          <w:szCs w:val="24"/>
        </w:rPr>
        <w:t xml:space="preserve"> рабочих дней с даты заключения Договора разрабатывает сметную документацию на выполнение работ по текущему ремонту отделений почтовой связи  в соответствии с Ведомостью объемов работ (Приложение № 1 к Техническому заданию) и Методикой определения стоимости строительной продукции на территории Российской Федерации </w:t>
      </w:r>
      <w:r w:rsidR="00956066" w:rsidRPr="00956066">
        <w:rPr>
          <w:rFonts w:cs="Calibri"/>
          <w:sz w:val="24"/>
          <w:szCs w:val="24"/>
        </w:rPr>
        <w:t>Приказом Минстроя России от 04.08.2020 №421/пр.</w:t>
      </w:r>
      <w:r w:rsidRPr="000C20A6">
        <w:rPr>
          <w:rFonts w:cs="Calibri"/>
          <w:sz w:val="24"/>
          <w:szCs w:val="24"/>
        </w:rPr>
        <w:t xml:space="preserve">, сметными нормативами, сведения о которых включены в федеральный реестр сметных нормативов и направляет Заказчику на утверждение. </w:t>
      </w:r>
    </w:p>
    <w:p w14:paraId="63C45088" w14:textId="62012F26" w:rsidR="000C20A6" w:rsidRPr="000C20A6" w:rsidRDefault="000C20A6" w:rsidP="00956066">
      <w:pPr>
        <w:spacing w:after="0" w:line="240" w:lineRule="auto"/>
        <w:ind w:firstLine="709"/>
        <w:jc w:val="both"/>
        <w:rPr>
          <w:rFonts w:cs="Calibri"/>
          <w:sz w:val="24"/>
          <w:szCs w:val="24"/>
        </w:rPr>
      </w:pPr>
      <w:r w:rsidRPr="000C20A6">
        <w:rPr>
          <w:rFonts w:cs="Calibri"/>
          <w:sz w:val="24"/>
          <w:szCs w:val="24"/>
        </w:rPr>
        <w:t xml:space="preserve">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w:t>
      </w:r>
      <w:r w:rsidRPr="000C20A6">
        <w:rPr>
          <w:rFonts w:cs="Calibri"/>
          <w:sz w:val="24"/>
          <w:szCs w:val="24"/>
        </w:rPr>
        <w:lastRenderedPageBreak/>
        <w:t xml:space="preserve">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 4.25. Методики определения стоимости строительной продукции на территории Российской Федерации </w:t>
      </w:r>
      <w:r w:rsidR="00956066" w:rsidRPr="00956066">
        <w:rPr>
          <w:rFonts w:cs="Calibri"/>
          <w:sz w:val="24"/>
          <w:szCs w:val="24"/>
        </w:rPr>
        <w:t>Приказ</w:t>
      </w:r>
      <w:r w:rsidR="00956066">
        <w:rPr>
          <w:rFonts w:cs="Calibri"/>
          <w:sz w:val="24"/>
          <w:szCs w:val="24"/>
        </w:rPr>
        <w:t>ом</w:t>
      </w:r>
      <w:r w:rsidR="00956066" w:rsidRPr="00956066">
        <w:rPr>
          <w:rFonts w:cs="Calibri"/>
          <w:sz w:val="24"/>
          <w:szCs w:val="24"/>
        </w:rPr>
        <w:t xml:space="preserve"> Минстроя России от 04.08.2020 №421/пр</w:t>
      </w:r>
      <w:r w:rsidRPr="000C20A6">
        <w:rPr>
          <w:rFonts w:cs="Calibri"/>
          <w:sz w:val="24"/>
          <w:szCs w:val="24"/>
        </w:rPr>
        <w:t xml:space="preserve">. </w:t>
      </w:r>
    </w:p>
    <w:p w14:paraId="5920616E" w14:textId="6F40695B"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 xml:space="preserve">6.2.2. Работы должны выполняться в рабочее время с </w:t>
      </w:r>
      <w:r>
        <w:rPr>
          <w:rFonts w:cs="Calibri"/>
          <w:sz w:val="24"/>
          <w:szCs w:val="24"/>
        </w:rPr>
        <w:t xml:space="preserve">09:00 часов </w:t>
      </w:r>
      <w:r w:rsidRPr="000C20A6">
        <w:rPr>
          <w:rFonts w:cs="Calibri"/>
          <w:sz w:val="24"/>
          <w:szCs w:val="24"/>
        </w:rPr>
        <w:t xml:space="preserve">до </w:t>
      </w:r>
      <w:r>
        <w:rPr>
          <w:rFonts w:cs="Calibri"/>
          <w:sz w:val="24"/>
          <w:szCs w:val="24"/>
        </w:rPr>
        <w:t>18:00</w:t>
      </w:r>
      <w:r w:rsidRPr="000C20A6">
        <w:rPr>
          <w:rFonts w:cs="Calibri"/>
          <w:sz w:val="24"/>
          <w:szCs w:val="24"/>
        </w:rPr>
        <w:t xml:space="preserve"> часов в рабочие дни (понедельник, вторник, среда, четверг, пятница), кроме дней, официально объявленных праздничными.</w:t>
      </w:r>
    </w:p>
    <w:p w14:paraId="0FCE1BE8" w14:textId="3AFFEF8F"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6.2.3. Работники Подрядчика могут быть допу</w:t>
      </w:r>
      <w:r>
        <w:rPr>
          <w:rFonts w:cs="Calibri"/>
          <w:sz w:val="24"/>
          <w:szCs w:val="24"/>
        </w:rPr>
        <w:t xml:space="preserve">щены к работе на Объекте </w:t>
      </w:r>
      <w:r w:rsidRPr="000C20A6">
        <w:rPr>
          <w:rFonts w:cs="Calibri"/>
          <w:sz w:val="24"/>
          <w:szCs w:val="24"/>
        </w:rPr>
        <w:t xml:space="preserve">только после прохождения инструктажа по охране труда и технике безопасности. </w:t>
      </w:r>
    </w:p>
    <w:p w14:paraId="71115763"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41527570"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37028ED"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50DEBA67"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 xml:space="preserve">6.2.4. 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0BA1E500"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5CDAF3D6"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6.2.5. 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 обеспечивающие высокую надежность, энергосбережение, минимальные затраты на обслуживание и ремонт. 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56C9337B"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6.2.6. 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7FC8CE3F"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6.2.7. 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559D3B8D"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0C026306"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lastRenderedPageBreak/>
        <w:t>6.2.8. 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529D85A4" w14:textId="7C3BEDF4"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6.2.9. 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Подрядчик обязан регулярно вывозить строительный мусор с Объекта по мере накопления</w:t>
      </w:r>
      <w:r w:rsidR="003E13DF">
        <w:rPr>
          <w:rFonts w:cs="Calibri"/>
          <w:sz w:val="24"/>
          <w:szCs w:val="24"/>
        </w:rPr>
        <w:t>.</w:t>
      </w:r>
      <w:r w:rsidR="00445305">
        <w:rPr>
          <w:rStyle w:val="a9"/>
          <w:rFonts w:cs="Calibri"/>
          <w:sz w:val="24"/>
          <w:szCs w:val="24"/>
        </w:rPr>
        <w:footnoteReference w:id="4"/>
      </w:r>
      <w:r w:rsidRPr="000C20A6">
        <w:rPr>
          <w:rFonts w:cs="Calibri"/>
          <w:sz w:val="24"/>
          <w:szCs w:val="24"/>
        </w:rPr>
        <w:t xml:space="preserve"> </w:t>
      </w:r>
    </w:p>
    <w:p w14:paraId="001CC1B8"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6A405ADA" w14:textId="77777777" w:rsidR="000C20A6" w:rsidRPr="000C20A6" w:rsidRDefault="000C20A6" w:rsidP="000C20A6">
      <w:pPr>
        <w:spacing w:after="0" w:line="240" w:lineRule="auto"/>
        <w:ind w:firstLine="709"/>
        <w:jc w:val="both"/>
        <w:rPr>
          <w:rFonts w:cs="Calibri"/>
          <w:sz w:val="24"/>
          <w:szCs w:val="24"/>
        </w:rPr>
      </w:pPr>
      <w:r w:rsidRPr="000C20A6">
        <w:rPr>
          <w:rFonts w:cs="Calibri"/>
          <w:sz w:val="24"/>
          <w:szCs w:val="24"/>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2B89E613" w14:textId="32E9B144" w:rsidR="00EA7127" w:rsidRDefault="000C20A6" w:rsidP="000C20A6">
      <w:pPr>
        <w:spacing w:after="0" w:line="240" w:lineRule="auto"/>
        <w:ind w:firstLine="709"/>
        <w:jc w:val="both"/>
        <w:rPr>
          <w:rFonts w:cs="Calibri"/>
          <w:sz w:val="24"/>
          <w:szCs w:val="24"/>
        </w:rPr>
      </w:pPr>
      <w:r w:rsidRPr="000C20A6">
        <w:rPr>
          <w:rFonts w:cs="Calibri"/>
          <w:sz w:val="24"/>
          <w:szCs w:val="24"/>
        </w:rPr>
        <w:t>6.2.10. Подрядчик согласовывает порядок выполнения Работ с Заказчиком на всех этапах выполнения Работ в соответствии с Приложением № 2 к ТЗ.</w:t>
      </w:r>
    </w:p>
    <w:p w14:paraId="4A425080" w14:textId="77777777" w:rsidR="000C20A6" w:rsidRPr="004D0278" w:rsidRDefault="000C20A6" w:rsidP="000C20A6">
      <w:pPr>
        <w:spacing w:after="0" w:line="240" w:lineRule="auto"/>
        <w:ind w:firstLine="709"/>
        <w:jc w:val="both"/>
        <w:rPr>
          <w:rFonts w:eastAsia="Calibri" w:cs="Calibri"/>
          <w:sz w:val="24"/>
          <w:szCs w:val="24"/>
        </w:rPr>
      </w:pPr>
    </w:p>
    <w:p w14:paraId="58155BF8" w14:textId="2FB7BADC" w:rsidR="00EA7127" w:rsidRDefault="00CB3241" w:rsidP="00956066">
      <w:pPr>
        <w:spacing w:after="120" w:line="240" w:lineRule="auto"/>
        <w:ind w:left="3402"/>
        <w:contextualSpacing/>
        <w:jc w:val="both"/>
        <w:rPr>
          <w:rFonts w:cs="Calibri"/>
          <w:b/>
          <w:sz w:val="24"/>
          <w:szCs w:val="24"/>
        </w:rPr>
      </w:pPr>
      <w:r>
        <w:rPr>
          <w:rFonts w:cs="Calibri"/>
          <w:b/>
          <w:sz w:val="24"/>
          <w:szCs w:val="24"/>
        </w:rPr>
        <w:t>6</w:t>
      </w:r>
      <w:r w:rsidR="00A84694">
        <w:rPr>
          <w:rFonts w:cs="Calibri"/>
          <w:b/>
          <w:sz w:val="24"/>
          <w:szCs w:val="24"/>
        </w:rPr>
        <w:t xml:space="preserve">.3 </w:t>
      </w:r>
      <w:r w:rsidR="00EA7127" w:rsidRPr="004D2F3F">
        <w:rPr>
          <w:rFonts w:cs="Calibri"/>
          <w:b/>
          <w:sz w:val="24"/>
          <w:szCs w:val="24"/>
        </w:rPr>
        <w:t>Требования к безопасности</w:t>
      </w:r>
    </w:p>
    <w:p w14:paraId="368868C8" w14:textId="77777777" w:rsidR="00956066" w:rsidRPr="003E13DF" w:rsidRDefault="00956066" w:rsidP="00956066">
      <w:pPr>
        <w:spacing w:after="120" w:line="240" w:lineRule="auto"/>
        <w:ind w:left="3402"/>
        <w:contextualSpacing/>
        <w:jc w:val="both"/>
        <w:rPr>
          <w:rFonts w:cs="Calibri"/>
          <w:b/>
          <w:sz w:val="24"/>
          <w:szCs w:val="24"/>
        </w:rPr>
      </w:pPr>
    </w:p>
    <w:p w14:paraId="4B163698" w14:textId="77777777" w:rsidR="003E13DF" w:rsidRPr="0094035C" w:rsidRDefault="003E13DF" w:rsidP="003E13DF">
      <w:pPr>
        <w:pStyle w:val="ConsPlusNormal"/>
        <w:widowControl w:val="0"/>
        <w:numPr>
          <w:ilvl w:val="0"/>
          <w:numId w:val="29"/>
        </w:numPr>
        <w:ind w:left="0" w:firstLine="709"/>
        <w:jc w:val="both"/>
        <w:rPr>
          <w:rFonts w:ascii="Times New Roman" w:hAnsi="Times New Roman" w:cs="Times New Roman"/>
          <w:sz w:val="28"/>
          <w:szCs w:val="28"/>
        </w:rPr>
      </w:pPr>
      <w:r w:rsidRPr="0094035C">
        <w:rPr>
          <w:rFonts w:ascii="Times New Roman" w:hAnsi="Times New Roman" w:cs="Times New Roman"/>
          <w:sz w:val="28"/>
          <w:szCs w:val="28"/>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E394CB2"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Федеральный закон от 22.07.2008 № 123-ФЗ (ред. от 29.07.2017) «Технический регламент о требованиях пожарной безопасности» (с изм. и доп., вступ. в силу с 31.07.2018);</w:t>
      </w:r>
    </w:p>
    <w:p w14:paraId="67401C95"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Федеральный закон от 30.12.2009 № 384-ФЗ (ред. от 02.07.2013) «Технический регламент о безопасности зданий и сооружений»;</w:t>
      </w:r>
    </w:p>
    <w:p w14:paraId="21956AC1"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 xml:space="preserve">СНиП 12-03-2001 «Безопасность труда в строительстве. Часть 1. Общие требования» (зарегистрирован </w:t>
      </w:r>
      <w:proofErr w:type="spellStart"/>
      <w:r w:rsidRPr="0094035C">
        <w:rPr>
          <w:rFonts w:ascii="Times New Roman" w:hAnsi="Times New Roman" w:cs="Times New Roman"/>
          <w:sz w:val="28"/>
          <w:szCs w:val="28"/>
        </w:rPr>
        <w:t>Росстандартом</w:t>
      </w:r>
      <w:proofErr w:type="spellEnd"/>
      <w:r w:rsidRPr="0094035C">
        <w:rPr>
          <w:rFonts w:ascii="Times New Roman" w:hAnsi="Times New Roman" w:cs="Times New Roman"/>
          <w:sz w:val="28"/>
          <w:szCs w:val="28"/>
        </w:rPr>
        <w:t xml:space="preserve"> в качестве СП 43.13330.2010);</w:t>
      </w:r>
    </w:p>
    <w:p w14:paraId="7C2D33CB"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СНиП 12-04-2002 «Безопасность труда в строительстве. Часть 2. Строительное производство»;</w:t>
      </w:r>
    </w:p>
    <w:p w14:paraId="6D28F019"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ГОСТ 12.3.002-2014 «Система стандартов безопасности труда. Процессы производственные. Общие требования безопасности»;</w:t>
      </w:r>
    </w:p>
    <w:p w14:paraId="568FEAF0" w14:textId="152C2BF2"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Правила по охране труда в строительстве, утвержденные приказом Министерств</w:t>
      </w:r>
      <w:r>
        <w:rPr>
          <w:rFonts w:ascii="Times New Roman" w:hAnsi="Times New Roman" w:cs="Times New Roman"/>
          <w:sz w:val="28"/>
          <w:szCs w:val="28"/>
        </w:rPr>
        <w:t>а</w:t>
      </w:r>
      <w:r w:rsidRPr="0094035C">
        <w:rPr>
          <w:rFonts w:ascii="Times New Roman" w:hAnsi="Times New Roman" w:cs="Times New Roman"/>
          <w:sz w:val="28"/>
          <w:szCs w:val="28"/>
        </w:rPr>
        <w:t xml:space="preserve"> труда и социальной защиты РФ от </w:t>
      </w:r>
      <w:r w:rsidR="00956066" w:rsidRPr="00956066">
        <w:rPr>
          <w:rFonts w:ascii="Times New Roman" w:hAnsi="Times New Roman" w:cs="Times New Roman"/>
          <w:sz w:val="28"/>
          <w:szCs w:val="28"/>
        </w:rPr>
        <w:t>11.12.2020 №883н</w:t>
      </w:r>
      <w:r w:rsidRPr="0094035C">
        <w:rPr>
          <w:rFonts w:ascii="Times New Roman" w:hAnsi="Times New Roman" w:cs="Times New Roman"/>
          <w:sz w:val="28"/>
          <w:szCs w:val="28"/>
        </w:rPr>
        <w:t>.</w:t>
      </w:r>
    </w:p>
    <w:p w14:paraId="59FDB51E" w14:textId="77777777" w:rsidR="003E13DF" w:rsidRPr="0094035C" w:rsidRDefault="003E13DF" w:rsidP="003E13DF">
      <w:pPr>
        <w:pStyle w:val="ConsPlusNormal"/>
        <w:widowControl w:val="0"/>
        <w:numPr>
          <w:ilvl w:val="0"/>
          <w:numId w:val="29"/>
        </w:numPr>
        <w:ind w:left="0" w:firstLine="709"/>
        <w:jc w:val="both"/>
        <w:rPr>
          <w:rFonts w:ascii="Times New Roman" w:hAnsi="Times New Roman" w:cs="Times New Roman"/>
          <w:sz w:val="28"/>
          <w:szCs w:val="28"/>
        </w:rPr>
      </w:pPr>
      <w:r w:rsidRPr="0094035C">
        <w:rPr>
          <w:rFonts w:ascii="Times New Roman" w:hAnsi="Times New Roman" w:cs="Times New Roman"/>
          <w:sz w:val="28"/>
          <w:szCs w:val="28"/>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751A26D9" w14:textId="77777777" w:rsidR="003E13DF" w:rsidRPr="0094035C" w:rsidRDefault="003E13DF" w:rsidP="003E13DF">
      <w:pPr>
        <w:pStyle w:val="HTML"/>
        <w:ind w:firstLine="709"/>
        <w:jc w:val="both"/>
        <w:rPr>
          <w:rFonts w:ascii="Times New Roman" w:hAnsi="Times New Roman" w:cs="Times New Roman"/>
          <w:sz w:val="28"/>
          <w:szCs w:val="28"/>
        </w:rPr>
      </w:pPr>
      <w:r w:rsidRPr="0094035C">
        <w:rPr>
          <w:rFonts w:ascii="Times New Roman" w:hAnsi="Times New Roman" w:cs="Times New Roman"/>
          <w:sz w:val="28"/>
          <w:szCs w:val="28"/>
        </w:rPr>
        <w:t xml:space="preserve">Опасные для движения зоны должны быть огорожены и обозначены знаками </w:t>
      </w:r>
      <w:r w:rsidRPr="00703942">
        <w:rPr>
          <w:rFonts w:ascii="Times New Roman" w:hAnsi="Times New Roman" w:cs="Times New Roman"/>
          <w:sz w:val="28"/>
          <w:szCs w:val="28"/>
        </w:rPr>
        <w:t xml:space="preserve">безопасности и надписями установленной формы в соответствии с требованиями </w:t>
      </w:r>
      <w:r>
        <w:rPr>
          <w:rFonts w:ascii="Times New Roman" w:hAnsi="Times New Roman" w:cs="Times New Roman"/>
          <w:sz w:val="28"/>
          <w:szCs w:val="28"/>
        </w:rPr>
        <w:t>ГОСТ</w:t>
      </w:r>
      <w:r w:rsidRPr="00703942">
        <w:rPr>
          <w:rFonts w:ascii="Times New Roman" w:hAnsi="Times New Roman" w:cs="Times New Roman"/>
          <w:sz w:val="28"/>
          <w:szCs w:val="28"/>
        </w:rPr>
        <w:t xml:space="preserve"> 12.4.026-2015 </w:t>
      </w:r>
      <w:r>
        <w:rPr>
          <w:rFonts w:ascii="Times New Roman" w:hAnsi="Times New Roman" w:cs="Times New Roman"/>
          <w:sz w:val="28"/>
          <w:szCs w:val="28"/>
        </w:rPr>
        <w:t>«Межгосударственный стандарт. С</w:t>
      </w:r>
      <w:r w:rsidRPr="00703942">
        <w:rPr>
          <w:rFonts w:ascii="Times New Roman" w:hAnsi="Times New Roman" w:cs="Times New Roman"/>
          <w:bCs/>
          <w:sz w:val="28"/>
          <w:szCs w:val="28"/>
        </w:rPr>
        <w:t>истема стандартов безопасности труда</w:t>
      </w:r>
      <w:r>
        <w:rPr>
          <w:rFonts w:ascii="Times New Roman" w:hAnsi="Times New Roman" w:cs="Times New Roman"/>
          <w:bCs/>
          <w:sz w:val="28"/>
          <w:szCs w:val="28"/>
        </w:rPr>
        <w:t>. Ц</w:t>
      </w:r>
      <w:r w:rsidRPr="00703942">
        <w:rPr>
          <w:rFonts w:ascii="Times New Roman" w:hAnsi="Times New Roman"/>
          <w:bCs/>
          <w:sz w:val="28"/>
          <w:szCs w:val="28"/>
        </w:rPr>
        <w:t>вета сигнальные, знаки безопасности и разметка сигнальная</w:t>
      </w:r>
      <w:r>
        <w:rPr>
          <w:rFonts w:ascii="Times New Roman" w:hAnsi="Times New Roman"/>
          <w:bCs/>
          <w:sz w:val="28"/>
          <w:szCs w:val="28"/>
        </w:rPr>
        <w:t>. Н</w:t>
      </w:r>
      <w:r w:rsidRPr="00703942">
        <w:rPr>
          <w:rFonts w:ascii="Times New Roman" w:hAnsi="Times New Roman"/>
          <w:bCs/>
          <w:sz w:val="28"/>
          <w:szCs w:val="28"/>
        </w:rPr>
        <w:t>азначение и правила</w:t>
      </w:r>
      <w:r>
        <w:rPr>
          <w:rFonts w:ascii="Times New Roman" w:hAnsi="Times New Roman"/>
          <w:bCs/>
          <w:sz w:val="28"/>
          <w:szCs w:val="28"/>
        </w:rPr>
        <w:t xml:space="preserve"> </w:t>
      </w:r>
      <w:r w:rsidRPr="00703942">
        <w:rPr>
          <w:rFonts w:ascii="Times New Roman" w:hAnsi="Times New Roman"/>
          <w:bCs/>
          <w:sz w:val="28"/>
          <w:szCs w:val="28"/>
        </w:rPr>
        <w:t>применения. общие технические требования и характеристики.</w:t>
      </w:r>
      <w:r>
        <w:rPr>
          <w:rFonts w:ascii="Times New Roman" w:hAnsi="Times New Roman"/>
          <w:bCs/>
          <w:sz w:val="28"/>
          <w:szCs w:val="28"/>
        </w:rPr>
        <w:t xml:space="preserve"> М</w:t>
      </w:r>
      <w:r w:rsidRPr="00703942">
        <w:rPr>
          <w:rFonts w:ascii="Times New Roman" w:hAnsi="Times New Roman"/>
          <w:bCs/>
          <w:sz w:val="28"/>
          <w:szCs w:val="28"/>
        </w:rPr>
        <w:t>етоды испытаний</w:t>
      </w:r>
      <w:r>
        <w:rPr>
          <w:rFonts w:ascii="Times New Roman" w:hAnsi="Times New Roman"/>
          <w:bCs/>
          <w:sz w:val="28"/>
          <w:szCs w:val="28"/>
        </w:rPr>
        <w:t>».</w:t>
      </w:r>
      <w:r w:rsidRPr="00E7306C">
        <w:rPr>
          <w:rFonts w:ascii="Times New Roman" w:hAnsi="Times New Roman" w:cs="Times New Roman"/>
          <w:sz w:val="28"/>
          <w:szCs w:val="28"/>
        </w:rPr>
        <w:t xml:space="preserve"> При необходимости должны быть выставлены предупредительные плакаты и сигналы, видимые в любое</w:t>
      </w:r>
      <w:r w:rsidRPr="0094035C">
        <w:rPr>
          <w:rFonts w:ascii="Times New Roman" w:hAnsi="Times New Roman" w:cs="Times New Roman"/>
          <w:sz w:val="28"/>
          <w:szCs w:val="28"/>
        </w:rPr>
        <w:t xml:space="preserve"> время суток.</w:t>
      </w:r>
    </w:p>
    <w:p w14:paraId="075142B4" w14:textId="66D13E75" w:rsidR="003E13DF" w:rsidRPr="00324EDC" w:rsidRDefault="003E13DF" w:rsidP="003E13DF">
      <w:pPr>
        <w:pStyle w:val="ConsPlusNormal"/>
        <w:ind w:firstLine="709"/>
        <w:jc w:val="both"/>
        <w:rPr>
          <w:rFonts w:ascii="Times New Roman" w:hAnsi="Times New Roman" w:cs="Times New Roman"/>
          <w:sz w:val="28"/>
          <w:szCs w:val="28"/>
        </w:rPr>
      </w:pPr>
      <w:r w:rsidRPr="0094035C">
        <w:rPr>
          <w:rFonts w:ascii="Times New Roman" w:hAnsi="Times New Roman" w:cs="Times New Roman"/>
          <w:sz w:val="28"/>
          <w:szCs w:val="28"/>
        </w:rPr>
        <w:lastRenderedPageBreak/>
        <w:t>Выполнение Работ в зоне расположения коммуникаций допускается только с письменного разрешения организации, ответственной з</w:t>
      </w:r>
      <w:r w:rsidR="00441619">
        <w:rPr>
          <w:rFonts w:ascii="Times New Roman" w:hAnsi="Times New Roman" w:cs="Times New Roman"/>
          <w:sz w:val="28"/>
          <w:szCs w:val="28"/>
        </w:rPr>
        <w:t>а эксплуатацию этих сооружений.</w:t>
      </w:r>
    </w:p>
    <w:p w14:paraId="17CB03DA" w14:textId="77777777" w:rsidR="003E13DF" w:rsidRPr="0094035C" w:rsidRDefault="003E13DF" w:rsidP="003E13DF">
      <w:pPr>
        <w:pStyle w:val="aa"/>
        <w:numPr>
          <w:ilvl w:val="0"/>
          <w:numId w:val="30"/>
        </w:numPr>
        <w:spacing w:before="120" w:after="120"/>
        <w:ind w:left="0" w:firstLine="0"/>
        <w:contextualSpacing w:val="0"/>
        <w:jc w:val="center"/>
        <w:rPr>
          <w:b/>
        </w:rPr>
      </w:pPr>
      <w:r w:rsidRPr="0094035C">
        <w:rPr>
          <w:b/>
        </w:rPr>
        <w:t>Требования к конфиденциальности</w:t>
      </w:r>
    </w:p>
    <w:p w14:paraId="625F7512" w14:textId="3CE74F90" w:rsidR="003E13DF" w:rsidRDefault="003E13DF" w:rsidP="003E13DF">
      <w:pPr>
        <w:pStyle w:val="ConsPlusNormal"/>
        <w:ind w:firstLine="709"/>
        <w:jc w:val="both"/>
        <w:rPr>
          <w:rFonts w:ascii="Times New Roman" w:hAnsi="Times New Roman" w:cs="Times New Roman"/>
          <w:sz w:val="28"/>
          <w:szCs w:val="28"/>
        </w:rPr>
      </w:pPr>
      <w:r w:rsidRPr="0094035C">
        <w:rPr>
          <w:rFonts w:ascii="Times New Roman" w:hAnsi="Times New Roman" w:cs="Times New Roman"/>
          <w:sz w:val="28"/>
          <w:szCs w:val="28"/>
        </w:rPr>
        <w:t>Требования установлены в проекте договора.</w:t>
      </w:r>
    </w:p>
    <w:p w14:paraId="10E42234" w14:textId="1B00E508" w:rsidR="003E13DF" w:rsidRDefault="003E13DF" w:rsidP="003E13DF">
      <w:pPr>
        <w:pStyle w:val="ConsPlusNormal"/>
        <w:ind w:firstLine="709"/>
        <w:jc w:val="both"/>
        <w:rPr>
          <w:rFonts w:ascii="Times New Roman" w:hAnsi="Times New Roman" w:cs="Times New Roman"/>
          <w:sz w:val="28"/>
          <w:szCs w:val="28"/>
        </w:rPr>
      </w:pPr>
    </w:p>
    <w:p w14:paraId="356F7738" w14:textId="14E1F42F" w:rsidR="003E13DF" w:rsidRPr="0094035C" w:rsidRDefault="003E13DF" w:rsidP="0002206E">
      <w:pPr>
        <w:pStyle w:val="ConsPlusNormal"/>
        <w:jc w:val="both"/>
        <w:rPr>
          <w:rFonts w:ascii="Times New Roman" w:hAnsi="Times New Roman" w:cs="Times New Roman"/>
          <w:sz w:val="28"/>
          <w:szCs w:val="28"/>
        </w:rPr>
      </w:pPr>
    </w:p>
    <w:p w14:paraId="031B1A32" w14:textId="77777777" w:rsidR="003E13DF" w:rsidRPr="0094035C" w:rsidRDefault="003E13DF" w:rsidP="003E13DF">
      <w:pPr>
        <w:pStyle w:val="aa"/>
        <w:numPr>
          <w:ilvl w:val="0"/>
          <w:numId w:val="30"/>
        </w:numPr>
        <w:spacing w:before="120" w:after="120"/>
        <w:ind w:left="0" w:firstLine="0"/>
        <w:contextualSpacing w:val="0"/>
        <w:jc w:val="center"/>
        <w:rPr>
          <w:b/>
        </w:rPr>
      </w:pPr>
      <w:r w:rsidRPr="0094035C">
        <w:rPr>
          <w:b/>
        </w:rPr>
        <w:t>Требования к сдаче-приемке работ</w:t>
      </w:r>
    </w:p>
    <w:p w14:paraId="41C89DCC" w14:textId="77777777" w:rsidR="003E13DF" w:rsidRPr="0094035C" w:rsidRDefault="003E13DF" w:rsidP="003E13DF">
      <w:pPr>
        <w:pStyle w:val="ConsPlusNormal"/>
        <w:ind w:firstLine="709"/>
        <w:jc w:val="both"/>
        <w:rPr>
          <w:rFonts w:ascii="Times New Roman" w:hAnsi="Times New Roman" w:cs="Times New Roman"/>
          <w:sz w:val="28"/>
          <w:szCs w:val="28"/>
        </w:rPr>
      </w:pPr>
      <w:r w:rsidRPr="0094035C">
        <w:rPr>
          <w:rFonts w:ascii="Times New Roman" w:hAnsi="Times New Roman" w:cs="Times New Roman"/>
          <w:sz w:val="28"/>
          <w:szCs w:val="28"/>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485A6657"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1.</w:t>
      </w:r>
      <w:r>
        <w:rPr>
          <w:rFonts w:ascii="Times New Roman" w:hAnsi="Times New Roman" w:cs="Times New Roman"/>
          <w:sz w:val="28"/>
          <w:szCs w:val="28"/>
        </w:rPr>
        <w:tab/>
      </w:r>
      <w:r w:rsidRPr="0094035C">
        <w:rPr>
          <w:rFonts w:ascii="Times New Roman" w:hAnsi="Times New Roman" w:cs="Times New Roman"/>
          <w:sz w:val="28"/>
          <w:szCs w:val="28"/>
        </w:rPr>
        <w:t>Акт о приемке выполненных работ по унифицированной форме</w:t>
      </w:r>
      <w:r>
        <w:rPr>
          <w:rFonts w:ascii="Times New Roman" w:hAnsi="Times New Roman" w:cs="Times New Roman"/>
          <w:sz w:val="28"/>
          <w:szCs w:val="28"/>
        </w:rPr>
        <w:br/>
      </w:r>
      <w:r w:rsidRPr="0094035C">
        <w:rPr>
          <w:rFonts w:ascii="Times New Roman" w:hAnsi="Times New Roman" w:cs="Times New Roman"/>
          <w:sz w:val="28"/>
          <w:szCs w:val="28"/>
        </w:rPr>
        <w:t>КС-2,</w:t>
      </w:r>
    </w:p>
    <w:p w14:paraId="4F14F02C"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2.</w:t>
      </w:r>
      <w:r>
        <w:rPr>
          <w:rFonts w:ascii="Times New Roman" w:hAnsi="Times New Roman" w:cs="Times New Roman"/>
          <w:sz w:val="28"/>
          <w:szCs w:val="28"/>
        </w:rPr>
        <w:tab/>
      </w:r>
      <w:r w:rsidRPr="0094035C">
        <w:rPr>
          <w:rFonts w:ascii="Times New Roman" w:hAnsi="Times New Roman" w:cs="Times New Roman"/>
          <w:sz w:val="28"/>
          <w:szCs w:val="28"/>
        </w:rPr>
        <w:t>Справку о стоимости выполненных работ и затрат по унифицированной форме КС-3;</w:t>
      </w:r>
    </w:p>
    <w:p w14:paraId="714E9648" w14:textId="7352F0CE" w:rsidR="003E13DF" w:rsidRDefault="003E13DF" w:rsidP="003E13DF">
      <w:pPr>
        <w:pStyle w:val="ConsPlusNormal"/>
        <w:tabs>
          <w:tab w:val="left" w:pos="1134"/>
        </w:tabs>
        <w:ind w:firstLine="709"/>
        <w:jc w:val="both"/>
        <w:rPr>
          <w:rFonts w:ascii="Times New Roman" w:hAnsi="Times New Roman" w:cs="Times New Roman"/>
          <w:sz w:val="28"/>
          <w:szCs w:val="28"/>
        </w:rPr>
      </w:pPr>
      <w:r w:rsidRPr="0094035C">
        <w:rPr>
          <w:rFonts w:ascii="Times New Roman" w:hAnsi="Times New Roman" w:cs="Times New Roman"/>
          <w:sz w:val="28"/>
          <w:szCs w:val="28"/>
        </w:rPr>
        <w:t>3.</w:t>
      </w:r>
      <w:r>
        <w:rPr>
          <w:rFonts w:ascii="Times New Roman" w:hAnsi="Times New Roman" w:cs="Times New Roman"/>
          <w:sz w:val="28"/>
          <w:szCs w:val="28"/>
        </w:rPr>
        <w:tab/>
      </w:r>
      <w:r w:rsidRPr="0094035C">
        <w:rPr>
          <w:rFonts w:ascii="Times New Roman" w:hAnsi="Times New Roman" w:cs="Times New Roman"/>
          <w:sz w:val="28"/>
          <w:szCs w:val="28"/>
        </w:rPr>
        <w:t>Счет-фактуру;</w:t>
      </w:r>
      <w:r w:rsidR="00302BC7">
        <w:rPr>
          <w:rStyle w:val="a9"/>
          <w:rFonts w:ascii="Times New Roman" w:hAnsi="Times New Roman" w:cs="Times New Roman"/>
          <w:sz w:val="28"/>
          <w:szCs w:val="28"/>
        </w:rPr>
        <w:footnoteReference w:id="5"/>
      </w:r>
    </w:p>
    <w:p w14:paraId="6EE8413D" w14:textId="77777777" w:rsidR="003E13DF" w:rsidRPr="00E7306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4.   Сметную документацию на выполненные работы;</w:t>
      </w:r>
    </w:p>
    <w:p w14:paraId="5F1BAF61"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5</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4423FD92"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6</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Техническую документацию на смонтированное при выполнении Работ оборудование (инструкция, гарантийный талон, паспорт, спецификация).</w:t>
      </w:r>
    </w:p>
    <w:p w14:paraId="33C3A202"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Акты освидетельствования скрытых Работ;</w:t>
      </w:r>
    </w:p>
    <w:p w14:paraId="732AE3A4"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8</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Акты освидетельствования участков сетей инженерно-технического обеспечения;</w:t>
      </w:r>
    </w:p>
    <w:p w14:paraId="4F6BFE44" w14:textId="77777777" w:rsidR="003E13DF" w:rsidRPr="0094035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9</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Акты испытания и опробования технических устройств, систем инженерно-технического обеспечения (при необходимости);</w:t>
      </w:r>
    </w:p>
    <w:p w14:paraId="7D0661EC" w14:textId="1CDAA780" w:rsidR="003E13DF" w:rsidRPr="00E7306C" w:rsidRDefault="003E13DF" w:rsidP="003E13D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10</w:t>
      </w:r>
      <w:r w:rsidRPr="0094035C">
        <w:rPr>
          <w:rFonts w:ascii="Times New Roman" w:hAnsi="Times New Roman" w:cs="Times New Roman"/>
          <w:sz w:val="28"/>
          <w:szCs w:val="28"/>
        </w:rPr>
        <w:t>.</w:t>
      </w:r>
      <w:r>
        <w:rPr>
          <w:rFonts w:ascii="Times New Roman" w:hAnsi="Times New Roman" w:cs="Times New Roman"/>
          <w:sz w:val="28"/>
          <w:szCs w:val="28"/>
        </w:rPr>
        <w:tab/>
      </w:r>
      <w:r w:rsidRPr="0094035C">
        <w:rPr>
          <w:rFonts w:ascii="Times New Roman" w:hAnsi="Times New Roman" w:cs="Times New Roman"/>
          <w:sz w:val="28"/>
          <w:szCs w:val="28"/>
        </w:rPr>
        <w:t>Результаты экспертиз, обследований, лабораторных и иных испытаний выполненных Работ, проведенных в процессе строительного контроля</w:t>
      </w:r>
      <w:r>
        <w:rPr>
          <w:rFonts w:ascii="Times New Roman" w:hAnsi="Times New Roman" w:cs="Times New Roman"/>
          <w:sz w:val="28"/>
          <w:szCs w:val="28"/>
        </w:rPr>
        <w:t>, –</w:t>
      </w:r>
      <w:r w:rsidRPr="0094035C">
        <w:rPr>
          <w:rFonts w:ascii="Times New Roman" w:hAnsi="Times New Roman" w:cs="Times New Roman"/>
          <w:sz w:val="28"/>
          <w:szCs w:val="28"/>
        </w:rPr>
        <w:t xml:space="preserve"> документы (при необходимости), подтверждающие проведение контроля за качеством применяемых строительных материалов (изделий).</w:t>
      </w:r>
      <w:r w:rsidR="00445305">
        <w:rPr>
          <w:rStyle w:val="a9"/>
          <w:rFonts w:ascii="Times New Roman" w:hAnsi="Times New Roman" w:cs="Times New Roman"/>
          <w:sz w:val="28"/>
          <w:szCs w:val="28"/>
        </w:rPr>
        <w:footnoteReference w:id="6"/>
      </w:r>
    </w:p>
    <w:p w14:paraId="78E79829" w14:textId="77777777" w:rsidR="003E13DF" w:rsidRPr="0094035C" w:rsidRDefault="003E13DF" w:rsidP="003E13DF">
      <w:pPr>
        <w:pStyle w:val="aa"/>
        <w:numPr>
          <w:ilvl w:val="0"/>
          <w:numId w:val="30"/>
        </w:numPr>
        <w:spacing w:before="120" w:after="120"/>
        <w:ind w:left="0" w:firstLine="0"/>
        <w:contextualSpacing w:val="0"/>
        <w:jc w:val="center"/>
        <w:rPr>
          <w:b/>
        </w:rPr>
      </w:pPr>
      <w:r w:rsidRPr="0094035C">
        <w:rPr>
          <w:b/>
        </w:rPr>
        <w:t>Требования по передаче заказчику закупки технических и иных документов (оформление результатов работ)</w:t>
      </w:r>
    </w:p>
    <w:p w14:paraId="67C55FCB" w14:textId="7AFF2EFE" w:rsidR="003E13DF" w:rsidRPr="00302BC7" w:rsidRDefault="003E13DF" w:rsidP="00302BC7">
      <w:pPr>
        <w:pStyle w:val="ConsPlusNormal"/>
        <w:tabs>
          <w:tab w:val="left" w:pos="1134"/>
        </w:tabs>
        <w:ind w:firstLine="709"/>
        <w:jc w:val="both"/>
        <w:rPr>
          <w:rFonts w:ascii="Times New Roman" w:hAnsi="Times New Roman" w:cs="Times New Roman"/>
          <w:sz w:val="28"/>
          <w:szCs w:val="28"/>
        </w:rPr>
      </w:pPr>
      <w:r w:rsidRPr="00302BC7">
        <w:rPr>
          <w:rFonts w:ascii="Times New Roman" w:hAnsi="Times New Roman" w:cs="Times New Roman"/>
          <w:sz w:val="28"/>
          <w:szCs w:val="28"/>
        </w:rPr>
        <w:t xml:space="preserve">Подрядчик передает Заказчику отчетные документы в соответствии с п. 6.5 настоящего ТЗ на бумажном носителе в 3 (трех) экземплярах в срок не более 5 (пяти) рабочих дней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1F56415C" w14:textId="77777777" w:rsidR="003E13DF" w:rsidRPr="004D0278" w:rsidRDefault="003E13DF" w:rsidP="000C20A6">
      <w:pPr>
        <w:spacing w:after="0" w:line="240" w:lineRule="auto"/>
        <w:ind w:firstLine="709"/>
        <w:jc w:val="both"/>
        <w:rPr>
          <w:rFonts w:eastAsia="Calibri" w:cs="Calibri"/>
          <w:sz w:val="24"/>
          <w:szCs w:val="24"/>
        </w:rPr>
      </w:pPr>
    </w:p>
    <w:p w14:paraId="1A01143B" w14:textId="0D4025B6" w:rsidR="00EA7127" w:rsidRDefault="00EA7127" w:rsidP="00EA7127">
      <w:pPr>
        <w:spacing w:after="0" w:line="240" w:lineRule="auto"/>
        <w:jc w:val="both"/>
        <w:rPr>
          <w:rFonts w:eastAsia="Calibri" w:cs="Calibri"/>
          <w:sz w:val="24"/>
          <w:szCs w:val="24"/>
        </w:rPr>
      </w:pPr>
    </w:p>
    <w:p w14:paraId="70F37E5F" w14:textId="4843F8C0" w:rsidR="00445305" w:rsidRDefault="00445305" w:rsidP="00EA7127">
      <w:pPr>
        <w:spacing w:after="0" w:line="240" w:lineRule="auto"/>
        <w:jc w:val="both"/>
        <w:rPr>
          <w:rFonts w:eastAsia="Calibri" w:cs="Calibri"/>
          <w:sz w:val="24"/>
          <w:szCs w:val="24"/>
        </w:rPr>
      </w:pPr>
    </w:p>
    <w:p w14:paraId="72AAA980" w14:textId="183585D8" w:rsidR="00445305" w:rsidRDefault="00445305" w:rsidP="00EA7127">
      <w:pPr>
        <w:spacing w:after="0" w:line="240" w:lineRule="auto"/>
        <w:jc w:val="both"/>
        <w:rPr>
          <w:rFonts w:eastAsia="Calibri" w:cs="Calibri"/>
          <w:sz w:val="24"/>
          <w:szCs w:val="24"/>
        </w:rPr>
      </w:pPr>
    </w:p>
    <w:p w14:paraId="585C6A23" w14:textId="6C60A32B" w:rsidR="00445305" w:rsidRDefault="00445305" w:rsidP="00EA7127">
      <w:pPr>
        <w:spacing w:after="0" w:line="240" w:lineRule="auto"/>
        <w:jc w:val="both"/>
        <w:rPr>
          <w:rFonts w:eastAsia="Calibri" w:cs="Calibri"/>
          <w:sz w:val="24"/>
          <w:szCs w:val="24"/>
        </w:rPr>
      </w:pPr>
    </w:p>
    <w:p w14:paraId="52609C62" w14:textId="77777777" w:rsidR="00445305" w:rsidRPr="004D0278" w:rsidRDefault="00445305" w:rsidP="00EA7127">
      <w:pPr>
        <w:spacing w:after="0" w:line="240" w:lineRule="auto"/>
        <w:jc w:val="both"/>
        <w:rPr>
          <w:rFonts w:eastAsia="Calibri" w:cs="Calibri"/>
          <w:sz w:val="24"/>
          <w:szCs w:val="24"/>
        </w:rPr>
      </w:pPr>
    </w:p>
    <w:p w14:paraId="3671D98D" w14:textId="0B757181" w:rsidR="00EA7127" w:rsidRPr="004D0278" w:rsidRDefault="000C20A6" w:rsidP="00A84694">
      <w:pPr>
        <w:widowControl w:val="0"/>
        <w:autoSpaceDE w:val="0"/>
        <w:autoSpaceDN w:val="0"/>
        <w:adjustRightInd w:val="0"/>
        <w:spacing w:after="0" w:line="240" w:lineRule="auto"/>
        <w:jc w:val="center"/>
        <w:rPr>
          <w:rFonts w:cs="Calibri"/>
          <w:b/>
          <w:sz w:val="24"/>
          <w:szCs w:val="24"/>
        </w:rPr>
      </w:pPr>
      <w:r>
        <w:rPr>
          <w:rFonts w:cs="Calibri"/>
          <w:b/>
          <w:sz w:val="24"/>
          <w:szCs w:val="24"/>
        </w:rPr>
        <w:lastRenderedPageBreak/>
        <w:t>7</w:t>
      </w:r>
      <w:r w:rsidR="00A84694">
        <w:rPr>
          <w:rFonts w:cs="Calibri"/>
          <w:b/>
          <w:sz w:val="24"/>
          <w:szCs w:val="24"/>
        </w:rPr>
        <w:t xml:space="preserve">. </w:t>
      </w:r>
      <w:r w:rsidR="00EA7127" w:rsidRPr="004D0278">
        <w:rPr>
          <w:rFonts w:cs="Calibri"/>
          <w:b/>
          <w:sz w:val="24"/>
          <w:szCs w:val="24"/>
        </w:rPr>
        <w:t>ТРЕБОВАНИЯ К СРОКУ И (ИЛИ) ОБЪЕМУ ПРЕДОСТАВЛЕНИЯ ГАРАНТИЙ КАЧЕСТВА</w:t>
      </w:r>
    </w:p>
    <w:p w14:paraId="48B3BFF4" w14:textId="77777777" w:rsidR="00EA7127" w:rsidRPr="004D0278" w:rsidRDefault="00EA7127" w:rsidP="00A84694">
      <w:pPr>
        <w:widowControl w:val="0"/>
        <w:autoSpaceDE w:val="0"/>
        <w:autoSpaceDN w:val="0"/>
        <w:adjustRightInd w:val="0"/>
        <w:spacing w:after="0" w:line="240" w:lineRule="auto"/>
        <w:jc w:val="center"/>
        <w:rPr>
          <w:rFonts w:cs="Calibri"/>
          <w:sz w:val="24"/>
          <w:szCs w:val="24"/>
        </w:rPr>
      </w:pPr>
    </w:p>
    <w:p w14:paraId="32D7C34A" w14:textId="77777777" w:rsidR="00EA7127" w:rsidRPr="00302BC7" w:rsidRDefault="00EA7127" w:rsidP="00EA7127">
      <w:pPr>
        <w:pStyle w:val="15"/>
        <w:tabs>
          <w:tab w:val="left" w:pos="1620"/>
        </w:tabs>
        <w:ind w:left="0" w:right="0" w:firstLine="709"/>
        <w:jc w:val="both"/>
        <w:rPr>
          <w:sz w:val="28"/>
          <w:szCs w:val="28"/>
          <w:lang w:eastAsia="ru-RU"/>
        </w:rPr>
      </w:pPr>
      <w:r w:rsidRPr="00302BC7">
        <w:rPr>
          <w:sz w:val="28"/>
          <w:szCs w:val="28"/>
          <w:lang w:eastAsia="ru-RU"/>
        </w:rPr>
        <w:t xml:space="preserve">Гарантийный срок на оборудование устанавливается в соответствии гарантийными обязательствами завода-изготовителя, указанными в паспорте. При обнаружении недостатков оборудования в период гарантийного срока Подрядчик обязан за свой счет устранить недостатки, либо заменить оборудование ненадлежащего качества новым, либо совершить иные действия, предусмотренные условиями </w:t>
      </w:r>
      <w:r w:rsidR="00B50C1A" w:rsidRPr="00302BC7">
        <w:rPr>
          <w:sz w:val="28"/>
          <w:szCs w:val="28"/>
          <w:lang w:eastAsia="ru-RU"/>
        </w:rPr>
        <w:t>технического задания</w:t>
      </w:r>
      <w:r w:rsidRPr="00302BC7">
        <w:rPr>
          <w:sz w:val="28"/>
          <w:szCs w:val="28"/>
          <w:lang w:eastAsia="ru-RU"/>
        </w:rPr>
        <w:t>, в течение 30 (тридцати) рабочих дней с даты получения письменного требования от Заказчика об устранении недостатков оборудования.</w:t>
      </w:r>
    </w:p>
    <w:p w14:paraId="1A6BCAF2" w14:textId="77777777" w:rsidR="00EA7127" w:rsidRPr="00302BC7" w:rsidRDefault="00EA7127" w:rsidP="00EA7127">
      <w:pPr>
        <w:widowControl w:val="0"/>
        <w:autoSpaceDE w:val="0"/>
        <w:autoSpaceDN w:val="0"/>
        <w:adjustRightInd w:val="0"/>
        <w:spacing w:after="0" w:line="240" w:lineRule="auto"/>
        <w:ind w:firstLine="709"/>
        <w:jc w:val="both"/>
        <w:rPr>
          <w:sz w:val="28"/>
          <w:szCs w:val="28"/>
          <w:lang w:eastAsia="ru-RU"/>
        </w:rPr>
      </w:pPr>
      <w:r w:rsidRPr="00302BC7">
        <w:rPr>
          <w:sz w:val="28"/>
          <w:szCs w:val="28"/>
          <w:lang w:eastAsia="ru-RU"/>
        </w:rPr>
        <w:t xml:space="preserve">Гарантийный срок на выполненные работы устанавливается </w:t>
      </w:r>
      <w:r w:rsidR="00133578" w:rsidRPr="00302BC7">
        <w:rPr>
          <w:sz w:val="28"/>
          <w:szCs w:val="28"/>
          <w:lang w:eastAsia="ru-RU"/>
        </w:rPr>
        <w:t>12</w:t>
      </w:r>
      <w:r w:rsidRPr="00302BC7">
        <w:rPr>
          <w:sz w:val="28"/>
          <w:szCs w:val="28"/>
          <w:lang w:eastAsia="ru-RU"/>
        </w:rPr>
        <w:t xml:space="preserve"> (</w:t>
      </w:r>
      <w:r w:rsidR="00133578" w:rsidRPr="00302BC7">
        <w:rPr>
          <w:sz w:val="28"/>
          <w:szCs w:val="28"/>
          <w:lang w:eastAsia="ru-RU"/>
        </w:rPr>
        <w:t>Двенадцать</w:t>
      </w:r>
      <w:r w:rsidRPr="00302BC7">
        <w:rPr>
          <w:sz w:val="28"/>
          <w:szCs w:val="28"/>
          <w:lang w:eastAsia="ru-RU"/>
        </w:rPr>
        <w:t>) месяц</w:t>
      </w:r>
      <w:r w:rsidR="00133578" w:rsidRPr="00302BC7">
        <w:rPr>
          <w:sz w:val="28"/>
          <w:szCs w:val="28"/>
          <w:lang w:eastAsia="ru-RU"/>
        </w:rPr>
        <w:t>ев</w:t>
      </w:r>
      <w:r w:rsidRPr="00302BC7">
        <w:rPr>
          <w:sz w:val="28"/>
          <w:szCs w:val="28"/>
          <w:lang w:eastAsia="ru-RU"/>
        </w:rPr>
        <w:t xml:space="preserve"> и исчисляется с момента подписания </w:t>
      </w:r>
      <w:r w:rsidR="00B72AB1" w:rsidRPr="00302BC7">
        <w:rPr>
          <w:sz w:val="28"/>
          <w:szCs w:val="28"/>
          <w:lang w:eastAsia="ru-RU"/>
        </w:rPr>
        <w:t xml:space="preserve">Акта сдачи-приемки выполненных </w:t>
      </w:r>
      <w:r w:rsidRPr="00302BC7">
        <w:rPr>
          <w:sz w:val="28"/>
          <w:szCs w:val="28"/>
          <w:lang w:eastAsia="ru-RU"/>
        </w:rPr>
        <w:t xml:space="preserve">работ. При обнаружении недостатков результатов Работ в период гарантийного срока Подрядчик обязан за свой счет устранить недостатки, либо совершить иные действия, предусмотренные условиями Договора, в течение </w:t>
      </w:r>
      <w:r w:rsidR="00133578" w:rsidRPr="00302BC7">
        <w:rPr>
          <w:sz w:val="28"/>
          <w:szCs w:val="28"/>
          <w:lang w:eastAsia="ru-RU"/>
        </w:rPr>
        <w:t>3</w:t>
      </w:r>
      <w:r w:rsidRPr="00302BC7">
        <w:rPr>
          <w:sz w:val="28"/>
          <w:szCs w:val="28"/>
          <w:lang w:eastAsia="ru-RU"/>
        </w:rPr>
        <w:t xml:space="preserve"> (</w:t>
      </w:r>
      <w:r w:rsidR="00133578" w:rsidRPr="00302BC7">
        <w:rPr>
          <w:sz w:val="28"/>
          <w:szCs w:val="28"/>
          <w:lang w:eastAsia="ru-RU"/>
        </w:rPr>
        <w:t>трех</w:t>
      </w:r>
      <w:r w:rsidRPr="00302BC7">
        <w:rPr>
          <w:sz w:val="28"/>
          <w:szCs w:val="28"/>
          <w:lang w:eastAsia="ru-RU"/>
        </w:rPr>
        <w:t>) рабочих дней с даты получения письменного требования от Заказчика об устранении недостатков результатов Работ.</w:t>
      </w:r>
    </w:p>
    <w:p w14:paraId="34557052" w14:textId="77777777" w:rsidR="00EA7127" w:rsidRPr="00302BC7" w:rsidRDefault="00EA7127" w:rsidP="00EA7127">
      <w:pPr>
        <w:widowControl w:val="0"/>
        <w:autoSpaceDE w:val="0"/>
        <w:autoSpaceDN w:val="0"/>
        <w:adjustRightInd w:val="0"/>
        <w:spacing w:after="0" w:line="240" w:lineRule="auto"/>
        <w:ind w:firstLine="709"/>
        <w:jc w:val="both"/>
        <w:rPr>
          <w:sz w:val="28"/>
          <w:szCs w:val="28"/>
          <w:lang w:eastAsia="ru-RU"/>
        </w:rPr>
      </w:pPr>
      <w:r w:rsidRPr="00302BC7">
        <w:rPr>
          <w:sz w:val="28"/>
          <w:szCs w:val="28"/>
          <w:lang w:eastAsia="ru-RU"/>
        </w:rPr>
        <w:t xml:space="preserve">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 </w:t>
      </w:r>
    </w:p>
    <w:p w14:paraId="4CC2BB6D" w14:textId="77777777" w:rsidR="00133578" w:rsidRPr="00302BC7" w:rsidRDefault="00EA7127" w:rsidP="000B64DD">
      <w:pPr>
        <w:widowControl w:val="0"/>
        <w:autoSpaceDE w:val="0"/>
        <w:autoSpaceDN w:val="0"/>
        <w:adjustRightInd w:val="0"/>
        <w:spacing w:after="0" w:line="240" w:lineRule="auto"/>
        <w:ind w:firstLine="709"/>
        <w:jc w:val="both"/>
        <w:rPr>
          <w:sz w:val="28"/>
          <w:szCs w:val="28"/>
          <w:lang w:eastAsia="ru-RU"/>
        </w:rPr>
      </w:pPr>
      <w:r w:rsidRPr="00302BC7">
        <w:rPr>
          <w:sz w:val="28"/>
          <w:szCs w:val="28"/>
          <w:lang w:eastAsia="ru-RU"/>
        </w:rPr>
        <w:t xml:space="preserve">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услуг непригодным для нормальной эксплуатации, Заказчик должен письменно заявить о них Подрядчику и потребовать от него безвозмездного устранения </w:t>
      </w:r>
      <w:r w:rsidR="000B64DD" w:rsidRPr="00302BC7">
        <w:rPr>
          <w:sz w:val="28"/>
          <w:szCs w:val="28"/>
          <w:lang w:eastAsia="ru-RU"/>
        </w:rPr>
        <w:t>недостатков в кратчайшие сроки.</w:t>
      </w:r>
    </w:p>
    <w:p w14:paraId="18B937F7" w14:textId="7A571A4B" w:rsidR="003E13DF" w:rsidRPr="00302BC7" w:rsidRDefault="000B64DD" w:rsidP="003E13DF">
      <w:pPr>
        <w:widowControl w:val="0"/>
        <w:autoSpaceDE w:val="0"/>
        <w:autoSpaceDN w:val="0"/>
        <w:adjustRightInd w:val="0"/>
        <w:spacing w:after="0" w:line="240" w:lineRule="auto"/>
        <w:ind w:firstLine="709"/>
        <w:jc w:val="both"/>
        <w:rPr>
          <w:sz w:val="28"/>
          <w:szCs w:val="28"/>
          <w:lang w:eastAsia="ru-RU"/>
        </w:rPr>
      </w:pPr>
      <w:r w:rsidRPr="00302BC7">
        <w:rPr>
          <w:sz w:val="28"/>
          <w:szCs w:val="28"/>
          <w:lang w:eastAsia="ru-RU"/>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151C9277" w14:textId="77777777" w:rsidR="003E13DF" w:rsidRPr="0094035C" w:rsidRDefault="003E13DF" w:rsidP="003E13DF">
      <w:pPr>
        <w:pStyle w:val="ConsPlusNormal"/>
        <w:spacing w:before="240" w:after="120"/>
        <w:ind w:left="357" w:hanging="357"/>
        <w:jc w:val="center"/>
        <w:rPr>
          <w:rFonts w:ascii="Times New Roman" w:hAnsi="Times New Roman" w:cs="Times New Roman"/>
          <w:b/>
          <w:sz w:val="28"/>
          <w:szCs w:val="28"/>
        </w:rPr>
      </w:pPr>
      <w:r w:rsidRPr="0094035C">
        <w:rPr>
          <w:rFonts w:ascii="Times New Roman" w:hAnsi="Times New Roman" w:cs="Times New Roman"/>
          <w:b/>
          <w:sz w:val="28"/>
          <w:szCs w:val="28"/>
        </w:rPr>
        <w:t>8.</w:t>
      </w:r>
      <w:r>
        <w:rPr>
          <w:rFonts w:ascii="Times New Roman" w:hAnsi="Times New Roman" w:cs="Times New Roman"/>
          <w:b/>
          <w:sz w:val="28"/>
          <w:szCs w:val="28"/>
        </w:rPr>
        <w:tab/>
      </w:r>
      <w:r w:rsidRPr="0094035C">
        <w:rPr>
          <w:rFonts w:ascii="Times New Roman" w:hAnsi="Times New Roman" w:cs="Times New Roman"/>
          <w:b/>
          <w:sz w:val="28"/>
          <w:szCs w:val="28"/>
        </w:rPr>
        <w:t>СПЕЦИАЛЬНЫЕ ТРЕБОВАНИЯ</w:t>
      </w:r>
    </w:p>
    <w:p w14:paraId="042BA1EC" w14:textId="77777777" w:rsidR="003E13DF" w:rsidRDefault="003E13DF" w:rsidP="003E13DF">
      <w:pPr>
        <w:pStyle w:val="ConsPlusNormal"/>
        <w:spacing w:before="240" w:after="120"/>
        <w:ind w:left="1418"/>
        <w:rPr>
          <w:rFonts w:ascii="Times New Roman" w:hAnsi="Times New Roman"/>
          <w:sz w:val="28"/>
          <w:szCs w:val="28"/>
        </w:rPr>
      </w:pPr>
      <w:r w:rsidRPr="000B631A">
        <w:rPr>
          <w:rFonts w:ascii="Times New Roman" w:hAnsi="Times New Roman"/>
          <w:sz w:val="28"/>
          <w:szCs w:val="28"/>
        </w:rPr>
        <w:t>Не установлено.</w:t>
      </w:r>
    </w:p>
    <w:p w14:paraId="6B6C8F9F" w14:textId="77777777" w:rsidR="003E13DF" w:rsidRPr="000B631A" w:rsidRDefault="003E13DF" w:rsidP="003E13DF">
      <w:pPr>
        <w:widowControl w:val="0"/>
        <w:autoSpaceDE w:val="0"/>
        <w:autoSpaceDN w:val="0"/>
        <w:adjustRightInd w:val="0"/>
        <w:spacing w:before="240" w:after="120" w:line="240" w:lineRule="auto"/>
        <w:ind w:left="357" w:hanging="357"/>
        <w:jc w:val="center"/>
        <w:rPr>
          <w:b/>
          <w:sz w:val="28"/>
          <w:szCs w:val="28"/>
          <w:lang w:eastAsia="ru-RU"/>
        </w:rPr>
      </w:pPr>
      <w:r w:rsidRPr="000B631A">
        <w:rPr>
          <w:b/>
          <w:sz w:val="28"/>
          <w:szCs w:val="28"/>
          <w:lang w:eastAsia="ru-RU"/>
        </w:rPr>
        <w:t>9.</w:t>
      </w:r>
      <w:r w:rsidRPr="000B631A">
        <w:rPr>
          <w:b/>
          <w:sz w:val="28"/>
          <w:szCs w:val="28"/>
          <w:lang w:eastAsia="ru-RU"/>
        </w:rPr>
        <w:tab/>
        <w:t>ПЕРЕЧЕНЬ ПРИЛОЖЕНИЙ</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6"/>
        <w:gridCol w:w="5812"/>
        <w:gridCol w:w="1985"/>
      </w:tblGrid>
      <w:tr w:rsidR="003E13DF" w:rsidRPr="000B631A" w14:paraId="209E4EC5" w14:textId="77777777" w:rsidTr="003E13DF">
        <w:trPr>
          <w:trHeight w:val="13"/>
        </w:trPr>
        <w:tc>
          <w:tcPr>
            <w:tcW w:w="2126" w:type="dxa"/>
          </w:tcPr>
          <w:p w14:paraId="3ECEB9A1" w14:textId="77777777" w:rsidR="003E13DF" w:rsidRPr="000B631A" w:rsidRDefault="003E13DF" w:rsidP="003E13DF">
            <w:pPr>
              <w:widowControl w:val="0"/>
              <w:autoSpaceDE w:val="0"/>
              <w:autoSpaceDN w:val="0"/>
              <w:adjustRightInd w:val="0"/>
              <w:spacing w:after="0" w:line="240" w:lineRule="auto"/>
              <w:jc w:val="center"/>
              <w:rPr>
                <w:sz w:val="24"/>
                <w:szCs w:val="24"/>
                <w:lang w:eastAsia="ru-RU"/>
              </w:rPr>
            </w:pPr>
            <w:r w:rsidRPr="000B631A">
              <w:rPr>
                <w:sz w:val="24"/>
                <w:szCs w:val="24"/>
                <w:lang w:eastAsia="ru-RU"/>
              </w:rPr>
              <w:t>Номер приложения</w:t>
            </w:r>
          </w:p>
        </w:tc>
        <w:tc>
          <w:tcPr>
            <w:tcW w:w="5812" w:type="dxa"/>
          </w:tcPr>
          <w:p w14:paraId="1BB4316E" w14:textId="77777777" w:rsidR="003E13DF" w:rsidRPr="000B631A" w:rsidRDefault="003E13DF" w:rsidP="003E13DF">
            <w:pPr>
              <w:widowControl w:val="0"/>
              <w:autoSpaceDE w:val="0"/>
              <w:autoSpaceDN w:val="0"/>
              <w:adjustRightInd w:val="0"/>
              <w:spacing w:after="0" w:line="240" w:lineRule="auto"/>
              <w:ind w:firstLine="567"/>
              <w:jc w:val="center"/>
              <w:rPr>
                <w:sz w:val="24"/>
                <w:szCs w:val="24"/>
                <w:lang w:eastAsia="ru-RU"/>
              </w:rPr>
            </w:pPr>
            <w:r w:rsidRPr="000B631A">
              <w:rPr>
                <w:sz w:val="24"/>
                <w:szCs w:val="24"/>
                <w:lang w:eastAsia="ru-RU"/>
              </w:rPr>
              <w:t>Наименование приложения</w:t>
            </w:r>
          </w:p>
        </w:tc>
        <w:tc>
          <w:tcPr>
            <w:tcW w:w="1985" w:type="dxa"/>
          </w:tcPr>
          <w:p w14:paraId="6AD8F790" w14:textId="77777777" w:rsidR="003E13DF" w:rsidRPr="000B631A" w:rsidRDefault="003E13DF" w:rsidP="003E13DF">
            <w:pPr>
              <w:widowControl w:val="0"/>
              <w:autoSpaceDE w:val="0"/>
              <w:autoSpaceDN w:val="0"/>
              <w:adjustRightInd w:val="0"/>
              <w:spacing w:after="0" w:line="240" w:lineRule="auto"/>
              <w:jc w:val="center"/>
              <w:rPr>
                <w:sz w:val="24"/>
                <w:szCs w:val="24"/>
                <w:lang w:eastAsia="ru-RU"/>
              </w:rPr>
            </w:pPr>
            <w:r w:rsidRPr="000B631A">
              <w:rPr>
                <w:sz w:val="24"/>
                <w:szCs w:val="24"/>
                <w:lang w:eastAsia="ru-RU"/>
              </w:rPr>
              <w:t>Номер страницы</w:t>
            </w:r>
          </w:p>
        </w:tc>
      </w:tr>
      <w:tr w:rsidR="003E13DF" w:rsidRPr="000B631A" w14:paraId="47153C0D" w14:textId="77777777" w:rsidTr="003E13DF">
        <w:trPr>
          <w:trHeight w:val="13"/>
        </w:trPr>
        <w:tc>
          <w:tcPr>
            <w:tcW w:w="2126" w:type="dxa"/>
          </w:tcPr>
          <w:p w14:paraId="74408DFE" w14:textId="77777777" w:rsidR="003E13DF" w:rsidRPr="000B631A" w:rsidRDefault="003E13DF" w:rsidP="005D1C76">
            <w:pPr>
              <w:widowControl w:val="0"/>
              <w:autoSpaceDE w:val="0"/>
              <w:autoSpaceDN w:val="0"/>
              <w:adjustRightInd w:val="0"/>
              <w:spacing w:after="0" w:line="240" w:lineRule="auto"/>
              <w:ind w:firstLine="567"/>
              <w:rPr>
                <w:sz w:val="24"/>
                <w:szCs w:val="24"/>
                <w:lang w:eastAsia="ru-RU"/>
              </w:rPr>
            </w:pPr>
            <w:r w:rsidRPr="000B631A">
              <w:rPr>
                <w:sz w:val="24"/>
                <w:szCs w:val="24"/>
                <w:lang w:eastAsia="ru-RU"/>
              </w:rPr>
              <w:t>1.</w:t>
            </w:r>
          </w:p>
        </w:tc>
        <w:tc>
          <w:tcPr>
            <w:tcW w:w="5812" w:type="dxa"/>
          </w:tcPr>
          <w:p w14:paraId="6B942C7A" w14:textId="77777777" w:rsidR="003E13DF" w:rsidRPr="000B631A" w:rsidRDefault="003E13DF" w:rsidP="005D1C76">
            <w:pPr>
              <w:widowControl w:val="0"/>
              <w:autoSpaceDE w:val="0"/>
              <w:autoSpaceDN w:val="0"/>
              <w:adjustRightInd w:val="0"/>
              <w:spacing w:after="0" w:line="240" w:lineRule="auto"/>
              <w:jc w:val="both"/>
              <w:rPr>
                <w:sz w:val="24"/>
                <w:szCs w:val="24"/>
                <w:lang w:eastAsia="ru-RU"/>
              </w:rPr>
            </w:pPr>
            <w:r w:rsidRPr="000B631A">
              <w:rPr>
                <w:sz w:val="24"/>
                <w:szCs w:val="24"/>
                <w:lang w:eastAsia="ru-RU"/>
              </w:rPr>
              <w:t>Ведомость объемов работ</w:t>
            </w:r>
          </w:p>
        </w:tc>
        <w:tc>
          <w:tcPr>
            <w:tcW w:w="1985" w:type="dxa"/>
          </w:tcPr>
          <w:p w14:paraId="2E7B310B" w14:textId="63553763" w:rsidR="003E13DF" w:rsidRPr="000B631A" w:rsidRDefault="003E13DF" w:rsidP="005D1C76">
            <w:pPr>
              <w:widowControl w:val="0"/>
              <w:autoSpaceDE w:val="0"/>
              <w:autoSpaceDN w:val="0"/>
              <w:adjustRightInd w:val="0"/>
              <w:spacing w:after="0" w:line="240" w:lineRule="auto"/>
              <w:ind w:firstLine="567"/>
              <w:jc w:val="both"/>
              <w:rPr>
                <w:sz w:val="24"/>
                <w:szCs w:val="24"/>
                <w:lang w:eastAsia="ru-RU"/>
              </w:rPr>
            </w:pPr>
            <w:r>
              <w:rPr>
                <w:sz w:val="24"/>
                <w:szCs w:val="24"/>
                <w:lang w:eastAsia="ru-RU"/>
              </w:rPr>
              <w:t>9</w:t>
            </w:r>
          </w:p>
        </w:tc>
      </w:tr>
      <w:tr w:rsidR="00D11035" w:rsidRPr="000B631A" w14:paraId="16EA28E3" w14:textId="77777777" w:rsidTr="003E13DF">
        <w:trPr>
          <w:trHeight w:val="13"/>
        </w:trPr>
        <w:tc>
          <w:tcPr>
            <w:tcW w:w="2126" w:type="dxa"/>
          </w:tcPr>
          <w:p w14:paraId="07A4139B" w14:textId="21DF9944" w:rsidR="00D11035" w:rsidRPr="000B631A" w:rsidRDefault="00D11035" w:rsidP="005D1C76">
            <w:pPr>
              <w:widowControl w:val="0"/>
              <w:autoSpaceDE w:val="0"/>
              <w:autoSpaceDN w:val="0"/>
              <w:adjustRightInd w:val="0"/>
              <w:spacing w:after="0" w:line="240" w:lineRule="auto"/>
              <w:ind w:firstLine="567"/>
              <w:rPr>
                <w:sz w:val="24"/>
                <w:szCs w:val="24"/>
                <w:lang w:eastAsia="ru-RU"/>
              </w:rPr>
            </w:pPr>
            <w:r>
              <w:rPr>
                <w:sz w:val="24"/>
                <w:szCs w:val="24"/>
                <w:lang w:eastAsia="ru-RU"/>
              </w:rPr>
              <w:t>2.</w:t>
            </w:r>
          </w:p>
        </w:tc>
        <w:tc>
          <w:tcPr>
            <w:tcW w:w="5812" w:type="dxa"/>
          </w:tcPr>
          <w:p w14:paraId="3C90E1AC" w14:textId="47F63489" w:rsidR="00D11035" w:rsidRPr="000B631A" w:rsidRDefault="00D11035" w:rsidP="005D1C76">
            <w:pPr>
              <w:widowControl w:val="0"/>
              <w:autoSpaceDE w:val="0"/>
              <w:autoSpaceDN w:val="0"/>
              <w:adjustRightInd w:val="0"/>
              <w:spacing w:after="0" w:line="240" w:lineRule="auto"/>
              <w:jc w:val="both"/>
              <w:rPr>
                <w:sz w:val="24"/>
                <w:szCs w:val="24"/>
                <w:lang w:eastAsia="ru-RU"/>
              </w:rPr>
            </w:pPr>
            <w:r>
              <w:rPr>
                <w:sz w:val="24"/>
                <w:szCs w:val="24"/>
                <w:lang w:eastAsia="ru-RU"/>
              </w:rPr>
              <w:t>План-график выполнения работ</w:t>
            </w:r>
          </w:p>
        </w:tc>
        <w:tc>
          <w:tcPr>
            <w:tcW w:w="1985" w:type="dxa"/>
          </w:tcPr>
          <w:p w14:paraId="1D2E5E73" w14:textId="01460803" w:rsidR="00D11035" w:rsidRDefault="00445305" w:rsidP="005D1C76">
            <w:pPr>
              <w:widowControl w:val="0"/>
              <w:autoSpaceDE w:val="0"/>
              <w:autoSpaceDN w:val="0"/>
              <w:adjustRightInd w:val="0"/>
              <w:spacing w:after="0" w:line="240" w:lineRule="auto"/>
              <w:ind w:firstLine="567"/>
              <w:jc w:val="both"/>
              <w:rPr>
                <w:sz w:val="24"/>
                <w:szCs w:val="24"/>
                <w:lang w:eastAsia="ru-RU"/>
              </w:rPr>
            </w:pPr>
            <w:r>
              <w:rPr>
                <w:sz w:val="24"/>
                <w:szCs w:val="24"/>
                <w:lang w:eastAsia="ru-RU"/>
              </w:rPr>
              <w:t>10</w:t>
            </w:r>
          </w:p>
        </w:tc>
      </w:tr>
    </w:tbl>
    <w:p w14:paraId="0F49966D" w14:textId="77777777" w:rsidR="003E13DF" w:rsidRDefault="003E13DF" w:rsidP="00FC2C3C">
      <w:pPr>
        <w:widowControl w:val="0"/>
        <w:autoSpaceDE w:val="0"/>
        <w:autoSpaceDN w:val="0"/>
        <w:adjustRightInd w:val="0"/>
        <w:spacing w:after="0" w:line="240" w:lineRule="auto"/>
        <w:jc w:val="both"/>
        <w:rPr>
          <w:rFonts w:cs="Calibri"/>
          <w:sz w:val="24"/>
          <w:szCs w:val="24"/>
        </w:rPr>
      </w:pPr>
    </w:p>
    <w:p w14:paraId="655D39A7" w14:textId="2CAE163A" w:rsidR="007312D8" w:rsidRDefault="007312D8" w:rsidP="00FC2C3C">
      <w:pPr>
        <w:contextualSpacing/>
        <w:rPr>
          <w:sz w:val="24"/>
          <w:szCs w:val="24"/>
        </w:rPr>
      </w:pPr>
    </w:p>
    <w:p w14:paraId="2D977CEC" w14:textId="25136712" w:rsidR="00B65093" w:rsidRDefault="00B65093" w:rsidP="00FC2C3C">
      <w:pPr>
        <w:contextualSpacing/>
        <w:rPr>
          <w:sz w:val="24"/>
          <w:szCs w:val="24"/>
        </w:rPr>
      </w:pPr>
    </w:p>
    <w:p w14:paraId="7465E3D2" w14:textId="03E1D7AB" w:rsidR="00F629AA" w:rsidRDefault="00F629AA" w:rsidP="00FC2C3C">
      <w:pPr>
        <w:contextualSpacing/>
        <w:rPr>
          <w:sz w:val="24"/>
          <w:szCs w:val="24"/>
        </w:rPr>
      </w:pPr>
    </w:p>
    <w:p w14:paraId="3A1C55F1" w14:textId="4AA8C7F4" w:rsidR="000C20A6" w:rsidRDefault="000C20A6" w:rsidP="00FC2C3C">
      <w:pPr>
        <w:contextualSpacing/>
        <w:rPr>
          <w:sz w:val="24"/>
          <w:szCs w:val="24"/>
        </w:rPr>
      </w:pPr>
    </w:p>
    <w:p w14:paraId="480BB0FC" w14:textId="77777777" w:rsidR="00445305" w:rsidRDefault="00445305" w:rsidP="00FC2C3C">
      <w:pPr>
        <w:contextualSpacing/>
        <w:rPr>
          <w:sz w:val="24"/>
          <w:szCs w:val="24"/>
        </w:rPr>
      </w:pPr>
    </w:p>
    <w:p w14:paraId="6BE4C3FA" w14:textId="6536BBE9" w:rsidR="00FC2C3C" w:rsidRDefault="007312D8" w:rsidP="000C20A6">
      <w:pPr>
        <w:ind w:left="4253"/>
        <w:contextualSpacing/>
        <w:jc w:val="right"/>
        <w:rPr>
          <w:sz w:val="24"/>
          <w:szCs w:val="24"/>
        </w:rPr>
      </w:pPr>
      <w:r w:rsidRPr="007312D8">
        <w:rPr>
          <w:sz w:val="24"/>
          <w:szCs w:val="24"/>
        </w:rPr>
        <w:lastRenderedPageBreak/>
        <w:t>Приложение № 1 к ТЗ</w:t>
      </w:r>
      <w:r w:rsidRPr="007312D8">
        <w:rPr>
          <w:sz w:val="24"/>
          <w:szCs w:val="24"/>
        </w:rPr>
        <w:br/>
        <w:t xml:space="preserve">на </w:t>
      </w:r>
      <w:r w:rsidR="0002206E" w:rsidRPr="0002206E">
        <w:rPr>
          <w:sz w:val="24"/>
          <w:szCs w:val="24"/>
        </w:rPr>
        <w:t>выполнение работ по ремонту системы электроснабжения в ОПС 692119 УФПС Приморского края АО "Почта России", расположенного по адресу: 692119, Приморский край, Дальнереченский район, с. Сальское, ул. Советская, д. 34, кв. 1-6</w:t>
      </w:r>
    </w:p>
    <w:p w14:paraId="542019F9" w14:textId="6E913734" w:rsidR="00956066" w:rsidRDefault="00956066" w:rsidP="000C20A6">
      <w:pPr>
        <w:ind w:left="4253"/>
        <w:contextualSpacing/>
        <w:jc w:val="right"/>
        <w:rPr>
          <w:sz w:val="24"/>
          <w:szCs w:val="24"/>
        </w:rPr>
      </w:pPr>
    </w:p>
    <w:p w14:paraId="53FFA63F" w14:textId="55F2A578" w:rsidR="00956066" w:rsidRPr="00D11035" w:rsidRDefault="00956066" w:rsidP="00956066">
      <w:pPr>
        <w:contextualSpacing/>
        <w:jc w:val="center"/>
        <w:rPr>
          <w:sz w:val="28"/>
          <w:szCs w:val="24"/>
        </w:rPr>
      </w:pPr>
      <w:r w:rsidRPr="00D11035">
        <w:rPr>
          <w:sz w:val="28"/>
          <w:szCs w:val="24"/>
        </w:rPr>
        <w:t xml:space="preserve">Ведомость объемов </w:t>
      </w:r>
      <w:r w:rsidR="0002206E" w:rsidRPr="00D11035">
        <w:rPr>
          <w:sz w:val="28"/>
          <w:szCs w:val="24"/>
        </w:rPr>
        <w:t>работ по ремонту системы электроснабжения в ОПС 692119 УФПС Приморского края АО "Почта России", расположенного по адресу: 692119, Приморский край, Дальнереченский район, с. Сальское, ул. Советская, д. 34, кв. 1-6</w:t>
      </w:r>
    </w:p>
    <w:p w14:paraId="423F44BB" w14:textId="77777777" w:rsidR="00FC2C3C" w:rsidRDefault="00FC2C3C" w:rsidP="00FC2C3C">
      <w:pPr>
        <w:ind w:left="142"/>
        <w:contextualSpacing/>
        <w:rPr>
          <w:sz w:val="20"/>
          <w:szCs w:val="28"/>
        </w:rPr>
      </w:pPr>
    </w:p>
    <w:tbl>
      <w:tblPr>
        <w:tblW w:w="10065" w:type="dxa"/>
        <w:tblInd w:w="-5" w:type="dxa"/>
        <w:tblLayout w:type="fixed"/>
        <w:tblLook w:val="04A0" w:firstRow="1" w:lastRow="0" w:firstColumn="1" w:lastColumn="0" w:noHBand="0" w:noVBand="1"/>
      </w:tblPr>
      <w:tblGrid>
        <w:gridCol w:w="851"/>
        <w:gridCol w:w="5529"/>
        <w:gridCol w:w="1275"/>
        <w:gridCol w:w="850"/>
        <w:gridCol w:w="1560"/>
      </w:tblGrid>
      <w:tr w:rsidR="00B65093" w:rsidRPr="00C124AF" w14:paraId="3FFFFC6C" w14:textId="77777777" w:rsidTr="00B65093">
        <w:trPr>
          <w:trHeight w:val="7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FFAE"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 п/п</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1EF19E4A"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6523BD3"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Ед. изм.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CDD74F"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Кол.</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2C9BA60"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Примечание</w:t>
            </w:r>
          </w:p>
        </w:tc>
      </w:tr>
      <w:tr w:rsidR="00B65093" w:rsidRPr="00C124AF" w14:paraId="1020818B" w14:textId="77777777" w:rsidTr="000C20A6">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838556"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1</w:t>
            </w:r>
          </w:p>
        </w:tc>
        <w:tc>
          <w:tcPr>
            <w:tcW w:w="5529" w:type="dxa"/>
            <w:tcBorders>
              <w:top w:val="nil"/>
              <w:left w:val="nil"/>
              <w:bottom w:val="single" w:sz="4" w:space="0" w:color="auto"/>
              <w:right w:val="single" w:sz="4" w:space="0" w:color="auto"/>
            </w:tcBorders>
            <w:shd w:val="clear" w:color="auto" w:fill="auto"/>
            <w:noWrap/>
            <w:vAlign w:val="center"/>
            <w:hideMark/>
          </w:tcPr>
          <w:p w14:paraId="029F26BD"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2E9DC2C1"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14:paraId="75453264"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4</w:t>
            </w:r>
          </w:p>
        </w:tc>
        <w:tc>
          <w:tcPr>
            <w:tcW w:w="1560" w:type="dxa"/>
            <w:tcBorders>
              <w:top w:val="nil"/>
              <w:left w:val="nil"/>
              <w:bottom w:val="single" w:sz="4" w:space="0" w:color="auto"/>
              <w:right w:val="single" w:sz="4" w:space="0" w:color="auto"/>
            </w:tcBorders>
            <w:shd w:val="clear" w:color="auto" w:fill="auto"/>
            <w:noWrap/>
            <w:vAlign w:val="center"/>
            <w:hideMark/>
          </w:tcPr>
          <w:p w14:paraId="7AAB13B8" w14:textId="776DA319" w:rsidR="00B65093" w:rsidRPr="00C124AF" w:rsidRDefault="00871B03" w:rsidP="005D1C76">
            <w:pPr>
              <w:spacing w:after="0" w:line="240" w:lineRule="auto"/>
              <w:contextualSpacing/>
              <w:jc w:val="center"/>
              <w:rPr>
                <w:color w:val="000000"/>
                <w:sz w:val="24"/>
                <w:szCs w:val="24"/>
                <w:lang w:eastAsia="ru-RU"/>
              </w:rPr>
            </w:pPr>
            <w:r>
              <w:rPr>
                <w:color w:val="000000"/>
                <w:sz w:val="24"/>
                <w:szCs w:val="24"/>
                <w:lang w:eastAsia="ru-RU"/>
              </w:rPr>
              <w:t>5</w:t>
            </w:r>
          </w:p>
        </w:tc>
      </w:tr>
      <w:tr w:rsidR="00B65093" w:rsidRPr="00C124AF" w14:paraId="57E7793B" w14:textId="77777777" w:rsidTr="000C20A6">
        <w:trPr>
          <w:trHeight w:val="70"/>
        </w:trPr>
        <w:tc>
          <w:tcPr>
            <w:tcW w:w="10065" w:type="dxa"/>
            <w:gridSpan w:val="5"/>
            <w:tcBorders>
              <w:top w:val="nil"/>
              <w:left w:val="single" w:sz="4" w:space="0" w:color="auto"/>
              <w:bottom w:val="single" w:sz="4" w:space="0" w:color="auto"/>
              <w:right w:val="single" w:sz="4" w:space="0" w:color="000000"/>
            </w:tcBorders>
            <w:shd w:val="clear" w:color="auto" w:fill="auto"/>
            <w:hideMark/>
          </w:tcPr>
          <w:p w14:paraId="4A16632C"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Электромонтажные работы</w:t>
            </w:r>
          </w:p>
        </w:tc>
      </w:tr>
      <w:tr w:rsidR="00B65093" w:rsidRPr="00C124AF" w14:paraId="5D933798" w14:textId="77777777" w:rsidTr="000C20A6">
        <w:trPr>
          <w:trHeight w:val="70"/>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622BC00"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Демонтаж</w:t>
            </w:r>
          </w:p>
        </w:tc>
      </w:tr>
      <w:tr w:rsidR="00B65093" w:rsidRPr="00C124AF" w14:paraId="41BB3904"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tcPr>
          <w:p w14:paraId="73C8BC20"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1</w:t>
            </w:r>
          </w:p>
        </w:tc>
        <w:tc>
          <w:tcPr>
            <w:tcW w:w="5529" w:type="dxa"/>
            <w:tcBorders>
              <w:top w:val="nil"/>
              <w:left w:val="nil"/>
              <w:bottom w:val="single" w:sz="4" w:space="0" w:color="auto"/>
              <w:right w:val="single" w:sz="4" w:space="0" w:color="auto"/>
            </w:tcBorders>
            <w:shd w:val="clear" w:color="auto" w:fill="auto"/>
            <w:vAlign w:val="center"/>
          </w:tcPr>
          <w:p w14:paraId="76E605C4"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Демонтаж старого вводного кабеля из алюминия</w:t>
            </w:r>
          </w:p>
        </w:tc>
        <w:tc>
          <w:tcPr>
            <w:tcW w:w="1275" w:type="dxa"/>
            <w:tcBorders>
              <w:top w:val="nil"/>
              <w:left w:val="nil"/>
              <w:bottom w:val="single" w:sz="4" w:space="0" w:color="auto"/>
              <w:right w:val="single" w:sz="4" w:space="0" w:color="auto"/>
            </w:tcBorders>
            <w:shd w:val="clear" w:color="auto" w:fill="auto"/>
            <w:vAlign w:val="center"/>
          </w:tcPr>
          <w:p w14:paraId="71783101"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2AFCD67F"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63</w:t>
            </w:r>
          </w:p>
        </w:tc>
        <w:tc>
          <w:tcPr>
            <w:tcW w:w="1560" w:type="dxa"/>
            <w:tcBorders>
              <w:top w:val="nil"/>
              <w:left w:val="single" w:sz="4" w:space="0" w:color="auto"/>
              <w:bottom w:val="single" w:sz="4" w:space="0" w:color="auto"/>
              <w:right w:val="single" w:sz="4" w:space="0" w:color="auto"/>
            </w:tcBorders>
            <w:shd w:val="clear" w:color="auto" w:fill="auto"/>
            <w:hideMark/>
          </w:tcPr>
          <w:p w14:paraId="40BD859A"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 </w:t>
            </w:r>
          </w:p>
        </w:tc>
      </w:tr>
      <w:tr w:rsidR="00B65093" w:rsidRPr="00C124AF" w14:paraId="7F4EADFA"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tcPr>
          <w:p w14:paraId="468720A6"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5529" w:type="dxa"/>
            <w:tcBorders>
              <w:top w:val="nil"/>
              <w:left w:val="nil"/>
              <w:bottom w:val="single" w:sz="4" w:space="0" w:color="auto"/>
              <w:right w:val="single" w:sz="4" w:space="0" w:color="auto"/>
            </w:tcBorders>
            <w:shd w:val="clear" w:color="auto" w:fill="auto"/>
            <w:vAlign w:val="center"/>
          </w:tcPr>
          <w:p w14:paraId="48FC641C" w14:textId="77777777" w:rsidR="00B65093" w:rsidRPr="00FB3A7C" w:rsidRDefault="00B65093" w:rsidP="005D1C76">
            <w:pPr>
              <w:spacing w:after="0" w:line="240" w:lineRule="auto"/>
              <w:contextualSpacing/>
              <w:rPr>
                <w:color w:val="000000"/>
                <w:sz w:val="24"/>
                <w:szCs w:val="24"/>
                <w:lang w:eastAsia="ru-RU"/>
              </w:rPr>
            </w:pPr>
            <w:r>
              <w:rPr>
                <w:sz w:val="24"/>
                <w:szCs w:val="24"/>
              </w:rPr>
              <w:t xml:space="preserve">Демонтаж-монтаж потолка </w:t>
            </w:r>
            <w:r w:rsidRPr="00AF5D1F">
              <w:rPr>
                <w:sz w:val="24"/>
                <w:szCs w:val="24"/>
              </w:rPr>
              <w:t>Армстронг</w:t>
            </w:r>
          </w:p>
        </w:tc>
        <w:tc>
          <w:tcPr>
            <w:tcW w:w="1275" w:type="dxa"/>
            <w:tcBorders>
              <w:top w:val="nil"/>
              <w:left w:val="nil"/>
              <w:bottom w:val="single" w:sz="4" w:space="0" w:color="auto"/>
              <w:right w:val="single" w:sz="4" w:space="0" w:color="auto"/>
            </w:tcBorders>
            <w:shd w:val="clear" w:color="auto" w:fill="auto"/>
            <w:vAlign w:val="center"/>
          </w:tcPr>
          <w:p w14:paraId="15995DEA" w14:textId="77777777" w:rsidR="00B65093" w:rsidRPr="00FB3A7C" w:rsidRDefault="00B65093" w:rsidP="005D1C76">
            <w:pPr>
              <w:spacing w:after="0" w:line="240" w:lineRule="auto"/>
              <w:contextualSpacing/>
              <w:jc w:val="center"/>
              <w:rPr>
                <w:color w:val="000000"/>
                <w:sz w:val="24"/>
                <w:szCs w:val="24"/>
                <w:lang w:eastAsia="ru-RU"/>
              </w:rPr>
            </w:pPr>
            <w:r>
              <w:rPr>
                <w:color w:val="000000"/>
                <w:sz w:val="24"/>
                <w:szCs w:val="24"/>
                <w:lang w:eastAsia="ru-RU"/>
              </w:rPr>
              <w:t>М2</w:t>
            </w:r>
          </w:p>
        </w:tc>
        <w:tc>
          <w:tcPr>
            <w:tcW w:w="850" w:type="dxa"/>
            <w:tcBorders>
              <w:top w:val="nil"/>
              <w:left w:val="nil"/>
              <w:bottom w:val="single" w:sz="4" w:space="0" w:color="auto"/>
              <w:right w:val="single" w:sz="4" w:space="0" w:color="auto"/>
            </w:tcBorders>
            <w:shd w:val="clear" w:color="auto" w:fill="auto"/>
            <w:vAlign w:val="center"/>
          </w:tcPr>
          <w:p w14:paraId="37B4A862" w14:textId="77777777" w:rsidR="00B65093" w:rsidRPr="00FB3A7C" w:rsidRDefault="00B65093" w:rsidP="005D1C76">
            <w:pPr>
              <w:spacing w:after="0" w:line="240" w:lineRule="auto"/>
              <w:contextualSpacing/>
              <w:jc w:val="center"/>
              <w:rPr>
                <w:color w:val="000000"/>
                <w:sz w:val="24"/>
                <w:szCs w:val="24"/>
                <w:lang w:eastAsia="ru-RU"/>
              </w:rPr>
            </w:pPr>
            <w:r>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28AC914B"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18B6BA7B" w14:textId="77777777" w:rsidTr="00B65093">
        <w:trPr>
          <w:trHeight w:val="75"/>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87557D2"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Монтажные работы</w:t>
            </w:r>
          </w:p>
        </w:tc>
      </w:tr>
      <w:tr w:rsidR="00B65093" w:rsidRPr="00C124AF" w14:paraId="31B4980E" w14:textId="77777777" w:rsidTr="00B65093">
        <w:trPr>
          <w:trHeight w:val="326"/>
        </w:trPr>
        <w:tc>
          <w:tcPr>
            <w:tcW w:w="851" w:type="dxa"/>
            <w:tcBorders>
              <w:top w:val="nil"/>
              <w:left w:val="single" w:sz="4" w:space="0" w:color="auto"/>
              <w:bottom w:val="single" w:sz="4" w:space="0" w:color="auto"/>
              <w:right w:val="single" w:sz="4" w:space="0" w:color="auto"/>
            </w:tcBorders>
            <w:shd w:val="clear" w:color="auto" w:fill="auto"/>
            <w:vAlign w:val="center"/>
          </w:tcPr>
          <w:p w14:paraId="351CB416"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3</w:t>
            </w:r>
          </w:p>
        </w:tc>
        <w:tc>
          <w:tcPr>
            <w:tcW w:w="5529" w:type="dxa"/>
            <w:tcBorders>
              <w:top w:val="nil"/>
              <w:left w:val="nil"/>
              <w:bottom w:val="single" w:sz="4" w:space="0" w:color="auto"/>
              <w:right w:val="single" w:sz="4" w:space="0" w:color="auto"/>
            </w:tcBorders>
            <w:shd w:val="clear" w:color="auto" w:fill="auto"/>
            <w:vAlign w:val="center"/>
          </w:tcPr>
          <w:p w14:paraId="29357AB3"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Воздушная прокладка СИП  4*16 мм2 для передачи 0,4 кВ от точки присоединения РСО до здания </w:t>
            </w:r>
          </w:p>
        </w:tc>
        <w:tc>
          <w:tcPr>
            <w:tcW w:w="1275" w:type="dxa"/>
            <w:tcBorders>
              <w:top w:val="nil"/>
              <w:left w:val="nil"/>
              <w:bottom w:val="single" w:sz="4" w:space="0" w:color="auto"/>
              <w:right w:val="single" w:sz="4" w:space="0" w:color="auto"/>
            </w:tcBorders>
            <w:shd w:val="clear" w:color="auto" w:fill="auto"/>
            <w:vAlign w:val="center"/>
          </w:tcPr>
          <w:p w14:paraId="03B0DC2E" w14:textId="77777777" w:rsidR="00B65093" w:rsidRPr="008C3BC4" w:rsidRDefault="00B65093" w:rsidP="005D1C76">
            <w:pPr>
              <w:spacing w:after="0" w:line="240" w:lineRule="auto"/>
              <w:contextualSpacing/>
              <w:jc w:val="center"/>
              <w:rPr>
                <w:color w:val="000000"/>
                <w:sz w:val="24"/>
                <w:szCs w:val="24"/>
                <w:lang w:eastAsia="ru-RU"/>
              </w:rPr>
            </w:pPr>
            <w:r w:rsidRPr="008C3BC4">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32FB7833"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40</w:t>
            </w:r>
          </w:p>
        </w:tc>
        <w:tc>
          <w:tcPr>
            <w:tcW w:w="1560" w:type="dxa"/>
            <w:tcBorders>
              <w:top w:val="nil"/>
              <w:left w:val="single" w:sz="4" w:space="0" w:color="auto"/>
              <w:bottom w:val="single" w:sz="4" w:space="0" w:color="auto"/>
              <w:right w:val="single" w:sz="4" w:space="0" w:color="auto"/>
            </w:tcBorders>
            <w:shd w:val="clear" w:color="auto" w:fill="auto"/>
          </w:tcPr>
          <w:p w14:paraId="743F0BCC"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771153A0"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783A302B"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4</w:t>
            </w:r>
          </w:p>
        </w:tc>
        <w:tc>
          <w:tcPr>
            <w:tcW w:w="5529" w:type="dxa"/>
            <w:tcBorders>
              <w:top w:val="nil"/>
              <w:left w:val="nil"/>
              <w:bottom w:val="single" w:sz="4" w:space="0" w:color="auto"/>
              <w:right w:val="single" w:sz="4" w:space="0" w:color="auto"/>
            </w:tcBorders>
            <w:shd w:val="clear" w:color="auto" w:fill="auto"/>
            <w:vAlign w:val="center"/>
          </w:tcPr>
          <w:p w14:paraId="6B56CEB7"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Прокладка СИП  4*16 мм</w:t>
            </w:r>
            <w:r w:rsidRPr="00FB3A7C">
              <w:rPr>
                <w:color w:val="000000"/>
                <w:sz w:val="24"/>
                <w:szCs w:val="24"/>
                <w:vertAlign w:val="superscript"/>
                <w:lang w:eastAsia="ru-RU"/>
              </w:rPr>
              <w:t xml:space="preserve">2  </w:t>
            </w:r>
            <w:r w:rsidRPr="00FB3A7C">
              <w:rPr>
                <w:color w:val="000000"/>
                <w:sz w:val="24"/>
                <w:szCs w:val="24"/>
                <w:lang w:eastAsia="ru-RU"/>
              </w:rPr>
              <w:t>0,4 кВ</w:t>
            </w:r>
            <w:r w:rsidRPr="00FB3A7C">
              <w:rPr>
                <w:color w:val="000000"/>
                <w:sz w:val="24"/>
                <w:szCs w:val="24"/>
                <w:vertAlign w:val="superscript"/>
                <w:lang w:eastAsia="ru-RU"/>
              </w:rPr>
              <w:t xml:space="preserve"> </w:t>
            </w:r>
            <w:r w:rsidRPr="00FB3A7C">
              <w:rPr>
                <w:color w:val="000000"/>
                <w:sz w:val="24"/>
                <w:szCs w:val="24"/>
                <w:lang w:eastAsia="ru-RU"/>
              </w:rPr>
              <w:t xml:space="preserve">по стене здания  до вводного щита в здании в гофрированной трубе </w:t>
            </w:r>
          </w:p>
        </w:tc>
        <w:tc>
          <w:tcPr>
            <w:tcW w:w="1275" w:type="dxa"/>
            <w:tcBorders>
              <w:top w:val="nil"/>
              <w:left w:val="nil"/>
              <w:bottom w:val="single" w:sz="4" w:space="0" w:color="auto"/>
              <w:right w:val="single" w:sz="4" w:space="0" w:color="auto"/>
            </w:tcBorders>
            <w:shd w:val="clear" w:color="auto" w:fill="auto"/>
            <w:vAlign w:val="center"/>
          </w:tcPr>
          <w:p w14:paraId="7C452E4D" w14:textId="77777777" w:rsidR="00B65093" w:rsidRPr="008C3BC4" w:rsidRDefault="00B65093" w:rsidP="005D1C76">
            <w:pPr>
              <w:spacing w:after="0" w:line="240" w:lineRule="auto"/>
              <w:contextualSpacing/>
              <w:jc w:val="center"/>
              <w:rPr>
                <w:color w:val="000000"/>
                <w:sz w:val="24"/>
                <w:szCs w:val="24"/>
                <w:lang w:eastAsia="ru-RU"/>
              </w:rPr>
            </w:pPr>
            <w:r w:rsidRPr="008C3BC4">
              <w:rPr>
                <w:color w:val="000000"/>
                <w:sz w:val="24"/>
                <w:szCs w:val="24"/>
                <w:lang w:eastAsia="ru-RU"/>
              </w:rPr>
              <w:t>м</w:t>
            </w:r>
          </w:p>
        </w:tc>
        <w:tc>
          <w:tcPr>
            <w:tcW w:w="850" w:type="dxa"/>
            <w:tcBorders>
              <w:top w:val="nil"/>
              <w:left w:val="nil"/>
              <w:bottom w:val="single" w:sz="4" w:space="0" w:color="auto"/>
              <w:right w:val="single" w:sz="4" w:space="0" w:color="auto"/>
            </w:tcBorders>
            <w:shd w:val="clear" w:color="auto" w:fill="auto"/>
            <w:vAlign w:val="center"/>
          </w:tcPr>
          <w:p w14:paraId="050E2880"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23</w:t>
            </w:r>
          </w:p>
        </w:tc>
        <w:tc>
          <w:tcPr>
            <w:tcW w:w="1560" w:type="dxa"/>
            <w:tcBorders>
              <w:top w:val="nil"/>
              <w:left w:val="single" w:sz="4" w:space="0" w:color="auto"/>
              <w:bottom w:val="single" w:sz="4" w:space="0" w:color="auto"/>
              <w:right w:val="single" w:sz="4" w:space="0" w:color="auto"/>
            </w:tcBorders>
            <w:shd w:val="clear" w:color="auto" w:fill="auto"/>
          </w:tcPr>
          <w:p w14:paraId="0B3478F7"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271D451C"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6EC20E4B"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5</w:t>
            </w:r>
          </w:p>
        </w:tc>
        <w:tc>
          <w:tcPr>
            <w:tcW w:w="5529" w:type="dxa"/>
            <w:tcBorders>
              <w:top w:val="nil"/>
              <w:left w:val="nil"/>
              <w:bottom w:val="single" w:sz="4" w:space="0" w:color="auto"/>
              <w:right w:val="single" w:sz="4" w:space="0" w:color="auto"/>
            </w:tcBorders>
            <w:shd w:val="clear" w:color="auto" w:fill="auto"/>
            <w:vAlign w:val="center"/>
          </w:tcPr>
          <w:p w14:paraId="25AB461D" w14:textId="77777777" w:rsidR="00B65093" w:rsidRPr="00FB3A7C" w:rsidRDefault="00B65093" w:rsidP="005D1C76">
            <w:pPr>
              <w:spacing w:after="0" w:line="240" w:lineRule="auto"/>
              <w:contextualSpacing/>
              <w:rPr>
                <w:color w:val="000000"/>
                <w:sz w:val="24"/>
                <w:szCs w:val="24"/>
                <w:lang w:eastAsia="ru-RU"/>
              </w:rPr>
            </w:pPr>
            <w:r>
              <w:rPr>
                <w:sz w:val="24"/>
                <w:szCs w:val="24"/>
              </w:rPr>
              <w:t xml:space="preserve">Затягивание в гофру эл. кабеля </w:t>
            </w:r>
            <w:r w:rsidRPr="00AF5D1F">
              <w:rPr>
                <w:sz w:val="24"/>
                <w:szCs w:val="24"/>
              </w:rPr>
              <w:t>СИП 4*16 мм2 0,4 кВ</w:t>
            </w:r>
          </w:p>
        </w:tc>
        <w:tc>
          <w:tcPr>
            <w:tcW w:w="1275" w:type="dxa"/>
            <w:tcBorders>
              <w:top w:val="nil"/>
              <w:left w:val="nil"/>
              <w:bottom w:val="single" w:sz="4" w:space="0" w:color="auto"/>
              <w:right w:val="single" w:sz="4" w:space="0" w:color="auto"/>
            </w:tcBorders>
            <w:shd w:val="clear" w:color="auto" w:fill="auto"/>
            <w:vAlign w:val="center"/>
          </w:tcPr>
          <w:p w14:paraId="36AD8B8C" w14:textId="77777777" w:rsidR="00B65093" w:rsidRPr="008C3BC4" w:rsidRDefault="00B65093" w:rsidP="005D1C76">
            <w:pPr>
              <w:spacing w:after="0" w:line="240" w:lineRule="auto"/>
              <w:contextualSpacing/>
              <w:jc w:val="center"/>
              <w:rPr>
                <w:color w:val="000000"/>
                <w:sz w:val="24"/>
                <w:szCs w:val="24"/>
                <w:lang w:eastAsia="ru-RU"/>
              </w:rPr>
            </w:pPr>
            <w:r w:rsidRPr="008C3BC4">
              <w:rPr>
                <w:sz w:val="24"/>
                <w:szCs w:val="24"/>
              </w:rPr>
              <w:t>м</w:t>
            </w:r>
          </w:p>
        </w:tc>
        <w:tc>
          <w:tcPr>
            <w:tcW w:w="850" w:type="dxa"/>
            <w:tcBorders>
              <w:top w:val="nil"/>
              <w:left w:val="nil"/>
              <w:bottom w:val="single" w:sz="4" w:space="0" w:color="auto"/>
              <w:right w:val="single" w:sz="4" w:space="0" w:color="auto"/>
            </w:tcBorders>
            <w:shd w:val="clear" w:color="auto" w:fill="auto"/>
            <w:vAlign w:val="center"/>
          </w:tcPr>
          <w:p w14:paraId="3ACF3880" w14:textId="77777777" w:rsidR="00B65093" w:rsidRPr="00FB3A7C" w:rsidRDefault="00B65093" w:rsidP="005D1C76">
            <w:pPr>
              <w:spacing w:after="0" w:line="240" w:lineRule="auto"/>
              <w:contextualSpacing/>
              <w:jc w:val="center"/>
              <w:rPr>
                <w:color w:val="000000"/>
                <w:sz w:val="24"/>
                <w:szCs w:val="24"/>
                <w:lang w:eastAsia="ru-RU"/>
              </w:rPr>
            </w:pPr>
            <w:r>
              <w:rPr>
                <w:sz w:val="24"/>
                <w:szCs w:val="24"/>
                <w:lang w:val="en-US"/>
              </w:rPr>
              <w:t>23</w:t>
            </w:r>
          </w:p>
        </w:tc>
        <w:tc>
          <w:tcPr>
            <w:tcW w:w="1560" w:type="dxa"/>
            <w:tcBorders>
              <w:top w:val="nil"/>
              <w:left w:val="single" w:sz="4" w:space="0" w:color="auto"/>
              <w:bottom w:val="single" w:sz="4" w:space="0" w:color="auto"/>
              <w:right w:val="single" w:sz="4" w:space="0" w:color="auto"/>
            </w:tcBorders>
            <w:shd w:val="clear" w:color="auto" w:fill="auto"/>
          </w:tcPr>
          <w:p w14:paraId="3AB75AA5"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138E9777"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28F0FC7E"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6</w:t>
            </w:r>
          </w:p>
        </w:tc>
        <w:tc>
          <w:tcPr>
            <w:tcW w:w="5529" w:type="dxa"/>
            <w:tcBorders>
              <w:top w:val="nil"/>
              <w:left w:val="nil"/>
              <w:bottom w:val="single" w:sz="4" w:space="0" w:color="auto"/>
              <w:right w:val="single" w:sz="4" w:space="0" w:color="auto"/>
            </w:tcBorders>
            <w:shd w:val="clear" w:color="auto" w:fill="auto"/>
            <w:vAlign w:val="center"/>
          </w:tcPr>
          <w:p w14:paraId="401345E4"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Монтаж распределительного электрощита  0,4 кВ в здании </w:t>
            </w:r>
          </w:p>
        </w:tc>
        <w:tc>
          <w:tcPr>
            <w:tcW w:w="1275" w:type="dxa"/>
            <w:tcBorders>
              <w:top w:val="nil"/>
              <w:left w:val="nil"/>
              <w:bottom w:val="single" w:sz="4" w:space="0" w:color="auto"/>
              <w:right w:val="single" w:sz="4" w:space="0" w:color="auto"/>
            </w:tcBorders>
            <w:shd w:val="clear" w:color="auto" w:fill="auto"/>
            <w:vAlign w:val="center"/>
          </w:tcPr>
          <w:p w14:paraId="3E6D06AF" w14:textId="3D6F1E91" w:rsidR="00B65093" w:rsidRPr="008C3BC4" w:rsidRDefault="00975967" w:rsidP="005D1C76">
            <w:pPr>
              <w:spacing w:after="0" w:line="240" w:lineRule="auto"/>
              <w:contextualSpacing/>
              <w:jc w:val="center"/>
              <w:rPr>
                <w:color w:val="000000"/>
                <w:sz w:val="24"/>
                <w:szCs w:val="24"/>
                <w:lang w:eastAsia="ru-RU"/>
              </w:rPr>
            </w:pPr>
            <w:r>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77A62CA8"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3D0C1501"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2735723F" w14:textId="77777777" w:rsidTr="00B65093">
        <w:trPr>
          <w:trHeight w:val="75"/>
        </w:trPr>
        <w:tc>
          <w:tcPr>
            <w:tcW w:w="851" w:type="dxa"/>
            <w:tcBorders>
              <w:top w:val="nil"/>
              <w:left w:val="single" w:sz="4" w:space="0" w:color="auto"/>
              <w:bottom w:val="single" w:sz="4" w:space="0" w:color="auto"/>
              <w:right w:val="single" w:sz="4" w:space="0" w:color="auto"/>
            </w:tcBorders>
            <w:shd w:val="clear" w:color="auto" w:fill="auto"/>
            <w:vAlign w:val="center"/>
          </w:tcPr>
          <w:p w14:paraId="60556A60"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7</w:t>
            </w:r>
          </w:p>
        </w:tc>
        <w:tc>
          <w:tcPr>
            <w:tcW w:w="5529" w:type="dxa"/>
            <w:tcBorders>
              <w:top w:val="nil"/>
              <w:left w:val="nil"/>
              <w:bottom w:val="single" w:sz="4" w:space="0" w:color="auto"/>
              <w:right w:val="single" w:sz="4" w:space="0" w:color="auto"/>
            </w:tcBorders>
            <w:shd w:val="clear" w:color="auto" w:fill="auto"/>
            <w:vAlign w:val="center"/>
          </w:tcPr>
          <w:p w14:paraId="47DEBCEA"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Установка трехполюсных ЭПУ на 32А в вводном щите заказчика</w:t>
            </w:r>
          </w:p>
        </w:tc>
        <w:tc>
          <w:tcPr>
            <w:tcW w:w="1275" w:type="dxa"/>
            <w:tcBorders>
              <w:top w:val="nil"/>
              <w:left w:val="nil"/>
              <w:bottom w:val="single" w:sz="4" w:space="0" w:color="auto"/>
              <w:right w:val="single" w:sz="4" w:space="0" w:color="auto"/>
            </w:tcBorders>
            <w:shd w:val="clear" w:color="auto" w:fill="auto"/>
            <w:vAlign w:val="center"/>
          </w:tcPr>
          <w:p w14:paraId="47024742"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3D74782F"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3833684F"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26DEE0C0" w14:textId="77777777" w:rsidTr="00B65093">
        <w:trPr>
          <w:trHeight w:val="161"/>
        </w:trPr>
        <w:tc>
          <w:tcPr>
            <w:tcW w:w="851" w:type="dxa"/>
            <w:tcBorders>
              <w:top w:val="nil"/>
              <w:left w:val="single" w:sz="4" w:space="0" w:color="auto"/>
              <w:bottom w:val="single" w:sz="4" w:space="0" w:color="auto"/>
              <w:right w:val="single" w:sz="4" w:space="0" w:color="auto"/>
            </w:tcBorders>
            <w:shd w:val="clear" w:color="auto" w:fill="auto"/>
            <w:vAlign w:val="center"/>
          </w:tcPr>
          <w:p w14:paraId="486CA2AB"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8</w:t>
            </w:r>
          </w:p>
        </w:tc>
        <w:tc>
          <w:tcPr>
            <w:tcW w:w="5529" w:type="dxa"/>
            <w:tcBorders>
              <w:top w:val="nil"/>
              <w:left w:val="nil"/>
              <w:bottom w:val="single" w:sz="4" w:space="0" w:color="auto"/>
              <w:right w:val="single" w:sz="4" w:space="0" w:color="auto"/>
            </w:tcBorders>
            <w:shd w:val="clear" w:color="auto" w:fill="auto"/>
            <w:vAlign w:val="center"/>
          </w:tcPr>
          <w:p w14:paraId="0AA9546A"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 xml:space="preserve">Устройство контура заземления с величиной сопротивления </w:t>
            </w:r>
          </w:p>
        </w:tc>
        <w:tc>
          <w:tcPr>
            <w:tcW w:w="1275" w:type="dxa"/>
            <w:tcBorders>
              <w:top w:val="nil"/>
              <w:left w:val="nil"/>
              <w:bottom w:val="single" w:sz="4" w:space="0" w:color="auto"/>
              <w:right w:val="single" w:sz="4" w:space="0" w:color="auto"/>
            </w:tcBorders>
            <w:shd w:val="clear" w:color="auto" w:fill="auto"/>
            <w:vAlign w:val="center"/>
          </w:tcPr>
          <w:p w14:paraId="1D181544"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3FF4925E"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tcPr>
          <w:p w14:paraId="249FF0A0" w14:textId="77777777" w:rsidR="00B65093" w:rsidRPr="00C124AF" w:rsidRDefault="00B65093" w:rsidP="005D1C76">
            <w:pPr>
              <w:spacing w:after="0" w:line="240" w:lineRule="auto"/>
              <w:contextualSpacing/>
              <w:rPr>
                <w:color w:val="000000"/>
                <w:sz w:val="24"/>
                <w:szCs w:val="24"/>
                <w:lang w:eastAsia="ru-RU"/>
              </w:rPr>
            </w:pPr>
          </w:p>
        </w:tc>
      </w:tr>
      <w:tr w:rsidR="00B65093" w:rsidRPr="00C124AF" w14:paraId="160D52C6" w14:textId="77777777" w:rsidTr="00956066">
        <w:trPr>
          <w:trHeight w:val="105"/>
        </w:trPr>
        <w:tc>
          <w:tcPr>
            <w:tcW w:w="851" w:type="dxa"/>
            <w:tcBorders>
              <w:top w:val="nil"/>
              <w:left w:val="single" w:sz="4" w:space="0" w:color="auto"/>
              <w:bottom w:val="single" w:sz="4" w:space="0" w:color="auto"/>
              <w:right w:val="single" w:sz="4" w:space="0" w:color="auto"/>
            </w:tcBorders>
            <w:shd w:val="clear" w:color="auto" w:fill="auto"/>
            <w:vAlign w:val="center"/>
          </w:tcPr>
          <w:p w14:paraId="4F60E92F"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9</w:t>
            </w:r>
          </w:p>
        </w:tc>
        <w:tc>
          <w:tcPr>
            <w:tcW w:w="5529" w:type="dxa"/>
            <w:tcBorders>
              <w:top w:val="nil"/>
              <w:left w:val="nil"/>
              <w:bottom w:val="single" w:sz="4" w:space="0" w:color="auto"/>
              <w:right w:val="single" w:sz="4" w:space="0" w:color="auto"/>
            </w:tcBorders>
            <w:shd w:val="clear" w:color="auto" w:fill="auto"/>
            <w:vAlign w:val="center"/>
          </w:tcPr>
          <w:p w14:paraId="53DE9C32" w14:textId="77777777" w:rsidR="00B65093" w:rsidRPr="00C124AF" w:rsidRDefault="00B65093" w:rsidP="005D1C76">
            <w:pPr>
              <w:spacing w:after="0" w:line="240" w:lineRule="auto"/>
              <w:contextualSpacing/>
              <w:rPr>
                <w:color w:val="000000"/>
                <w:sz w:val="24"/>
                <w:szCs w:val="24"/>
                <w:lang w:eastAsia="ru-RU"/>
              </w:rPr>
            </w:pPr>
            <w:r w:rsidRPr="00FB3A7C">
              <w:rPr>
                <w:color w:val="000000"/>
                <w:sz w:val="24"/>
                <w:szCs w:val="24"/>
                <w:lang w:eastAsia="ru-RU"/>
              </w:rPr>
              <w:t>Подключение СИП 4*16 мм2 с проверкой выполненного подключения</w:t>
            </w:r>
          </w:p>
        </w:tc>
        <w:tc>
          <w:tcPr>
            <w:tcW w:w="1275" w:type="dxa"/>
            <w:tcBorders>
              <w:top w:val="nil"/>
              <w:left w:val="nil"/>
              <w:bottom w:val="single" w:sz="4" w:space="0" w:color="auto"/>
              <w:right w:val="single" w:sz="4" w:space="0" w:color="auto"/>
            </w:tcBorders>
            <w:shd w:val="clear" w:color="auto" w:fill="auto"/>
            <w:vAlign w:val="center"/>
          </w:tcPr>
          <w:p w14:paraId="1E1B0820"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шт</w:t>
            </w:r>
          </w:p>
        </w:tc>
        <w:tc>
          <w:tcPr>
            <w:tcW w:w="850" w:type="dxa"/>
            <w:tcBorders>
              <w:top w:val="nil"/>
              <w:left w:val="nil"/>
              <w:bottom w:val="single" w:sz="4" w:space="0" w:color="auto"/>
              <w:right w:val="single" w:sz="4" w:space="0" w:color="auto"/>
            </w:tcBorders>
            <w:shd w:val="clear" w:color="auto" w:fill="auto"/>
            <w:vAlign w:val="center"/>
          </w:tcPr>
          <w:p w14:paraId="0E1384ED" w14:textId="77777777" w:rsidR="00B65093" w:rsidRPr="00C124AF" w:rsidRDefault="00B65093" w:rsidP="005D1C76">
            <w:pPr>
              <w:spacing w:after="0" w:line="240" w:lineRule="auto"/>
              <w:contextualSpacing/>
              <w:jc w:val="center"/>
              <w:rPr>
                <w:color w:val="000000"/>
                <w:sz w:val="24"/>
                <w:szCs w:val="24"/>
                <w:lang w:eastAsia="ru-RU"/>
              </w:rPr>
            </w:pPr>
            <w:r w:rsidRPr="00FB3A7C">
              <w:rPr>
                <w:color w:val="000000"/>
                <w:sz w:val="24"/>
                <w:szCs w:val="24"/>
                <w:lang w:eastAsia="ru-RU"/>
              </w:rPr>
              <w:t>1</w:t>
            </w:r>
          </w:p>
        </w:tc>
        <w:tc>
          <w:tcPr>
            <w:tcW w:w="1560" w:type="dxa"/>
            <w:tcBorders>
              <w:top w:val="nil"/>
              <w:left w:val="single" w:sz="4" w:space="0" w:color="auto"/>
              <w:bottom w:val="single" w:sz="4" w:space="0" w:color="auto"/>
              <w:right w:val="single" w:sz="4" w:space="0" w:color="auto"/>
            </w:tcBorders>
            <w:shd w:val="clear" w:color="auto" w:fill="auto"/>
            <w:hideMark/>
          </w:tcPr>
          <w:p w14:paraId="1DDF2EA6"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 </w:t>
            </w:r>
          </w:p>
        </w:tc>
      </w:tr>
      <w:tr w:rsidR="00B65093" w:rsidRPr="00C124AF" w14:paraId="1AF5C5CA" w14:textId="77777777" w:rsidTr="000C20A6">
        <w:trPr>
          <w:trHeight w:val="70"/>
        </w:trPr>
        <w:tc>
          <w:tcPr>
            <w:tcW w:w="10065"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82D3FD0" w14:textId="77777777" w:rsidR="00B65093" w:rsidRPr="00C124AF" w:rsidRDefault="00B65093" w:rsidP="005D1C76">
            <w:pPr>
              <w:spacing w:after="0" w:line="240" w:lineRule="auto"/>
              <w:contextualSpacing/>
              <w:rPr>
                <w:b/>
                <w:bCs/>
                <w:color w:val="000000"/>
                <w:sz w:val="24"/>
                <w:szCs w:val="24"/>
                <w:lang w:eastAsia="ru-RU"/>
              </w:rPr>
            </w:pPr>
            <w:r w:rsidRPr="00C124AF">
              <w:rPr>
                <w:b/>
                <w:bCs/>
                <w:color w:val="000000"/>
                <w:sz w:val="24"/>
                <w:szCs w:val="24"/>
                <w:lang w:eastAsia="ru-RU"/>
              </w:rPr>
              <w:t>Строительные работы для подключения щита</w:t>
            </w:r>
          </w:p>
        </w:tc>
      </w:tr>
      <w:tr w:rsidR="00B65093" w:rsidRPr="00C124AF" w14:paraId="294776BA" w14:textId="77777777" w:rsidTr="00956066">
        <w:trPr>
          <w:trHeight w:val="52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B184D6"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10</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7241F741" w14:textId="77777777" w:rsidR="00B65093" w:rsidRPr="00C124AF" w:rsidRDefault="00B65093" w:rsidP="005D1C76">
            <w:pPr>
              <w:spacing w:after="0" w:line="240" w:lineRule="auto"/>
              <w:contextualSpacing/>
              <w:rPr>
                <w:color w:val="000000"/>
                <w:sz w:val="24"/>
                <w:szCs w:val="24"/>
                <w:lang w:eastAsia="ru-RU"/>
              </w:rPr>
            </w:pPr>
            <w:r w:rsidRPr="00C124AF">
              <w:rPr>
                <w:color w:val="000000"/>
                <w:sz w:val="24"/>
                <w:szCs w:val="24"/>
                <w:lang w:eastAsia="ru-RU"/>
              </w:rPr>
              <w:t>Сверление горизонтальных отверстий в бетонных конструкциях стен перфоратором глубиной 200 мм диаметром: свыше 20 мм до 25 мм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7B77FEF"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отверстий</w:t>
            </w:r>
          </w:p>
        </w:tc>
        <w:tc>
          <w:tcPr>
            <w:tcW w:w="850" w:type="dxa"/>
            <w:tcBorders>
              <w:top w:val="single" w:sz="4" w:space="0" w:color="auto"/>
              <w:left w:val="nil"/>
              <w:bottom w:val="single" w:sz="4" w:space="0" w:color="auto"/>
              <w:right w:val="nil"/>
            </w:tcBorders>
            <w:shd w:val="clear" w:color="auto" w:fill="auto"/>
            <w:vAlign w:val="center"/>
            <w:hideMark/>
          </w:tcPr>
          <w:p w14:paraId="05B3CF77" w14:textId="77777777" w:rsidR="00B65093" w:rsidRPr="00C124AF"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C153" w14:textId="77777777" w:rsidR="00B65093" w:rsidRPr="00C124AF" w:rsidRDefault="00B65093" w:rsidP="005D1C76">
            <w:pPr>
              <w:spacing w:after="0" w:line="240" w:lineRule="auto"/>
              <w:contextualSpacing/>
              <w:jc w:val="center"/>
              <w:rPr>
                <w:color w:val="000000"/>
                <w:sz w:val="24"/>
                <w:szCs w:val="24"/>
                <w:lang w:eastAsia="ru-RU"/>
              </w:rPr>
            </w:pPr>
          </w:p>
        </w:tc>
      </w:tr>
      <w:tr w:rsidR="00B65093" w:rsidRPr="00C124AF" w14:paraId="1878F75C" w14:textId="77777777" w:rsidTr="00B65093">
        <w:trPr>
          <w:trHeight w:val="7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A294CA"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11</w:t>
            </w:r>
          </w:p>
        </w:tc>
        <w:tc>
          <w:tcPr>
            <w:tcW w:w="5529" w:type="dxa"/>
            <w:tcBorders>
              <w:top w:val="single" w:sz="4" w:space="0" w:color="auto"/>
              <w:left w:val="nil"/>
              <w:bottom w:val="single" w:sz="4" w:space="0" w:color="auto"/>
              <w:right w:val="single" w:sz="4" w:space="0" w:color="auto"/>
            </w:tcBorders>
            <w:shd w:val="clear" w:color="auto" w:fill="auto"/>
            <w:vAlign w:val="center"/>
          </w:tcPr>
          <w:p w14:paraId="3932CD58" w14:textId="77777777" w:rsidR="00B65093" w:rsidRPr="00C124AF" w:rsidRDefault="00B65093" w:rsidP="005D1C76">
            <w:pPr>
              <w:spacing w:after="0" w:line="240" w:lineRule="auto"/>
              <w:contextualSpacing/>
              <w:rPr>
                <w:color w:val="000000"/>
                <w:sz w:val="24"/>
                <w:szCs w:val="24"/>
                <w:lang w:eastAsia="ru-RU"/>
              </w:rPr>
            </w:pPr>
            <w:r w:rsidRPr="008C3BC4">
              <w:rPr>
                <w:color w:val="000000"/>
                <w:sz w:val="24"/>
                <w:szCs w:val="24"/>
                <w:lang w:eastAsia="ru-RU"/>
              </w:rPr>
              <w:t>Заделка отверстий пеной всесезонной, огнестойкой</w:t>
            </w:r>
          </w:p>
        </w:tc>
        <w:tc>
          <w:tcPr>
            <w:tcW w:w="1275" w:type="dxa"/>
            <w:tcBorders>
              <w:top w:val="single" w:sz="4" w:space="0" w:color="auto"/>
              <w:left w:val="nil"/>
              <w:bottom w:val="single" w:sz="4" w:space="0" w:color="auto"/>
              <w:right w:val="single" w:sz="4" w:space="0" w:color="auto"/>
            </w:tcBorders>
            <w:shd w:val="clear" w:color="auto" w:fill="auto"/>
            <w:vAlign w:val="center"/>
          </w:tcPr>
          <w:p w14:paraId="6CFC7924" w14:textId="77777777" w:rsidR="00B65093" w:rsidRPr="00C124AF" w:rsidRDefault="00B65093" w:rsidP="005D1C76">
            <w:pPr>
              <w:spacing w:after="0" w:line="240" w:lineRule="auto"/>
              <w:contextualSpacing/>
              <w:jc w:val="center"/>
              <w:rPr>
                <w:color w:val="000000"/>
                <w:sz w:val="24"/>
                <w:szCs w:val="24"/>
                <w:lang w:eastAsia="ru-RU"/>
              </w:rPr>
            </w:pPr>
            <w:r w:rsidRPr="00C124AF">
              <w:rPr>
                <w:color w:val="000000"/>
                <w:sz w:val="24"/>
                <w:szCs w:val="24"/>
                <w:lang w:eastAsia="ru-RU"/>
              </w:rPr>
              <w:t>отверстий</w:t>
            </w:r>
          </w:p>
        </w:tc>
        <w:tc>
          <w:tcPr>
            <w:tcW w:w="850" w:type="dxa"/>
            <w:tcBorders>
              <w:top w:val="single" w:sz="4" w:space="0" w:color="auto"/>
              <w:left w:val="nil"/>
              <w:bottom w:val="single" w:sz="4" w:space="0" w:color="auto"/>
              <w:right w:val="nil"/>
            </w:tcBorders>
            <w:shd w:val="clear" w:color="auto" w:fill="auto"/>
            <w:vAlign w:val="center"/>
          </w:tcPr>
          <w:p w14:paraId="2CC0418E" w14:textId="77777777" w:rsidR="00B65093" w:rsidRDefault="00B65093" w:rsidP="005D1C76">
            <w:pPr>
              <w:spacing w:after="0" w:line="240" w:lineRule="auto"/>
              <w:contextualSpacing/>
              <w:jc w:val="center"/>
              <w:rPr>
                <w:color w:val="000000"/>
                <w:sz w:val="24"/>
                <w:szCs w:val="24"/>
                <w:lang w:eastAsia="ru-RU"/>
              </w:rPr>
            </w:pPr>
            <w:r>
              <w:rPr>
                <w:color w:val="000000"/>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69FB894" w14:textId="77777777" w:rsidR="00B65093" w:rsidRPr="00C124AF" w:rsidRDefault="00B65093" w:rsidP="005D1C76">
            <w:pPr>
              <w:spacing w:after="0" w:line="240" w:lineRule="auto"/>
              <w:contextualSpacing/>
              <w:jc w:val="center"/>
              <w:rPr>
                <w:color w:val="000000"/>
                <w:sz w:val="24"/>
                <w:szCs w:val="24"/>
                <w:lang w:eastAsia="ru-RU"/>
              </w:rPr>
            </w:pPr>
          </w:p>
        </w:tc>
      </w:tr>
    </w:tbl>
    <w:p w14:paraId="103C9DF7" w14:textId="77777777" w:rsidR="00FC2C3C" w:rsidRDefault="00FC2C3C" w:rsidP="00B65093">
      <w:pPr>
        <w:ind w:left="-284"/>
        <w:contextualSpacing/>
        <w:rPr>
          <w:sz w:val="20"/>
          <w:szCs w:val="28"/>
        </w:rPr>
      </w:pPr>
    </w:p>
    <w:p w14:paraId="0084D304" w14:textId="77777777" w:rsidR="00FC2C3C" w:rsidRDefault="00FC2C3C" w:rsidP="00FC2C3C">
      <w:pPr>
        <w:contextualSpacing/>
        <w:rPr>
          <w:sz w:val="20"/>
          <w:szCs w:val="20"/>
        </w:rPr>
      </w:pPr>
    </w:p>
    <w:p w14:paraId="02A00278" w14:textId="77777777" w:rsidR="00FC2C3C" w:rsidRDefault="00FC2C3C" w:rsidP="00FC2C3C">
      <w:pPr>
        <w:contextualSpacing/>
        <w:rPr>
          <w:sz w:val="20"/>
          <w:szCs w:val="20"/>
        </w:rPr>
      </w:pPr>
    </w:p>
    <w:p w14:paraId="4F8B6A0B" w14:textId="77777777" w:rsidR="00FC2C3C" w:rsidRDefault="00FC2C3C" w:rsidP="00FC2C3C">
      <w:pPr>
        <w:contextualSpacing/>
        <w:rPr>
          <w:sz w:val="20"/>
          <w:szCs w:val="20"/>
        </w:rPr>
      </w:pPr>
    </w:p>
    <w:p w14:paraId="654228E1" w14:textId="1A7A471F" w:rsidR="000B64DD" w:rsidRDefault="000B64DD" w:rsidP="007312D8">
      <w:pPr>
        <w:widowControl w:val="0"/>
        <w:autoSpaceDE w:val="0"/>
        <w:autoSpaceDN w:val="0"/>
        <w:adjustRightInd w:val="0"/>
        <w:spacing w:after="0" w:line="240" w:lineRule="auto"/>
        <w:jc w:val="both"/>
        <w:rPr>
          <w:sz w:val="20"/>
          <w:szCs w:val="20"/>
        </w:rPr>
      </w:pPr>
    </w:p>
    <w:p w14:paraId="60073DD0" w14:textId="32B022B3" w:rsidR="007312D8" w:rsidRDefault="007312D8" w:rsidP="007312D8">
      <w:pPr>
        <w:widowControl w:val="0"/>
        <w:autoSpaceDE w:val="0"/>
        <w:autoSpaceDN w:val="0"/>
        <w:adjustRightInd w:val="0"/>
        <w:spacing w:after="0" w:line="240" w:lineRule="auto"/>
        <w:jc w:val="both"/>
        <w:rPr>
          <w:rFonts w:cs="Calibri"/>
          <w:sz w:val="24"/>
          <w:szCs w:val="24"/>
        </w:rPr>
      </w:pPr>
    </w:p>
    <w:p w14:paraId="2A2FF4A9" w14:textId="0CC9C3C0" w:rsidR="00D11035" w:rsidRDefault="00D11035" w:rsidP="007312D8">
      <w:pPr>
        <w:widowControl w:val="0"/>
        <w:autoSpaceDE w:val="0"/>
        <w:autoSpaceDN w:val="0"/>
        <w:adjustRightInd w:val="0"/>
        <w:spacing w:after="0" w:line="240" w:lineRule="auto"/>
        <w:jc w:val="both"/>
        <w:rPr>
          <w:rFonts w:cs="Calibri"/>
          <w:sz w:val="24"/>
          <w:szCs w:val="24"/>
        </w:rPr>
      </w:pPr>
    </w:p>
    <w:p w14:paraId="336753C0" w14:textId="1E04ACAB" w:rsidR="00D11035" w:rsidRDefault="00D11035" w:rsidP="007312D8">
      <w:pPr>
        <w:widowControl w:val="0"/>
        <w:autoSpaceDE w:val="0"/>
        <w:autoSpaceDN w:val="0"/>
        <w:adjustRightInd w:val="0"/>
        <w:spacing w:after="0" w:line="240" w:lineRule="auto"/>
        <w:jc w:val="both"/>
        <w:rPr>
          <w:rFonts w:cs="Calibri"/>
          <w:sz w:val="24"/>
          <w:szCs w:val="24"/>
        </w:rPr>
      </w:pPr>
    </w:p>
    <w:p w14:paraId="3460CD46" w14:textId="00AFD644" w:rsidR="00D11035" w:rsidRDefault="00D11035" w:rsidP="007312D8">
      <w:pPr>
        <w:widowControl w:val="0"/>
        <w:autoSpaceDE w:val="0"/>
        <w:autoSpaceDN w:val="0"/>
        <w:adjustRightInd w:val="0"/>
        <w:spacing w:after="0" w:line="240" w:lineRule="auto"/>
        <w:jc w:val="both"/>
        <w:rPr>
          <w:rFonts w:cs="Calibri"/>
          <w:sz w:val="24"/>
          <w:szCs w:val="24"/>
        </w:rPr>
      </w:pPr>
    </w:p>
    <w:p w14:paraId="74BBAE64" w14:textId="5F1E1B4D" w:rsidR="00D11035" w:rsidRDefault="00D11035" w:rsidP="007312D8">
      <w:pPr>
        <w:widowControl w:val="0"/>
        <w:autoSpaceDE w:val="0"/>
        <w:autoSpaceDN w:val="0"/>
        <w:adjustRightInd w:val="0"/>
        <w:spacing w:after="0" w:line="240" w:lineRule="auto"/>
        <w:jc w:val="both"/>
        <w:rPr>
          <w:rFonts w:cs="Calibri"/>
          <w:sz w:val="24"/>
          <w:szCs w:val="24"/>
        </w:rPr>
      </w:pPr>
    </w:p>
    <w:p w14:paraId="210A50C9" w14:textId="23C9F382" w:rsidR="00D11035" w:rsidRDefault="00D11035" w:rsidP="007312D8">
      <w:pPr>
        <w:widowControl w:val="0"/>
        <w:autoSpaceDE w:val="0"/>
        <w:autoSpaceDN w:val="0"/>
        <w:adjustRightInd w:val="0"/>
        <w:spacing w:after="0" w:line="240" w:lineRule="auto"/>
        <w:jc w:val="both"/>
        <w:rPr>
          <w:rFonts w:cs="Calibri"/>
          <w:sz w:val="24"/>
          <w:szCs w:val="24"/>
        </w:rPr>
      </w:pPr>
    </w:p>
    <w:p w14:paraId="158F7674" w14:textId="3BC00AC5" w:rsidR="00D11035" w:rsidRDefault="00D11035" w:rsidP="007312D8">
      <w:pPr>
        <w:widowControl w:val="0"/>
        <w:autoSpaceDE w:val="0"/>
        <w:autoSpaceDN w:val="0"/>
        <w:adjustRightInd w:val="0"/>
        <w:spacing w:after="0" w:line="240" w:lineRule="auto"/>
        <w:jc w:val="both"/>
        <w:rPr>
          <w:rFonts w:cs="Calibri"/>
          <w:sz w:val="24"/>
          <w:szCs w:val="24"/>
        </w:rPr>
      </w:pPr>
    </w:p>
    <w:p w14:paraId="5169FE1C" w14:textId="6A464A24" w:rsidR="00D11035" w:rsidRDefault="00D11035" w:rsidP="007312D8">
      <w:pPr>
        <w:widowControl w:val="0"/>
        <w:autoSpaceDE w:val="0"/>
        <w:autoSpaceDN w:val="0"/>
        <w:adjustRightInd w:val="0"/>
        <w:spacing w:after="0" w:line="240" w:lineRule="auto"/>
        <w:jc w:val="both"/>
        <w:rPr>
          <w:rFonts w:cs="Calibri"/>
          <w:sz w:val="24"/>
          <w:szCs w:val="24"/>
        </w:rPr>
      </w:pPr>
    </w:p>
    <w:p w14:paraId="25973C58" w14:textId="35F2B9B6" w:rsidR="00D11035" w:rsidRDefault="00D11035" w:rsidP="007312D8">
      <w:pPr>
        <w:widowControl w:val="0"/>
        <w:autoSpaceDE w:val="0"/>
        <w:autoSpaceDN w:val="0"/>
        <w:adjustRightInd w:val="0"/>
        <w:spacing w:after="0" w:line="240" w:lineRule="auto"/>
        <w:jc w:val="both"/>
        <w:rPr>
          <w:rFonts w:cs="Calibri"/>
          <w:sz w:val="24"/>
          <w:szCs w:val="24"/>
        </w:rPr>
      </w:pPr>
    </w:p>
    <w:p w14:paraId="3BCB485E" w14:textId="00A42268" w:rsidR="00D11035" w:rsidRDefault="00D11035" w:rsidP="007312D8">
      <w:pPr>
        <w:widowControl w:val="0"/>
        <w:autoSpaceDE w:val="0"/>
        <w:autoSpaceDN w:val="0"/>
        <w:adjustRightInd w:val="0"/>
        <w:spacing w:after="0" w:line="240" w:lineRule="auto"/>
        <w:jc w:val="both"/>
        <w:rPr>
          <w:rFonts w:cs="Calibri"/>
          <w:sz w:val="24"/>
          <w:szCs w:val="24"/>
        </w:rPr>
      </w:pPr>
    </w:p>
    <w:p w14:paraId="33C8A49B" w14:textId="335FAA53" w:rsidR="00D11035" w:rsidRDefault="00D11035" w:rsidP="007312D8">
      <w:pPr>
        <w:widowControl w:val="0"/>
        <w:autoSpaceDE w:val="0"/>
        <w:autoSpaceDN w:val="0"/>
        <w:adjustRightInd w:val="0"/>
        <w:spacing w:after="0" w:line="240" w:lineRule="auto"/>
        <w:jc w:val="both"/>
        <w:rPr>
          <w:rFonts w:cs="Calibri"/>
          <w:sz w:val="24"/>
          <w:szCs w:val="24"/>
        </w:rPr>
      </w:pPr>
    </w:p>
    <w:p w14:paraId="7815F339" w14:textId="7D20DBAF" w:rsidR="00D11035" w:rsidRDefault="00D11035" w:rsidP="00D11035">
      <w:pPr>
        <w:widowControl w:val="0"/>
        <w:autoSpaceDE w:val="0"/>
        <w:autoSpaceDN w:val="0"/>
        <w:adjustRightInd w:val="0"/>
        <w:spacing w:after="0" w:line="240" w:lineRule="auto"/>
        <w:jc w:val="right"/>
        <w:rPr>
          <w:rFonts w:cs="Calibri"/>
          <w:sz w:val="24"/>
          <w:szCs w:val="24"/>
        </w:rPr>
      </w:pPr>
    </w:p>
    <w:p w14:paraId="4E7CD87E" w14:textId="1F525B0E" w:rsidR="00D11035" w:rsidRDefault="00D11035" w:rsidP="00D11035">
      <w:pPr>
        <w:ind w:left="4253"/>
        <w:contextualSpacing/>
        <w:jc w:val="right"/>
        <w:rPr>
          <w:sz w:val="24"/>
          <w:szCs w:val="24"/>
        </w:rPr>
      </w:pPr>
      <w:r w:rsidRPr="007312D8">
        <w:rPr>
          <w:sz w:val="24"/>
          <w:szCs w:val="24"/>
        </w:rPr>
        <w:t xml:space="preserve">Приложение № </w:t>
      </w:r>
      <w:r>
        <w:rPr>
          <w:sz w:val="24"/>
          <w:szCs w:val="24"/>
        </w:rPr>
        <w:t>2</w:t>
      </w:r>
      <w:r w:rsidRPr="007312D8">
        <w:rPr>
          <w:sz w:val="24"/>
          <w:szCs w:val="24"/>
        </w:rPr>
        <w:t xml:space="preserve"> к ТЗ</w:t>
      </w:r>
      <w:r w:rsidRPr="007312D8">
        <w:rPr>
          <w:sz w:val="24"/>
          <w:szCs w:val="24"/>
        </w:rPr>
        <w:br/>
        <w:t xml:space="preserve">на </w:t>
      </w:r>
      <w:r w:rsidRPr="0002206E">
        <w:rPr>
          <w:sz w:val="24"/>
          <w:szCs w:val="24"/>
        </w:rPr>
        <w:t>выполнение работ по ремонту системы электроснабжения в ОПС 692119 УФПС Приморского края АО "Почта России", расположенного по адресу: 692119, Приморский край, Дальнереченский район, с. Сальское, ул. Советская, д. 34, кв. 1-6</w:t>
      </w:r>
    </w:p>
    <w:p w14:paraId="498D582F" w14:textId="77777777" w:rsidR="00D11035" w:rsidRDefault="00D11035" w:rsidP="00D11035">
      <w:pPr>
        <w:autoSpaceDN w:val="0"/>
        <w:adjustRightInd w:val="0"/>
        <w:spacing w:after="0" w:line="240" w:lineRule="auto"/>
        <w:jc w:val="right"/>
        <w:rPr>
          <w:sz w:val="28"/>
          <w:szCs w:val="28"/>
        </w:rPr>
      </w:pPr>
    </w:p>
    <w:p w14:paraId="294C7210" w14:textId="77777777" w:rsidR="00D11035" w:rsidRPr="00D11035" w:rsidRDefault="00D11035" w:rsidP="00D11035">
      <w:pPr>
        <w:contextualSpacing/>
        <w:jc w:val="center"/>
        <w:rPr>
          <w:sz w:val="28"/>
          <w:szCs w:val="28"/>
        </w:rPr>
      </w:pPr>
      <w:r w:rsidRPr="00D11035">
        <w:rPr>
          <w:sz w:val="28"/>
          <w:szCs w:val="28"/>
        </w:rPr>
        <w:t>План-график выполнения работ по ремонту системы электроснабжения в ОПС 692119 УФПС Приморского края АО "Почта России", расположенного по адресу: 692119, Приморский край, Дальнереченский район, с. Сальское, ул. Советская, д. 34, кв. 1-6</w:t>
      </w:r>
    </w:p>
    <w:p w14:paraId="0147A6C9" w14:textId="41A48DE3" w:rsidR="00D11035" w:rsidRPr="0094035C" w:rsidRDefault="00D11035" w:rsidP="00152FB8">
      <w:pPr>
        <w:autoSpaceDN w:val="0"/>
        <w:adjustRightInd w:val="0"/>
        <w:spacing w:after="0" w:line="240" w:lineRule="auto"/>
        <w:rPr>
          <w:sz w:val="28"/>
          <w:szCs w:val="28"/>
        </w:rPr>
      </w:pPr>
    </w:p>
    <w:tbl>
      <w:tblPr>
        <w:tblW w:w="9751" w:type="dxa"/>
        <w:jc w:val="center"/>
        <w:tblLayout w:type="fixed"/>
        <w:tblCellMar>
          <w:left w:w="0" w:type="dxa"/>
          <w:right w:w="0" w:type="dxa"/>
        </w:tblCellMar>
        <w:tblLook w:val="04A0" w:firstRow="1" w:lastRow="0" w:firstColumn="1" w:lastColumn="0" w:noHBand="0" w:noVBand="1"/>
      </w:tblPr>
      <w:tblGrid>
        <w:gridCol w:w="811"/>
        <w:gridCol w:w="2298"/>
        <w:gridCol w:w="1984"/>
        <w:gridCol w:w="1843"/>
        <w:gridCol w:w="1397"/>
        <w:gridCol w:w="1418"/>
      </w:tblGrid>
      <w:tr w:rsidR="00D11035" w:rsidRPr="0094035C" w14:paraId="04041C99" w14:textId="77777777" w:rsidTr="00152FB8">
        <w:trPr>
          <w:trHeight w:val="271"/>
          <w:jc w:val="center"/>
        </w:trPr>
        <w:tc>
          <w:tcPr>
            <w:tcW w:w="811" w:type="dxa"/>
            <w:vMerge w:val="restart"/>
            <w:tcBorders>
              <w:top w:val="single" w:sz="8" w:space="0" w:color="000000"/>
              <w:left w:val="single" w:sz="8" w:space="0" w:color="000000"/>
              <w:right w:val="single" w:sz="8" w:space="0" w:color="000000"/>
            </w:tcBorders>
            <w:hideMark/>
          </w:tcPr>
          <w:p w14:paraId="34D6238D" w14:textId="77777777" w:rsidR="00D11035" w:rsidRPr="0094035C" w:rsidRDefault="00D11035" w:rsidP="005D1C76">
            <w:pPr>
              <w:spacing w:after="0" w:line="240" w:lineRule="auto"/>
              <w:ind w:left="60" w:right="60"/>
              <w:jc w:val="center"/>
              <w:rPr>
                <w:sz w:val="24"/>
                <w:szCs w:val="24"/>
                <w:lang w:eastAsia="ru-RU"/>
              </w:rPr>
            </w:pPr>
            <w:r w:rsidRPr="0094035C">
              <w:rPr>
                <w:sz w:val="24"/>
                <w:szCs w:val="24"/>
                <w:lang w:eastAsia="ru-RU"/>
              </w:rPr>
              <w:t>№ п/п</w:t>
            </w:r>
          </w:p>
        </w:tc>
        <w:tc>
          <w:tcPr>
            <w:tcW w:w="2298" w:type="dxa"/>
            <w:vMerge w:val="restart"/>
            <w:tcBorders>
              <w:top w:val="single" w:sz="8" w:space="0" w:color="000000"/>
              <w:left w:val="single" w:sz="8" w:space="0" w:color="000000"/>
              <w:right w:val="single" w:sz="8" w:space="0" w:color="000000"/>
            </w:tcBorders>
            <w:hideMark/>
          </w:tcPr>
          <w:p w14:paraId="161E9C8B" w14:textId="77777777" w:rsidR="00D11035" w:rsidRPr="0094035C" w:rsidRDefault="00D11035" w:rsidP="005D1C76">
            <w:pPr>
              <w:spacing w:after="0"/>
              <w:ind w:left="60" w:right="60"/>
              <w:jc w:val="center"/>
              <w:rPr>
                <w:rFonts w:ascii="Verdana" w:hAnsi="Verdana" w:cs="Segoe UI"/>
                <w:sz w:val="21"/>
                <w:szCs w:val="21"/>
              </w:rPr>
            </w:pPr>
            <w:r w:rsidRPr="0094035C">
              <w:rPr>
                <w:sz w:val="24"/>
                <w:szCs w:val="24"/>
              </w:rPr>
              <w:t>Наименование Работ и основных этапов выполнения Работ</w:t>
            </w:r>
          </w:p>
        </w:tc>
        <w:tc>
          <w:tcPr>
            <w:tcW w:w="3827" w:type="dxa"/>
            <w:gridSpan w:val="2"/>
            <w:tcBorders>
              <w:top w:val="single" w:sz="8" w:space="0" w:color="000000"/>
              <w:left w:val="single" w:sz="8" w:space="0" w:color="000000"/>
              <w:bottom w:val="single" w:sz="8" w:space="0" w:color="000000"/>
              <w:right w:val="single" w:sz="8" w:space="0" w:color="000000"/>
            </w:tcBorders>
            <w:hideMark/>
          </w:tcPr>
          <w:p w14:paraId="2F683A1E" w14:textId="77777777" w:rsidR="00D11035" w:rsidRPr="0094035C" w:rsidRDefault="00D11035" w:rsidP="005D1C76">
            <w:pPr>
              <w:spacing w:after="0" w:line="240" w:lineRule="auto"/>
              <w:jc w:val="center"/>
              <w:rPr>
                <w:sz w:val="24"/>
                <w:szCs w:val="24"/>
              </w:rPr>
            </w:pPr>
            <w:r w:rsidRPr="0094035C">
              <w:rPr>
                <w:sz w:val="24"/>
                <w:szCs w:val="24"/>
              </w:rPr>
              <w:t>Срок выполнения</w:t>
            </w:r>
          </w:p>
          <w:p w14:paraId="4C8A5E86" w14:textId="77777777" w:rsidR="00D11035" w:rsidRPr="0094035C" w:rsidRDefault="00D11035" w:rsidP="005D1C76">
            <w:pPr>
              <w:spacing w:after="0"/>
              <w:ind w:left="60" w:right="60"/>
              <w:jc w:val="center"/>
              <w:rPr>
                <w:rFonts w:ascii="Verdana" w:hAnsi="Verdana" w:cs="Segoe UI"/>
                <w:sz w:val="21"/>
                <w:szCs w:val="21"/>
              </w:rPr>
            </w:pPr>
            <w:r w:rsidRPr="0094035C">
              <w:rPr>
                <w:sz w:val="24"/>
                <w:szCs w:val="24"/>
              </w:rPr>
              <w:t>(число, месяц, год)</w:t>
            </w:r>
          </w:p>
        </w:tc>
        <w:tc>
          <w:tcPr>
            <w:tcW w:w="1397" w:type="dxa"/>
            <w:vMerge w:val="restart"/>
            <w:tcBorders>
              <w:top w:val="single" w:sz="8" w:space="0" w:color="000000"/>
              <w:left w:val="single" w:sz="8" w:space="0" w:color="000000"/>
              <w:right w:val="single" w:sz="8" w:space="0" w:color="000000"/>
            </w:tcBorders>
            <w:hideMark/>
          </w:tcPr>
          <w:p w14:paraId="73591B69" w14:textId="77777777" w:rsidR="00D11035" w:rsidRPr="0094035C" w:rsidRDefault="00D11035" w:rsidP="005D1C76">
            <w:pPr>
              <w:spacing w:after="0" w:line="240" w:lineRule="auto"/>
              <w:ind w:left="60" w:right="60"/>
              <w:jc w:val="center"/>
              <w:rPr>
                <w:sz w:val="24"/>
                <w:szCs w:val="24"/>
                <w:lang w:eastAsia="ru-RU"/>
              </w:rPr>
            </w:pPr>
            <w:r w:rsidRPr="0094035C">
              <w:rPr>
                <w:sz w:val="24"/>
                <w:szCs w:val="24"/>
                <w:lang w:eastAsia="ru-RU"/>
              </w:rPr>
              <w:t xml:space="preserve">Объем Работ </w:t>
            </w:r>
          </w:p>
          <w:p w14:paraId="3C7D7817" w14:textId="77777777" w:rsidR="00D11035" w:rsidRPr="0094035C" w:rsidRDefault="00D11035" w:rsidP="005D1C76">
            <w:pPr>
              <w:spacing w:after="0" w:line="240" w:lineRule="auto"/>
              <w:ind w:left="60" w:right="60"/>
              <w:jc w:val="center"/>
              <w:rPr>
                <w:sz w:val="24"/>
                <w:szCs w:val="24"/>
                <w:lang w:eastAsia="ru-RU"/>
              </w:rPr>
            </w:pPr>
            <w:r w:rsidRPr="0094035C">
              <w:rPr>
                <w:sz w:val="24"/>
                <w:szCs w:val="24"/>
                <w:lang w:eastAsia="ru-RU"/>
              </w:rPr>
              <w:t>(единица измерения)</w:t>
            </w:r>
          </w:p>
        </w:tc>
        <w:tc>
          <w:tcPr>
            <w:tcW w:w="1418" w:type="dxa"/>
            <w:vMerge w:val="restart"/>
            <w:tcBorders>
              <w:top w:val="single" w:sz="8" w:space="0" w:color="000000"/>
              <w:left w:val="single" w:sz="8" w:space="0" w:color="000000"/>
              <w:right w:val="single" w:sz="8" w:space="0" w:color="000000"/>
            </w:tcBorders>
            <w:hideMark/>
          </w:tcPr>
          <w:p w14:paraId="3474E864" w14:textId="77777777" w:rsidR="00D11035" w:rsidRPr="0094035C" w:rsidRDefault="00D11035" w:rsidP="005D1C76">
            <w:pPr>
              <w:spacing w:after="0" w:line="240" w:lineRule="auto"/>
              <w:ind w:left="60" w:right="60"/>
              <w:jc w:val="center"/>
              <w:rPr>
                <w:sz w:val="24"/>
                <w:szCs w:val="24"/>
                <w:lang w:eastAsia="ru-RU"/>
              </w:rPr>
            </w:pPr>
            <w:r w:rsidRPr="0094035C">
              <w:rPr>
                <w:sz w:val="24"/>
                <w:szCs w:val="24"/>
                <w:lang w:eastAsia="ru-RU"/>
              </w:rPr>
              <w:t>Примечания</w:t>
            </w:r>
          </w:p>
        </w:tc>
      </w:tr>
      <w:tr w:rsidR="00D11035" w:rsidRPr="00DE36ED" w14:paraId="206A2BB7" w14:textId="77777777" w:rsidTr="00152FB8">
        <w:trPr>
          <w:trHeight w:val="662"/>
          <w:jc w:val="center"/>
        </w:trPr>
        <w:tc>
          <w:tcPr>
            <w:tcW w:w="811" w:type="dxa"/>
            <w:vMerge/>
            <w:tcBorders>
              <w:left w:val="single" w:sz="8" w:space="0" w:color="000000"/>
              <w:bottom w:val="single" w:sz="8" w:space="0" w:color="000000"/>
              <w:right w:val="single" w:sz="8" w:space="0" w:color="000000"/>
            </w:tcBorders>
          </w:tcPr>
          <w:p w14:paraId="2CC9CC03" w14:textId="77777777" w:rsidR="00D11035" w:rsidRPr="0094035C" w:rsidRDefault="00D11035" w:rsidP="005D1C76">
            <w:pPr>
              <w:spacing w:before="100" w:after="100" w:line="240" w:lineRule="auto"/>
              <w:ind w:left="60" w:right="60"/>
              <w:jc w:val="center"/>
              <w:rPr>
                <w:sz w:val="24"/>
                <w:szCs w:val="24"/>
                <w:lang w:eastAsia="ru-RU"/>
              </w:rPr>
            </w:pPr>
          </w:p>
        </w:tc>
        <w:tc>
          <w:tcPr>
            <w:tcW w:w="2298" w:type="dxa"/>
            <w:vMerge/>
            <w:tcBorders>
              <w:left w:val="single" w:sz="8" w:space="0" w:color="000000"/>
              <w:bottom w:val="single" w:sz="8" w:space="0" w:color="000000"/>
              <w:right w:val="single" w:sz="8" w:space="0" w:color="000000"/>
            </w:tcBorders>
          </w:tcPr>
          <w:p w14:paraId="54A44BEE" w14:textId="77777777" w:rsidR="00D11035" w:rsidRPr="0094035C" w:rsidRDefault="00D11035" w:rsidP="005D1C76">
            <w:pPr>
              <w:spacing w:before="100" w:after="100"/>
              <w:ind w:left="60" w:right="60"/>
              <w:jc w:val="center"/>
              <w:rPr>
                <w:sz w:val="24"/>
                <w:szCs w:val="24"/>
              </w:rPr>
            </w:pPr>
          </w:p>
        </w:tc>
        <w:tc>
          <w:tcPr>
            <w:tcW w:w="1984" w:type="dxa"/>
            <w:tcBorders>
              <w:top w:val="single" w:sz="8" w:space="0" w:color="000000"/>
              <w:left w:val="single" w:sz="8" w:space="0" w:color="000000"/>
              <w:bottom w:val="single" w:sz="8" w:space="0" w:color="000000"/>
              <w:right w:val="single" w:sz="8" w:space="0" w:color="000000"/>
            </w:tcBorders>
          </w:tcPr>
          <w:p w14:paraId="3E01D62F" w14:textId="77777777" w:rsidR="00D11035" w:rsidRPr="0094035C" w:rsidRDefault="00D11035" w:rsidP="005D1C76">
            <w:pPr>
              <w:spacing w:after="0" w:line="240" w:lineRule="auto"/>
              <w:jc w:val="center"/>
              <w:rPr>
                <w:sz w:val="24"/>
                <w:szCs w:val="24"/>
                <w:lang w:eastAsia="ru-RU"/>
              </w:rPr>
            </w:pPr>
            <w:r w:rsidRPr="0094035C">
              <w:rPr>
                <w:sz w:val="24"/>
                <w:szCs w:val="24"/>
                <w:lang w:eastAsia="ru-RU"/>
              </w:rPr>
              <w:t xml:space="preserve">Начало </w:t>
            </w:r>
          </w:p>
          <w:p w14:paraId="6782920D" w14:textId="77777777" w:rsidR="00D11035" w:rsidRPr="00E7306C" w:rsidRDefault="00D11035" w:rsidP="005D1C76">
            <w:pPr>
              <w:spacing w:after="0" w:line="240" w:lineRule="auto"/>
              <w:jc w:val="center"/>
              <w:rPr>
                <w:sz w:val="24"/>
                <w:szCs w:val="24"/>
                <w:lang w:eastAsia="ru-RU"/>
              </w:rPr>
            </w:pPr>
            <w:r w:rsidRPr="0094035C">
              <w:rPr>
                <w:sz w:val="24"/>
                <w:szCs w:val="24"/>
                <w:lang w:eastAsia="ru-RU"/>
              </w:rPr>
              <w:t>выполнения Ра</w:t>
            </w:r>
            <w:r w:rsidRPr="00E7306C">
              <w:rPr>
                <w:sz w:val="24"/>
                <w:szCs w:val="24"/>
                <w:lang w:eastAsia="ru-RU"/>
              </w:rPr>
              <w:t>бот</w:t>
            </w:r>
          </w:p>
        </w:tc>
        <w:tc>
          <w:tcPr>
            <w:tcW w:w="1843" w:type="dxa"/>
            <w:tcBorders>
              <w:top w:val="single" w:sz="8" w:space="0" w:color="000000"/>
              <w:left w:val="single" w:sz="8" w:space="0" w:color="000000"/>
              <w:bottom w:val="single" w:sz="8" w:space="0" w:color="000000"/>
              <w:right w:val="single" w:sz="8" w:space="0" w:color="000000"/>
            </w:tcBorders>
          </w:tcPr>
          <w:p w14:paraId="1729F9C8" w14:textId="77777777" w:rsidR="00D11035" w:rsidRDefault="00D11035" w:rsidP="005D1C76">
            <w:pPr>
              <w:spacing w:after="0" w:line="240" w:lineRule="auto"/>
              <w:jc w:val="center"/>
              <w:rPr>
                <w:sz w:val="24"/>
                <w:szCs w:val="24"/>
                <w:lang w:eastAsia="ru-RU"/>
              </w:rPr>
            </w:pPr>
            <w:r w:rsidRPr="0094035C">
              <w:rPr>
                <w:sz w:val="24"/>
                <w:szCs w:val="24"/>
                <w:lang w:eastAsia="ru-RU"/>
              </w:rPr>
              <w:t>Окончание выполнения Р</w:t>
            </w:r>
            <w:r w:rsidRPr="00E7306C">
              <w:rPr>
                <w:sz w:val="24"/>
                <w:szCs w:val="24"/>
                <w:lang w:eastAsia="ru-RU"/>
              </w:rPr>
              <w:t>абот</w:t>
            </w:r>
          </w:p>
        </w:tc>
        <w:tc>
          <w:tcPr>
            <w:tcW w:w="1397" w:type="dxa"/>
            <w:vMerge/>
            <w:tcBorders>
              <w:left w:val="single" w:sz="8" w:space="0" w:color="000000"/>
              <w:bottom w:val="single" w:sz="8" w:space="0" w:color="000000"/>
              <w:right w:val="single" w:sz="8" w:space="0" w:color="000000"/>
            </w:tcBorders>
          </w:tcPr>
          <w:p w14:paraId="40602734" w14:textId="77777777" w:rsidR="00D11035" w:rsidRPr="00DF6252" w:rsidRDefault="00D11035" w:rsidP="005D1C76">
            <w:pPr>
              <w:spacing w:before="100" w:after="100" w:line="240" w:lineRule="auto"/>
              <w:ind w:left="60" w:right="60"/>
              <w:jc w:val="center"/>
              <w:rPr>
                <w:sz w:val="24"/>
                <w:szCs w:val="24"/>
                <w:lang w:eastAsia="ru-RU"/>
              </w:rPr>
            </w:pPr>
          </w:p>
        </w:tc>
        <w:tc>
          <w:tcPr>
            <w:tcW w:w="1418" w:type="dxa"/>
            <w:vMerge/>
            <w:tcBorders>
              <w:left w:val="single" w:sz="8" w:space="0" w:color="000000"/>
              <w:bottom w:val="single" w:sz="8" w:space="0" w:color="000000"/>
              <w:right w:val="single" w:sz="8" w:space="0" w:color="000000"/>
            </w:tcBorders>
          </w:tcPr>
          <w:p w14:paraId="43CCBC8C" w14:textId="77777777" w:rsidR="00D11035" w:rsidRPr="00DF6252" w:rsidRDefault="00D11035" w:rsidP="005D1C76">
            <w:pPr>
              <w:spacing w:before="100" w:after="100" w:line="240" w:lineRule="auto"/>
              <w:ind w:left="60" w:right="60"/>
              <w:jc w:val="center"/>
              <w:rPr>
                <w:sz w:val="24"/>
                <w:szCs w:val="24"/>
                <w:lang w:eastAsia="ru-RU"/>
              </w:rPr>
            </w:pPr>
          </w:p>
        </w:tc>
      </w:tr>
      <w:tr w:rsidR="00152FB8" w:rsidRPr="00DE36ED" w14:paraId="6864C7A7" w14:textId="77777777" w:rsidTr="00152FB8">
        <w:trPr>
          <w:trHeight w:val="106"/>
          <w:jc w:val="center"/>
        </w:trPr>
        <w:tc>
          <w:tcPr>
            <w:tcW w:w="9751" w:type="dxa"/>
            <w:gridSpan w:val="6"/>
            <w:tcBorders>
              <w:left w:val="single" w:sz="8" w:space="0" w:color="000000"/>
              <w:bottom w:val="single" w:sz="8" w:space="0" w:color="000000"/>
              <w:right w:val="single" w:sz="8" w:space="0" w:color="000000"/>
            </w:tcBorders>
          </w:tcPr>
          <w:p w14:paraId="2B334181" w14:textId="7ABDE7AF" w:rsidR="00152FB8" w:rsidRPr="00DF6252" w:rsidRDefault="00152FB8" w:rsidP="00152FB8">
            <w:pPr>
              <w:spacing w:after="0" w:line="240" w:lineRule="auto"/>
              <w:ind w:left="62" w:right="62"/>
              <w:rPr>
                <w:sz w:val="24"/>
                <w:szCs w:val="24"/>
                <w:lang w:eastAsia="ru-RU"/>
              </w:rPr>
            </w:pPr>
            <w:r w:rsidRPr="00C124AF">
              <w:rPr>
                <w:b/>
                <w:bCs/>
                <w:color w:val="000000"/>
                <w:sz w:val="24"/>
                <w:szCs w:val="24"/>
                <w:lang w:eastAsia="ru-RU"/>
              </w:rPr>
              <w:t>Электромонтажные работы</w:t>
            </w:r>
          </w:p>
        </w:tc>
      </w:tr>
      <w:tr w:rsidR="00152FB8" w:rsidRPr="00DE36ED" w14:paraId="4E7D8D5A" w14:textId="77777777" w:rsidTr="00152FB8">
        <w:trPr>
          <w:trHeight w:val="73"/>
          <w:jc w:val="center"/>
        </w:trPr>
        <w:tc>
          <w:tcPr>
            <w:tcW w:w="9751" w:type="dxa"/>
            <w:gridSpan w:val="6"/>
            <w:tcBorders>
              <w:left w:val="single" w:sz="8" w:space="0" w:color="000000"/>
              <w:bottom w:val="single" w:sz="8" w:space="0" w:color="000000"/>
              <w:right w:val="single" w:sz="8" w:space="0" w:color="000000"/>
            </w:tcBorders>
          </w:tcPr>
          <w:p w14:paraId="3837C496" w14:textId="7549E22E" w:rsidR="00152FB8" w:rsidRPr="00C124AF" w:rsidRDefault="00152FB8" w:rsidP="00152FB8">
            <w:pPr>
              <w:spacing w:after="0" w:line="240" w:lineRule="auto"/>
              <w:ind w:left="62" w:right="62"/>
              <w:rPr>
                <w:b/>
                <w:bCs/>
                <w:color w:val="000000"/>
                <w:sz w:val="24"/>
                <w:szCs w:val="24"/>
                <w:lang w:eastAsia="ru-RU"/>
              </w:rPr>
            </w:pPr>
            <w:r>
              <w:rPr>
                <w:b/>
                <w:bCs/>
                <w:color w:val="000000"/>
                <w:sz w:val="24"/>
                <w:szCs w:val="24"/>
                <w:lang w:eastAsia="ru-RU"/>
              </w:rPr>
              <w:t>Демонтаж</w:t>
            </w:r>
          </w:p>
        </w:tc>
      </w:tr>
      <w:tr w:rsidR="005C331A" w:rsidRPr="00DE36ED" w14:paraId="613C64C9" w14:textId="77777777" w:rsidTr="00EF4FBF">
        <w:trPr>
          <w:jc w:val="center"/>
        </w:trPr>
        <w:tc>
          <w:tcPr>
            <w:tcW w:w="811" w:type="dxa"/>
            <w:tcBorders>
              <w:top w:val="single" w:sz="8" w:space="0" w:color="000000"/>
              <w:left w:val="single" w:sz="8" w:space="0" w:color="000000"/>
              <w:bottom w:val="single" w:sz="8" w:space="0" w:color="000000"/>
              <w:right w:val="single" w:sz="8" w:space="0" w:color="000000"/>
            </w:tcBorders>
          </w:tcPr>
          <w:p w14:paraId="241BD1B1" w14:textId="33737D1C" w:rsidR="005C331A" w:rsidRPr="00DF6252" w:rsidRDefault="005C331A" w:rsidP="005C331A">
            <w:pPr>
              <w:spacing w:after="0" w:line="240" w:lineRule="auto"/>
              <w:ind w:left="60" w:right="60"/>
              <w:jc w:val="center"/>
              <w:rPr>
                <w:sz w:val="24"/>
                <w:szCs w:val="24"/>
                <w:lang w:eastAsia="ru-RU"/>
              </w:rPr>
            </w:pPr>
            <w:r>
              <w:rPr>
                <w:color w:val="000000"/>
                <w:sz w:val="24"/>
                <w:szCs w:val="24"/>
                <w:lang w:eastAsia="ru-RU"/>
              </w:rPr>
              <w:t>1</w:t>
            </w:r>
          </w:p>
        </w:tc>
        <w:tc>
          <w:tcPr>
            <w:tcW w:w="2298" w:type="dxa"/>
            <w:tcBorders>
              <w:top w:val="single" w:sz="8" w:space="0" w:color="000000"/>
              <w:left w:val="single" w:sz="8" w:space="0" w:color="000000"/>
              <w:bottom w:val="single" w:sz="8" w:space="0" w:color="000000"/>
              <w:right w:val="single" w:sz="8" w:space="0" w:color="000000"/>
            </w:tcBorders>
            <w:vAlign w:val="center"/>
          </w:tcPr>
          <w:p w14:paraId="5A482E58" w14:textId="709358AF" w:rsidR="005C331A" w:rsidRDefault="005C331A" w:rsidP="005C331A">
            <w:pPr>
              <w:spacing w:after="0" w:line="240" w:lineRule="auto"/>
              <w:rPr>
                <w:rFonts w:ascii="Verdana" w:hAnsi="Verdana" w:cs="Segoe UI"/>
                <w:sz w:val="21"/>
                <w:szCs w:val="21"/>
              </w:rPr>
            </w:pPr>
            <w:r w:rsidRPr="00FB3A7C">
              <w:rPr>
                <w:color w:val="000000"/>
                <w:sz w:val="24"/>
                <w:szCs w:val="24"/>
                <w:lang w:eastAsia="ru-RU"/>
              </w:rPr>
              <w:t>Демонтаж старого вводного кабеля из алюминия</w:t>
            </w:r>
          </w:p>
        </w:tc>
        <w:tc>
          <w:tcPr>
            <w:tcW w:w="1984" w:type="dxa"/>
            <w:tcBorders>
              <w:top w:val="single" w:sz="8" w:space="0" w:color="000000"/>
              <w:left w:val="single" w:sz="8" w:space="0" w:color="000000"/>
              <w:bottom w:val="single" w:sz="8" w:space="0" w:color="000000"/>
              <w:right w:val="single" w:sz="8" w:space="0" w:color="000000"/>
            </w:tcBorders>
          </w:tcPr>
          <w:p w14:paraId="1E26C4E8" w14:textId="69C2C4E4" w:rsidR="005C331A" w:rsidRPr="00DF6252" w:rsidRDefault="005C331A" w:rsidP="005C331A">
            <w:pPr>
              <w:spacing w:after="0" w:line="240" w:lineRule="auto"/>
              <w:ind w:left="60" w:right="60"/>
              <w:jc w:val="center"/>
              <w:rPr>
                <w:sz w:val="24"/>
                <w:szCs w:val="24"/>
                <w:lang w:eastAsia="ru-RU"/>
              </w:rPr>
            </w:pPr>
            <w:r w:rsidRPr="00750545">
              <w:rPr>
                <w:sz w:val="24"/>
                <w:szCs w:val="24"/>
                <w:lang w:eastAsia="ru-RU"/>
              </w:rPr>
              <w:t>17.08.2026</w:t>
            </w:r>
          </w:p>
        </w:tc>
        <w:tc>
          <w:tcPr>
            <w:tcW w:w="1843" w:type="dxa"/>
            <w:tcBorders>
              <w:top w:val="single" w:sz="8" w:space="0" w:color="000000"/>
              <w:left w:val="single" w:sz="8" w:space="0" w:color="000000"/>
              <w:bottom w:val="single" w:sz="8" w:space="0" w:color="000000"/>
              <w:right w:val="single" w:sz="8" w:space="0" w:color="000000"/>
            </w:tcBorders>
          </w:tcPr>
          <w:p w14:paraId="505CB114" w14:textId="413A57C0" w:rsidR="005C331A" w:rsidRPr="00DF6252" w:rsidRDefault="005C331A" w:rsidP="005C331A">
            <w:pPr>
              <w:spacing w:after="0" w:line="240" w:lineRule="auto"/>
              <w:ind w:left="60" w:right="60"/>
              <w:jc w:val="center"/>
              <w:rPr>
                <w:sz w:val="24"/>
                <w:szCs w:val="24"/>
                <w:lang w:eastAsia="ru-RU"/>
              </w:rPr>
            </w:pPr>
            <w:r w:rsidRPr="00750545">
              <w:rPr>
                <w:sz w:val="24"/>
                <w:szCs w:val="24"/>
                <w:lang w:eastAsia="ru-RU"/>
              </w:rPr>
              <w:t>17.08.2026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0F0219F8" w14:textId="35CC1C54" w:rsidR="005C331A" w:rsidRPr="00DF6252" w:rsidRDefault="005C331A" w:rsidP="005C331A">
            <w:pPr>
              <w:spacing w:after="0" w:line="240" w:lineRule="auto"/>
              <w:ind w:left="60" w:right="60"/>
              <w:jc w:val="center"/>
              <w:rPr>
                <w:sz w:val="24"/>
                <w:szCs w:val="24"/>
                <w:lang w:eastAsia="ru-RU"/>
              </w:rPr>
            </w:pPr>
            <w:r w:rsidRPr="000525A2">
              <w:t>63</w:t>
            </w:r>
            <w:r>
              <w:t xml:space="preserve"> М</w:t>
            </w:r>
          </w:p>
        </w:tc>
        <w:tc>
          <w:tcPr>
            <w:tcW w:w="1418" w:type="dxa"/>
            <w:tcBorders>
              <w:top w:val="single" w:sz="8" w:space="0" w:color="000000"/>
              <w:left w:val="single" w:sz="8" w:space="0" w:color="000000"/>
              <w:bottom w:val="single" w:sz="8" w:space="0" w:color="000000"/>
              <w:right w:val="single" w:sz="8" w:space="0" w:color="000000"/>
            </w:tcBorders>
            <w:vAlign w:val="center"/>
          </w:tcPr>
          <w:p w14:paraId="5EAB006E" w14:textId="77777777" w:rsidR="005C331A" w:rsidRPr="00DF6252" w:rsidRDefault="005C331A" w:rsidP="005C331A">
            <w:pPr>
              <w:spacing w:after="0" w:line="240" w:lineRule="auto"/>
              <w:ind w:left="60" w:right="60"/>
              <w:jc w:val="center"/>
              <w:rPr>
                <w:sz w:val="24"/>
                <w:szCs w:val="24"/>
                <w:lang w:eastAsia="ru-RU"/>
              </w:rPr>
            </w:pPr>
          </w:p>
        </w:tc>
      </w:tr>
      <w:tr w:rsidR="005C331A" w:rsidRPr="00DE36ED" w14:paraId="521C92D8" w14:textId="77777777" w:rsidTr="00B84293">
        <w:trPr>
          <w:trHeight w:val="368"/>
          <w:jc w:val="center"/>
        </w:trPr>
        <w:tc>
          <w:tcPr>
            <w:tcW w:w="811" w:type="dxa"/>
            <w:tcBorders>
              <w:top w:val="single" w:sz="8" w:space="0" w:color="000000"/>
              <w:left w:val="single" w:sz="8" w:space="0" w:color="000000"/>
              <w:bottom w:val="single" w:sz="8" w:space="0" w:color="000000"/>
              <w:right w:val="single" w:sz="8" w:space="0" w:color="000000"/>
            </w:tcBorders>
          </w:tcPr>
          <w:p w14:paraId="64F35147" w14:textId="5FBE36A5" w:rsidR="005C331A" w:rsidRPr="00DF6252" w:rsidRDefault="005C331A" w:rsidP="005C331A">
            <w:pPr>
              <w:spacing w:after="0" w:line="240" w:lineRule="auto"/>
              <w:ind w:left="60" w:right="60"/>
              <w:jc w:val="center"/>
              <w:rPr>
                <w:sz w:val="24"/>
                <w:szCs w:val="24"/>
                <w:lang w:eastAsia="ru-RU"/>
              </w:rPr>
            </w:pPr>
            <w:r>
              <w:rPr>
                <w:color w:val="000000"/>
                <w:sz w:val="24"/>
                <w:szCs w:val="24"/>
                <w:lang w:eastAsia="ru-RU"/>
              </w:rPr>
              <w:t>2</w:t>
            </w:r>
          </w:p>
        </w:tc>
        <w:tc>
          <w:tcPr>
            <w:tcW w:w="2298" w:type="dxa"/>
            <w:tcBorders>
              <w:top w:val="single" w:sz="8" w:space="0" w:color="000000"/>
              <w:left w:val="single" w:sz="8" w:space="0" w:color="000000"/>
              <w:bottom w:val="single" w:sz="8" w:space="0" w:color="000000"/>
              <w:right w:val="single" w:sz="8" w:space="0" w:color="000000"/>
            </w:tcBorders>
            <w:vAlign w:val="center"/>
          </w:tcPr>
          <w:p w14:paraId="6581FDF6" w14:textId="1F434890" w:rsidR="005C331A" w:rsidRDefault="005C331A" w:rsidP="005C331A">
            <w:pPr>
              <w:spacing w:after="0" w:line="240" w:lineRule="auto"/>
              <w:rPr>
                <w:rFonts w:ascii="Verdana" w:hAnsi="Verdana" w:cs="Segoe UI"/>
                <w:sz w:val="21"/>
                <w:szCs w:val="21"/>
              </w:rPr>
            </w:pPr>
            <w:r>
              <w:rPr>
                <w:sz w:val="24"/>
                <w:szCs w:val="24"/>
              </w:rPr>
              <w:t xml:space="preserve">Демонтаж-монтаж потолка </w:t>
            </w:r>
            <w:r w:rsidRPr="00AF5D1F">
              <w:rPr>
                <w:sz w:val="24"/>
                <w:szCs w:val="24"/>
              </w:rPr>
              <w:t>Армстронг</w:t>
            </w:r>
          </w:p>
        </w:tc>
        <w:tc>
          <w:tcPr>
            <w:tcW w:w="1984" w:type="dxa"/>
            <w:tcBorders>
              <w:top w:val="single" w:sz="8" w:space="0" w:color="000000"/>
              <w:left w:val="single" w:sz="8" w:space="0" w:color="000000"/>
              <w:bottom w:val="single" w:sz="8" w:space="0" w:color="000000"/>
              <w:right w:val="single" w:sz="8" w:space="0" w:color="000000"/>
            </w:tcBorders>
          </w:tcPr>
          <w:p w14:paraId="46F8B928" w14:textId="07D459E4" w:rsidR="005C331A" w:rsidRDefault="005C331A" w:rsidP="005C331A">
            <w:pPr>
              <w:spacing w:after="0" w:line="240" w:lineRule="auto"/>
              <w:ind w:left="60" w:right="60"/>
              <w:jc w:val="center"/>
              <w:rPr>
                <w:sz w:val="24"/>
                <w:szCs w:val="24"/>
                <w:lang w:eastAsia="ru-RU"/>
              </w:rPr>
            </w:pPr>
            <w:r w:rsidRPr="00750545">
              <w:rPr>
                <w:sz w:val="24"/>
                <w:szCs w:val="24"/>
                <w:lang w:eastAsia="ru-RU"/>
              </w:rPr>
              <w:t>17.08.2026</w:t>
            </w:r>
          </w:p>
        </w:tc>
        <w:tc>
          <w:tcPr>
            <w:tcW w:w="1843" w:type="dxa"/>
            <w:tcBorders>
              <w:top w:val="single" w:sz="8" w:space="0" w:color="000000"/>
              <w:left w:val="single" w:sz="8" w:space="0" w:color="000000"/>
              <w:bottom w:val="single" w:sz="8" w:space="0" w:color="000000"/>
              <w:right w:val="single" w:sz="8" w:space="0" w:color="000000"/>
            </w:tcBorders>
          </w:tcPr>
          <w:p w14:paraId="4EE417DC" w14:textId="5A3E7502" w:rsidR="005C331A" w:rsidRDefault="005C331A" w:rsidP="005C331A">
            <w:pPr>
              <w:spacing w:after="0" w:line="240" w:lineRule="auto"/>
              <w:ind w:left="60" w:right="60"/>
              <w:jc w:val="center"/>
              <w:rPr>
                <w:sz w:val="24"/>
                <w:szCs w:val="24"/>
                <w:lang w:eastAsia="ru-RU"/>
              </w:rPr>
            </w:pPr>
            <w:r w:rsidRPr="00750545">
              <w:rPr>
                <w:sz w:val="24"/>
                <w:szCs w:val="24"/>
                <w:lang w:eastAsia="ru-RU"/>
              </w:rPr>
              <w:t>17.08.2026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1F743515" w14:textId="6E80117C" w:rsidR="005C331A" w:rsidRDefault="005C331A" w:rsidP="005C331A">
            <w:pPr>
              <w:spacing w:after="0" w:line="240" w:lineRule="auto"/>
              <w:ind w:left="60" w:right="60"/>
              <w:jc w:val="center"/>
              <w:rPr>
                <w:sz w:val="24"/>
                <w:szCs w:val="24"/>
                <w:lang w:eastAsia="ru-RU"/>
              </w:rPr>
            </w:pPr>
            <w:r w:rsidRPr="000525A2">
              <w:t>1</w:t>
            </w:r>
            <w:r>
              <w:t xml:space="preserve"> М2</w:t>
            </w:r>
          </w:p>
        </w:tc>
        <w:tc>
          <w:tcPr>
            <w:tcW w:w="1418" w:type="dxa"/>
            <w:tcBorders>
              <w:top w:val="single" w:sz="8" w:space="0" w:color="000000"/>
              <w:left w:val="single" w:sz="8" w:space="0" w:color="000000"/>
              <w:bottom w:val="single" w:sz="8" w:space="0" w:color="000000"/>
              <w:right w:val="single" w:sz="8" w:space="0" w:color="000000"/>
            </w:tcBorders>
            <w:vAlign w:val="center"/>
          </w:tcPr>
          <w:p w14:paraId="48251828" w14:textId="77777777" w:rsidR="005C331A" w:rsidRDefault="005C331A" w:rsidP="005C331A">
            <w:pPr>
              <w:spacing w:after="0" w:line="240" w:lineRule="auto"/>
              <w:ind w:left="60" w:right="60"/>
              <w:jc w:val="center"/>
              <w:rPr>
                <w:sz w:val="24"/>
                <w:szCs w:val="24"/>
                <w:lang w:eastAsia="ru-RU"/>
              </w:rPr>
            </w:pPr>
          </w:p>
        </w:tc>
      </w:tr>
      <w:tr w:rsidR="00445305" w:rsidRPr="00DE36ED" w14:paraId="7715F162" w14:textId="77777777" w:rsidTr="00975967">
        <w:trPr>
          <w:trHeight w:val="235"/>
          <w:jc w:val="center"/>
        </w:trPr>
        <w:tc>
          <w:tcPr>
            <w:tcW w:w="9751" w:type="dxa"/>
            <w:gridSpan w:val="6"/>
            <w:tcBorders>
              <w:top w:val="single" w:sz="8" w:space="0" w:color="000000"/>
              <w:left w:val="single" w:sz="8" w:space="0" w:color="000000"/>
              <w:bottom w:val="single" w:sz="8" w:space="0" w:color="000000"/>
              <w:right w:val="single" w:sz="8" w:space="0" w:color="000000"/>
            </w:tcBorders>
          </w:tcPr>
          <w:p w14:paraId="7FEB0B1A" w14:textId="3C80314F" w:rsidR="00445305" w:rsidRPr="00152FB8" w:rsidRDefault="00445305" w:rsidP="00445305">
            <w:pPr>
              <w:spacing w:after="0" w:line="240" w:lineRule="auto"/>
              <w:ind w:left="60" w:right="60"/>
              <w:rPr>
                <w:b/>
                <w:sz w:val="24"/>
                <w:szCs w:val="24"/>
                <w:lang w:eastAsia="ru-RU"/>
              </w:rPr>
            </w:pPr>
            <w:r w:rsidRPr="00152FB8">
              <w:rPr>
                <w:b/>
                <w:sz w:val="24"/>
                <w:szCs w:val="24"/>
                <w:lang w:eastAsia="ru-RU"/>
              </w:rPr>
              <w:t>Монтажные работы</w:t>
            </w:r>
          </w:p>
        </w:tc>
      </w:tr>
      <w:tr w:rsidR="00445305" w:rsidRPr="00DE36ED" w14:paraId="7A5AA0CF" w14:textId="77777777" w:rsidTr="00445305">
        <w:trPr>
          <w:trHeight w:val="73"/>
          <w:jc w:val="center"/>
        </w:trPr>
        <w:tc>
          <w:tcPr>
            <w:tcW w:w="811" w:type="dxa"/>
            <w:tcBorders>
              <w:top w:val="single" w:sz="8" w:space="0" w:color="000000"/>
              <w:left w:val="single" w:sz="8" w:space="0" w:color="000000"/>
              <w:bottom w:val="single" w:sz="8" w:space="0" w:color="000000"/>
              <w:right w:val="single" w:sz="8" w:space="0" w:color="000000"/>
            </w:tcBorders>
          </w:tcPr>
          <w:p w14:paraId="2D3A39EB" w14:textId="14EDDEA3" w:rsidR="00445305" w:rsidRPr="00DF6252" w:rsidRDefault="00445305" w:rsidP="00445305">
            <w:pPr>
              <w:spacing w:after="0" w:line="240" w:lineRule="auto"/>
              <w:ind w:right="60"/>
              <w:jc w:val="center"/>
              <w:rPr>
                <w:sz w:val="24"/>
                <w:szCs w:val="24"/>
                <w:lang w:eastAsia="ru-RU"/>
              </w:rPr>
            </w:pPr>
            <w:r>
              <w:rPr>
                <w:sz w:val="24"/>
                <w:szCs w:val="24"/>
                <w:lang w:eastAsia="ru-RU"/>
              </w:rPr>
              <w:t>3</w:t>
            </w:r>
          </w:p>
        </w:tc>
        <w:tc>
          <w:tcPr>
            <w:tcW w:w="2298" w:type="dxa"/>
            <w:tcBorders>
              <w:top w:val="single" w:sz="8" w:space="0" w:color="000000"/>
              <w:left w:val="single" w:sz="8" w:space="0" w:color="000000"/>
              <w:bottom w:val="single" w:sz="8" w:space="0" w:color="000000"/>
              <w:right w:val="single" w:sz="8" w:space="0" w:color="000000"/>
            </w:tcBorders>
          </w:tcPr>
          <w:p w14:paraId="2DCCB0DB" w14:textId="29C5FE7C" w:rsidR="00445305" w:rsidRPr="00DF6252" w:rsidRDefault="00445305" w:rsidP="00445305">
            <w:pPr>
              <w:spacing w:after="0" w:line="240" w:lineRule="auto"/>
              <w:ind w:left="60" w:right="60"/>
              <w:rPr>
                <w:sz w:val="24"/>
                <w:szCs w:val="24"/>
                <w:lang w:eastAsia="ru-RU"/>
              </w:rPr>
            </w:pPr>
            <w:r w:rsidRPr="000446F1">
              <w:t xml:space="preserve">Воздушная прокладка СИП  4*16 мм2 для передачи 0,4 кВ от точки присоединения РСО до здания </w:t>
            </w:r>
          </w:p>
        </w:tc>
        <w:tc>
          <w:tcPr>
            <w:tcW w:w="1984" w:type="dxa"/>
            <w:tcBorders>
              <w:top w:val="single" w:sz="8" w:space="0" w:color="000000"/>
              <w:left w:val="single" w:sz="8" w:space="0" w:color="000000"/>
              <w:bottom w:val="single" w:sz="8" w:space="0" w:color="000000"/>
              <w:right w:val="single" w:sz="8" w:space="0" w:color="000000"/>
            </w:tcBorders>
            <w:vAlign w:val="center"/>
          </w:tcPr>
          <w:p w14:paraId="20A99C26" w14:textId="7B9F3243" w:rsidR="00445305" w:rsidRPr="00DF6252" w:rsidRDefault="005C331A" w:rsidP="00445305">
            <w:pPr>
              <w:spacing w:after="0" w:line="240" w:lineRule="auto"/>
              <w:ind w:left="60" w:right="60"/>
              <w:jc w:val="center"/>
              <w:rPr>
                <w:sz w:val="24"/>
                <w:szCs w:val="24"/>
                <w:lang w:eastAsia="ru-RU"/>
              </w:rPr>
            </w:pPr>
            <w:r>
              <w:rPr>
                <w:sz w:val="24"/>
                <w:szCs w:val="24"/>
                <w:lang w:eastAsia="ru-RU"/>
              </w:rPr>
              <w:t>18.08.2026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25D8286F" w14:textId="42383D96" w:rsidR="00445305" w:rsidRPr="00DF6252" w:rsidRDefault="005C331A" w:rsidP="005C331A">
            <w:pPr>
              <w:spacing w:after="0" w:line="240" w:lineRule="auto"/>
              <w:ind w:left="60" w:right="60"/>
              <w:jc w:val="center"/>
              <w:rPr>
                <w:sz w:val="24"/>
                <w:szCs w:val="24"/>
                <w:lang w:eastAsia="ru-RU"/>
              </w:rPr>
            </w:pPr>
            <w:r>
              <w:rPr>
                <w:sz w:val="24"/>
                <w:szCs w:val="24"/>
                <w:lang w:eastAsia="ru-RU"/>
              </w:rPr>
              <w:t>19</w:t>
            </w:r>
            <w:r w:rsidR="00445305">
              <w:rPr>
                <w:sz w:val="24"/>
                <w:szCs w:val="24"/>
                <w:lang w:eastAsia="ru-RU"/>
              </w:rPr>
              <w:t>.08.2026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709400DD" w14:textId="00D9E999" w:rsidR="00445305" w:rsidRPr="00DF6252" w:rsidRDefault="00445305" w:rsidP="00445305">
            <w:pPr>
              <w:spacing w:after="0" w:line="240" w:lineRule="auto"/>
              <w:ind w:left="60" w:right="60"/>
              <w:jc w:val="center"/>
              <w:rPr>
                <w:sz w:val="24"/>
                <w:szCs w:val="24"/>
                <w:lang w:eastAsia="ru-RU"/>
              </w:rPr>
            </w:pPr>
            <w:r w:rsidRPr="00FB3A7C">
              <w:rPr>
                <w:color w:val="000000"/>
                <w:sz w:val="24"/>
                <w:szCs w:val="24"/>
                <w:lang w:eastAsia="ru-RU"/>
              </w:rPr>
              <w:t>40</w:t>
            </w:r>
            <w:r>
              <w:rPr>
                <w:color w:val="000000"/>
                <w:sz w:val="24"/>
                <w:szCs w:val="24"/>
                <w:lang w:eastAsia="ru-RU"/>
              </w:rPr>
              <w:t xml:space="preserve"> М</w:t>
            </w:r>
          </w:p>
        </w:tc>
        <w:tc>
          <w:tcPr>
            <w:tcW w:w="1418" w:type="dxa"/>
            <w:tcBorders>
              <w:top w:val="single" w:sz="8" w:space="0" w:color="000000"/>
              <w:left w:val="single" w:sz="8" w:space="0" w:color="000000"/>
              <w:bottom w:val="single" w:sz="8" w:space="0" w:color="000000"/>
              <w:right w:val="single" w:sz="8" w:space="0" w:color="000000"/>
            </w:tcBorders>
            <w:vAlign w:val="center"/>
          </w:tcPr>
          <w:p w14:paraId="78F2169E" w14:textId="77777777" w:rsidR="00445305" w:rsidRPr="00DF6252" w:rsidRDefault="00445305" w:rsidP="00445305">
            <w:pPr>
              <w:spacing w:after="0" w:line="240" w:lineRule="auto"/>
              <w:ind w:left="60" w:right="60"/>
              <w:jc w:val="center"/>
              <w:rPr>
                <w:sz w:val="24"/>
                <w:szCs w:val="24"/>
                <w:lang w:eastAsia="ru-RU"/>
              </w:rPr>
            </w:pPr>
          </w:p>
        </w:tc>
      </w:tr>
      <w:tr w:rsidR="005C331A" w:rsidRPr="00DE36ED" w14:paraId="5482B36C" w14:textId="77777777" w:rsidTr="00445305">
        <w:trPr>
          <w:trHeight w:val="73"/>
          <w:jc w:val="center"/>
        </w:trPr>
        <w:tc>
          <w:tcPr>
            <w:tcW w:w="811" w:type="dxa"/>
            <w:tcBorders>
              <w:top w:val="single" w:sz="8" w:space="0" w:color="000000"/>
              <w:left w:val="single" w:sz="8" w:space="0" w:color="000000"/>
              <w:bottom w:val="single" w:sz="8" w:space="0" w:color="000000"/>
              <w:right w:val="single" w:sz="8" w:space="0" w:color="000000"/>
            </w:tcBorders>
          </w:tcPr>
          <w:p w14:paraId="01D81752" w14:textId="0482CCC4" w:rsidR="005C331A" w:rsidRDefault="005C331A" w:rsidP="005C331A">
            <w:pPr>
              <w:spacing w:after="0" w:line="240" w:lineRule="auto"/>
              <w:ind w:right="60"/>
              <w:jc w:val="center"/>
              <w:rPr>
                <w:sz w:val="24"/>
                <w:szCs w:val="24"/>
                <w:lang w:eastAsia="ru-RU"/>
              </w:rPr>
            </w:pPr>
            <w:r>
              <w:rPr>
                <w:sz w:val="24"/>
                <w:szCs w:val="24"/>
                <w:lang w:eastAsia="ru-RU"/>
              </w:rPr>
              <w:t>4</w:t>
            </w:r>
          </w:p>
        </w:tc>
        <w:tc>
          <w:tcPr>
            <w:tcW w:w="2298" w:type="dxa"/>
            <w:tcBorders>
              <w:top w:val="single" w:sz="8" w:space="0" w:color="000000"/>
              <w:left w:val="single" w:sz="8" w:space="0" w:color="000000"/>
              <w:bottom w:val="single" w:sz="8" w:space="0" w:color="000000"/>
              <w:right w:val="single" w:sz="8" w:space="0" w:color="000000"/>
            </w:tcBorders>
          </w:tcPr>
          <w:p w14:paraId="5A034A7A" w14:textId="2BC0AC32" w:rsidR="005C331A" w:rsidRPr="00DF6252" w:rsidRDefault="005C331A" w:rsidP="005C331A">
            <w:pPr>
              <w:spacing w:after="0" w:line="240" w:lineRule="auto"/>
              <w:ind w:left="60" w:right="60"/>
              <w:rPr>
                <w:sz w:val="24"/>
                <w:szCs w:val="24"/>
                <w:lang w:eastAsia="ru-RU"/>
              </w:rPr>
            </w:pPr>
            <w:r w:rsidRPr="000446F1">
              <w:t xml:space="preserve">Прокладка СИП  4*16 мм2  0,4 кВ по стене здания  до вводного щита в здании в гофрированной трубе </w:t>
            </w:r>
          </w:p>
        </w:tc>
        <w:tc>
          <w:tcPr>
            <w:tcW w:w="1984" w:type="dxa"/>
            <w:tcBorders>
              <w:top w:val="single" w:sz="8" w:space="0" w:color="000000"/>
              <w:left w:val="single" w:sz="8" w:space="0" w:color="000000"/>
              <w:bottom w:val="single" w:sz="8" w:space="0" w:color="000000"/>
              <w:right w:val="single" w:sz="8" w:space="0" w:color="000000"/>
            </w:tcBorders>
            <w:vAlign w:val="center"/>
          </w:tcPr>
          <w:p w14:paraId="4B4D122C" w14:textId="38DDCE2D" w:rsidR="005C331A" w:rsidRPr="00DF6252" w:rsidRDefault="005C331A" w:rsidP="005C331A">
            <w:pPr>
              <w:spacing w:after="0" w:line="240" w:lineRule="auto"/>
              <w:ind w:left="60" w:right="60"/>
              <w:jc w:val="center"/>
              <w:rPr>
                <w:sz w:val="24"/>
                <w:szCs w:val="24"/>
                <w:lang w:eastAsia="ru-RU"/>
              </w:rPr>
            </w:pPr>
            <w:r>
              <w:rPr>
                <w:sz w:val="24"/>
                <w:szCs w:val="24"/>
                <w:lang w:eastAsia="ru-RU"/>
              </w:rPr>
              <w:t>18.08.2026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66BF0962" w14:textId="21D1825F" w:rsidR="005C331A" w:rsidRPr="00DF6252" w:rsidRDefault="005C331A" w:rsidP="005C331A">
            <w:pPr>
              <w:spacing w:after="0" w:line="240" w:lineRule="auto"/>
              <w:ind w:left="60" w:right="60"/>
              <w:jc w:val="center"/>
              <w:rPr>
                <w:sz w:val="24"/>
                <w:szCs w:val="24"/>
                <w:lang w:eastAsia="ru-RU"/>
              </w:rPr>
            </w:pPr>
            <w:r>
              <w:rPr>
                <w:sz w:val="24"/>
                <w:szCs w:val="24"/>
                <w:lang w:eastAsia="ru-RU"/>
              </w:rPr>
              <w:t>19.08.2026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49D7E7EA" w14:textId="2203D625" w:rsidR="005C331A" w:rsidRPr="00DF6252" w:rsidRDefault="005C331A" w:rsidP="005C331A">
            <w:pPr>
              <w:spacing w:after="0" w:line="240" w:lineRule="auto"/>
              <w:ind w:left="60" w:right="60"/>
              <w:jc w:val="center"/>
              <w:rPr>
                <w:sz w:val="24"/>
                <w:szCs w:val="24"/>
                <w:lang w:eastAsia="ru-RU"/>
              </w:rPr>
            </w:pPr>
            <w:r w:rsidRPr="00FB3A7C">
              <w:rPr>
                <w:color w:val="000000"/>
                <w:sz w:val="24"/>
                <w:szCs w:val="24"/>
                <w:lang w:eastAsia="ru-RU"/>
              </w:rPr>
              <w:t>23</w:t>
            </w:r>
            <w:r>
              <w:rPr>
                <w:color w:val="000000"/>
                <w:sz w:val="24"/>
                <w:szCs w:val="24"/>
                <w:lang w:eastAsia="ru-RU"/>
              </w:rPr>
              <w:t xml:space="preserve"> М</w:t>
            </w:r>
          </w:p>
        </w:tc>
        <w:tc>
          <w:tcPr>
            <w:tcW w:w="1418" w:type="dxa"/>
            <w:tcBorders>
              <w:top w:val="single" w:sz="8" w:space="0" w:color="000000"/>
              <w:left w:val="single" w:sz="8" w:space="0" w:color="000000"/>
              <w:bottom w:val="single" w:sz="8" w:space="0" w:color="000000"/>
              <w:right w:val="single" w:sz="8" w:space="0" w:color="000000"/>
            </w:tcBorders>
            <w:vAlign w:val="center"/>
          </w:tcPr>
          <w:p w14:paraId="7AE8EAC0" w14:textId="77777777" w:rsidR="005C331A" w:rsidRPr="00DF6252" w:rsidRDefault="005C331A" w:rsidP="005C331A">
            <w:pPr>
              <w:spacing w:after="0" w:line="240" w:lineRule="auto"/>
              <w:ind w:left="60" w:right="60"/>
              <w:jc w:val="center"/>
              <w:rPr>
                <w:sz w:val="24"/>
                <w:szCs w:val="24"/>
                <w:lang w:eastAsia="ru-RU"/>
              </w:rPr>
            </w:pPr>
          </w:p>
        </w:tc>
      </w:tr>
      <w:tr w:rsidR="00445305" w:rsidRPr="00DE36ED" w14:paraId="459FD12B"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tcPr>
          <w:p w14:paraId="3F5A7B02" w14:textId="28F61B80" w:rsidR="00445305" w:rsidRDefault="00445305" w:rsidP="00445305">
            <w:pPr>
              <w:spacing w:after="0" w:line="240" w:lineRule="auto"/>
              <w:ind w:right="60"/>
              <w:jc w:val="center"/>
              <w:rPr>
                <w:sz w:val="24"/>
                <w:szCs w:val="24"/>
                <w:lang w:eastAsia="ru-RU"/>
              </w:rPr>
            </w:pPr>
            <w:r>
              <w:rPr>
                <w:sz w:val="24"/>
                <w:szCs w:val="24"/>
                <w:lang w:eastAsia="ru-RU"/>
              </w:rPr>
              <w:t>5</w:t>
            </w:r>
          </w:p>
        </w:tc>
        <w:tc>
          <w:tcPr>
            <w:tcW w:w="2298" w:type="dxa"/>
            <w:tcBorders>
              <w:top w:val="single" w:sz="8" w:space="0" w:color="000000"/>
              <w:left w:val="single" w:sz="8" w:space="0" w:color="000000"/>
              <w:bottom w:val="single" w:sz="8" w:space="0" w:color="000000"/>
              <w:right w:val="single" w:sz="8" w:space="0" w:color="000000"/>
            </w:tcBorders>
          </w:tcPr>
          <w:p w14:paraId="0D2DD006" w14:textId="199AC924" w:rsidR="00445305" w:rsidRPr="00DF6252" w:rsidRDefault="00445305" w:rsidP="00445305">
            <w:pPr>
              <w:spacing w:after="0" w:line="240" w:lineRule="auto"/>
              <w:ind w:left="60" w:right="60"/>
              <w:rPr>
                <w:sz w:val="24"/>
                <w:szCs w:val="24"/>
                <w:lang w:eastAsia="ru-RU"/>
              </w:rPr>
            </w:pPr>
            <w:r w:rsidRPr="000446F1">
              <w:t>Затягивание в гофру эл. кабеля СИП 4*16 мм2 0,4 кВ</w:t>
            </w:r>
          </w:p>
        </w:tc>
        <w:tc>
          <w:tcPr>
            <w:tcW w:w="1984" w:type="dxa"/>
            <w:tcBorders>
              <w:top w:val="single" w:sz="8" w:space="0" w:color="000000"/>
              <w:left w:val="single" w:sz="8" w:space="0" w:color="000000"/>
              <w:bottom w:val="single" w:sz="8" w:space="0" w:color="000000"/>
              <w:right w:val="single" w:sz="8" w:space="0" w:color="000000"/>
            </w:tcBorders>
            <w:vAlign w:val="center"/>
          </w:tcPr>
          <w:p w14:paraId="319236EB" w14:textId="7C8B2CED" w:rsidR="00445305" w:rsidRPr="00DF6252" w:rsidRDefault="005C331A" w:rsidP="00445305">
            <w:pPr>
              <w:spacing w:after="0" w:line="240" w:lineRule="auto"/>
              <w:ind w:left="60" w:right="60"/>
              <w:jc w:val="center"/>
              <w:rPr>
                <w:sz w:val="24"/>
                <w:szCs w:val="24"/>
                <w:lang w:eastAsia="ru-RU"/>
              </w:rPr>
            </w:pPr>
            <w:r>
              <w:rPr>
                <w:sz w:val="24"/>
                <w:szCs w:val="24"/>
                <w:lang w:eastAsia="ru-RU"/>
              </w:rPr>
              <w:t>18</w:t>
            </w:r>
            <w:r w:rsidR="00445305">
              <w:rPr>
                <w:sz w:val="24"/>
                <w:szCs w:val="24"/>
                <w:lang w:eastAsia="ru-RU"/>
              </w:rPr>
              <w:t>.08.2026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5151ACD0" w14:textId="3231ED4B" w:rsidR="00445305" w:rsidRPr="00DF6252" w:rsidRDefault="005C331A" w:rsidP="00445305">
            <w:pPr>
              <w:spacing w:after="0" w:line="240" w:lineRule="auto"/>
              <w:ind w:left="60" w:right="60"/>
              <w:jc w:val="center"/>
              <w:rPr>
                <w:sz w:val="24"/>
                <w:szCs w:val="24"/>
                <w:lang w:eastAsia="ru-RU"/>
              </w:rPr>
            </w:pPr>
            <w:r>
              <w:rPr>
                <w:sz w:val="24"/>
                <w:szCs w:val="24"/>
                <w:lang w:eastAsia="ru-RU"/>
              </w:rPr>
              <w:t>18</w:t>
            </w:r>
            <w:r w:rsidR="00445305">
              <w:rPr>
                <w:sz w:val="24"/>
                <w:szCs w:val="24"/>
                <w:lang w:eastAsia="ru-RU"/>
              </w:rPr>
              <w:t>.08.2026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455F806D" w14:textId="5C5E5A03" w:rsidR="00445305" w:rsidRPr="00975967" w:rsidRDefault="00445305" w:rsidP="00445305">
            <w:pPr>
              <w:spacing w:after="0" w:line="240" w:lineRule="auto"/>
              <w:ind w:left="60" w:right="60"/>
              <w:jc w:val="center"/>
              <w:rPr>
                <w:sz w:val="24"/>
                <w:szCs w:val="24"/>
                <w:lang w:eastAsia="ru-RU"/>
              </w:rPr>
            </w:pPr>
            <w:r>
              <w:rPr>
                <w:sz w:val="24"/>
                <w:szCs w:val="24"/>
                <w:lang w:val="en-US"/>
              </w:rPr>
              <w:t>23</w:t>
            </w:r>
            <w:r>
              <w:rPr>
                <w:sz w:val="24"/>
                <w:szCs w:val="24"/>
              </w:rPr>
              <w:t xml:space="preserve"> М</w:t>
            </w:r>
          </w:p>
        </w:tc>
        <w:tc>
          <w:tcPr>
            <w:tcW w:w="1418" w:type="dxa"/>
            <w:tcBorders>
              <w:top w:val="single" w:sz="8" w:space="0" w:color="000000"/>
              <w:left w:val="single" w:sz="8" w:space="0" w:color="000000"/>
              <w:bottom w:val="single" w:sz="8" w:space="0" w:color="000000"/>
              <w:right w:val="single" w:sz="8" w:space="0" w:color="000000"/>
            </w:tcBorders>
            <w:vAlign w:val="center"/>
          </w:tcPr>
          <w:p w14:paraId="7BCEBFC5" w14:textId="77777777" w:rsidR="00445305" w:rsidRPr="00DF6252" w:rsidRDefault="00445305" w:rsidP="00445305">
            <w:pPr>
              <w:spacing w:after="0" w:line="240" w:lineRule="auto"/>
              <w:ind w:left="60" w:right="60"/>
              <w:jc w:val="center"/>
              <w:rPr>
                <w:sz w:val="24"/>
                <w:szCs w:val="24"/>
                <w:lang w:eastAsia="ru-RU"/>
              </w:rPr>
            </w:pPr>
          </w:p>
        </w:tc>
      </w:tr>
      <w:tr w:rsidR="00445305" w:rsidRPr="00DE36ED" w14:paraId="7026EE21"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tcPr>
          <w:p w14:paraId="7C1949C9" w14:textId="0489BBFF" w:rsidR="00445305" w:rsidRDefault="00445305" w:rsidP="00445305">
            <w:pPr>
              <w:spacing w:after="0" w:line="240" w:lineRule="auto"/>
              <w:ind w:right="60"/>
              <w:jc w:val="center"/>
              <w:rPr>
                <w:sz w:val="24"/>
                <w:szCs w:val="24"/>
                <w:lang w:eastAsia="ru-RU"/>
              </w:rPr>
            </w:pPr>
            <w:r>
              <w:rPr>
                <w:sz w:val="24"/>
                <w:szCs w:val="24"/>
                <w:lang w:eastAsia="ru-RU"/>
              </w:rPr>
              <w:t>6</w:t>
            </w:r>
          </w:p>
        </w:tc>
        <w:tc>
          <w:tcPr>
            <w:tcW w:w="2298" w:type="dxa"/>
            <w:tcBorders>
              <w:top w:val="single" w:sz="8" w:space="0" w:color="000000"/>
              <w:left w:val="single" w:sz="8" w:space="0" w:color="000000"/>
              <w:bottom w:val="single" w:sz="8" w:space="0" w:color="000000"/>
              <w:right w:val="single" w:sz="8" w:space="0" w:color="000000"/>
            </w:tcBorders>
          </w:tcPr>
          <w:p w14:paraId="71309E00" w14:textId="62232EC9" w:rsidR="00445305" w:rsidRPr="00DF6252" w:rsidRDefault="00445305" w:rsidP="00445305">
            <w:pPr>
              <w:spacing w:after="0" w:line="240" w:lineRule="auto"/>
              <w:ind w:left="60" w:right="60"/>
              <w:rPr>
                <w:sz w:val="24"/>
                <w:szCs w:val="24"/>
                <w:lang w:eastAsia="ru-RU"/>
              </w:rPr>
            </w:pPr>
            <w:r w:rsidRPr="000446F1">
              <w:t xml:space="preserve">Монтаж распределительного электрощита  0,4 кВ в здании </w:t>
            </w:r>
          </w:p>
        </w:tc>
        <w:tc>
          <w:tcPr>
            <w:tcW w:w="1984" w:type="dxa"/>
            <w:tcBorders>
              <w:top w:val="single" w:sz="8" w:space="0" w:color="000000"/>
              <w:left w:val="single" w:sz="8" w:space="0" w:color="000000"/>
              <w:bottom w:val="single" w:sz="8" w:space="0" w:color="000000"/>
              <w:right w:val="single" w:sz="8" w:space="0" w:color="000000"/>
            </w:tcBorders>
            <w:vAlign w:val="center"/>
          </w:tcPr>
          <w:p w14:paraId="712A5B1C" w14:textId="6D4599B6" w:rsidR="00445305" w:rsidRPr="00DF6252" w:rsidRDefault="005C331A" w:rsidP="00445305">
            <w:pPr>
              <w:spacing w:after="0" w:line="240" w:lineRule="auto"/>
              <w:ind w:left="60" w:right="60"/>
              <w:jc w:val="center"/>
              <w:rPr>
                <w:sz w:val="24"/>
                <w:szCs w:val="24"/>
                <w:lang w:eastAsia="ru-RU"/>
              </w:rPr>
            </w:pPr>
            <w:r>
              <w:rPr>
                <w:sz w:val="24"/>
                <w:szCs w:val="24"/>
                <w:lang w:eastAsia="ru-RU"/>
              </w:rPr>
              <w:t>19</w:t>
            </w:r>
            <w:r w:rsidR="00445305">
              <w:rPr>
                <w:sz w:val="24"/>
                <w:szCs w:val="24"/>
                <w:lang w:eastAsia="ru-RU"/>
              </w:rPr>
              <w:t>.08.2026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00F63DC8" w14:textId="10CA8048" w:rsidR="00445305" w:rsidRPr="00DF6252" w:rsidRDefault="005C331A" w:rsidP="00445305">
            <w:pPr>
              <w:spacing w:after="0" w:line="240" w:lineRule="auto"/>
              <w:ind w:left="60" w:right="60"/>
              <w:jc w:val="center"/>
              <w:rPr>
                <w:sz w:val="24"/>
                <w:szCs w:val="24"/>
                <w:lang w:eastAsia="ru-RU"/>
              </w:rPr>
            </w:pPr>
            <w:r>
              <w:rPr>
                <w:sz w:val="24"/>
                <w:szCs w:val="24"/>
                <w:lang w:eastAsia="ru-RU"/>
              </w:rPr>
              <w:t>19.08.2026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01ACD7D5" w14:textId="1B1F9EC4" w:rsidR="00445305" w:rsidRPr="00DF6252" w:rsidRDefault="00445305" w:rsidP="00445305">
            <w:pPr>
              <w:spacing w:after="0" w:line="240" w:lineRule="auto"/>
              <w:ind w:left="60" w:right="60"/>
              <w:jc w:val="center"/>
              <w:rPr>
                <w:sz w:val="24"/>
                <w:szCs w:val="24"/>
                <w:lang w:eastAsia="ru-RU"/>
              </w:rPr>
            </w:pPr>
            <w:r w:rsidRPr="00FB3A7C">
              <w:rPr>
                <w:color w:val="000000"/>
                <w:sz w:val="24"/>
                <w:szCs w:val="24"/>
                <w:lang w:eastAsia="ru-RU"/>
              </w:rPr>
              <w:t>1</w:t>
            </w:r>
            <w:r>
              <w:rPr>
                <w:color w:val="000000"/>
                <w:sz w:val="24"/>
                <w:szCs w:val="24"/>
                <w:lang w:eastAsia="ru-RU"/>
              </w:rPr>
              <w:t xml:space="preserve"> ШТ</w:t>
            </w:r>
          </w:p>
        </w:tc>
        <w:tc>
          <w:tcPr>
            <w:tcW w:w="1418" w:type="dxa"/>
            <w:tcBorders>
              <w:top w:val="single" w:sz="8" w:space="0" w:color="000000"/>
              <w:left w:val="single" w:sz="8" w:space="0" w:color="000000"/>
              <w:bottom w:val="single" w:sz="8" w:space="0" w:color="000000"/>
              <w:right w:val="single" w:sz="8" w:space="0" w:color="000000"/>
            </w:tcBorders>
            <w:vAlign w:val="center"/>
          </w:tcPr>
          <w:p w14:paraId="5EE0C65E" w14:textId="77777777" w:rsidR="00445305" w:rsidRPr="00DF6252" w:rsidRDefault="00445305" w:rsidP="00445305">
            <w:pPr>
              <w:spacing w:after="0" w:line="240" w:lineRule="auto"/>
              <w:ind w:left="60" w:right="60"/>
              <w:jc w:val="center"/>
              <w:rPr>
                <w:sz w:val="24"/>
                <w:szCs w:val="24"/>
                <w:lang w:eastAsia="ru-RU"/>
              </w:rPr>
            </w:pPr>
          </w:p>
        </w:tc>
      </w:tr>
      <w:tr w:rsidR="00445305" w:rsidRPr="00DE36ED" w14:paraId="4A523A7B"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tcPr>
          <w:p w14:paraId="6AE1BAA7" w14:textId="32FDC57B" w:rsidR="00445305" w:rsidRDefault="00445305" w:rsidP="00445305">
            <w:pPr>
              <w:spacing w:after="0" w:line="240" w:lineRule="auto"/>
              <w:ind w:right="60"/>
              <w:jc w:val="center"/>
              <w:rPr>
                <w:sz w:val="24"/>
                <w:szCs w:val="24"/>
                <w:lang w:eastAsia="ru-RU"/>
              </w:rPr>
            </w:pPr>
            <w:r>
              <w:rPr>
                <w:sz w:val="24"/>
                <w:szCs w:val="24"/>
                <w:lang w:eastAsia="ru-RU"/>
              </w:rPr>
              <w:t>7</w:t>
            </w:r>
          </w:p>
        </w:tc>
        <w:tc>
          <w:tcPr>
            <w:tcW w:w="2298" w:type="dxa"/>
            <w:tcBorders>
              <w:top w:val="single" w:sz="8" w:space="0" w:color="000000"/>
              <w:left w:val="single" w:sz="8" w:space="0" w:color="000000"/>
              <w:bottom w:val="single" w:sz="8" w:space="0" w:color="000000"/>
              <w:right w:val="single" w:sz="8" w:space="0" w:color="000000"/>
            </w:tcBorders>
          </w:tcPr>
          <w:p w14:paraId="70C28131" w14:textId="7AC6C482" w:rsidR="00445305" w:rsidRPr="00DF6252" w:rsidRDefault="00445305" w:rsidP="00445305">
            <w:pPr>
              <w:spacing w:after="0" w:line="240" w:lineRule="auto"/>
              <w:ind w:left="60" w:right="60"/>
              <w:rPr>
                <w:sz w:val="24"/>
                <w:szCs w:val="24"/>
                <w:lang w:eastAsia="ru-RU"/>
              </w:rPr>
            </w:pPr>
            <w:r w:rsidRPr="000446F1">
              <w:t>Установка трехполюсных ЭПУ на 32А в вводном щите заказчика</w:t>
            </w:r>
          </w:p>
        </w:tc>
        <w:tc>
          <w:tcPr>
            <w:tcW w:w="1984" w:type="dxa"/>
            <w:tcBorders>
              <w:top w:val="single" w:sz="8" w:space="0" w:color="000000"/>
              <w:left w:val="single" w:sz="8" w:space="0" w:color="000000"/>
              <w:bottom w:val="single" w:sz="8" w:space="0" w:color="000000"/>
              <w:right w:val="single" w:sz="8" w:space="0" w:color="000000"/>
            </w:tcBorders>
            <w:vAlign w:val="center"/>
          </w:tcPr>
          <w:p w14:paraId="70E31D9F" w14:textId="1E8C0398" w:rsidR="00445305" w:rsidRPr="00DF6252" w:rsidRDefault="005C331A" w:rsidP="00445305">
            <w:pPr>
              <w:spacing w:after="0" w:line="240" w:lineRule="auto"/>
              <w:ind w:left="60" w:right="60"/>
              <w:jc w:val="center"/>
              <w:rPr>
                <w:sz w:val="24"/>
                <w:szCs w:val="24"/>
                <w:lang w:eastAsia="ru-RU"/>
              </w:rPr>
            </w:pPr>
            <w:r>
              <w:rPr>
                <w:sz w:val="24"/>
                <w:szCs w:val="24"/>
                <w:lang w:eastAsia="ru-RU"/>
              </w:rPr>
              <w:t>19.08.2026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53F46175" w14:textId="51FC739D" w:rsidR="00445305" w:rsidRPr="00DF6252" w:rsidRDefault="005C331A" w:rsidP="00445305">
            <w:pPr>
              <w:spacing w:after="0" w:line="240" w:lineRule="auto"/>
              <w:ind w:left="60" w:right="60"/>
              <w:jc w:val="center"/>
              <w:rPr>
                <w:sz w:val="24"/>
                <w:szCs w:val="24"/>
                <w:lang w:eastAsia="ru-RU"/>
              </w:rPr>
            </w:pPr>
            <w:r>
              <w:rPr>
                <w:sz w:val="24"/>
                <w:szCs w:val="24"/>
                <w:lang w:eastAsia="ru-RU"/>
              </w:rPr>
              <w:t>20.08.2026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614BB9B7" w14:textId="1A13E708" w:rsidR="00445305" w:rsidRPr="00DF6252" w:rsidRDefault="00445305" w:rsidP="00445305">
            <w:pPr>
              <w:spacing w:after="0" w:line="240" w:lineRule="auto"/>
              <w:ind w:left="60" w:right="60"/>
              <w:jc w:val="center"/>
              <w:rPr>
                <w:sz w:val="24"/>
                <w:szCs w:val="24"/>
                <w:lang w:eastAsia="ru-RU"/>
              </w:rPr>
            </w:pPr>
            <w:r w:rsidRPr="00FB3A7C">
              <w:rPr>
                <w:color w:val="000000"/>
                <w:sz w:val="24"/>
                <w:szCs w:val="24"/>
                <w:lang w:eastAsia="ru-RU"/>
              </w:rPr>
              <w:t>1</w:t>
            </w:r>
            <w:r>
              <w:rPr>
                <w:color w:val="000000"/>
                <w:sz w:val="24"/>
                <w:szCs w:val="24"/>
                <w:lang w:eastAsia="ru-RU"/>
              </w:rPr>
              <w:t xml:space="preserve"> ШТ</w:t>
            </w:r>
          </w:p>
        </w:tc>
        <w:tc>
          <w:tcPr>
            <w:tcW w:w="1418" w:type="dxa"/>
            <w:tcBorders>
              <w:top w:val="single" w:sz="8" w:space="0" w:color="000000"/>
              <w:left w:val="single" w:sz="8" w:space="0" w:color="000000"/>
              <w:bottom w:val="single" w:sz="8" w:space="0" w:color="000000"/>
              <w:right w:val="single" w:sz="8" w:space="0" w:color="000000"/>
            </w:tcBorders>
            <w:vAlign w:val="center"/>
          </w:tcPr>
          <w:p w14:paraId="3120971E" w14:textId="77777777" w:rsidR="00445305" w:rsidRPr="00DF6252" w:rsidRDefault="00445305" w:rsidP="00445305">
            <w:pPr>
              <w:spacing w:after="0" w:line="240" w:lineRule="auto"/>
              <w:ind w:left="60" w:right="60"/>
              <w:jc w:val="center"/>
              <w:rPr>
                <w:sz w:val="24"/>
                <w:szCs w:val="24"/>
                <w:lang w:eastAsia="ru-RU"/>
              </w:rPr>
            </w:pPr>
          </w:p>
        </w:tc>
      </w:tr>
      <w:tr w:rsidR="00445305" w:rsidRPr="00DE36ED" w14:paraId="4A3EC489"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tcPr>
          <w:p w14:paraId="5E412A65" w14:textId="4C8DE117" w:rsidR="00445305" w:rsidRDefault="00445305" w:rsidP="00445305">
            <w:pPr>
              <w:spacing w:after="0" w:line="240" w:lineRule="auto"/>
              <w:ind w:right="60"/>
              <w:jc w:val="center"/>
              <w:rPr>
                <w:sz w:val="24"/>
                <w:szCs w:val="24"/>
                <w:lang w:eastAsia="ru-RU"/>
              </w:rPr>
            </w:pPr>
            <w:r>
              <w:rPr>
                <w:sz w:val="24"/>
                <w:szCs w:val="24"/>
                <w:lang w:eastAsia="ru-RU"/>
              </w:rPr>
              <w:t>8</w:t>
            </w:r>
          </w:p>
        </w:tc>
        <w:tc>
          <w:tcPr>
            <w:tcW w:w="2298" w:type="dxa"/>
            <w:tcBorders>
              <w:top w:val="single" w:sz="8" w:space="0" w:color="000000"/>
              <w:left w:val="single" w:sz="8" w:space="0" w:color="000000"/>
              <w:bottom w:val="single" w:sz="8" w:space="0" w:color="000000"/>
              <w:right w:val="single" w:sz="8" w:space="0" w:color="000000"/>
            </w:tcBorders>
          </w:tcPr>
          <w:p w14:paraId="05043ED6" w14:textId="366DBA38" w:rsidR="00445305" w:rsidRPr="00DF6252" w:rsidRDefault="00445305" w:rsidP="00445305">
            <w:pPr>
              <w:spacing w:after="0" w:line="240" w:lineRule="auto"/>
              <w:ind w:left="60" w:right="60"/>
              <w:rPr>
                <w:sz w:val="24"/>
                <w:szCs w:val="24"/>
                <w:lang w:eastAsia="ru-RU"/>
              </w:rPr>
            </w:pPr>
            <w:r w:rsidRPr="000446F1">
              <w:t xml:space="preserve">Устройство контура заземления с величиной сопротивления </w:t>
            </w:r>
          </w:p>
        </w:tc>
        <w:tc>
          <w:tcPr>
            <w:tcW w:w="1984" w:type="dxa"/>
            <w:tcBorders>
              <w:top w:val="single" w:sz="8" w:space="0" w:color="000000"/>
              <w:left w:val="single" w:sz="8" w:space="0" w:color="000000"/>
              <w:bottom w:val="single" w:sz="8" w:space="0" w:color="000000"/>
              <w:right w:val="single" w:sz="8" w:space="0" w:color="000000"/>
            </w:tcBorders>
            <w:vAlign w:val="center"/>
          </w:tcPr>
          <w:p w14:paraId="0EEB3890" w14:textId="219B49BF" w:rsidR="00445305" w:rsidRPr="00DF6252" w:rsidRDefault="005C331A" w:rsidP="00445305">
            <w:pPr>
              <w:spacing w:after="0" w:line="240" w:lineRule="auto"/>
              <w:ind w:left="60" w:right="60"/>
              <w:jc w:val="center"/>
              <w:rPr>
                <w:sz w:val="24"/>
                <w:szCs w:val="24"/>
                <w:lang w:eastAsia="ru-RU"/>
              </w:rPr>
            </w:pPr>
            <w:r>
              <w:rPr>
                <w:sz w:val="24"/>
                <w:szCs w:val="24"/>
                <w:lang w:eastAsia="ru-RU"/>
              </w:rPr>
              <w:t>24</w:t>
            </w:r>
            <w:r w:rsidR="00445305">
              <w:rPr>
                <w:sz w:val="24"/>
                <w:szCs w:val="24"/>
                <w:lang w:eastAsia="ru-RU"/>
              </w:rPr>
              <w:t>.08.2026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70E5B537" w14:textId="7F4849AE" w:rsidR="00445305" w:rsidRPr="00DF6252" w:rsidRDefault="005C331A" w:rsidP="005C331A">
            <w:pPr>
              <w:spacing w:after="0" w:line="240" w:lineRule="auto"/>
              <w:ind w:left="60" w:right="60"/>
              <w:jc w:val="center"/>
              <w:rPr>
                <w:sz w:val="24"/>
                <w:szCs w:val="24"/>
                <w:lang w:eastAsia="ru-RU"/>
              </w:rPr>
            </w:pPr>
            <w:r>
              <w:rPr>
                <w:sz w:val="24"/>
                <w:szCs w:val="24"/>
                <w:lang w:eastAsia="ru-RU"/>
              </w:rPr>
              <w:t>11.09</w:t>
            </w:r>
            <w:r w:rsidR="00445305">
              <w:rPr>
                <w:sz w:val="24"/>
                <w:szCs w:val="24"/>
                <w:lang w:eastAsia="ru-RU"/>
              </w:rPr>
              <w:t>.2026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3765F511" w14:textId="22DA4DE2" w:rsidR="00445305" w:rsidRPr="00DF6252" w:rsidRDefault="00445305" w:rsidP="00445305">
            <w:pPr>
              <w:spacing w:after="0" w:line="240" w:lineRule="auto"/>
              <w:ind w:left="60" w:right="60"/>
              <w:jc w:val="center"/>
              <w:rPr>
                <w:sz w:val="24"/>
                <w:szCs w:val="24"/>
                <w:lang w:eastAsia="ru-RU"/>
              </w:rPr>
            </w:pPr>
            <w:r w:rsidRPr="00FB3A7C">
              <w:rPr>
                <w:color w:val="000000"/>
                <w:sz w:val="24"/>
                <w:szCs w:val="24"/>
                <w:lang w:eastAsia="ru-RU"/>
              </w:rPr>
              <w:t>1</w:t>
            </w:r>
            <w:r>
              <w:rPr>
                <w:color w:val="000000"/>
                <w:sz w:val="24"/>
                <w:szCs w:val="24"/>
                <w:lang w:eastAsia="ru-RU"/>
              </w:rPr>
              <w:t xml:space="preserve"> ШТ</w:t>
            </w:r>
          </w:p>
        </w:tc>
        <w:tc>
          <w:tcPr>
            <w:tcW w:w="1418" w:type="dxa"/>
            <w:tcBorders>
              <w:top w:val="single" w:sz="8" w:space="0" w:color="000000"/>
              <w:left w:val="single" w:sz="8" w:space="0" w:color="000000"/>
              <w:bottom w:val="single" w:sz="8" w:space="0" w:color="000000"/>
              <w:right w:val="single" w:sz="8" w:space="0" w:color="000000"/>
            </w:tcBorders>
            <w:vAlign w:val="center"/>
          </w:tcPr>
          <w:p w14:paraId="5D777134" w14:textId="77777777" w:rsidR="00445305" w:rsidRPr="00DF6252" w:rsidRDefault="00445305" w:rsidP="00445305">
            <w:pPr>
              <w:spacing w:after="0" w:line="240" w:lineRule="auto"/>
              <w:ind w:left="60" w:right="60"/>
              <w:jc w:val="center"/>
              <w:rPr>
                <w:sz w:val="24"/>
                <w:szCs w:val="24"/>
                <w:lang w:eastAsia="ru-RU"/>
              </w:rPr>
            </w:pPr>
          </w:p>
        </w:tc>
      </w:tr>
      <w:tr w:rsidR="00FF6499" w:rsidRPr="00DE36ED" w14:paraId="075CF3C2" w14:textId="77777777" w:rsidTr="00445305">
        <w:trPr>
          <w:trHeight w:val="836"/>
          <w:jc w:val="center"/>
        </w:trPr>
        <w:tc>
          <w:tcPr>
            <w:tcW w:w="811" w:type="dxa"/>
            <w:tcBorders>
              <w:top w:val="single" w:sz="8" w:space="0" w:color="000000"/>
              <w:left w:val="single" w:sz="8" w:space="0" w:color="000000"/>
              <w:bottom w:val="single" w:sz="8" w:space="0" w:color="000000"/>
              <w:right w:val="single" w:sz="8" w:space="0" w:color="000000"/>
            </w:tcBorders>
          </w:tcPr>
          <w:p w14:paraId="32CC0272" w14:textId="7A010E49" w:rsidR="00FF6499" w:rsidRDefault="00FF6499" w:rsidP="00FF6499">
            <w:pPr>
              <w:spacing w:after="0" w:line="240" w:lineRule="auto"/>
              <w:ind w:right="60"/>
              <w:jc w:val="center"/>
              <w:rPr>
                <w:sz w:val="24"/>
                <w:szCs w:val="24"/>
                <w:lang w:eastAsia="ru-RU"/>
              </w:rPr>
            </w:pPr>
            <w:r>
              <w:rPr>
                <w:sz w:val="24"/>
                <w:szCs w:val="24"/>
                <w:lang w:eastAsia="ru-RU"/>
              </w:rPr>
              <w:t>9</w:t>
            </w:r>
          </w:p>
        </w:tc>
        <w:tc>
          <w:tcPr>
            <w:tcW w:w="2298" w:type="dxa"/>
            <w:tcBorders>
              <w:top w:val="single" w:sz="8" w:space="0" w:color="000000"/>
              <w:left w:val="single" w:sz="8" w:space="0" w:color="000000"/>
              <w:bottom w:val="single" w:sz="8" w:space="0" w:color="000000"/>
              <w:right w:val="single" w:sz="8" w:space="0" w:color="000000"/>
            </w:tcBorders>
            <w:vAlign w:val="center"/>
          </w:tcPr>
          <w:p w14:paraId="5786A249" w14:textId="5C00DF25" w:rsidR="00FF6499" w:rsidRPr="00DF6252" w:rsidRDefault="00FF6499" w:rsidP="00FF6499">
            <w:pPr>
              <w:spacing w:after="0" w:line="240" w:lineRule="auto"/>
              <w:ind w:left="60" w:right="60"/>
              <w:rPr>
                <w:sz w:val="24"/>
                <w:szCs w:val="24"/>
                <w:lang w:eastAsia="ru-RU"/>
              </w:rPr>
            </w:pPr>
            <w:r w:rsidRPr="00C124AF">
              <w:rPr>
                <w:color w:val="000000"/>
                <w:sz w:val="24"/>
                <w:szCs w:val="24"/>
                <w:lang w:eastAsia="ru-RU"/>
              </w:rPr>
              <w:t xml:space="preserve">Сверление горизонтальных отверстий в </w:t>
            </w:r>
            <w:r w:rsidRPr="00C124AF">
              <w:rPr>
                <w:color w:val="000000"/>
                <w:sz w:val="24"/>
                <w:szCs w:val="24"/>
                <w:lang w:eastAsia="ru-RU"/>
              </w:rPr>
              <w:lastRenderedPageBreak/>
              <w:t>бетонных конструкциях стен перфоратором глубиной 200 мм диаметром: свыше 20 мм до 25 мм</w:t>
            </w:r>
          </w:p>
        </w:tc>
        <w:tc>
          <w:tcPr>
            <w:tcW w:w="1984" w:type="dxa"/>
            <w:tcBorders>
              <w:top w:val="single" w:sz="8" w:space="0" w:color="000000"/>
              <w:left w:val="single" w:sz="8" w:space="0" w:color="000000"/>
              <w:bottom w:val="single" w:sz="8" w:space="0" w:color="000000"/>
              <w:right w:val="single" w:sz="8" w:space="0" w:color="000000"/>
            </w:tcBorders>
            <w:vAlign w:val="center"/>
          </w:tcPr>
          <w:p w14:paraId="630CA050" w14:textId="7D5F26E7" w:rsidR="00FF6499" w:rsidRPr="00DF6252" w:rsidRDefault="005C331A" w:rsidP="00FF6499">
            <w:pPr>
              <w:spacing w:after="0" w:line="240" w:lineRule="auto"/>
              <w:ind w:left="60" w:right="60"/>
              <w:jc w:val="center"/>
              <w:rPr>
                <w:sz w:val="24"/>
                <w:szCs w:val="24"/>
                <w:lang w:eastAsia="ru-RU"/>
              </w:rPr>
            </w:pPr>
            <w:r>
              <w:rPr>
                <w:sz w:val="24"/>
                <w:szCs w:val="24"/>
                <w:lang w:eastAsia="ru-RU"/>
              </w:rPr>
              <w:lastRenderedPageBreak/>
              <w:t>14.09</w:t>
            </w:r>
            <w:r w:rsidR="00FF6499">
              <w:rPr>
                <w:sz w:val="24"/>
                <w:szCs w:val="24"/>
                <w:lang w:eastAsia="ru-RU"/>
              </w:rPr>
              <w:t>.2026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766EF613" w14:textId="4A7D17F8" w:rsidR="00FF6499" w:rsidRPr="00DF6252" w:rsidRDefault="005C331A" w:rsidP="00FF6499">
            <w:pPr>
              <w:spacing w:after="0" w:line="240" w:lineRule="auto"/>
              <w:ind w:left="60" w:right="60"/>
              <w:jc w:val="center"/>
              <w:rPr>
                <w:sz w:val="24"/>
                <w:szCs w:val="24"/>
                <w:lang w:eastAsia="ru-RU"/>
              </w:rPr>
            </w:pPr>
            <w:r>
              <w:rPr>
                <w:sz w:val="24"/>
                <w:szCs w:val="24"/>
                <w:lang w:eastAsia="ru-RU"/>
              </w:rPr>
              <w:t>15.09</w:t>
            </w:r>
            <w:r w:rsidR="00FF6499">
              <w:rPr>
                <w:sz w:val="24"/>
                <w:szCs w:val="24"/>
                <w:lang w:eastAsia="ru-RU"/>
              </w:rPr>
              <w:t>.2026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19E32F04" w14:textId="2F2C388C" w:rsidR="00FF6499" w:rsidRPr="00DF6252" w:rsidRDefault="00FF6499" w:rsidP="00FF6499">
            <w:pPr>
              <w:spacing w:after="0" w:line="240" w:lineRule="auto"/>
              <w:ind w:left="60" w:right="60"/>
              <w:jc w:val="center"/>
              <w:rPr>
                <w:sz w:val="24"/>
                <w:szCs w:val="24"/>
                <w:lang w:eastAsia="ru-RU"/>
              </w:rPr>
            </w:pPr>
            <w:r>
              <w:rPr>
                <w:color w:val="000000"/>
                <w:sz w:val="24"/>
                <w:szCs w:val="24"/>
                <w:lang w:eastAsia="ru-RU"/>
              </w:rPr>
              <w:t>2 ШТ</w:t>
            </w:r>
          </w:p>
        </w:tc>
        <w:tc>
          <w:tcPr>
            <w:tcW w:w="1418" w:type="dxa"/>
            <w:tcBorders>
              <w:top w:val="single" w:sz="8" w:space="0" w:color="000000"/>
              <w:left w:val="single" w:sz="8" w:space="0" w:color="000000"/>
              <w:bottom w:val="single" w:sz="8" w:space="0" w:color="000000"/>
              <w:right w:val="single" w:sz="8" w:space="0" w:color="000000"/>
            </w:tcBorders>
            <w:vAlign w:val="center"/>
          </w:tcPr>
          <w:p w14:paraId="3B8F6686" w14:textId="77777777" w:rsidR="00FF6499" w:rsidRPr="00DF6252" w:rsidRDefault="00FF6499" w:rsidP="00FF6499">
            <w:pPr>
              <w:spacing w:after="0" w:line="240" w:lineRule="auto"/>
              <w:ind w:left="60" w:right="60"/>
              <w:jc w:val="center"/>
              <w:rPr>
                <w:sz w:val="24"/>
                <w:szCs w:val="24"/>
                <w:lang w:eastAsia="ru-RU"/>
              </w:rPr>
            </w:pPr>
          </w:p>
        </w:tc>
      </w:tr>
      <w:tr w:rsidR="00FF6499" w:rsidRPr="00DE36ED" w14:paraId="05B7A664" w14:textId="77777777" w:rsidTr="005D1C76">
        <w:trPr>
          <w:jc w:val="center"/>
        </w:trPr>
        <w:tc>
          <w:tcPr>
            <w:tcW w:w="9751" w:type="dxa"/>
            <w:gridSpan w:val="6"/>
            <w:tcBorders>
              <w:top w:val="single" w:sz="8" w:space="0" w:color="000000"/>
              <w:left w:val="single" w:sz="8" w:space="0" w:color="000000"/>
              <w:bottom w:val="single" w:sz="8" w:space="0" w:color="000000"/>
              <w:right w:val="single" w:sz="8" w:space="0" w:color="000000"/>
            </w:tcBorders>
          </w:tcPr>
          <w:p w14:paraId="57557D60" w14:textId="2B04F6E3" w:rsidR="00FF6499" w:rsidRPr="00975967" w:rsidRDefault="00FF6499" w:rsidP="00FF6499">
            <w:pPr>
              <w:spacing w:after="0" w:line="240" w:lineRule="auto"/>
              <w:ind w:left="60" w:right="60"/>
              <w:rPr>
                <w:b/>
                <w:sz w:val="24"/>
                <w:szCs w:val="24"/>
                <w:lang w:eastAsia="ru-RU"/>
              </w:rPr>
            </w:pPr>
            <w:r w:rsidRPr="00975967">
              <w:rPr>
                <w:b/>
                <w:sz w:val="24"/>
                <w:szCs w:val="24"/>
                <w:lang w:eastAsia="ru-RU"/>
              </w:rPr>
              <w:t>Строительные работы для подключения щита</w:t>
            </w:r>
          </w:p>
        </w:tc>
      </w:tr>
      <w:tr w:rsidR="00FF6499" w:rsidRPr="00DE36ED" w14:paraId="56AC9725"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vAlign w:val="center"/>
          </w:tcPr>
          <w:p w14:paraId="352A10D3" w14:textId="0570CFDA" w:rsidR="00FF6499" w:rsidRDefault="00FF6499" w:rsidP="00FF6499">
            <w:pPr>
              <w:spacing w:after="0" w:line="240" w:lineRule="auto"/>
              <w:ind w:right="60"/>
              <w:jc w:val="center"/>
              <w:rPr>
                <w:sz w:val="24"/>
                <w:szCs w:val="24"/>
                <w:lang w:eastAsia="ru-RU"/>
              </w:rPr>
            </w:pPr>
            <w:r>
              <w:rPr>
                <w:sz w:val="24"/>
                <w:szCs w:val="24"/>
                <w:lang w:eastAsia="ru-RU"/>
              </w:rPr>
              <w:t>10</w:t>
            </w:r>
          </w:p>
        </w:tc>
        <w:tc>
          <w:tcPr>
            <w:tcW w:w="2298" w:type="dxa"/>
            <w:tcBorders>
              <w:top w:val="single" w:sz="8" w:space="0" w:color="000000"/>
              <w:left w:val="single" w:sz="8" w:space="0" w:color="000000"/>
              <w:bottom w:val="single" w:sz="8" w:space="0" w:color="000000"/>
              <w:right w:val="single" w:sz="8" w:space="0" w:color="000000"/>
            </w:tcBorders>
            <w:vAlign w:val="center"/>
          </w:tcPr>
          <w:p w14:paraId="29D43948" w14:textId="287D69A2" w:rsidR="00FF6499" w:rsidRPr="00DF6252" w:rsidRDefault="00FF6499" w:rsidP="00FF6499">
            <w:pPr>
              <w:spacing w:after="0" w:line="240" w:lineRule="auto"/>
              <w:ind w:left="60" w:right="60"/>
              <w:rPr>
                <w:sz w:val="24"/>
                <w:szCs w:val="24"/>
                <w:lang w:eastAsia="ru-RU"/>
              </w:rPr>
            </w:pPr>
            <w:r w:rsidRPr="008C3BC4">
              <w:rPr>
                <w:color w:val="000000"/>
                <w:sz w:val="24"/>
                <w:szCs w:val="24"/>
                <w:lang w:eastAsia="ru-RU"/>
              </w:rPr>
              <w:t>Заделка отверстий пеной всесезонной, огнестойкой</w:t>
            </w:r>
          </w:p>
        </w:tc>
        <w:tc>
          <w:tcPr>
            <w:tcW w:w="1984" w:type="dxa"/>
            <w:tcBorders>
              <w:top w:val="single" w:sz="8" w:space="0" w:color="000000"/>
              <w:left w:val="single" w:sz="8" w:space="0" w:color="000000"/>
              <w:bottom w:val="single" w:sz="8" w:space="0" w:color="000000"/>
              <w:right w:val="single" w:sz="8" w:space="0" w:color="000000"/>
            </w:tcBorders>
            <w:vAlign w:val="center"/>
          </w:tcPr>
          <w:p w14:paraId="4DA655B3" w14:textId="782650DF" w:rsidR="00FF6499" w:rsidRPr="00DF6252" w:rsidRDefault="005C331A" w:rsidP="00FF6499">
            <w:pPr>
              <w:spacing w:after="0" w:line="240" w:lineRule="auto"/>
              <w:ind w:left="60" w:right="60"/>
              <w:jc w:val="center"/>
              <w:rPr>
                <w:sz w:val="24"/>
                <w:szCs w:val="24"/>
                <w:lang w:eastAsia="ru-RU"/>
              </w:rPr>
            </w:pPr>
            <w:r>
              <w:rPr>
                <w:sz w:val="24"/>
                <w:szCs w:val="24"/>
                <w:lang w:eastAsia="ru-RU"/>
              </w:rPr>
              <w:t>16.09</w:t>
            </w:r>
            <w:r w:rsidR="00FF6499">
              <w:rPr>
                <w:sz w:val="24"/>
                <w:szCs w:val="24"/>
                <w:lang w:eastAsia="ru-RU"/>
              </w:rPr>
              <w:t>.2026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01328601" w14:textId="3C01475A" w:rsidR="00FF6499" w:rsidRPr="00DF6252" w:rsidRDefault="005C331A" w:rsidP="00FF6499">
            <w:pPr>
              <w:spacing w:after="0" w:line="240" w:lineRule="auto"/>
              <w:ind w:left="60" w:right="60"/>
              <w:jc w:val="center"/>
              <w:rPr>
                <w:sz w:val="24"/>
                <w:szCs w:val="24"/>
                <w:lang w:eastAsia="ru-RU"/>
              </w:rPr>
            </w:pPr>
            <w:r>
              <w:rPr>
                <w:sz w:val="24"/>
                <w:szCs w:val="24"/>
                <w:lang w:eastAsia="ru-RU"/>
              </w:rPr>
              <w:t>20.09</w:t>
            </w:r>
            <w:r w:rsidR="00FF6499">
              <w:rPr>
                <w:sz w:val="24"/>
                <w:szCs w:val="24"/>
                <w:lang w:eastAsia="ru-RU"/>
              </w:rPr>
              <w:t>.2026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0A4B7CE7" w14:textId="2F0669DC" w:rsidR="00FF6499" w:rsidRPr="00DF6252" w:rsidRDefault="00FF6499" w:rsidP="00FF6499">
            <w:pPr>
              <w:spacing w:after="0" w:line="240" w:lineRule="auto"/>
              <w:ind w:left="60" w:right="60"/>
              <w:jc w:val="center"/>
              <w:rPr>
                <w:sz w:val="24"/>
                <w:szCs w:val="24"/>
                <w:lang w:eastAsia="ru-RU"/>
              </w:rPr>
            </w:pPr>
            <w:r w:rsidRPr="0021673A">
              <w:t>2</w:t>
            </w:r>
            <w:r>
              <w:t xml:space="preserve"> ОТВ</w:t>
            </w:r>
          </w:p>
        </w:tc>
        <w:tc>
          <w:tcPr>
            <w:tcW w:w="1418" w:type="dxa"/>
            <w:tcBorders>
              <w:top w:val="single" w:sz="8" w:space="0" w:color="000000"/>
              <w:left w:val="single" w:sz="8" w:space="0" w:color="000000"/>
              <w:bottom w:val="single" w:sz="8" w:space="0" w:color="000000"/>
              <w:right w:val="single" w:sz="8" w:space="0" w:color="000000"/>
            </w:tcBorders>
            <w:vAlign w:val="center"/>
          </w:tcPr>
          <w:p w14:paraId="0D0367AA" w14:textId="77777777" w:rsidR="00FF6499" w:rsidRPr="00DF6252" w:rsidRDefault="00FF6499" w:rsidP="00FF6499">
            <w:pPr>
              <w:spacing w:after="0" w:line="240" w:lineRule="auto"/>
              <w:ind w:left="60" w:right="60"/>
              <w:jc w:val="center"/>
              <w:rPr>
                <w:sz w:val="24"/>
                <w:szCs w:val="24"/>
                <w:lang w:eastAsia="ru-RU"/>
              </w:rPr>
            </w:pPr>
          </w:p>
        </w:tc>
      </w:tr>
      <w:tr w:rsidR="00FF6499" w:rsidRPr="00DE36ED" w14:paraId="1BAA2198"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vAlign w:val="center"/>
          </w:tcPr>
          <w:p w14:paraId="637FD74D" w14:textId="2C5A01DF" w:rsidR="00FF6499" w:rsidRDefault="00FF6499" w:rsidP="00FF6499">
            <w:pPr>
              <w:spacing w:after="0" w:line="240" w:lineRule="auto"/>
              <w:ind w:right="60"/>
              <w:jc w:val="center"/>
              <w:rPr>
                <w:sz w:val="24"/>
                <w:szCs w:val="24"/>
                <w:lang w:eastAsia="ru-RU"/>
              </w:rPr>
            </w:pPr>
            <w:r>
              <w:rPr>
                <w:sz w:val="24"/>
                <w:szCs w:val="24"/>
                <w:lang w:eastAsia="ru-RU"/>
              </w:rPr>
              <w:t>11</w:t>
            </w:r>
          </w:p>
        </w:tc>
        <w:tc>
          <w:tcPr>
            <w:tcW w:w="2298" w:type="dxa"/>
            <w:tcBorders>
              <w:top w:val="single" w:sz="8" w:space="0" w:color="000000"/>
              <w:left w:val="single" w:sz="8" w:space="0" w:color="000000"/>
              <w:bottom w:val="single" w:sz="8" w:space="0" w:color="000000"/>
              <w:right w:val="single" w:sz="8" w:space="0" w:color="000000"/>
            </w:tcBorders>
            <w:vAlign w:val="center"/>
          </w:tcPr>
          <w:p w14:paraId="3A7399F0" w14:textId="463ECE6F" w:rsidR="00FF6499" w:rsidRPr="008C3BC4" w:rsidRDefault="00FF6499" w:rsidP="00FF6499">
            <w:pPr>
              <w:spacing w:after="0" w:line="240" w:lineRule="auto"/>
              <w:ind w:left="60" w:right="60"/>
              <w:rPr>
                <w:color w:val="000000"/>
                <w:sz w:val="24"/>
                <w:szCs w:val="24"/>
                <w:lang w:eastAsia="ru-RU"/>
              </w:rPr>
            </w:pPr>
            <w:r>
              <w:rPr>
                <w:sz w:val="24"/>
                <w:szCs w:val="24"/>
              </w:rPr>
              <w:t xml:space="preserve">Подключение СИП 4*16 мм2 с проверкой выполненного </w:t>
            </w:r>
            <w:r w:rsidRPr="00D23CF3">
              <w:rPr>
                <w:sz w:val="24"/>
                <w:szCs w:val="24"/>
              </w:rPr>
              <w:t>подключения</w:t>
            </w:r>
          </w:p>
        </w:tc>
        <w:tc>
          <w:tcPr>
            <w:tcW w:w="1984" w:type="dxa"/>
            <w:tcBorders>
              <w:top w:val="single" w:sz="8" w:space="0" w:color="000000"/>
              <w:left w:val="single" w:sz="8" w:space="0" w:color="000000"/>
              <w:bottom w:val="single" w:sz="8" w:space="0" w:color="000000"/>
              <w:right w:val="single" w:sz="8" w:space="0" w:color="000000"/>
            </w:tcBorders>
            <w:vAlign w:val="center"/>
          </w:tcPr>
          <w:p w14:paraId="7FE5546A" w14:textId="6401F504" w:rsidR="00FF6499" w:rsidRPr="00DF6252" w:rsidRDefault="00FF6499" w:rsidP="005C331A">
            <w:pPr>
              <w:spacing w:after="0" w:line="240" w:lineRule="auto"/>
              <w:ind w:left="60" w:right="60"/>
              <w:jc w:val="center"/>
              <w:rPr>
                <w:sz w:val="24"/>
                <w:szCs w:val="24"/>
                <w:lang w:eastAsia="ru-RU"/>
              </w:rPr>
            </w:pPr>
            <w:r>
              <w:rPr>
                <w:sz w:val="24"/>
                <w:szCs w:val="24"/>
                <w:lang w:eastAsia="ru-RU"/>
              </w:rPr>
              <w:t>20.0</w:t>
            </w:r>
            <w:r w:rsidR="005C331A">
              <w:rPr>
                <w:sz w:val="24"/>
                <w:szCs w:val="24"/>
                <w:lang w:eastAsia="ru-RU"/>
              </w:rPr>
              <w:t>9</w:t>
            </w:r>
            <w:r>
              <w:rPr>
                <w:sz w:val="24"/>
                <w:szCs w:val="24"/>
                <w:lang w:eastAsia="ru-RU"/>
              </w:rPr>
              <w:t>.2026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1BE46A9C" w14:textId="766C53FC" w:rsidR="00FF6499" w:rsidRPr="00FF6499" w:rsidRDefault="005C331A" w:rsidP="00FF6499">
            <w:pPr>
              <w:spacing w:after="0" w:line="240" w:lineRule="auto"/>
              <w:ind w:left="60" w:right="60"/>
              <w:jc w:val="center"/>
              <w:rPr>
                <w:sz w:val="24"/>
                <w:szCs w:val="24"/>
                <w:lang w:val="en-US" w:eastAsia="ru-RU"/>
              </w:rPr>
            </w:pPr>
            <w:r>
              <w:rPr>
                <w:sz w:val="24"/>
                <w:szCs w:val="24"/>
                <w:lang w:eastAsia="ru-RU"/>
              </w:rPr>
              <w:t>30.09</w:t>
            </w:r>
            <w:r w:rsidR="00FF6499">
              <w:rPr>
                <w:sz w:val="24"/>
                <w:szCs w:val="24"/>
                <w:lang w:eastAsia="ru-RU"/>
              </w:rPr>
              <w:t>.2026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24DA9F24" w14:textId="373880C2" w:rsidR="00FF6499" w:rsidRPr="0021673A" w:rsidRDefault="00FF6499" w:rsidP="00FF6499">
            <w:pPr>
              <w:spacing w:after="0" w:line="240" w:lineRule="auto"/>
              <w:ind w:left="60" w:right="60"/>
              <w:jc w:val="center"/>
            </w:pPr>
            <w:r>
              <w:t>63 М</w:t>
            </w:r>
          </w:p>
        </w:tc>
        <w:tc>
          <w:tcPr>
            <w:tcW w:w="1418" w:type="dxa"/>
            <w:tcBorders>
              <w:top w:val="single" w:sz="8" w:space="0" w:color="000000"/>
              <w:left w:val="single" w:sz="8" w:space="0" w:color="000000"/>
              <w:bottom w:val="single" w:sz="8" w:space="0" w:color="000000"/>
              <w:right w:val="single" w:sz="8" w:space="0" w:color="000000"/>
            </w:tcBorders>
            <w:vAlign w:val="center"/>
          </w:tcPr>
          <w:p w14:paraId="7217F1F4" w14:textId="77777777" w:rsidR="00FF6499" w:rsidRPr="00DF6252" w:rsidRDefault="00FF6499" w:rsidP="00FF6499">
            <w:pPr>
              <w:spacing w:after="0" w:line="240" w:lineRule="auto"/>
              <w:ind w:left="60" w:right="60"/>
              <w:jc w:val="center"/>
              <w:rPr>
                <w:sz w:val="24"/>
                <w:szCs w:val="24"/>
                <w:lang w:eastAsia="ru-RU"/>
              </w:rPr>
            </w:pPr>
          </w:p>
        </w:tc>
      </w:tr>
      <w:tr w:rsidR="00FF6499" w:rsidRPr="00DE36ED" w14:paraId="3A6D70BA" w14:textId="77777777" w:rsidTr="004B4F22">
        <w:trPr>
          <w:jc w:val="center"/>
        </w:trPr>
        <w:tc>
          <w:tcPr>
            <w:tcW w:w="9751" w:type="dxa"/>
            <w:gridSpan w:val="6"/>
            <w:tcBorders>
              <w:top w:val="single" w:sz="8" w:space="0" w:color="000000"/>
              <w:left w:val="single" w:sz="8" w:space="0" w:color="000000"/>
              <w:bottom w:val="single" w:sz="8" w:space="0" w:color="000000"/>
              <w:right w:val="single" w:sz="8" w:space="0" w:color="000000"/>
            </w:tcBorders>
            <w:vAlign w:val="center"/>
          </w:tcPr>
          <w:p w14:paraId="2F932133" w14:textId="76E611F9" w:rsidR="00FF6499" w:rsidRPr="00FF6499" w:rsidRDefault="00FF6499" w:rsidP="00FF6499">
            <w:pPr>
              <w:spacing w:after="0" w:line="240" w:lineRule="auto"/>
              <w:ind w:left="60" w:right="60"/>
              <w:rPr>
                <w:b/>
                <w:sz w:val="24"/>
                <w:szCs w:val="24"/>
                <w:lang w:eastAsia="ru-RU"/>
              </w:rPr>
            </w:pPr>
            <w:r w:rsidRPr="00FF6499">
              <w:rPr>
                <w:b/>
                <w:sz w:val="24"/>
                <w:szCs w:val="24"/>
                <w:lang w:eastAsia="ru-RU"/>
              </w:rPr>
              <w:t>Закрытие работ</w:t>
            </w:r>
          </w:p>
        </w:tc>
      </w:tr>
      <w:tr w:rsidR="00FF6499" w:rsidRPr="00DE36ED" w14:paraId="0C83FCB6" w14:textId="77777777" w:rsidTr="00445305">
        <w:trPr>
          <w:jc w:val="center"/>
        </w:trPr>
        <w:tc>
          <w:tcPr>
            <w:tcW w:w="811" w:type="dxa"/>
            <w:tcBorders>
              <w:top w:val="single" w:sz="8" w:space="0" w:color="000000"/>
              <w:left w:val="single" w:sz="8" w:space="0" w:color="000000"/>
              <w:bottom w:val="single" w:sz="8" w:space="0" w:color="000000"/>
              <w:right w:val="single" w:sz="8" w:space="0" w:color="000000"/>
            </w:tcBorders>
            <w:vAlign w:val="center"/>
          </w:tcPr>
          <w:p w14:paraId="2D07D5C4" w14:textId="2ECD9B18" w:rsidR="00FF6499" w:rsidRPr="00FF6499" w:rsidRDefault="00FF6499" w:rsidP="00FF6499">
            <w:pPr>
              <w:spacing w:after="0" w:line="240" w:lineRule="auto"/>
              <w:ind w:right="60"/>
              <w:jc w:val="center"/>
              <w:rPr>
                <w:sz w:val="24"/>
                <w:szCs w:val="24"/>
                <w:lang w:val="en-US" w:eastAsia="ru-RU"/>
              </w:rPr>
            </w:pPr>
            <w:r>
              <w:rPr>
                <w:sz w:val="24"/>
                <w:szCs w:val="24"/>
                <w:lang w:val="en-US" w:eastAsia="ru-RU"/>
              </w:rPr>
              <w:t>12</w:t>
            </w:r>
          </w:p>
        </w:tc>
        <w:tc>
          <w:tcPr>
            <w:tcW w:w="2298" w:type="dxa"/>
            <w:tcBorders>
              <w:top w:val="single" w:sz="8" w:space="0" w:color="000000"/>
              <w:left w:val="single" w:sz="8" w:space="0" w:color="000000"/>
              <w:bottom w:val="single" w:sz="8" w:space="0" w:color="000000"/>
              <w:right w:val="single" w:sz="8" w:space="0" w:color="000000"/>
            </w:tcBorders>
            <w:vAlign w:val="center"/>
          </w:tcPr>
          <w:p w14:paraId="20A09194" w14:textId="7698D08B" w:rsidR="00FF6499" w:rsidRPr="00FF6499" w:rsidRDefault="00FF6499" w:rsidP="00FF6499">
            <w:pPr>
              <w:spacing w:after="0" w:line="240" w:lineRule="auto"/>
              <w:ind w:left="60" w:right="60"/>
              <w:rPr>
                <w:sz w:val="24"/>
                <w:szCs w:val="24"/>
              </w:rPr>
            </w:pPr>
            <w:r>
              <w:rPr>
                <w:sz w:val="24"/>
                <w:szCs w:val="24"/>
              </w:rPr>
              <w:t>Сдача-приемка выполненных работ и подписание закрывающих документов</w:t>
            </w:r>
          </w:p>
        </w:tc>
        <w:tc>
          <w:tcPr>
            <w:tcW w:w="1984" w:type="dxa"/>
            <w:tcBorders>
              <w:top w:val="single" w:sz="8" w:space="0" w:color="000000"/>
              <w:left w:val="single" w:sz="8" w:space="0" w:color="000000"/>
              <w:bottom w:val="single" w:sz="8" w:space="0" w:color="000000"/>
              <w:right w:val="single" w:sz="8" w:space="0" w:color="000000"/>
            </w:tcBorders>
            <w:vAlign w:val="center"/>
          </w:tcPr>
          <w:p w14:paraId="4AFD9848" w14:textId="22AD3622" w:rsidR="00FF6499" w:rsidRDefault="005C331A" w:rsidP="005C331A">
            <w:pPr>
              <w:spacing w:after="0" w:line="240" w:lineRule="auto"/>
              <w:ind w:left="60" w:right="60"/>
              <w:jc w:val="center"/>
              <w:rPr>
                <w:sz w:val="24"/>
                <w:szCs w:val="24"/>
                <w:lang w:eastAsia="ru-RU"/>
              </w:rPr>
            </w:pPr>
            <w:r>
              <w:rPr>
                <w:sz w:val="24"/>
                <w:szCs w:val="24"/>
                <w:lang w:eastAsia="ru-RU"/>
              </w:rPr>
              <w:t>01.10</w:t>
            </w:r>
            <w:r w:rsidR="00FF6499">
              <w:rPr>
                <w:sz w:val="24"/>
                <w:szCs w:val="24"/>
                <w:lang w:eastAsia="ru-RU"/>
              </w:rPr>
              <w:t>.2026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7DC7E0DD" w14:textId="71928757" w:rsidR="00FF6499" w:rsidRDefault="005C331A" w:rsidP="00FF6499">
            <w:pPr>
              <w:spacing w:after="0" w:line="240" w:lineRule="auto"/>
              <w:ind w:left="60" w:right="60"/>
              <w:jc w:val="center"/>
              <w:rPr>
                <w:sz w:val="24"/>
                <w:szCs w:val="24"/>
                <w:lang w:eastAsia="ru-RU"/>
              </w:rPr>
            </w:pPr>
            <w:r>
              <w:rPr>
                <w:sz w:val="24"/>
                <w:szCs w:val="24"/>
                <w:lang w:eastAsia="ru-RU"/>
              </w:rPr>
              <w:t>16.10</w:t>
            </w:r>
            <w:r w:rsidR="00FF6499">
              <w:rPr>
                <w:sz w:val="24"/>
                <w:szCs w:val="24"/>
                <w:lang w:eastAsia="ru-RU"/>
              </w:rPr>
              <w:t>.2026</w:t>
            </w:r>
          </w:p>
        </w:tc>
        <w:tc>
          <w:tcPr>
            <w:tcW w:w="1397" w:type="dxa"/>
            <w:tcBorders>
              <w:top w:val="single" w:sz="8" w:space="0" w:color="000000"/>
              <w:left w:val="single" w:sz="8" w:space="0" w:color="000000"/>
              <w:bottom w:val="single" w:sz="8" w:space="0" w:color="000000"/>
              <w:right w:val="single" w:sz="8" w:space="0" w:color="000000"/>
            </w:tcBorders>
            <w:vAlign w:val="center"/>
          </w:tcPr>
          <w:p w14:paraId="780A6EE6" w14:textId="6707DDF2" w:rsidR="00FF6499" w:rsidRDefault="00152775" w:rsidP="00FF6499">
            <w:pPr>
              <w:spacing w:after="0" w:line="240" w:lineRule="auto"/>
              <w:ind w:left="60" w:right="60"/>
              <w:jc w:val="center"/>
            </w:pPr>
            <w:r>
              <w:t>1 У. Е</w:t>
            </w:r>
            <w:r w:rsidR="00FF6499">
              <w:t>.</w:t>
            </w:r>
          </w:p>
        </w:tc>
        <w:tc>
          <w:tcPr>
            <w:tcW w:w="1418" w:type="dxa"/>
            <w:tcBorders>
              <w:top w:val="single" w:sz="8" w:space="0" w:color="000000"/>
              <w:left w:val="single" w:sz="8" w:space="0" w:color="000000"/>
              <w:bottom w:val="single" w:sz="8" w:space="0" w:color="000000"/>
              <w:right w:val="single" w:sz="8" w:space="0" w:color="000000"/>
            </w:tcBorders>
            <w:vAlign w:val="center"/>
          </w:tcPr>
          <w:p w14:paraId="434D6E0F" w14:textId="77777777" w:rsidR="00FF6499" w:rsidRPr="00DF6252" w:rsidRDefault="00FF6499" w:rsidP="00FF6499">
            <w:pPr>
              <w:spacing w:after="0" w:line="240" w:lineRule="auto"/>
              <w:ind w:left="60" w:right="60"/>
              <w:jc w:val="center"/>
              <w:rPr>
                <w:sz w:val="24"/>
                <w:szCs w:val="24"/>
                <w:lang w:eastAsia="ru-RU"/>
              </w:rPr>
            </w:pPr>
          </w:p>
        </w:tc>
      </w:tr>
    </w:tbl>
    <w:p w14:paraId="7098C879" w14:textId="77777777" w:rsidR="00D11035" w:rsidRPr="004D0278" w:rsidRDefault="00D11035" w:rsidP="007312D8">
      <w:pPr>
        <w:widowControl w:val="0"/>
        <w:autoSpaceDE w:val="0"/>
        <w:autoSpaceDN w:val="0"/>
        <w:adjustRightInd w:val="0"/>
        <w:spacing w:after="0" w:line="240" w:lineRule="auto"/>
        <w:jc w:val="both"/>
        <w:rPr>
          <w:rFonts w:cs="Calibri"/>
          <w:sz w:val="24"/>
          <w:szCs w:val="24"/>
        </w:rPr>
      </w:pPr>
    </w:p>
    <w:sectPr w:rsidR="00D11035" w:rsidRPr="004D0278" w:rsidSect="000C20A6">
      <w:pgSz w:w="11906" w:h="16838" w:code="9"/>
      <w:pgMar w:top="568" w:right="709" w:bottom="851"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48AE2" w14:textId="77777777" w:rsidR="00D90AB9" w:rsidRDefault="00D90AB9" w:rsidP="00CE05AB">
      <w:pPr>
        <w:spacing w:after="0" w:line="240" w:lineRule="auto"/>
      </w:pPr>
      <w:r>
        <w:separator/>
      </w:r>
    </w:p>
  </w:endnote>
  <w:endnote w:type="continuationSeparator" w:id="0">
    <w:p w14:paraId="4AEF6D25" w14:textId="77777777" w:rsidR="00D90AB9" w:rsidRDefault="00D90AB9"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E2465" w14:textId="77777777" w:rsidR="00D90AB9" w:rsidRDefault="00D90AB9" w:rsidP="00CE05AB">
      <w:pPr>
        <w:spacing w:after="0" w:line="240" w:lineRule="auto"/>
      </w:pPr>
      <w:r>
        <w:separator/>
      </w:r>
    </w:p>
  </w:footnote>
  <w:footnote w:type="continuationSeparator" w:id="0">
    <w:p w14:paraId="556E6CAA" w14:textId="77777777" w:rsidR="00D90AB9" w:rsidRDefault="00D90AB9" w:rsidP="00CE05AB">
      <w:pPr>
        <w:spacing w:after="0" w:line="240" w:lineRule="auto"/>
      </w:pPr>
      <w:r>
        <w:continuationSeparator/>
      </w:r>
    </w:p>
  </w:footnote>
  <w:footnote w:id="1">
    <w:p w14:paraId="5180E990" w14:textId="753132C0" w:rsidR="00445305" w:rsidRDefault="00445305">
      <w:pPr>
        <w:pStyle w:val="a7"/>
      </w:pPr>
      <w:r>
        <w:rPr>
          <w:rStyle w:val="a9"/>
        </w:rPr>
        <w:footnoteRef/>
      </w:r>
      <w:r>
        <w:t xml:space="preserve"> Раздел может содержать описание, характеристики Объекта, на котором выполняются Работы (площадь, этажность, год постройки и т.д.).</w:t>
      </w:r>
    </w:p>
  </w:footnote>
  <w:footnote w:id="2">
    <w:p w14:paraId="07AFF307" w14:textId="315548EA" w:rsidR="00445305" w:rsidRDefault="00445305">
      <w:pPr>
        <w:pStyle w:val="a7"/>
      </w:pPr>
      <w:r>
        <w:rPr>
          <w:rStyle w:val="a9"/>
        </w:rPr>
        <w:footnoteRef/>
      </w:r>
      <w:r>
        <w:t xml:space="preserve"> </w:t>
      </w:r>
      <w:r w:rsidRPr="00F15405">
        <w:rPr>
          <w:bCs/>
        </w:rPr>
        <w:t xml:space="preserve">Все нормативные </w:t>
      </w:r>
      <w:r>
        <w:rPr>
          <w:bCs/>
        </w:rPr>
        <w:t>докумен</w:t>
      </w:r>
      <w:r w:rsidRPr="00F15405">
        <w:rPr>
          <w:bCs/>
        </w:rPr>
        <w:t xml:space="preserve">ты, указанные в </w:t>
      </w:r>
      <w:r>
        <w:rPr>
          <w:bCs/>
        </w:rPr>
        <w:t>ТЗ</w:t>
      </w:r>
      <w:r w:rsidRPr="00F15405">
        <w:rPr>
          <w:bCs/>
        </w:rPr>
        <w:t>, должны быть действующими на момент планирования и осуществления закупки</w:t>
      </w:r>
      <w:r>
        <w:rPr>
          <w:bCs/>
        </w:rPr>
        <w:t>.</w:t>
      </w:r>
      <w:r w:rsidRPr="00F15405">
        <w:rPr>
          <w:bCs/>
        </w:rPr>
        <w:t xml:space="preserve"> </w:t>
      </w:r>
      <w:r>
        <w:rPr>
          <w:bCs/>
        </w:rPr>
        <w:t>И</w:t>
      </w:r>
      <w:r w:rsidRPr="00F15405">
        <w:rPr>
          <w:bCs/>
        </w:rPr>
        <w:t>х перечень определяется согласно требованиям закупки в</w:t>
      </w:r>
      <w:r w:rsidRPr="00F15405">
        <w:t xml:space="preserve"> зависимости от видов выполняемых </w:t>
      </w:r>
      <w:r>
        <w:t>Р</w:t>
      </w:r>
      <w:r w:rsidRPr="00F15405">
        <w:t>абот.</w:t>
      </w:r>
    </w:p>
  </w:footnote>
  <w:footnote w:id="3">
    <w:p w14:paraId="3E40E960" w14:textId="239976AB" w:rsidR="00445305" w:rsidRDefault="00445305">
      <w:pPr>
        <w:pStyle w:val="a7"/>
      </w:pPr>
      <w:r>
        <w:rPr>
          <w:rStyle w:val="a9"/>
        </w:rPr>
        <w:footnoteRef/>
      </w:r>
      <w:r>
        <w:t xml:space="preserve"> </w:t>
      </w:r>
      <w:r w:rsidRPr="006973E6">
        <w:t>Срок разработки Подрядчиком сметной документации устанавливается для каждой конкретной закупки.</w:t>
      </w:r>
    </w:p>
  </w:footnote>
  <w:footnote w:id="4">
    <w:p w14:paraId="222498D6" w14:textId="58B751FE" w:rsidR="00445305" w:rsidRDefault="00445305">
      <w:pPr>
        <w:pStyle w:val="a7"/>
      </w:pPr>
      <w:r>
        <w:rPr>
          <w:rStyle w:val="a9"/>
        </w:rPr>
        <w:footnoteRef/>
      </w:r>
      <w:r>
        <w:t xml:space="preserve"> </w:t>
      </w:r>
      <w:r w:rsidRPr="000645D7">
        <w:t>Периодичность</w:t>
      </w:r>
      <w:r>
        <w:t xml:space="preserve"> вывоза мусора устанавливается при формировании технического задания для каждой конкретной закупки.</w:t>
      </w:r>
      <w:r w:rsidRPr="00C90EDF">
        <w:t xml:space="preserve"> </w:t>
      </w:r>
    </w:p>
  </w:footnote>
  <w:footnote w:id="5">
    <w:p w14:paraId="4FECF2CA" w14:textId="50FACF59" w:rsidR="00302BC7" w:rsidRDefault="00302BC7">
      <w:pPr>
        <w:pStyle w:val="a7"/>
      </w:pPr>
      <w:r>
        <w:rPr>
          <w:rStyle w:val="a9"/>
        </w:rPr>
        <w:footnoteRef/>
      </w:r>
      <w:r>
        <w:t xml:space="preserve"> </w:t>
      </w:r>
      <w:r w:rsidRPr="00451809">
        <w:rPr>
          <w:rFonts w:eastAsia="Arial Unicode MS"/>
          <w:color w:val="000000"/>
          <w:lang w:val="ru"/>
        </w:rPr>
        <w:t>Предоставление счет-фактуры не требуется в случае</w:t>
      </w:r>
      <w:r w:rsidRPr="00451809">
        <w:rPr>
          <w:rFonts w:eastAsia="Arial Unicode MS"/>
          <w:color w:val="000000"/>
        </w:rPr>
        <w:t>,</w:t>
      </w:r>
      <w:r w:rsidRPr="00451809">
        <w:rPr>
          <w:rFonts w:eastAsia="Arial Unicode MS"/>
          <w:color w:val="000000"/>
          <w:lang w:val="ru"/>
        </w:rPr>
        <w:t xml:space="preserve"> если </w:t>
      </w:r>
      <w:r w:rsidRPr="00451809">
        <w:rPr>
          <w:rFonts w:eastAsia="Arial Unicode MS"/>
          <w:color w:val="000000"/>
        </w:rPr>
        <w:t>Подрядчик</w:t>
      </w:r>
      <w:r w:rsidRPr="00451809">
        <w:rPr>
          <w:rFonts w:eastAsia="Arial Unicode MS"/>
          <w:color w:val="000000"/>
          <w:lang w:val="ru"/>
        </w:rPr>
        <w:t xml:space="preserve"> не является плательщиком НДС</w:t>
      </w:r>
    </w:p>
  </w:footnote>
  <w:footnote w:id="6">
    <w:p w14:paraId="0B58899C" w14:textId="77D04DA8" w:rsidR="00445305" w:rsidRDefault="00445305">
      <w:pPr>
        <w:pStyle w:val="a7"/>
      </w:pPr>
      <w:r>
        <w:rPr>
          <w:rStyle w:val="a9"/>
        </w:rPr>
        <w:footnoteRef/>
      </w:r>
      <w:r>
        <w:t xml:space="preserve"> Требование о предоставлении документов, указанные в пунктах 7-9, устанавливается при необходимости для конкретной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2D1957"/>
    <w:multiLevelType w:val="multilevel"/>
    <w:tmpl w:val="6A78DE0A"/>
    <w:lvl w:ilvl="0">
      <w:start w:val="14"/>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7E268B"/>
    <w:multiLevelType w:val="multilevel"/>
    <w:tmpl w:val="A2A8953C"/>
    <w:lvl w:ilvl="0">
      <w:start w:val="1"/>
      <w:numFmt w:val="decimal"/>
      <w:lvlText w:val="%1."/>
      <w:lvlJc w:val="left"/>
      <w:pPr>
        <w:ind w:left="360" w:hanging="360"/>
      </w:pPr>
      <w:rPr>
        <w:sz w:val="24"/>
        <w:szCs w:val="24"/>
      </w:rPr>
    </w:lvl>
    <w:lvl w:ilvl="1">
      <w:start w:val="1"/>
      <w:numFmt w:val="decimal"/>
      <w:pStyle w:val="a"/>
      <w:lvlText w:val="%1.%2."/>
      <w:lvlJc w:val="left"/>
      <w:pPr>
        <w:ind w:left="1283" w:hanging="431"/>
      </w:pPr>
      <w:rPr>
        <w:rFonts w:ascii="Times New Roman" w:eastAsia="Times New Roman" w:hAnsi="Times New Roman" w:cs="Times New Roman"/>
        <w:b w:val="0"/>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35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5002E7"/>
    <w:multiLevelType w:val="multilevel"/>
    <w:tmpl w:val="B32C1572"/>
    <w:lvl w:ilvl="0">
      <w:start w:val="14"/>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2926255"/>
    <w:multiLevelType w:val="multilevel"/>
    <w:tmpl w:val="8AFC8C9E"/>
    <w:lvl w:ilvl="0">
      <w:start w:val="1"/>
      <w:numFmt w:val="decimal"/>
      <w:lvlText w:val="%1."/>
      <w:lvlJc w:val="left"/>
      <w:pPr>
        <w:ind w:left="360" w:hanging="360"/>
      </w:pPr>
      <w:rPr>
        <w:b/>
      </w:rPr>
    </w:lvl>
    <w:lvl w:ilvl="1">
      <w:start w:val="1"/>
      <w:numFmt w:val="decimal"/>
      <w:lvlText w:val="%1.%2."/>
      <w:lvlJc w:val="left"/>
      <w:pPr>
        <w:ind w:left="2984"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DD3751"/>
    <w:multiLevelType w:val="multilevel"/>
    <w:tmpl w:val="37E807C2"/>
    <w:lvl w:ilvl="0">
      <w:start w:val="4"/>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42D07E5"/>
    <w:multiLevelType w:val="multilevel"/>
    <w:tmpl w:val="06007C9E"/>
    <w:lvl w:ilvl="0">
      <w:start w:val="13"/>
      <w:numFmt w:val="decimal"/>
      <w:lvlText w:val="%1."/>
      <w:lvlJc w:val="left"/>
      <w:pPr>
        <w:ind w:left="360" w:hanging="360"/>
      </w:pPr>
      <w:rPr>
        <w:rFonts w:hint="default"/>
        <w:sz w:val="26"/>
        <w:szCs w:val="26"/>
      </w:rPr>
    </w:lvl>
    <w:lvl w:ilvl="1">
      <w:start w:val="1"/>
      <w:numFmt w:val="decimal"/>
      <w:lvlText w:val="%1.%2."/>
      <w:lvlJc w:val="left"/>
      <w:pPr>
        <w:ind w:left="716"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22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F73E89"/>
    <w:multiLevelType w:val="hybridMultilevel"/>
    <w:tmpl w:val="9D80CA04"/>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3"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A24329"/>
    <w:multiLevelType w:val="hybridMultilevel"/>
    <w:tmpl w:val="9C1EA756"/>
    <w:lvl w:ilvl="0" w:tplc="F4B68444">
      <w:start w:val="4"/>
      <w:numFmt w:val="decimal"/>
      <w:lvlText w:val="6.%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7711A6"/>
    <w:multiLevelType w:val="multilevel"/>
    <w:tmpl w:val="E75EAC04"/>
    <w:lvl w:ilvl="0">
      <w:start w:val="7"/>
      <w:numFmt w:val="decimal"/>
      <w:lvlText w:val="%1."/>
      <w:lvlJc w:val="left"/>
      <w:pPr>
        <w:ind w:left="2345"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55F18C7"/>
    <w:multiLevelType w:val="multilevel"/>
    <w:tmpl w:val="F2FC34E8"/>
    <w:lvl w:ilvl="0">
      <w:start w:val="5"/>
      <w:numFmt w:val="decimal"/>
      <w:lvlText w:val="%1."/>
      <w:lvlJc w:val="left"/>
      <w:pPr>
        <w:ind w:left="2346" w:hanging="360"/>
      </w:pPr>
      <w:rPr>
        <w:rFonts w:hint="default"/>
      </w:rPr>
    </w:lvl>
    <w:lvl w:ilvl="1">
      <w:start w:val="1"/>
      <w:numFmt w:val="decimal"/>
      <w:isLgl/>
      <w:lvlText w:val="%1.%2."/>
      <w:lvlJc w:val="left"/>
      <w:pPr>
        <w:ind w:left="1779"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219" w:hanging="1800"/>
      </w:pPr>
      <w:rPr>
        <w:rFonts w:hint="default"/>
      </w:rPr>
    </w:lvl>
  </w:abstractNum>
  <w:abstractNum w:abstractNumId="25"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8"/>
        </w:pPr>
        <w:rPr>
          <w:rFonts w:hint="default"/>
          <w:b w:val="0"/>
        </w:rPr>
      </w:lvl>
    </w:lvlOverride>
    <w:lvlOverride w:ilvl="2">
      <w:lvl w:ilvl="2">
        <w:start w:val="1"/>
        <w:numFmt w:val="decimal"/>
        <w:lvlText w:val="%1.%2.%3."/>
        <w:lvlJc w:val="left"/>
        <w:pPr>
          <w:ind w:left="1212" w:hanging="504"/>
        </w:pPr>
        <w:rPr>
          <w:rFonts w:hint="default"/>
        </w:rPr>
      </w:lvl>
    </w:lvlOverride>
    <w:lvlOverride w:ilvl="3">
      <w:lvl w:ilvl="3">
        <w:start w:val="1"/>
        <w:numFmt w:val="decimal"/>
        <w:lvlText w:val="%1.%2.%3.%4."/>
        <w:lvlJc w:val="left"/>
        <w:pPr>
          <w:ind w:left="135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4"/>
  </w:num>
  <w:num w:numId="14">
    <w:abstractNumId w:val="17"/>
  </w:num>
  <w:num w:numId="15">
    <w:abstractNumId w:val="19"/>
  </w:num>
  <w:num w:numId="16">
    <w:abstractNumId w:val="4"/>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5"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708"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1"/>
  </w:num>
  <w:num w:numId="19">
    <w:abstractNumId w:val="10"/>
  </w:num>
  <w:num w:numId="20">
    <w:abstractNumId w:val="1"/>
  </w:num>
  <w:num w:numId="21">
    <w:abstractNumId w:val="6"/>
  </w:num>
  <w:num w:numId="22">
    <w:abstractNumId w:val="21"/>
  </w:num>
  <w:num w:numId="23">
    <w:abstractNumId w:val="12"/>
  </w:num>
  <w:num w:numId="24">
    <w:abstractNumId w:val="9"/>
  </w:num>
  <w:num w:numId="25">
    <w:abstractNumId w:val="18"/>
  </w:num>
  <w:num w:numId="26">
    <w:abstractNumId w:val="24"/>
  </w:num>
  <w:num w:numId="27">
    <w:abstractNumId w:val="8"/>
  </w:num>
  <w:num w:numId="28">
    <w:abstractNumId w:val="7"/>
  </w:num>
  <w:num w:numId="29">
    <w:abstractNumId w:val="25"/>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E67"/>
    <w:rsid w:val="00002B3D"/>
    <w:rsid w:val="00004F51"/>
    <w:rsid w:val="000124E8"/>
    <w:rsid w:val="000139AA"/>
    <w:rsid w:val="00020D9D"/>
    <w:rsid w:val="0002206E"/>
    <w:rsid w:val="00023D80"/>
    <w:rsid w:val="00027F35"/>
    <w:rsid w:val="000310F8"/>
    <w:rsid w:val="00033A7A"/>
    <w:rsid w:val="00033F0D"/>
    <w:rsid w:val="00042991"/>
    <w:rsid w:val="00042ED1"/>
    <w:rsid w:val="00050E3E"/>
    <w:rsid w:val="00051C64"/>
    <w:rsid w:val="00055226"/>
    <w:rsid w:val="00061941"/>
    <w:rsid w:val="00062CE0"/>
    <w:rsid w:val="00063008"/>
    <w:rsid w:val="00064A43"/>
    <w:rsid w:val="00066D7C"/>
    <w:rsid w:val="00067399"/>
    <w:rsid w:val="000747C7"/>
    <w:rsid w:val="00077473"/>
    <w:rsid w:val="0008039B"/>
    <w:rsid w:val="00080BFA"/>
    <w:rsid w:val="000821A1"/>
    <w:rsid w:val="00082E90"/>
    <w:rsid w:val="0008467B"/>
    <w:rsid w:val="00090D63"/>
    <w:rsid w:val="000922B2"/>
    <w:rsid w:val="00092EF2"/>
    <w:rsid w:val="000958DE"/>
    <w:rsid w:val="0009635C"/>
    <w:rsid w:val="000A107F"/>
    <w:rsid w:val="000A71B1"/>
    <w:rsid w:val="000B1B02"/>
    <w:rsid w:val="000B1B81"/>
    <w:rsid w:val="000B64DD"/>
    <w:rsid w:val="000B7432"/>
    <w:rsid w:val="000C001B"/>
    <w:rsid w:val="000C0C25"/>
    <w:rsid w:val="000C20A6"/>
    <w:rsid w:val="000C2185"/>
    <w:rsid w:val="000C50FC"/>
    <w:rsid w:val="000C62B6"/>
    <w:rsid w:val="000C757B"/>
    <w:rsid w:val="000D0AD9"/>
    <w:rsid w:val="000D194D"/>
    <w:rsid w:val="000D1B1D"/>
    <w:rsid w:val="000D5C5C"/>
    <w:rsid w:val="000D5E41"/>
    <w:rsid w:val="000D624D"/>
    <w:rsid w:val="000E1346"/>
    <w:rsid w:val="000E301A"/>
    <w:rsid w:val="000E718D"/>
    <w:rsid w:val="000F1532"/>
    <w:rsid w:val="000F5FB0"/>
    <w:rsid w:val="000F60B4"/>
    <w:rsid w:val="00100178"/>
    <w:rsid w:val="00101911"/>
    <w:rsid w:val="001032D0"/>
    <w:rsid w:val="00104D83"/>
    <w:rsid w:val="00105FB8"/>
    <w:rsid w:val="00110ABF"/>
    <w:rsid w:val="00124281"/>
    <w:rsid w:val="00124583"/>
    <w:rsid w:val="00125632"/>
    <w:rsid w:val="00131909"/>
    <w:rsid w:val="00133578"/>
    <w:rsid w:val="00133D64"/>
    <w:rsid w:val="00135380"/>
    <w:rsid w:val="00137AC2"/>
    <w:rsid w:val="00140CCB"/>
    <w:rsid w:val="00140DEA"/>
    <w:rsid w:val="00142BBA"/>
    <w:rsid w:val="00143ADC"/>
    <w:rsid w:val="0014553A"/>
    <w:rsid w:val="00151D00"/>
    <w:rsid w:val="00151EE8"/>
    <w:rsid w:val="00152775"/>
    <w:rsid w:val="00152FB8"/>
    <w:rsid w:val="00155517"/>
    <w:rsid w:val="001613E1"/>
    <w:rsid w:val="00164551"/>
    <w:rsid w:val="00164E65"/>
    <w:rsid w:val="0016589D"/>
    <w:rsid w:val="00166155"/>
    <w:rsid w:val="00166D7A"/>
    <w:rsid w:val="00167652"/>
    <w:rsid w:val="00167998"/>
    <w:rsid w:val="00172B88"/>
    <w:rsid w:val="00173C54"/>
    <w:rsid w:val="00174080"/>
    <w:rsid w:val="00174568"/>
    <w:rsid w:val="00176313"/>
    <w:rsid w:val="00177A65"/>
    <w:rsid w:val="00182CF9"/>
    <w:rsid w:val="00183930"/>
    <w:rsid w:val="00183DEB"/>
    <w:rsid w:val="00190E2B"/>
    <w:rsid w:val="00191E74"/>
    <w:rsid w:val="00192CCB"/>
    <w:rsid w:val="00194889"/>
    <w:rsid w:val="00194AF9"/>
    <w:rsid w:val="001952EC"/>
    <w:rsid w:val="00197A89"/>
    <w:rsid w:val="001A056D"/>
    <w:rsid w:val="001A153A"/>
    <w:rsid w:val="001A1AE2"/>
    <w:rsid w:val="001A3ED3"/>
    <w:rsid w:val="001A5717"/>
    <w:rsid w:val="001B0943"/>
    <w:rsid w:val="001B0C5E"/>
    <w:rsid w:val="001B2B6F"/>
    <w:rsid w:val="001B2BC5"/>
    <w:rsid w:val="001C2EFA"/>
    <w:rsid w:val="001D1022"/>
    <w:rsid w:val="001E0D1D"/>
    <w:rsid w:val="001E6CF8"/>
    <w:rsid w:val="001E6E63"/>
    <w:rsid w:val="001E6ECD"/>
    <w:rsid w:val="001F6346"/>
    <w:rsid w:val="00202BD8"/>
    <w:rsid w:val="00206D22"/>
    <w:rsid w:val="002100A2"/>
    <w:rsid w:val="00210F7A"/>
    <w:rsid w:val="00212AD2"/>
    <w:rsid w:val="00214B24"/>
    <w:rsid w:val="00214C35"/>
    <w:rsid w:val="00216457"/>
    <w:rsid w:val="002200F9"/>
    <w:rsid w:val="00224139"/>
    <w:rsid w:val="00225ED7"/>
    <w:rsid w:val="00225FEF"/>
    <w:rsid w:val="002272F5"/>
    <w:rsid w:val="002278DF"/>
    <w:rsid w:val="00227CAC"/>
    <w:rsid w:val="00230150"/>
    <w:rsid w:val="002302F9"/>
    <w:rsid w:val="00236097"/>
    <w:rsid w:val="002432C3"/>
    <w:rsid w:val="0024650E"/>
    <w:rsid w:val="00250E84"/>
    <w:rsid w:val="00254185"/>
    <w:rsid w:val="002541E9"/>
    <w:rsid w:val="00254525"/>
    <w:rsid w:val="002579FD"/>
    <w:rsid w:val="00266A5D"/>
    <w:rsid w:val="002752D6"/>
    <w:rsid w:val="00275A3D"/>
    <w:rsid w:val="0027620C"/>
    <w:rsid w:val="00280580"/>
    <w:rsid w:val="002826B0"/>
    <w:rsid w:val="00287F2B"/>
    <w:rsid w:val="002B23C4"/>
    <w:rsid w:val="002B397B"/>
    <w:rsid w:val="002C03BC"/>
    <w:rsid w:val="002C7C41"/>
    <w:rsid w:val="002D1470"/>
    <w:rsid w:val="002D1B1D"/>
    <w:rsid w:val="002D1D6F"/>
    <w:rsid w:val="002D4182"/>
    <w:rsid w:val="002D7E01"/>
    <w:rsid w:val="002E1145"/>
    <w:rsid w:val="002E1167"/>
    <w:rsid w:val="002E2FFD"/>
    <w:rsid w:val="002E4091"/>
    <w:rsid w:val="002E5847"/>
    <w:rsid w:val="002F13DD"/>
    <w:rsid w:val="002F237E"/>
    <w:rsid w:val="002F3B14"/>
    <w:rsid w:val="002F41B2"/>
    <w:rsid w:val="002F673E"/>
    <w:rsid w:val="002F7AE5"/>
    <w:rsid w:val="00301DCA"/>
    <w:rsid w:val="00302BC7"/>
    <w:rsid w:val="00303073"/>
    <w:rsid w:val="003046CB"/>
    <w:rsid w:val="00305289"/>
    <w:rsid w:val="003102A4"/>
    <w:rsid w:val="00313E04"/>
    <w:rsid w:val="00316C1A"/>
    <w:rsid w:val="00316FEE"/>
    <w:rsid w:val="003206FE"/>
    <w:rsid w:val="0032168D"/>
    <w:rsid w:val="00321F93"/>
    <w:rsid w:val="00322B1C"/>
    <w:rsid w:val="00324EDC"/>
    <w:rsid w:val="00325B0C"/>
    <w:rsid w:val="00330D26"/>
    <w:rsid w:val="00331C3B"/>
    <w:rsid w:val="0033575A"/>
    <w:rsid w:val="003475D3"/>
    <w:rsid w:val="003526CA"/>
    <w:rsid w:val="00354F04"/>
    <w:rsid w:val="00355D13"/>
    <w:rsid w:val="00361A18"/>
    <w:rsid w:val="00363B2F"/>
    <w:rsid w:val="003660FD"/>
    <w:rsid w:val="003675E7"/>
    <w:rsid w:val="00373915"/>
    <w:rsid w:val="003742E4"/>
    <w:rsid w:val="003831F0"/>
    <w:rsid w:val="00384891"/>
    <w:rsid w:val="00384F16"/>
    <w:rsid w:val="003860F5"/>
    <w:rsid w:val="0038775D"/>
    <w:rsid w:val="00387D51"/>
    <w:rsid w:val="00393604"/>
    <w:rsid w:val="00393969"/>
    <w:rsid w:val="00394BAB"/>
    <w:rsid w:val="003A09D4"/>
    <w:rsid w:val="003A2C5E"/>
    <w:rsid w:val="003B004A"/>
    <w:rsid w:val="003C4A06"/>
    <w:rsid w:val="003C54D0"/>
    <w:rsid w:val="003D1151"/>
    <w:rsid w:val="003D295F"/>
    <w:rsid w:val="003D2F36"/>
    <w:rsid w:val="003D42D1"/>
    <w:rsid w:val="003E00B2"/>
    <w:rsid w:val="003E13DF"/>
    <w:rsid w:val="003E1B80"/>
    <w:rsid w:val="003E236C"/>
    <w:rsid w:val="003E35CA"/>
    <w:rsid w:val="003E3960"/>
    <w:rsid w:val="003E4705"/>
    <w:rsid w:val="003E6EFE"/>
    <w:rsid w:val="003E7F2D"/>
    <w:rsid w:val="003F0ACA"/>
    <w:rsid w:val="003F0D10"/>
    <w:rsid w:val="003F6321"/>
    <w:rsid w:val="00402FBE"/>
    <w:rsid w:val="004066E0"/>
    <w:rsid w:val="0040763A"/>
    <w:rsid w:val="00417800"/>
    <w:rsid w:val="00424E35"/>
    <w:rsid w:val="00425DB0"/>
    <w:rsid w:val="004270A1"/>
    <w:rsid w:val="0043673E"/>
    <w:rsid w:val="0043718D"/>
    <w:rsid w:val="00437CF9"/>
    <w:rsid w:val="00441619"/>
    <w:rsid w:val="00441FAD"/>
    <w:rsid w:val="00443195"/>
    <w:rsid w:val="00445305"/>
    <w:rsid w:val="00445B91"/>
    <w:rsid w:val="00445C60"/>
    <w:rsid w:val="00446983"/>
    <w:rsid w:val="004471F9"/>
    <w:rsid w:val="00447E94"/>
    <w:rsid w:val="00450915"/>
    <w:rsid w:val="00450E74"/>
    <w:rsid w:val="00452269"/>
    <w:rsid w:val="004530A7"/>
    <w:rsid w:val="00460928"/>
    <w:rsid w:val="00462501"/>
    <w:rsid w:val="00465B67"/>
    <w:rsid w:val="00466FBE"/>
    <w:rsid w:val="00470488"/>
    <w:rsid w:val="00472DFA"/>
    <w:rsid w:val="00474319"/>
    <w:rsid w:val="0047704C"/>
    <w:rsid w:val="00481843"/>
    <w:rsid w:val="00483D0A"/>
    <w:rsid w:val="00486000"/>
    <w:rsid w:val="004867B7"/>
    <w:rsid w:val="004869CE"/>
    <w:rsid w:val="004976AA"/>
    <w:rsid w:val="00497D83"/>
    <w:rsid w:val="004A3242"/>
    <w:rsid w:val="004A62D0"/>
    <w:rsid w:val="004B0707"/>
    <w:rsid w:val="004B2EBF"/>
    <w:rsid w:val="004B2FC7"/>
    <w:rsid w:val="004B4F66"/>
    <w:rsid w:val="004B5B23"/>
    <w:rsid w:val="004B6315"/>
    <w:rsid w:val="004D1D2C"/>
    <w:rsid w:val="004D2F3F"/>
    <w:rsid w:val="004D4F31"/>
    <w:rsid w:val="004E6101"/>
    <w:rsid w:val="004F1192"/>
    <w:rsid w:val="004F13DD"/>
    <w:rsid w:val="004F4BBD"/>
    <w:rsid w:val="0050453B"/>
    <w:rsid w:val="00507290"/>
    <w:rsid w:val="0051074E"/>
    <w:rsid w:val="00512B9A"/>
    <w:rsid w:val="00514E16"/>
    <w:rsid w:val="00515186"/>
    <w:rsid w:val="005165CC"/>
    <w:rsid w:val="005219ED"/>
    <w:rsid w:val="00523A08"/>
    <w:rsid w:val="005325C0"/>
    <w:rsid w:val="00533F3F"/>
    <w:rsid w:val="00535551"/>
    <w:rsid w:val="00540880"/>
    <w:rsid w:val="00545DCB"/>
    <w:rsid w:val="00555D22"/>
    <w:rsid w:val="00556934"/>
    <w:rsid w:val="005570B1"/>
    <w:rsid w:val="00560A2F"/>
    <w:rsid w:val="00563216"/>
    <w:rsid w:val="00563596"/>
    <w:rsid w:val="00563813"/>
    <w:rsid w:val="00564F0A"/>
    <w:rsid w:val="00566192"/>
    <w:rsid w:val="0056671D"/>
    <w:rsid w:val="00570CCC"/>
    <w:rsid w:val="00571727"/>
    <w:rsid w:val="00572A78"/>
    <w:rsid w:val="00575E4F"/>
    <w:rsid w:val="0057647B"/>
    <w:rsid w:val="00580E37"/>
    <w:rsid w:val="00581BDA"/>
    <w:rsid w:val="00585759"/>
    <w:rsid w:val="00585988"/>
    <w:rsid w:val="005955C9"/>
    <w:rsid w:val="0059620A"/>
    <w:rsid w:val="005A002B"/>
    <w:rsid w:val="005A11CC"/>
    <w:rsid w:val="005A271F"/>
    <w:rsid w:val="005A67FC"/>
    <w:rsid w:val="005B2588"/>
    <w:rsid w:val="005B6023"/>
    <w:rsid w:val="005B7F2C"/>
    <w:rsid w:val="005B7F7D"/>
    <w:rsid w:val="005C0181"/>
    <w:rsid w:val="005C331A"/>
    <w:rsid w:val="005C394F"/>
    <w:rsid w:val="005C4D6B"/>
    <w:rsid w:val="005C5B57"/>
    <w:rsid w:val="005C6689"/>
    <w:rsid w:val="005C7433"/>
    <w:rsid w:val="005D1C76"/>
    <w:rsid w:val="005D202D"/>
    <w:rsid w:val="005D56E2"/>
    <w:rsid w:val="005E087B"/>
    <w:rsid w:val="005E0E76"/>
    <w:rsid w:val="005E2235"/>
    <w:rsid w:val="005E25CE"/>
    <w:rsid w:val="005E303A"/>
    <w:rsid w:val="005E6034"/>
    <w:rsid w:val="0060358B"/>
    <w:rsid w:val="00610172"/>
    <w:rsid w:val="00610C7D"/>
    <w:rsid w:val="00615951"/>
    <w:rsid w:val="006168D2"/>
    <w:rsid w:val="0061721B"/>
    <w:rsid w:val="006176D8"/>
    <w:rsid w:val="00620CC1"/>
    <w:rsid w:val="0062392B"/>
    <w:rsid w:val="006255F8"/>
    <w:rsid w:val="006316EC"/>
    <w:rsid w:val="00632319"/>
    <w:rsid w:val="00633C24"/>
    <w:rsid w:val="00636F95"/>
    <w:rsid w:val="0063739D"/>
    <w:rsid w:val="00651E20"/>
    <w:rsid w:val="00652FA0"/>
    <w:rsid w:val="00653248"/>
    <w:rsid w:val="006532E9"/>
    <w:rsid w:val="0065517F"/>
    <w:rsid w:val="00660CAF"/>
    <w:rsid w:val="0066348C"/>
    <w:rsid w:val="00665552"/>
    <w:rsid w:val="006666BF"/>
    <w:rsid w:val="0066705B"/>
    <w:rsid w:val="006711EE"/>
    <w:rsid w:val="00674768"/>
    <w:rsid w:val="00676BA3"/>
    <w:rsid w:val="0067729A"/>
    <w:rsid w:val="00681A5A"/>
    <w:rsid w:val="0068465B"/>
    <w:rsid w:val="00684F62"/>
    <w:rsid w:val="006918DC"/>
    <w:rsid w:val="006A6BD0"/>
    <w:rsid w:val="006B1739"/>
    <w:rsid w:val="006B3957"/>
    <w:rsid w:val="006B6C54"/>
    <w:rsid w:val="006C322D"/>
    <w:rsid w:val="006C55B7"/>
    <w:rsid w:val="006D1D94"/>
    <w:rsid w:val="006D261D"/>
    <w:rsid w:val="006D3D8B"/>
    <w:rsid w:val="006D5B84"/>
    <w:rsid w:val="006D611B"/>
    <w:rsid w:val="006D6F73"/>
    <w:rsid w:val="006E15D8"/>
    <w:rsid w:val="006E23D1"/>
    <w:rsid w:val="006E2B60"/>
    <w:rsid w:val="006F184D"/>
    <w:rsid w:val="006F750C"/>
    <w:rsid w:val="00700E10"/>
    <w:rsid w:val="007010CF"/>
    <w:rsid w:val="00702025"/>
    <w:rsid w:val="00702C96"/>
    <w:rsid w:val="00704F2D"/>
    <w:rsid w:val="00706EE6"/>
    <w:rsid w:val="007070E7"/>
    <w:rsid w:val="0070729B"/>
    <w:rsid w:val="00715609"/>
    <w:rsid w:val="007158F9"/>
    <w:rsid w:val="00727E83"/>
    <w:rsid w:val="007312D8"/>
    <w:rsid w:val="007316FD"/>
    <w:rsid w:val="00732245"/>
    <w:rsid w:val="00733823"/>
    <w:rsid w:val="0074108A"/>
    <w:rsid w:val="00741FF6"/>
    <w:rsid w:val="007472D1"/>
    <w:rsid w:val="00753B49"/>
    <w:rsid w:val="00753C06"/>
    <w:rsid w:val="00754B99"/>
    <w:rsid w:val="00757AA1"/>
    <w:rsid w:val="00760AFE"/>
    <w:rsid w:val="00765436"/>
    <w:rsid w:val="0076653A"/>
    <w:rsid w:val="00767A46"/>
    <w:rsid w:val="007711B0"/>
    <w:rsid w:val="007741E7"/>
    <w:rsid w:val="00780949"/>
    <w:rsid w:val="00780D7E"/>
    <w:rsid w:val="00786087"/>
    <w:rsid w:val="00786A46"/>
    <w:rsid w:val="00787194"/>
    <w:rsid w:val="007A0D6C"/>
    <w:rsid w:val="007A1598"/>
    <w:rsid w:val="007A188A"/>
    <w:rsid w:val="007A3550"/>
    <w:rsid w:val="007A44A6"/>
    <w:rsid w:val="007A72E8"/>
    <w:rsid w:val="007B0E96"/>
    <w:rsid w:val="007B479E"/>
    <w:rsid w:val="007B57B1"/>
    <w:rsid w:val="007C034E"/>
    <w:rsid w:val="007C0E8F"/>
    <w:rsid w:val="007C150D"/>
    <w:rsid w:val="007C433B"/>
    <w:rsid w:val="007C614E"/>
    <w:rsid w:val="007C7098"/>
    <w:rsid w:val="007D1812"/>
    <w:rsid w:val="007D185D"/>
    <w:rsid w:val="007D18E6"/>
    <w:rsid w:val="007D23A0"/>
    <w:rsid w:val="007D28F8"/>
    <w:rsid w:val="007D4CA2"/>
    <w:rsid w:val="007D7A11"/>
    <w:rsid w:val="007E0A96"/>
    <w:rsid w:val="007E4090"/>
    <w:rsid w:val="007E449E"/>
    <w:rsid w:val="007E5846"/>
    <w:rsid w:val="008013CE"/>
    <w:rsid w:val="008043D2"/>
    <w:rsid w:val="00805FB0"/>
    <w:rsid w:val="008065A2"/>
    <w:rsid w:val="0080666D"/>
    <w:rsid w:val="008069D9"/>
    <w:rsid w:val="00806A16"/>
    <w:rsid w:val="008135F3"/>
    <w:rsid w:val="00816FDD"/>
    <w:rsid w:val="008171FC"/>
    <w:rsid w:val="008175DC"/>
    <w:rsid w:val="00817AFF"/>
    <w:rsid w:val="00817DDD"/>
    <w:rsid w:val="00822730"/>
    <w:rsid w:val="00823D6E"/>
    <w:rsid w:val="00827B3D"/>
    <w:rsid w:val="0083343C"/>
    <w:rsid w:val="00833615"/>
    <w:rsid w:val="00833D01"/>
    <w:rsid w:val="0083425C"/>
    <w:rsid w:val="0083737C"/>
    <w:rsid w:val="008446DA"/>
    <w:rsid w:val="00847711"/>
    <w:rsid w:val="00851D58"/>
    <w:rsid w:val="008532B0"/>
    <w:rsid w:val="00863501"/>
    <w:rsid w:val="008635BD"/>
    <w:rsid w:val="00864D12"/>
    <w:rsid w:val="0086533F"/>
    <w:rsid w:val="00865735"/>
    <w:rsid w:val="008663DA"/>
    <w:rsid w:val="0087049B"/>
    <w:rsid w:val="008705F1"/>
    <w:rsid w:val="0087074F"/>
    <w:rsid w:val="00870E49"/>
    <w:rsid w:val="00871B03"/>
    <w:rsid w:val="00873462"/>
    <w:rsid w:val="008742BD"/>
    <w:rsid w:val="00884580"/>
    <w:rsid w:val="00894974"/>
    <w:rsid w:val="008963F2"/>
    <w:rsid w:val="00896CC4"/>
    <w:rsid w:val="00897D4D"/>
    <w:rsid w:val="008A1F9E"/>
    <w:rsid w:val="008B00F7"/>
    <w:rsid w:val="008B0C54"/>
    <w:rsid w:val="008B2701"/>
    <w:rsid w:val="008B3235"/>
    <w:rsid w:val="008B43A1"/>
    <w:rsid w:val="008B737A"/>
    <w:rsid w:val="008C3150"/>
    <w:rsid w:val="008C331C"/>
    <w:rsid w:val="008D1C20"/>
    <w:rsid w:val="008D354B"/>
    <w:rsid w:val="008F5149"/>
    <w:rsid w:val="008F63C1"/>
    <w:rsid w:val="00900010"/>
    <w:rsid w:val="0090096B"/>
    <w:rsid w:val="00903B5F"/>
    <w:rsid w:val="00904D57"/>
    <w:rsid w:val="00907349"/>
    <w:rsid w:val="0090746E"/>
    <w:rsid w:val="009106B6"/>
    <w:rsid w:val="00916F53"/>
    <w:rsid w:val="00921577"/>
    <w:rsid w:val="00924042"/>
    <w:rsid w:val="0093032C"/>
    <w:rsid w:val="00932849"/>
    <w:rsid w:val="0094156E"/>
    <w:rsid w:val="00944320"/>
    <w:rsid w:val="00944FF9"/>
    <w:rsid w:val="009475AE"/>
    <w:rsid w:val="009479DA"/>
    <w:rsid w:val="00950CDA"/>
    <w:rsid w:val="00952D82"/>
    <w:rsid w:val="00954BD3"/>
    <w:rsid w:val="00956066"/>
    <w:rsid w:val="0095610F"/>
    <w:rsid w:val="00960FC1"/>
    <w:rsid w:val="00961857"/>
    <w:rsid w:val="00966290"/>
    <w:rsid w:val="0096665E"/>
    <w:rsid w:val="00970219"/>
    <w:rsid w:val="00970F6D"/>
    <w:rsid w:val="0097537C"/>
    <w:rsid w:val="00975967"/>
    <w:rsid w:val="00977FAB"/>
    <w:rsid w:val="00980318"/>
    <w:rsid w:val="0098331C"/>
    <w:rsid w:val="0098636C"/>
    <w:rsid w:val="009876BD"/>
    <w:rsid w:val="009956FA"/>
    <w:rsid w:val="009A0BAF"/>
    <w:rsid w:val="009B101E"/>
    <w:rsid w:val="009B13E8"/>
    <w:rsid w:val="009C0EF0"/>
    <w:rsid w:val="009C26F3"/>
    <w:rsid w:val="009C51A3"/>
    <w:rsid w:val="009D6F5C"/>
    <w:rsid w:val="009E0C45"/>
    <w:rsid w:val="009E1975"/>
    <w:rsid w:val="009E70EA"/>
    <w:rsid w:val="009F282E"/>
    <w:rsid w:val="009F2B55"/>
    <w:rsid w:val="009F7147"/>
    <w:rsid w:val="00A000DE"/>
    <w:rsid w:val="00A03063"/>
    <w:rsid w:val="00A03749"/>
    <w:rsid w:val="00A06A76"/>
    <w:rsid w:val="00A1166B"/>
    <w:rsid w:val="00A14685"/>
    <w:rsid w:val="00A16538"/>
    <w:rsid w:val="00A16DDC"/>
    <w:rsid w:val="00A257A9"/>
    <w:rsid w:val="00A413ED"/>
    <w:rsid w:val="00A42291"/>
    <w:rsid w:val="00A44A85"/>
    <w:rsid w:val="00A44CE9"/>
    <w:rsid w:val="00A5143B"/>
    <w:rsid w:val="00A53654"/>
    <w:rsid w:val="00A53FA3"/>
    <w:rsid w:val="00A55654"/>
    <w:rsid w:val="00A579F8"/>
    <w:rsid w:val="00A6077E"/>
    <w:rsid w:val="00A60943"/>
    <w:rsid w:val="00A60E3E"/>
    <w:rsid w:val="00A62113"/>
    <w:rsid w:val="00A64294"/>
    <w:rsid w:val="00A75D4E"/>
    <w:rsid w:val="00A75F92"/>
    <w:rsid w:val="00A84694"/>
    <w:rsid w:val="00A8752B"/>
    <w:rsid w:val="00A93A67"/>
    <w:rsid w:val="00A95038"/>
    <w:rsid w:val="00A96705"/>
    <w:rsid w:val="00A97D17"/>
    <w:rsid w:val="00AA10AE"/>
    <w:rsid w:val="00AB2741"/>
    <w:rsid w:val="00AB6B00"/>
    <w:rsid w:val="00AC1803"/>
    <w:rsid w:val="00AC2F35"/>
    <w:rsid w:val="00AC4E04"/>
    <w:rsid w:val="00AC4F86"/>
    <w:rsid w:val="00AD09F6"/>
    <w:rsid w:val="00AD1EA2"/>
    <w:rsid w:val="00AD6AE5"/>
    <w:rsid w:val="00AE143C"/>
    <w:rsid w:val="00AE4969"/>
    <w:rsid w:val="00AF04F5"/>
    <w:rsid w:val="00AF0E20"/>
    <w:rsid w:val="00AF3AE2"/>
    <w:rsid w:val="00AF5D1F"/>
    <w:rsid w:val="00AF685A"/>
    <w:rsid w:val="00AF761A"/>
    <w:rsid w:val="00AF781B"/>
    <w:rsid w:val="00B02B39"/>
    <w:rsid w:val="00B038F6"/>
    <w:rsid w:val="00B0627B"/>
    <w:rsid w:val="00B06CAB"/>
    <w:rsid w:val="00B10FA1"/>
    <w:rsid w:val="00B14633"/>
    <w:rsid w:val="00B17DDC"/>
    <w:rsid w:val="00B222E8"/>
    <w:rsid w:val="00B267D5"/>
    <w:rsid w:val="00B30553"/>
    <w:rsid w:val="00B317F6"/>
    <w:rsid w:val="00B31BB0"/>
    <w:rsid w:val="00B36505"/>
    <w:rsid w:val="00B404E1"/>
    <w:rsid w:val="00B4318C"/>
    <w:rsid w:val="00B4568C"/>
    <w:rsid w:val="00B466CD"/>
    <w:rsid w:val="00B466F1"/>
    <w:rsid w:val="00B50C1A"/>
    <w:rsid w:val="00B51F28"/>
    <w:rsid w:val="00B5425F"/>
    <w:rsid w:val="00B560DB"/>
    <w:rsid w:val="00B60D9A"/>
    <w:rsid w:val="00B6122A"/>
    <w:rsid w:val="00B63F6E"/>
    <w:rsid w:val="00B64906"/>
    <w:rsid w:val="00B65093"/>
    <w:rsid w:val="00B66AB3"/>
    <w:rsid w:val="00B710AB"/>
    <w:rsid w:val="00B72AB1"/>
    <w:rsid w:val="00B76512"/>
    <w:rsid w:val="00B85649"/>
    <w:rsid w:val="00B95CBA"/>
    <w:rsid w:val="00B9669B"/>
    <w:rsid w:val="00B97DFB"/>
    <w:rsid w:val="00BA52E7"/>
    <w:rsid w:val="00BA5CEA"/>
    <w:rsid w:val="00BB0AAC"/>
    <w:rsid w:val="00BB4BB7"/>
    <w:rsid w:val="00BB6E48"/>
    <w:rsid w:val="00BC0B4B"/>
    <w:rsid w:val="00BC3FD6"/>
    <w:rsid w:val="00BC759C"/>
    <w:rsid w:val="00BD6F2D"/>
    <w:rsid w:val="00BD7ACE"/>
    <w:rsid w:val="00BE09A4"/>
    <w:rsid w:val="00BE3051"/>
    <w:rsid w:val="00BF00A5"/>
    <w:rsid w:val="00BF3330"/>
    <w:rsid w:val="00C0162A"/>
    <w:rsid w:val="00C02DA9"/>
    <w:rsid w:val="00C07EA6"/>
    <w:rsid w:val="00C11802"/>
    <w:rsid w:val="00C135C8"/>
    <w:rsid w:val="00C13730"/>
    <w:rsid w:val="00C16CD0"/>
    <w:rsid w:val="00C21BAF"/>
    <w:rsid w:val="00C31653"/>
    <w:rsid w:val="00C32A5B"/>
    <w:rsid w:val="00C34208"/>
    <w:rsid w:val="00C3608D"/>
    <w:rsid w:val="00C37449"/>
    <w:rsid w:val="00C5361E"/>
    <w:rsid w:val="00C538FD"/>
    <w:rsid w:val="00C54F7C"/>
    <w:rsid w:val="00C55E00"/>
    <w:rsid w:val="00C57841"/>
    <w:rsid w:val="00C57EC8"/>
    <w:rsid w:val="00C62574"/>
    <w:rsid w:val="00C6331F"/>
    <w:rsid w:val="00C675B9"/>
    <w:rsid w:val="00C71A98"/>
    <w:rsid w:val="00C73FBF"/>
    <w:rsid w:val="00C77AE1"/>
    <w:rsid w:val="00C80C51"/>
    <w:rsid w:val="00C87E40"/>
    <w:rsid w:val="00C87F7C"/>
    <w:rsid w:val="00C94E0D"/>
    <w:rsid w:val="00C96672"/>
    <w:rsid w:val="00C96B62"/>
    <w:rsid w:val="00CA1731"/>
    <w:rsid w:val="00CA22D2"/>
    <w:rsid w:val="00CA51C9"/>
    <w:rsid w:val="00CB1079"/>
    <w:rsid w:val="00CB3241"/>
    <w:rsid w:val="00CB4059"/>
    <w:rsid w:val="00CB4569"/>
    <w:rsid w:val="00CC0960"/>
    <w:rsid w:val="00CC13E9"/>
    <w:rsid w:val="00CC2866"/>
    <w:rsid w:val="00CC484F"/>
    <w:rsid w:val="00CC6780"/>
    <w:rsid w:val="00CC7260"/>
    <w:rsid w:val="00CD0EA8"/>
    <w:rsid w:val="00CD176B"/>
    <w:rsid w:val="00CE0553"/>
    <w:rsid w:val="00CE05AB"/>
    <w:rsid w:val="00CE0929"/>
    <w:rsid w:val="00CE17BD"/>
    <w:rsid w:val="00CE4F21"/>
    <w:rsid w:val="00CE7B46"/>
    <w:rsid w:val="00CF0085"/>
    <w:rsid w:val="00CF1675"/>
    <w:rsid w:val="00CF21B5"/>
    <w:rsid w:val="00CF77C8"/>
    <w:rsid w:val="00CF7EA5"/>
    <w:rsid w:val="00D03309"/>
    <w:rsid w:val="00D046B7"/>
    <w:rsid w:val="00D067F7"/>
    <w:rsid w:val="00D11035"/>
    <w:rsid w:val="00D12D59"/>
    <w:rsid w:val="00D14E1E"/>
    <w:rsid w:val="00D15C43"/>
    <w:rsid w:val="00D15F7D"/>
    <w:rsid w:val="00D16EF9"/>
    <w:rsid w:val="00D23CF3"/>
    <w:rsid w:val="00D24662"/>
    <w:rsid w:val="00D27636"/>
    <w:rsid w:val="00D27640"/>
    <w:rsid w:val="00D304B0"/>
    <w:rsid w:val="00D31477"/>
    <w:rsid w:val="00D3335B"/>
    <w:rsid w:val="00D37236"/>
    <w:rsid w:val="00D4077F"/>
    <w:rsid w:val="00D4269B"/>
    <w:rsid w:val="00D4567E"/>
    <w:rsid w:val="00D467D2"/>
    <w:rsid w:val="00D57463"/>
    <w:rsid w:val="00D57628"/>
    <w:rsid w:val="00D611B1"/>
    <w:rsid w:val="00D627CF"/>
    <w:rsid w:val="00D63A1D"/>
    <w:rsid w:val="00D66E3D"/>
    <w:rsid w:val="00D67555"/>
    <w:rsid w:val="00D678E4"/>
    <w:rsid w:val="00D74E8C"/>
    <w:rsid w:val="00D75700"/>
    <w:rsid w:val="00D807AC"/>
    <w:rsid w:val="00D90AB9"/>
    <w:rsid w:val="00D929F1"/>
    <w:rsid w:val="00D946BF"/>
    <w:rsid w:val="00DA0695"/>
    <w:rsid w:val="00DA3BF0"/>
    <w:rsid w:val="00DA45AD"/>
    <w:rsid w:val="00DB2399"/>
    <w:rsid w:val="00DC4410"/>
    <w:rsid w:val="00DC4ED2"/>
    <w:rsid w:val="00DC7EA1"/>
    <w:rsid w:val="00DC7F51"/>
    <w:rsid w:val="00DD54A6"/>
    <w:rsid w:val="00DD6117"/>
    <w:rsid w:val="00DD6B17"/>
    <w:rsid w:val="00DD6F96"/>
    <w:rsid w:val="00DE093E"/>
    <w:rsid w:val="00DE659E"/>
    <w:rsid w:val="00DF18F0"/>
    <w:rsid w:val="00DF20FC"/>
    <w:rsid w:val="00DF3114"/>
    <w:rsid w:val="00DF3963"/>
    <w:rsid w:val="00DF5724"/>
    <w:rsid w:val="00DF7729"/>
    <w:rsid w:val="00DF7CAD"/>
    <w:rsid w:val="00DF7F6A"/>
    <w:rsid w:val="00E004B4"/>
    <w:rsid w:val="00E0268D"/>
    <w:rsid w:val="00E05144"/>
    <w:rsid w:val="00E109BB"/>
    <w:rsid w:val="00E10ACF"/>
    <w:rsid w:val="00E16311"/>
    <w:rsid w:val="00E17F22"/>
    <w:rsid w:val="00E2520D"/>
    <w:rsid w:val="00E27C51"/>
    <w:rsid w:val="00E30132"/>
    <w:rsid w:val="00E30AA7"/>
    <w:rsid w:val="00E326C4"/>
    <w:rsid w:val="00E371FB"/>
    <w:rsid w:val="00E405EF"/>
    <w:rsid w:val="00E4286B"/>
    <w:rsid w:val="00E43DC7"/>
    <w:rsid w:val="00E45A21"/>
    <w:rsid w:val="00E45DF3"/>
    <w:rsid w:val="00E50B5D"/>
    <w:rsid w:val="00E51062"/>
    <w:rsid w:val="00E519E9"/>
    <w:rsid w:val="00E55461"/>
    <w:rsid w:val="00E7012A"/>
    <w:rsid w:val="00E70557"/>
    <w:rsid w:val="00E74558"/>
    <w:rsid w:val="00E85750"/>
    <w:rsid w:val="00E920C3"/>
    <w:rsid w:val="00E9788B"/>
    <w:rsid w:val="00EA0569"/>
    <w:rsid w:val="00EA6C5E"/>
    <w:rsid w:val="00EA7127"/>
    <w:rsid w:val="00EA74FA"/>
    <w:rsid w:val="00EB1F01"/>
    <w:rsid w:val="00EB406A"/>
    <w:rsid w:val="00EC210A"/>
    <w:rsid w:val="00EC4751"/>
    <w:rsid w:val="00EC6B33"/>
    <w:rsid w:val="00EC7D4B"/>
    <w:rsid w:val="00ED12E5"/>
    <w:rsid w:val="00ED31DA"/>
    <w:rsid w:val="00ED3C56"/>
    <w:rsid w:val="00ED3CAA"/>
    <w:rsid w:val="00ED47ED"/>
    <w:rsid w:val="00ED51F0"/>
    <w:rsid w:val="00EE128B"/>
    <w:rsid w:val="00EE700F"/>
    <w:rsid w:val="00EF0B0F"/>
    <w:rsid w:val="00EF4F45"/>
    <w:rsid w:val="00F01596"/>
    <w:rsid w:val="00F0465F"/>
    <w:rsid w:val="00F119C6"/>
    <w:rsid w:val="00F144D4"/>
    <w:rsid w:val="00F218F6"/>
    <w:rsid w:val="00F23F46"/>
    <w:rsid w:val="00F30F9E"/>
    <w:rsid w:val="00F3134E"/>
    <w:rsid w:val="00F32695"/>
    <w:rsid w:val="00F348F7"/>
    <w:rsid w:val="00F3521E"/>
    <w:rsid w:val="00F35495"/>
    <w:rsid w:val="00F41387"/>
    <w:rsid w:val="00F42489"/>
    <w:rsid w:val="00F42CEF"/>
    <w:rsid w:val="00F46CE0"/>
    <w:rsid w:val="00F51F6A"/>
    <w:rsid w:val="00F541A4"/>
    <w:rsid w:val="00F573B4"/>
    <w:rsid w:val="00F629AA"/>
    <w:rsid w:val="00F63E32"/>
    <w:rsid w:val="00F64139"/>
    <w:rsid w:val="00F64549"/>
    <w:rsid w:val="00F7049A"/>
    <w:rsid w:val="00F7122C"/>
    <w:rsid w:val="00F7304A"/>
    <w:rsid w:val="00F75956"/>
    <w:rsid w:val="00F8038E"/>
    <w:rsid w:val="00F82C21"/>
    <w:rsid w:val="00F82DF3"/>
    <w:rsid w:val="00F83442"/>
    <w:rsid w:val="00F834A8"/>
    <w:rsid w:val="00F839EE"/>
    <w:rsid w:val="00F87FD4"/>
    <w:rsid w:val="00F94C93"/>
    <w:rsid w:val="00F9773A"/>
    <w:rsid w:val="00FA0F90"/>
    <w:rsid w:val="00FA1AC7"/>
    <w:rsid w:val="00FA2D3D"/>
    <w:rsid w:val="00FA7574"/>
    <w:rsid w:val="00FB1A9D"/>
    <w:rsid w:val="00FB7907"/>
    <w:rsid w:val="00FC2C3C"/>
    <w:rsid w:val="00FC3B68"/>
    <w:rsid w:val="00FC72C7"/>
    <w:rsid w:val="00FE201D"/>
    <w:rsid w:val="00FE46F5"/>
    <w:rsid w:val="00FE5BE0"/>
    <w:rsid w:val="00FE5C44"/>
    <w:rsid w:val="00FE5FDC"/>
    <w:rsid w:val="00FE798F"/>
    <w:rsid w:val="00FF0C64"/>
    <w:rsid w:val="00FF3A62"/>
    <w:rsid w:val="00FF41E1"/>
    <w:rsid w:val="00FF52C0"/>
    <w:rsid w:val="00FF6499"/>
    <w:rsid w:val="00FF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8C9BC"/>
  <w15:chartTrackingRefBased/>
  <w15:docId w15:val="{CDF117E0-6EC4-43DC-9B50-F7C254CA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AF3AE2"/>
    <w:pPr>
      <w:spacing w:after="160" w:line="259" w:lineRule="auto"/>
    </w:pPr>
    <w:rPr>
      <w:sz w:val="22"/>
      <w:szCs w:val="22"/>
      <w:lang w:eastAsia="en-US"/>
    </w:rPr>
  </w:style>
  <w:style w:type="paragraph" w:styleId="1">
    <w:name w:val="heading 1"/>
    <w:aliases w:val="VL Колонтитул"/>
    <w:basedOn w:val="a1"/>
    <w:next w:val="a0"/>
    <w:link w:val="10"/>
    <w:qFormat/>
    <w:rsid w:val="00540880"/>
    <w:pPr>
      <w:spacing w:before="120" w:after="120"/>
      <w:jc w:val="both"/>
      <w:outlineLvl w:val="0"/>
    </w:pPr>
    <w:rPr>
      <w:rFonts w:eastAsia="Calibri"/>
      <w:noProof/>
      <w:color w:val="636F78"/>
      <w:sz w:val="18"/>
      <w:szCs w:val="24"/>
    </w:rPr>
  </w:style>
  <w:style w:type="paragraph" w:styleId="2">
    <w:name w:val="heading 2"/>
    <w:basedOn w:val="a0"/>
    <w:next w:val="a0"/>
    <w:link w:val="20"/>
    <w:uiPriority w:val="9"/>
    <w:semiHidden/>
    <w:unhideWhenUsed/>
    <w:rsid w:val="007C7098"/>
    <w:pPr>
      <w:keepNext/>
      <w:spacing w:before="240" w:after="60"/>
      <w:outlineLvl w:val="1"/>
    </w:pPr>
    <w:rPr>
      <w:rFonts w:ascii="Calibri Light" w:hAnsi="Calibri Light"/>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VL">
    <w:name w:val="VL_Заголовок"/>
    <w:basedOn w:val="1"/>
    <w:next w:val="a0"/>
    <w:qFormat/>
    <w:rsid w:val="008175DC"/>
    <w:pPr>
      <w:suppressAutoHyphens/>
      <w:spacing w:before="240" w:after="0"/>
    </w:pPr>
    <w:rPr>
      <w:rFonts w:eastAsia="Times New Roman"/>
      <w:b/>
      <w:caps/>
      <w:color w:val="002846"/>
      <w:sz w:val="22"/>
    </w:rPr>
  </w:style>
  <w:style w:type="character" w:customStyle="1" w:styleId="10">
    <w:name w:val="Заголовок 1 Знак"/>
    <w:aliases w:val="VL Колонтитул Знак"/>
    <w:link w:val="1"/>
    <w:rsid w:val="00540880"/>
    <w:rPr>
      <w:rFonts w:ascii="Times New Roman" w:eastAsia="Calibri" w:hAnsi="Times New Roman" w:cs="Times New Roman"/>
      <w:noProof/>
      <w:color w:val="636F78"/>
      <w:sz w:val="18"/>
      <w:szCs w:val="24"/>
    </w:rPr>
  </w:style>
  <w:style w:type="paragraph" w:customStyle="1" w:styleId="VL0">
    <w:name w:val="VL_Основной текст"/>
    <w:basedOn w:val="a0"/>
    <w:qFormat/>
    <w:rsid w:val="00540880"/>
    <w:pPr>
      <w:spacing w:before="240" w:after="0" w:line="240" w:lineRule="auto"/>
      <w:jc w:val="both"/>
    </w:pPr>
    <w:rPr>
      <w:rFonts w:eastAsia="Calibri"/>
      <w:color w:val="141618"/>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b/>
      <w:color w:val="015579"/>
    </w:rPr>
  </w:style>
  <w:style w:type="table" w:styleId="a5">
    <w:name w:val="Table Grid"/>
    <w:basedOn w:val="a3"/>
    <w:rsid w:val="0061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jc w:val="center"/>
    </w:pPr>
    <w:rPr>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olor w:val="31373C"/>
      <w:sz w:val="18"/>
      <w:szCs w:val="20"/>
    </w:rPr>
  </w:style>
  <w:style w:type="character" w:customStyle="1" w:styleId="VL3">
    <w:name w:val="VL_Сноска Знак"/>
    <w:link w:val="VL2"/>
    <w:rsid w:val="00540880"/>
    <w:rPr>
      <w:rFonts w:eastAsia="Calibri" w:cs="Times New Roman"/>
      <w:color w:val="31373C"/>
      <w:sz w:val="18"/>
      <w:szCs w:val="20"/>
    </w:rPr>
  </w:style>
  <w:style w:type="paragraph" w:styleId="a1">
    <w:name w:val="header"/>
    <w:basedOn w:val="a0"/>
    <w:link w:val="a6"/>
    <w:uiPriority w:val="99"/>
    <w:unhideWhenUsed/>
    <w:rsid w:val="00E85750"/>
    <w:pPr>
      <w:tabs>
        <w:tab w:val="center" w:pos="4677"/>
        <w:tab w:val="right" w:pos="9355"/>
      </w:tabs>
      <w:spacing w:after="0" w:line="240" w:lineRule="auto"/>
    </w:pPr>
  </w:style>
  <w:style w:type="character" w:customStyle="1" w:styleId="a6">
    <w:name w:val="Верхний колонтитул Знак"/>
    <w:basedOn w:val="a2"/>
    <w:link w:val="a1"/>
    <w:uiPriority w:val="99"/>
    <w:rsid w:val="00E85750"/>
  </w:style>
  <w:style w:type="paragraph" w:styleId="21">
    <w:name w:val="Body Text 2"/>
    <w:basedOn w:val="a0"/>
    <w:link w:val="22"/>
    <w:uiPriority w:val="99"/>
    <w:rsid w:val="00CE05AB"/>
    <w:pPr>
      <w:spacing w:after="0" w:line="240" w:lineRule="auto"/>
      <w:jc w:val="both"/>
    </w:pPr>
    <w:rPr>
      <w:sz w:val="28"/>
      <w:szCs w:val="28"/>
      <w:lang w:eastAsia="ru-RU"/>
    </w:rPr>
  </w:style>
  <w:style w:type="character" w:customStyle="1" w:styleId="22">
    <w:name w:val="Основной текст 2 Знак"/>
    <w:link w:val="21"/>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E05AB"/>
    <w:pPr>
      <w:spacing w:after="0" w:line="240" w:lineRule="auto"/>
    </w:pPr>
    <w:rPr>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CE05AB"/>
    <w:rPr>
      <w:vertAlign w:val="superscript"/>
    </w:rPr>
  </w:style>
  <w:style w:type="paragraph" w:customStyle="1" w:styleId="210">
    <w:name w:val="Основной текст 21"/>
    <w:basedOn w:val="a0"/>
    <w:rsid w:val="00CE05AB"/>
    <w:pPr>
      <w:widowControl w:val="0"/>
      <w:suppressAutoHyphens/>
      <w:autoSpaceDE w:val="0"/>
      <w:spacing w:after="0" w:line="240" w:lineRule="auto"/>
      <w:jc w:val="both"/>
    </w:pPr>
    <w:rPr>
      <w:rFonts w:eastAsia="Calibri"/>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E05AB"/>
    <w:pPr>
      <w:spacing w:after="0" w:line="240" w:lineRule="auto"/>
      <w:ind w:left="720"/>
      <w:contextualSpacing/>
    </w:pPr>
    <w:rPr>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99"/>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pPr>
    <w:rPr>
      <w:rFonts w:ascii="Arial" w:hAnsi="Arial" w:cs="Arial"/>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jc w:val="both"/>
    </w:pPr>
    <w:rPr>
      <w:sz w:val="24"/>
      <w:szCs w:val="24"/>
    </w:rPr>
  </w:style>
  <w:style w:type="character" w:customStyle="1" w:styleId="ad">
    <w:name w:val="Без интервала Знак"/>
    <w:link w:val="ac"/>
    <w:uiPriority w:val="1"/>
    <w:rsid w:val="006255F8"/>
    <w:rPr>
      <w:rFonts w:ascii="Times New Roman" w:eastAsia="Times New Roman" w:hAnsi="Times New Roman" w:cs="Times New Roman"/>
      <w:sz w:val="24"/>
      <w:szCs w:val="24"/>
      <w:lang w:eastAsia="ru-RU"/>
    </w:rPr>
  </w:style>
  <w:style w:type="character" w:styleId="ae">
    <w:name w:val="annotation reference"/>
    <w:uiPriority w:val="99"/>
    <w:unhideWhenUsed/>
    <w:rsid w:val="00DD6117"/>
    <w:rPr>
      <w:sz w:val="16"/>
      <w:szCs w:val="16"/>
    </w:rPr>
  </w:style>
  <w:style w:type="paragraph" w:styleId="af">
    <w:name w:val="annotation text"/>
    <w:basedOn w:val="a0"/>
    <w:link w:val="af0"/>
    <w:uiPriority w:val="99"/>
    <w:semiHidden/>
    <w:unhideWhenUsed/>
    <w:rsid w:val="00FA7574"/>
    <w:pPr>
      <w:spacing w:line="240" w:lineRule="auto"/>
    </w:pPr>
    <w:rPr>
      <w:sz w:val="20"/>
      <w:szCs w:val="20"/>
    </w:rPr>
  </w:style>
  <w:style w:type="character" w:customStyle="1" w:styleId="af0">
    <w:name w:val="Текст примечания Знак"/>
    <w:link w:val="af"/>
    <w:uiPriority w:val="99"/>
    <w:semiHidden/>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hAnsi="Cambria"/>
      <w:sz w:val="24"/>
      <w:szCs w:val="24"/>
      <w:lang w:eastAsia="ru-RU"/>
    </w:rPr>
  </w:style>
  <w:style w:type="character" w:customStyle="1" w:styleId="af8">
    <w:name w:val="Подзаголовок Знак"/>
    <w:link w:val="af7"/>
    <w:rsid w:val="00515186"/>
    <w:rPr>
      <w:rFonts w:ascii="Cambria" w:eastAsia="Times New Roman" w:hAnsi="Cambria" w:cs="Times New Roman"/>
      <w:sz w:val="24"/>
      <w:szCs w:val="24"/>
      <w:lang w:eastAsia="ru-RU"/>
    </w:rPr>
  </w:style>
  <w:style w:type="paragraph" w:styleId="3">
    <w:name w:val="Body Text Indent 3"/>
    <w:basedOn w:val="a0"/>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pPr>
    <w:rPr>
      <w:rFonts w:ascii="Courier New" w:hAnsi="Courier New" w:cs="Courier New"/>
      <w:lang w:eastAsia="ar-SA"/>
    </w:rPr>
  </w:style>
  <w:style w:type="paragraph" w:customStyle="1" w:styleId="ConsPlusCell">
    <w:name w:val="ConsPlusCell"/>
    <w:rsid w:val="00515186"/>
    <w:pPr>
      <w:widowControl w:val="0"/>
      <w:autoSpaceDE w:val="0"/>
      <w:autoSpaceDN w:val="0"/>
      <w:adjustRightInd w:val="0"/>
    </w:pPr>
    <w:rPr>
      <w:rFonts w:ascii="Arial" w:hAnsi="Arial" w:cs="Arial"/>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5"/>
    <w:uiPriority w:val="59"/>
    <w:rsid w:val="0066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ind w:left="120" w:firstLine="560"/>
    </w:pPr>
    <w:rPr>
      <w:rFonts w:ascii="Arial" w:hAnsi="Arial"/>
      <w:sz w:val="28"/>
    </w:rPr>
  </w:style>
  <w:style w:type="character" w:styleId="afe">
    <w:name w:val="FollowedHyperlink"/>
    <w:uiPriority w:val="99"/>
    <w:semiHidden/>
    <w:unhideWhenUsed/>
    <w:rsid w:val="006E15D8"/>
    <w:rPr>
      <w:color w:val="626E77"/>
      <w:u w:val="single"/>
    </w:rPr>
  </w:style>
  <w:style w:type="character" w:customStyle="1" w:styleId="110">
    <w:name w:val="Заголовок 1 Знак1"/>
    <w:aliases w:val="VL Колонтитул Знак1"/>
    <w:rsid w:val="006E15D8"/>
    <w:rPr>
      <w:rFonts w:ascii="Times New Roman" w:eastAsia="Times New Roman" w:hAnsi="Times New Roman" w:cs="Times New Roman"/>
      <w:color w:val="013F5A"/>
      <w:sz w:val="32"/>
      <w:szCs w:val="32"/>
    </w:rPr>
  </w:style>
  <w:style w:type="paragraph" w:customStyle="1" w:styleId="msonormal0">
    <w:name w:val="msonormal"/>
    <w:basedOn w:val="a0"/>
    <w:rsid w:val="006E15D8"/>
    <w:pPr>
      <w:spacing w:before="100" w:beforeAutospacing="1" w:after="100" w:afterAutospacing="1" w:line="240" w:lineRule="auto"/>
    </w:pPr>
    <w:rPr>
      <w:sz w:val="24"/>
      <w:szCs w:val="24"/>
      <w:lang w:eastAsia="ru-RU"/>
    </w:rPr>
  </w:style>
  <w:style w:type="paragraph" w:customStyle="1" w:styleId="a">
    <w:name w:val="Пункты"/>
    <w:basedOn w:val="2"/>
    <w:uiPriority w:val="99"/>
    <w:qFormat/>
    <w:rsid w:val="007C7098"/>
    <w:pPr>
      <w:numPr>
        <w:ilvl w:val="1"/>
        <w:numId w:val="9"/>
      </w:numPr>
      <w:tabs>
        <w:tab w:val="left" w:pos="1134"/>
      </w:tabs>
      <w:spacing w:before="120" w:after="0" w:line="240" w:lineRule="auto"/>
      <w:ind w:left="824" w:hanging="432"/>
      <w:jc w:val="both"/>
    </w:pPr>
    <w:rPr>
      <w:rFonts w:ascii="Times New Roman" w:hAnsi="Times New Roman"/>
      <w:b w:val="0"/>
      <w:i w:val="0"/>
      <w:sz w:val="24"/>
      <w:lang w:eastAsia="ru-RU"/>
    </w:rPr>
  </w:style>
  <w:style w:type="character" w:customStyle="1" w:styleId="20">
    <w:name w:val="Заголовок 2 Знак"/>
    <w:link w:val="2"/>
    <w:uiPriority w:val="9"/>
    <w:semiHidden/>
    <w:rsid w:val="007C7098"/>
    <w:rPr>
      <w:rFonts w:ascii="Calibri Light" w:eastAsia="Times New Roman" w:hAnsi="Calibri Light" w:cs="Times New Roman"/>
      <w:b/>
      <w:bCs/>
      <w:i/>
      <w:iCs/>
      <w:sz w:val="28"/>
      <w:szCs w:val="28"/>
      <w:lang w:eastAsia="en-US"/>
    </w:rPr>
  </w:style>
  <w:style w:type="paragraph" w:customStyle="1" w:styleId="LBBodyText1">
    <w:name w:val="LB Body Text 1"/>
    <w:basedOn w:val="a0"/>
    <w:qFormat/>
    <w:rsid w:val="00ED31DA"/>
    <w:pPr>
      <w:suppressAutoHyphens/>
      <w:autoSpaceDN w:val="0"/>
      <w:spacing w:after="0" w:line="240" w:lineRule="auto"/>
      <w:jc w:val="both"/>
      <w:textAlignment w:val="baseline"/>
    </w:pPr>
    <w:rPr>
      <w:sz w:val="24"/>
      <w:szCs w:val="20"/>
    </w:rPr>
  </w:style>
  <w:style w:type="paragraph" w:customStyle="1" w:styleId="15">
    <w:name w:val="Цитата1"/>
    <w:basedOn w:val="a0"/>
    <w:rsid w:val="00C94E0D"/>
    <w:pPr>
      <w:suppressAutoHyphens/>
      <w:spacing w:after="0" w:line="240" w:lineRule="auto"/>
      <w:ind w:left="-1418" w:right="-1333"/>
    </w:pPr>
    <w:rPr>
      <w:sz w:val="20"/>
      <w:szCs w:val="20"/>
      <w:lang w:eastAsia="zh-CN"/>
    </w:rPr>
  </w:style>
  <w:style w:type="paragraph" w:customStyle="1" w:styleId="ConsPlusTitle">
    <w:name w:val="ConsPlusTitle"/>
    <w:uiPriority w:val="99"/>
    <w:rsid w:val="00F63E32"/>
    <w:pPr>
      <w:widowControl w:val="0"/>
      <w:autoSpaceDE w:val="0"/>
      <w:autoSpaceDN w:val="0"/>
    </w:pPr>
    <w:rPr>
      <w:rFonts w:ascii="Calibri" w:hAnsi="Calibri" w:cs="Calibri"/>
      <w:b/>
      <w:sz w:val="22"/>
    </w:rPr>
  </w:style>
  <w:style w:type="character" w:styleId="aff">
    <w:name w:val="Strong"/>
    <w:uiPriority w:val="22"/>
    <w:qFormat/>
    <w:rsid w:val="00563813"/>
    <w:rPr>
      <w:b/>
      <w:bCs/>
    </w:rPr>
  </w:style>
  <w:style w:type="character" w:customStyle="1" w:styleId="11pt">
    <w:name w:val="Основной текст + 11 pt"/>
    <w:rsid w:val="00620CC1"/>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paragraph" w:customStyle="1" w:styleId="LBScheduleBodytext">
    <w:name w:val="LB Schedule Body text"/>
    <w:basedOn w:val="a0"/>
    <w:rsid w:val="00AC4E04"/>
    <w:pPr>
      <w:spacing w:before="60" w:after="60" w:line="240" w:lineRule="auto"/>
      <w:jc w:val="both"/>
    </w:pPr>
    <w:rPr>
      <w:sz w:val="24"/>
      <w:szCs w:val="20"/>
      <w:lang w:eastAsia="ru-RU"/>
    </w:rPr>
  </w:style>
  <w:style w:type="character" w:customStyle="1" w:styleId="aff0">
    <w:name w:val="Заголовок Знак"/>
    <w:link w:val="aff1"/>
    <w:rsid w:val="00E4286B"/>
    <w:rPr>
      <w:rFonts w:ascii="Times New Roman" w:eastAsia="Times New Roman" w:hAnsi="Times New Roman" w:cs="Times New Roman"/>
      <w:sz w:val="28"/>
      <w:szCs w:val="28"/>
      <w:lang w:eastAsia="ar-SA"/>
    </w:rPr>
  </w:style>
  <w:style w:type="character" w:customStyle="1" w:styleId="organictitlecontentspan">
    <w:name w:val="organictitlecontentspan"/>
    <w:rsid w:val="00B60D9A"/>
  </w:style>
  <w:style w:type="paragraph" w:customStyle="1" w:styleId="headertext">
    <w:name w:val="headertext"/>
    <w:basedOn w:val="a0"/>
    <w:rsid w:val="0016589D"/>
    <w:pPr>
      <w:spacing w:before="100" w:beforeAutospacing="1" w:after="100" w:afterAutospacing="1" w:line="240" w:lineRule="auto"/>
    </w:pPr>
    <w:rPr>
      <w:sz w:val="24"/>
      <w:szCs w:val="24"/>
      <w:lang w:eastAsia="ru-RU"/>
    </w:rPr>
  </w:style>
  <w:style w:type="paragraph" w:styleId="aff1">
    <w:name w:val="Title"/>
    <w:basedOn w:val="a0"/>
    <w:link w:val="aff0"/>
    <w:qFormat/>
    <w:rsid w:val="00EA7127"/>
    <w:pPr>
      <w:spacing w:after="0" w:line="240" w:lineRule="auto"/>
      <w:jc w:val="center"/>
    </w:pPr>
    <w:rPr>
      <w:sz w:val="28"/>
      <w:szCs w:val="28"/>
      <w:lang w:eastAsia="ar-SA"/>
    </w:rPr>
  </w:style>
  <w:style w:type="character" w:customStyle="1" w:styleId="16">
    <w:name w:val="Заголовок Знак1"/>
    <w:uiPriority w:val="10"/>
    <w:rsid w:val="00EA7127"/>
    <w:rPr>
      <w:rFonts w:ascii="Calibri Light" w:eastAsia="Times New Roman" w:hAnsi="Calibri Light" w:cs="Times New Roman"/>
      <w:b/>
      <w:bCs/>
      <w:kern w:val="28"/>
      <w:sz w:val="32"/>
      <w:szCs w:val="32"/>
      <w:lang w:eastAsia="en-US"/>
    </w:rPr>
  </w:style>
  <w:style w:type="paragraph" w:styleId="HTML">
    <w:name w:val="HTML Preformatted"/>
    <w:basedOn w:val="a0"/>
    <w:link w:val="HTML0"/>
    <w:uiPriority w:val="99"/>
    <w:unhideWhenUsed/>
    <w:rsid w:val="003E1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3E13D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55168389">
      <w:bodyDiv w:val="1"/>
      <w:marLeft w:val="0"/>
      <w:marRight w:val="0"/>
      <w:marTop w:val="0"/>
      <w:marBottom w:val="0"/>
      <w:divBdr>
        <w:top w:val="none" w:sz="0" w:space="0" w:color="auto"/>
        <w:left w:val="none" w:sz="0" w:space="0" w:color="auto"/>
        <w:bottom w:val="none" w:sz="0" w:space="0" w:color="auto"/>
        <w:right w:val="none" w:sz="0" w:space="0" w:color="auto"/>
      </w:divBdr>
    </w:div>
    <w:div w:id="886910741">
      <w:bodyDiv w:val="1"/>
      <w:marLeft w:val="0"/>
      <w:marRight w:val="0"/>
      <w:marTop w:val="0"/>
      <w:marBottom w:val="0"/>
      <w:divBdr>
        <w:top w:val="none" w:sz="0" w:space="0" w:color="auto"/>
        <w:left w:val="none" w:sz="0" w:space="0" w:color="auto"/>
        <w:bottom w:val="none" w:sz="0" w:space="0" w:color="auto"/>
        <w:right w:val="none" w:sz="0" w:space="0" w:color="auto"/>
      </w:divBdr>
    </w:div>
    <w:div w:id="92834976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16535590">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9519101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Code xmlns="b578d009-2ffc-49e2-b773-02d315b8cf3b">000000465</ClientCode>
    <DocumentNumber xmlns="9a6ac17e-bd2a-467e-baca-034987ce900b">00001360</DocumentNumber>
    <DocType xmlns="b578d009-2ffc-49e2-b773-02d315b8cf3b" xsi:nil="true"/>
    <LibName xmlns="1d3fcc26-9d1b-4f8a-8816-fa74555a3e6b">Организации</LibName>
    <ProjectCode xmlns="b578d009-2ffc-49e2-b773-02d315b8cf3b">000000465 - 0004</ProjectCode>
    <ClientName xmlns="1d3fcc26-9d1b-4f8a-8816-fa74555a3e6b">Russian Post</ClientName>
    <Owner xmlns="1d3fcc26-9d1b-4f8a-8816-fa74555a3e6b">
      <UserInfo>
        <DisplayName/>
        <AccountId>197</AccountId>
        <AccountType/>
      </UserInfo>
    </Owner>
    <TaxCatchAll xmlns="1d3fcc26-9d1b-4f8a-8816-fa74555a3e6b"/>
    <ProjectName xmlns="1d3fcc26-9d1b-4f8a-8816-fa74555a3e6b">Russian Post - General agreement for legal services (2017-2019)</ProjectName>
    <na2d7c106ea2413aaa8db6ecf2d7eaf3 xmlns="1d3fcc26-9d1b-4f8a-8816-fa74555a3e6b">
      <Terms xmlns="http://schemas.microsoft.com/office/infopath/2007/PartnerControls"/>
    </na2d7c106ea2413aaa8db6ecf2d7eaf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54298-B915-47AA-B805-E77C2424ABD2}">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4.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5.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6.xml><?xml version="1.0" encoding="utf-8"?>
<ds:datastoreItem xmlns:ds="http://schemas.openxmlformats.org/officeDocument/2006/customXml" ds:itemID="{93E4A529-B1C0-4509-A704-7766C35C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3433</Words>
  <Characters>19569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Суденко Антон Владимирович</cp:lastModifiedBy>
  <cp:revision>2</cp:revision>
  <cp:lastPrinted>2020-03-11T02:50:00Z</cp:lastPrinted>
  <dcterms:created xsi:type="dcterms:W3CDTF">2026-09-03T23:42:00Z</dcterms:created>
  <dcterms:modified xsi:type="dcterms:W3CDTF">2026-09-03T23:42:00Z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y fmtid="{D5CDD505-2E9C-101B-9397-08002B2CF9AE}" pid="4" name="_dlc_DocId">
    <vt:lpwstr>MF6D2DN74KZZ-3-39863</vt:lpwstr>
  </property>
  <property fmtid="{D5CDD505-2E9C-101B-9397-08002B2CF9AE}" pid="5" name="_dlc_DocIdUrl">
    <vt:lpwstr>https://mowws01.vegaslex.ru/sites/CRM/_layouts/15/DocIdRedir.aspx?ID=MF6D2DN74KZZ-3-39863, MF6D2DN74KZZ-3-39863</vt:lpwstr>
  </property>
</Properties>
</file>