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услуги спецтехники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на территории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Производственной базы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</w:t>
      </w:r>
      <w:r>
        <w:rPr>
          <w:rFonts w:cs="Times New Roman" w:ascii="Times New Roman" w:hAnsi="Times New Roman"/>
          <w:sz w:val="20"/>
          <w:szCs w:val="20"/>
        </w:rPr>
        <w:t>на территории Производственной базы АО «Сахаэнерго».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земляные работы, а также работы по подготовке места расположения объекта.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Погрузчик фронтальный с объемом ковша не менее 3 кубов - 1 единица;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2. Мини экскаватор с шириной ковша 700мм — 1 единица.</w:t>
      </w:r>
    </w:p>
    <w:p>
      <w:pPr>
        <w:pStyle w:val="ListParagraph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5782"/>
        <w:gridCol w:w="1189"/>
        <w:gridCol w:w="2271"/>
      </w:tblGrid>
      <w:tr>
        <w:trPr/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Маш/час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кубов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  <w:tr>
        <w:trPr>
          <w:trHeight w:val="116" w:hRule="atLeast"/>
        </w:trPr>
        <w:tc>
          <w:tcPr>
            <w:tcW w:w="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 w:right="0" w:hanging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Мини экскаватор с шириной ковша 700мм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995"/>
        <w:gridCol w:w="1811"/>
        <w:gridCol w:w="2325"/>
        <w:gridCol w:w="2102"/>
      </w:tblGrid>
      <w:tr>
        <w:trPr/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кубов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15.09.2026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16.09.2026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  <w:tr>
        <w:trPr>
          <w:trHeight w:val="264" w:hRule="atLeast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0" w:right="0" w:hanging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Мини экскаватор с шириной ковша 700мм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15.09.2026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16.09.2026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0" w:right="0" w:firstLine="567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mbria" w:hAnsi="Cambria" w:eastAsia="Arial" w:cs="Arial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Arial" w:hAnsi="Arial" w:eastAsia="Arial" w:cs="Arial"/>
      <w:color w:val="0F4761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Arial" w:cs="Arial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ascii="Arial" w:hAnsi="Arial" w:eastAsia="Arial" w:cs="Arial"/>
      <w:i/>
      <w:iCs/>
      <w:color w:val="0F4761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ascii="Arial" w:hAnsi="Arial" w:eastAsia="Arial" w:cs="Arial"/>
      <w:color w:val="0F4761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Heading7Char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Heading8Char"/>
    <w:qFormat/>
    <w:pPr>
      <w:keepNext w:val="true"/>
      <w:keepLines/>
      <w:numPr>
        <w:ilvl w:val="0"/>
        <w:numId w:val="0"/>
      </w:numPr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Heading9Char"/>
    <w:qFormat/>
    <w:pPr>
      <w:keepNext w:val="true"/>
      <w:keepLines/>
      <w:numPr>
        <w:ilvl w:val="0"/>
        <w:numId w:val="0"/>
      </w:numPr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val="0F4761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val="0F4761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val="272727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qFormat/>
    <w:rPr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link w:val="IntenseQuote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qFormat/>
    <w:rPr>
      <w:smallCaps/>
      <w:color w:val="5A5A5A"/>
    </w:rPr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Style">
    <w:name w:val="Символ сноски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Style1">
    <w:name w:val="Символ концевой сноски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DefaultParagraphFont">
    <w:name w:val="Default Paragraph Font"/>
    <w:qFormat/>
    <w:rPr/>
  </w:style>
  <w:style w:type="character" w:styleId="Style2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1">
    <w:name w:val="Заголовок 1 Знак"/>
    <w:basedOn w:val="DefaultParagraphFont"/>
    <w:qFormat/>
    <w:rPr>
      <w:rFonts w:ascii="Cambria" w:hAnsi="Cambria" w:eastAsia="Arial" w:cs="Arial"/>
      <w:b/>
      <w:bCs/>
      <w:color w:val="365F91"/>
      <w:sz w:val="28"/>
      <w:szCs w:val="28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3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4">
    <w:name w:val="Тема примечания Знак"/>
    <w:basedOn w:val="Style3"/>
    <w:link w:val="Annotationsubject"/>
    <w:qFormat/>
    <w:rPr>
      <w:b/>
      <w:bCs/>
      <w:sz w:val="20"/>
      <w:szCs w:val="20"/>
    </w:rPr>
  </w:style>
  <w:style w:type="character" w:styleId="Style5">
    <w:name w:val="Верхний колонтитул Знак"/>
    <w:basedOn w:val="DefaultParagraphFont"/>
    <w:qFormat/>
    <w:rPr/>
  </w:style>
  <w:style w:type="character" w:styleId="Style6">
    <w:name w:val="Нижний колонтитул Знак"/>
    <w:basedOn w:val="DefaultParagraphFont"/>
    <w:qFormat/>
    <w:rPr/>
  </w:style>
  <w:style w:type="character" w:styleId="3">
    <w:name w:val="Заголовок 3 Знак"/>
    <w:basedOn w:val="DefaultParagraphFont"/>
    <w:qFormat/>
    <w:rPr>
      <w:rFonts w:ascii="Cambria" w:hAnsi="Cambria" w:eastAsia="Arial" w:cs="Arial"/>
      <w:color w:val="243F60"/>
      <w:sz w:val="24"/>
      <w:szCs w:val="24"/>
    </w:rPr>
  </w:style>
  <w:style w:type="character" w:styleId="1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Style7">
    <w:name w:val="Абзац списка Знак"/>
    <w:link w:val="ListParagraph"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pPr>
      <w:numPr>
        <w:ilvl w:val="0"/>
        <w:numId w:val="0"/>
      </w:numPr>
    </w:pPr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qFormat/>
    <w:pPr>
      <w:spacing w:before="160" w:after="0"/>
      <w:jc w:val="center"/>
    </w:pPr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right="0" w:hanging="0"/>
      <w:contextualSpacing/>
    </w:pPr>
    <w:rPr/>
  </w:style>
  <w:style w:type="paragraph" w:styleId="BalloonText">
    <w:name w:val="Balloon Text"/>
    <w:basedOn w:val="Normal"/>
    <w:link w:val="Style2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qFormat/>
    <w:pPr/>
    <w:rPr>
      <w:b/>
      <w:bCs/>
    </w:rPr>
  </w:style>
  <w:style w:type="paragraph" w:styleId="Style1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AlterOffice/2025.3.0.0$Linux_X86_64 LibreOffice_project/4ba31b6a4271509a884f95065d0a726e9cb2bdbb</Application>
  <AppVersion>15.0000</AppVersion>
  <Pages>2</Pages>
  <Words>207</Words>
  <Characters>1207</Characters>
  <CharactersWithSpaces>1367</CharactersWithSpaces>
  <Paragraphs>48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2026-09-10T13:57:46Z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