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1624" w:leader="none"/>
        </w:tabs>
        <w:bidi w:val="0"/>
        <w:spacing w:lineRule="auto" w:line="240" w:before="0" w:after="0"/>
        <w:ind w:left="6804"/>
        <w:jc w:val="left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/>
      </w:r>
    </w:p>
    <w:p>
      <w:pPr>
        <w:pStyle w:val="Normal"/>
        <w:widowControl w:val="false"/>
        <w:tabs>
          <w:tab w:val="clear" w:pos="709"/>
          <w:tab w:val="left" w:pos="4820" w:leader="none"/>
        </w:tabs>
        <w:bidi w:val="0"/>
        <w:spacing w:lineRule="auto" w:line="240" w:before="0" w:after="12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УФПС Вологодской области АО «Почта России» просит предоставить ценовую информацию в отношении следующего предмета закупки:</w:t>
      </w:r>
    </w:p>
    <w:p>
      <w:pPr>
        <w:pStyle w:val="Normal"/>
        <w:widowControl w:val="false"/>
        <w:tabs>
          <w:tab w:val="clear" w:pos="709"/>
          <w:tab w:val="left" w:pos="4820" w:leader="none"/>
        </w:tabs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>Оказание услуг по проведению специальной оценки условий труда на рабочих местах для нужд УФПС Вологодской области АО «Почта России»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в соответствии с нижеприведенными условиями:</w:t>
      </w:r>
    </w:p>
    <w:tbl>
      <w:tblPr>
        <w:tblpPr w:vertAnchor="text" w:horzAnchor="margin" w:tblpXSpec="center" w:leftFromText="180" w:rightFromText="180" w:tblpY="686"/>
        <w:tblW w:w="935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6"/>
        <w:gridCol w:w="3828"/>
        <w:gridCol w:w="4957"/>
      </w:tblGrid>
      <w:tr>
        <w:trPr>
          <w:trHeight w:val="278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09"/>
                <w:tab w:val="left" w:pos="4984" w:leader="none"/>
              </w:tabs>
              <w:bidi w:val="0"/>
              <w:spacing w:lineRule="auto" w:line="240" w:before="0" w:after="0"/>
              <w:ind w:hanging="360" w:left="164" w:right="10"/>
              <w:contextualSpacing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820" w:leader="none"/>
              </w:tabs>
              <w:bidi w:val="0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Описание товаров/работ/услуг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820" w:leader="none"/>
              </w:tabs>
              <w:bidi w:val="0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Оказание услуг по проведению специальной оценки условий труда на рабочих местах для нужд УФПС Вологодской области АО «Почта России»</w:t>
            </w:r>
          </w:p>
        </w:tc>
      </w:tr>
      <w:tr>
        <w:trPr>
          <w:trHeight w:val="278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09"/>
                <w:tab w:val="left" w:pos="4820" w:leader="none"/>
              </w:tabs>
              <w:bidi w:val="0"/>
              <w:spacing w:lineRule="auto" w:line="240" w:before="0" w:after="0"/>
              <w:ind w:hanging="360" w:left="0" w:right="10"/>
              <w:contextualSpacing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820" w:leader="none"/>
              </w:tabs>
              <w:bidi w:val="0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820" w:leader="none"/>
              </w:tabs>
              <w:bidi w:val="0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рабочее место </w:t>
            </w:r>
          </w:p>
        </w:tc>
      </w:tr>
      <w:tr>
        <w:trPr>
          <w:trHeight w:val="278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09"/>
                <w:tab w:val="left" w:pos="4820" w:leader="none"/>
              </w:tabs>
              <w:bidi w:val="0"/>
              <w:spacing w:lineRule="auto" w:line="240" w:before="0" w:after="0"/>
              <w:ind w:hanging="360" w:left="0" w:right="10"/>
              <w:contextualSpacing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820" w:leader="none"/>
              </w:tabs>
              <w:bidi w:val="0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820" w:leader="none"/>
              </w:tabs>
              <w:bidi w:val="0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color w:val="333333"/>
                <w:sz w:val="24"/>
                <w:szCs w:val="24"/>
              </w:rPr>
              <w:t>71.20.19.130</w:t>
            </w:r>
          </w:p>
        </w:tc>
      </w:tr>
      <w:tr>
        <w:trPr>
          <w:trHeight w:val="612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09"/>
                <w:tab w:val="left" w:pos="4984" w:leader="none"/>
              </w:tabs>
              <w:bidi w:val="0"/>
              <w:spacing w:lineRule="auto" w:line="240" w:before="0" w:after="0"/>
              <w:ind w:hanging="360" w:left="164" w:right="10"/>
              <w:contextualSpacing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820" w:leader="none"/>
              </w:tabs>
              <w:bidi w:val="0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Количество/объем товаров/работ/ услуг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820" w:leader="none"/>
              </w:tabs>
              <w:bidi w:val="0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color w:val="000000"/>
                <w:sz w:val="24"/>
                <w:szCs w:val="24"/>
                <w:lang w:eastAsia="ru-RU"/>
              </w:rPr>
              <w:t>164</w:t>
            </w:r>
          </w:p>
        </w:tc>
      </w:tr>
      <w:tr>
        <w:trPr>
          <w:trHeight w:val="49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09"/>
                <w:tab w:val="left" w:pos="4984" w:leader="none"/>
              </w:tabs>
              <w:bidi w:val="0"/>
              <w:spacing w:lineRule="auto" w:line="240" w:before="0" w:after="0"/>
              <w:ind w:hanging="360" w:left="164" w:right="10"/>
              <w:contextualSpacing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820" w:leader="none"/>
              </w:tabs>
              <w:bidi w:val="0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Требования к порядку поставки товаров / выполнения работ / оказания услуг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820" w:leader="none"/>
              </w:tabs>
              <w:bidi w:val="0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Определено в Техническом задании</w:t>
            </w:r>
          </w:p>
        </w:tc>
      </w:tr>
      <w:tr>
        <w:trPr>
          <w:trHeight w:val="49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09"/>
                <w:tab w:val="left" w:pos="4984" w:leader="none"/>
              </w:tabs>
              <w:bidi w:val="0"/>
              <w:spacing w:lineRule="auto" w:line="240" w:before="0" w:after="0"/>
              <w:ind w:hanging="360" w:left="164" w:right="10"/>
              <w:contextualSpacing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820" w:leader="none"/>
              </w:tabs>
              <w:bidi w:val="0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Место поставки товаров / выполнения работ / оказания услуг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820" w:leader="none"/>
              </w:tabs>
              <w:bidi w:val="0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Определено в Техническом задании</w:t>
            </w:r>
          </w:p>
        </w:tc>
      </w:tr>
      <w:tr>
        <w:trPr>
          <w:trHeight w:val="49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09"/>
                <w:tab w:val="left" w:pos="4984" w:leader="none"/>
              </w:tabs>
              <w:bidi w:val="0"/>
              <w:spacing w:lineRule="auto" w:line="240" w:before="0" w:after="0"/>
              <w:ind w:hanging="360" w:left="164" w:right="10"/>
              <w:contextualSpacing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457" w:leader="none"/>
                <w:tab w:val="left" w:pos="4820" w:leader="none"/>
              </w:tabs>
              <w:bidi w:val="0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Срок (периодичность, график) поставки товаров / выполнения работ / оказания услуг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820" w:leader="none"/>
              </w:tabs>
              <w:bidi w:val="0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Определено в Техническом задании</w:t>
            </w:r>
          </w:p>
        </w:tc>
      </w:tr>
      <w:tr>
        <w:trPr>
          <w:trHeight w:val="367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09"/>
                <w:tab w:val="left" w:pos="4984" w:leader="none"/>
              </w:tabs>
              <w:bidi w:val="0"/>
              <w:spacing w:lineRule="auto" w:line="240" w:before="0" w:after="0"/>
              <w:ind w:hanging="360" w:left="164" w:right="10"/>
              <w:contextualSpacing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820" w:leader="none"/>
              </w:tabs>
              <w:bidi w:val="0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Предполагаемые сроки проведения закупки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820" w:leader="none"/>
              </w:tabs>
              <w:bidi w:val="0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i/>
                <w:color w:val="000000"/>
                <w:sz w:val="24"/>
                <w:szCs w:val="24"/>
                <w:lang w:eastAsia="ru-RU"/>
              </w:rPr>
              <w:t>Октябрь - ноябрь 2026г.</w:t>
            </w:r>
          </w:p>
        </w:tc>
      </w:tr>
      <w:tr>
        <w:trPr>
          <w:trHeight w:val="278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09"/>
                <w:tab w:val="left" w:pos="4984" w:leader="none"/>
              </w:tabs>
              <w:bidi w:val="0"/>
              <w:spacing w:lineRule="auto" w:line="240" w:before="0" w:after="0"/>
              <w:ind w:hanging="360" w:left="164" w:right="10"/>
              <w:contextualSpacing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820" w:leader="none"/>
              </w:tabs>
              <w:bidi w:val="0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Оплата поставляемых товаров (выполненных работ, оказанных услуг) по договору (отдельному этапу договора), заключенному по результатам закупки, производиться в течение 7 (семи) календарных дней с даты получения Заказчиком счета, выставленного на основании подписанного Сторонами акта приемки товаров (выполненных работ, оказанных услуг) от Исполнителя.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cs="Times New Roman"/>
                <w:color w:val="000000"/>
                <w:sz w:val="24"/>
                <w:szCs w:val="24"/>
              </w:rPr>
              <w:t>В случае, если Исполнитель по договору является субъектом малого и среднего предпринимательства, оплата поставляемых товаров (выполненных работ, оказанных услуг) по договору (отдельному этапу договора), заключенному по результатам закупки, должен составлять не более 7 (семи) рабочих дней с даты получения Заказчиком счета, выставленного на основании подписанного Сторонами акта приемки товаров (выполненных работ, оказанных услуг) от Исполнителя.</w:t>
            </w:r>
          </w:p>
        </w:tc>
      </w:tr>
      <w:tr>
        <w:trPr>
          <w:trHeight w:val="278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09"/>
                <w:tab w:val="left" w:pos="4984" w:leader="none"/>
              </w:tabs>
              <w:bidi w:val="0"/>
              <w:spacing w:lineRule="auto" w:line="240" w:before="0" w:after="0"/>
              <w:ind w:hanging="360" w:left="164" w:right="10"/>
              <w:contextualSpacing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820" w:leader="none"/>
              </w:tabs>
              <w:bidi w:val="0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Размер обеспечения исполнения договора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820" w:leader="none"/>
              </w:tabs>
              <w:bidi w:val="0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/>
                <w:iCs/>
                <w:color w:val="000000"/>
                <w:sz w:val="24"/>
                <w:szCs w:val="24"/>
              </w:rPr>
              <w:t>Не применимо</w:t>
            </w:r>
          </w:p>
        </w:tc>
      </w:tr>
      <w:tr>
        <w:trPr>
          <w:trHeight w:val="278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09"/>
                <w:tab w:val="left" w:pos="4984" w:leader="none"/>
              </w:tabs>
              <w:bidi w:val="0"/>
              <w:spacing w:lineRule="auto" w:line="240" w:before="0" w:after="0"/>
              <w:ind w:hanging="360" w:left="164" w:right="10"/>
              <w:contextualSpacing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820" w:leader="none"/>
              </w:tabs>
              <w:bidi w:val="0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Требования к гарантийному сроку товаров/работ/услуг и (или) объему предоставления гарантий их качества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820" w:leader="none"/>
              </w:tabs>
              <w:bidi w:val="0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Определено в Техническом задании</w:t>
            </w:r>
          </w:p>
        </w:tc>
      </w:tr>
    </w:tbl>
    <w:p>
      <w:pPr>
        <w:pStyle w:val="Normal"/>
        <w:widowControl w:val="false"/>
        <w:tabs>
          <w:tab w:val="clear" w:pos="709"/>
          <w:tab w:val="left" w:pos="4820" w:leader="none"/>
        </w:tabs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</w:r>
    </w:p>
    <w:p>
      <w:pPr>
        <w:pStyle w:val="Normal"/>
        <w:widowControl w:val="false"/>
        <w:tabs>
          <w:tab w:val="clear" w:pos="709"/>
          <w:tab w:val="left" w:pos="567" w:leader="none"/>
        </w:tabs>
        <w:bidi w:val="0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Просим предоставить ценовое предложение в соответствии </w:t>
        <w:br/>
        <w:t xml:space="preserve">с информацией, указанной в запросе, в течение </w:t>
      </w:r>
      <w:r>
        <w:rPr>
          <w:rFonts w:eastAsia="Times New Roman" w:cs="Times New Roman"/>
          <w:sz w:val="28"/>
          <w:szCs w:val="28"/>
          <w:lang w:eastAsia="ru-RU"/>
        </w:rPr>
        <w:t>7</w:t>
      </w:r>
      <w:r>
        <w:rPr>
          <w:rFonts w:eastAsia="Times New Roman" w:cs="Times New Roman"/>
          <w:sz w:val="28"/>
          <w:szCs w:val="28"/>
          <w:lang w:eastAsia="ru-RU"/>
        </w:rPr>
        <w:t xml:space="preserve"> календарных дней посредством электронной почты: </w:t>
      </w:r>
      <w:r>
        <w:rPr>
          <w:rFonts w:eastAsia="Times New Roman" w:cs="Times New Roman"/>
          <w:sz w:val="28"/>
          <w:szCs w:val="28"/>
          <w:u w:val="single"/>
          <w:lang w:val="en-US" w:eastAsia="ru-RU"/>
        </w:rPr>
        <w:t>offer</w:t>
      </w:r>
      <w:r>
        <w:rPr>
          <w:rFonts w:eastAsia="Times New Roman" w:cs="Times New Roman"/>
          <w:sz w:val="28"/>
          <w:szCs w:val="28"/>
          <w:u w:val="single"/>
          <w:lang w:eastAsia="ru-RU"/>
        </w:rPr>
        <w:t>-</w:t>
      </w:r>
      <w:r>
        <w:rPr>
          <w:rFonts w:eastAsia="Times New Roman" w:cs="Times New Roman"/>
          <w:sz w:val="28"/>
          <w:szCs w:val="28"/>
          <w:u w:val="single"/>
          <w:lang w:val="en-US" w:eastAsia="ru-RU"/>
        </w:rPr>
        <w:t>R</w:t>
      </w:r>
      <w:r>
        <w:rPr>
          <w:rFonts w:eastAsia="Times New Roman" w:cs="Times New Roman"/>
          <w:sz w:val="28"/>
          <w:szCs w:val="28"/>
          <w:u w:val="single"/>
          <w:lang w:eastAsia="ru-RU"/>
        </w:rPr>
        <w:t>35</w:t>
      </w:r>
      <w:r>
        <w:rPr>
          <w:rFonts w:cs="Times New Roman"/>
          <w:sz w:val="28"/>
          <w:szCs w:val="28"/>
          <w:u w:val="single"/>
          <w:lang w:eastAsia="ru-RU"/>
        </w:rPr>
        <w:t xml:space="preserve"> @russianpost.ru </w:t>
      </w:r>
      <w:r>
        <w:rPr>
          <w:rFonts w:eastAsia="Times New Roman" w:cs="Times New Roman"/>
          <w:sz w:val="28"/>
          <w:szCs w:val="28"/>
          <w:u w:val="single"/>
          <w:lang w:eastAsia="ru-RU"/>
        </w:rPr>
        <w:t xml:space="preserve">  </w:t>
      </w:r>
    </w:p>
    <w:p>
      <w:pPr>
        <w:pStyle w:val="Normal"/>
        <w:bidi w:val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Контактное лицо инициатора закупки </w:t>
      </w:r>
      <w:r>
        <w:rPr>
          <w:rFonts w:eastAsia="Times New Roman" w:cs="Times New Roman"/>
          <w:i/>
          <w:sz w:val="28"/>
          <w:szCs w:val="28"/>
          <w:lang w:eastAsia="ru-RU"/>
        </w:rPr>
        <w:t>Кокорева А.С.</w:t>
      </w:r>
      <w:r>
        <w:rPr>
          <w:rFonts w:eastAsia="Times New Roman" w:cs="Times New Roman"/>
          <w:sz w:val="28"/>
          <w:szCs w:val="28"/>
          <w:lang w:eastAsia="ru-RU"/>
        </w:rPr>
        <w:t xml:space="preserve">, </w:t>
      </w:r>
      <w:hyperlink r:id="rId2">
        <w:r>
          <w:rPr>
            <w:rStyle w:val="Hyperlink"/>
            <w:rFonts w:eastAsia=""/>
            <w:sz w:val="28"/>
            <w:szCs w:val="28"/>
            <w:lang w:eastAsia="ru-RU"/>
          </w:rPr>
          <w:t>Anna.Kokoreva@russianpost.ru</w:t>
        </w:r>
      </w:hyperlink>
      <w:r>
        <w:rPr>
          <w:rFonts w:eastAsia="" w:cs="Times New Roman" w:eastAsiaTheme="minorEastAsia"/>
          <w:color w:val="323E4F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 xml:space="preserve">телефон </w:t>
      </w:r>
      <w:r>
        <w:rPr>
          <w:rFonts w:eastAsia="Times New Roman" w:cs="Times New Roman"/>
          <w:i/>
          <w:sz w:val="28"/>
          <w:szCs w:val="28"/>
          <w:lang w:eastAsia="ru-RU"/>
        </w:rPr>
        <w:t>8-921-828-99-38</w:t>
      </w:r>
      <w:r>
        <w:rPr>
          <w:rFonts w:eastAsia="Times New Roman" w:cs="Times New Roman"/>
          <w:sz w:val="28"/>
          <w:szCs w:val="28"/>
          <w:lang w:eastAsia="ru-RU"/>
        </w:rPr>
        <w:t>.</w:t>
      </w:r>
    </w:p>
    <w:p>
      <w:pPr>
        <w:pStyle w:val="Normal"/>
        <w:widowControl w:val="false"/>
        <w:tabs>
          <w:tab w:val="clear" w:pos="709"/>
          <w:tab w:val="left" w:pos="4820" w:leader="none"/>
        </w:tabs>
        <w:bidi w:val="0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Предоставляемое ценовое предложение должно содержать: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9"/>
          <w:tab w:val="left" w:pos="426" w:leader="none"/>
          <w:tab w:val="left" w:pos="4820" w:leader="none"/>
        </w:tabs>
        <w:bidi w:val="0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информацию о цене за единицу товара/работы/услуги,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9"/>
          <w:tab w:val="left" w:pos="426" w:leader="none"/>
          <w:tab w:val="left" w:pos="4820" w:leader="none"/>
        </w:tabs>
        <w:bidi w:val="0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срок действия ценового предложения;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9"/>
          <w:tab w:val="left" w:pos="426" w:leader="none"/>
          <w:tab w:val="left" w:pos="4820" w:leader="none"/>
        </w:tabs>
        <w:bidi w:val="0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расчет предлагаемой цены с целью предупреждения намеренного завышения или занижения цен товаров/работ/услуг;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9"/>
          <w:tab w:val="left" w:pos="426" w:leader="none"/>
          <w:tab w:val="left" w:pos="4820" w:leader="none"/>
        </w:tabs>
        <w:bidi w:val="0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сведения об ИНН/ОГРН (при наличии);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426" w:leader="none"/>
          <w:tab w:val="left" w:pos="4820" w:leader="none"/>
        </w:tabs>
        <w:bidi w:val="0"/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Times New Roman" w:cs="Times New Roman"/>
          <w:i/>
          <w:i/>
          <w:sz w:val="28"/>
          <w:szCs w:val="28"/>
          <w:lang w:eastAsia="ru-RU"/>
        </w:rPr>
      </w:pPr>
      <w:r>
        <w:rPr/>
      </w:r>
    </w:p>
    <w:p>
      <w:pPr>
        <w:pStyle w:val="Normal"/>
        <w:widowControl w:val="false"/>
        <w:tabs>
          <w:tab w:val="left" w:pos="426" w:leader="none"/>
          <w:tab w:val="left" w:pos="709" w:leader="none"/>
        </w:tabs>
        <w:bidi w:val="0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Одновременно с этим ценовое предложение будет зарегистрировано при наличии: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9"/>
          <w:tab w:val="left" w:pos="426" w:leader="none"/>
          <w:tab w:val="left" w:pos="1134" w:leader="none"/>
          <w:tab w:val="left" w:pos="4820" w:leader="none"/>
        </w:tabs>
        <w:bidi w:val="0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официального бланка (при наличии) и подписи лица – представителя отправителя;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9"/>
          <w:tab w:val="left" w:pos="426" w:leader="none"/>
          <w:tab w:val="left" w:pos="1134" w:leader="none"/>
          <w:tab w:val="left" w:pos="4820" w:leader="none"/>
        </w:tabs>
        <w:bidi w:val="0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полного наименования получателя УФПС Вологодской области АО «Почта России»;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9"/>
          <w:tab w:val="left" w:pos="426" w:leader="none"/>
          <w:tab w:val="left" w:pos="1134" w:leader="none"/>
          <w:tab w:val="left" w:pos="4820" w:leader="none"/>
        </w:tabs>
        <w:bidi w:val="0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Ф. И. О. контактного лица от инициатора закупки, телефона, электронной почты;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9"/>
          <w:tab w:val="left" w:pos="426" w:leader="none"/>
          <w:tab w:val="left" w:pos="1134" w:leader="none"/>
          <w:tab w:val="left" w:pos="4820" w:leader="none"/>
        </w:tabs>
        <w:bidi w:val="0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номера исходящего запроса;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9"/>
          <w:tab w:val="left" w:pos="426" w:leader="none"/>
          <w:tab w:val="left" w:pos="1134" w:leader="none"/>
          <w:tab w:val="left" w:pos="4820" w:leader="none"/>
        </w:tabs>
        <w:bidi w:val="0"/>
        <w:spacing w:lineRule="auto" w:line="240" w:before="0" w:after="0"/>
        <w:ind w:firstLine="709"/>
        <w:contextualSpacing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наименования (предмета) закупки.</w:t>
      </w:r>
    </w:p>
    <w:p>
      <w:pPr>
        <w:pStyle w:val="Normal"/>
        <w:widowControl w:val="false"/>
        <w:tabs>
          <w:tab w:val="clear" w:pos="709"/>
          <w:tab w:val="left" w:pos="4820" w:leader="none"/>
        </w:tabs>
        <w:bidi w:val="0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Данный запрос как предоставленное ценовое предложение не влечет </w:t>
        <w:br/>
        <w:t>за собой возникновение каких-либо обязательств ни для заказчика, ни для поставщика (подрядчика, исполнителя).</w:t>
      </w:r>
    </w:p>
    <w:p>
      <w:pPr>
        <w:pStyle w:val="Normal"/>
        <w:widowControl w:val="false"/>
        <w:tabs>
          <w:tab w:val="clear" w:pos="709"/>
          <w:tab w:val="left" w:pos="4820" w:leader="none"/>
        </w:tabs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clear" w:pos="709"/>
          <w:tab w:val="left" w:pos="1701" w:leader="none"/>
          <w:tab w:val="left" w:pos="4820" w:leader="none"/>
        </w:tabs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Приложения:</w:t>
        <w:tab/>
        <w:t xml:space="preserve">1. Примерная форма ответа на запрос на предоставление </w:t>
      </w:r>
    </w:p>
    <w:p>
      <w:pPr>
        <w:pStyle w:val="Normal"/>
        <w:widowControl w:val="false"/>
        <w:tabs>
          <w:tab w:val="clear" w:pos="709"/>
          <w:tab w:val="left" w:pos="1701" w:leader="none"/>
          <w:tab w:val="left" w:pos="4820" w:leader="none"/>
        </w:tabs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  <w:t>ценовой информации.</w:t>
      </w:r>
    </w:p>
    <w:p>
      <w:pPr>
        <w:pStyle w:val="Normal"/>
        <w:widowControl w:val="false"/>
        <w:tabs>
          <w:tab w:val="clear" w:pos="709"/>
          <w:tab w:val="left" w:pos="1701" w:leader="none"/>
          <w:tab w:val="left" w:pos="4820" w:leader="none"/>
        </w:tabs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</w:r>
    </w:p>
    <w:p>
      <w:pPr>
        <w:pStyle w:val="Normal"/>
        <w:widowControl w:val="false"/>
        <w:tabs>
          <w:tab w:val="clear" w:pos="709"/>
          <w:tab w:val="left" w:pos="6096" w:leader="none"/>
        </w:tabs>
        <w:bidi w:val="0"/>
        <w:spacing w:lineRule="auto" w:line="240" w:before="0" w:after="0"/>
        <w:ind w:firstLine="709" w:left="1276"/>
        <w:jc w:val="lef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</w:r>
    </w:p>
    <w:p>
      <w:pPr>
        <w:pStyle w:val="Normal"/>
        <w:widowControl w:val="false"/>
        <w:tabs>
          <w:tab w:val="clear" w:pos="709"/>
          <w:tab w:val="left" w:pos="4820" w:leader="none"/>
        </w:tabs>
        <w:bidi w:val="0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</w:r>
    </w:p>
    <w:p>
      <w:pPr>
        <w:pStyle w:val="Normal"/>
        <w:widowControl w:val="false"/>
        <w:tabs>
          <w:tab w:val="clear" w:pos="709"/>
          <w:tab w:val="left" w:pos="4820" w:leader="none"/>
        </w:tabs>
        <w:bidi w:val="0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</w:r>
    </w:p>
    <w:tbl>
      <w:tblPr>
        <w:tblStyle w:val="10"/>
        <w:tblW w:w="94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111"/>
        <w:gridCol w:w="2830"/>
        <w:gridCol w:w="2552"/>
      </w:tblGrid>
      <w:tr>
        <w:trPr>
          <w:trHeight w:val="938" w:hRule="atLeast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  <w:tab w:val="left" w:pos="4820" w:leader="none"/>
              </w:tabs>
              <w:bidi w:val="0"/>
              <w:spacing w:lineRule="exact" w:line="3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Руководитель отдела охраны труда и экологии</w:t>
            </w: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  <w:tab w:val="left" w:pos="4820" w:leader="none"/>
              </w:tabs>
              <w:bidi w:val="0"/>
              <w:spacing w:lineRule="exact" w:line="340" w:before="0" w:after="0"/>
              <w:jc w:val="center"/>
              <w:rPr>
                <w:i/>
                <w:i/>
              </w:rPr>
            </w:pPr>
            <w:r>
              <w:rPr>
                <w:rFonts w:eastAsia="Times New Roman" w:cs="Times New Roman"/>
                <w:i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4820" w:leader="none"/>
              </w:tabs>
              <w:bidi w:val="0"/>
              <w:spacing w:lineRule="exact" w:line="340" w:before="0" w:after="0"/>
              <w:jc w:val="center"/>
              <w:rPr>
                <w:i/>
                <w:i/>
              </w:rPr>
            </w:pPr>
            <w:r>
              <w:rPr>
                <w:rFonts w:eastAsia="Times New Roman" w:cs="Times New Roman"/>
                <w:i/>
                <w:kern w:val="0"/>
                <w:sz w:val="20"/>
                <w:szCs w:val="20"/>
                <w:lang w:val="ru-RU" w:eastAsia="ru-RU" w:bidi="ar-SA"/>
              </w:rPr>
              <w:t>Подпись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  <w:tab w:val="left" w:pos="4820" w:leader="none"/>
              </w:tabs>
              <w:bidi w:val="0"/>
              <w:spacing w:lineRule="exact" w:line="340" w:before="0" w:after="0"/>
              <w:jc w:val="righ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А.С. Кокорева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820" w:leader="none"/>
              </w:tabs>
              <w:bidi w:val="0"/>
              <w:spacing w:lineRule="exact" w:line="340" w:before="0" w:after="0"/>
              <w:jc w:val="right"/>
              <w:rPr>
                <w:i/>
                <w:i/>
              </w:rPr>
            </w:pPr>
            <w:r>
              <w:rPr>
                <w:rFonts w:eastAsia="Times New Roman" w:cs="Times New Roman"/>
                <w:i/>
                <w:kern w:val="0"/>
                <w:sz w:val="20"/>
                <w:szCs w:val="20"/>
                <w:lang w:val="ru-RU" w:eastAsia="ru-RU" w:bidi="ar-SA"/>
              </w:rPr>
              <w:t>Расшифровка подписи</w:t>
            </w:r>
          </w:p>
        </w:tc>
      </w:tr>
    </w:tbl>
    <w:p>
      <w:pPr>
        <w:pStyle w:val="Normal"/>
        <w:widowControl w:val="false"/>
        <w:tabs>
          <w:tab w:val="clear" w:pos="709"/>
          <w:tab w:val="left" w:pos="4820" w:leader="none"/>
        </w:tabs>
        <w:bidi w:val="0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</w:r>
    </w:p>
    <w:p>
      <w:pPr>
        <w:pStyle w:val="Normal"/>
        <w:widowControl w:val="false"/>
        <w:bidi w:val="0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</w:r>
    </w:p>
    <w:p>
      <w:pPr>
        <w:pStyle w:val="Normal"/>
        <w:widowControl w:val="false"/>
        <w:tabs>
          <w:tab w:val="clear" w:pos="709"/>
          <w:tab w:val="left" w:pos="4820" w:leader="none"/>
        </w:tabs>
        <w:bidi w:val="0"/>
        <w:jc w:val="left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widowControl w:val="false"/>
        <w:tabs>
          <w:tab w:val="clear" w:pos="709"/>
          <w:tab w:val="left" w:pos="4820" w:leader="none"/>
        </w:tabs>
        <w:bidi w:val="0"/>
        <w:jc w:val="left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widowControl w:val="false"/>
        <w:tabs>
          <w:tab w:val="clear" w:pos="709"/>
          <w:tab w:val="left" w:pos="4820" w:leader="none"/>
        </w:tabs>
        <w:bidi w:val="0"/>
        <w:jc w:val="left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widowControl w:val="false"/>
        <w:tabs>
          <w:tab w:val="clear" w:pos="709"/>
          <w:tab w:val="left" w:pos="4820" w:leader="none"/>
        </w:tabs>
        <w:bidi w:val="0"/>
        <w:jc w:val="left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widowControl w:val="false"/>
        <w:tabs>
          <w:tab w:val="clear" w:pos="709"/>
          <w:tab w:val="left" w:pos="4820" w:leader="none"/>
        </w:tabs>
        <w:bidi w:val="0"/>
        <w:jc w:val="left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widowControl w:val="false"/>
        <w:tabs>
          <w:tab w:val="clear" w:pos="709"/>
          <w:tab w:val="left" w:pos="4820" w:leader="none"/>
        </w:tabs>
        <w:bidi w:val="0"/>
        <w:jc w:val="left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</w:r>
    </w:p>
    <w:tbl>
      <w:tblPr>
        <w:tblStyle w:val="a6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672"/>
        <w:gridCol w:w="4671"/>
      </w:tblGrid>
      <w:tr>
        <w:trPr/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820" w:leader="none"/>
              </w:tabs>
              <w:bidi w:val="0"/>
              <w:spacing w:lineRule="auto" w:line="240" w:before="0" w:after="0"/>
              <w:ind w:right="354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tabs>
                <w:tab w:val="clear" w:pos="709"/>
                <w:tab w:val="left" w:pos="4427" w:leader="none"/>
                <w:tab w:val="left" w:pos="4711" w:leader="none"/>
              </w:tabs>
              <w:bidi w:val="0"/>
              <w:spacing w:lineRule="auto" w:line="240" w:before="0" w:after="0"/>
              <w:ind w:firstLine="16" w:left="-109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tabs>
                <w:tab w:val="clear" w:pos="709"/>
                <w:tab w:val="left" w:pos="4820" w:leader="none"/>
              </w:tabs>
              <w:bidi w:val="0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820" w:leader="none"/>
              </w:tabs>
              <w:bidi w:val="0"/>
              <w:spacing w:lineRule="auto" w:line="240" w:before="0" w:after="0"/>
              <w:ind w:firstLine="539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Normal"/>
        <w:widowControl w:val="false"/>
        <w:tabs>
          <w:tab w:val="clear" w:pos="709"/>
          <w:tab w:val="left" w:pos="4820" w:leader="none"/>
        </w:tabs>
        <w:bidi w:val="0"/>
        <w:spacing w:lineRule="auto" w:line="240" w:before="0" w:after="0"/>
        <w:ind w:firstLine="539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</w:r>
    </w:p>
    <w:tbl>
      <w:tblPr>
        <w:tblStyle w:val="10"/>
        <w:tblW w:w="949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686"/>
        <w:gridCol w:w="2976"/>
        <w:gridCol w:w="2836"/>
      </w:tblGrid>
      <w:tr>
        <w:trPr/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820" w:leader="none"/>
              </w:tabs>
              <w:bidi w:val="0"/>
              <w:spacing w:lineRule="exact" w:line="274" w:before="0" w:after="0"/>
              <w:jc w:val="left"/>
              <w:rPr>
                <w:i/>
                <w:i/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820" w:leader="none"/>
              </w:tabs>
              <w:bidi w:val="0"/>
              <w:spacing w:lineRule="exact" w:line="274" w:before="0" w:after="0"/>
              <w:jc w:val="center"/>
              <w:rPr>
                <w:i/>
                <w:i/>
                <w:sz w:val="28"/>
                <w:szCs w:val="28"/>
              </w:rPr>
            </w:pPr>
            <w:r>
              <w:rPr>
                <w:rFonts w:eastAsia="Times New Roman" w:cs="Times New Roman"/>
                <w:i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820" w:leader="none"/>
              </w:tabs>
              <w:bidi w:val="0"/>
              <w:spacing w:lineRule="exact" w:line="274" w:before="0" w:after="0"/>
              <w:jc w:val="right"/>
              <w:rPr>
                <w:i/>
                <w:i/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pStyle w:val="Normal"/>
        <w:widowControl w:val="false"/>
        <w:tabs>
          <w:tab w:val="clear" w:pos="709"/>
          <w:tab w:val="left" w:pos="4820" w:leader="none"/>
        </w:tabs>
        <w:bidi w:val="0"/>
        <w:spacing w:lineRule="auto" w:line="240" w:before="0" w:after="0"/>
        <w:ind w:firstLine="539"/>
        <w:jc w:val="left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0" w:hanging="0"/>
      </w:pPr>
      <w:rPr>
        <w:i w:val="false"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ahoma" w:cs="Noto Sans"/>
      <w:color w:val="auto"/>
      <w:kern w:val="2"/>
      <w:sz w:val="24"/>
      <w:szCs w:val="24"/>
      <w:lang w:val="ru-RU" w:eastAsia="zh-CN" w:bidi="hi-IN"/>
    </w:rPr>
  </w:style>
  <w:style w:type="character" w:styleId="DefaultParagraphFont">
    <w:name w:val="Default Paragraph Font"/>
    <w:qFormat/>
    <w:rPr/>
  </w:style>
  <w:style w:type="character" w:styleId="Hyperlink">
    <w:name w:val="Hyperlink"/>
    <w:basedOn w:val="DefaultParagraphFont"/>
    <w:rPr>
      <w:rFonts w:cs="Times New Roman"/>
      <w:color w:val="0077CC"/>
      <w:u w:val="none"/>
      <w:effect w:val="none"/>
      <w:shd w:fill="auto" w:val="clear"/>
    </w:rPr>
  </w:style>
  <w:style w:type="character" w:styleId="Style14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Noto Sans"/>
    </w:rPr>
  </w:style>
  <w:style w:type="paragraph" w:styleId="FootnoteText">
    <w:name w:val="footnote text"/>
    <w:basedOn w:val="Normal"/>
    <w:pPr>
      <w:suppressLineNumbers/>
      <w:ind w:hanging="340" w:left="34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nna.Kokoreva@russianpost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LibreOffice/24.8.7.2$Linux_X86_64 LibreOffice_project/480$Build-2</Application>
  <AppVersion>15.0000</AppVersion>
  <Pages>3</Pages>
  <Words>430</Words>
  <Characters>2986</Characters>
  <CharactersWithSpaces>3369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2026-09-10T16:01:36Z</dcterms:created>
  <dc:creator/>
  <dc:description/>
  <dc:language>ru-RU</dc:language>
  <cp:lastModifiedBy/>
  <dcterms:modified xsi:type="dcterms:W3CDTF">2026-09-10T16:04:42Z</dcterms:modified>
  <cp:revision>1</cp:revision>
  <dc:subject/>
  <dc:title/>
</cp:coreProperties>
</file>