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1"/>
        <w:keepNext w:val="true"/>
        <w:keepLines/>
        <w:shd w:val="clear" w:color="auto" w:fill="auto"/>
        <w:spacing w:lineRule="exact" w:line="220" w:before="0" w:after="9"/>
        <w:jc w:val="righ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Приложение № 1 </w:t>
      </w:r>
    </w:p>
    <w:p>
      <w:pPr>
        <w:pStyle w:val="121"/>
        <w:keepNext w:val="true"/>
        <w:keepLines/>
        <w:shd w:val="clear" w:color="auto" w:fill="auto"/>
        <w:spacing w:lineRule="exact" w:line="220" w:before="0" w:after="9"/>
        <w:jc w:val="righ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к Договору № ___________ от «___»__________202__ г.</w:t>
      </w:r>
    </w:p>
    <w:p>
      <w:pPr>
        <w:pStyle w:val="42"/>
        <w:shd w:val="clear" w:color="auto" w:fill="auto"/>
        <w:spacing w:lineRule="exact" w:line="200"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hd w:val="clear" w:color="auto" w:fill="auto"/>
        <w:spacing w:lineRule="exact" w:line="227" w:before="0" w:after="0"/>
        <w:jc w:val="center"/>
        <w:rPr>
          <w:rStyle w:val="2Exact1"/>
          <w:sz w:val="24"/>
          <w:szCs w:val="24"/>
        </w:rPr>
      </w:pPr>
      <w:r>
        <w:rPr>
          <w:rStyle w:val="2Exact1"/>
          <w:sz w:val="24"/>
          <w:szCs w:val="24"/>
        </w:rPr>
        <w:t>ПЕРЕЧЕНЬ УСЛУГ</w:t>
      </w:r>
    </w:p>
    <w:tbl>
      <w:tblPr>
        <w:tblStyle w:val="af2"/>
        <w:tblW w:w="9614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09"/>
        <w:gridCol w:w="2554"/>
        <w:gridCol w:w="2551"/>
      </w:tblGrid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b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b/>
                <w:kern w:val="0"/>
                <w:sz w:val="24"/>
                <w:szCs w:val="24"/>
                <w:lang w:val="ru-RU" w:eastAsia="ru-RU" w:bidi="ru-RU"/>
              </w:rPr>
              <w:t>Услуга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b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b/>
                <w:kern w:val="0"/>
                <w:sz w:val="24"/>
                <w:szCs w:val="24"/>
                <w:lang w:val="ru-RU" w:eastAsia="ru-RU" w:bidi="ru-RU"/>
              </w:rPr>
              <w:t>Дата начала оказания услуги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b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b/>
                <w:kern w:val="0"/>
                <w:sz w:val="24"/>
                <w:szCs w:val="24"/>
                <w:lang w:val="ru-RU" w:eastAsia="ru-RU" w:bidi="ru-RU"/>
              </w:rPr>
              <w:t>Дата окончания оказания услуги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автоматического импортирования данных, необходимых для составления списка аффилированных лиц и группы лиц на Сайте (наименование юридического лица, юридический адрес, ОГРН), из открытых источников (в т.ч. из ЕГРЮЛ).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формирования и хранения списков аффилированных лиц Заказчика по форме Приложения 4 к Положению Банка России от 27.03.2020 № 714-П "О раскрытии информации эмитентами эмиссионных ценных бумаг" (за исключением раздела I</w:t>
            </w: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en-US" w:eastAsia="ru-RU" w:bidi="ru-RU"/>
              </w:rPr>
              <w:t>I</w:t>
            </w: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 xml:space="preserve">I части II), и их выгрузка с Сайта в формате .xlsx с возможностью формирования списков аффилированных лиц для любой компании, входящей в Группу лиц Заказчика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хранения архива списков аффилированных лиц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формирования раздела II части Б Приложения 4 к Положению Банка России от 27.03.2020 № 714-П "О раскрытии информации эмитентами эмиссионных ценных бумаг" (Изменения, произошедшие в списке аффилированных лиц) и его выгрузки в формате .xlsx, с возможностью формирования для любой компании, входящей в Группу лиц Заказчика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формирования перечня лиц, входящих в одну группу с Заказчиком, по форме, утвержденной Приказом Федеральной антимонопольной службы от 20.11.2006 № 293 "Об утверждении формы представления перечня лиц, входящих в одну группу лиц" (включая графическую схему группы лиц) и его выгрузки в формате .xls</w:t>
            </w: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en-US" w:eastAsia="ru-RU" w:bidi="ru-RU"/>
              </w:rPr>
              <w:t>m</w:t>
            </w: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 xml:space="preserve"> с возможностью формирования группы лиц для любой компании, входящей в Группу лиц Заказчика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хранения архива перечней лиц, входящих в одну группу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экспорта информации, внесенной Заказчиком на Сайт, в формате .xlsx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Предоставление возможности частичного импорта информации на Сайт в формате .xlsx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 xml:space="preserve">Автоматический мониторинг данных ЕГРЮЛ, потенциально значимых для формирования списка аффилированных лиц и группы лиц Заказчика, доступных в открытых источниках, и информирование Пользователя при обнаружении соответствующих изменений.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Предоставления возможности формирования сводного реестра финансового капитала Заказчика в формате Приложения № 4 к Договору.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left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Предоставления возможности формирования упрощенного реестра финансового капитала Заказчика в формате Приложения № 5 к Договору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с 01 октября 2026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hd w:val="clear" w:color="auto" w:fill="auto"/>
              <w:suppressAutoHyphens w:val="true"/>
              <w:spacing w:lineRule="exact" w:line="227" w:before="0" w:after="0"/>
              <w:jc w:val="center"/>
              <w:rPr>
                <w:rStyle w:val="2Exact1"/>
                <w:sz w:val="24"/>
                <w:szCs w:val="24"/>
              </w:rPr>
            </w:pPr>
            <w:r>
              <w:rPr>
                <w:rStyle w:val="2Exact1"/>
                <w:rFonts w:eastAsia="Tahoma" w:cs="Tahoma"/>
                <w:kern w:val="0"/>
                <w:sz w:val="24"/>
                <w:szCs w:val="24"/>
                <w:lang w:val="ru-RU" w:eastAsia="ru-RU" w:bidi="ru-RU"/>
              </w:rPr>
              <w:t>31 декабря 2027 года</w:t>
            </w:r>
          </w:p>
        </w:tc>
      </w:tr>
    </w:tbl>
    <w:p>
      <w:pPr>
        <w:pStyle w:val="Normal"/>
        <w:shd w:val="clear" w:color="auto" w:fill="auto"/>
        <w:tabs>
          <w:tab w:val="clear" w:pos="708"/>
          <w:tab w:val="left" w:pos="428" w:leader="none"/>
        </w:tabs>
        <w:spacing w:lineRule="exact" w:line="227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auto"/>
        <w:tabs>
          <w:tab w:val="clear" w:pos="708"/>
          <w:tab w:val="left" w:pos="428" w:leader="none"/>
        </w:tabs>
        <w:spacing w:lineRule="exact" w:line="227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auto"/>
        <w:tabs>
          <w:tab w:val="clear" w:pos="708"/>
          <w:tab w:val="left" w:pos="428" w:leader="none"/>
        </w:tabs>
        <w:spacing w:lineRule="exact" w:line="227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2"/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39"/>
        <w:gridCol w:w="5103"/>
      </w:tblGrid>
      <w:tr>
        <w:trPr>
          <w:trHeight w:val="1203" w:hRule="atLeast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Исполнитель: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headerReference w:type="default" r:id="rId2"/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418" w:right="851" w:gutter="0" w:header="0" w:top="1134" w:footer="516" w:bottom="226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211"/>
        <w:shd w:val="clear" w:color="auto" w:fill="auto"/>
        <w:tabs>
          <w:tab w:val="clear" w:pos="708"/>
          <w:tab w:val="left" w:pos="428" w:leader="none"/>
        </w:tabs>
        <w:spacing w:lineRule="exact" w:line="227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1"/>
        <w:keepNext w:val="true"/>
        <w:keepLines/>
        <w:shd w:val="clear" w:color="auto" w:fill="auto"/>
        <w:spacing w:lineRule="exact" w:line="220" w:before="0" w:after="9"/>
        <w:jc w:val="righ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Приложение № 2 </w:t>
      </w:r>
    </w:p>
    <w:p>
      <w:pPr>
        <w:pStyle w:val="121"/>
        <w:keepNext w:val="true"/>
        <w:keepLines/>
        <w:shd w:val="clear" w:color="auto" w:fill="auto"/>
        <w:spacing w:lineRule="exact" w:line="220" w:before="0" w:after="9"/>
        <w:jc w:val="righ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к Договору № ___________ от «___»__________202__г.</w:t>
      </w:r>
    </w:p>
    <w:p>
      <w:pPr>
        <w:pStyle w:val="121"/>
        <w:keepNext w:val="true"/>
        <w:keepLines/>
        <w:shd w:val="clear" w:color="auto" w:fill="auto"/>
        <w:spacing w:lineRule="exact" w:line="220" w:before="0" w:after="9"/>
        <w:jc w:val="righ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Title"/>
        <w:tabs>
          <w:tab w:val="clear" w:pos="708"/>
          <w:tab w:val="left" w:pos="7410" w:leader="none"/>
          <w:tab w:val="left" w:pos="7440" w:leader="none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  <w:t>(ФОРМА)</w:t>
      </w:r>
    </w:p>
    <w:p>
      <w:pPr>
        <w:pStyle w:val="Title"/>
        <w:rPr>
          <w:sz w:val="24"/>
          <w:szCs w:val="24"/>
        </w:rPr>
      </w:pPr>
      <w:bookmarkStart w:id="2" w:name="_title_2"/>
      <w:bookmarkStart w:id="3" w:name="_ref_1-68d6bd90c98845"/>
      <w:r>
        <w:rPr>
          <w:sz w:val="24"/>
          <w:szCs w:val="24"/>
        </w:rPr>
        <w:t>АКТ</w:t>
        <w:br/>
        <w:t>об оказании услуг</w:t>
      </w:r>
      <w:bookmarkEnd w:id="2"/>
      <w:bookmarkEnd w:id="3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25"/>
        <w:gridCol w:w="5011"/>
      </w:tblGrid>
      <w:tr>
        <w:trPr/>
        <w:tc>
          <w:tcPr>
            <w:tcW w:w="4625" w:type="dxa"/>
            <w:tcBorders/>
          </w:tcPr>
          <w:p>
            <w:pPr>
              <w:pStyle w:val="Normalunindented"/>
              <w:keepNext w:val="true"/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11" w:type="dxa"/>
            <w:tcBorders/>
          </w:tcPr>
          <w:p>
            <w:pPr>
              <w:pStyle w:val="Normalunindented"/>
              <w:keepNext w:val="true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«____» </w:t>
            </w:r>
            <w:r>
              <w:rPr>
                <w:sz w:val="24"/>
                <w:szCs w:val="24"/>
                <w:u w:val="single"/>
              </w:rPr>
              <w:t>              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       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>
      <w:pPr>
        <w:pStyle w:val="Normal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                                             </w:t>
      </w:r>
      <w:r>
        <w:rPr>
          <w:rFonts w:cs="Times New Roman" w:ascii="Times New Roman" w:hAnsi="Times New Roman"/>
        </w:rPr>
        <w:t>, далее именуем</w:t>
      </w:r>
      <w:r>
        <w:rPr>
          <w:rFonts w:cs="Times New Roman" w:ascii="Times New Roman" w:hAnsi="Times New Roman"/>
          <w:u w:val="single"/>
        </w:rPr>
        <w:t>       </w:t>
      </w:r>
      <w:r>
        <w:rPr>
          <w:rFonts w:cs="Times New Roman" w:ascii="Times New Roman" w:hAnsi="Times New Roman"/>
        </w:rPr>
        <w:t xml:space="preserve"> «Заказчик», в лице </w:t>
      </w:r>
      <w:r>
        <w:rPr>
          <w:rFonts w:cs="Times New Roman" w:ascii="Times New Roman" w:hAnsi="Times New Roman"/>
          <w:u w:val="single"/>
        </w:rPr>
        <w:t>    (Ф.И.О., должность)    </w:t>
      </w:r>
      <w:r>
        <w:rPr>
          <w:rFonts w:cs="Times New Roman" w:ascii="Times New Roman" w:hAnsi="Times New Roman"/>
        </w:rPr>
        <w:t>, действующ</w:t>
      </w:r>
      <w:r>
        <w:rPr>
          <w:rFonts w:cs="Times New Roman" w:ascii="Times New Roman" w:hAnsi="Times New Roman"/>
          <w:u w:val="single"/>
        </w:rPr>
        <w:t>        </w:t>
      </w:r>
      <w:r>
        <w:rPr>
          <w:rFonts w:cs="Times New Roman" w:ascii="Times New Roman" w:hAnsi="Times New Roman"/>
        </w:rPr>
        <w:t xml:space="preserve"> на основании </w:t>
      </w:r>
      <w:r>
        <w:rPr>
          <w:rFonts w:cs="Times New Roman" w:ascii="Times New Roman" w:hAnsi="Times New Roman"/>
          <w:u w:val="single"/>
        </w:rPr>
        <w:t>    (основание полномочий представителя)</w:t>
      </w:r>
      <w:r>
        <w:rPr>
          <w:rFonts w:cs="Times New Roman" w:ascii="Times New Roman" w:hAnsi="Times New Roman"/>
        </w:rPr>
        <w:t xml:space="preserve">, с одной стороны и </w:t>
      </w:r>
      <w:r>
        <w:rPr>
          <w:rFonts w:cs="Times New Roman" w:ascii="Times New Roman" w:hAnsi="Times New Roman"/>
          <w:u w:val="single"/>
        </w:rPr>
        <w:t>                                  (Ф.И.О.)                                  </w:t>
      </w:r>
      <w:r>
        <w:rPr>
          <w:rFonts w:cs="Times New Roman" w:ascii="Times New Roman" w:hAnsi="Times New Roman"/>
        </w:rPr>
        <w:t xml:space="preserve">, зарегистрированный в качестве индивидуального предпринимателя, что подтверждается </w:t>
      </w:r>
      <w:r>
        <w:rPr>
          <w:rFonts w:cs="Times New Roman" w:ascii="Times New Roman" w:hAnsi="Times New Roman"/>
          <w:u w:val="single"/>
        </w:rPr>
        <w:t>                                </w:t>
      </w:r>
      <w:r>
        <w:rPr>
          <w:rFonts w:cs="Times New Roman" w:ascii="Times New Roman" w:hAnsi="Times New Roman"/>
        </w:rPr>
        <w:t xml:space="preserve"> от "</w:t>
      </w:r>
      <w:r>
        <w:rPr>
          <w:rFonts w:cs="Times New Roman" w:ascii="Times New Roman" w:hAnsi="Times New Roman"/>
          <w:u w:val="single"/>
        </w:rPr>
        <w:t>        </w:t>
      </w:r>
      <w:r>
        <w:rPr>
          <w:rFonts w:cs="Times New Roman" w:ascii="Times New Roman" w:hAnsi="Times New Roman"/>
        </w:rPr>
        <w:t xml:space="preserve">" </w:t>
      </w:r>
      <w:r>
        <w:rPr>
          <w:rFonts w:cs="Times New Roman" w:ascii="Times New Roman" w:hAnsi="Times New Roman"/>
          <w:u w:val="single"/>
        </w:rPr>
        <w:t>                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u w:val="single"/>
        </w:rPr>
        <w:t>        </w:t>
      </w:r>
      <w:r>
        <w:rPr>
          <w:rFonts w:cs="Times New Roman" w:ascii="Times New Roman" w:hAnsi="Times New Roman"/>
        </w:rPr>
        <w:t xml:space="preserve"> г., выданным </w:t>
      </w:r>
      <w:r>
        <w:rPr>
          <w:rFonts w:cs="Times New Roman" w:ascii="Times New Roman" w:hAnsi="Times New Roman"/>
          <w:u w:val="single"/>
        </w:rPr>
        <w:t>    (наименование регистрирующего органа)</w:t>
      </w:r>
      <w:r>
        <w:rPr>
          <w:rFonts w:cs="Times New Roman" w:ascii="Times New Roman" w:hAnsi="Times New Roman"/>
        </w:rPr>
        <w:t>, далее именуем</w:t>
      </w:r>
      <w:r>
        <w:rPr>
          <w:rFonts w:cs="Times New Roman" w:ascii="Times New Roman" w:hAnsi="Times New Roman"/>
          <w:u w:val="single"/>
        </w:rPr>
        <w:t>       </w:t>
      </w:r>
      <w:r>
        <w:rPr>
          <w:rFonts w:cs="Times New Roman" w:ascii="Times New Roman" w:hAnsi="Times New Roman"/>
        </w:rPr>
        <w:t xml:space="preserve"> «Исполнитель», с другой стороны составили настоящий Акт по Договору № </w:t>
      </w:r>
      <w:r>
        <w:rPr>
          <w:rFonts w:cs="Times New Roman" w:ascii="Times New Roman" w:hAnsi="Times New Roman"/>
          <w:u w:val="single"/>
        </w:rPr>
        <w:t>         </w:t>
      </w:r>
      <w:r>
        <w:rPr>
          <w:rFonts w:cs="Times New Roman" w:ascii="Times New Roman" w:hAnsi="Times New Roman"/>
        </w:rPr>
        <w:t xml:space="preserve"> оказания информационных услуг от «</w:t>
      </w:r>
      <w:r>
        <w:rPr>
          <w:rFonts w:cs="Times New Roman" w:ascii="Times New Roman" w:hAnsi="Times New Roman"/>
          <w:u w:val="single"/>
        </w:rPr>
        <w:t>       </w:t>
      </w:r>
      <w:r>
        <w:rPr>
          <w:rFonts w:cs="Times New Roman" w:ascii="Times New Roman" w:hAnsi="Times New Roman"/>
        </w:rPr>
        <w:t>«</w:t>
      </w:r>
      <w:r>
        <w:rPr>
          <w:rFonts w:cs="Times New Roman" w:ascii="Times New Roman" w:hAnsi="Times New Roman"/>
          <w:u w:val="single"/>
        </w:rPr>
        <w:t>                     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u w:val="single"/>
        </w:rPr>
        <w:t>       </w:t>
      </w:r>
      <w:r>
        <w:rPr>
          <w:rFonts w:cs="Times New Roman" w:ascii="Times New Roman" w:hAnsi="Times New Roman"/>
        </w:rPr>
        <w:t xml:space="preserve"> г. (далее – «Акт», «Договор» соответственно) о том, что:</w:t>
      </w:r>
    </w:p>
    <w:p>
      <w:pPr>
        <w:pStyle w:val="Heading1normal"/>
        <w:numPr>
          <w:ilvl w:val="0"/>
          <w:numId w:val="8"/>
        </w:numPr>
        <w:spacing w:lineRule="auto" w:line="240" w:before="0" w:after="0"/>
        <w:ind w:firstLine="567"/>
        <w:rPr>
          <w:sz w:val="24"/>
          <w:szCs w:val="24"/>
        </w:rPr>
      </w:pPr>
      <w:bookmarkStart w:id="4" w:name="_ref_1-5a00629862b841"/>
      <w:r>
        <w:rPr>
          <w:sz w:val="24"/>
          <w:szCs w:val="24"/>
        </w:rPr>
        <w:t>В соответствии с Договором Исполнитель оказал, а Заказчик принял услуги за _____ квартал, являющиеся предметом Договора в полном объеме.</w:t>
      </w:r>
      <w:bookmarkEnd w:id="4"/>
    </w:p>
    <w:p>
      <w:pPr>
        <w:pStyle w:val="Heading1normal"/>
        <w:numPr>
          <w:ilvl w:val="0"/>
          <w:numId w:val="9"/>
        </w:numPr>
        <w:spacing w:lineRule="auto" w:line="240" w:before="0" w:after="0"/>
        <w:ind w:firstLine="567"/>
        <w:rPr>
          <w:sz w:val="24"/>
          <w:szCs w:val="24"/>
        </w:rPr>
      </w:pPr>
      <w:bookmarkStart w:id="5" w:name="_ref_1-2d2ea71f4fed4c"/>
      <w:r>
        <w:rPr>
          <w:sz w:val="24"/>
          <w:szCs w:val="24"/>
        </w:rPr>
        <w:t>Стоимость оказанных услуг составила </w:t>
      </w:r>
      <w:r>
        <w:rPr>
          <w:sz w:val="24"/>
          <w:szCs w:val="24"/>
          <w:u w:val="single"/>
        </w:rPr>
        <w:t>                         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u w:val="single"/>
        </w:rPr>
        <w:t>                                                     </w:t>
      </w:r>
      <w:r>
        <w:rPr>
          <w:sz w:val="24"/>
          <w:szCs w:val="24"/>
        </w:rPr>
        <w:t>) рублей. В связи с применением Исполнителем упрощенной системы налогообложения НДС не уплачивается.</w:t>
      </w:r>
      <w:bookmarkEnd w:id="5"/>
    </w:p>
    <w:p>
      <w:pPr>
        <w:pStyle w:val="Heading1normal"/>
        <w:numPr>
          <w:ilvl w:val="0"/>
          <w:numId w:val="10"/>
        </w:numPr>
        <w:spacing w:lineRule="auto" w:line="240" w:before="0" w:after="0"/>
        <w:ind w:firstLine="567"/>
        <w:rPr>
          <w:sz w:val="24"/>
          <w:szCs w:val="24"/>
        </w:rPr>
      </w:pPr>
      <w:bookmarkStart w:id="6" w:name="_ref_1-eb37b3ef00264e"/>
      <w:r>
        <w:rPr>
          <w:sz w:val="24"/>
          <w:szCs w:val="24"/>
        </w:rPr>
        <w:t xml:space="preserve">Услуги оказаны в срок с «_____»  </w:t>
      </w:r>
      <w:r>
        <w:rPr>
          <w:sz w:val="24"/>
          <w:szCs w:val="24"/>
          <w:u w:val="single"/>
        </w:rPr>
        <w:t>                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        </w:t>
      </w:r>
      <w:r>
        <w:rPr>
          <w:sz w:val="24"/>
          <w:szCs w:val="24"/>
        </w:rPr>
        <w:t xml:space="preserve"> г. по «______» </w:t>
      </w:r>
      <w:r>
        <w:rPr>
          <w:sz w:val="24"/>
          <w:szCs w:val="24"/>
          <w:u w:val="single"/>
        </w:rPr>
        <w:t>                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        </w:t>
      </w:r>
      <w:r>
        <w:rPr>
          <w:sz w:val="24"/>
          <w:szCs w:val="24"/>
        </w:rPr>
        <w:t xml:space="preserve"> г.</w:t>
      </w:r>
      <w:bookmarkEnd w:id="6"/>
    </w:p>
    <w:p>
      <w:pPr>
        <w:pStyle w:val="Heading1normal"/>
        <w:numPr>
          <w:ilvl w:val="0"/>
          <w:numId w:val="11"/>
        </w:numPr>
        <w:spacing w:lineRule="auto" w:line="240" w:before="0" w:after="0"/>
        <w:ind w:firstLine="567"/>
        <w:rPr>
          <w:sz w:val="24"/>
          <w:szCs w:val="24"/>
        </w:rPr>
      </w:pPr>
      <w:r>
        <w:rPr>
          <w:sz w:val="24"/>
          <w:szCs w:val="24"/>
        </w:rPr>
        <w:t>Оказанные услуги приняты Заказчиком без замечаний.</w:t>
      </w:r>
    </w:p>
    <w:p>
      <w:pPr>
        <w:pStyle w:val="Heading1normal"/>
        <w:numPr>
          <w:ilvl w:val="0"/>
          <w:numId w:val="12"/>
        </w:numPr>
        <w:spacing w:lineRule="auto" w:line="240" w:before="0" w:after="0"/>
        <w:ind w:firstLine="567"/>
        <w:rPr>
          <w:sz w:val="24"/>
          <w:szCs w:val="24"/>
        </w:rPr>
      </w:pPr>
      <w:bookmarkStart w:id="7" w:name="_ref_1-8842b5cbb4fa40"/>
      <w:r>
        <w:rPr>
          <w:sz w:val="24"/>
          <w:szCs w:val="24"/>
        </w:rPr>
        <w:t>Настоящий акт составлен в двух экземплярах, по одному для каждой из сторон.</w:t>
      </w:r>
      <w:bookmarkEnd w:id="7"/>
    </w:p>
    <w:p>
      <w:pPr>
        <w:pStyle w:val="Heading1normal"/>
        <w:numPr>
          <w:ilvl w:val="0"/>
          <w:numId w:val="13"/>
        </w:numPr>
        <w:spacing w:lineRule="auto" w:line="240" w:before="0" w:after="0"/>
        <w:ind w:firstLine="567"/>
        <w:rPr>
          <w:sz w:val="24"/>
          <w:szCs w:val="24"/>
        </w:rPr>
      </w:pPr>
      <w:bookmarkStart w:id="8" w:name="_ref_1-980b132a06cb40"/>
      <w:r>
        <w:rPr>
          <w:sz w:val="24"/>
          <w:szCs w:val="24"/>
        </w:rPr>
        <w:t>Подписи сторон:</w:t>
      </w:r>
      <w:bookmarkEnd w:id="8"/>
    </w:p>
    <w:p>
      <w:pPr>
        <w:pStyle w:val="Normal"/>
        <w:ind w:firstLine="567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0"/>
        <w:gridCol w:w="4966"/>
      </w:tblGrid>
      <w:tr>
        <w:trPr/>
        <w:tc>
          <w:tcPr>
            <w:tcW w:w="4670" w:type="dxa"/>
            <w:tcBorders/>
          </w:tcPr>
          <w:p>
            <w:pPr>
              <w:pStyle w:val="Normalunindented"/>
              <w:keepNext w:val="true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4966" w:type="dxa"/>
            <w:tcBorders/>
          </w:tcPr>
          <w:p>
            <w:pPr>
              <w:pStyle w:val="Normalunindented"/>
              <w:keepNext w:val="true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>
        <w:trPr/>
        <w:tc>
          <w:tcPr>
            <w:tcW w:w="4670" w:type="dxa"/>
            <w:tcBorders/>
          </w:tcPr>
          <w:p>
            <w:pPr>
              <w:pStyle w:val="Normalunindented"/>
              <w:keepNext w:val="true"/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Наименование: </w:t>
            </w:r>
          </w:p>
          <w:p>
            <w:pPr>
              <w:pStyle w:val="Normalunindented"/>
              <w:keepNext w:val="true"/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                                             </w:t>
            </w:r>
          </w:p>
        </w:tc>
        <w:tc>
          <w:tcPr>
            <w:tcW w:w="4966" w:type="dxa"/>
            <w:tcBorders/>
          </w:tcPr>
          <w:p>
            <w:pPr>
              <w:pStyle w:val="Normalunindented"/>
              <w:keepNext w:val="true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sz w:val="24"/>
                <w:szCs w:val="24"/>
                <w:u w:val="single"/>
              </w:rPr>
              <w:t xml:space="preserve">                       (Ф.И.О.) </w:t>
            </w:r>
          </w:p>
        </w:tc>
      </w:tr>
      <w:tr>
        <w:trPr/>
        <w:tc>
          <w:tcPr>
            <w:tcW w:w="4670" w:type="dxa"/>
            <w:tcBorders/>
          </w:tcPr>
          <w:p>
            <w:pPr>
              <w:pStyle w:val="Normalunindented"/>
              <w:keepNext w:val="true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        </w:t>
            </w:r>
            <w:r>
              <w:rPr>
                <w:sz w:val="24"/>
                <w:szCs w:val="24"/>
                <w:u w:val="single"/>
              </w:rPr>
              <w:t>(подпись)          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u w:val="single"/>
              </w:rPr>
              <w:t>            (ФИО)            </w:t>
            </w:r>
            <w:r>
              <w:rPr>
                <w:sz w:val="24"/>
                <w:szCs w:val="24"/>
              </w:rPr>
              <w:t>/</w:t>
            </w:r>
          </w:p>
          <w:p>
            <w:pPr>
              <w:pStyle w:val="Normalunindented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>
            <w:pPr>
              <w:pStyle w:val="Normalunindented"/>
              <w:keepNext w:val="true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4966" w:type="dxa"/>
            <w:tcBorders/>
          </w:tcPr>
          <w:p>
            <w:pPr>
              <w:pStyle w:val="Normalunindented"/>
              <w:keepNext w:val="true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        </w:t>
            </w:r>
            <w:r>
              <w:rPr>
                <w:sz w:val="24"/>
                <w:szCs w:val="24"/>
                <w:u w:val="single"/>
              </w:rPr>
              <w:t>(подпись)          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u w:val="single"/>
              </w:rPr>
              <w:t>            (ФИО)            </w:t>
            </w:r>
            <w:r>
              <w:rPr>
                <w:sz w:val="24"/>
                <w:szCs w:val="24"/>
              </w:rPr>
              <w:t>/</w:t>
            </w:r>
          </w:p>
          <w:p>
            <w:pPr>
              <w:pStyle w:val="Normalunindented"/>
              <w:keepNex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>
            <w:pPr>
              <w:pStyle w:val="Normalunindented"/>
              <w:keepNext w:val="true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наличии)</w:t>
            </w:r>
          </w:p>
        </w:tc>
      </w:tr>
    </w:tbl>
    <w:p>
      <w:pPr>
        <w:pStyle w:val="121"/>
        <w:keepNext w:val="true"/>
        <w:keepLines/>
        <w:shd w:val="clear" w:color="auto" w:fill="auto"/>
        <w:spacing w:lineRule="exact" w:line="220" w:before="0" w:after="9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  <w:bookmarkStart w:id="9" w:name="_docEnd_2"/>
      <w:bookmarkStart w:id="10" w:name="_docEnd_2"/>
      <w:bookmarkEnd w:id="10"/>
    </w:p>
    <w:tbl>
      <w:tblPr>
        <w:tblStyle w:val="af2"/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39"/>
        <w:gridCol w:w="5103"/>
      </w:tblGrid>
      <w:tr>
        <w:trPr>
          <w:trHeight w:val="1203" w:hRule="atLeast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eastAsia="Tahoma" w:cs="Times New Roman" w:ascii="Times New Roman" w:hAnsi="Times New Roman"/>
                <w:bCs/>
                <w:kern w:val="0"/>
                <w:sz w:val="24"/>
                <w:szCs w:val="24"/>
                <w:lang w:val="ru-RU" w:eastAsia="ru-RU" w:bidi="ru-RU"/>
              </w:rPr>
              <w:t xml:space="preserve">Директор Департамента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bCs/>
                <w:kern w:val="0"/>
                <w:sz w:val="24"/>
                <w:szCs w:val="24"/>
                <w:lang w:val="ru-RU" w:eastAsia="ru-RU" w:bidi="ru-RU"/>
              </w:rPr>
              <w:t>информационных технологий</w:t>
            </w: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 xml:space="preserve">и цифрового развития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ПАО «РусГидро»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br/>
              <w:t> </w:t>
            </w: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u w:val="single"/>
                <w:lang w:val="ru-RU" w:eastAsia="ru-RU" w:bidi="ru-RU"/>
              </w:rPr>
              <w:t>_________________ </w:t>
            </w: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 /Хомяков С.В.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Исполнитель: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Индивидуальный предприниматель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u w:val="single"/>
                <w:lang w:val="ru-RU" w:eastAsia="ru-RU" w:bidi="ru-RU"/>
              </w:rPr>
              <w:t>________________________</w:t>
            </w:r>
            <w:r>
              <w:rPr>
                <w:rFonts w:eastAsia="Tahoma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/Орёл И.К.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418" w:right="851" w:gutter="0" w:header="0" w:top="1134" w:footer="3" w:bottom="22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entury Gothic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29000431"/>
    </w:sdtPr>
    <w:sdtContent>
      <w:p>
        <w:pPr>
          <w:pStyle w:val="Footer"/>
          <w:tabs>
            <w:tab w:val="clear" w:pos="9355"/>
            <w:tab w:val="center" w:pos="4677" w:leader="none"/>
          </w:tabs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cs="Times New Roman" w:ascii="Times New Roman" w:hAnsi="Times New Roman"/>
            <w:sz w:val="16"/>
            <w:szCs w:val="16"/>
          </w:rPr>
          <w:fldChar w:fldCharType="begin"/>
        </w:r>
        <w:r>
          <w:rPr>
            <w:sz w:val="16"/>
            <w:szCs w:val="16"/>
            <w:rFonts w:cs="Times New Roman" w:ascii="Times New Roman" w:hAnsi="Times New Roman"/>
          </w:rPr>
          <w:instrText xml:space="preserve"> PAGE </w:instrText>
        </w:r>
        <w:r>
          <w:rPr>
            <w:sz w:val="16"/>
            <w:szCs w:val="16"/>
            <w:rFonts w:cs="Times New Roman" w:ascii="Times New Roman" w:hAnsi="Times New Roman"/>
          </w:rPr>
          <w:fldChar w:fldCharType="separate"/>
        </w:r>
        <w:r>
          <w:rPr>
            <w:sz w:val="16"/>
            <w:szCs w:val="16"/>
            <w:rFonts w:cs="Times New Roman" w:ascii="Times New Roman" w:hAnsi="Times New Roman"/>
          </w:rPr>
          <w:t>0</w:t>
        </w:r>
        <w:r>
          <w:rPr>
            <w:sz w:val="16"/>
            <w:szCs w:val="16"/>
            <w:rFonts w:cs="Times New Roman" w:ascii="Times New Roman" w:hAnsi="Times New Roman"/>
          </w:rPr>
          <w:fldChar w:fldCharType="end"/>
        </w:r>
      </w:p>
    </w:sdtContent>
  </w:sdt>
  <w:p>
    <w:pPr>
      <w:pStyle w:val="Normal"/>
      <w:rPr>
        <w:sz w:val="2"/>
        <w:szCs w:val="2"/>
      </w:rPr>
    </w:pPr>
    <w:r>
      <w:rPr>
        <w:sz w:val="2"/>
        <w:szCs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86723709"/>
    </w:sdtPr>
    <w:sdtContent>
      <w:p>
        <w:pPr>
          <w:pStyle w:val="Header"/>
          <w:jc w:val="right"/>
          <w:rPr>
            <w:rFonts w:ascii="Times New Roman" w:hAnsi="Times New Roman" w:cs="Times New Roman"/>
            <w:sz w:val="20"/>
          </w:rPr>
        </w:pPr>
        <w:r>
          <w:rPr>
            <w:rFonts w:cs="Times New Roman" w:ascii="Times New Roman" w:hAnsi="Times New Roman"/>
            <w:sz w:val="20"/>
          </w:rPr>
        </w:r>
      </w:p>
      <w:p>
        <w:pPr>
          <w:pStyle w:val="Header"/>
          <w:jc w:val="center"/>
          <w:rPr>
            <w:rFonts w:ascii="Times New Roman" w:hAnsi="Times New Roman" w:cs="Times New Roman"/>
            <w:sz w:val="20"/>
          </w:rPr>
        </w:pPr>
        <w:r>
          <w:rPr>
            <w:rFonts w:cs="Times New Roman" w:ascii="Times New Roman" w:hAnsi="Times New Roman"/>
            <w:sz w:val="20"/>
          </w:rPr>
        </w:r>
      </w:p>
      <w:p>
        <w:pPr>
          <w:pStyle w:val="Header"/>
          <w:rPr>
            <w:rFonts w:ascii="Times New Roman" w:hAnsi="Times New Roman" w:cs="Times New Roman"/>
            <w:sz w:val="20"/>
          </w:rPr>
        </w:pPr>
        <w:r>
          <w:rPr>
            <w:rFonts w:cs="Times New Roman" w:ascii="Times New Roman" w:hAnsi="Times New Roman"/>
            <w:sz w:val="20"/>
          </w:rPr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normal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normal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normal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normal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normal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normal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normal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normal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Heading9normal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Pr>
      <w:color w:val="0066CC"/>
      <w:u w:val="single"/>
    </w:rPr>
  </w:style>
  <w:style w:type="character" w:styleId="Exact" w:customStyle="1">
    <w:name w:val="Подпись к картинке Exact"/>
    <w:basedOn w:val="DefaultParagraphFont"/>
    <w:link w:val="Style2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Exact" w:customStyle="1">
    <w:name w:val="Заголовок №2 Exact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Exact1" w:customStyle="1">
    <w:name w:val="Основной текст (2) Exac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Exact2" w:customStyle="1">
    <w:name w:val="Основной текст (2) + Полужирный Exac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4Exact" w:customStyle="1">
    <w:name w:val="Основной текст (4) Exact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3Exact" w:customStyle="1">
    <w:name w:val="Основной текст (3) Exac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3" w:customStyle="1">
    <w:name w:val="Основной текст (3)_"/>
    <w:basedOn w:val="DefaultParagraphFont"/>
    <w:link w:val="3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Style9" w:customStyle="1">
    <w:name w:val="Колонтитул_"/>
    <w:basedOn w:val="DefaultParagraphFont"/>
    <w:link w:val="1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SegoeUI85pt" w:customStyle="1">
    <w:name w:val="Колонтитул + Segoe UI;8;5 pt"/>
    <w:basedOn w:val="Style9"/>
    <w:qFormat/>
    <w:rPr>
      <w:rFonts w:ascii="Segoe UI" w:hAnsi="Segoe UI" w:eastAsia="Segoe UI" w:cs="Segoe U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12" w:customStyle="1">
    <w:name w:val="Заголовок №1 (2)_"/>
    <w:basedOn w:val="DefaultParagraphFont"/>
    <w:link w:val="12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1" w:customStyle="1">
    <w:name w:val="Заголовок №1_"/>
    <w:basedOn w:val="DefaultParagraphFont"/>
    <w:link w:val="1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" w:customStyle="1">
    <w:name w:val="Основной текст (4)_"/>
    <w:basedOn w:val="DefaultParagraphFont"/>
    <w:link w:val="4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41" w:customStyle="1">
    <w:name w:val="Основной текст (4) + Не полужирный"/>
    <w:basedOn w:val="4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" w:customStyle="1">
    <w:name w:val="Основной текст (2)_"/>
    <w:basedOn w:val="DefaultParagraphFont"/>
    <w:link w:val="2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1" w:customStyle="1">
    <w:name w:val="Основной текст (2) +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8pt" w:customStyle="1">
    <w:name w:val="Основной текст (2) + 8 p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none"/>
      <w:lang w:val="ru-RU" w:eastAsia="ru-RU" w:bidi="ru-RU"/>
    </w:rPr>
  </w:style>
  <w:style w:type="character" w:styleId="Style10" w:customStyle="1">
    <w:name w:val="Колонтитул"/>
    <w:basedOn w:val="Style9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22" w:customStyle="1">
    <w:name w:val="Заголовок №2_"/>
    <w:basedOn w:val="DefaultParagraphFont"/>
    <w:link w:val="26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3" w:customStyle="1">
    <w:name w:val="Заголовок №2 + Не полужирный"/>
    <w:basedOn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CenturyGothic85pt" w:customStyle="1">
    <w:name w:val="Колонтитул + Century Gothic;8;5 pt"/>
    <w:basedOn w:val="Style9"/>
    <w:qFormat/>
    <w:rPr>
      <w:rFonts w:ascii="Century Gothic" w:hAnsi="Century Gothic" w:eastAsia="Century Gothic" w:cs="Century Gothic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1" w:customStyle="1">
    <w:name w:val="Подпись к таблице_"/>
    <w:basedOn w:val="DefaultParagraphFont"/>
    <w:link w:val="Style2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4" w:customStyle="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single"/>
      <w:lang w:val="ru-RU" w:eastAsia="ru-RU" w:bidi="ru-RU"/>
    </w:rPr>
  </w:style>
  <w:style w:type="character" w:styleId="265pt" w:customStyle="1">
    <w:name w:val="Основной текст (2) + 6;5 p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3"/>
      <w:szCs w:val="13"/>
      <w:u w:val="none"/>
      <w:lang w:val="ru-RU" w:eastAsia="ru-RU" w:bidi="ru-RU"/>
    </w:rPr>
  </w:style>
  <w:style w:type="character" w:styleId="28pt1" w:customStyle="1">
    <w:name w:val="Основной текст (2) + 8 pt;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none"/>
      <w:lang w:val="ru-RU" w:eastAsia="ru-RU" w:bidi="ru-RU"/>
    </w:rPr>
  </w:style>
  <w:style w:type="character" w:styleId="5Exact" w:customStyle="1">
    <w:name w:val="Основной текст (5) Exact"/>
    <w:basedOn w:val="DefaultParagraphFont"/>
    <w:link w:val="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Cambria55pt" w:customStyle="1">
    <w:name w:val="Колонтитул + Cambria;5;5 pt"/>
    <w:basedOn w:val="Style9"/>
    <w:qFormat/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1"/>
      <w:szCs w:val="11"/>
      <w:u w:val="none"/>
      <w:lang w:val="ru-RU" w:eastAsia="ru-RU" w:bidi="ru-RU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5225da"/>
    <w:rPr>
      <w:color w:val="000000"/>
    </w:rPr>
  </w:style>
  <w:style w:type="character" w:styleId="Style13" w:customStyle="1">
    <w:name w:val="Нижний колонтитул Знак"/>
    <w:basedOn w:val="DefaultParagraphFont"/>
    <w:uiPriority w:val="99"/>
    <w:qFormat/>
    <w:rsid w:val="005225da"/>
    <w:rPr>
      <w:color w:val="000000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f255e"/>
    <w:rPr>
      <w:rFonts w:ascii="Segoe UI" w:hAnsi="Segoe UI" w:cs="Segoe UI"/>
      <w:color w:val="000000"/>
      <w:sz w:val="18"/>
      <w:szCs w:val="18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cf255e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cf255e"/>
    <w:rPr>
      <w:color w:val="954F72" w:themeColor="followed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60587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960587"/>
    <w:rPr>
      <w:color w:val="000000"/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960587"/>
    <w:rPr>
      <w:b/>
      <w:bCs/>
      <w:color w:val="000000"/>
      <w:sz w:val="20"/>
      <w:szCs w:val="20"/>
    </w:rPr>
  </w:style>
  <w:style w:type="character" w:styleId="Style17" w:customStyle="1">
    <w:name w:val="Заголовок Знак"/>
    <w:basedOn w:val="DefaultParagraphFont"/>
    <w:uiPriority w:val="10"/>
    <w:qFormat/>
    <w:rsid w:val="0096509c"/>
    <w:rPr>
      <w:rFonts w:ascii="Times New Roman" w:hAnsi="Times New Roman" w:eastAsia="Times New Roman" w:cs="Times New Roman"/>
      <w:b/>
      <w:spacing w:val="5"/>
      <w:kern w:val="2"/>
      <w:sz w:val="28"/>
      <w:szCs w:val="52"/>
      <w:lang w:bidi="ar-SA"/>
    </w:rPr>
  </w:style>
  <w:style w:type="character" w:styleId="25" w:customStyle="1">
    <w:name w:val="Цитата 2 Знак"/>
    <w:basedOn w:val="DefaultParagraphFont"/>
    <w:link w:val="Warning"/>
    <w:uiPriority w:val="29"/>
    <w:qFormat/>
    <w:rsid w:val="0096509c"/>
    <w:rPr>
      <w:rFonts w:ascii="Times New Roman" w:hAnsi="Times New Roman" w:eastAsia="Times New Roman" w:cs="Times New Roman"/>
      <w:i/>
      <w:iCs/>
      <w:color w:val="E36C0A"/>
      <w:sz w:val="22"/>
      <w:szCs w:val="22"/>
      <w:lang w:bidi="ar-SA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Style20" w:customStyle="1">
    <w:name w:val="Подпись к картинке"/>
    <w:basedOn w:val="Normal"/>
    <w:link w:val="Exact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20"/>
      <w:szCs w:val="20"/>
    </w:rPr>
  </w:style>
  <w:style w:type="paragraph" w:styleId="26" w:customStyle="1">
    <w:name w:val="Заголовок №2"/>
    <w:basedOn w:val="Normal"/>
    <w:link w:val="22"/>
    <w:qFormat/>
    <w:pPr>
      <w:shd w:val="clear" w:color="auto" w:fill="FFFFFF"/>
      <w:spacing w:lineRule="exact" w:line="238"/>
      <w:jc w:val="both"/>
      <w:outlineLvl w:val="1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211" w:customStyle="1">
    <w:name w:val="Основной текст (2)1"/>
    <w:basedOn w:val="Normal"/>
    <w:link w:val="2"/>
    <w:qFormat/>
    <w:pPr>
      <w:shd w:val="clear" w:color="auto" w:fill="FFFFFF"/>
      <w:spacing w:lineRule="exact" w:line="238" w:before="0" w:after="24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42" w:customStyle="1">
    <w:name w:val="Основной текст (4)"/>
    <w:basedOn w:val="Normal"/>
    <w:link w:val="4"/>
    <w:qFormat/>
    <w:pPr>
      <w:shd w:val="clear" w:color="auto" w:fill="FFFFFF"/>
      <w:spacing w:lineRule="atLeast" w:line="0" w:before="240" w:after="240"/>
      <w:jc w:val="both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31" w:customStyle="1">
    <w:name w:val="Основной текст (3)"/>
    <w:basedOn w:val="Normal"/>
    <w:link w:val="3"/>
    <w:qFormat/>
    <w:pPr>
      <w:shd w:val="clear" w:color="auto" w:fill="FFFFFF"/>
      <w:spacing w:lineRule="exact" w:line="202"/>
      <w:jc w:val="both"/>
    </w:pPr>
    <w:rPr>
      <w:rFonts w:ascii="Times New Roman" w:hAnsi="Times New Roman" w:eastAsia="Times New Roman" w:cs="Times New Roman"/>
      <w:sz w:val="16"/>
      <w:szCs w:val="16"/>
    </w:rPr>
  </w:style>
  <w:style w:type="paragraph" w:styleId="13" w:customStyle="1">
    <w:name w:val="Колонтитул1"/>
    <w:basedOn w:val="Normal"/>
    <w:link w:val="Style9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19"/>
      <w:szCs w:val="19"/>
    </w:rPr>
  </w:style>
  <w:style w:type="paragraph" w:styleId="121" w:customStyle="1">
    <w:name w:val="Заголовок №1 (2)"/>
    <w:basedOn w:val="Normal"/>
    <w:link w:val="12"/>
    <w:qFormat/>
    <w:pPr>
      <w:shd w:val="clear" w:color="auto" w:fill="FFFFFF"/>
      <w:spacing w:lineRule="atLeast" w:line="0" w:before="240" w:after="60"/>
      <w:jc w:val="center"/>
      <w:outlineLvl w:val="0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14" w:customStyle="1">
    <w:name w:val="Заголовок №1"/>
    <w:basedOn w:val="Normal"/>
    <w:link w:val="1"/>
    <w:qFormat/>
    <w:pPr>
      <w:shd w:val="clear" w:color="auto" w:fill="FFFFFF"/>
      <w:spacing w:lineRule="atLeast" w:line="0" w:before="60" w:after="240"/>
      <w:outlineLvl w:val="0"/>
    </w:pPr>
    <w:rPr>
      <w:rFonts w:ascii="Times New Roman" w:hAnsi="Times New Roman" w:eastAsia="Times New Roman" w:cs="Times New Roman"/>
      <w:sz w:val="22"/>
      <w:szCs w:val="22"/>
    </w:rPr>
  </w:style>
  <w:style w:type="paragraph" w:styleId="Style21" w:customStyle="1">
    <w:name w:val="Подпись к таблице"/>
    <w:basedOn w:val="Normal"/>
    <w:link w:val="Style11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20"/>
      <w:szCs w:val="20"/>
    </w:rPr>
  </w:style>
  <w:style w:type="paragraph" w:styleId="5" w:customStyle="1">
    <w:name w:val="Основной текст (5)"/>
    <w:basedOn w:val="Normal"/>
    <w:link w:val="5Exact"/>
    <w:qFormat/>
    <w:pPr>
      <w:shd w:val="clear" w:color="auto" w:fill="FFFFFF"/>
      <w:spacing w:lineRule="exact" w:line="212"/>
      <w:jc w:val="center"/>
    </w:pPr>
    <w:rPr>
      <w:rFonts w:ascii="Times New Roman" w:hAnsi="Times New Roman" w:eastAsia="Times New Roman" w:cs="Times New Roman"/>
      <w:sz w:val="19"/>
      <w:szCs w:val="19"/>
    </w:rPr>
  </w:style>
  <w:style w:type="paragraph" w:styleId="27">
    <w:name w:val="Колонтитул2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5225d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5225d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f255e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38e9"/>
    <w:pPr>
      <w:spacing w:before="0" w:after="0"/>
      <w:ind w:left="720"/>
      <w:contextualSpacing/>
    </w:pPr>
    <w:rPr/>
  </w:style>
  <w:style w:type="paragraph" w:styleId="Normalunindented" w:customStyle="1">
    <w:name w:val="Normal unindented"/>
    <w:qFormat/>
    <w:rsid w:val="00ec50e4"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96058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960587"/>
    <w:pPr/>
    <w:rPr>
      <w:b/>
      <w:bCs/>
    </w:rPr>
  </w:style>
  <w:style w:type="paragraph" w:styleId="Heading1normal" w:customStyle="1">
    <w:name w:val="heading 1 normal"/>
    <w:basedOn w:val="Normal"/>
    <w:next w:val="Normal"/>
    <w:uiPriority w:val="9"/>
    <w:qFormat/>
    <w:rsid w:val="0096509c"/>
    <w:pPr>
      <w:widowControl/>
      <w:numPr>
        <w:ilvl w:val="0"/>
        <w:numId w:val="1"/>
      </w:numPr>
      <w:spacing w:lineRule="auto" w:line="276" w:before="120" w:after="120"/>
      <w:ind w:firstLine="482"/>
      <w:jc w:val="both"/>
      <w:outlineLvl w:val="0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2normal" w:customStyle="1">
    <w:name w:val="heading 2 normal"/>
    <w:basedOn w:val="Normal"/>
    <w:next w:val="Normal"/>
    <w:uiPriority w:val="9"/>
    <w:qFormat/>
    <w:rsid w:val="0096509c"/>
    <w:pPr>
      <w:widowControl/>
      <w:numPr>
        <w:ilvl w:val="1"/>
        <w:numId w:val="1"/>
      </w:numPr>
      <w:spacing w:lineRule="auto" w:line="276" w:before="120" w:after="120"/>
      <w:ind w:firstLine="482"/>
      <w:jc w:val="both"/>
      <w:outlineLvl w:val="1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3normal" w:customStyle="1">
    <w:name w:val="heading 3 normal"/>
    <w:basedOn w:val="Normal"/>
    <w:next w:val="Normal"/>
    <w:uiPriority w:val="9"/>
    <w:qFormat/>
    <w:rsid w:val="0096509c"/>
    <w:pPr>
      <w:widowControl/>
      <w:numPr>
        <w:ilvl w:val="2"/>
        <w:numId w:val="1"/>
      </w:numPr>
      <w:spacing w:lineRule="auto" w:line="276" w:before="120" w:after="120"/>
      <w:ind w:firstLine="482"/>
      <w:jc w:val="both"/>
      <w:outlineLvl w:val="2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4normal" w:customStyle="1">
    <w:name w:val="heading 4 normal"/>
    <w:basedOn w:val="Normal"/>
    <w:next w:val="Normal"/>
    <w:uiPriority w:val="9"/>
    <w:qFormat/>
    <w:rsid w:val="0096509c"/>
    <w:pPr>
      <w:widowControl/>
      <w:numPr>
        <w:ilvl w:val="3"/>
        <w:numId w:val="1"/>
      </w:numPr>
      <w:spacing w:lineRule="auto" w:line="276" w:before="120" w:after="120"/>
      <w:ind w:firstLine="482"/>
      <w:jc w:val="both"/>
      <w:outlineLvl w:val="3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5normal" w:customStyle="1">
    <w:name w:val="heading 5 normal"/>
    <w:basedOn w:val="Normal"/>
    <w:next w:val="Normal"/>
    <w:uiPriority w:val="9"/>
    <w:qFormat/>
    <w:rsid w:val="0096509c"/>
    <w:pPr>
      <w:widowControl/>
      <w:numPr>
        <w:ilvl w:val="4"/>
        <w:numId w:val="1"/>
      </w:numPr>
      <w:spacing w:lineRule="auto" w:line="276" w:before="120" w:after="120"/>
      <w:ind w:firstLine="482"/>
      <w:jc w:val="both"/>
      <w:outlineLvl w:val="4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6normal" w:customStyle="1">
    <w:name w:val="heading 6 normal"/>
    <w:basedOn w:val="Normal"/>
    <w:next w:val="Normal"/>
    <w:uiPriority w:val="9"/>
    <w:qFormat/>
    <w:rsid w:val="0096509c"/>
    <w:pPr>
      <w:widowControl/>
      <w:numPr>
        <w:ilvl w:val="5"/>
        <w:numId w:val="1"/>
      </w:numPr>
      <w:spacing w:lineRule="auto" w:line="276" w:before="120" w:after="120"/>
      <w:ind w:firstLine="482"/>
      <w:jc w:val="both"/>
      <w:outlineLvl w:val="5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7normal" w:customStyle="1">
    <w:name w:val="heading 7 normal"/>
    <w:basedOn w:val="Normal"/>
    <w:next w:val="Normal"/>
    <w:uiPriority w:val="9"/>
    <w:qFormat/>
    <w:rsid w:val="0096509c"/>
    <w:pPr>
      <w:widowControl/>
      <w:numPr>
        <w:ilvl w:val="6"/>
        <w:numId w:val="1"/>
      </w:numPr>
      <w:spacing w:lineRule="auto" w:line="276" w:before="120" w:after="120"/>
      <w:ind w:firstLine="482"/>
      <w:jc w:val="both"/>
      <w:outlineLvl w:val="6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8normal" w:customStyle="1">
    <w:name w:val="heading 8 normal"/>
    <w:basedOn w:val="Normal"/>
    <w:next w:val="Normal"/>
    <w:uiPriority w:val="9"/>
    <w:qFormat/>
    <w:rsid w:val="0096509c"/>
    <w:pPr>
      <w:widowControl/>
      <w:numPr>
        <w:ilvl w:val="7"/>
        <w:numId w:val="1"/>
      </w:numPr>
      <w:spacing w:lineRule="auto" w:line="276" w:before="120" w:after="120"/>
      <w:ind w:firstLine="482"/>
      <w:jc w:val="both"/>
      <w:outlineLvl w:val="7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Heading9normal" w:customStyle="1">
    <w:name w:val="heading 9 normal"/>
    <w:basedOn w:val="Normal"/>
    <w:next w:val="Normal"/>
    <w:uiPriority w:val="9"/>
    <w:qFormat/>
    <w:rsid w:val="0096509c"/>
    <w:pPr>
      <w:widowControl/>
      <w:numPr>
        <w:ilvl w:val="8"/>
        <w:numId w:val="1"/>
      </w:numPr>
      <w:spacing w:lineRule="auto" w:line="276" w:before="120" w:after="120"/>
      <w:ind w:firstLine="482"/>
      <w:jc w:val="both"/>
      <w:outlineLvl w:val="8"/>
    </w:pPr>
    <w:rPr>
      <w:rFonts w:ascii="Times New Roman" w:hAnsi="Times New Roman" w:eastAsia="Times New Roman" w:cs="Times New Roman"/>
      <w:color w:val="auto"/>
      <w:sz w:val="22"/>
      <w:szCs w:val="22"/>
      <w:lang w:bidi="ar-SA"/>
    </w:rPr>
  </w:style>
  <w:style w:type="paragraph" w:styleId="Title">
    <w:name w:val="Title"/>
    <w:basedOn w:val="Normal"/>
    <w:next w:val="Normal"/>
    <w:link w:val="Style17"/>
    <w:uiPriority w:val="10"/>
    <w:qFormat/>
    <w:rsid w:val="0096509c"/>
    <w:pPr>
      <w:keepNext w:val="true"/>
      <w:keepLines/>
      <w:widowControl/>
      <w:spacing w:before="120" w:after="300"/>
      <w:contextualSpacing/>
      <w:jc w:val="center"/>
      <w:outlineLvl w:val="0"/>
    </w:pPr>
    <w:rPr>
      <w:rFonts w:ascii="Times New Roman" w:hAnsi="Times New Roman" w:eastAsia="Times New Roman" w:cs="Times New Roman"/>
      <w:b/>
      <w:color w:val="auto"/>
      <w:spacing w:val="5"/>
      <w:kern w:val="2"/>
      <w:sz w:val="28"/>
      <w:szCs w:val="52"/>
      <w:lang w:bidi="ar-SA"/>
    </w:rPr>
  </w:style>
  <w:style w:type="paragraph" w:styleId="Warning" w:customStyle="1">
    <w:name w:val="Warning"/>
    <w:basedOn w:val="Normal"/>
    <w:next w:val="Normal"/>
    <w:link w:val="25"/>
    <w:uiPriority w:val="29"/>
    <w:qFormat/>
    <w:rsid w:val="0096509c"/>
    <w:pPr>
      <w:widowControl/>
      <w:pBdr>
        <w:left w:val="single" w:sz="24" w:space="10" w:color="999999"/>
      </w:pBdr>
      <w:spacing w:lineRule="auto" w:line="276" w:before="120" w:after="0"/>
      <w:ind w:left="964"/>
      <w:jc w:val="both"/>
    </w:pPr>
    <w:rPr>
      <w:rFonts w:ascii="Times New Roman" w:hAnsi="Times New Roman" w:eastAsia="Times New Roman" w:cs="Times New Roman"/>
      <w:i/>
      <w:iCs/>
      <w:color w:val="E36C0A"/>
      <w:sz w:val="22"/>
      <w:szCs w:val="22"/>
      <w:lang w:bidi="ar-SA"/>
    </w:rPr>
  </w:style>
  <w:style w:type="paragraph" w:styleId="Revision">
    <w:name w:val="Revision"/>
    <w:uiPriority w:val="99"/>
    <w:semiHidden/>
    <w:qFormat/>
    <w:rsid w:val="009f33af"/>
    <w:pPr>
      <w:widowControl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39"/>
    <w:rsid w:val="0098732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E7F43-3E06-4F98-B060-7BEAD5441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AlterOffice/2026.2.0.0$Linux_X86_64 LibreOffice_project/bc4ef1adf80b36c7a6365f8ed6cbf29021361edd</Application>
  <AppVersion>15.0000</AppVersion>
  <Pages>3</Pages>
  <Words>595</Words>
  <Characters>3696</Characters>
  <CharactersWithSpaces>4791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2026-08-24T07:28:00Z</dcterms:created>
  <dc:creator>Татьяна Зикеева</dc:creator>
  <dc:description/>
  <dc:language>ru-RU</dc:language>
  <cp:lastModifiedBy>mamaevana@corp.gidroogk.com</cp:lastModifiedBy>
  <cp:lastPrinted>2020-01-31T13:41:00Z</cp:lastPrinted>
  <dcterms:modified xsi:type="dcterms:W3CDTF">2026-09-11T13:00:55Z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