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D9802E" w14:textId="0EAB9AB6" w:rsidR="006D5111" w:rsidRPr="000637E9" w:rsidRDefault="006D5111" w:rsidP="006D5111">
      <w:pPr>
        <w:spacing w:after="0" w:line="240" w:lineRule="auto"/>
        <w:ind w:firstLine="4678"/>
        <w:jc w:val="center"/>
        <w:rPr>
          <w:rFonts w:ascii="Times New Roman" w:hAnsi="Times New Roman"/>
          <w:lang w:val="en-US"/>
        </w:rPr>
      </w:pPr>
      <w:bookmarkStart w:id="0" w:name="_GoBack"/>
      <w:bookmarkEnd w:id="0"/>
    </w:p>
    <w:p w14:paraId="08B23AD6" w14:textId="253DADF4" w:rsidR="00DA2C4C" w:rsidRPr="002D1BFE" w:rsidRDefault="00DA2C4C" w:rsidP="006D5111">
      <w:pPr>
        <w:spacing w:after="0" w:line="240" w:lineRule="auto"/>
        <w:ind w:firstLine="4678"/>
        <w:jc w:val="center"/>
        <w:rPr>
          <w:rFonts w:ascii="Times New Roman" w:hAnsi="Times New Roman"/>
        </w:rPr>
      </w:pPr>
    </w:p>
    <w:p w14:paraId="521741C5" w14:textId="77777777" w:rsidR="006D5111" w:rsidRPr="002D1BFE" w:rsidRDefault="006D5111" w:rsidP="006D5111">
      <w:pPr>
        <w:spacing w:after="0" w:line="240" w:lineRule="auto"/>
        <w:ind w:firstLine="4678"/>
        <w:jc w:val="center"/>
        <w:rPr>
          <w:rFonts w:ascii="Times New Roman" w:hAnsi="Times New Roman"/>
        </w:rPr>
      </w:pPr>
    </w:p>
    <w:p w14:paraId="61431355" w14:textId="77777777" w:rsidR="006D5111" w:rsidRPr="002D1BFE" w:rsidRDefault="006D5111" w:rsidP="006D5111">
      <w:pPr>
        <w:spacing w:after="0" w:line="240" w:lineRule="auto"/>
        <w:ind w:firstLine="4678"/>
        <w:jc w:val="center"/>
        <w:rPr>
          <w:rFonts w:ascii="Times New Roman" w:hAnsi="Times New Roman"/>
        </w:rPr>
      </w:pPr>
    </w:p>
    <w:p w14:paraId="65498BE1" w14:textId="77777777" w:rsidR="006D5111" w:rsidRPr="002D1BFE" w:rsidRDefault="006D5111" w:rsidP="006D5111">
      <w:pPr>
        <w:spacing w:after="0" w:line="240" w:lineRule="auto"/>
        <w:ind w:firstLine="4678"/>
        <w:jc w:val="center"/>
        <w:rPr>
          <w:rFonts w:ascii="Times New Roman" w:hAnsi="Times New Roman"/>
        </w:rPr>
      </w:pPr>
    </w:p>
    <w:p w14:paraId="51881512" w14:textId="77777777" w:rsidR="006D5111" w:rsidRPr="002D1BFE" w:rsidRDefault="006D5111" w:rsidP="006D5111">
      <w:pPr>
        <w:spacing w:after="0" w:line="240" w:lineRule="auto"/>
        <w:ind w:firstLine="4678"/>
        <w:jc w:val="center"/>
        <w:rPr>
          <w:rFonts w:ascii="Times New Roman" w:hAnsi="Times New Roman"/>
        </w:rPr>
      </w:pPr>
    </w:p>
    <w:p w14:paraId="6C9D47AD" w14:textId="77777777" w:rsidR="006D5111" w:rsidRPr="002D1BFE" w:rsidRDefault="006D5111" w:rsidP="006D5111">
      <w:pPr>
        <w:spacing w:after="0" w:line="240" w:lineRule="auto"/>
        <w:ind w:firstLine="4678"/>
        <w:jc w:val="center"/>
        <w:rPr>
          <w:rFonts w:ascii="Times New Roman" w:hAnsi="Times New Roman"/>
        </w:rPr>
      </w:pPr>
    </w:p>
    <w:p w14:paraId="68D3A684" w14:textId="77777777" w:rsidR="006D5111" w:rsidRPr="002D1BFE" w:rsidRDefault="006D5111" w:rsidP="006D5111">
      <w:pPr>
        <w:spacing w:after="0" w:line="240" w:lineRule="auto"/>
        <w:ind w:firstLine="4678"/>
        <w:jc w:val="center"/>
        <w:rPr>
          <w:rFonts w:ascii="Times New Roman" w:hAnsi="Times New Roman"/>
        </w:rPr>
      </w:pPr>
    </w:p>
    <w:p w14:paraId="1AA7FABC" w14:textId="77777777" w:rsidR="006D5111" w:rsidRPr="002D1BFE" w:rsidRDefault="006D5111" w:rsidP="006D5111">
      <w:pPr>
        <w:spacing w:after="0" w:line="240" w:lineRule="auto"/>
        <w:ind w:firstLine="4678"/>
        <w:jc w:val="center"/>
        <w:rPr>
          <w:rFonts w:ascii="Times New Roman" w:hAnsi="Times New Roman"/>
        </w:rPr>
      </w:pPr>
    </w:p>
    <w:p w14:paraId="394ABD89" w14:textId="77777777" w:rsidR="006D5111" w:rsidRPr="002D1BFE" w:rsidRDefault="006D5111" w:rsidP="006D5111">
      <w:pPr>
        <w:spacing w:after="0" w:line="240" w:lineRule="auto"/>
        <w:ind w:firstLine="4678"/>
        <w:jc w:val="center"/>
        <w:rPr>
          <w:rFonts w:ascii="Times New Roman" w:hAnsi="Times New Roman"/>
        </w:rPr>
      </w:pPr>
    </w:p>
    <w:p w14:paraId="0356164D" w14:textId="23E0CB36" w:rsidR="006D5111" w:rsidRDefault="006D5111" w:rsidP="006D5111">
      <w:pPr>
        <w:spacing w:after="0" w:line="240" w:lineRule="auto"/>
        <w:ind w:firstLine="4678"/>
        <w:jc w:val="center"/>
        <w:rPr>
          <w:rFonts w:ascii="Times New Roman" w:hAnsi="Times New Roman"/>
        </w:rPr>
      </w:pPr>
    </w:p>
    <w:p w14:paraId="01E0A320" w14:textId="21DEA133" w:rsidR="00D452AC" w:rsidRDefault="00D452AC" w:rsidP="006D5111">
      <w:pPr>
        <w:spacing w:after="0" w:line="240" w:lineRule="auto"/>
        <w:ind w:firstLine="4678"/>
        <w:jc w:val="center"/>
        <w:rPr>
          <w:rFonts w:ascii="Times New Roman" w:hAnsi="Times New Roman"/>
        </w:rPr>
      </w:pPr>
    </w:p>
    <w:p w14:paraId="74DAD933" w14:textId="0ACB68CD" w:rsidR="00D452AC" w:rsidRDefault="00D452AC" w:rsidP="006D5111">
      <w:pPr>
        <w:spacing w:after="0" w:line="240" w:lineRule="auto"/>
        <w:ind w:firstLine="4678"/>
        <w:jc w:val="center"/>
        <w:rPr>
          <w:rFonts w:ascii="Times New Roman" w:hAnsi="Times New Roman"/>
        </w:rPr>
      </w:pPr>
    </w:p>
    <w:p w14:paraId="388029E9" w14:textId="7060E36B" w:rsidR="00D452AC" w:rsidRDefault="00D452AC" w:rsidP="006D5111">
      <w:pPr>
        <w:spacing w:after="0" w:line="240" w:lineRule="auto"/>
        <w:ind w:firstLine="4678"/>
        <w:jc w:val="center"/>
        <w:rPr>
          <w:rFonts w:ascii="Times New Roman" w:hAnsi="Times New Roman"/>
        </w:rPr>
      </w:pPr>
    </w:p>
    <w:p w14:paraId="500173B6" w14:textId="62C0E010" w:rsidR="00D452AC" w:rsidRDefault="00D452AC" w:rsidP="006D5111">
      <w:pPr>
        <w:spacing w:after="0" w:line="240" w:lineRule="auto"/>
        <w:ind w:firstLine="4678"/>
        <w:jc w:val="center"/>
        <w:rPr>
          <w:rFonts w:ascii="Times New Roman" w:hAnsi="Times New Roman"/>
        </w:rPr>
      </w:pPr>
    </w:p>
    <w:p w14:paraId="1C60A294" w14:textId="4C1009C5" w:rsidR="00D452AC" w:rsidRDefault="00D452AC" w:rsidP="006D5111">
      <w:pPr>
        <w:spacing w:after="0" w:line="240" w:lineRule="auto"/>
        <w:ind w:firstLine="4678"/>
        <w:jc w:val="center"/>
        <w:rPr>
          <w:rFonts w:ascii="Times New Roman" w:hAnsi="Times New Roman"/>
        </w:rPr>
      </w:pPr>
    </w:p>
    <w:p w14:paraId="1E53A66E" w14:textId="77777777" w:rsidR="00D452AC" w:rsidRPr="002D1BFE" w:rsidRDefault="00D452AC" w:rsidP="006D5111">
      <w:pPr>
        <w:spacing w:after="0" w:line="240" w:lineRule="auto"/>
        <w:ind w:firstLine="4678"/>
        <w:jc w:val="center"/>
        <w:rPr>
          <w:rFonts w:ascii="Times New Roman" w:hAnsi="Times New Roman"/>
        </w:rPr>
      </w:pPr>
    </w:p>
    <w:p w14:paraId="18A2402C" w14:textId="77777777" w:rsidR="006D5111" w:rsidRPr="002D1BFE" w:rsidRDefault="006D5111" w:rsidP="006D5111">
      <w:pPr>
        <w:spacing w:after="0" w:line="240" w:lineRule="auto"/>
        <w:ind w:firstLine="4678"/>
        <w:jc w:val="center"/>
        <w:rPr>
          <w:rFonts w:ascii="Times New Roman" w:hAnsi="Times New Roman"/>
        </w:rPr>
      </w:pPr>
    </w:p>
    <w:p w14:paraId="2384944E" w14:textId="77777777" w:rsidR="006D5111" w:rsidRPr="002D1BFE" w:rsidRDefault="006D5111" w:rsidP="006D5111">
      <w:pPr>
        <w:spacing w:after="0" w:line="240" w:lineRule="auto"/>
        <w:ind w:firstLine="4678"/>
        <w:jc w:val="center"/>
        <w:rPr>
          <w:rFonts w:ascii="Times New Roman" w:hAnsi="Times New Roman"/>
        </w:rPr>
      </w:pPr>
    </w:p>
    <w:p w14:paraId="303A3048" w14:textId="77777777" w:rsidR="006D5111" w:rsidRPr="002D1BFE" w:rsidRDefault="006D5111" w:rsidP="006D5111">
      <w:pPr>
        <w:spacing w:after="0" w:line="240" w:lineRule="auto"/>
        <w:ind w:firstLine="4678"/>
        <w:jc w:val="center"/>
        <w:rPr>
          <w:rFonts w:ascii="Times New Roman" w:hAnsi="Times New Roman"/>
        </w:rPr>
      </w:pPr>
    </w:p>
    <w:p w14:paraId="435AF99F" w14:textId="53C19A67" w:rsidR="006D5111" w:rsidRPr="002D1BFE" w:rsidRDefault="006D5111" w:rsidP="006D5111">
      <w:pPr>
        <w:spacing w:after="0" w:line="240" w:lineRule="auto"/>
        <w:ind w:right="1"/>
        <w:jc w:val="center"/>
        <w:rPr>
          <w:rFonts w:ascii="Times New Roman" w:hAnsi="Times New Roman"/>
          <w:sz w:val="28"/>
          <w:szCs w:val="28"/>
        </w:rPr>
      </w:pPr>
      <w:r w:rsidRPr="002D1BFE">
        <w:rPr>
          <w:rFonts w:ascii="Times New Roman" w:hAnsi="Times New Roman"/>
          <w:sz w:val="28"/>
          <w:szCs w:val="28"/>
        </w:rPr>
        <w:t>ТЕХНИЧЕСКОЕ ЗАДАНИЕ</w:t>
      </w:r>
    </w:p>
    <w:p w14:paraId="14271CD6" w14:textId="77777777" w:rsidR="006D5111" w:rsidRPr="002D1BFE" w:rsidRDefault="006D5111" w:rsidP="006D5111">
      <w:pPr>
        <w:spacing w:after="0" w:line="240" w:lineRule="auto"/>
        <w:ind w:right="1"/>
        <w:jc w:val="center"/>
        <w:rPr>
          <w:rFonts w:ascii="Times New Roman" w:hAnsi="Times New Roman"/>
          <w:sz w:val="28"/>
          <w:szCs w:val="28"/>
        </w:rPr>
      </w:pPr>
      <w:r w:rsidRPr="002D1BFE">
        <w:rPr>
          <w:rFonts w:ascii="Times New Roman" w:hAnsi="Times New Roman"/>
          <w:sz w:val="28"/>
          <w:szCs w:val="28"/>
        </w:rPr>
        <w:t xml:space="preserve">на выполнение работ по техническому обслуживанию </w:t>
      </w:r>
    </w:p>
    <w:p w14:paraId="3B89E993" w14:textId="52B60AE2" w:rsidR="006D5111" w:rsidRPr="002D1BFE" w:rsidRDefault="008B5584" w:rsidP="006D5111">
      <w:pPr>
        <w:spacing w:after="0" w:line="240" w:lineRule="auto"/>
        <w:ind w:right="1"/>
        <w:jc w:val="center"/>
        <w:rPr>
          <w:rFonts w:ascii="Times New Roman" w:hAnsi="Times New Roman"/>
          <w:sz w:val="28"/>
          <w:szCs w:val="28"/>
        </w:rPr>
      </w:pPr>
      <w:r>
        <w:rPr>
          <w:rFonts w:ascii="Times New Roman" w:hAnsi="Times New Roman"/>
          <w:sz w:val="28"/>
          <w:szCs w:val="28"/>
        </w:rPr>
        <w:t xml:space="preserve">в объеме ТО-3 </w:t>
      </w:r>
      <w:r w:rsidR="006D5111" w:rsidRPr="002D1BFE">
        <w:rPr>
          <w:rFonts w:ascii="Times New Roman" w:hAnsi="Times New Roman"/>
          <w:sz w:val="28"/>
          <w:szCs w:val="28"/>
        </w:rPr>
        <w:t>вагонов АО «Почта России»</w:t>
      </w:r>
    </w:p>
    <w:p w14:paraId="34D29035" w14:textId="77777777" w:rsidR="006D5111" w:rsidRPr="002D1BFE" w:rsidRDefault="006D5111" w:rsidP="006D5111">
      <w:pPr>
        <w:spacing w:after="0" w:line="240" w:lineRule="auto"/>
        <w:ind w:right="1"/>
        <w:jc w:val="center"/>
        <w:rPr>
          <w:rFonts w:ascii="Times New Roman" w:hAnsi="Times New Roman"/>
          <w:sz w:val="28"/>
          <w:szCs w:val="28"/>
        </w:rPr>
      </w:pPr>
    </w:p>
    <w:p w14:paraId="0CF31900" w14:textId="77777777" w:rsidR="006D5111" w:rsidRPr="002D1BFE" w:rsidRDefault="006D5111" w:rsidP="006D5111">
      <w:pPr>
        <w:spacing w:after="0" w:line="240" w:lineRule="auto"/>
        <w:ind w:right="1"/>
        <w:jc w:val="center"/>
        <w:rPr>
          <w:rFonts w:ascii="Times New Roman" w:hAnsi="Times New Roman"/>
          <w:sz w:val="28"/>
          <w:szCs w:val="28"/>
        </w:rPr>
      </w:pPr>
    </w:p>
    <w:p w14:paraId="6512BD03" w14:textId="77777777" w:rsidR="006D5111" w:rsidRPr="002D1BFE" w:rsidRDefault="006D5111" w:rsidP="006D5111">
      <w:pPr>
        <w:spacing w:after="0" w:line="240" w:lineRule="auto"/>
        <w:ind w:right="1"/>
        <w:jc w:val="center"/>
        <w:rPr>
          <w:rFonts w:ascii="Times New Roman" w:hAnsi="Times New Roman"/>
          <w:sz w:val="28"/>
          <w:szCs w:val="28"/>
        </w:rPr>
      </w:pPr>
    </w:p>
    <w:p w14:paraId="1AE9F5C8" w14:textId="77777777" w:rsidR="006D5111" w:rsidRPr="002D1BFE" w:rsidRDefault="006D5111" w:rsidP="006D5111">
      <w:pPr>
        <w:spacing w:after="0" w:line="240" w:lineRule="auto"/>
        <w:ind w:right="23"/>
        <w:jc w:val="center"/>
        <w:rPr>
          <w:rFonts w:ascii="Times New Roman" w:hAnsi="Times New Roman"/>
          <w:sz w:val="28"/>
          <w:szCs w:val="28"/>
        </w:rPr>
      </w:pPr>
    </w:p>
    <w:p w14:paraId="1C86BD65" w14:textId="77777777" w:rsidR="006D5111" w:rsidRPr="002D1BFE" w:rsidRDefault="006D5111" w:rsidP="006D5111">
      <w:pPr>
        <w:spacing w:after="0" w:line="240" w:lineRule="auto"/>
        <w:ind w:right="23"/>
        <w:jc w:val="center"/>
        <w:rPr>
          <w:rFonts w:ascii="Times New Roman" w:hAnsi="Times New Roman"/>
          <w:sz w:val="28"/>
          <w:szCs w:val="28"/>
        </w:rPr>
      </w:pPr>
    </w:p>
    <w:p w14:paraId="781C86F5" w14:textId="77777777" w:rsidR="006D5111" w:rsidRPr="002D1BFE" w:rsidRDefault="006D5111" w:rsidP="006D5111">
      <w:pPr>
        <w:spacing w:after="0" w:line="240" w:lineRule="auto"/>
        <w:ind w:right="23"/>
        <w:jc w:val="center"/>
        <w:rPr>
          <w:rFonts w:ascii="Times New Roman" w:hAnsi="Times New Roman"/>
          <w:sz w:val="28"/>
          <w:szCs w:val="28"/>
        </w:rPr>
      </w:pPr>
    </w:p>
    <w:p w14:paraId="797258D7" w14:textId="77777777" w:rsidR="006D5111" w:rsidRPr="002D1BFE" w:rsidRDefault="006D5111" w:rsidP="006D5111">
      <w:pPr>
        <w:spacing w:after="0" w:line="240" w:lineRule="auto"/>
        <w:ind w:right="23"/>
        <w:jc w:val="center"/>
        <w:rPr>
          <w:rFonts w:ascii="Times New Roman" w:hAnsi="Times New Roman"/>
          <w:sz w:val="28"/>
          <w:szCs w:val="28"/>
        </w:rPr>
      </w:pPr>
    </w:p>
    <w:p w14:paraId="32C7296A" w14:textId="77777777" w:rsidR="006D5111" w:rsidRPr="002D1BFE" w:rsidRDefault="006D5111" w:rsidP="006D5111">
      <w:pPr>
        <w:spacing w:after="0" w:line="240" w:lineRule="auto"/>
        <w:ind w:right="23"/>
        <w:jc w:val="center"/>
        <w:rPr>
          <w:rFonts w:ascii="Times New Roman" w:hAnsi="Times New Roman"/>
          <w:sz w:val="28"/>
          <w:szCs w:val="28"/>
        </w:rPr>
      </w:pPr>
    </w:p>
    <w:p w14:paraId="1D8CA459" w14:textId="05F86CC9" w:rsidR="006D5111" w:rsidRDefault="006D5111" w:rsidP="006D5111">
      <w:pPr>
        <w:spacing w:after="0" w:line="240" w:lineRule="auto"/>
        <w:ind w:right="23"/>
        <w:jc w:val="center"/>
        <w:rPr>
          <w:rFonts w:ascii="Times New Roman" w:hAnsi="Times New Roman"/>
          <w:sz w:val="28"/>
          <w:szCs w:val="28"/>
        </w:rPr>
      </w:pPr>
    </w:p>
    <w:p w14:paraId="26720EF2" w14:textId="00B42F09" w:rsidR="008A0693" w:rsidRDefault="008A0693" w:rsidP="006D5111">
      <w:pPr>
        <w:spacing w:after="0" w:line="240" w:lineRule="auto"/>
        <w:ind w:right="23"/>
        <w:jc w:val="center"/>
        <w:rPr>
          <w:rFonts w:ascii="Times New Roman" w:hAnsi="Times New Roman"/>
          <w:sz w:val="28"/>
          <w:szCs w:val="28"/>
        </w:rPr>
      </w:pPr>
    </w:p>
    <w:p w14:paraId="1B7D2CEF" w14:textId="2C319D4D" w:rsidR="008A0693" w:rsidRDefault="008A0693" w:rsidP="006D5111">
      <w:pPr>
        <w:spacing w:after="0" w:line="240" w:lineRule="auto"/>
        <w:ind w:right="23"/>
        <w:jc w:val="center"/>
        <w:rPr>
          <w:rFonts w:ascii="Times New Roman" w:hAnsi="Times New Roman"/>
          <w:sz w:val="28"/>
          <w:szCs w:val="28"/>
        </w:rPr>
      </w:pPr>
    </w:p>
    <w:p w14:paraId="066C551A" w14:textId="0509722B" w:rsidR="008A0693" w:rsidRDefault="008A0693" w:rsidP="006D5111">
      <w:pPr>
        <w:spacing w:after="0" w:line="240" w:lineRule="auto"/>
        <w:ind w:right="23"/>
        <w:jc w:val="center"/>
        <w:rPr>
          <w:rFonts w:ascii="Times New Roman" w:hAnsi="Times New Roman"/>
          <w:sz w:val="28"/>
          <w:szCs w:val="28"/>
        </w:rPr>
      </w:pPr>
    </w:p>
    <w:p w14:paraId="566DA1CA" w14:textId="46E4B37D" w:rsidR="008A0693" w:rsidRDefault="008A0693" w:rsidP="006D5111">
      <w:pPr>
        <w:spacing w:after="0" w:line="240" w:lineRule="auto"/>
        <w:ind w:right="23"/>
        <w:jc w:val="center"/>
        <w:rPr>
          <w:rFonts w:ascii="Times New Roman" w:hAnsi="Times New Roman"/>
          <w:sz w:val="28"/>
          <w:szCs w:val="28"/>
        </w:rPr>
      </w:pPr>
    </w:p>
    <w:p w14:paraId="4EC6902F" w14:textId="329649BF" w:rsidR="008A0693" w:rsidRDefault="008A0693" w:rsidP="006D5111">
      <w:pPr>
        <w:spacing w:after="0" w:line="240" w:lineRule="auto"/>
        <w:ind w:right="23"/>
        <w:jc w:val="center"/>
        <w:rPr>
          <w:rFonts w:ascii="Times New Roman" w:hAnsi="Times New Roman"/>
          <w:sz w:val="28"/>
          <w:szCs w:val="28"/>
        </w:rPr>
      </w:pPr>
    </w:p>
    <w:p w14:paraId="4A97E2BA" w14:textId="3FE1D834" w:rsidR="008A0693" w:rsidRDefault="008A0693" w:rsidP="006D5111">
      <w:pPr>
        <w:spacing w:after="0" w:line="240" w:lineRule="auto"/>
        <w:ind w:right="23"/>
        <w:jc w:val="center"/>
        <w:rPr>
          <w:rFonts w:ascii="Times New Roman" w:hAnsi="Times New Roman"/>
          <w:sz w:val="28"/>
          <w:szCs w:val="28"/>
        </w:rPr>
      </w:pPr>
    </w:p>
    <w:p w14:paraId="56302C8A" w14:textId="11298852" w:rsidR="008A0693" w:rsidRDefault="008A0693" w:rsidP="006D5111">
      <w:pPr>
        <w:spacing w:after="0" w:line="240" w:lineRule="auto"/>
        <w:ind w:right="23"/>
        <w:jc w:val="center"/>
        <w:rPr>
          <w:rFonts w:ascii="Times New Roman" w:hAnsi="Times New Roman"/>
          <w:sz w:val="28"/>
          <w:szCs w:val="28"/>
        </w:rPr>
      </w:pPr>
    </w:p>
    <w:p w14:paraId="015F71A2" w14:textId="4596FE09" w:rsidR="008A0693" w:rsidRDefault="008A0693" w:rsidP="006D5111">
      <w:pPr>
        <w:spacing w:after="0" w:line="240" w:lineRule="auto"/>
        <w:ind w:right="23"/>
        <w:jc w:val="center"/>
        <w:rPr>
          <w:rFonts w:ascii="Times New Roman" w:hAnsi="Times New Roman"/>
          <w:sz w:val="28"/>
          <w:szCs w:val="28"/>
        </w:rPr>
      </w:pPr>
    </w:p>
    <w:p w14:paraId="4C9C8339" w14:textId="2B6312DA" w:rsidR="008A0693" w:rsidRDefault="008A0693" w:rsidP="006D5111">
      <w:pPr>
        <w:spacing w:after="0" w:line="240" w:lineRule="auto"/>
        <w:ind w:right="23"/>
        <w:jc w:val="center"/>
        <w:rPr>
          <w:rFonts w:ascii="Times New Roman" w:hAnsi="Times New Roman"/>
          <w:sz w:val="28"/>
          <w:szCs w:val="28"/>
        </w:rPr>
      </w:pPr>
    </w:p>
    <w:p w14:paraId="74417272" w14:textId="77777777" w:rsidR="006D5111" w:rsidRPr="002D1BFE" w:rsidRDefault="006D5111" w:rsidP="006D5111">
      <w:pPr>
        <w:spacing w:line="240" w:lineRule="auto"/>
        <w:ind w:right="23"/>
        <w:rPr>
          <w:rFonts w:ascii="Times New Roman" w:hAnsi="Times New Roman"/>
          <w:sz w:val="28"/>
          <w:szCs w:val="28"/>
        </w:rPr>
      </w:pPr>
    </w:p>
    <w:p w14:paraId="0DD07E1F" w14:textId="77777777" w:rsidR="006D5111" w:rsidRPr="002D1BFE" w:rsidRDefault="006D5111" w:rsidP="006D5111">
      <w:pPr>
        <w:spacing w:line="240" w:lineRule="auto"/>
        <w:ind w:right="23"/>
        <w:rPr>
          <w:rFonts w:ascii="Times New Roman" w:hAnsi="Times New Roman"/>
          <w:sz w:val="28"/>
          <w:szCs w:val="28"/>
        </w:rPr>
      </w:pPr>
    </w:p>
    <w:p w14:paraId="128324BC" w14:textId="77777777" w:rsidR="006D5111" w:rsidRPr="002D1BFE" w:rsidRDefault="006D5111" w:rsidP="006D5111">
      <w:pPr>
        <w:spacing w:line="240" w:lineRule="auto"/>
        <w:ind w:right="23"/>
        <w:rPr>
          <w:rFonts w:ascii="Times New Roman" w:hAnsi="Times New Roman"/>
          <w:sz w:val="28"/>
          <w:szCs w:val="28"/>
        </w:rPr>
      </w:pPr>
    </w:p>
    <w:p w14:paraId="5C608D83" w14:textId="77777777" w:rsidR="006D5111" w:rsidRPr="002D1BFE" w:rsidRDefault="006D5111" w:rsidP="006D5111">
      <w:pPr>
        <w:spacing w:line="240" w:lineRule="auto"/>
        <w:ind w:right="23"/>
        <w:rPr>
          <w:rFonts w:ascii="Times New Roman" w:hAnsi="Times New Roman"/>
          <w:sz w:val="28"/>
          <w:szCs w:val="28"/>
        </w:rPr>
      </w:pPr>
    </w:p>
    <w:p w14:paraId="7F21BF84" w14:textId="77777777" w:rsidR="006D5111" w:rsidRPr="002D1BFE" w:rsidRDefault="006D5111" w:rsidP="006D5111">
      <w:pPr>
        <w:spacing w:line="240" w:lineRule="auto"/>
        <w:ind w:right="23"/>
        <w:rPr>
          <w:rFonts w:ascii="Times New Roman" w:hAnsi="Times New Roman"/>
          <w:sz w:val="28"/>
          <w:szCs w:val="28"/>
        </w:rPr>
      </w:pPr>
    </w:p>
    <w:p w14:paraId="4CBD1E7E" w14:textId="7BF2A004" w:rsidR="006D5111" w:rsidRPr="002D1BFE" w:rsidRDefault="00DA2C4C" w:rsidP="006D5111">
      <w:pPr>
        <w:ind w:right="23"/>
        <w:jc w:val="center"/>
        <w:rPr>
          <w:rFonts w:ascii="Times New Roman" w:hAnsi="Times New Roman"/>
          <w:sz w:val="28"/>
          <w:szCs w:val="28"/>
        </w:rPr>
      </w:pPr>
      <w:r>
        <w:rPr>
          <w:rFonts w:ascii="Times New Roman" w:hAnsi="Times New Roman"/>
          <w:sz w:val="28"/>
          <w:szCs w:val="28"/>
        </w:rPr>
        <w:t>Москва, 202</w:t>
      </w:r>
      <w:r w:rsidR="00976397">
        <w:rPr>
          <w:rFonts w:ascii="Times New Roman" w:hAnsi="Times New Roman"/>
          <w:sz w:val="28"/>
          <w:szCs w:val="28"/>
          <w:lang w:val="en-US"/>
        </w:rPr>
        <w:t>6</w:t>
      </w:r>
      <w:r w:rsidR="00BD2BE2">
        <w:rPr>
          <w:rFonts w:ascii="Times New Roman" w:hAnsi="Times New Roman"/>
          <w:sz w:val="28"/>
          <w:szCs w:val="28"/>
        </w:rPr>
        <w:t xml:space="preserve"> г.</w:t>
      </w:r>
      <w:r w:rsidR="006D5111" w:rsidRPr="002D1BFE">
        <w:rPr>
          <w:rFonts w:ascii="Times New Roman" w:hAnsi="Times New Roman"/>
          <w:sz w:val="28"/>
          <w:szCs w:val="28"/>
        </w:rPr>
        <w:br w:type="page"/>
      </w:r>
    </w:p>
    <w:p w14:paraId="0E47A536" w14:textId="77777777" w:rsidR="0046710E" w:rsidRPr="002D1BFE" w:rsidRDefault="0046710E" w:rsidP="00871DB3">
      <w:pPr>
        <w:pStyle w:val="VL"/>
        <w:numPr>
          <w:ilvl w:val="0"/>
          <w:numId w:val="7"/>
        </w:numPr>
        <w:tabs>
          <w:tab w:val="left" w:pos="284"/>
        </w:tabs>
        <w:spacing w:after="120"/>
        <w:jc w:val="center"/>
        <w:rPr>
          <w:rFonts w:ascii="Times New Roman" w:hAnsi="Times New Roman"/>
          <w:sz w:val="28"/>
          <w:szCs w:val="28"/>
        </w:rPr>
      </w:pPr>
      <w:r w:rsidRPr="002D1BFE">
        <w:rPr>
          <w:rFonts w:ascii="Times New Roman" w:hAnsi="Times New Roman"/>
          <w:color w:val="auto"/>
          <w:sz w:val="28"/>
          <w:szCs w:val="28"/>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6662"/>
      </w:tblGrid>
      <w:tr w:rsidR="001741CF" w:rsidRPr="002D1BFE" w14:paraId="1320AC76" w14:textId="77777777" w:rsidTr="00136A3C">
        <w:tc>
          <w:tcPr>
            <w:tcW w:w="567" w:type="dxa"/>
            <w:vAlign w:val="center"/>
          </w:tcPr>
          <w:p w14:paraId="6D99CF7F" w14:textId="77777777" w:rsidR="001741CF" w:rsidRPr="002D1BFE" w:rsidRDefault="001741CF" w:rsidP="001741CF">
            <w:pPr>
              <w:pStyle w:val="ConsPlusNormal"/>
              <w:jc w:val="center"/>
              <w:rPr>
                <w:rFonts w:ascii="Times New Roman" w:hAnsi="Times New Roman" w:cs="Times New Roman"/>
                <w:sz w:val="24"/>
                <w:szCs w:val="24"/>
              </w:rPr>
            </w:pPr>
            <w:r w:rsidRPr="002D1BFE">
              <w:rPr>
                <w:rFonts w:ascii="Times New Roman" w:hAnsi="Times New Roman" w:cs="Times New Roman"/>
                <w:b/>
                <w:sz w:val="24"/>
                <w:szCs w:val="24"/>
              </w:rPr>
              <w:t>№ п/п</w:t>
            </w:r>
          </w:p>
        </w:tc>
        <w:tc>
          <w:tcPr>
            <w:tcW w:w="1985" w:type="dxa"/>
            <w:vAlign w:val="center"/>
          </w:tcPr>
          <w:p w14:paraId="40BA34E5" w14:textId="593893C8" w:rsidR="001741CF" w:rsidRPr="002D1BFE" w:rsidRDefault="001741CF" w:rsidP="007E6039">
            <w:pPr>
              <w:pStyle w:val="ConsPlusNormal"/>
              <w:jc w:val="center"/>
              <w:rPr>
                <w:rFonts w:ascii="Times New Roman" w:hAnsi="Times New Roman" w:cs="Times New Roman"/>
                <w:sz w:val="24"/>
                <w:szCs w:val="24"/>
              </w:rPr>
            </w:pPr>
            <w:r w:rsidRPr="002D1BFE">
              <w:rPr>
                <w:rFonts w:ascii="Times New Roman" w:hAnsi="Times New Roman" w:cs="Times New Roman"/>
                <w:b/>
                <w:sz w:val="24"/>
                <w:szCs w:val="24"/>
              </w:rPr>
              <w:t>Сокращение, определение</w:t>
            </w:r>
          </w:p>
        </w:tc>
        <w:tc>
          <w:tcPr>
            <w:tcW w:w="6662" w:type="dxa"/>
            <w:vAlign w:val="center"/>
          </w:tcPr>
          <w:p w14:paraId="428C1579" w14:textId="77777777" w:rsidR="001741CF" w:rsidRPr="002D1BFE" w:rsidRDefault="001741CF" w:rsidP="009C4E63">
            <w:pPr>
              <w:pStyle w:val="ConsPlusNormal"/>
              <w:jc w:val="center"/>
              <w:rPr>
                <w:rFonts w:ascii="Times New Roman" w:hAnsi="Times New Roman" w:cs="Times New Roman"/>
                <w:sz w:val="24"/>
                <w:szCs w:val="24"/>
              </w:rPr>
            </w:pPr>
            <w:r w:rsidRPr="002D1BFE">
              <w:rPr>
                <w:rFonts w:ascii="Times New Roman" w:hAnsi="Times New Roman" w:cs="Times New Roman"/>
                <w:b/>
                <w:sz w:val="24"/>
                <w:szCs w:val="24"/>
              </w:rPr>
              <w:t>Расшифровка сокращения, толкование определения</w:t>
            </w:r>
          </w:p>
        </w:tc>
      </w:tr>
      <w:tr w:rsidR="00A71D00" w:rsidRPr="002D1BFE" w14:paraId="65DA3970" w14:textId="77777777" w:rsidTr="00136A3C">
        <w:tc>
          <w:tcPr>
            <w:tcW w:w="567" w:type="dxa"/>
            <w:vAlign w:val="center"/>
          </w:tcPr>
          <w:p w14:paraId="6784D4C0" w14:textId="77777777" w:rsidR="00A71D00" w:rsidRPr="002D1BFE" w:rsidRDefault="00A71D00" w:rsidP="00A71D00">
            <w:pPr>
              <w:pStyle w:val="ConsPlusNormal"/>
              <w:jc w:val="center"/>
              <w:rPr>
                <w:rFonts w:ascii="Times New Roman" w:hAnsi="Times New Roman" w:cs="Times New Roman"/>
                <w:b/>
                <w:sz w:val="24"/>
                <w:szCs w:val="24"/>
              </w:rPr>
            </w:pPr>
            <w:r w:rsidRPr="002D1BFE">
              <w:rPr>
                <w:rFonts w:ascii="Times New Roman" w:hAnsi="Times New Roman" w:cs="Times New Roman"/>
                <w:sz w:val="24"/>
                <w:szCs w:val="24"/>
              </w:rPr>
              <w:t>1</w:t>
            </w:r>
          </w:p>
        </w:tc>
        <w:tc>
          <w:tcPr>
            <w:tcW w:w="1985" w:type="dxa"/>
          </w:tcPr>
          <w:p w14:paraId="6DE2B831" w14:textId="77777777" w:rsidR="00A71D00" w:rsidRPr="002D1BFE" w:rsidRDefault="00A71D00" w:rsidP="00A71D00">
            <w:pPr>
              <w:pStyle w:val="ConsPlusNormal"/>
              <w:jc w:val="center"/>
              <w:rPr>
                <w:rFonts w:ascii="Times New Roman" w:hAnsi="Times New Roman" w:cs="Times New Roman"/>
                <w:b/>
                <w:sz w:val="24"/>
                <w:szCs w:val="24"/>
              </w:rPr>
            </w:pPr>
            <w:r w:rsidRPr="002D1BFE">
              <w:rPr>
                <w:rFonts w:ascii="Times New Roman" w:hAnsi="Times New Roman" w:cs="Times New Roman"/>
                <w:sz w:val="24"/>
                <w:szCs w:val="24"/>
              </w:rPr>
              <w:t>АКБ</w:t>
            </w:r>
          </w:p>
        </w:tc>
        <w:tc>
          <w:tcPr>
            <w:tcW w:w="6662" w:type="dxa"/>
          </w:tcPr>
          <w:p w14:paraId="2DC125F7" w14:textId="77777777" w:rsidR="00A71D00" w:rsidRPr="002D1BFE" w:rsidRDefault="00A71D00" w:rsidP="009C4E63">
            <w:pPr>
              <w:pStyle w:val="ConsPlusNormal"/>
              <w:rPr>
                <w:rFonts w:ascii="Times New Roman" w:hAnsi="Times New Roman" w:cs="Times New Roman"/>
                <w:b/>
                <w:sz w:val="24"/>
                <w:szCs w:val="24"/>
              </w:rPr>
            </w:pPr>
            <w:r w:rsidRPr="002D1BFE">
              <w:rPr>
                <w:rFonts w:ascii="Times New Roman" w:hAnsi="Times New Roman" w:cs="Times New Roman"/>
                <w:sz w:val="24"/>
                <w:szCs w:val="24"/>
              </w:rPr>
              <w:t>Аккумуляторная батарея</w:t>
            </w:r>
          </w:p>
        </w:tc>
      </w:tr>
      <w:tr w:rsidR="00A71D00" w:rsidRPr="002D1BFE" w14:paraId="1B40D3C9" w14:textId="77777777" w:rsidTr="00136A3C">
        <w:tc>
          <w:tcPr>
            <w:tcW w:w="567" w:type="dxa"/>
            <w:vAlign w:val="center"/>
          </w:tcPr>
          <w:p w14:paraId="7FDA6D2D" w14:textId="77777777" w:rsidR="00A71D00" w:rsidRPr="002D1BFE" w:rsidRDefault="00A71D00" w:rsidP="00A71D00">
            <w:pPr>
              <w:pStyle w:val="ConsPlusNormal"/>
              <w:jc w:val="center"/>
              <w:rPr>
                <w:rFonts w:ascii="Times New Roman" w:hAnsi="Times New Roman" w:cs="Times New Roman"/>
                <w:b/>
                <w:sz w:val="24"/>
                <w:szCs w:val="24"/>
              </w:rPr>
            </w:pPr>
            <w:r w:rsidRPr="002D1BFE">
              <w:rPr>
                <w:rFonts w:ascii="Times New Roman" w:hAnsi="Times New Roman" w:cs="Times New Roman"/>
                <w:sz w:val="24"/>
                <w:szCs w:val="24"/>
              </w:rPr>
              <w:t>2</w:t>
            </w:r>
          </w:p>
        </w:tc>
        <w:tc>
          <w:tcPr>
            <w:tcW w:w="1985" w:type="dxa"/>
            <w:vAlign w:val="center"/>
          </w:tcPr>
          <w:p w14:paraId="799B6256" w14:textId="77777777" w:rsidR="00A71D00" w:rsidRPr="002D1BFE" w:rsidRDefault="00A71D00" w:rsidP="00A71D00">
            <w:pPr>
              <w:pStyle w:val="ConsPlusNormal"/>
              <w:jc w:val="center"/>
              <w:rPr>
                <w:rFonts w:ascii="Times New Roman" w:hAnsi="Times New Roman" w:cs="Times New Roman"/>
                <w:b/>
                <w:sz w:val="24"/>
                <w:szCs w:val="24"/>
              </w:rPr>
            </w:pPr>
            <w:r w:rsidRPr="002D1BFE">
              <w:rPr>
                <w:rFonts w:ascii="Times New Roman" w:hAnsi="Times New Roman" w:cs="Times New Roman"/>
                <w:sz w:val="24"/>
                <w:szCs w:val="24"/>
              </w:rPr>
              <w:t>Акт ФМУ-73</w:t>
            </w:r>
          </w:p>
        </w:tc>
        <w:tc>
          <w:tcPr>
            <w:tcW w:w="6662" w:type="dxa"/>
          </w:tcPr>
          <w:p w14:paraId="59187B58" w14:textId="4EE08408" w:rsidR="00A71D00" w:rsidRPr="002D1BFE" w:rsidRDefault="00A71D00" w:rsidP="009C4E63">
            <w:pPr>
              <w:pStyle w:val="ConsPlusNormal"/>
              <w:rPr>
                <w:rFonts w:ascii="Times New Roman" w:hAnsi="Times New Roman" w:cs="Times New Roman"/>
                <w:b/>
                <w:sz w:val="24"/>
                <w:szCs w:val="24"/>
              </w:rPr>
            </w:pPr>
            <w:r w:rsidRPr="002D1BFE">
              <w:rPr>
                <w:rFonts w:ascii="Times New Roman" w:hAnsi="Times New Roman" w:cs="Times New Roman"/>
                <w:sz w:val="24"/>
                <w:szCs w:val="24"/>
              </w:rPr>
              <w:t xml:space="preserve">Акт о браковке деталей и узлов вагона, утвержденный </w:t>
            </w:r>
            <w:r w:rsidR="009C4E63" w:rsidRPr="002D1BFE">
              <w:rPr>
                <w:rFonts w:ascii="Times New Roman" w:hAnsi="Times New Roman" w:cs="Times New Roman"/>
                <w:sz w:val="24"/>
                <w:szCs w:val="24"/>
              </w:rPr>
              <w:t>р</w:t>
            </w:r>
            <w:r w:rsidRPr="002D1BFE">
              <w:rPr>
                <w:rFonts w:ascii="Times New Roman" w:hAnsi="Times New Roman" w:cs="Times New Roman"/>
                <w:sz w:val="24"/>
                <w:szCs w:val="24"/>
              </w:rPr>
              <w:t>аспоряжением ОАО «РЖД» от 15.12.2008 №</w:t>
            </w:r>
            <w:r w:rsidR="00BA766C" w:rsidRPr="002D1BFE">
              <w:rPr>
                <w:rFonts w:ascii="Times New Roman" w:hAnsi="Times New Roman" w:cs="Times New Roman"/>
                <w:sz w:val="24"/>
                <w:szCs w:val="24"/>
              </w:rPr>
              <w:t xml:space="preserve"> </w:t>
            </w:r>
            <w:r w:rsidRPr="002D1BFE">
              <w:rPr>
                <w:rFonts w:ascii="Times New Roman" w:hAnsi="Times New Roman" w:cs="Times New Roman"/>
                <w:sz w:val="24"/>
                <w:szCs w:val="24"/>
              </w:rPr>
              <w:t xml:space="preserve">2688р </w:t>
            </w:r>
          </w:p>
        </w:tc>
      </w:tr>
      <w:tr w:rsidR="00A71D00" w:rsidRPr="002D1BFE" w14:paraId="26155589" w14:textId="77777777" w:rsidTr="00136A3C">
        <w:tc>
          <w:tcPr>
            <w:tcW w:w="567" w:type="dxa"/>
            <w:vAlign w:val="center"/>
          </w:tcPr>
          <w:p w14:paraId="21098051" w14:textId="77777777" w:rsidR="00A71D00" w:rsidRPr="002D1BFE" w:rsidRDefault="00A71D00" w:rsidP="00A71D00">
            <w:pPr>
              <w:pStyle w:val="ConsPlusNormal"/>
              <w:jc w:val="center"/>
              <w:rPr>
                <w:rFonts w:ascii="Times New Roman" w:hAnsi="Times New Roman" w:cs="Times New Roman"/>
                <w:b/>
                <w:sz w:val="24"/>
                <w:szCs w:val="24"/>
              </w:rPr>
            </w:pPr>
            <w:r w:rsidRPr="002D1BFE">
              <w:rPr>
                <w:rFonts w:ascii="Times New Roman" w:hAnsi="Times New Roman" w:cs="Times New Roman"/>
                <w:sz w:val="24"/>
                <w:szCs w:val="24"/>
              </w:rPr>
              <w:t>3</w:t>
            </w:r>
          </w:p>
        </w:tc>
        <w:tc>
          <w:tcPr>
            <w:tcW w:w="1985" w:type="dxa"/>
            <w:vAlign w:val="center"/>
          </w:tcPr>
          <w:p w14:paraId="048C630B" w14:textId="77777777" w:rsidR="00A71D00" w:rsidRPr="002D1BFE" w:rsidRDefault="00A71D00" w:rsidP="00A71D00">
            <w:pPr>
              <w:pStyle w:val="ConsPlusNormal"/>
              <w:jc w:val="center"/>
              <w:rPr>
                <w:rFonts w:ascii="Times New Roman" w:hAnsi="Times New Roman" w:cs="Times New Roman"/>
                <w:b/>
                <w:sz w:val="24"/>
                <w:szCs w:val="24"/>
              </w:rPr>
            </w:pPr>
            <w:r w:rsidRPr="002D1BFE">
              <w:rPr>
                <w:rFonts w:ascii="Times New Roman" w:hAnsi="Times New Roman" w:cs="Times New Roman"/>
                <w:sz w:val="24"/>
                <w:szCs w:val="24"/>
              </w:rPr>
              <w:t>Акт ФПУ-26</w:t>
            </w:r>
          </w:p>
        </w:tc>
        <w:tc>
          <w:tcPr>
            <w:tcW w:w="6662" w:type="dxa"/>
          </w:tcPr>
          <w:p w14:paraId="18C058A4" w14:textId="77777777" w:rsidR="00A71D00" w:rsidRPr="002D1BFE" w:rsidRDefault="00A71D00" w:rsidP="009C4E63">
            <w:pPr>
              <w:pStyle w:val="ConsPlusNormal"/>
              <w:rPr>
                <w:rFonts w:ascii="Times New Roman" w:hAnsi="Times New Roman" w:cs="Times New Roman"/>
                <w:b/>
                <w:sz w:val="24"/>
                <w:szCs w:val="24"/>
              </w:rPr>
            </w:pPr>
            <w:r w:rsidRPr="002D1BFE">
              <w:rPr>
                <w:rFonts w:ascii="Times New Roman" w:hAnsi="Times New Roman" w:cs="Times New Roman"/>
                <w:sz w:val="24"/>
                <w:szCs w:val="24"/>
              </w:rPr>
              <w:t xml:space="preserve">Акт о выполненных работах (оказанных услугах), утвержденный распоряжением ОАО «РЖД» </w:t>
            </w:r>
            <w:r w:rsidR="00BA766C" w:rsidRPr="002D1BFE">
              <w:rPr>
                <w:rFonts w:ascii="Times New Roman" w:hAnsi="Times New Roman" w:cs="Times New Roman"/>
                <w:sz w:val="24"/>
                <w:szCs w:val="24"/>
              </w:rPr>
              <w:t>от 15.12.2008 № 2688р</w:t>
            </w:r>
          </w:p>
        </w:tc>
      </w:tr>
      <w:tr w:rsidR="00A71D00" w:rsidRPr="002D1BFE" w14:paraId="4147CDD4" w14:textId="77777777" w:rsidTr="00136A3C">
        <w:tc>
          <w:tcPr>
            <w:tcW w:w="567" w:type="dxa"/>
            <w:vAlign w:val="center"/>
          </w:tcPr>
          <w:p w14:paraId="1B7F26F6" w14:textId="77777777" w:rsidR="00A71D00" w:rsidRPr="002D1BFE" w:rsidRDefault="00A71D00" w:rsidP="00A71D00">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4</w:t>
            </w:r>
          </w:p>
        </w:tc>
        <w:tc>
          <w:tcPr>
            <w:tcW w:w="1985" w:type="dxa"/>
          </w:tcPr>
          <w:p w14:paraId="78067C10" w14:textId="176B16F8" w:rsidR="00A71D00" w:rsidRPr="002D1BFE" w:rsidRDefault="00A71D00" w:rsidP="00753FC5">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БЗ</w:t>
            </w:r>
          </w:p>
        </w:tc>
        <w:tc>
          <w:tcPr>
            <w:tcW w:w="6662" w:type="dxa"/>
          </w:tcPr>
          <w:p w14:paraId="2BD263B4" w14:textId="77777777" w:rsidR="00A71D00" w:rsidRPr="002D1BFE" w:rsidRDefault="00A71D00" w:rsidP="009C4E63">
            <w:pPr>
              <w:pStyle w:val="ConsPlusNormal"/>
              <w:rPr>
                <w:rFonts w:ascii="Times New Roman" w:hAnsi="Times New Roman" w:cs="Times New Roman"/>
                <w:sz w:val="24"/>
                <w:szCs w:val="24"/>
              </w:rPr>
            </w:pPr>
            <w:r w:rsidRPr="002D1BFE">
              <w:rPr>
                <w:rFonts w:ascii="Times New Roman" w:hAnsi="Times New Roman" w:cs="Times New Roman"/>
                <w:sz w:val="24"/>
                <w:szCs w:val="24"/>
              </w:rPr>
              <w:t>Блок защиты</w:t>
            </w:r>
          </w:p>
        </w:tc>
      </w:tr>
      <w:tr w:rsidR="00A71D00" w:rsidRPr="002D1BFE" w14:paraId="79596772" w14:textId="77777777" w:rsidTr="00136A3C">
        <w:tc>
          <w:tcPr>
            <w:tcW w:w="567" w:type="dxa"/>
            <w:vAlign w:val="center"/>
          </w:tcPr>
          <w:p w14:paraId="7AB004E5" w14:textId="77777777" w:rsidR="00A71D00" w:rsidRPr="002D1BFE" w:rsidRDefault="00A71D00" w:rsidP="00A71D00">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5</w:t>
            </w:r>
          </w:p>
        </w:tc>
        <w:tc>
          <w:tcPr>
            <w:tcW w:w="1985" w:type="dxa"/>
          </w:tcPr>
          <w:p w14:paraId="4DB8BEF3" w14:textId="77777777" w:rsidR="00A71D00" w:rsidRPr="002D1BFE" w:rsidRDefault="00A71D00" w:rsidP="00A71D00">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БКНБ</w:t>
            </w:r>
          </w:p>
        </w:tc>
        <w:tc>
          <w:tcPr>
            <w:tcW w:w="6662" w:type="dxa"/>
          </w:tcPr>
          <w:p w14:paraId="4382508F" w14:textId="77777777" w:rsidR="00A71D00" w:rsidRPr="002D1BFE" w:rsidRDefault="00A71D00" w:rsidP="009C4E63">
            <w:pPr>
              <w:pStyle w:val="ConsPlusNormal"/>
              <w:rPr>
                <w:rFonts w:ascii="Times New Roman" w:eastAsiaTheme="minorHAnsi" w:hAnsi="Times New Roman" w:cs="Times New Roman"/>
                <w:sz w:val="24"/>
                <w:szCs w:val="24"/>
              </w:rPr>
            </w:pPr>
            <w:r w:rsidRPr="002D1BFE">
              <w:rPr>
                <w:rFonts w:ascii="Times New Roman" w:hAnsi="Times New Roman" w:cs="Times New Roman"/>
                <w:sz w:val="24"/>
                <w:szCs w:val="24"/>
              </w:rPr>
              <w:t>Блок контроля нагрева букс</w:t>
            </w:r>
          </w:p>
        </w:tc>
      </w:tr>
      <w:tr w:rsidR="00A71D00" w:rsidRPr="002D1BFE" w14:paraId="6EDBC10E" w14:textId="77777777" w:rsidTr="00136A3C">
        <w:tc>
          <w:tcPr>
            <w:tcW w:w="567" w:type="dxa"/>
            <w:vAlign w:val="center"/>
          </w:tcPr>
          <w:p w14:paraId="1EA27EC0" w14:textId="7E3CDEF2" w:rsidR="00A71D00" w:rsidRPr="002D1BFE" w:rsidRDefault="00DA056C" w:rsidP="00A71D00">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1985" w:type="dxa"/>
          </w:tcPr>
          <w:p w14:paraId="5AE547B1" w14:textId="77777777" w:rsidR="00A71D00" w:rsidRPr="002D1BFE" w:rsidRDefault="00A71D00" w:rsidP="00A71D00">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БРНГ</w:t>
            </w:r>
          </w:p>
        </w:tc>
        <w:tc>
          <w:tcPr>
            <w:tcW w:w="6662" w:type="dxa"/>
          </w:tcPr>
          <w:p w14:paraId="28FC3721" w14:textId="77777777" w:rsidR="00A71D00" w:rsidRPr="002D1BFE" w:rsidRDefault="00A71D00" w:rsidP="009C4E63">
            <w:pPr>
              <w:pStyle w:val="ConsPlusNormal"/>
              <w:rPr>
                <w:rFonts w:ascii="Times New Roman" w:hAnsi="Times New Roman" w:cs="Times New Roman"/>
                <w:sz w:val="24"/>
                <w:szCs w:val="24"/>
              </w:rPr>
            </w:pPr>
            <w:r w:rsidRPr="002D1BFE">
              <w:rPr>
                <w:rFonts w:ascii="Times New Roman" w:hAnsi="Times New Roman" w:cs="Times New Roman"/>
                <w:sz w:val="24"/>
                <w:szCs w:val="24"/>
              </w:rPr>
              <w:t>Блок регулировки напряжения генератора</w:t>
            </w:r>
          </w:p>
        </w:tc>
      </w:tr>
      <w:tr w:rsidR="00A71D00" w:rsidRPr="002D1BFE" w14:paraId="23297034" w14:textId="77777777" w:rsidTr="00136A3C">
        <w:tc>
          <w:tcPr>
            <w:tcW w:w="567" w:type="dxa"/>
            <w:vAlign w:val="center"/>
          </w:tcPr>
          <w:p w14:paraId="7F8A2EA4" w14:textId="0041DE6F" w:rsidR="00A71D00" w:rsidRPr="002D1BFE" w:rsidRDefault="00DA056C" w:rsidP="00A71D00">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1985" w:type="dxa"/>
          </w:tcPr>
          <w:p w14:paraId="732C53D1" w14:textId="77777777" w:rsidR="00A71D00" w:rsidRPr="002D1BFE" w:rsidRDefault="00A71D00" w:rsidP="00A71D00">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БРЧ</w:t>
            </w:r>
          </w:p>
        </w:tc>
        <w:tc>
          <w:tcPr>
            <w:tcW w:w="6662" w:type="dxa"/>
          </w:tcPr>
          <w:p w14:paraId="06987E14" w14:textId="77777777" w:rsidR="00A71D00" w:rsidRPr="002D1BFE" w:rsidRDefault="00A71D00" w:rsidP="009C4E63">
            <w:pPr>
              <w:pStyle w:val="ConsPlusNormal"/>
              <w:rPr>
                <w:rFonts w:ascii="Times New Roman" w:hAnsi="Times New Roman" w:cs="Times New Roman"/>
                <w:sz w:val="24"/>
                <w:szCs w:val="24"/>
              </w:rPr>
            </w:pPr>
            <w:r w:rsidRPr="002D1BFE">
              <w:rPr>
                <w:rFonts w:ascii="Times New Roman" w:hAnsi="Times New Roman" w:cs="Times New Roman"/>
                <w:sz w:val="24"/>
                <w:szCs w:val="24"/>
              </w:rPr>
              <w:t>Блок реле частоты</w:t>
            </w:r>
          </w:p>
        </w:tc>
      </w:tr>
      <w:tr w:rsidR="00A71D00" w:rsidRPr="002D1BFE" w14:paraId="57E46BC0" w14:textId="77777777" w:rsidTr="00136A3C">
        <w:tc>
          <w:tcPr>
            <w:tcW w:w="567" w:type="dxa"/>
            <w:vAlign w:val="center"/>
          </w:tcPr>
          <w:p w14:paraId="07C23171" w14:textId="79FEE6D1" w:rsidR="00A71D00" w:rsidRPr="002D1BFE" w:rsidRDefault="00DA056C" w:rsidP="00A71D00">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1985" w:type="dxa"/>
          </w:tcPr>
          <w:p w14:paraId="3FEF7885" w14:textId="77777777" w:rsidR="00A71D00" w:rsidRPr="002D1BFE" w:rsidRDefault="00A71D00" w:rsidP="00A71D00">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БУЗ</w:t>
            </w:r>
          </w:p>
        </w:tc>
        <w:tc>
          <w:tcPr>
            <w:tcW w:w="6662" w:type="dxa"/>
          </w:tcPr>
          <w:p w14:paraId="60EF5032" w14:textId="77777777" w:rsidR="00A71D00" w:rsidRPr="002D1BFE" w:rsidRDefault="00A71D00" w:rsidP="009C4E63">
            <w:pPr>
              <w:pStyle w:val="ConsPlusNormal"/>
              <w:rPr>
                <w:rFonts w:ascii="Times New Roman" w:hAnsi="Times New Roman" w:cs="Times New Roman"/>
                <w:sz w:val="24"/>
                <w:szCs w:val="24"/>
              </w:rPr>
            </w:pPr>
            <w:r w:rsidRPr="002D1BFE">
              <w:rPr>
                <w:rFonts w:ascii="Times New Roman" w:hAnsi="Times New Roman" w:cs="Times New Roman"/>
                <w:sz w:val="24"/>
                <w:szCs w:val="24"/>
              </w:rPr>
              <w:t>Блок управления зарядом АКБ</w:t>
            </w:r>
          </w:p>
        </w:tc>
      </w:tr>
      <w:tr w:rsidR="00A71D00" w:rsidRPr="002D1BFE" w14:paraId="2BB28ED6" w14:textId="77777777" w:rsidTr="00136A3C">
        <w:tc>
          <w:tcPr>
            <w:tcW w:w="567" w:type="dxa"/>
            <w:vAlign w:val="center"/>
          </w:tcPr>
          <w:p w14:paraId="71067991" w14:textId="42E9DD5B" w:rsidR="00A71D00" w:rsidRPr="002D1BFE" w:rsidRDefault="00DA056C" w:rsidP="00A71D00">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tcPr>
          <w:p w14:paraId="2072A132" w14:textId="77777777" w:rsidR="00A71D00" w:rsidRPr="002D1BFE" w:rsidRDefault="00A71D00" w:rsidP="00A71D00">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БУО</w:t>
            </w:r>
          </w:p>
        </w:tc>
        <w:tc>
          <w:tcPr>
            <w:tcW w:w="6662" w:type="dxa"/>
          </w:tcPr>
          <w:p w14:paraId="689EB5D5" w14:textId="77777777" w:rsidR="00A71D00" w:rsidRPr="002D1BFE" w:rsidRDefault="00A71D00" w:rsidP="009C4E63">
            <w:pPr>
              <w:autoSpaceDE w:val="0"/>
              <w:autoSpaceDN w:val="0"/>
              <w:adjustRightInd w:val="0"/>
              <w:spacing w:after="0" w:line="240" w:lineRule="auto"/>
              <w:rPr>
                <w:rFonts w:ascii="Times New Roman" w:hAnsi="Times New Roman" w:cs="Times New Roman"/>
                <w:sz w:val="24"/>
                <w:szCs w:val="24"/>
                <w:shd w:val="clear" w:color="auto" w:fill="FFFFFF"/>
              </w:rPr>
            </w:pPr>
            <w:r w:rsidRPr="002D1BFE">
              <w:rPr>
                <w:rFonts w:ascii="Times New Roman" w:hAnsi="Times New Roman" w:cs="Times New Roman"/>
                <w:sz w:val="24"/>
                <w:szCs w:val="24"/>
              </w:rPr>
              <w:t>Блок управления отоплением</w:t>
            </w:r>
          </w:p>
        </w:tc>
      </w:tr>
      <w:tr w:rsidR="00A71D00" w:rsidRPr="002D1BFE" w14:paraId="3E5529DA" w14:textId="77777777" w:rsidTr="00136A3C">
        <w:tc>
          <w:tcPr>
            <w:tcW w:w="567" w:type="dxa"/>
            <w:vAlign w:val="center"/>
          </w:tcPr>
          <w:p w14:paraId="7C1E7524" w14:textId="20DDD6D5" w:rsidR="00A71D00" w:rsidRPr="002D1BFE" w:rsidRDefault="00A71D00" w:rsidP="00A71D00">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1</w:t>
            </w:r>
            <w:r w:rsidR="00DA056C">
              <w:rPr>
                <w:rFonts w:ascii="Times New Roman" w:hAnsi="Times New Roman" w:cs="Times New Roman"/>
                <w:sz w:val="24"/>
                <w:szCs w:val="24"/>
              </w:rPr>
              <w:t>0</w:t>
            </w:r>
          </w:p>
        </w:tc>
        <w:tc>
          <w:tcPr>
            <w:tcW w:w="1985" w:type="dxa"/>
          </w:tcPr>
          <w:p w14:paraId="3780D845" w14:textId="77777777" w:rsidR="00A71D00" w:rsidRPr="002D1BFE" w:rsidRDefault="00A71D00" w:rsidP="00A71D00">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Б/у</w:t>
            </w:r>
          </w:p>
        </w:tc>
        <w:tc>
          <w:tcPr>
            <w:tcW w:w="6662" w:type="dxa"/>
          </w:tcPr>
          <w:p w14:paraId="64F5A203" w14:textId="77777777" w:rsidR="00A71D00" w:rsidRPr="002D1BFE" w:rsidRDefault="00A71D00" w:rsidP="009C4E63">
            <w:pPr>
              <w:autoSpaceDE w:val="0"/>
              <w:autoSpaceDN w:val="0"/>
              <w:adjustRightInd w:val="0"/>
              <w:spacing w:after="0" w:line="240" w:lineRule="auto"/>
              <w:rPr>
                <w:rFonts w:ascii="Times New Roman" w:hAnsi="Times New Roman" w:cs="Times New Roman"/>
                <w:sz w:val="24"/>
                <w:szCs w:val="24"/>
              </w:rPr>
            </w:pPr>
            <w:r w:rsidRPr="002D1BFE">
              <w:rPr>
                <w:rFonts w:ascii="Times New Roman" w:hAnsi="Times New Roman" w:cs="Times New Roman"/>
                <w:sz w:val="24"/>
                <w:szCs w:val="24"/>
              </w:rPr>
              <w:t>Бывшие в употреблении (детали, части)</w:t>
            </w:r>
          </w:p>
        </w:tc>
      </w:tr>
      <w:tr w:rsidR="00452BF0" w:rsidRPr="002D1BFE" w14:paraId="6DC3A864" w14:textId="77777777" w:rsidTr="00136A3C">
        <w:tc>
          <w:tcPr>
            <w:tcW w:w="567" w:type="dxa"/>
            <w:vAlign w:val="center"/>
          </w:tcPr>
          <w:p w14:paraId="64336516" w14:textId="79877CFF" w:rsidR="00452BF0" w:rsidRPr="002D1BFE" w:rsidRDefault="00F7213C" w:rsidP="00A71D00">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1</w:t>
            </w:r>
            <w:r w:rsidR="00DA056C">
              <w:rPr>
                <w:rFonts w:ascii="Times New Roman" w:hAnsi="Times New Roman" w:cs="Times New Roman"/>
                <w:sz w:val="24"/>
                <w:szCs w:val="24"/>
              </w:rPr>
              <w:t>1</w:t>
            </w:r>
          </w:p>
        </w:tc>
        <w:tc>
          <w:tcPr>
            <w:tcW w:w="1985" w:type="dxa"/>
          </w:tcPr>
          <w:p w14:paraId="22B9F57B" w14:textId="77777777" w:rsidR="00452BF0" w:rsidRPr="002D1BFE" w:rsidRDefault="00452BF0" w:rsidP="00A71D00">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Вагон</w:t>
            </w:r>
            <w:r w:rsidR="006B2749" w:rsidRPr="002D1BFE">
              <w:rPr>
                <w:rFonts w:ascii="Times New Roman" w:hAnsi="Times New Roman" w:cs="Times New Roman"/>
                <w:sz w:val="24"/>
                <w:szCs w:val="24"/>
              </w:rPr>
              <w:t>ы</w:t>
            </w:r>
          </w:p>
        </w:tc>
        <w:tc>
          <w:tcPr>
            <w:tcW w:w="6662" w:type="dxa"/>
          </w:tcPr>
          <w:p w14:paraId="530B2628" w14:textId="77777777" w:rsidR="00452BF0" w:rsidRPr="002D1BFE" w:rsidRDefault="00452BF0" w:rsidP="009C4E63">
            <w:pPr>
              <w:autoSpaceDE w:val="0"/>
              <w:autoSpaceDN w:val="0"/>
              <w:adjustRightInd w:val="0"/>
              <w:spacing w:after="0" w:line="240" w:lineRule="auto"/>
              <w:rPr>
                <w:rFonts w:ascii="Times New Roman" w:hAnsi="Times New Roman" w:cs="Times New Roman"/>
                <w:sz w:val="24"/>
                <w:szCs w:val="24"/>
              </w:rPr>
            </w:pPr>
            <w:r w:rsidRPr="002D1BFE">
              <w:rPr>
                <w:rFonts w:ascii="Times New Roman" w:hAnsi="Times New Roman" w:cs="Times New Roman"/>
                <w:sz w:val="24"/>
                <w:szCs w:val="24"/>
              </w:rPr>
              <w:t xml:space="preserve">Железнодорожные вагоны АО «Почта России» </w:t>
            </w:r>
          </w:p>
        </w:tc>
      </w:tr>
      <w:tr w:rsidR="00A71D00" w:rsidRPr="002D1BFE" w14:paraId="799C7C1B" w14:textId="77777777" w:rsidTr="00CE7FB8">
        <w:tc>
          <w:tcPr>
            <w:tcW w:w="567" w:type="dxa"/>
            <w:vAlign w:val="center"/>
          </w:tcPr>
          <w:p w14:paraId="061FF8B2" w14:textId="5DD337C0" w:rsidR="00A71D00" w:rsidRPr="002D1BFE" w:rsidRDefault="00A71D00" w:rsidP="00F7213C">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1</w:t>
            </w:r>
            <w:r w:rsidR="00DA056C">
              <w:rPr>
                <w:rFonts w:ascii="Times New Roman" w:hAnsi="Times New Roman" w:cs="Times New Roman"/>
                <w:sz w:val="24"/>
                <w:szCs w:val="24"/>
              </w:rPr>
              <w:t>2</w:t>
            </w:r>
          </w:p>
        </w:tc>
        <w:tc>
          <w:tcPr>
            <w:tcW w:w="1985" w:type="dxa"/>
            <w:vAlign w:val="center"/>
          </w:tcPr>
          <w:p w14:paraId="13947B97" w14:textId="77777777" w:rsidR="00A71D00" w:rsidRPr="002D1BFE" w:rsidRDefault="00A71D00" w:rsidP="00A71D00">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ВРП</w:t>
            </w:r>
          </w:p>
        </w:tc>
        <w:tc>
          <w:tcPr>
            <w:tcW w:w="6662" w:type="dxa"/>
          </w:tcPr>
          <w:p w14:paraId="425608CD" w14:textId="7457124C" w:rsidR="00A71D00" w:rsidRPr="002D1BFE" w:rsidRDefault="00AD2838" w:rsidP="00602B37">
            <w:pPr>
              <w:autoSpaceDE w:val="0"/>
              <w:autoSpaceDN w:val="0"/>
              <w:adjustRightInd w:val="0"/>
              <w:spacing w:after="0" w:line="240" w:lineRule="auto"/>
              <w:rPr>
                <w:rFonts w:ascii="Times New Roman" w:hAnsi="Times New Roman" w:cs="Times New Roman"/>
                <w:sz w:val="24"/>
                <w:szCs w:val="24"/>
              </w:rPr>
            </w:pPr>
            <w:r w:rsidRPr="002D1BFE">
              <w:rPr>
                <w:rFonts w:ascii="Times New Roman" w:hAnsi="Times New Roman" w:cs="Times New Roman"/>
                <w:sz w:val="24"/>
                <w:szCs w:val="24"/>
              </w:rPr>
              <w:t>Вагоноремонтное предприятие</w:t>
            </w:r>
            <w:r w:rsidR="00DD6FA4" w:rsidRPr="002D1BFE">
              <w:rPr>
                <w:rFonts w:ascii="Times New Roman" w:hAnsi="Times New Roman" w:cs="Times New Roman"/>
                <w:sz w:val="24"/>
                <w:szCs w:val="24"/>
              </w:rPr>
              <w:t>,</w:t>
            </w:r>
            <w:r w:rsidR="00452BF0" w:rsidRPr="002D1BFE">
              <w:rPr>
                <w:rFonts w:ascii="Times New Roman" w:hAnsi="Times New Roman" w:cs="Times New Roman"/>
                <w:sz w:val="24"/>
                <w:szCs w:val="24"/>
              </w:rPr>
              <w:t xml:space="preserve"> осуществляющее работы</w:t>
            </w:r>
            <w:r w:rsidR="00136A3C">
              <w:rPr>
                <w:rFonts w:ascii="Times New Roman" w:hAnsi="Times New Roman" w:cs="Times New Roman"/>
                <w:sz w:val="24"/>
                <w:szCs w:val="24"/>
              </w:rPr>
              <w:br/>
            </w:r>
            <w:r w:rsidR="00452BF0" w:rsidRPr="002D1BFE">
              <w:rPr>
                <w:rFonts w:ascii="Times New Roman" w:hAnsi="Times New Roman" w:cs="Times New Roman"/>
                <w:sz w:val="24"/>
                <w:szCs w:val="24"/>
              </w:rPr>
              <w:t xml:space="preserve">по </w:t>
            </w:r>
            <w:r w:rsidR="00BD6571">
              <w:rPr>
                <w:rFonts w:ascii="Times New Roman" w:hAnsi="Times New Roman" w:cs="Times New Roman"/>
                <w:sz w:val="24"/>
                <w:szCs w:val="24"/>
              </w:rPr>
              <w:t xml:space="preserve">техническому обслуживанию </w:t>
            </w:r>
            <w:r w:rsidR="004A3779">
              <w:rPr>
                <w:rFonts w:ascii="Times New Roman" w:hAnsi="Times New Roman" w:cs="Times New Roman"/>
                <w:sz w:val="24"/>
                <w:szCs w:val="24"/>
              </w:rPr>
              <w:t>Вагонов в объем</w:t>
            </w:r>
            <w:r w:rsidR="00602B37">
              <w:rPr>
                <w:rFonts w:ascii="Times New Roman" w:hAnsi="Times New Roman" w:cs="Times New Roman"/>
                <w:sz w:val="24"/>
                <w:szCs w:val="24"/>
              </w:rPr>
              <w:t>е</w:t>
            </w:r>
            <w:r w:rsidR="004A3779">
              <w:rPr>
                <w:rFonts w:ascii="Times New Roman" w:hAnsi="Times New Roman" w:cs="Times New Roman"/>
                <w:sz w:val="24"/>
                <w:szCs w:val="24"/>
              </w:rPr>
              <w:t xml:space="preserve"> ТО-3</w:t>
            </w:r>
          </w:p>
        </w:tc>
      </w:tr>
      <w:tr w:rsidR="0002737A" w:rsidRPr="002D1BFE" w14:paraId="4470E504" w14:textId="77777777" w:rsidTr="00136A3C">
        <w:tc>
          <w:tcPr>
            <w:tcW w:w="567" w:type="dxa"/>
            <w:vAlign w:val="center"/>
          </w:tcPr>
          <w:p w14:paraId="36E3957E" w14:textId="0B0E96FF" w:rsidR="0002737A" w:rsidRPr="002D1BFE" w:rsidRDefault="0002737A" w:rsidP="009C4E63">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1</w:t>
            </w:r>
            <w:r w:rsidR="00DA056C">
              <w:rPr>
                <w:rFonts w:ascii="Times New Roman" w:hAnsi="Times New Roman" w:cs="Times New Roman"/>
                <w:sz w:val="24"/>
                <w:szCs w:val="24"/>
              </w:rPr>
              <w:t>3</w:t>
            </w:r>
          </w:p>
        </w:tc>
        <w:tc>
          <w:tcPr>
            <w:tcW w:w="1985" w:type="dxa"/>
            <w:vAlign w:val="center"/>
          </w:tcPr>
          <w:p w14:paraId="53EAD737" w14:textId="77777777" w:rsidR="0002737A" w:rsidRPr="002D1BFE" w:rsidRDefault="0002737A"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ВУ–36</w:t>
            </w:r>
          </w:p>
        </w:tc>
        <w:tc>
          <w:tcPr>
            <w:tcW w:w="6662" w:type="dxa"/>
          </w:tcPr>
          <w:p w14:paraId="734F4E04" w14:textId="6C5BC7EE" w:rsidR="0002737A" w:rsidRPr="002D1BFE" w:rsidRDefault="0002737A" w:rsidP="00136A3C">
            <w:pPr>
              <w:autoSpaceDE w:val="0"/>
              <w:autoSpaceDN w:val="0"/>
              <w:adjustRightInd w:val="0"/>
              <w:spacing w:after="0" w:line="240" w:lineRule="auto"/>
              <w:rPr>
                <w:rFonts w:ascii="Times New Roman" w:hAnsi="Times New Roman" w:cs="Times New Roman"/>
                <w:sz w:val="24"/>
                <w:szCs w:val="24"/>
              </w:rPr>
            </w:pPr>
            <w:r w:rsidRPr="002D1BFE">
              <w:rPr>
                <w:rFonts w:ascii="Times New Roman" w:hAnsi="Times New Roman" w:cs="Times New Roman"/>
                <w:sz w:val="24"/>
                <w:szCs w:val="24"/>
                <w:shd w:val="clear" w:color="auto" w:fill="FFFFFF"/>
              </w:rPr>
              <w:t>Уведомление формы ВУ-36</w:t>
            </w:r>
            <w:r w:rsidR="00136A3C">
              <w:t xml:space="preserve"> – </w:t>
            </w:r>
            <w:r w:rsidRPr="002D1BFE">
              <w:rPr>
                <w:rFonts w:ascii="Times New Roman" w:hAnsi="Times New Roman" w:cs="Times New Roman"/>
                <w:sz w:val="24"/>
                <w:szCs w:val="24"/>
                <w:shd w:val="clear" w:color="auto" w:fill="FFFFFF"/>
              </w:rPr>
              <w:t>документ, удостоверяющий выполнение ремонта вагона в полном соответствии</w:t>
            </w:r>
            <w:r w:rsidR="00136A3C">
              <w:rPr>
                <w:rFonts w:ascii="Times New Roman" w:hAnsi="Times New Roman" w:cs="Times New Roman"/>
                <w:sz w:val="24"/>
                <w:szCs w:val="24"/>
                <w:shd w:val="clear" w:color="auto" w:fill="FFFFFF"/>
              </w:rPr>
              <w:br/>
            </w:r>
            <w:r w:rsidRPr="002D1BFE">
              <w:rPr>
                <w:rFonts w:ascii="Times New Roman" w:hAnsi="Times New Roman" w:cs="Times New Roman"/>
                <w:sz w:val="24"/>
                <w:szCs w:val="24"/>
                <w:shd w:val="clear" w:color="auto" w:fill="FFFFFF"/>
              </w:rPr>
              <w:t xml:space="preserve"> с правилами ремонта, техническими условиями, чертежами</w:t>
            </w:r>
            <w:r w:rsidR="00136A3C">
              <w:rPr>
                <w:rFonts w:ascii="Times New Roman" w:hAnsi="Times New Roman" w:cs="Times New Roman"/>
                <w:sz w:val="24"/>
                <w:szCs w:val="24"/>
                <w:shd w:val="clear" w:color="auto" w:fill="FFFFFF"/>
              </w:rPr>
              <w:br/>
            </w:r>
            <w:r w:rsidRPr="002D1BFE">
              <w:rPr>
                <w:rFonts w:ascii="Times New Roman" w:hAnsi="Times New Roman" w:cs="Times New Roman"/>
                <w:sz w:val="24"/>
                <w:szCs w:val="24"/>
                <w:shd w:val="clear" w:color="auto" w:fill="FFFFFF"/>
              </w:rPr>
              <w:t>и пригодность ваго</w:t>
            </w:r>
            <w:r w:rsidR="00136A3C">
              <w:rPr>
                <w:rFonts w:ascii="Times New Roman" w:hAnsi="Times New Roman" w:cs="Times New Roman"/>
                <w:sz w:val="24"/>
                <w:szCs w:val="24"/>
                <w:shd w:val="clear" w:color="auto" w:fill="FFFFFF"/>
              </w:rPr>
              <w:t>на для дальнейшей эксплуатации.</w:t>
            </w:r>
            <w:r w:rsidR="00136A3C">
              <w:rPr>
                <w:rFonts w:ascii="Times New Roman" w:hAnsi="Times New Roman" w:cs="Times New Roman"/>
                <w:sz w:val="24"/>
                <w:szCs w:val="24"/>
                <w:shd w:val="clear" w:color="auto" w:fill="FFFFFF"/>
              </w:rPr>
              <w:br/>
            </w:r>
            <w:r w:rsidRPr="002D1BFE">
              <w:rPr>
                <w:rFonts w:ascii="Times New Roman" w:hAnsi="Times New Roman" w:cs="Times New Roman"/>
                <w:sz w:val="24"/>
                <w:szCs w:val="24"/>
                <w:shd w:val="clear" w:color="auto" w:fill="FFFFFF"/>
              </w:rPr>
              <w:t>На основании уведомления отремонтированные вагоны снимаются с учета неисправных и перечисляются в парк исправных. Форма утверждена</w:t>
            </w:r>
            <w:r w:rsidR="00136A3C">
              <w:rPr>
                <w:rFonts w:ascii="Times New Roman" w:hAnsi="Times New Roman" w:cs="Times New Roman"/>
                <w:sz w:val="24"/>
                <w:szCs w:val="24"/>
              </w:rPr>
              <w:t xml:space="preserve"> ОАО «РЖД» в 2004 году</w:t>
            </w:r>
            <w:r w:rsidRPr="002D1BFE">
              <w:rPr>
                <w:rFonts w:ascii="Times New Roman" w:hAnsi="Times New Roman" w:cs="Times New Roman"/>
                <w:sz w:val="24"/>
                <w:szCs w:val="24"/>
              </w:rPr>
              <w:t xml:space="preserve"> </w:t>
            </w:r>
          </w:p>
        </w:tc>
      </w:tr>
      <w:tr w:rsidR="0002737A" w:rsidRPr="002D1BFE" w14:paraId="500968A9" w14:textId="77777777" w:rsidTr="00136A3C">
        <w:tc>
          <w:tcPr>
            <w:tcW w:w="567" w:type="dxa"/>
            <w:vAlign w:val="center"/>
          </w:tcPr>
          <w:p w14:paraId="3A0EA425" w14:textId="49C36ABC" w:rsidR="0002737A" w:rsidRPr="002D1BFE" w:rsidRDefault="0002737A" w:rsidP="00F7213C">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1</w:t>
            </w:r>
            <w:r w:rsidR="00DA056C">
              <w:rPr>
                <w:rFonts w:ascii="Times New Roman" w:hAnsi="Times New Roman" w:cs="Times New Roman"/>
                <w:sz w:val="24"/>
                <w:szCs w:val="24"/>
              </w:rPr>
              <w:t>4</w:t>
            </w:r>
          </w:p>
        </w:tc>
        <w:tc>
          <w:tcPr>
            <w:tcW w:w="1985" w:type="dxa"/>
            <w:vAlign w:val="center"/>
          </w:tcPr>
          <w:p w14:paraId="5EBBE32D" w14:textId="77777777" w:rsidR="0002737A" w:rsidRPr="002D1BFE" w:rsidRDefault="0002737A"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ВУ-41М</w:t>
            </w:r>
          </w:p>
        </w:tc>
        <w:tc>
          <w:tcPr>
            <w:tcW w:w="6662" w:type="dxa"/>
          </w:tcPr>
          <w:p w14:paraId="690716FA" w14:textId="2CFE3677" w:rsidR="0002737A" w:rsidRPr="002D1BFE" w:rsidRDefault="0002737A" w:rsidP="00CE7FB8">
            <w:pPr>
              <w:autoSpaceDE w:val="0"/>
              <w:autoSpaceDN w:val="0"/>
              <w:adjustRightInd w:val="0"/>
              <w:spacing w:after="0" w:line="240" w:lineRule="auto"/>
              <w:rPr>
                <w:rFonts w:ascii="Times New Roman" w:hAnsi="Times New Roman" w:cs="Times New Roman"/>
                <w:sz w:val="24"/>
                <w:szCs w:val="24"/>
              </w:rPr>
            </w:pPr>
            <w:r w:rsidRPr="002D1BFE">
              <w:rPr>
                <w:rFonts w:ascii="Times New Roman" w:hAnsi="Times New Roman" w:cs="Times New Roman"/>
                <w:bCs/>
                <w:sz w:val="24"/>
                <w:szCs w:val="24"/>
                <w:shd w:val="clear" w:color="auto" w:fill="FFFFFF"/>
              </w:rPr>
              <w:t xml:space="preserve">Уведомление </w:t>
            </w:r>
            <w:r w:rsidRPr="007C71A7">
              <w:rPr>
                <w:rFonts w:ascii="Times New Roman" w:hAnsi="Times New Roman" w:cs="Times New Roman"/>
                <w:bCs/>
                <w:sz w:val="24"/>
                <w:szCs w:val="24"/>
                <w:shd w:val="clear" w:color="auto" w:fill="FFFFFF"/>
              </w:rPr>
              <w:t>формы ВУ-41М</w:t>
            </w:r>
            <w:r w:rsidRPr="007C71A7">
              <w:rPr>
                <w:sz w:val="24"/>
                <w:szCs w:val="24"/>
              </w:rPr>
              <w:t xml:space="preserve"> </w:t>
            </w:r>
            <w:r w:rsidR="00CE7FB8">
              <w:rPr>
                <w:sz w:val="24"/>
                <w:szCs w:val="24"/>
              </w:rPr>
              <w:t>–</w:t>
            </w:r>
            <w:r w:rsidRPr="007C71A7">
              <w:rPr>
                <w:sz w:val="24"/>
                <w:szCs w:val="24"/>
              </w:rPr>
              <w:t xml:space="preserve"> а</w:t>
            </w:r>
            <w:r w:rsidRPr="007C71A7">
              <w:rPr>
                <w:rFonts w:ascii="Times New Roman" w:hAnsi="Times New Roman" w:cs="Times New Roman"/>
                <w:bCs/>
                <w:sz w:val="24"/>
                <w:szCs w:val="24"/>
                <w:shd w:val="clear" w:color="auto" w:fill="FFFFFF"/>
              </w:rPr>
              <w:t>кт-</w:t>
            </w:r>
            <w:r w:rsidR="00452BF0" w:rsidRPr="007C71A7">
              <w:rPr>
                <w:rFonts w:ascii="Times New Roman" w:hAnsi="Times New Roman" w:cs="Times New Roman"/>
                <w:bCs/>
                <w:sz w:val="24"/>
                <w:szCs w:val="24"/>
                <w:shd w:val="clear" w:color="auto" w:fill="FFFFFF"/>
              </w:rPr>
              <w:t>рекламации</w:t>
            </w:r>
            <w:r w:rsidRPr="007C71A7">
              <w:rPr>
                <w:rFonts w:ascii="Times New Roman" w:hAnsi="Times New Roman" w:cs="Times New Roman"/>
                <w:bCs/>
                <w:sz w:val="24"/>
                <w:szCs w:val="24"/>
                <w:shd w:val="clear" w:color="auto" w:fill="FFFFFF"/>
              </w:rPr>
              <w:t xml:space="preserve">, </w:t>
            </w:r>
            <w:r w:rsidR="00452BF0" w:rsidRPr="007C71A7">
              <w:rPr>
                <w:rFonts w:ascii="Times New Roman" w:hAnsi="Times New Roman" w:cs="Times New Roman"/>
                <w:bCs/>
                <w:sz w:val="24"/>
                <w:szCs w:val="24"/>
                <w:shd w:val="clear" w:color="auto" w:fill="FFFFFF"/>
              </w:rPr>
              <w:t xml:space="preserve">который </w:t>
            </w:r>
            <w:r w:rsidRPr="007C71A7">
              <w:rPr>
                <w:rFonts w:ascii="Times New Roman" w:hAnsi="Times New Roman" w:cs="Times New Roman"/>
                <w:bCs/>
                <w:sz w:val="24"/>
                <w:szCs w:val="24"/>
                <w:shd w:val="clear" w:color="auto" w:fill="FFFFFF"/>
              </w:rPr>
              <w:t xml:space="preserve">составляется на </w:t>
            </w:r>
            <w:r w:rsidR="00AD2838" w:rsidRPr="007C71A7">
              <w:rPr>
                <w:rFonts w:ascii="Times New Roman" w:hAnsi="Times New Roman" w:cs="Times New Roman"/>
                <w:bCs/>
                <w:sz w:val="24"/>
                <w:szCs w:val="24"/>
                <w:shd w:val="clear" w:color="auto" w:fill="FFFFFF"/>
              </w:rPr>
              <w:t>узлы и детали</w:t>
            </w:r>
            <w:r w:rsidRPr="007C71A7">
              <w:rPr>
                <w:rFonts w:ascii="Times New Roman" w:hAnsi="Times New Roman" w:cs="Times New Roman"/>
                <w:bCs/>
                <w:sz w:val="24"/>
                <w:szCs w:val="24"/>
                <w:shd w:val="clear" w:color="auto" w:fill="FFFFFF"/>
              </w:rPr>
              <w:t xml:space="preserve"> пассажирск</w:t>
            </w:r>
            <w:r w:rsidR="00AD2838" w:rsidRPr="007C71A7">
              <w:rPr>
                <w:rFonts w:ascii="Times New Roman" w:hAnsi="Times New Roman" w:cs="Times New Roman"/>
                <w:bCs/>
                <w:sz w:val="24"/>
                <w:szCs w:val="24"/>
                <w:shd w:val="clear" w:color="auto" w:fill="FFFFFF"/>
              </w:rPr>
              <w:t>ого</w:t>
            </w:r>
            <w:r w:rsidRPr="002D1BFE">
              <w:rPr>
                <w:rFonts w:ascii="Times New Roman" w:hAnsi="Times New Roman" w:cs="Times New Roman"/>
                <w:bCs/>
                <w:sz w:val="24"/>
                <w:szCs w:val="24"/>
                <w:shd w:val="clear" w:color="auto" w:fill="FFFFFF"/>
              </w:rPr>
              <w:t xml:space="preserve"> вагон</w:t>
            </w:r>
            <w:r w:rsidR="00AD2838" w:rsidRPr="002D1BFE">
              <w:rPr>
                <w:rFonts w:ascii="Times New Roman" w:hAnsi="Times New Roman" w:cs="Times New Roman"/>
                <w:bCs/>
                <w:sz w:val="24"/>
                <w:szCs w:val="24"/>
                <w:shd w:val="clear" w:color="auto" w:fill="FFFFFF"/>
              </w:rPr>
              <w:t>а</w:t>
            </w:r>
            <w:r w:rsidR="00DD6FA4" w:rsidRPr="002D1BFE">
              <w:rPr>
                <w:rFonts w:ascii="Times New Roman" w:hAnsi="Times New Roman" w:cs="Times New Roman"/>
                <w:bCs/>
                <w:sz w:val="24"/>
                <w:szCs w:val="24"/>
                <w:shd w:val="clear" w:color="auto" w:fill="FFFFFF"/>
              </w:rPr>
              <w:t>,</w:t>
            </w:r>
            <w:r w:rsidR="00CE7FB8">
              <w:rPr>
                <w:rFonts w:ascii="Times New Roman" w:hAnsi="Times New Roman" w:cs="Times New Roman"/>
                <w:bCs/>
                <w:sz w:val="24"/>
                <w:szCs w:val="24"/>
                <w:shd w:val="clear" w:color="auto" w:fill="FFFFFF"/>
              </w:rPr>
              <w:br/>
            </w:r>
            <w:r w:rsidRPr="002D1BFE">
              <w:rPr>
                <w:rFonts w:ascii="Times New Roman" w:hAnsi="Times New Roman" w:cs="Times New Roman"/>
                <w:bCs/>
                <w:sz w:val="24"/>
                <w:szCs w:val="24"/>
                <w:shd w:val="clear" w:color="auto" w:fill="FFFFFF"/>
              </w:rPr>
              <w:t>не выдержа</w:t>
            </w:r>
            <w:r w:rsidR="007B263F" w:rsidRPr="002D1BFE">
              <w:rPr>
                <w:rFonts w:ascii="Times New Roman" w:hAnsi="Times New Roman" w:cs="Times New Roman"/>
                <w:bCs/>
                <w:sz w:val="24"/>
                <w:szCs w:val="24"/>
                <w:shd w:val="clear" w:color="auto" w:fill="FFFFFF"/>
              </w:rPr>
              <w:t>вшие</w:t>
            </w:r>
            <w:r w:rsidRPr="002D1BFE">
              <w:rPr>
                <w:rFonts w:ascii="Times New Roman" w:hAnsi="Times New Roman" w:cs="Times New Roman"/>
                <w:bCs/>
                <w:sz w:val="24"/>
                <w:szCs w:val="24"/>
                <w:shd w:val="clear" w:color="auto" w:fill="FFFFFF"/>
              </w:rPr>
              <w:t xml:space="preserve"> гарантийного срока после произведенного</w:t>
            </w:r>
            <w:r w:rsidR="00CE7FB8">
              <w:rPr>
                <w:rFonts w:ascii="Times New Roman" w:hAnsi="Times New Roman" w:cs="Times New Roman"/>
                <w:bCs/>
                <w:sz w:val="24"/>
                <w:szCs w:val="24"/>
                <w:shd w:val="clear" w:color="auto" w:fill="FFFFFF"/>
              </w:rPr>
              <w:br/>
            </w:r>
            <w:r w:rsidR="007B263F" w:rsidRPr="002D1BFE">
              <w:rPr>
                <w:rFonts w:ascii="Times New Roman" w:hAnsi="Times New Roman" w:cs="Times New Roman"/>
                <w:bCs/>
                <w:sz w:val="24"/>
                <w:szCs w:val="24"/>
                <w:shd w:val="clear" w:color="auto" w:fill="FFFFFF"/>
              </w:rPr>
              <w:t>ТО и</w:t>
            </w:r>
            <w:r w:rsidRPr="002D1BFE">
              <w:rPr>
                <w:rFonts w:ascii="Times New Roman" w:hAnsi="Times New Roman" w:cs="Times New Roman"/>
                <w:bCs/>
                <w:sz w:val="24"/>
                <w:szCs w:val="24"/>
                <w:shd w:val="clear" w:color="auto" w:fill="FFFFFF"/>
              </w:rPr>
              <w:t xml:space="preserve"> ремонта </w:t>
            </w:r>
            <w:r w:rsidR="00AD2838" w:rsidRPr="002D1BFE">
              <w:rPr>
                <w:rFonts w:ascii="Times New Roman" w:hAnsi="Times New Roman" w:cs="Times New Roman"/>
                <w:bCs/>
                <w:sz w:val="24"/>
                <w:szCs w:val="24"/>
                <w:shd w:val="clear" w:color="auto" w:fill="FFFFFF"/>
              </w:rPr>
              <w:t xml:space="preserve">вагоноремонтными предприятиями. </w:t>
            </w:r>
            <w:r w:rsidRPr="002D1BFE">
              <w:rPr>
                <w:rFonts w:ascii="Times New Roman" w:hAnsi="Times New Roman" w:cs="Times New Roman"/>
                <w:bCs/>
                <w:sz w:val="24"/>
                <w:szCs w:val="24"/>
                <w:shd w:val="clear" w:color="auto" w:fill="FFFFFF"/>
              </w:rPr>
              <w:t>Форма утверждена распор</w:t>
            </w:r>
            <w:r w:rsidR="00214AA0">
              <w:rPr>
                <w:rFonts w:ascii="Times New Roman" w:hAnsi="Times New Roman" w:cs="Times New Roman"/>
                <w:bCs/>
                <w:sz w:val="24"/>
                <w:szCs w:val="24"/>
                <w:shd w:val="clear" w:color="auto" w:fill="FFFFFF"/>
              </w:rPr>
              <w:t xml:space="preserve">яжением ОАО «РЖД» от 17.11.2014 г. </w:t>
            </w:r>
            <w:r w:rsidR="00CE7FB8">
              <w:rPr>
                <w:rFonts w:ascii="Times New Roman" w:hAnsi="Times New Roman" w:cs="Times New Roman"/>
                <w:bCs/>
                <w:sz w:val="24"/>
                <w:szCs w:val="24"/>
                <w:shd w:val="clear" w:color="auto" w:fill="FFFFFF"/>
              </w:rPr>
              <w:br/>
            </w:r>
            <w:r w:rsidRPr="002D1BFE">
              <w:rPr>
                <w:rFonts w:ascii="Times New Roman" w:hAnsi="Times New Roman" w:cs="Times New Roman"/>
                <w:bCs/>
                <w:sz w:val="24"/>
                <w:szCs w:val="24"/>
                <w:shd w:val="clear" w:color="auto" w:fill="FFFFFF"/>
              </w:rPr>
              <w:t>№</w:t>
            </w:r>
            <w:r w:rsidR="009C4E63" w:rsidRPr="002D1BFE">
              <w:rPr>
                <w:rFonts w:ascii="Times New Roman" w:hAnsi="Times New Roman" w:cs="Times New Roman"/>
                <w:bCs/>
                <w:sz w:val="24"/>
                <w:szCs w:val="24"/>
                <w:shd w:val="clear" w:color="auto" w:fill="FFFFFF"/>
              </w:rPr>
              <w:t xml:space="preserve"> </w:t>
            </w:r>
            <w:r w:rsidR="00214AA0">
              <w:rPr>
                <w:rFonts w:ascii="Times New Roman" w:hAnsi="Times New Roman" w:cs="Times New Roman"/>
                <w:bCs/>
                <w:sz w:val="24"/>
                <w:szCs w:val="24"/>
                <w:shd w:val="clear" w:color="auto" w:fill="FFFFFF"/>
              </w:rPr>
              <w:t>2685</w:t>
            </w:r>
            <w:r w:rsidR="00CE7FB8">
              <w:rPr>
                <w:rFonts w:ascii="Times New Roman" w:hAnsi="Times New Roman" w:cs="Times New Roman"/>
                <w:bCs/>
                <w:sz w:val="24"/>
                <w:szCs w:val="24"/>
                <w:shd w:val="clear" w:color="auto" w:fill="FFFFFF"/>
              </w:rPr>
              <w:t>р</w:t>
            </w:r>
          </w:p>
        </w:tc>
      </w:tr>
      <w:tr w:rsidR="0002737A" w:rsidRPr="002D1BFE" w14:paraId="343772B7" w14:textId="77777777" w:rsidTr="00136A3C">
        <w:tc>
          <w:tcPr>
            <w:tcW w:w="567" w:type="dxa"/>
            <w:vAlign w:val="center"/>
          </w:tcPr>
          <w:p w14:paraId="1400EE31" w14:textId="68E28DAE" w:rsidR="0002737A" w:rsidRPr="002D1BFE" w:rsidRDefault="009C4E63"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1</w:t>
            </w:r>
            <w:r w:rsidR="00DA056C">
              <w:rPr>
                <w:rFonts w:ascii="Times New Roman" w:hAnsi="Times New Roman" w:cs="Times New Roman"/>
                <w:sz w:val="24"/>
                <w:szCs w:val="24"/>
              </w:rPr>
              <w:t>5</w:t>
            </w:r>
          </w:p>
        </w:tc>
        <w:tc>
          <w:tcPr>
            <w:tcW w:w="1985" w:type="dxa"/>
            <w:vAlign w:val="center"/>
          </w:tcPr>
          <w:p w14:paraId="02BE9CA1" w14:textId="77777777" w:rsidR="0002737A" w:rsidRPr="002D1BFE" w:rsidRDefault="0002737A"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 xml:space="preserve">ВУ-5 </w:t>
            </w:r>
          </w:p>
        </w:tc>
        <w:tc>
          <w:tcPr>
            <w:tcW w:w="6662" w:type="dxa"/>
          </w:tcPr>
          <w:p w14:paraId="658B8342" w14:textId="77777777" w:rsidR="0002737A" w:rsidRPr="002D1BFE" w:rsidRDefault="0002737A" w:rsidP="009C4E63">
            <w:pPr>
              <w:autoSpaceDE w:val="0"/>
              <w:autoSpaceDN w:val="0"/>
              <w:adjustRightInd w:val="0"/>
              <w:spacing w:after="0" w:line="240" w:lineRule="auto"/>
              <w:rPr>
                <w:rFonts w:ascii="Times New Roman" w:hAnsi="Times New Roman" w:cs="Times New Roman"/>
                <w:bCs/>
                <w:sz w:val="24"/>
                <w:szCs w:val="24"/>
                <w:shd w:val="clear" w:color="auto" w:fill="FFFFFF"/>
              </w:rPr>
            </w:pPr>
            <w:r w:rsidRPr="002D1BFE">
              <w:rPr>
                <w:rFonts w:ascii="Times New Roman" w:hAnsi="Times New Roman" w:cs="Times New Roman"/>
                <w:sz w:val="24"/>
                <w:szCs w:val="24"/>
              </w:rPr>
              <w:t xml:space="preserve">Технический паспорт пассажирского вагона формы ВУ-5, утвержденный ОАО «РЖД» в 2004 году </w:t>
            </w:r>
          </w:p>
        </w:tc>
      </w:tr>
      <w:tr w:rsidR="0002737A" w:rsidRPr="002D1BFE" w14:paraId="68747EF4" w14:textId="77777777" w:rsidTr="00136A3C">
        <w:tc>
          <w:tcPr>
            <w:tcW w:w="567" w:type="dxa"/>
            <w:vAlign w:val="center"/>
          </w:tcPr>
          <w:p w14:paraId="4E38AB00" w14:textId="56622ED1" w:rsidR="0002737A" w:rsidRPr="002D1BFE" w:rsidRDefault="009C4E63"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1</w:t>
            </w:r>
            <w:r w:rsidR="00DA056C">
              <w:rPr>
                <w:rFonts w:ascii="Times New Roman" w:hAnsi="Times New Roman" w:cs="Times New Roman"/>
                <w:sz w:val="24"/>
                <w:szCs w:val="24"/>
              </w:rPr>
              <w:t>6</w:t>
            </w:r>
          </w:p>
        </w:tc>
        <w:tc>
          <w:tcPr>
            <w:tcW w:w="1985" w:type="dxa"/>
            <w:vAlign w:val="center"/>
          </w:tcPr>
          <w:p w14:paraId="6F04F4A4" w14:textId="77777777" w:rsidR="0002737A" w:rsidRPr="002D1BFE" w:rsidRDefault="0002737A"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ВУ-5М</w:t>
            </w:r>
          </w:p>
        </w:tc>
        <w:tc>
          <w:tcPr>
            <w:tcW w:w="6662" w:type="dxa"/>
          </w:tcPr>
          <w:p w14:paraId="2C2A2905" w14:textId="77777777" w:rsidR="0002737A" w:rsidRPr="002D1BFE" w:rsidRDefault="0002737A" w:rsidP="009C4E63">
            <w:pPr>
              <w:autoSpaceDE w:val="0"/>
              <w:autoSpaceDN w:val="0"/>
              <w:adjustRightInd w:val="0"/>
              <w:spacing w:after="0" w:line="240" w:lineRule="auto"/>
              <w:rPr>
                <w:rFonts w:ascii="Times New Roman" w:hAnsi="Times New Roman" w:cs="Times New Roman"/>
                <w:bCs/>
                <w:sz w:val="24"/>
                <w:szCs w:val="24"/>
                <w:shd w:val="clear" w:color="auto" w:fill="FFFFFF"/>
              </w:rPr>
            </w:pPr>
            <w:r w:rsidRPr="002D1BFE">
              <w:rPr>
                <w:rFonts w:ascii="Times New Roman" w:hAnsi="Times New Roman" w:cs="Times New Roman"/>
                <w:sz w:val="24"/>
                <w:szCs w:val="24"/>
              </w:rPr>
              <w:t>Технический паспорт пассажирского вагона, утвержденный распоряжением ОАО «РЖД» от 06.05.2008 № 988р</w:t>
            </w:r>
          </w:p>
        </w:tc>
      </w:tr>
      <w:tr w:rsidR="009C4E63" w:rsidRPr="002D1BFE" w14:paraId="49E8AB54" w14:textId="77777777" w:rsidTr="00CE7FB8">
        <w:trPr>
          <w:trHeight w:val="811"/>
        </w:trPr>
        <w:tc>
          <w:tcPr>
            <w:tcW w:w="567" w:type="dxa"/>
            <w:vAlign w:val="center"/>
          </w:tcPr>
          <w:p w14:paraId="5837442F" w14:textId="0FAAE344" w:rsidR="009C4E63" w:rsidRPr="002D1BFE" w:rsidRDefault="009C4E63" w:rsidP="000F659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lastRenderedPageBreak/>
              <w:t>1</w:t>
            </w:r>
            <w:r w:rsidR="00DA056C">
              <w:rPr>
                <w:rFonts w:ascii="Times New Roman" w:hAnsi="Times New Roman" w:cs="Times New Roman"/>
                <w:sz w:val="24"/>
                <w:szCs w:val="24"/>
              </w:rPr>
              <w:t>7</w:t>
            </w:r>
          </w:p>
        </w:tc>
        <w:tc>
          <w:tcPr>
            <w:tcW w:w="1985" w:type="dxa"/>
            <w:vAlign w:val="center"/>
          </w:tcPr>
          <w:p w14:paraId="5B3FAE57" w14:textId="77777777" w:rsidR="009C4E63" w:rsidRPr="002D1BFE" w:rsidRDefault="009C4E63" w:rsidP="000F659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Дефектная ведомость</w:t>
            </w:r>
          </w:p>
        </w:tc>
        <w:tc>
          <w:tcPr>
            <w:tcW w:w="6662" w:type="dxa"/>
          </w:tcPr>
          <w:p w14:paraId="351035B2" w14:textId="34A43E0F" w:rsidR="009C4E63" w:rsidRPr="002D1BFE" w:rsidRDefault="009C4E63" w:rsidP="009C4E63">
            <w:pPr>
              <w:shd w:val="clear" w:color="auto" w:fill="FFFFFF"/>
              <w:rPr>
                <w:rFonts w:eastAsia="Times New Roman" w:cstheme="minorHAnsi"/>
                <w:color w:val="4D5156"/>
                <w:sz w:val="24"/>
                <w:szCs w:val="24"/>
                <w:lang w:eastAsia="ru-RU"/>
              </w:rPr>
            </w:pPr>
            <w:r w:rsidRPr="002D1BFE">
              <w:rPr>
                <w:rFonts w:cstheme="minorHAnsi"/>
                <w:sz w:val="24"/>
                <w:szCs w:val="24"/>
              </w:rPr>
              <w:t>П</w:t>
            </w:r>
            <w:r w:rsidRPr="002D1BFE">
              <w:rPr>
                <w:rFonts w:eastAsia="Times New Roman" w:cstheme="minorHAnsi"/>
                <w:sz w:val="24"/>
                <w:szCs w:val="24"/>
                <w:lang w:eastAsia="ru-RU"/>
              </w:rPr>
              <w:t>ервичный документ, в котором отражают список неисправностей, требующих ремонта. Форма дефектной ведомости я</w:t>
            </w:r>
            <w:r w:rsidR="00CE7FB8">
              <w:rPr>
                <w:rFonts w:eastAsia="Times New Roman" w:cstheme="minorHAnsi"/>
                <w:sz w:val="24"/>
                <w:szCs w:val="24"/>
                <w:lang w:eastAsia="ru-RU"/>
              </w:rPr>
              <w:t>вляется приложением к договору</w:t>
            </w:r>
          </w:p>
        </w:tc>
      </w:tr>
      <w:tr w:rsidR="0002737A" w:rsidRPr="002D1BFE" w14:paraId="2C0AA325" w14:textId="77777777" w:rsidTr="00136A3C">
        <w:trPr>
          <w:trHeight w:val="13"/>
        </w:trPr>
        <w:tc>
          <w:tcPr>
            <w:tcW w:w="567" w:type="dxa"/>
            <w:vAlign w:val="center"/>
          </w:tcPr>
          <w:p w14:paraId="7E01A228" w14:textId="2E69C994" w:rsidR="0002737A" w:rsidRPr="002D1BFE" w:rsidRDefault="00DA056C" w:rsidP="0002737A">
            <w:pPr>
              <w:pStyle w:val="ConsPlusNormal"/>
              <w:jc w:val="center"/>
              <w:rPr>
                <w:rFonts w:ascii="Times New Roman" w:hAnsi="Times New Roman" w:cs="Times New Roman"/>
                <w:sz w:val="24"/>
                <w:szCs w:val="24"/>
              </w:rPr>
            </w:pPr>
            <w:r>
              <w:rPr>
                <w:rFonts w:ascii="Times New Roman" w:hAnsi="Times New Roman" w:cs="Times New Roman"/>
                <w:sz w:val="24"/>
                <w:szCs w:val="24"/>
              </w:rPr>
              <w:t>18</w:t>
            </w:r>
          </w:p>
        </w:tc>
        <w:tc>
          <w:tcPr>
            <w:tcW w:w="1985" w:type="dxa"/>
            <w:vAlign w:val="center"/>
          </w:tcPr>
          <w:p w14:paraId="1FB6E746" w14:textId="77777777" w:rsidR="0002737A" w:rsidRPr="002D1BFE" w:rsidRDefault="0002737A"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Заказчик, Общество</w:t>
            </w:r>
          </w:p>
        </w:tc>
        <w:tc>
          <w:tcPr>
            <w:tcW w:w="6662" w:type="dxa"/>
          </w:tcPr>
          <w:p w14:paraId="46D31CF4" w14:textId="77777777" w:rsidR="0002737A" w:rsidRPr="002D1BFE" w:rsidRDefault="0002737A" w:rsidP="009C4E63">
            <w:pPr>
              <w:pStyle w:val="ConsPlusNormal"/>
              <w:rPr>
                <w:rFonts w:ascii="Times New Roman" w:hAnsi="Times New Roman" w:cs="Times New Roman"/>
                <w:sz w:val="24"/>
                <w:szCs w:val="24"/>
                <w:lang w:eastAsia="ar-SA"/>
              </w:rPr>
            </w:pPr>
            <w:r w:rsidRPr="002D1BFE">
              <w:rPr>
                <w:rFonts w:ascii="Times New Roman" w:hAnsi="Times New Roman" w:cs="Times New Roman"/>
                <w:sz w:val="24"/>
                <w:szCs w:val="24"/>
                <w:lang w:eastAsia="ar-SA"/>
              </w:rPr>
              <w:t>Акционерное общество «Почта России», АО «Почта России»</w:t>
            </w:r>
            <w:r w:rsidRPr="002D1BFE">
              <w:rPr>
                <w:rFonts w:ascii="Times New Roman" w:hAnsi="Times New Roman" w:cs="Times New Roman"/>
                <w:sz w:val="24"/>
                <w:szCs w:val="24"/>
              </w:rPr>
              <w:t xml:space="preserve"> </w:t>
            </w:r>
          </w:p>
        </w:tc>
      </w:tr>
      <w:tr w:rsidR="002D565D" w:rsidRPr="002D1BFE" w14:paraId="5AC1E39D" w14:textId="77777777" w:rsidTr="00136A3C">
        <w:tc>
          <w:tcPr>
            <w:tcW w:w="567" w:type="dxa"/>
            <w:vAlign w:val="center"/>
          </w:tcPr>
          <w:p w14:paraId="37C7C411" w14:textId="2B67087C" w:rsidR="002D565D" w:rsidRPr="002D1BFE" w:rsidRDefault="00DA056C" w:rsidP="0002737A">
            <w:pPr>
              <w:pStyle w:val="ConsPlusNormal"/>
              <w:jc w:val="center"/>
              <w:rPr>
                <w:rFonts w:ascii="Times New Roman" w:hAnsi="Times New Roman" w:cs="Times New Roman"/>
                <w:sz w:val="24"/>
                <w:szCs w:val="24"/>
              </w:rPr>
            </w:pPr>
            <w:r>
              <w:rPr>
                <w:rFonts w:ascii="Times New Roman" w:hAnsi="Times New Roman" w:cs="Times New Roman"/>
                <w:sz w:val="24"/>
                <w:szCs w:val="24"/>
              </w:rPr>
              <w:t>19</w:t>
            </w:r>
          </w:p>
        </w:tc>
        <w:tc>
          <w:tcPr>
            <w:tcW w:w="1985" w:type="dxa"/>
          </w:tcPr>
          <w:p w14:paraId="05B9845D" w14:textId="77777777" w:rsidR="002D565D" w:rsidRPr="002D1BFE" w:rsidRDefault="002D565D"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Колесная пара</w:t>
            </w:r>
          </w:p>
        </w:tc>
        <w:tc>
          <w:tcPr>
            <w:tcW w:w="6662" w:type="dxa"/>
          </w:tcPr>
          <w:p w14:paraId="3917A280" w14:textId="457D4854" w:rsidR="002D565D" w:rsidRPr="002D1BFE" w:rsidRDefault="002D565D" w:rsidP="002D565D">
            <w:pPr>
              <w:pStyle w:val="ConsPlusNormal"/>
              <w:rPr>
                <w:rFonts w:ascii="Times New Roman" w:hAnsi="Times New Roman" w:cs="Times New Roman"/>
                <w:sz w:val="24"/>
                <w:szCs w:val="24"/>
              </w:rPr>
            </w:pPr>
            <w:r w:rsidRPr="002D1BFE">
              <w:rPr>
                <w:rFonts w:ascii="Times New Roman" w:hAnsi="Times New Roman" w:cs="Times New Roman"/>
                <w:sz w:val="24"/>
                <w:szCs w:val="24"/>
              </w:rPr>
              <w:t>Сборочная единица</w:t>
            </w:r>
            <w:r w:rsidR="00715988" w:rsidRPr="002D1BFE">
              <w:rPr>
                <w:rFonts w:ascii="Times New Roman" w:hAnsi="Times New Roman" w:cs="Times New Roman"/>
                <w:sz w:val="24"/>
                <w:szCs w:val="24"/>
              </w:rPr>
              <w:t>,</w:t>
            </w:r>
            <w:r w:rsidRPr="002D1BFE">
              <w:rPr>
                <w:rFonts w:ascii="Times New Roman" w:hAnsi="Times New Roman" w:cs="Times New Roman"/>
                <w:sz w:val="24"/>
                <w:szCs w:val="24"/>
              </w:rPr>
              <w:t xml:space="preserve"> состоящая из оси, колес и буксовых узлов</w:t>
            </w:r>
          </w:p>
        </w:tc>
      </w:tr>
      <w:tr w:rsidR="0002737A" w:rsidRPr="002D1BFE" w14:paraId="49BD65FF" w14:textId="77777777" w:rsidTr="00136A3C">
        <w:tc>
          <w:tcPr>
            <w:tcW w:w="567" w:type="dxa"/>
            <w:vAlign w:val="center"/>
          </w:tcPr>
          <w:p w14:paraId="5B45D314" w14:textId="2ABD4F18" w:rsidR="0002737A" w:rsidRPr="002D1BFE" w:rsidRDefault="00F7213C" w:rsidP="002D565D">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2</w:t>
            </w:r>
            <w:r w:rsidR="00DA056C">
              <w:rPr>
                <w:rFonts w:ascii="Times New Roman" w:hAnsi="Times New Roman" w:cs="Times New Roman"/>
                <w:sz w:val="24"/>
                <w:szCs w:val="24"/>
              </w:rPr>
              <w:t>0</w:t>
            </w:r>
          </w:p>
        </w:tc>
        <w:tc>
          <w:tcPr>
            <w:tcW w:w="1985" w:type="dxa"/>
          </w:tcPr>
          <w:p w14:paraId="20BF8653" w14:textId="77777777" w:rsidR="0002737A" w:rsidRPr="002D1BFE" w:rsidRDefault="0002737A"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ПЖДП</w:t>
            </w:r>
          </w:p>
        </w:tc>
        <w:tc>
          <w:tcPr>
            <w:tcW w:w="6662" w:type="dxa"/>
          </w:tcPr>
          <w:p w14:paraId="6E90F2BE" w14:textId="77777777" w:rsidR="0002737A" w:rsidRPr="002D1BFE" w:rsidRDefault="0002737A" w:rsidP="009C4E63">
            <w:pPr>
              <w:pStyle w:val="ConsPlusNormal"/>
              <w:rPr>
                <w:rFonts w:ascii="Times New Roman" w:hAnsi="Times New Roman" w:cs="Times New Roman"/>
                <w:sz w:val="24"/>
                <w:szCs w:val="24"/>
              </w:rPr>
            </w:pPr>
            <w:r w:rsidRPr="002D1BFE">
              <w:rPr>
                <w:rFonts w:ascii="Times New Roman" w:hAnsi="Times New Roman" w:cs="Times New Roman"/>
                <w:sz w:val="24"/>
                <w:szCs w:val="24"/>
              </w:rPr>
              <w:t>Прижелезнодорожный почтамт</w:t>
            </w:r>
          </w:p>
        </w:tc>
      </w:tr>
      <w:tr w:rsidR="0002737A" w:rsidRPr="002D1BFE" w14:paraId="705DDEB4" w14:textId="77777777" w:rsidTr="00F511C3">
        <w:tc>
          <w:tcPr>
            <w:tcW w:w="567" w:type="dxa"/>
            <w:vAlign w:val="center"/>
          </w:tcPr>
          <w:p w14:paraId="01FED4F6" w14:textId="3B902196" w:rsidR="0002737A" w:rsidRPr="002D1BFE" w:rsidRDefault="00F7213C" w:rsidP="002D565D">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2</w:t>
            </w:r>
            <w:r w:rsidR="00DA056C">
              <w:rPr>
                <w:rFonts w:ascii="Times New Roman" w:hAnsi="Times New Roman" w:cs="Times New Roman"/>
                <w:sz w:val="24"/>
                <w:szCs w:val="24"/>
              </w:rPr>
              <w:t>1</w:t>
            </w:r>
          </w:p>
        </w:tc>
        <w:tc>
          <w:tcPr>
            <w:tcW w:w="1985" w:type="dxa"/>
            <w:vAlign w:val="center"/>
          </w:tcPr>
          <w:p w14:paraId="283C955F" w14:textId="77777777" w:rsidR="0002737A" w:rsidRPr="002D1BFE" w:rsidRDefault="0002737A"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Подрядчик</w:t>
            </w:r>
          </w:p>
        </w:tc>
        <w:tc>
          <w:tcPr>
            <w:tcW w:w="6662" w:type="dxa"/>
            <w:vAlign w:val="center"/>
          </w:tcPr>
          <w:p w14:paraId="373B133D" w14:textId="1CF86859" w:rsidR="0002737A" w:rsidRPr="002D1BFE" w:rsidRDefault="0002737A" w:rsidP="004D6D3D">
            <w:pPr>
              <w:pStyle w:val="ConsPlusNormal"/>
              <w:rPr>
                <w:rFonts w:ascii="Times New Roman" w:hAnsi="Times New Roman" w:cs="Times New Roman"/>
                <w:sz w:val="24"/>
                <w:szCs w:val="24"/>
              </w:rPr>
            </w:pPr>
            <w:r w:rsidRPr="002D1BFE">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предпринимателя, выполняющее работы по техническому об</w:t>
            </w:r>
            <w:r w:rsidR="008B5584">
              <w:rPr>
                <w:rFonts w:ascii="Times New Roman" w:hAnsi="Times New Roman" w:cs="Times New Roman"/>
                <w:sz w:val="24"/>
                <w:szCs w:val="24"/>
              </w:rPr>
              <w:t xml:space="preserve">служиванию в объеме </w:t>
            </w:r>
            <w:r w:rsidRPr="002D1BFE">
              <w:rPr>
                <w:rFonts w:ascii="Times New Roman" w:hAnsi="Times New Roman" w:cs="Times New Roman"/>
                <w:sz w:val="24"/>
                <w:szCs w:val="24"/>
              </w:rPr>
              <w:t>ТО-3</w:t>
            </w:r>
            <w:r w:rsidR="008B5584">
              <w:rPr>
                <w:rFonts w:ascii="Times New Roman" w:hAnsi="Times New Roman" w:cs="Times New Roman"/>
                <w:sz w:val="24"/>
                <w:szCs w:val="24"/>
              </w:rPr>
              <w:t xml:space="preserve"> </w:t>
            </w:r>
            <w:r w:rsidRPr="002D1BFE">
              <w:rPr>
                <w:rFonts w:ascii="Times New Roman" w:hAnsi="Times New Roman" w:cs="Times New Roman"/>
                <w:sz w:val="24"/>
                <w:szCs w:val="24"/>
              </w:rPr>
              <w:t xml:space="preserve">вагонов АО «Почта России» </w:t>
            </w:r>
            <w:r w:rsidR="00DD6FA4" w:rsidRPr="002D1BFE">
              <w:rPr>
                <w:rFonts w:ascii="Times New Roman" w:hAnsi="Times New Roman" w:cs="Times New Roman"/>
                <w:sz w:val="24"/>
                <w:szCs w:val="24"/>
              </w:rPr>
              <w:t xml:space="preserve">в </w:t>
            </w:r>
            <w:r w:rsidRPr="002D1BFE">
              <w:rPr>
                <w:rFonts w:ascii="Times New Roman" w:hAnsi="Times New Roman" w:cs="Times New Roman"/>
                <w:sz w:val="24"/>
                <w:szCs w:val="24"/>
              </w:rPr>
              <w:t xml:space="preserve">соответствии с заключенным </w:t>
            </w:r>
            <w:r w:rsidR="000543B5" w:rsidRPr="002D1BFE">
              <w:rPr>
                <w:rFonts w:ascii="Times New Roman" w:hAnsi="Times New Roman" w:cs="Times New Roman"/>
                <w:sz w:val="24"/>
                <w:szCs w:val="24"/>
              </w:rPr>
              <w:t>д</w:t>
            </w:r>
            <w:r w:rsidRPr="002D1BFE">
              <w:rPr>
                <w:rFonts w:ascii="Times New Roman" w:hAnsi="Times New Roman" w:cs="Times New Roman"/>
                <w:sz w:val="24"/>
                <w:szCs w:val="24"/>
              </w:rPr>
              <w:t>оговором</w:t>
            </w:r>
          </w:p>
        </w:tc>
      </w:tr>
      <w:tr w:rsidR="0002737A" w:rsidRPr="002D1BFE" w14:paraId="73E56C7B" w14:textId="77777777" w:rsidTr="00F511C3">
        <w:tc>
          <w:tcPr>
            <w:tcW w:w="567" w:type="dxa"/>
            <w:vAlign w:val="center"/>
          </w:tcPr>
          <w:p w14:paraId="5C358D89" w14:textId="2365577A" w:rsidR="0002737A" w:rsidRPr="002D1BFE" w:rsidRDefault="00F7213C"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2</w:t>
            </w:r>
            <w:r w:rsidR="00DA056C">
              <w:rPr>
                <w:rFonts w:ascii="Times New Roman" w:hAnsi="Times New Roman" w:cs="Times New Roman"/>
                <w:sz w:val="24"/>
                <w:szCs w:val="24"/>
              </w:rPr>
              <w:t>2</w:t>
            </w:r>
          </w:p>
        </w:tc>
        <w:tc>
          <w:tcPr>
            <w:tcW w:w="1985" w:type="dxa"/>
            <w:vAlign w:val="center"/>
          </w:tcPr>
          <w:p w14:paraId="0D839B36" w14:textId="1F7866CD" w:rsidR="0002737A" w:rsidRPr="002D1BFE" w:rsidRDefault="00571504"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Р</w:t>
            </w:r>
            <w:r w:rsidR="0002737A" w:rsidRPr="002D1BFE">
              <w:rPr>
                <w:rFonts w:ascii="Times New Roman" w:hAnsi="Times New Roman" w:cs="Times New Roman"/>
                <w:sz w:val="24"/>
                <w:szCs w:val="24"/>
              </w:rPr>
              <w:t>абот</w:t>
            </w:r>
            <w:r w:rsidR="00A9145C">
              <w:rPr>
                <w:rFonts w:ascii="Times New Roman" w:hAnsi="Times New Roman" w:cs="Times New Roman"/>
                <w:sz w:val="24"/>
                <w:szCs w:val="24"/>
              </w:rPr>
              <w:t>а</w:t>
            </w:r>
          </w:p>
        </w:tc>
        <w:tc>
          <w:tcPr>
            <w:tcW w:w="6662" w:type="dxa"/>
            <w:vAlign w:val="center"/>
          </w:tcPr>
          <w:p w14:paraId="0CE62350" w14:textId="275AA25F" w:rsidR="0002737A" w:rsidRPr="002D1BFE" w:rsidRDefault="00162672" w:rsidP="009C4E63">
            <w:pPr>
              <w:pStyle w:val="ConsPlusNormal"/>
              <w:rPr>
                <w:rFonts w:ascii="Times New Roman" w:hAnsi="Times New Roman" w:cs="Times New Roman"/>
                <w:sz w:val="24"/>
                <w:szCs w:val="24"/>
              </w:rPr>
            </w:pPr>
            <w:r>
              <w:rPr>
                <w:rFonts w:ascii="Times New Roman" w:hAnsi="Times New Roman" w:cs="Times New Roman"/>
                <w:sz w:val="24"/>
                <w:szCs w:val="24"/>
              </w:rPr>
              <w:t xml:space="preserve">Техническое обслуживание в объеме </w:t>
            </w:r>
            <w:r w:rsidR="0002737A" w:rsidRPr="002D1BFE">
              <w:rPr>
                <w:rFonts w:ascii="Times New Roman" w:hAnsi="Times New Roman" w:cs="Times New Roman"/>
                <w:sz w:val="24"/>
                <w:szCs w:val="24"/>
              </w:rPr>
              <w:t>ТО-3</w:t>
            </w:r>
          </w:p>
        </w:tc>
      </w:tr>
      <w:tr w:rsidR="009C4E63" w:rsidRPr="002D1BFE" w14:paraId="66FDE2B7" w14:textId="77777777" w:rsidTr="00F511C3">
        <w:tc>
          <w:tcPr>
            <w:tcW w:w="567" w:type="dxa"/>
            <w:vAlign w:val="center"/>
          </w:tcPr>
          <w:p w14:paraId="437FA245" w14:textId="01D9B0F3" w:rsidR="009C4E63" w:rsidRPr="002D1BFE" w:rsidRDefault="009C4E63" w:rsidP="000F659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2</w:t>
            </w:r>
            <w:r w:rsidR="00DA056C">
              <w:rPr>
                <w:rFonts w:ascii="Times New Roman" w:hAnsi="Times New Roman" w:cs="Times New Roman"/>
                <w:sz w:val="24"/>
                <w:szCs w:val="24"/>
              </w:rPr>
              <w:t>3</w:t>
            </w:r>
          </w:p>
        </w:tc>
        <w:tc>
          <w:tcPr>
            <w:tcW w:w="1985" w:type="dxa"/>
            <w:vAlign w:val="center"/>
          </w:tcPr>
          <w:p w14:paraId="12810703" w14:textId="77777777" w:rsidR="009C4E63" w:rsidRPr="002D1BFE" w:rsidRDefault="009C4E63" w:rsidP="000F659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Сборочная единица</w:t>
            </w:r>
          </w:p>
        </w:tc>
        <w:tc>
          <w:tcPr>
            <w:tcW w:w="6662" w:type="dxa"/>
          </w:tcPr>
          <w:p w14:paraId="7AF6BEAD" w14:textId="1A03F711" w:rsidR="009C4E63" w:rsidRPr="002D1BFE" w:rsidRDefault="009C4E63" w:rsidP="009C4E63">
            <w:pPr>
              <w:autoSpaceDE w:val="0"/>
              <w:autoSpaceDN w:val="0"/>
              <w:adjustRightInd w:val="0"/>
              <w:spacing w:after="0" w:line="240" w:lineRule="auto"/>
              <w:rPr>
                <w:rFonts w:ascii="Times New Roman" w:hAnsi="Times New Roman" w:cs="Times New Roman"/>
                <w:sz w:val="24"/>
                <w:szCs w:val="24"/>
              </w:rPr>
            </w:pPr>
            <w:r w:rsidRPr="002D1BFE">
              <w:rPr>
                <w:rFonts w:ascii="Times New Roman" w:hAnsi="Times New Roman" w:cs="Times New Roman"/>
                <w:sz w:val="24"/>
                <w:szCs w:val="24"/>
              </w:rPr>
              <w:t>Изделие состоящее из нескольких деталей, соединенных между собой при помощи различного вида сборочных операций (свинчивание, клепка, сварка, опрессовка и т.</w:t>
            </w:r>
            <w:r w:rsidR="00F511C3">
              <w:rPr>
                <w:rFonts w:ascii="Times New Roman" w:hAnsi="Times New Roman" w:cs="Times New Roman"/>
                <w:sz w:val="24"/>
                <w:szCs w:val="24"/>
              </w:rPr>
              <w:t xml:space="preserve"> </w:t>
            </w:r>
            <w:r w:rsidRPr="002D1BFE">
              <w:rPr>
                <w:rFonts w:ascii="Times New Roman" w:hAnsi="Times New Roman" w:cs="Times New Roman"/>
                <w:sz w:val="24"/>
                <w:szCs w:val="24"/>
              </w:rPr>
              <w:t>д.)</w:t>
            </w:r>
          </w:p>
        </w:tc>
      </w:tr>
      <w:tr w:rsidR="0002737A" w:rsidRPr="002D1BFE" w14:paraId="60E6E112" w14:textId="77777777" w:rsidTr="00136A3C">
        <w:tc>
          <w:tcPr>
            <w:tcW w:w="567" w:type="dxa"/>
            <w:vAlign w:val="center"/>
          </w:tcPr>
          <w:p w14:paraId="34EF67AA" w14:textId="176614A6" w:rsidR="0002737A" w:rsidRPr="002D1BFE" w:rsidRDefault="00F7213C"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2</w:t>
            </w:r>
            <w:r w:rsidR="00DA056C">
              <w:rPr>
                <w:rFonts w:ascii="Times New Roman" w:hAnsi="Times New Roman" w:cs="Times New Roman"/>
                <w:sz w:val="24"/>
                <w:szCs w:val="24"/>
              </w:rPr>
              <w:t>4</w:t>
            </w:r>
          </w:p>
        </w:tc>
        <w:tc>
          <w:tcPr>
            <w:tcW w:w="1985" w:type="dxa"/>
          </w:tcPr>
          <w:p w14:paraId="5F68AEC9" w14:textId="77777777" w:rsidR="0002737A" w:rsidRPr="002D1BFE" w:rsidRDefault="0002737A"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СКНБ</w:t>
            </w:r>
          </w:p>
        </w:tc>
        <w:tc>
          <w:tcPr>
            <w:tcW w:w="6662" w:type="dxa"/>
          </w:tcPr>
          <w:p w14:paraId="4E06408B" w14:textId="77777777" w:rsidR="0002737A" w:rsidRPr="002D1BFE" w:rsidRDefault="0002737A" w:rsidP="009C4E63">
            <w:pPr>
              <w:pStyle w:val="ConsPlusNormal"/>
              <w:rPr>
                <w:rFonts w:ascii="Times New Roman" w:hAnsi="Times New Roman" w:cs="Times New Roman"/>
                <w:sz w:val="24"/>
                <w:szCs w:val="24"/>
              </w:rPr>
            </w:pPr>
            <w:r w:rsidRPr="002D1BFE">
              <w:rPr>
                <w:rFonts w:ascii="Times New Roman" w:hAnsi="Times New Roman" w:cs="Times New Roman"/>
                <w:sz w:val="24"/>
                <w:szCs w:val="24"/>
              </w:rPr>
              <w:t>Система контроля нагрева букс</w:t>
            </w:r>
          </w:p>
        </w:tc>
      </w:tr>
      <w:tr w:rsidR="009C4E63" w:rsidRPr="002D1BFE" w14:paraId="174C9499" w14:textId="77777777" w:rsidTr="00136A3C">
        <w:tc>
          <w:tcPr>
            <w:tcW w:w="567" w:type="dxa"/>
            <w:vAlign w:val="center"/>
          </w:tcPr>
          <w:p w14:paraId="145561CF" w14:textId="4232EAE4" w:rsidR="009C4E63" w:rsidRPr="002D1BFE" w:rsidRDefault="009C4E63" w:rsidP="009C4E63">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2</w:t>
            </w:r>
            <w:r w:rsidR="00DA056C">
              <w:rPr>
                <w:rFonts w:ascii="Times New Roman" w:hAnsi="Times New Roman" w:cs="Times New Roman"/>
                <w:sz w:val="24"/>
                <w:szCs w:val="24"/>
              </w:rPr>
              <w:t>5</w:t>
            </w:r>
          </w:p>
        </w:tc>
        <w:tc>
          <w:tcPr>
            <w:tcW w:w="1985" w:type="dxa"/>
            <w:vAlign w:val="center"/>
          </w:tcPr>
          <w:p w14:paraId="2A95F5C0" w14:textId="77777777" w:rsidR="009C4E63" w:rsidRPr="002D1BFE" w:rsidRDefault="009C4E63" w:rsidP="000F6592">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Смета</w:t>
            </w:r>
          </w:p>
        </w:tc>
        <w:tc>
          <w:tcPr>
            <w:tcW w:w="6662" w:type="dxa"/>
          </w:tcPr>
          <w:p w14:paraId="56019F64" w14:textId="630C0EFB" w:rsidR="009C4E63" w:rsidRPr="002D1BFE" w:rsidRDefault="009C4E63" w:rsidP="00446E0C">
            <w:pPr>
              <w:autoSpaceDE w:val="0"/>
              <w:autoSpaceDN w:val="0"/>
              <w:adjustRightInd w:val="0"/>
              <w:spacing w:after="0" w:line="240" w:lineRule="auto"/>
              <w:rPr>
                <w:rFonts w:ascii="Times New Roman" w:hAnsi="Times New Roman" w:cs="Times New Roman"/>
                <w:sz w:val="24"/>
                <w:szCs w:val="24"/>
                <w:shd w:val="clear" w:color="auto" w:fill="FFFFFF"/>
              </w:rPr>
            </w:pPr>
            <w:r w:rsidRPr="002D1BFE">
              <w:rPr>
                <w:rFonts w:ascii="Times New Roman" w:hAnsi="Times New Roman" w:cs="Times New Roman"/>
                <w:sz w:val="24"/>
                <w:szCs w:val="24"/>
                <w:shd w:val="clear" w:color="auto" w:fill="FFFFFF"/>
              </w:rPr>
              <w:t>Первичный документ, формируемый при выявлении допол</w:t>
            </w:r>
            <w:r w:rsidR="008B5584">
              <w:rPr>
                <w:rFonts w:ascii="Times New Roman" w:hAnsi="Times New Roman" w:cs="Times New Roman"/>
                <w:sz w:val="24"/>
                <w:szCs w:val="24"/>
                <w:shd w:val="clear" w:color="auto" w:fill="FFFFFF"/>
              </w:rPr>
              <w:t xml:space="preserve">нительных работ при ТО-3 </w:t>
            </w:r>
            <w:r w:rsidRPr="002D1BFE">
              <w:rPr>
                <w:rFonts w:ascii="Times New Roman" w:hAnsi="Times New Roman" w:cs="Times New Roman"/>
                <w:sz w:val="24"/>
                <w:szCs w:val="24"/>
                <w:shd w:val="clear" w:color="auto" w:fill="FFFFFF"/>
              </w:rPr>
              <w:t xml:space="preserve">стоимость которых указана в </w:t>
            </w:r>
            <w:r w:rsidR="006018B6" w:rsidRPr="002D1BFE">
              <w:rPr>
                <w:rFonts w:ascii="Times New Roman" w:hAnsi="Times New Roman" w:cs="Times New Roman"/>
                <w:sz w:val="24"/>
                <w:szCs w:val="24"/>
                <w:shd w:val="clear" w:color="auto" w:fill="FFFFFF"/>
              </w:rPr>
              <w:t>д</w:t>
            </w:r>
            <w:r w:rsidR="00715988" w:rsidRPr="002D1BFE">
              <w:rPr>
                <w:rFonts w:ascii="Times New Roman" w:hAnsi="Times New Roman" w:cs="Times New Roman"/>
                <w:sz w:val="24"/>
                <w:szCs w:val="24"/>
                <w:shd w:val="clear" w:color="auto" w:fill="FFFFFF"/>
              </w:rPr>
              <w:t>оговоре</w:t>
            </w:r>
          </w:p>
        </w:tc>
      </w:tr>
      <w:tr w:rsidR="0002737A" w:rsidRPr="002D1BFE" w14:paraId="260A564C" w14:textId="77777777" w:rsidTr="00136A3C">
        <w:tc>
          <w:tcPr>
            <w:tcW w:w="567" w:type="dxa"/>
            <w:vAlign w:val="center"/>
          </w:tcPr>
          <w:p w14:paraId="6FED802E" w14:textId="3669FB5B" w:rsidR="0002737A" w:rsidRPr="002D1BFE" w:rsidRDefault="00F7213C" w:rsidP="009C4E63">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2</w:t>
            </w:r>
            <w:r w:rsidR="00DA056C">
              <w:rPr>
                <w:rFonts w:ascii="Times New Roman" w:hAnsi="Times New Roman" w:cs="Times New Roman"/>
                <w:sz w:val="24"/>
                <w:szCs w:val="24"/>
              </w:rPr>
              <w:t>6</w:t>
            </w:r>
          </w:p>
        </w:tc>
        <w:tc>
          <w:tcPr>
            <w:tcW w:w="1985" w:type="dxa"/>
          </w:tcPr>
          <w:p w14:paraId="055B534F" w14:textId="77777777" w:rsidR="0002737A" w:rsidRPr="002D1BFE" w:rsidRDefault="0002737A"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Стороны</w:t>
            </w:r>
          </w:p>
        </w:tc>
        <w:tc>
          <w:tcPr>
            <w:tcW w:w="6662" w:type="dxa"/>
          </w:tcPr>
          <w:p w14:paraId="1B97B513" w14:textId="76E4BBFF" w:rsidR="0002737A" w:rsidRPr="002D1BFE" w:rsidRDefault="0002737A" w:rsidP="009C4E63">
            <w:pPr>
              <w:pStyle w:val="ConsPlusNormal"/>
              <w:rPr>
                <w:rFonts w:ascii="Times New Roman" w:hAnsi="Times New Roman" w:cs="Times New Roman"/>
                <w:sz w:val="24"/>
                <w:szCs w:val="24"/>
              </w:rPr>
            </w:pPr>
            <w:r w:rsidRPr="002D1BFE">
              <w:rPr>
                <w:rFonts w:ascii="Times New Roman" w:hAnsi="Times New Roman" w:cs="Times New Roman"/>
                <w:sz w:val="24"/>
                <w:szCs w:val="24"/>
              </w:rPr>
              <w:t>Заказчик и Подрядчик (каждый в отдельности – Сторона)</w:t>
            </w:r>
          </w:p>
        </w:tc>
      </w:tr>
      <w:tr w:rsidR="0002737A" w:rsidRPr="002D1BFE" w14:paraId="5D439ECC" w14:textId="77777777" w:rsidTr="00136A3C">
        <w:tc>
          <w:tcPr>
            <w:tcW w:w="567" w:type="dxa"/>
            <w:vAlign w:val="center"/>
          </w:tcPr>
          <w:p w14:paraId="759D6484" w14:textId="1ADC9353" w:rsidR="0002737A" w:rsidRPr="002D1BFE" w:rsidRDefault="008B5584" w:rsidP="0002737A">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DA056C">
              <w:rPr>
                <w:rFonts w:ascii="Times New Roman" w:hAnsi="Times New Roman" w:cs="Times New Roman"/>
                <w:sz w:val="24"/>
                <w:szCs w:val="24"/>
              </w:rPr>
              <w:t>7</w:t>
            </w:r>
          </w:p>
        </w:tc>
        <w:tc>
          <w:tcPr>
            <w:tcW w:w="1985" w:type="dxa"/>
          </w:tcPr>
          <w:p w14:paraId="32262406" w14:textId="77777777" w:rsidR="0002737A" w:rsidRPr="002D1BFE" w:rsidRDefault="0002737A"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ТЗ</w:t>
            </w:r>
          </w:p>
        </w:tc>
        <w:tc>
          <w:tcPr>
            <w:tcW w:w="6662" w:type="dxa"/>
          </w:tcPr>
          <w:p w14:paraId="7C40CE9F" w14:textId="77777777" w:rsidR="0002737A" w:rsidRPr="002D1BFE" w:rsidRDefault="0002737A" w:rsidP="009C4E63">
            <w:pPr>
              <w:pStyle w:val="ConsPlusNormal"/>
              <w:rPr>
                <w:rFonts w:ascii="Times New Roman" w:hAnsi="Times New Roman" w:cs="Times New Roman"/>
                <w:sz w:val="24"/>
                <w:szCs w:val="24"/>
              </w:rPr>
            </w:pPr>
            <w:r w:rsidRPr="002D1BFE">
              <w:rPr>
                <w:rFonts w:ascii="Times New Roman" w:hAnsi="Times New Roman" w:cs="Times New Roman"/>
                <w:sz w:val="24"/>
                <w:szCs w:val="24"/>
              </w:rPr>
              <w:t>Техническое задание</w:t>
            </w:r>
          </w:p>
        </w:tc>
      </w:tr>
      <w:tr w:rsidR="0002737A" w:rsidRPr="002D1BFE" w14:paraId="0B4FB8DB" w14:textId="77777777" w:rsidTr="00136A3C">
        <w:tc>
          <w:tcPr>
            <w:tcW w:w="567" w:type="dxa"/>
            <w:vAlign w:val="center"/>
          </w:tcPr>
          <w:p w14:paraId="062FEDD3" w14:textId="4C62A652" w:rsidR="0002737A" w:rsidRPr="002D1BFE" w:rsidRDefault="00DA056C" w:rsidP="0002737A">
            <w:pPr>
              <w:pStyle w:val="ConsPlusNormal"/>
              <w:jc w:val="center"/>
              <w:rPr>
                <w:rFonts w:ascii="Times New Roman" w:hAnsi="Times New Roman" w:cs="Times New Roman"/>
                <w:sz w:val="24"/>
                <w:szCs w:val="24"/>
              </w:rPr>
            </w:pPr>
            <w:r>
              <w:rPr>
                <w:rFonts w:ascii="Times New Roman" w:hAnsi="Times New Roman" w:cs="Times New Roman"/>
                <w:sz w:val="24"/>
                <w:szCs w:val="24"/>
              </w:rPr>
              <w:t>28</w:t>
            </w:r>
          </w:p>
        </w:tc>
        <w:tc>
          <w:tcPr>
            <w:tcW w:w="1985" w:type="dxa"/>
          </w:tcPr>
          <w:p w14:paraId="77C378D6" w14:textId="77777777" w:rsidR="0002737A" w:rsidRPr="002D1BFE" w:rsidRDefault="0002737A"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ТК-2/ТК-3</w:t>
            </w:r>
          </w:p>
        </w:tc>
        <w:tc>
          <w:tcPr>
            <w:tcW w:w="6662" w:type="dxa"/>
          </w:tcPr>
          <w:p w14:paraId="20FFAAFF" w14:textId="77777777" w:rsidR="0002737A" w:rsidRPr="002D1BFE" w:rsidRDefault="0002737A" w:rsidP="009C4E63">
            <w:pPr>
              <w:pStyle w:val="ConsPlusNormal"/>
              <w:rPr>
                <w:rFonts w:ascii="Times New Roman" w:hAnsi="Times New Roman" w:cs="Times New Roman"/>
                <w:sz w:val="24"/>
                <w:szCs w:val="24"/>
              </w:rPr>
            </w:pPr>
            <w:r w:rsidRPr="002D1BFE">
              <w:rPr>
                <w:rFonts w:ascii="Times New Roman" w:hAnsi="Times New Roman" w:cs="Times New Roman"/>
                <w:sz w:val="24"/>
                <w:szCs w:val="24"/>
              </w:rPr>
              <w:t xml:space="preserve">Текстропно-карданный привод </w:t>
            </w:r>
            <w:r w:rsidR="000E2094" w:rsidRPr="002D1BFE">
              <w:rPr>
                <w:rFonts w:ascii="Times New Roman" w:hAnsi="Times New Roman" w:cs="Times New Roman"/>
                <w:sz w:val="24"/>
                <w:szCs w:val="24"/>
              </w:rPr>
              <w:t xml:space="preserve">генератора </w:t>
            </w:r>
            <w:r w:rsidRPr="002D1BFE">
              <w:rPr>
                <w:rFonts w:ascii="Times New Roman" w:hAnsi="Times New Roman" w:cs="Times New Roman"/>
                <w:sz w:val="24"/>
                <w:szCs w:val="24"/>
              </w:rPr>
              <w:t>(тип 2, тип 3)</w:t>
            </w:r>
          </w:p>
        </w:tc>
      </w:tr>
      <w:tr w:rsidR="0002737A" w:rsidRPr="002D1BFE" w14:paraId="1D902D37" w14:textId="77777777" w:rsidTr="00136A3C">
        <w:tc>
          <w:tcPr>
            <w:tcW w:w="567" w:type="dxa"/>
            <w:vAlign w:val="center"/>
          </w:tcPr>
          <w:p w14:paraId="49933672" w14:textId="59523E71" w:rsidR="0002737A" w:rsidRPr="002D1BFE" w:rsidRDefault="00DA056C" w:rsidP="00F7213C">
            <w:pPr>
              <w:pStyle w:val="ConsPlusNormal"/>
              <w:jc w:val="center"/>
              <w:rPr>
                <w:rFonts w:ascii="Times New Roman" w:hAnsi="Times New Roman" w:cs="Times New Roman"/>
                <w:sz w:val="24"/>
                <w:szCs w:val="24"/>
              </w:rPr>
            </w:pPr>
            <w:r>
              <w:rPr>
                <w:rFonts w:ascii="Times New Roman" w:hAnsi="Times New Roman" w:cs="Times New Roman"/>
                <w:sz w:val="24"/>
                <w:szCs w:val="24"/>
              </w:rPr>
              <w:t>29</w:t>
            </w:r>
          </w:p>
        </w:tc>
        <w:tc>
          <w:tcPr>
            <w:tcW w:w="1985" w:type="dxa"/>
          </w:tcPr>
          <w:p w14:paraId="2F9C9A11" w14:textId="77777777" w:rsidR="0002737A" w:rsidRPr="002D1BFE" w:rsidRDefault="0002737A" w:rsidP="0002737A">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ТО-3</w:t>
            </w:r>
          </w:p>
        </w:tc>
        <w:tc>
          <w:tcPr>
            <w:tcW w:w="6662" w:type="dxa"/>
          </w:tcPr>
          <w:p w14:paraId="25CF522C" w14:textId="77777777" w:rsidR="0002737A" w:rsidRPr="002D1BFE" w:rsidRDefault="0002737A" w:rsidP="009C4E63">
            <w:pPr>
              <w:pStyle w:val="ConsPlusNormal"/>
              <w:rPr>
                <w:rFonts w:ascii="Times New Roman" w:hAnsi="Times New Roman" w:cs="Times New Roman"/>
                <w:sz w:val="24"/>
                <w:szCs w:val="24"/>
              </w:rPr>
            </w:pPr>
            <w:r w:rsidRPr="002D1BFE">
              <w:rPr>
                <w:rFonts w:ascii="Times New Roman" w:hAnsi="Times New Roman" w:cs="Times New Roman"/>
                <w:sz w:val="24"/>
                <w:szCs w:val="24"/>
              </w:rPr>
              <w:t>Единая техническая ревизия вагона</w:t>
            </w:r>
          </w:p>
        </w:tc>
      </w:tr>
      <w:tr w:rsidR="00571504" w:rsidRPr="002D1BFE" w14:paraId="6A82FE01" w14:textId="77777777" w:rsidTr="00136A3C">
        <w:tc>
          <w:tcPr>
            <w:tcW w:w="567" w:type="dxa"/>
            <w:vAlign w:val="center"/>
          </w:tcPr>
          <w:p w14:paraId="3F23588B" w14:textId="433247B2" w:rsidR="00571504" w:rsidRPr="002D1BFE" w:rsidRDefault="00F7213C" w:rsidP="00F7213C">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3</w:t>
            </w:r>
            <w:r w:rsidR="00DA056C">
              <w:rPr>
                <w:rFonts w:ascii="Times New Roman" w:hAnsi="Times New Roman" w:cs="Times New Roman"/>
                <w:sz w:val="24"/>
                <w:szCs w:val="24"/>
              </w:rPr>
              <w:t>0</w:t>
            </w:r>
          </w:p>
        </w:tc>
        <w:tc>
          <w:tcPr>
            <w:tcW w:w="1985" w:type="dxa"/>
          </w:tcPr>
          <w:p w14:paraId="4A08A3DD" w14:textId="77777777" w:rsidR="00571504" w:rsidRPr="002D1BFE" w:rsidRDefault="00571504" w:rsidP="00571504">
            <w:pPr>
              <w:pStyle w:val="ConsPlusNormal"/>
              <w:jc w:val="center"/>
              <w:rPr>
                <w:rFonts w:ascii="Times New Roman" w:hAnsi="Times New Roman" w:cs="Times New Roman"/>
                <w:strike/>
                <w:sz w:val="24"/>
                <w:szCs w:val="24"/>
              </w:rPr>
            </w:pPr>
            <w:r w:rsidRPr="002D1BFE">
              <w:rPr>
                <w:rFonts w:ascii="Times New Roman" w:hAnsi="Times New Roman" w:cs="Times New Roman"/>
                <w:sz w:val="24"/>
                <w:szCs w:val="24"/>
              </w:rPr>
              <w:t>УКВ</w:t>
            </w:r>
          </w:p>
        </w:tc>
        <w:tc>
          <w:tcPr>
            <w:tcW w:w="6662" w:type="dxa"/>
          </w:tcPr>
          <w:p w14:paraId="4883272E" w14:textId="77777777" w:rsidR="00571504" w:rsidRPr="002D1BFE" w:rsidRDefault="00571504" w:rsidP="009C4E63">
            <w:pPr>
              <w:pStyle w:val="ConsPlusNormal"/>
              <w:rPr>
                <w:rFonts w:ascii="Times New Roman" w:hAnsi="Times New Roman" w:cs="Times New Roman"/>
                <w:strike/>
                <w:sz w:val="24"/>
                <w:szCs w:val="24"/>
              </w:rPr>
            </w:pPr>
            <w:r w:rsidRPr="002D1BFE">
              <w:rPr>
                <w:rFonts w:ascii="Times New Roman" w:hAnsi="Times New Roman" w:cs="Times New Roman"/>
                <w:sz w:val="24"/>
                <w:szCs w:val="24"/>
              </w:rPr>
              <w:t>Установка кондиционирования воздуха</w:t>
            </w:r>
          </w:p>
        </w:tc>
      </w:tr>
      <w:tr w:rsidR="00571504" w:rsidRPr="002D1BFE" w14:paraId="02D2618D" w14:textId="77777777" w:rsidTr="00F511C3">
        <w:tc>
          <w:tcPr>
            <w:tcW w:w="567" w:type="dxa"/>
            <w:vAlign w:val="center"/>
          </w:tcPr>
          <w:p w14:paraId="3E575497" w14:textId="7AF55EE9" w:rsidR="00571504" w:rsidRPr="002D1BFE" w:rsidRDefault="00F7213C" w:rsidP="00A9145C">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3</w:t>
            </w:r>
            <w:r w:rsidR="00DA056C">
              <w:rPr>
                <w:rFonts w:ascii="Times New Roman" w:hAnsi="Times New Roman" w:cs="Times New Roman"/>
                <w:sz w:val="24"/>
                <w:szCs w:val="24"/>
              </w:rPr>
              <w:t>1</w:t>
            </w:r>
          </w:p>
        </w:tc>
        <w:tc>
          <w:tcPr>
            <w:tcW w:w="1985" w:type="dxa"/>
            <w:vAlign w:val="center"/>
          </w:tcPr>
          <w:p w14:paraId="3754F1BC" w14:textId="77777777" w:rsidR="00571504" w:rsidRPr="002D1BFE" w:rsidRDefault="00571504" w:rsidP="00571504">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УФПС, Филиал Заказчика</w:t>
            </w:r>
          </w:p>
        </w:tc>
        <w:tc>
          <w:tcPr>
            <w:tcW w:w="6662" w:type="dxa"/>
          </w:tcPr>
          <w:p w14:paraId="50CA7AB5" w14:textId="77777777" w:rsidR="00571504" w:rsidRPr="002D1BFE" w:rsidRDefault="00571504" w:rsidP="009C4E63">
            <w:pPr>
              <w:pStyle w:val="ConsPlusNormal"/>
              <w:rPr>
                <w:rFonts w:ascii="Times New Roman" w:hAnsi="Times New Roman" w:cs="Times New Roman"/>
                <w:sz w:val="24"/>
                <w:szCs w:val="24"/>
              </w:rPr>
            </w:pPr>
            <w:r w:rsidRPr="002D1BFE">
              <w:rPr>
                <w:rFonts w:ascii="Times New Roman" w:hAnsi="Times New Roman" w:cs="Times New Roman"/>
                <w:sz w:val="24"/>
                <w:szCs w:val="24"/>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r w:rsidR="00571504" w:rsidRPr="002D1BFE" w14:paraId="22F72535" w14:textId="77777777" w:rsidTr="00136A3C">
        <w:tc>
          <w:tcPr>
            <w:tcW w:w="567" w:type="dxa"/>
            <w:vAlign w:val="center"/>
          </w:tcPr>
          <w:p w14:paraId="5BF511FF" w14:textId="32471C63" w:rsidR="00571504" w:rsidRPr="002D1BFE" w:rsidRDefault="00F7213C" w:rsidP="00F7213C">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3</w:t>
            </w:r>
            <w:r w:rsidR="00DA056C">
              <w:rPr>
                <w:rFonts w:ascii="Times New Roman" w:hAnsi="Times New Roman" w:cs="Times New Roman"/>
                <w:sz w:val="24"/>
                <w:szCs w:val="24"/>
              </w:rPr>
              <w:t>2</w:t>
            </w:r>
          </w:p>
        </w:tc>
        <w:tc>
          <w:tcPr>
            <w:tcW w:w="1985" w:type="dxa"/>
          </w:tcPr>
          <w:p w14:paraId="63C0512F" w14:textId="77777777" w:rsidR="00571504" w:rsidRPr="002D1BFE" w:rsidRDefault="00571504" w:rsidP="00571504">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ЭЧТК</w:t>
            </w:r>
          </w:p>
        </w:tc>
        <w:tc>
          <w:tcPr>
            <w:tcW w:w="6662" w:type="dxa"/>
          </w:tcPr>
          <w:p w14:paraId="63F757FB" w14:textId="77777777" w:rsidR="00571504" w:rsidRPr="002D1BFE" w:rsidRDefault="00571504" w:rsidP="009C4E63">
            <w:pPr>
              <w:pStyle w:val="ConsPlusNormal"/>
              <w:rPr>
                <w:rFonts w:ascii="Times New Roman" w:hAnsi="Times New Roman" w:cs="Times New Roman"/>
                <w:sz w:val="24"/>
                <w:szCs w:val="24"/>
              </w:rPr>
            </w:pPr>
            <w:r w:rsidRPr="002D1BFE">
              <w:rPr>
                <w:rFonts w:ascii="Times New Roman" w:hAnsi="Times New Roman" w:cs="Times New Roman"/>
                <w:sz w:val="24"/>
                <w:szCs w:val="24"/>
              </w:rPr>
              <w:t>Экологически чистый туалетный комплекс вагона</w:t>
            </w:r>
          </w:p>
        </w:tc>
      </w:tr>
    </w:tbl>
    <w:p w14:paraId="7E5B20BE" w14:textId="77777777" w:rsidR="0046710E" w:rsidRPr="002D1BFE" w:rsidRDefault="00DF74FC" w:rsidP="00B45C9B">
      <w:pPr>
        <w:pStyle w:val="VL"/>
        <w:tabs>
          <w:tab w:val="left" w:pos="284"/>
        </w:tabs>
        <w:spacing w:after="120"/>
        <w:jc w:val="center"/>
        <w:rPr>
          <w:rFonts w:ascii="Times New Roman" w:hAnsi="Times New Roman"/>
          <w:color w:val="auto"/>
          <w:sz w:val="28"/>
          <w:szCs w:val="28"/>
        </w:rPr>
      </w:pPr>
      <w:r w:rsidRPr="002D1BFE">
        <w:rPr>
          <w:rFonts w:ascii="Times New Roman" w:hAnsi="Times New Roman"/>
          <w:color w:val="auto"/>
          <w:sz w:val="28"/>
          <w:szCs w:val="28"/>
        </w:rPr>
        <w:t xml:space="preserve">2. </w:t>
      </w:r>
      <w:r w:rsidR="0046710E" w:rsidRPr="002D1BFE">
        <w:rPr>
          <w:rFonts w:ascii="Times New Roman" w:hAnsi="Times New Roman"/>
          <w:color w:val="auto"/>
          <w:sz w:val="28"/>
          <w:szCs w:val="28"/>
        </w:rPr>
        <w:t>НАИМЕНОВАНИЕ РАБОТ</w:t>
      </w:r>
    </w:p>
    <w:p w14:paraId="09040599" w14:textId="50702F4B" w:rsidR="00251658" w:rsidRPr="002D1BFE" w:rsidRDefault="003A6703" w:rsidP="001A7D0C">
      <w:pPr>
        <w:pStyle w:val="ConsPlusNormal"/>
        <w:ind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Выполнение </w:t>
      </w:r>
      <w:r w:rsidR="00123D7F" w:rsidRPr="002D1BFE">
        <w:rPr>
          <w:rFonts w:ascii="Times New Roman" w:hAnsi="Times New Roman" w:cs="Times New Roman"/>
          <w:sz w:val="28"/>
          <w:szCs w:val="28"/>
        </w:rPr>
        <w:t>работ по техническ</w:t>
      </w:r>
      <w:r w:rsidR="008B5584">
        <w:rPr>
          <w:rFonts w:ascii="Times New Roman" w:hAnsi="Times New Roman" w:cs="Times New Roman"/>
          <w:sz w:val="28"/>
          <w:szCs w:val="28"/>
        </w:rPr>
        <w:t xml:space="preserve">ому обслуживанию в объеме </w:t>
      </w:r>
      <w:r w:rsidR="00123D7F" w:rsidRPr="002D1BFE">
        <w:rPr>
          <w:rFonts w:ascii="Times New Roman" w:hAnsi="Times New Roman" w:cs="Times New Roman"/>
          <w:sz w:val="28"/>
          <w:szCs w:val="28"/>
        </w:rPr>
        <w:t>ТО-3</w:t>
      </w:r>
      <w:r w:rsidR="008B5584">
        <w:rPr>
          <w:rFonts w:ascii="Times New Roman" w:hAnsi="Times New Roman" w:cs="Times New Roman"/>
          <w:sz w:val="28"/>
          <w:szCs w:val="28"/>
        </w:rPr>
        <w:t xml:space="preserve"> </w:t>
      </w:r>
      <w:r w:rsidR="006E4C0A" w:rsidRPr="002D1BFE">
        <w:rPr>
          <w:rFonts w:ascii="Times New Roman" w:hAnsi="Times New Roman" w:cs="Times New Roman"/>
          <w:sz w:val="28"/>
          <w:szCs w:val="28"/>
        </w:rPr>
        <w:t>вагонов АО «Почта России»</w:t>
      </w:r>
      <w:r w:rsidR="009A2D42" w:rsidRPr="002D1BFE">
        <w:rPr>
          <w:rFonts w:ascii="Times New Roman" w:hAnsi="Times New Roman" w:cs="Times New Roman"/>
          <w:sz w:val="28"/>
          <w:szCs w:val="28"/>
        </w:rPr>
        <w:t>.</w:t>
      </w:r>
    </w:p>
    <w:p w14:paraId="7A5779B2" w14:textId="77777777" w:rsidR="0046710E" w:rsidRPr="002D1BFE" w:rsidRDefault="00DF74FC" w:rsidP="0044396E">
      <w:pPr>
        <w:pStyle w:val="VL"/>
        <w:tabs>
          <w:tab w:val="left" w:pos="284"/>
        </w:tabs>
        <w:spacing w:after="120"/>
        <w:jc w:val="center"/>
        <w:rPr>
          <w:rFonts w:ascii="Times New Roman" w:hAnsi="Times New Roman"/>
          <w:color w:val="auto"/>
          <w:sz w:val="28"/>
          <w:szCs w:val="28"/>
        </w:rPr>
      </w:pPr>
      <w:r w:rsidRPr="002D1BFE">
        <w:rPr>
          <w:rFonts w:ascii="Times New Roman" w:hAnsi="Times New Roman"/>
          <w:color w:val="auto"/>
          <w:sz w:val="28"/>
          <w:szCs w:val="28"/>
        </w:rPr>
        <w:t xml:space="preserve">3. </w:t>
      </w:r>
      <w:r w:rsidR="0046710E" w:rsidRPr="002D1BFE">
        <w:rPr>
          <w:rFonts w:ascii="Times New Roman" w:hAnsi="Times New Roman"/>
          <w:color w:val="auto"/>
          <w:sz w:val="28"/>
          <w:szCs w:val="28"/>
        </w:rPr>
        <w:t>ОПИСАНИЕ РАБОТ, ЦЕЛЬ И ЗАДАЧИ</w:t>
      </w:r>
    </w:p>
    <w:p w14:paraId="08E4ADEF" w14:textId="3EC3880D" w:rsidR="00A77A0E" w:rsidRPr="002D1BFE" w:rsidRDefault="00E24D16" w:rsidP="00F511C3">
      <w:pPr>
        <w:pStyle w:val="ConsPlusNormal"/>
        <w:numPr>
          <w:ilvl w:val="0"/>
          <w:numId w:val="18"/>
        </w:numPr>
        <w:tabs>
          <w:tab w:val="left" w:pos="1276"/>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lastRenderedPageBreak/>
        <w:t xml:space="preserve">Техническое обслуживание </w:t>
      </w:r>
      <w:r w:rsidR="00775B1C" w:rsidRPr="002D1BFE">
        <w:rPr>
          <w:rFonts w:ascii="Times New Roman" w:hAnsi="Times New Roman" w:cs="Times New Roman"/>
          <w:sz w:val="28"/>
          <w:szCs w:val="28"/>
        </w:rPr>
        <w:t>В</w:t>
      </w:r>
      <w:r w:rsidR="007035DE" w:rsidRPr="002D1BFE">
        <w:rPr>
          <w:rFonts w:ascii="Times New Roman" w:hAnsi="Times New Roman" w:cs="Times New Roman"/>
          <w:sz w:val="28"/>
          <w:szCs w:val="28"/>
        </w:rPr>
        <w:t>агонов</w:t>
      </w:r>
      <w:r w:rsidRPr="002D1BFE">
        <w:rPr>
          <w:rFonts w:ascii="Times New Roman" w:hAnsi="Times New Roman" w:cs="Times New Roman"/>
          <w:sz w:val="28"/>
          <w:szCs w:val="28"/>
        </w:rPr>
        <w:t xml:space="preserve"> осуществляется</w:t>
      </w:r>
      <w:r w:rsidR="007035DE" w:rsidRPr="002D1BFE">
        <w:rPr>
          <w:rFonts w:ascii="Times New Roman" w:hAnsi="Times New Roman" w:cs="Times New Roman"/>
          <w:sz w:val="28"/>
          <w:szCs w:val="28"/>
        </w:rPr>
        <w:t xml:space="preserve"> в</w:t>
      </w:r>
      <w:r w:rsidR="003A6703" w:rsidRPr="002D1BFE">
        <w:rPr>
          <w:rFonts w:ascii="Times New Roman" w:hAnsi="Times New Roman" w:cs="Times New Roman"/>
          <w:sz w:val="28"/>
          <w:szCs w:val="28"/>
        </w:rPr>
        <w:t xml:space="preserve"> соответствии с </w:t>
      </w:r>
      <w:r w:rsidR="002D4AB4" w:rsidRPr="002D1BFE">
        <w:rPr>
          <w:rFonts w:ascii="Times New Roman" w:hAnsi="Times New Roman" w:cs="Times New Roman"/>
          <w:sz w:val="28"/>
          <w:szCs w:val="28"/>
        </w:rPr>
        <w:t xml:space="preserve">разделом IX Правил технической эксплуатации железных дорог Российской Федерации, утвержденных приказом Минтранса России от 23.06.2022 № 250. </w:t>
      </w:r>
    </w:p>
    <w:p w14:paraId="47F15E80" w14:textId="77777777" w:rsidR="007035DE" w:rsidRPr="002D1BFE" w:rsidRDefault="007035DE" w:rsidP="00F511C3">
      <w:pPr>
        <w:pStyle w:val="ConsPlusNormal"/>
        <w:numPr>
          <w:ilvl w:val="0"/>
          <w:numId w:val="18"/>
        </w:numPr>
        <w:tabs>
          <w:tab w:val="left" w:pos="1276"/>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Цель </w:t>
      </w:r>
      <w:r w:rsidR="00EC00C9" w:rsidRPr="002D1BFE">
        <w:rPr>
          <w:rFonts w:ascii="Times New Roman" w:hAnsi="Times New Roman" w:cs="Times New Roman"/>
          <w:sz w:val="28"/>
          <w:szCs w:val="28"/>
        </w:rPr>
        <w:t>закупки</w:t>
      </w:r>
      <w:r w:rsidR="00784DCB" w:rsidRPr="002D1BFE">
        <w:rPr>
          <w:rFonts w:ascii="Times New Roman" w:hAnsi="Times New Roman" w:cs="Times New Roman"/>
          <w:sz w:val="28"/>
          <w:szCs w:val="28"/>
        </w:rPr>
        <w:t>:</w:t>
      </w:r>
      <w:r w:rsidR="00775B1C" w:rsidRPr="002D1BFE">
        <w:rPr>
          <w:rFonts w:ascii="Times New Roman" w:hAnsi="Times New Roman" w:cs="Times New Roman"/>
          <w:sz w:val="28"/>
          <w:szCs w:val="28"/>
        </w:rPr>
        <w:t xml:space="preserve"> поддержание В</w:t>
      </w:r>
      <w:r w:rsidRPr="002D1BFE">
        <w:rPr>
          <w:rFonts w:ascii="Times New Roman" w:hAnsi="Times New Roman" w:cs="Times New Roman"/>
          <w:sz w:val="28"/>
          <w:szCs w:val="28"/>
        </w:rPr>
        <w:t>агонов в исправном техническом состоянии</w:t>
      </w:r>
      <w:r w:rsidR="00784DCB" w:rsidRPr="002D1BFE">
        <w:rPr>
          <w:rFonts w:ascii="Times New Roman" w:hAnsi="Times New Roman" w:cs="Times New Roman"/>
          <w:sz w:val="28"/>
          <w:szCs w:val="28"/>
        </w:rPr>
        <w:t xml:space="preserve"> для обеспечения производственных процессов Общества</w:t>
      </w:r>
      <w:r w:rsidRPr="002D1BFE">
        <w:rPr>
          <w:rFonts w:ascii="Times New Roman" w:hAnsi="Times New Roman" w:cs="Times New Roman"/>
          <w:sz w:val="28"/>
          <w:szCs w:val="28"/>
        </w:rPr>
        <w:t>.</w:t>
      </w:r>
    </w:p>
    <w:p w14:paraId="11C32294" w14:textId="68EDEF3F" w:rsidR="00A77A0E" w:rsidRPr="002D1BFE" w:rsidRDefault="00A77A0E" w:rsidP="00F511C3">
      <w:pPr>
        <w:pStyle w:val="ConsPlusNormal"/>
        <w:numPr>
          <w:ilvl w:val="0"/>
          <w:numId w:val="18"/>
        </w:numPr>
        <w:tabs>
          <w:tab w:val="left" w:pos="1276"/>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Задачи </w:t>
      </w:r>
      <w:r w:rsidR="008B5584">
        <w:rPr>
          <w:rFonts w:ascii="Times New Roman" w:hAnsi="Times New Roman" w:cs="Times New Roman"/>
          <w:sz w:val="28"/>
          <w:szCs w:val="28"/>
        </w:rPr>
        <w:t xml:space="preserve">закупки: проведение ТО-3 </w:t>
      </w:r>
      <w:r w:rsidRPr="002D1BFE">
        <w:rPr>
          <w:rFonts w:ascii="Times New Roman" w:hAnsi="Times New Roman" w:cs="Times New Roman"/>
          <w:sz w:val="28"/>
          <w:szCs w:val="28"/>
        </w:rPr>
        <w:t xml:space="preserve">Вагонов. </w:t>
      </w:r>
    </w:p>
    <w:p w14:paraId="6B18EB76" w14:textId="4919C038" w:rsidR="009A034D" w:rsidRPr="002D1BFE" w:rsidRDefault="009A034D" w:rsidP="00F511C3">
      <w:pPr>
        <w:pStyle w:val="a9"/>
        <w:numPr>
          <w:ilvl w:val="0"/>
          <w:numId w:val="18"/>
        </w:numPr>
        <w:tabs>
          <w:tab w:val="left" w:pos="1276"/>
        </w:tabs>
        <w:autoSpaceDE w:val="0"/>
        <w:autoSpaceDN w:val="0"/>
        <w:adjustRightInd w:val="0"/>
        <w:ind w:left="0" w:firstLine="709"/>
        <w:jc w:val="both"/>
        <w:rPr>
          <w:sz w:val="28"/>
          <w:szCs w:val="28"/>
        </w:rPr>
      </w:pPr>
      <w:r w:rsidRPr="002D1BFE">
        <w:rPr>
          <w:sz w:val="28"/>
          <w:szCs w:val="28"/>
        </w:rPr>
        <w:t>Целью проведения ТО-3 является плановое техническое обслуживание (единая техническая ревизия)</w:t>
      </w:r>
      <w:r w:rsidR="00775B1C" w:rsidRPr="002D1BFE">
        <w:rPr>
          <w:sz w:val="28"/>
          <w:szCs w:val="28"/>
        </w:rPr>
        <w:t xml:space="preserve"> В</w:t>
      </w:r>
      <w:r w:rsidR="00075A60">
        <w:rPr>
          <w:sz w:val="28"/>
          <w:szCs w:val="28"/>
        </w:rPr>
        <w:t>агонов для восстановления</w:t>
      </w:r>
      <w:r w:rsidR="00075A60">
        <w:rPr>
          <w:sz w:val="28"/>
          <w:szCs w:val="28"/>
        </w:rPr>
        <w:br/>
      </w:r>
      <w:r w:rsidRPr="002D1BFE">
        <w:rPr>
          <w:sz w:val="28"/>
          <w:szCs w:val="28"/>
        </w:rPr>
        <w:t>их работоспособности с заменой или ремонтом отдельных составных частей, узлов и деталей.</w:t>
      </w:r>
    </w:p>
    <w:p w14:paraId="6908263B" w14:textId="77777777" w:rsidR="0046710E" w:rsidRPr="002D1BFE" w:rsidRDefault="00DF74FC" w:rsidP="0044396E">
      <w:pPr>
        <w:pStyle w:val="VL"/>
        <w:tabs>
          <w:tab w:val="left" w:pos="284"/>
        </w:tabs>
        <w:spacing w:after="120"/>
        <w:jc w:val="center"/>
        <w:rPr>
          <w:rFonts w:ascii="Times New Roman" w:hAnsi="Times New Roman"/>
          <w:color w:val="auto"/>
          <w:sz w:val="28"/>
          <w:szCs w:val="28"/>
        </w:rPr>
      </w:pPr>
      <w:r w:rsidRPr="002D1BFE">
        <w:rPr>
          <w:rFonts w:ascii="Times New Roman" w:hAnsi="Times New Roman"/>
          <w:color w:val="auto"/>
          <w:sz w:val="28"/>
          <w:szCs w:val="28"/>
        </w:rPr>
        <w:t xml:space="preserve">4. </w:t>
      </w:r>
      <w:r w:rsidR="0046710E" w:rsidRPr="002D1BFE">
        <w:rPr>
          <w:rFonts w:ascii="Times New Roman" w:hAnsi="Times New Roman"/>
          <w:color w:val="auto"/>
          <w:sz w:val="28"/>
          <w:szCs w:val="28"/>
        </w:rPr>
        <w:t>ТРЕБОВАНИЯ К СРОКУ И МЕСТУ ВЫПОЛНЕНИЯ РАБОТ</w:t>
      </w:r>
    </w:p>
    <w:p w14:paraId="78AF9A65" w14:textId="27FB71D7" w:rsidR="00B516F4" w:rsidRPr="002D1BFE" w:rsidRDefault="00B516F4" w:rsidP="00075A60">
      <w:pPr>
        <w:pStyle w:val="ConsPlusNormal"/>
        <w:numPr>
          <w:ilvl w:val="1"/>
          <w:numId w:val="6"/>
        </w:numPr>
        <w:tabs>
          <w:tab w:val="num" w:pos="720"/>
          <w:tab w:val="left" w:pos="1276"/>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Начало выполнения </w:t>
      </w:r>
      <w:r w:rsidR="00C67F1D" w:rsidRPr="002D1BFE">
        <w:rPr>
          <w:rFonts w:ascii="Times New Roman" w:hAnsi="Times New Roman" w:cs="Times New Roman"/>
          <w:sz w:val="28"/>
          <w:szCs w:val="28"/>
        </w:rPr>
        <w:t>Работ</w:t>
      </w:r>
      <w:r w:rsidRPr="002D1BFE">
        <w:rPr>
          <w:rFonts w:ascii="Times New Roman" w:hAnsi="Times New Roman" w:cs="Times New Roman"/>
          <w:sz w:val="28"/>
          <w:szCs w:val="28"/>
        </w:rPr>
        <w:t xml:space="preserve">: </w:t>
      </w:r>
      <w:r w:rsidR="00665ED9" w:rsidRPr="002D1BFE">
        <w:rPr>
          <w:rFonts w:ascii="Times New Roman" w:hAnsi="Times New Roman" w:cs="Times New Roman"/>
          <w:sz w:val="28"/>
          <w:szCs w:val="28"/>
        </w:rPr>
        <w:t xml:space="preserve">дата заключения договора, но не ранее </w:t>
      </w:r>
      <w:r w:rsidR="00665ED9">
        <w:rPr>
          <w:rFonts w:ascii="Times New Roman" w:hAnsi="Times New Roman" w:cs="Times New Roman"/>
          <w:sz w:val="28"/>
          <w:szCs w:val="28"/>
        </w:rPr>
        <w:t>01.01.2027</w:t>
      </w:r>
      <w:r w:rsidR="00A77A0E" w:rsidRPr="002D1BFE">
        <w:rPr>
          <w:rFonts w:ascii="Times New Roman" w:hAnsi="Times New Roman" w:cs="Times New Roman"/>
          <w:sz w:val="28"/>
          <w:szCs w:val="28"/>
        </w:rPr>
        <w:t>.</w:t>
      </w:r>
    </w:p>
    <w:p w14:paraId="03C3034A" w14:textId="5749ACF9" w:rsidR="00A77A0E" w:rsidRPr="002D1BFE" w:rsidRDefault="00B516F4" w:rsidP="00075A60">
      <w:pPr>
        <w:pStyle w:val="ConsPlusNormal"/>
        <w:numPr>
          <w:ilvl w:val="1"/>
          <w:numId w:val="6"/>
        </w:numPr>
        <w:tabs>
          <w:tab w:val="num" w:pos="720"/>
          <w:tab w:val="left" w:pos="1276"/>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Окончание выполнения </w:t>
      </w:r>
      <w:r w:rsidR="00C67F1D" w:rsidRPr="002D1BFE">
        <w:rPr>
          <w:rFonts w:ascii="Times New Roman" w:hAnsi="Times New Roman" w:cs="Times New Roman"/>
          <w:sz w:val="28"/>
          <w:szCs w:val="28"/>
        </w:rPr>
        <w:t>Р</w:t>
      </w:r>
      <w:r w:rsidRPr="002D1BFE">
        <w:rPr>
          <w:rFonts w:ascii="Times New Roman" w:hAnsi="Times New Roman" w:cs="Times New Roman"/>
          <w:sz w:val="28"/>
          <w:szCs w:val="28"/>
        </w:rPr>
        <w:t>абот:</w:t>
      </w:r>
      <w:r w:rsidR="00784DCB" w:rsidRPr="002D1BFE">
        <w:rPr>
          <w:rFonts w:ascii="Times New Roman" w:hAnsi="Times New Roman" w:cs="Times New Roman"/>
          <w:sz w:val="28"/>
          <w:szCs w:val="28"/>
        </w:rPr>
        <w:t xml:space="preserve"> </w:t>
      </w:r>
      <w:r w:rsidR="00DA2C4C">
        <w:rPr>
          <w:rFonts w:ascii="Times New Roman" w:hAnsi="Times New Roman" w:cs="Times New Roman"/>
          <w:sz w:val="28"/>
          <w:szCs w:val="28"/>
        </w:rPr>
        <w:t>3</w:t>
      </w:r>
      <w:r w:rsidR="00976397">
        <w:rPr>
          <w:rFonts w:ascii="Times New Roman" w:hAnsi="Times New Roman" w:cs="Times New Roman"/>
          <w:sz w:val="28"/>
          <w:szCs w:val="28"/>
          <w:lang w:val="en-US"/>
        </w:rPr>
        <w:t>0</w:t>
      </w:r>
      <w:r w:rsidR="00DA2C4C">
        <w:rPr>
          <w:rFonts w:ascii="Times New Roman" w:hAnsi="Times New Roman" w:cs="Times New Roman"/>
          <w:sz w:val="28"/>
          <w:szCs w:val="28"/>
        </w:rPr>
        <w:t>.</w:t>
      </w:r>
      <w:r w:rsidR="00976397">
        <w:rPr>
          <w:rFonts w:ascii="Times New Roman" w:hAnsi="Times New Roman" w:cs="Times New Roman"/>
          <w:sz w:val="28"/>
          <w:szCs w:val="28"/>
          <w:lang w:val="en-US"/>
        </w:rPr>
        <w:t>06</w:t>
      </w:r>
      <w:r w:rsidR="00DA2C4C">
        <w:rPr>
          <w:rFonts w:ascii="Times New Roman" w:hAnsi="Times New Roman" w:cs="Times New Roman"/>
          <w:sz w:val="28"/>
          <w:szCs w:val="28"/>
        </w:rPr>
        <w:t>.202</w:t>
      </w:r>
      <w:r w:rsidR="00976397">
        <w:rPr>
          <w:rFonts w:ascii="Times New Roman" w:hAnsi="Times New Roman" w:cs="Times New Roman"/>
          <w:sz w:val="28"/>
          <w:szCs w:val="28"/>
          <w:lang w:val="en-US"/>
        </w:rPr>
        <w:t>8</w:t>
      </w:r>
      <w:r w:rsidR="006018B6" w:rsidRPr="002D1BFE">
        <w:rPr>
          <w:rFonts w:ascii="Times New Roman" w:hAnsi="Times New Roman" w:cs="Times New Roman"/>
          <w:sz w:val="28"/>
          <w:szCs w:val="28"/>
        </w:rPr>
        <w:t>.</w:t>
      </w:r>
    </w:p>
    <w:p w14:paraId="686C03DD" w14:textId="77777777" w:rsidR="002D6116" w:rsidRDefault="0027077D" w:rsidP="005A5360">
      <w:pPr>
        <w:pStyle w:val="ConsPlusNormal"/>
        <w:numPr>
          <w:ilvl w:val="1"/>
          <w:numId w:val="6"/>
        </w:numPr>
        <w:tabs>
          <w:tab w:val="num" w:pos="720"/>
          <w:tab w:val="left" w:pos="1276"/>
        </w:tabs>
        <w:ind w:left="0" w:firstLine="709"/>
        <w:jc w:val="both"/>
        <w:rPr>
          <w:rFonts w:ascii="Times New Roman" w:hAnsi="Times New Roman" w:cs="Times New Roman"/>
          <w:sz w:val="28"/>
          <w:szCs w:val="28"/>
        </w:rPr>
      </w:pPr>
      <w:r w:rsidRPr="008B5584">
        <w:rPr>
          <w:rFonts w:ascii="Times New Roman" w:hAnsi="Times New Roman" w:cs="Times New Roman"/>
          <w:sz w:val="28"/>
          <w:szCs w:val="28"/>
        </w:rPr>
        <w:t>Начало работ по ТО-3 определ</w:t>
      </w:r>
      <w:r w:rsidR="004B6608" w:rsidRPr="008B5584">
        <w:rPr>
          <w:rFonts w:ascii="Times New Roman" w:hAnsi="Times New Roman" w:cs="Times New Roman"/>
          <w:sz w:val="28"/>
          <w:szCs w:val="28"/>
        </w:rPr>
        <w:t>яется</w:t>
      </w:r>
      <w:r w:rsidRPr="008B5584">
        <w:rPr>
          <w:rFonts w:ascii="Times New Roman" w:hAnsi="Times New Roman" w:cs="Times New Roman"/>
          <w:sz w:val="28"/>
          <w:szCs w:val="28"/>
        </w:rPr>
        <w:t xml:space="preserve"> графиком</w:t>
      </w:r>
      <w:r w:rsidR="00F24A7A" w:rsidRPr="008B5584">
        <w:rPr>
          <w:rFonts w:ascii="Times New Roman" w:hAnsi="Times New Roman" w:cs="Times New Roman"/>
          <w:sz w:val="28"/>
          <w:szCs w:val="28"/>
        </w:rPr>
        <w:t xml:space="preserve"> (по форме,</w:t>
      </w:r>
      <w:r w:rsidR="001748E6" w:rsidRPr="008B5584">
        <w:rPr>
          <w:rFonts w:ascii="Times New Roman" w:hAnsi="Times New Roman" w:cs="Times New Roman"/>
          <w:sz w:val="28"/>
          <w:szCs w:val="28"/>
        </w:rPr>
        <w:t xml:space="preserve"> </w:t>
      </w:r>
      <w:r w:rsidR="00F24A7A" w:rsidRPr="008B5584">
        <w:rPr>
          <w:rFonts w:ascii="Times New Roman" w:hAnsi="Times New Roman" w:cs="Times New Roman"/>
          <w:sz w:val="28"/>
          <w:szCs w:val="28"/>
        </w:rPr>
        <w:t xml:space="preserve">определенной в </w:t>
      </w:r>
      <w:r w:rsidR="006018B6" w:rsidRPr="008B5584">
        <w:rPr>
          <w:rFonts w:ascii="Times New Roman" w:hAnsi="Times New Roman" w:cs="Times New Roman"/>
          <w:sz w:val="28"/>
          <w:szCs w:val="28"/>
        </w:rPr>
        <w:t>д</w:t>
      </w:r>
      <w:r w:rsidR="00F24A7A" w:rsidRPr="008B5584">
        <w:rPr>
          <w:rFonts w:ascii="Times New Roman" w:hAnsi="Times New Roman" w:cs="Times New Roman"/>
          <w:sz w:val="28"/>
          <w:szCs w:val="28"/>
        </w:rPr>
        <w:t>оговоре)</w:t>
      </w:r>
      <w:r w:rsidRPr="008B5584">
        <w:rPr>
          <w:rFonts w:ascii="Times New Roman" w:hAnsi="Times New Roman" w:cs="Times New Roman"/>
          <w:sz w:val="28"/>
          <w:szCs w:val="28"/>
        </w:rPr>
        <w:t>, согласованным Сторонами в объеме,</w:t>
      </w:r>
      <w:r w:rsidR="001748E6" w:rsidRPr="008B5584">
        <w:rPr>
          <w:rFonts w:ascii="Times New Roman" w:hAnsi="Times New Roman" w:cs="Times New Roman"/>
          <w:sz w:val="28"/>
          <w:szCs w:val="28"/>
        </w:rPr>
        <w:t xml:space="preserve"> </w:t>
      </w:r>
      <w:r w:rsidRPr="008B5584">
        <w:rPr>
          <w:rFonts w:ascii="Times New Roman" w:hAnsi="Times New Roman" w:cs="Times New Roman"/>
          <w:spacing w:val="-6"/>
          <w:sz w:val="28"/>
          <w:szCs w:val="28"/>
        </w:rPr>
        <w:t>предусмотренном регламентирующими документами, указанными в п. 6.</w:t>
      </w:r>
      <w:r w:rsidR="00654FE9" w:rsidRPr="008B5584">
        <w:rPr>
          <w:rFonts w:ascii="Times New Roman" w:hAnsi="Times New Roman" w:cs="Times New Roman"/>
          <w:spacing w:val="-6"/>
          <w:sz w:val="28"/>
          <w:szCs w:val="28"/>
        </w:rPr>
        <w:t>1</w:t>
      </w:r>
      <w:r w:rsidR="00183E84" w:rsidRPr="008B5584">
        <w:rPr>
          <w:rFonts w:ascii="Times New Roman" w:hAnsi="Times New Roman" w:cs="Times New Roman"/>
          <w:spacing w:val="-6"/>
          <w:sz w:val="28"/>
          <w:szCs w:val="28"/>
        </w:rPr>
        <w:t>.</w:t>
      </w:r>
      <w:r w:rsidRPr="008B5584">
        <w:rPr>
          <w:rFonts w:ascii="Times New Roman" w:hAnsi="Times New Roman" w:cs="Times New Roman"/>
          <w:spacing w:val="-6"/>
          <w:sz w:val="28"/>
          <w:szCs w:val="28"/>
        </w:rPr>
        <w:t>1 ТЗ.</w:t>
      </w:r>
      <w:r w:rsidR="00765B33" w:rsidRPr="008B5584">
        <w:rPr>
          <w:rFonts w:ascii="Times New Roman" w:hAnsi="Times New Roman" w:cs="Times New Roman"/>
          <w:sz w:val="28"/>
          <w:szCs w:val="28"/>
        </w:rPr>
        <w:t xml:space="preserve"> </w:t>
      </w:r>
    </w:p>
    <w:p w14:paraId="6416A66D" w14:textId="4C4E06E9" w:rsidR="00162672" w:rsidRDefault="00765B33" w:rsidP="005A5360">
      <w:pPr>
        <w:pStyle w:val="ConsPlusNormal"/>
        <w:numPr>
          <w:ilvl w:val="1"/>
          <w:numId w:val="6"/>
        </w:numPr>
        <w:tabs>
          <w:tab w:val="num" w:pos="720"/>
          <w:tab w:val="left" w:pos="1276"/>
        </w:tabs>
        <w:ind w:left="0" w:firstLine="709"/>
        <w:jc w:val="both"/>
        <w:rPr>
          <w:rFonts w:ascii="Times New Roman" w:hAnsi="Times New Roman" w:cs="Times New Roman"/>
          <w:sz w:val="28"/>
          <w:szCs w:val="28"/>
        </w:rPr>
      </w:pPr>
      <w:r w:rsidRPr="008B5584">
        <w:rPr>
          <w:rFonts w:ascii="Times New Roman" w:hAnsi="Times New Roman" w:cs="Times New Roman"/>
          <w:sz w:val="28"/>
          <w:szCs w:val="28"/>
        </w:rPr>
        <w:t xml:space="preserve">Срок </w:t>
      </w:r>
      <w:r w:rsidR="00911452" w:rsidRPr="008B5584">
        <w:rPr>
          <w:rFonts w:ascii="Times New Roman" w:hAnsi="Times New Roman" w:cs="Times New Roman"/>
          <w:sz w:val="28"/>
          <w:szCs w:val="28"/>
        </w:rPr>
        <w:t xml:space="preserve">выполнения </w:t>
      </w:r>
      <w:r w:rsidR="007665E1" w:rsidRPr="008B5584">
        <w:rPr>
          <w:rFonts w:ascii="Times New Roman" w:hAnsi="Times New Roman" w:cs="Times New Roman"/>
          <w:sz w:val="28"/>
          <w:szCs w:val="28"/>
        </w:rPr>
        <w:t xml:space="preserve">работ </w:t>
      </w:r>
      <w:r w:rsidR="005126DF" w:rsidRPr="008B5584">
        <w:rPr>
          <w:rFonts w:ascii="Times New Roman" w:hAnsi="Times New Roman" w:cs="Times New Roman"/>
          <w:sz w:val="28"/>
          <w:szCs w:val="28"/>
        </w:rPr>
        <w:t>не должен превышать</w:t>
      </w:r>
      <w:r w:rsidR="00162672">
        <w:rPr>
          <w:rFonts w:ascii="Times New Roman" w:hAnsi="Times New Roman" w:cs="Times New Roman"/>
          <w:sz w:val="28"/>
          <w:szCs w:val="28"/>
        </w:rPr>
        <w:t>:</w:t>
      </w:r>
    </w:p>
    <w:p w14:paraId="6145C2CE" w14:textId="544B4EC9" w:rsidR="00162672" w:rsidRDefault="00162672" w:rsidP="005A5360">
      <w:pPr>
        <w:pStyle w:val="ConsPlusNormal"/>
        <w:numPr>
          <w:ilvl w:val="0"/>
          <w:numId w:val="40"/>
        </w:numPr>
        <w:tabs>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ТО-3 без дополнительных работ – </w:t>
      </w:r>
      <w:r w:rsidR="005126DF" w:rsidRPr="00162672">
        <w:rPr>
          <w:rFonts w:ascii="Times New Roman" w:hAnsi="Times New Roman" w:cs="Times New Roman"/>
          <w:sz w:val="28"/>
          <w:szCs w:val="28"/>
        </w:rPr>
        <w:t>24 (двадцати ч</w:t>
      </w:r>
      <w:r w:rsidR="005F558F" w:rsidRPr="00162672">
        <w:rPr>
          <w:rFonts w:ascii="Times New Roman" w:hAnsi="Times New Roman" w:cs="Times New Roman"/>
          <w:sz w:val="28"/>
          <w:szCs w:val="28"/>
        </w:rPr>
        <w:t>етырех) часов</w:t>
      </w:r>
      <w:r>
        <w:rPr>
          <w:rFonts w:ascii="Times New Roman" w:hAnsi="Times New Roman" w:cs="Times New Roman"/>
          <w:sz w:val="28"/>
          <w:szCs w:val="28"/>
        </w:rPr>
        <w:t xml:space="preserve"> </w:t>
      </w:r>
      <w:r w:rsidR="00775B1C" w:rsidRPr="00162672">
        <w:rPr>
          <w:rFonts w:ascii="Times New Roman" w:hAnsi="Times New Roman" w:cs="Times New Roman"/>
          <w:sz w:val="28"/>
          <w:szCs w:val="28"/>
        </w:rPr>
        <w:t xml:space="preserve">с момента </w:t>
      </w:r>
      <w:r>
        <w:rPr>
          <w:rFonts w:ascii="Times New Roman" w:hAnsi="Times New Roman" w:cs="Times New Roman"/>
          <w:sz w:val="28"/>
          <w:szCs w:val="28"/>
        </w:rPr>
        <w:t>подписания сторонами акта приема-передачи Вагона в ремонт</w:t>
      </w:r>
      <w:r w:rsidR="006F1071">
        <w:rPr>
          <w:rFonts w:ascii="Times New Roman" w:hAnsi="Times New Roman" w:cs="Times New Roman"/>
          <w:sz w:val="28"/>
          <w:szCs w:val="28"/>
        </w:rPr>
        <w:t>;</w:t>
      </w:r>
    </w:p>
    <w:p w14:paraId="3AD97E28" w14:textId="55E6FE24" w:rsidR="002D6116" w:rsidRDefault="00162672" w:rsidP="005A5360">
      <w:pPr>
        <w:pStyle w:val="ConsPlusNormal"/>
        <w:numPr>
          <w:ilvl w:val="0"/>
          <w:numId w:val="40"/>
        </w:numPr>
        <w:tabs>
          <w:tab w:val="left" w:pos="1276"/>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ТО-3 с учетом дополнительных работ и периода их согласования – не более </w:t>
      </w:r>
      <w:r w:rsidR="00BD2BE2">
        <w:rPr>
          <w:rFonts w:ascii="Times New Roman" w:hAnsi="Times New Roman" w:cs="Times New Roman"/>
          <w:sz w:val="28"/>
          <w:szCs w:val="28"/>
        </w:rPr>
        <w:t>5</w:t>
      </w:r>
      <w:r>
        <w:rPr>
          <w:rFonts w:ascii="Times New Roman" w:hAnsi="Times New Roman" w:cs="Times New Roman"/>
          <w:sz w:val="28"/>
          <w:szCs w:val="28"/>
        </w:rPr>
        <w:t xml:space="preserve"> (</w:t>
      </w:r>
      <w:r w:rsidR="00BD2BE2">
        <w:rPr>
          <w:rFonts w:ascii="Times New Roman" w:hAnsi="Times New Roman" w:cs="Times New Roman"/>
          <w:sz w:val="28"/>
          <w:szCs w:val="28"/>
        </w:rPr>
        <w:t>пяти</w:t>
      </w:r>
      <w:r>
        <w:rPr>
          <w:rFonts w:ascii="Times New Roman" w:hAnsi="Times New Roman" w:cs="Times New Roman"/>
          <w:sz w:val="28"/>
          <w:szCs w:val="28"/>
        </w:rPr>
        <w:t xml:space="preserve">) календарных дней </w:t>
      </w:r>
      <w:r w:rsidRPr="00162672">
        <w:rPr>
          <w:rFonts w:ascii="Times New Roman" w:hAnsi="Times New Roman" w:cs="Times New Roman"/>
          <w:sz w:val="28"/>
          <w:szCs w:val="28"/>
        </w:rPr>
        <w:t xml:space="preserve">с момента </w:t>
      </w:r>
      <w:r>
        <w:rPr>
          <w:rFonts w:ascii="Times New Roman" w:hAnsi="Times New Roman" w:cs="Times New Roman"/>
          <w:sz w:val="28"/>
          <w:szCs w:val="28"/>
        </w:rPr>
        <w:t>подписания сторонами акта приема-передачи Вагона в ремонт.</w:t>
      </w:r>
    </w:p>
    <w:p w14:paraId="21808CAF" w14:textId="1F839E39" w:rsidR="00292F48" w:rsidRDefault="008B5584" w:rsidP="00075A60">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4.</w:t>
      </w:r>
      <w:r w:rsidR="00B53AE4" w:rsidRPr="004260AB">
        <w:rPr>
          <w:rFonts w:ascii="Times New Roman" w:hAnsi="Times New Roman" w:cs="Times New Roman"/>
          <w:sz w:val="28"/>
          <w:szCs w:val="28"/>
        </w:rPr>
        <w:t>5</w:t>
      </w:r>
      <w:r w:rsidR="001748E6" w:rsidRPr="002D1BFE">
        <w:rPr>
          <w:rFonts w:ascii="Times New Roman" w:hAnsi="Times New Roman" w:cs="Times New Roman"/>
          <w:sz w:val="28"/>
          <w:szCs w:val="28"/>
        </w:rPr>
        <w:t>.</w:t>
      </w:r>
      <w:r w:rsidR="006A4208">
        <w:rPr>
          <w:rFonts w:ascii="Times New Roman" w:hAnsi="Times New Roman" w:cs="Times New Roman"/>
          <w:sz w:val="28"/>
          <w:szCs w:val="28"/>
        </w:rPr>
        <w:tab/>
      </w:r>
      <w:r w:rsidR="0046710E" w:rsidRPr="002D1BFE">
        <w:rPr>
          <w:rFonts w:ascii="Times New Roman" w:hAnsi="Times New Roman" w:cs="Times New Roman"/>
          <w:sz w:val="28"/>
          <w:szCs w:val="28"/>
        </w:rPr>
        <w:t>Место выполнения работ</w:t>
      </w:r>
      <w:r>
        <w:rPr>
          <w:rFonts w:ascii="Times New Roman" w:hAnsi="Times New Roman" w:cs="Times New Roman"/>
          <w:sz w:val="28"/>
          <w:szCs w:val="28"/>
        </w:rPr>
        <w:t xml:space="preserve"> ТО-3</w:t>
      </w:r>
      <w:r w:rsidR="00292F48" w:rsidRPr="002D1BFE">
        <w:rPr>
          <w:rFonts w:ascii="Times New Roman" w:hAnsi="Times New Roman" w:cs="Times New Roman"/>
          <w:sz w:val="28"/>
          <w:szCs w:val="28"/>
        </w:rPr>
        <w:t>:</w:t>
      </w:r>
    </w:p>
    <w:p w14:paraId="46952809" w14:textId="6555CB59" w:rsidR="00A9145C" w:rsidRPr="002D1BFE" w:rsidRDefault="00A9145C" w:rsidP="00A132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53AE4" w:rsidRPr="004260AB">
        <w:rPr>
          <w:rFonts w:ascii="Times New Roman" w:hAnsi="Times New Roman" w:cs="Times New Roman"/>
          <w:sz w:val="28"/>
          <w:szCs w:val="28"/>
        </w:rPr>
        <w:t>5</w:t>
      </w:r>
      <w:r>
        <w:rPr>
          <w:rFonts w:ascii="Times New Roman" w:hAnsi="Times New Roman" w:cs="Times New Roman"/>
          <w:sz w:val="28"/>
          <w:szCs w:val="28"/>
        </w:rPr>
        <w:t xml:space="preserve">.1. Работы </w:t>
      </w:r>
      <w:r w:rsidRPr="002D1BFE">
        <w:rPr>
          <w:rFonts w:ascii="Times New Roman" w:hAnsi="Times New Roman" w:cs="Times New Roman"/>
          <w:sz w:val="28"/>
          <w:szCs w:val="28"/>
        </w:rPr>
        <w:t xml:space="preserve">по </w:t>
      </w:r>
      <w:r>
        <w:rPr>
          <w:rFonts w:ascii="Times New Roman" w:hAnsi="Times New Roman" w:cs="Times New Roman"/>
          <w:sz w:val="28"/>
          <w:szCs w:val="28"/>
        </w:rPr>
        <w:t xml:space="preserve">ТО-3 </w:t>
      </w:r>
      <w:r w:rsidRPr="002D1BFE">
        <w:rPr>
          <w:rFonts w:ascii="Times New Roman" w:hAnsi="Times New Roman" w:cs="Times New Roman"/>
          <w:sz w:val="28"/>
          <w:szCs w:val="28"/>
        </w:rPr>
        <w:t>выполняются на железнодорожных путях ВРП Подрядчика, на специализированных путях общего и необщего пользования железнодорожных станций, где технологическими процессами осуществляется данная работа Подрядчиком.</w:t>
      </w:r>
    </w:p>
    <w:p w14:paraId="5E90BACE" w14:textId="02EE7F99" w:rsidR="00A9145C" w:rsidRDefault="008B5584" w:rsidP="00A9145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B53AE4" w:rsidRPr="004260AB">
        <w:rPr>
          <w:rFonts w:ascii="Times New Roman" w:hAnsi="Times New Roman" w:cs="Times New Roman"/>
          <w:sz w:val="28"/>
          <w:szCs w:val="28"/>
        </w:rPr>
        <w:t>5</w:t>
      </w:r>
      <w:r w:rsidR="00A06EC2" w:rsidRPr="002D1BFE">
        <w:rPr>
          <w:rFonts w:ascii="Times New Roman" w:hAnsi="Times New Roman" w:cs="Times New Roman"/>
          <w:sz w:val="28"/>
          <w:szCs w:val="28"/>
        </w:rPr>
        <w:t>.</w:t>
      </w:r>
      <w:r w:rsidR="00A9145C">
        <w:rPr>
          <w:rFonts w:ascii="Times New Roman" w:hAnsi="Times New Roman" w:cs="Times New Roman"/>
          <w:sz w:val="28"/>
          <w:szCs w:val="28"/>
        </w:rPr>
        <w:t>2</w:t>
      </w:r>
      <w:r w:rsidR="00A06EC2" w:rsidRPr="002D1BFE">
        <w:rPr>
          <w:rFonts w:ascii="Times New Roman" w:hAnsi="Times New Roman" w:cs="Times New Roman"/>
          <w:sz w:val="28"/>
          <w:szCs w:val="28"/>
        </w:rPr>
        <w:t>.</w:t>
      </w:r>
      <w:r w:rsidR="006A4208">
        <w:rPr>
          <w:rFonts w:ascii="Times New Roman" w:hAnsi="Times New Roman" w:cs="Times New Roman"/>
          <w:sz w:val="28"/>
          <w:szCs w:val="28"/>
        </w:rPr>
        <w:tab/>
      </w:r>
      <w:r w:rsidR="00A06EC2" w:rsidRPr="002D1BFE">
        <w:rPr>
          <w:rFonts w:ascii="Times New Roman" w:hAnsi="Times New Roman" w:cs="Times New Roman"/>
          <w:sz w:val="28"/>
          <w:szCs w:val="28"/>
        </w:rPr>
        <w:t>Работы выполняются на территории Российской Федерации.</w:t>
      </w:r>
      <w:r w:rsidR="00A9145C">
        <w:rPr>
          <w:rFonts w:ascii="Times New Roman" w:hAnsi="Times New Roman" w:cs="Times New Roman"/>
          <w:sz w:val="28"/>
          <w:szCs w:val="28"/>
        </w:rPr>
        <w:t xml:space="preserve"> </w:t>
      </w:r>
    </w:p>
    <w:p w14:paraId="177EB3D8" w14:textId="77777777" w:rsidR="0046710E" w:rsidRPr="002D1BFE" w:rsidRDefault="00DF74FC" w:rsidP="00BD2BE2">
      <w:pPr>
        <w:pStyle w:val="VL"/>
        <w:tabs>
          <w:tab w:val="clear" w:pos="4677"/>
          <w:tab w:val="left" w:pos="284"/>
          <w:tab w:val="center" w:pos="993"/>
        </w:tabs>
        <w:spacing w:after="120"/>
        <w:jc w:val="center"/>
        <w:rPr>
          <w:rFonts w:ascii="Times New Roman" w:hAnsi="Times New Roman"/>
          <w:color w:val="auto"/>
          <w:sz w:val="28"/>
          <w:szCs w:val="28"/>
        </w:rPr>
      </w:pPr>
      <w:r w:rsidRPr="002D1BFE">
        <w:rPr>
          <w:rFonts w:ascii="Times New Roman" w:hAnsi="Times New Roman"/>
          <w:color w:val="auto"/>
          <w:sz w:val="28"/>
          <w:szCs w:val="28"/>
        </w:rPr>
        <w:t xml:space="preserve">5. </w:t>
      </w:r>
      <w:r w:rsidR="0046710E" w:rsidRPr="002D1BFE">
        <w:rPr>
          <w:rFonts w:ascii="Times New Roman" w:hAnsi="Times New Roman"/>
          <w:color w:val="auto"/>
          <w:sz w:val="28"/>
          <w:szCs w:val="28"/>
        </w:rPr>
        <w:t xml:space="preserve">ХАРАКТЕРИСТИКИ </w:t>
      </w:r>
      <w:r w:rsidR="00323FA2" w:rsidRPr="002D1BFE">
        <w:rPr>
          <w:rFonts w:ascii="Times New Roman" w:hAnsi="Times New Roman"/>
          <w:color w:val="auto"/>
          <w:sz w:val="28"/>
          <w:szCs w:val="28"/>
        </w:rPr>
        <w:t>В</w:t>
      </w:r>
      <w:r w:rsidR="0046710E" w:rsidRPr="002D1BFE">
        <w:rPr>
          <w:rFonts w:ascii="Times New Roman" w:hAnsi="Times New Roman"/>
          <w:color w:val="auto"/>
          <w:sz w:val="28"/>
          <w:szCs w:val="28"/>
        </w:rPr>
        <w:t>ЫПОЛНЯЕМЫХ РАБОТ</w:t>
      </w:r>
    </w:p>
    <w:p w14:paraId="72C62CF3" w14:textId="451DDB43" w:rsidR="004F4DA9" w:rsidRPr="002D1BFE" w:rsidRDefault="00DA2C4C" w:rsidP="005F558F">
      <w:pPr>
        <w:pStyle w:val="ConsPlusNormal"/>
        <w:numPr>
          <w:ilvl w:val="0"/>
          <w:numId w:val="8"/>
        </w:numPr>
        <w:tabs>
          <w:tab w:val="clear" w:pos="720"/>
          <w:tab w:val="num" w:pos="142"/>
          <w:tab w:val="left" w:pos="1276"/>
        </w:tabs>
        <w:ind w:left="0" w:firstLine="709"/>
        <w:jc w:val="both"/>
        <w:rPr>
          <w:rFonts w:ascii="Times New Roman" w:hAnsi="Times New Roman" w:cs="Times New Roman"/>
          <w:sz w:val="28"/>
          <w:szCs w:val="28"/>
        </w:rPr>
      </w:pPr>
      <w:r>
        <w:rPr>
          <w:rFonts w:ascii="Times New Roman" w:hAnsi="Times New Roman" w:cs="Times New Roman"/>
          <w:b/>
          <w:sz w:val="28"/>
          <w:szCs w:val="28"/>
        </w:rPr>
        <w:t>Выполнение работ по ТО-3</w:t>
      </w:r>
      <w:r w:rsidR="00BD2BE2">
        <w:rPr>
          <w:rFonts w:ascii="Times New Roman" w:hAnsi="Times New Roman" w:cs="Times New Roman"/>
          <w:b/>
          <w:sz w:val="28"/>
          <w:szCs w:val="28"/>
        </w:rPr>
        <w:t xml:space="preserve"> Вагонов</w:t>
      </w:r>
    </w:p>
    <w:p w14:paraId="0DC73DC4" w14:textId="63DB39E3" w:rsidR="000A2674" w:rsidRPr="002D1BFE" w:rsidRDefault="00BB770F" w:rsidP="00871DB3">
      <w:pPr>
        <w:pStyle w:val="ConsPlusNormal"/>
        <w:numPr>
          <w:ilvl w:val="2"/>
          <w:numId w:val="9"/>
        </w:numPr>
        <w:tabs>
          <w:tab w:val="num" w:pos="1440"/>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Подрядчик </w:t>
      </w:r>
      <w:r w:rsidR="00784DCB" w:rsidRPr="002D1BFE">
        <w:rPr>
          <w:rFonts w:ascii="Times New Roman" w:hAnsi="Times New Roman" w:cs="Times New Roman"/>
          <w:sz w:val="28"/>
          <w:szCs w:val="28"/>
        </w:rPr>
        <w:t>обяза</w:t>
      </w:r>
      <w:r w:rsidRPr="002D1BFE">
        <w:rPr>
          <w:rFonts w:ascii="Times New Roman" w:hAnsi="Times New Roman" w:cs="Times New Roman"/>
          <w:sz w:val="28"/>
          <w:szCs w:val="28"/>
        </w:rPr>
        <w:t xml:space="preserve">н выполнять </w:t>
      </w:r>
      <w:r w:rsidR="00F41E53" w:rsidRPr="002D1BFE">
        <w:rPr>
          <w:rFonts w:ascii="Times New Roman" w:hAnsi="Times New Roman" w:cs="Times New Roman"/>
          <w:sz w:val="28"/>
          <w:szCs w:val="28"/>
        </w:rPr>
        <w:t>Р</w:t>
      </w:r>
      <w:r w:rsidR="008A4433" w:rsidRPr="002D1BFE">
        <w:rPr>
          <w:rFonts w:ascii="Times New Roman" w:hAnsi="Times New Roman" w:cs="Times New Roman"/>
          <w:sz w:val="28"/>
          <w:szCs w:val="28"/>
        </w:rPr>
        <w:t>аботы</w:t>
      </w:r>
      <w:r w:rsidR="00784DCB" w:rsidRPr="002D1BFE">
        <w:rPr>
          <w:rFonts w:ascii="Times New Roman" w:hAnsi="Times New Roman" w:cs="Times New Roman"/>
          <w:sz w:val="28"/>
          <w:szCs w:val="28"/>
        </w:rPr>
        <w:t xml:space="preserve"> в полном объеме</w:t>
      </w:r>
      <w:r w:rsidR="003D7F8D" w:rsidRPr="002D1BFE">
        <w:rPr>
          <w:rFonts w:ascii="Times New Roman" w:hAnsi="Times New Roman" w:cs="Times New Roman"/>
          <w:sz w:val="28"/>
          <w:szCs w:val="28"/>
        </w:rPr>
        <w:t xml:space="preserve"> в соответствии с нормативными документами, указанными в п. 6.</w:t>
      </w:r>
      <w:r w:rsidR="00F41E53" w:rsidRPr="002D1BFE">
        <w:rPr>
          <w:rFonts w:ascii="Times New Roman" w:hAnsi="Times New Roman" w:cs="Times New Roman"/>
          <w:sz w:val="28"/>
          <w:szCs w:val="28"/>
        </w:rPr>
        <w:t>1</w:t>
      </w:r>
      <w:r w:rsidR="00DF74FC" w:rsidRPr="002D1BFE">
        <w:rPr>
          <w:rFonts w:ascii="Times New Roman" w:hAnsi="Times New Roman" w:cs="Times New Roman"/>
          <w:sz w:val="28"/>
          <w:szCs w:val="28"/>
        </w:rPr>
        <w:t>.</w:t>
      </w:r>
      <w:r w:rsidR="003D7F8D" w:rsidRPr="002D1BFE">
        <w:rPr>
          <w:rFonts w:ascii="Times New Roman" w:hAnsi="Times New Roman" w:cs="Times New Roman"/>
          <w:sz w:val="28"/>
          <w:szCs w:val="28"/>
        </w:rPr>
        <w:t xml:space="preserve">1 ТЗ. </w:t>
      </w:r>
      <w:r w:rsidR="000A2674" w:rsidRPr="002D1BFE">
        <w:rPr>
          <w:rFonts w:ascii="Times New Roman" w:hAnsi="Times New Roman" w:cs="Times New Roman"/>
          <w:sz w:val="28"/>
          <w:szCs w:val="28"/>
        </w:rPr>
        <w:t>Применение внутренних нормативных актов Подрядчика при выполнении Работ не допускается.</w:t>
      </w:r>
    </w:p>
    <w:p w14:paraId="0582DD45" w14:textId="12A1B87F" w:rsidR="00B81D2D" w:rsidRPr="002D1BFE" w:rsidRDefault="008B5584" w:rsidP="00871DB3">
      <w:pPr>
        <w:pStyle w:val="ConsPlusNormal"/>
        <w:numPr>
          <w:ilvl w:val="2"/>
          <w:numId w:val="9"/>
        </w:numPr>
        <w:tabs>
          <w:tab w:val="num" w:pos="1440"/>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w:t>
      </w:r>
      <w:r w:rsidR="00E50429">
        <w:rPr>
          <w:rFonts w:ascii="Times New Roman" w:hAnsi="Times New Roman" w:cs="Times New Roman"/>
          <w:sz w:val="28"/>
          <w:szCs w:val="28"/>
        </w:rPr>
        <w:t>Работ</w:t>
      </w:r>
      <w:r>
        <w:rPr>
          <w:rFonts w:ascii="Times New Roman" w:hAnsi="Times New Roman" w:cs="Times New Roman"/>
          <w:sz w:val="28"/>
          <w:szCs w:val="28"/>
        </w:rPr>
        <w:t xml:space="preserve"> </w:t>
      </w:r>
      <w:r w:rsidR="00916E63" w:rsidRPr="002D1BFE">
        <w:rPr>
          <w:rFonts w:ascii="Times New Roman" w:hAnsi="Times New Roman" w:cs="Times New Roman"/>
          <w:sz w:val="28"/>
          <w:szCs w:val="28"/>
        </w:rPr>
        <w:t>осуществляется для В</w:t>
      </w:r>
      <w:r w:rsidR="00B81D2D" w:rsidRPr="002D1BFE">
        <w:rPr>
          <w:rFonts w:ascii="Times New Roman" w:hAnsi="Times New Roman" w:cs="Times New Roman"/>
          <w:sz w:val="28"/>
          <w:szCs w:val="28"/>
        </w:rPr>
        <w:t xml:space="preserve">агонов Заказчика: </w:t>
      </w:r>
    </w:p>
    <w:p w14:paraId="086F587E" w14:textId="612FA7FE" w:rsidR="00B81D2D" w:rsidRPr="002D1BFE" w:rsidRDefault="00B81D2D" w:rsidP="00871DB3">
      <w:pPr>
        <w:pStyle w:val="a9"/>
        <w:numPr>
          <w:ilvl w:val="0"/>
          <w:numId w:val="25"/>
        </w:numPr>
        <w:tabs>
          <w:tab w:val="left" w:pos="1134"/>
        </w:tabs>
        <w:ind w:left="0" w:firstLine="709"/>
        <w:contextualSpacing w:val="0"/>
        <w:jc w:val="both"/>
        <w:rPr>
          <w:sz w:val="28"/>
          <w:szCs w:val="28"/>
        </w:rPr>
      </w:pPr>
      <w:r w:rsidRPr="002D1BFE">
        <w:rPr>
          <w:sz w:val="28"/>
          <w:szCs w:val="28"/>
        </w:rPr>
        <w:t>со служебным помещением, оборудованны</w:t>
      </w:r>
      <w:r w:rsidR="00A9145C">
        <w:rPr>
          <w:sz w:val="28"/>
          <w:szCs w:val="28"/>
        </w:rPr>
        <w:t>х</w:t>
      </w:r>
      <w:r w:rsidR="0084554A">
        <w:rPr>
          <w:sz w:val="28"/>
          <w:szCs w:val="28"/>
        </w:rPr>
        <w:t xml:space="preserve"> УКВ, ЭЧТК</w:t>
      </w:r>
      <w:r w:rsidR="0084554A">
        <w:rPr>
          <w:sz w:val="28"/>
          <w:szCs w:val="28"/>
        </w:rPr>
        <w:br/>
      </w:r>
      <w:r w:rsidRPr="002D1BFE">
        <w:rPr>
          <w:sz w:val="28"/>
          <w:szCs w:val="28"/>
        </w:rPr>
        <w:t xml:space="preserve">и высоковольтным оборудованием (модели </w:t>
      </w:r>
      <w:r w:rsidR="00005D64" w:rsidRPr="002D1BFE">
        <w:rPr>
          <w:sz w:val="28"/>
          <w:szCs w:val="28"/>
        </w:rPr>
        <w:t>В</w:t>
      </w:r>
      <w:r w:rsidR="0084554A">
        <w:rPr>
          <w:sz w:val="28"/>
          <w:szCs w:val="28"/>
        </w:rPr>
        <w:t>агонов 61-4505, 61-4505.01,</w:t>
      </w:r>
      <w:r w:rsidR="0084554A">
        <w:rPr>
          <w:sz w:val="28"/>
          <w:szCs w:val="28"/>
        </w:rPr>
        <w:br/>
      </w:r>
      <w:r w:rsidRPr="002D1BFE">
        <w:rPr>
          <w:sz w:val="28"/>
          <w:szCs w:val="28"/>
        </w:rPr>
        <w:t>61-531, 61-531-003, 61-906);</w:t>
      </w:r>
    </w:p>
    <w:p w14:paraId="32A284A2" w14:textId="7C4C9C87" w:rsidR="003D7F8D" w:rsidRPr="002D1BFE" w:rsidRDefault="00B81D2D" w:rsidP="00871DB3">
      <w:pPr>
        <w:pStyle w:val="ConsPlusNormal"/>
        <w:numPr>
          <w:ilvl w:val="0"/>
          <w:numId w:val="25"/>
        </w:numPr>
        <w:tabs>
          <w:tab w:val="left" w:pos="1134"/>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без служебного помещения, не оборудованн</w:t>
      </w:r>
      <w:r w:rsidR="00A9145C">
        <w:rPr>
          <w:rFonts w:ascii="Times New Roman" w:hAnsi="Times New Roman" w:cs="Times New Roman"/>
          <w:sz w:val="28"/>
          <w:szCs w:val="28"/>
        </w:rPr>
        <w:t>ых</w:t>
      </w:r>
      <w:r w:rsidR="0084554A">
        <w:rPr>
          <w:rFonts w:ascii="Times New Roman" w:hAnsi="Times New Roman" w:cs="Times New Roman"/>
          <w:sz w:val="28"/>
          <w:szCs w:val="28"/>
        </w:rPr>
        <w:t xml:space="preserve"> УКВ, ЭЧТК</w:t>
      </w:r>
      <w:r w:rsidR="0084554A">
        <w:rPr>
          <w:rFonts w:ascii="Times New Roman" w:hAnsi="Times New Roman" w:cs="Times New Roman"/>
          <w:sz w:val="28"/>
          <w:szCs w:val="28"/>
        </w:rPr>
        <w:br/>
      </w:r>
      <w:r w:rsidRPr="002D1BFE">
        <w:rPr>
          <w:rFonts w:ascii="Times New Roman" w:hAnsi="Times New Roman" w:cs="Times New Roman"/>
          <w:sz w:val="28"/>
          <w:szCs w:val="28"/>
        </w:rPr>
        <w:t xml:space="preserve">и высоковольтным оборудованием (модель </w:t>
      </w:r>
      <w:r w:rsidR="00005D64" w:rsidRPr="002D1BFE">
        <w:rPr>
          <w:rFonts w:ascii="Times New Roman" w:hAnsi="Times New Roman" w:cs="Times New Roman"/>
          <w:sz w:val="28"/>
          <w:szCs w:val="28"/>
        </w:rPr>
        <w:t>В</w:t>
      </w:r>
      <w:r w:rsidRPr="002D1BFE">
        <w:rPr>
          <w:rFonts w:ascii="Times New Roman" w:hAnsi="Times New Roman" w:cs="Times New Roman"/>
          <w:sz w:val="28"/>
          <w:szCs w:val="28"/>
        </w:rPr>
        <w:t>агона 61-4504).</w:t>
      </w:r>
    </w:p>
    <w:p w14:paraId="2B9DA084" w14:textId="27960E58" w:rsidR="00DB7FFB" w:rsidRPr="002D1BFE" w:rsidRDefault="008A0693" w:rsidP="00871DB3">
      <w:pPr>
        <w:pStyle w:val="ConsPlusNormal"/>
        <w:numPr>
          <w:ilvl w:val="2"/>
          <w:numId w:val="9"/>
        </w:numPr>
        <w:tabs>
          <w:tab w:val="num" w:pos="1440"/>
        </w:tabs>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Филиал</w:t>
      </w:r>
      <w:r w:rsidR="00576960">
        <w:rPr>
          <w:rFonts w:ascii="Times New Roman" w:hAnsi="Times New Roman" w:cs="Times New Roman"/>
          <w:sz w:val="28"/>
          <w:szCs w:val="28"/>
        </w:rPr>
        <w:t>ы</w:t>
      </w:r>
      <w:r w:rsidR="001035B3" w:rsidRPr="002D1BFE">
        <w:rPr>
          <w:rFonts w:ascii="Times New Roman" w:hAnsi="Times New Roman" w:cs="Times New Roman"/>
          <w:sz w:val="28"/>
          <w:szCs w:val="28"/>
        </w:rPr>
        <w:t xml:space="preserve"> Заказчика расположены по адрес</w:t>
      </w:r>
      <w:r>
        <w:rPr>
          <w:rFonts w:ascii="Times New Roman" w:hAnsi="Times New Roman" w:cs="Times New Roman"/>
          <w:sz w:val="28"/>
          <w:szCs w:val="28"/>
        </w:rPr>
        <w:t>у</w:t>
      </w:r>
      <w:r w:rsidR="00A13319" w:rsidRPr="002D1BFE">
        <w:rPr>
          <w:rFonts w:ascii="Times New Roman" w:hAnsi="Times New Roman" w:cs="Times New Roman"/>
          <w:sz w:val="28"/>
          <w:szCs w:val="28"/>
        </w:rPr>
        <w:t xml:space="preserve">, </w:t>
      </w:r>
      <w:r w:rsidR="00C14DDE" w:rsidRPr="002D1BFE">
        <w:rPr>
          <w:rFonts w:ascii="Times New Roman" w:hAnsi="Times New Roman" w:cs="Times New Roman"/>
          <w:sz w:val="28"/>
          <w:szCs w:val="28"/>
        </w:rPr>
        <w:t>указа</w:t>
      </w:r>
      <w:r w:rsidR="00A13319" w:rsidRPr="002D1BFE">
        <w:rPr>
          <w:rFonts w:ascii="Times New Roman" w:hAnsi="Times New Roman" w:cs="Times New Roman"/>
          <w:sz w:val="28"/>
          <w:szCs w:val="28"/>
        </w:rPr>
        <w:t>нн</w:t>
      </w:r>
      <w:r>
        <w:rPr>
          <w:rFonts w:ascii="Times New Roman" w:hAnsi="Times New Roman" w:cs="Times New Roman"/>
          <w:sz w:val="28"/>
          <w:szCs w:val="28"/>
        </w:rPr>
        <w:t>ому</w:t>
      </w:r>
      <w:r w:rsidR="0084554A">
        <w:rPr>
          <w:rFonts w:ascii="Times New Roman" w:hAnsi="Times New Roman" w:cs="Times New Roman"/>
          <w:sz w:val="28"/>
          <w:szCs w:val="28"/>
        </w:rPr>
        <w:br/>
      </w:r>
      <w:r w:rsidR="00A13319" w:rsidRPr="002D1BFE">
        <w:rPr>
          <w:rFonts w:ascii="Times New Roman" w:hAnsi="Times New Roman" w:cs="Times New Roman"/>
          <w:sz w:val="28"/>
          <w:szCs w:val="28"/>
        </w:rPr>
        <w:t xml:space="preserve">в </w:t>
      </w:r>
      <w:r w:rsidR="002E20D4" w:rsidRPr="002D1BFE">
        <w:rPr>
          <w:rFonts w:ascii="Times New Roman" w:hAnsi="Times New Roman" w:cs="Times New Roman"/>
          <w:sz w:val="28"/>
          <w:szCs w:val="28"/>
        </w:rPr>
        <w:t>п</w:t>
      </w:r>
      <w:r w:rsidR="00E734B3" w:rsidRPr="002D1BFE">
        <w:rPr>
          <w:rFonts w:ascii="Times New Roman" w:hAnsi="Times New Roman" w:cs="Times New Roman"/>
          <w:sz w:val="28"/>
          <w:szCs w:val="28"/>
        </w:rPr>
        <w:t xml:space="preserve">риложении № 1 </w:t>
      </w:r>
      <w:r w:rsidR="00C67F1D" w:rsidRPr="002D1BFE">
        <w:rPr>
          <w:rFonts w:ascii="Times New Roman" w:hAnsi="Times New Roman" w:cs="Times New Roman"/>
          <w:sz w:val="28"/>
          <w:szCs w:val="28"/>
        </w:rPr>
        <w:t xml:space="preserve">к </w:t>
      </w:r>
      <w:r w:rsidR="002E20D4" w:rsidRPr="002D1BFE">
        <w:rPr>
          <w:rFonts w:ascii="Times New Roman" w:hAnsi="Times New Roman" w:cs="Times New Roman"/>
          <w:sz w:val="28"/>
          <w:szCs w:val="28"/>
        </w:rPr>
        <w:t>ТЗ</w:t>
      </w:r>
      <w:r w:rsidR="00A13319" w:rsidRPr="002D1BFE">
        <w:rPr>
          <w:rFonts w:ascii="Times New Roman" w:hAnsi="Times New Roman" w:cs="Times New Roman"/>
          <w:sz w:val="28"/>
          <w:szCs w:val="28"/>
        </w:rPr>
        <w:t>.</w:t>
      </w:r>
    </w:p>
    <w:p w14:paraId="3C7413D2" w14:textId="1BC6356F" w:rsidR="00446E0C" w:rsidRPr="002D1BFE" w:rsidRDefault="00DB7FFB" w:rsidP="00871DB3">
      <w:pPr>
        <w:pStyle w:val="ConsPlusNormal"/>
        <w:numPr>
          <w:ilvl w:val="2"/>
          <w:numId w:val="9"/>
        </w:numPr>
        <w:tabs>
          <w:tab w:val="num" w:pos="1440"/>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По письменному уведомлению Заказчика </w:t>
      </w:r>
      <w:r w:rsidR="008B5584">
        <w:rPr>
          <w:rFonts w:ascii="Times New Roman" w:hAnsi="Times New Roman" w:cs="Times New Roman"/>
          <w:sz w:val="28"/>
          <w:szCs w:val="28"/>
        </w:rPr>
        <w:t xml:space="preserve">возможно проведение ТО-3 </w:t>
      </w:r>
      <w:r w:rsidRPr="002D1BFE">
        <w:rPr>
          <w:rFonts w:ascii="Times New Roman" w:hAnsi="Times New Roman" w:cs="Times New Roman"/>
          <w:sz w:val="28"/>
          <w:szCs w:val="28"/>
        </w:rPr>
        <w:t>други</w:t>
      </w:r>
      <w:r w:rsidR="00A9145C">
        <w:rPr>
          <w:rFonts w:ascii="Times New Roman" w:hAnsi="Times New Roman" w:cs="Times New Roman"/>
          <w:sz w:val="28"/>
          <w:szCs w:val="28"/>
        </w:rPr>
        <w:t>х</w:t>
      </w:r>
      <w:r w:rsidRPr="002D1BFE">
        <w:rPr>
          <w:rFonts w:ascii="Times New Roman" w:hAnsi="Times New Roman" w:cs="Times New Roman"/>
          <w:sz w:val="28"/>
          <w:szCs w:val="28"/>
        </w:rPr>
        <w:t xml:space="preserve"> модел</w:t>
      </w:r>
      <w:r w:rsidR="00A9145C">
        <w:rPr>
          <w:rFonts w:ascii="Times New Roman" w:hAnsi="Times New Roman" w:cs="Times New Roman"/>
          <w:sz w:val="28"/>
          <w:szCs w:val="28"/>
        </w:rPr>
        <w:t>ей</w:t>
      </w:r>
      <w:r w:rsidRPr="002D1BFE">
        <w:rPr>
          <w:rFonts w:ascii="Times New Roman" w:hAnsi="Times New Roman" w:cs="Times New Roman"/>
          <w:sz w:val="28"/>
          <w:szCs w:val="28"/>
        </w:rPr>
        <w:t xml:space="preserve"> </w:t>
      </w:r>
      <w:r w:rsidR="00005D64" w:rsidRPr="002D1BFE">
        <w:rPr>
          <w:rFonts w:ascii="Times New Roman" w:hAnsi="Times New Roman" w:cs="Times New Roman"/>
          <w:sz w:val="28"/>
          <w:szCs w:val="28"/>
        </w:rPr>
        <w:t>В</w:t>
      </w:r>
      <w:r w:rsidRPr="002D1BFE">
        <w:rPr>
          <w:rFonts w:ascii="Times New Roman" w:hAnsi="Times New Roman" w:cs="Times New Roman"/>
          <w:sz w:val="28"/>
          <w:szCs w:val="28"/>
        </w:rPr>
        <w:t>агонов. Проведение работ эти</w:t>
      </w:r>
      <w:r w:rsidR="00A9145C">
        <w:rPr>
          <w:rFonts w:ascii="Times New Roman" w:hAnsi="Times New Roman" w:cs="Times New Roman"/>
          <w:sz w:val="28"/>
          <w:szCs w:val="28"/>
        </w:rPr>
        <w:t>х</w:t>
      </w:r>
      <w:r w:rsidRPr="002D1BFE">
        <w:rPr>
          <w:rFonts w:ascii="Times New Roman" w:hAnsi="Times New Roman" w:cs="Times New Roman"/>
          <w:sz w:val="28"/>
          <w:szCs w:val="28"/>
        </w:rPr>
        <w:t xml:space="preserve"> </w:t>
      </w:r>
      <w:r w:rsidR="00005D64" w:rsidRPr="002D1BFE">
        <w:rPr>
          <w:rFonts w:ascii="Times New Roman" w:hAnsi="Times New Roman" w:cs="Times New Roman"/>
          <w:sz w:val="28"/>
          <w:szCs w:val="28"/>
        </w:rPr>
        <w:t>В</w:t>
      </w:r>
      <w:r w:rsidRPr="002D1BFE">
        <w:rPr>
          <w:rFonts w:ascii="Times New Roman" w:hAnsi="Times New Roman" w:cs="Times New Roman"/>
          <w:sz w:val="28"/>
          <w:szCs w:val="28"/>
        </w:rPr>
        <w:t>агон</w:t>
      </w:r>
      <w:r w:rsidR="00A9145C">
        <w:rPr>
          <w:rFonts w:ascii="Times New Roman" w:hAnsi="Times New Roman" w:cs="Times New Roman"/>
          <w:sz w:val="28"/>
          <w:szCs w:val="28"/>
        </w:rPr>
        <w:t>ов</w:t>
      </w:r>
      <w:r w:rsidRPr="002D1BFE">
        <w:rPr>
          <w:rFonts w:ascii="Times New Roman" w:hAnsi="Times New Roman" w:cs="Times New Roman"/>
          <w:sz w:val="28"/>
          <w:szCs w:val="28"/>
        </w:rPr>
        <w:t xml:space="preserve"> Подрядчик обязан согласовать в течение 3 (трех) рабочих дней после получения уведомления от Заказчика на адрес электронной почты</w:t>
      </w:r>
      <w:r w:rsidR="00391963">
        <w:rPr>
          <w:rFonts w:ascii="Times New Roman" w:hAnsi="Times New Roman" w:cs="Times New Roman"/>
          <w:sz w:val="28"/>
          <w:szCs w:val="28"/>
        </w:rPr>
        <w:t>, указанный в договоре</w:t>
      </w:r>
      <w:r w:rsidRPr="002D1BFE">
        <w:rPr>
          <w:rFonts w:ascii="Times New Roman" w:hAnsi="Times New Roman" w:cs="Times New Roman"/>
          <w:sz w:val="28"/>
          <w:szCs w:val="28"/>
        </w:rPr>
        <w:t xml:space="preserve">. </w:t>
      </w:r>
    </w:p>
    <w:p w14:paraId="486481BC" w14:textId="7B724484" w:rsidR="004B71BD" w:rsidRDefault="00446E0C" w:rsidP="0084554A">
      <w:pPr>
        <w:pStyle w:val="ConsPlusNormal"/>
        <w:numPr>
          <w:ilvl w:val="2"/>
          <w:numId w:val="9"/>
        </w:numPr>
        <w:tabs>
          <w:tab w:val="clear" w:pos="1288"/>
          <w:tab w:val="num" w:pos="1418"/>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Порядок проведения Работ, не входящих в перечень </w:t>
      </w:r>
      <w:r w:rsidR="00614CB1">
        <w:rPr>
          <w:rFonts w:ascii="Times New Roman" w:hAnsi="Times New Roman" w:cs="Times New Roman"/>
          <w:sz w:val="28"/>
          <w:szCs w:val="28"/>
        </w:rPr>
        <w:t>основных, определен п. 5.2.</w:t>
      </w:r>
      <w:r w:rsidRPr="002D1BFE">
        <w:rPr>
          <w:rFonts w:ascii="Times New Roman" w:hAnsi="Times New Roman" w:cs="Times New Roman"/>
          <w:sz w:val="28"/>
          <w:szCs w:val="28"/>
        </w:rPr>
        <w:t xml:space="preserve"> ТЗ.</w:t>
      </w:r>
    </w:p>
    <w:p w14:paraId="69BB8239" w14:textId="77777777" w:rsidR="008322D3" w:rsidRPr="002D1BFE" w:rsidRDefault="008322D3" w:rsidP="00A13228">
      <w:pPr>
        <w:pStyle w:val="ConsPlusNormal"/>
        <w:ind w:left="709"/>
        <w:jc w:val="both"/>
        <w:rPr>
          <w:rFonts w:ascii="Times New Roman" w:hAnsi="Times New Roman" w:cs="Times New Roman"/>
          <w:sz w:val="28"/>
          <w:szCs w:val="28"/>
        </w:rPr>
      </w:pPr>
    </w:p>
    <w:p w14:paraId="52D1D580" w14:textId="7ABEA724" w:rsidR="00CF6287" w:rsidRPr="002D1BFE" w:rsidRDefault="001F3FAD" w:rsidP="005F558F">
      <w:pPr>
        <w:pStyle w:val="ConsPlusNormal"/>
        <w:tabs>
          <w:tab w:val="left" w:pos="1276"/>
        </w:tabs>
        <w:ind w:firstLine="709"/>
        <w:jc w:val="both"/>
        <w:rPr>
          <w:rFonts w:ascii="Times New Roman" w:hAnsi="Times New Roman" w:cs="Times New Roman"/>
          <w:b/>
          <w:sz w:val="28"/>
          <w:szCs w:val="28"/>
        </w:rPr>
      </w:pPr>
      <w:r w:rsidRPr="002D1BFE">
        <w:rPr>
          <w:rFonts w:ascii="Times New Roman" w:hAnsi="Times New Roman" w:cs="Times New Roman"/>
          <w:b/>
          <w:sz w:val="28"/>
          <w:szCs w:val="28"/>
        </w:rPr>
        <w:t>5.2.</w:t>
      </w:r>
      <w:r w:rsidR="006A4208">
        <w:rPr>
          <w:rFonts w:ascii="Times New Roman" w:hAnsi="Times New Roman" w:cs="Times New Roman"/>
          <w:b/>
          <w:sz w:val="28"/>
          <w:szCs w:val="28"/>
        </w:rPr>
        <w:tab/>
      </w:r>
      <w:r w:rsidR="0022450F" w:rsidRPr="002D1BFE">
        <w:rPr>
          <w:rFonts w:ascii="Times New Roman" w:hAnsi="Times New Roman" w:cs="Times New Roman"/>
          <w:b/>
          <w:sz w:val="28"/>
          <w:szCs w:val="28"/>
        </w:rPr>
        <w:t xml:space="preserve">Проведение </w:t>
      </w:r>
      <w:r w:rsidR="00916E63" w:rsidRPr="002D1BFE">
        <w:rPr>
          <w:rFonts w:ascii="Times New Roman" w:hAnsi="Times New Roman" w:cs="Times New Roman"/>
          <w:b/>
          <w:sz w:val="28"/>
          <w:szCs w:val="28"/>
        </w:rPr>
        <w:t xml:space="preserve">работ </w:t>
      </w:r>
      <w:r w:rsidR="00E24EDC" w:rsidRPr="002D1BFE">
        <w:rPr>
          <w:rFonts w:ascii="Times New Roman" w:hAnsi="Times New Roman" w:cs="Times New Roman"/>
          <w:b/>
          <w:sz w:val="28"/>
          <w:szCs w:val="28"/>
        </w:rPr>
        <w:t xml:space="preserve">по </w:t>
      </w:r>
      <w:r w:rsidR="0022450F" w:rsidRPr="002D1BFE">
        <w:rPr>
          <w:rFonts w:ascii="Times New Roman" w:hAnsi="Times New Roman" w:cs="Times New Roman"/>
          <w:b/>
          <w:sz w:val="28"/>
          <w:szCs w:val="28"/>
        </w:rPr>
        <w:t>ТО-3</w:t>
      </w:r>
      <w:r w:rsidR="00BD2BE2">
        <w:rPr>
          <w:rFonts w:ascii="Times New Roman" w:hAnsi="Times New Roman" w:cs="Times New Roman"/>
          <w:b/>
          <w:sz w:val="28"/>
          <w:szCs w:val="28"/>
        </w:rPr>
        <w:t xml:space="preserve"> Вагонов</w:t>
      </w:r>
    </w:p>
    <w:p w14:paraId="56F85EEC" w14:textId="33B11A3F" w:rsidR="00C40C1B" w:rsidRPr="002D1BFE" w:rsidRDefault="00CF6287" w:rsidP="00871DB3">
      <w:pPr>
        <w:pStyle w:val="a9"/>
        <w:numPr>
          <w:ilvl w:val="0"/>
          <w:numId w:val="19"/>
        </w:numPr>
        <w:ind w:left="0" w:firstLine="709"/>
        <w:jc w:val="both"/>
        <w:rPr>
          <w:sz w:val="28"/>
          <w:szCs w:val="28"/>
        </w:rPr>
      </w:pPr>
      <w:r w:rsidRPr="002D1BFE">
        <w:rPr>
          <w:sz w:val="28"/>
          <w:szCs w:val="28"/>
        </w:rPr>
        <w:t>Техническое об</w:t>
      </w:r>
      <w:r w:rsidR="008B5584">
        <w:rPr>
          <w:sz w:val="28"/>
          <w:szCs w:val="28"/>
        </w:rPr>
        <w:t xml:space="preserve">служивание в объеме </w:t>
      </w:r>
      <w:r w:rsidRPr="002D1BFE">
        <w:rPr>
          <w:sz w:val="28"/>
          <w:szCs w:val="28"/>
        </w:rPr>
        <w:t xml:space="preserve">ТО-3 Вагонов моделей </w:t>
      </w:r>
      <w:r w:rsidR="00C40C1B" w:rsidRPr="002D1BFE">
        <w:rPr>
          <w:sz w:val="28"/>
          <w:szCs w:val="28"/>
        </w:rPr>
        <w:t xml:space="preserve">61-4504, </w:t>
      </w:r>
      <w:r w:rsidRPr="002D1BFE">
        <w:rPr>
          <w:sz w:val="28"/>
          <w:szCs w:val="28"/>
        </w:rPr>
        <w:t>61-4505, 61-4505.01, 61-531-003, 61-531, 61-906 включает</w:t>
      </w:r>
      <w:r w:rsidR="0084554A">
        <w:rPr>
          <w:sz w:val="28"/>
          <w:szCs w:val="28"/>
        </w:rPr>
        <w:br/>
      </w:r>
      <w:r w:rsidRPr="002D1BFE">
        <w:rPr>
          <w:sz w:val="28"/>
          <w:szCs w:val="28"/>
        </w:rPr>
        <w:t xml:space="preserve">в себя перечень </w:t>
      </w:r>
      <w:r w:rsidR="00E87880" w:rsidRPr="002D1BFE">
        <w:rPr>
          <w:sz w:val="28"/>
          <w:szCs w:val="28"/>
        </w:rPr>
        <w:t xml:space="preserve">основных </w:t>
      </w:r>
      <w:r w:rsidRPr="002D1BFE">
        <w:rPr>
          <w:sz w:val="28"/>
          <w:szCs w:val="28"/>
        </w:rPr>
        <w:t>работ в соответствии с нормативными документами, указанными в п. 6.</w:t>
      </w:r>
      <w:r w:rsidR="00E24EDC" w:rsidRPr="002D1BFE">
        <w:rPr>
          <w:sz w:val="28"/>
          <w:szCs w:val="28"/>
        </w:rPr>
        <w:t>1</w:t>
      </w:r>
      <w:r w:rsidR="00006A1D" w:rsidRPr="002D1BFE">
        <w:rPr>
          <w:sz w:val="28"/>
          <w:szCs w:val="28"/>
        </w:rPr>
        <w:t>.</w:t>
      </w:r>
      <w:r w:rsidRPr="002D1BFE">
        <w:rPr>
          <w:sz w:val="28"/>
          <w:szCs w:val="28"/>
        </w:rPr>
        <w:t>1 ТЗ</w:t>
      </w:r>
      <w:r w:rsidR="00C40C1B" w:rsidRPr="002D1BFE">
        <w:rPr>
          <w:sz w:val="28"/>
          <w:szCs w:val="28"/>
        </w:rPr>
        <w:t>.</w:t>
      </w:r>
    </w:p>
    <w:p w14:paraId="6F51FE61" w14:textId="6EBE8E36" w:rsidR="0008407C" w:rsidRPr="007C71A7" w:rsidRDefault="0008407C" w:rsidP="007C71A7">
      <w:pPr>
        <w:pStyle w:val="a9"/>
        <w:numPr>
          <w:ilvl w:val="0"/>
          <w:numId w:val="19"/>
        </w:numPr>
        <w:ind w:left="0" w:firstLine="709"/>
        <w:jc w:val="both"/>
        <w:rPr>
          <w:sz w:val="28"/>
          <w:szCs w:val="28"/>
        </w:rPr>
      </w:pPr>
      <w:r w:rsidRPr="007C71A7">
        <w:rPr>
          <w:sz w:val="28"/>
          <w:szCs w:val="28"/>
        </w:rPr>
        <w:t>Проведение дополнительных работ осуществляется по согласованию с Заказчиком.</w:t>
      </w:r>
    </w:p>
    <w:p w14:paraId="3798B61E" w14:textId="26503977" w:rsidR="0059049D" w:rsidRPr="002D1BFE" w:rsidRDefault="0008407C" w:rsidP="009435D1">
      <w:pPr>
        <w:pStyle w:val="a9"/>
        <w:numPr>
          <w:ilvl w:val="0"/>
          <w:numId w:val="19"/>
        </w:numPr>
        <w:ind w:left="0" w:firstLine="709"/>
        <w:jc w:val="both"/>
        <w:rPr>
          <w:sz w:val="28"/>
          <w:szCs w:val="28"/>
        </w:rPr>
      </w:pPr>
      <w:r w:rsidRPr="002D1BFE">
        <w:rPr>
          <w:sz w:val="28"/>
          <w:szCs w:val="28"/>
        </w:rPr>
        <w:t xml:space="preserve">Для согласования дополнительных работ, перечень которых указан в </w:t>
      </w:r>
      <w:r w:rsidR="0059049D" w:rsidRPr="002D1BFE">
        <w:rPr>
          <w:sz w:val="28"/>
          <w:szCs w:val="28"/>
        </w:rPr>
        <w:t>п</w:t>
      </w:r>
      <w:r w:rsidRPr="002D1BFE">
        <w:rPr>
          <w:sz w:val="28"/>
          <w:szCs w:val="28"/>
        </w:rPr>
        <w:t>риложени</w:t>
      </w:r>
      <w:r w:rsidR="0059049D" w:rsidRPr="002D1BFE">
        <w:rPr>
          <w:sz w:val="28"/>
          <w:szCs w:val="28"/>
        </w:rPr>
        <w:t>ях</w:t>
      </w:r>
      <w:r w:rsidRPr="002D1BFE">
        <w:rPr>
          <w:sz w:val="28"/>
          <w:szCs w:val="28"/>
        </w:rPr>
        <w:t xml:space="preserve"> </w:t>
      </w:r>
      <w:r w:rsidR="00866F82">
        <w:rPr>
          <w:sz w:val="28"/>
          <w:szCs w:val="28"/>
        </w:rPr>
        <w:t xml:space="preserve">№ 3 </w:t>
      </w:r>
      <w:r w:rsidR="0059049D" w:rsidRPr="002D1BFE">
        <w:rPr>
          <w:sz w:val="28"/>
          <w:szCs w:val="28"/>
        </w:rPr>
        <w:t>к ТЗ</w:t>
      </w:r>
      <w:r w:rsidRPr="002D1BFE">
        <w:rPr>
          <w:sz w:val="28"/>
          <w:szCs w:val="28"/>
        </w:rPr>
        <w:t>, Подрядчик предоставляет Заказчику акт браковки</w:t>
      </w:r>
      <w:r w:rsidR="009435D1" w:rsidRPr="009435D1">
        <w:t xml:space="preserve"> </w:t>
      </w:r>
      <w:r w:rsidR="009435D1" w:rsidRPr="009435D1">
        <w:rPr>
          <w:sz w:val="28"/>
          <w:szCs w:val="28"/>
        </w:rPr>
        <w:t>ФМУ-73</w:t>
      </w:r>
      <w:r w:rsidRPr="002D1BFE">
        <w:rPr>
          <w:sz w:val="28"/>
          <w:szCs w:val="28"/>
        </w:rPr>
        <w:t>, дефектную ведомость, Смету и по требованию Заказчика фотоматериал</w:t>
      </w:r>
      <w:r w:rsidR="0059049D" w:rsidRPr="002D1BFE">
        <w:rPr>
          <w:sz w:val="28"/>
          <w:szCs w:val="28"/>
        </w:rPr>
        <w:t xml:space="preserve">. </w:t>
      </w:r>
    </w:p>
    <w:p w14:paraId="4830EE5F" w14:textId="5B250E0F" w:rsidR="009659FE" w:rsidRDefault="0059049D" w:rsidP="00A13228">
      <w:pPr>
        <w:spacing w:after="0" w:line="240" w:lineRule="auto"/>
        <w:ind w:firstLine="709"/>
        <w:jc w:val="both"/>
        <w:rPr>
          <w:sz w:val="28"/>
          <w:szCs w:val="28"/>
        </w:rPr>
      </w:pPr>
      <w:r w:rsidRPr="002D1BFE">
        <w:rPr>
          <w:rFonts w:ascii="Times New Roman" w:hAnsi="Times New Roman" w:cs="Times New Roman"/>
          <w:sz w:val="28"/>
          <w:szCs w:val="28"/>
        </w:rPr>
        <w:t>Д</w:t>
      </w:r>
      <w:r w:rsidR="0008407C" w:rsidRPr="002D1BFE">
        <w:rPr>
          <w:rFonts w:ascii="Times New Roman" w:hAnsi="Times New Roman" w:cs="Times New Roman"/>
          <w:sz w:val="28"/>
          <w:szCs w:val="28"/>
        </w:rPr>
        <w:t>ополнительные работы считаются согласованными после подписания Сторонами дефектной ведомости и Сметы</w:t>
      </w:r>
      <w:r w:rsidR="009F7486">
        <w:rPr>
          <w:rFonts w:ascii="Times New Roman" w:hAnsi="Times New Roman" w:cs="Times New Roman"/>
          <w:sz w:val="28"/>
          <w:szCs w:val="28"/>
        </w:rPr>
        <w:t>.</w:t>
      </w:r>
    </w:p>
    <w:p w14:paraId="2D957D9D" w14:textId="102C720F" w:rsidR="00B13B14" w:rsidRDefault="009659FE" w:rsidP="00A13228">
      <w:pPr>
        <w:spacing w:after="0" w:line="240" w:lineRule="auto"/>
        <w:ind w:firstLine="709"/>
        <w:jc w:val="both"/>
        <w:rPr>
          <w:sz w:val="28"/>
          <w:szCs w:val="28"/>
        </w:rPr>
      </w:pPr>
      <w:r w:rsidRPr="00A13228">
        <w:rPr>
          <w:rFonts w:ascii="Times New Roman" w:hAnsi="Times New Roman" w:cs="Times New Roman"/>
          <w:sz w:val="28"/>
          <w:szCs w:val="28"/>
        </w:rPr>
        <w:t xml:space="preserve">5.2.4. </w:t>
      </w:r>
      <w:r w:rsidR="00B13B14" w:rsidRPr="00A13228">
        <w:rPr>
          <w:rFonts w:ascii="Times New Roman" w:hAnsi="Times New Roman" w:cs="Times New Roman"/>
          <w:sz w:val="28"/>
          <w:szCs w:val="28"/>
        </w:rPr>
        <w:t>Работа по замене запасных частей, узлов или дет</w:t>
      </w:r>
      <w:r w:rsidR="00586A12" w:rsidRPr="00A13228">
        <w:rPr>
          <w:rFonts w:ascii="Times New Roman" w:hAnsi="Times New Roman" w:cs="Times New Roman"/>
          <w:sz w:val="28"/>
          <w:szCs w:val="28"/>
        </w:rPr>
        <w:t xml:space="preserve">алей при проведении </w:t>
      </w:r>
      <w:r w:rsidR="00B13B14" w:rsidRPr="00A13228">
        <w:rPr>
          <w:rFonts w:ascii="Times New Roman" w:hAnsi="Times New Roman" w:cs="Times New Roman"/>
          <w:sz w:val="28"/>
          <w:szCs w:val="28"/>
        </w:rPr>
        <w:t xml:space="preserve">ТО-3 включает в себя стоимость запасных частей, узлов или деталей Подрядчика, а также работы по их монтажу, демонтажу, подкатке, выкатке и прочим работам. </w:t>
      </w:r>
    </w:p>
    <w:p w14:paraId="1024D803" w14:textId="77777777" w:rsidR="009F7486" w:rsidRDefault="00A9145C" w:rsidP="00A13228">
      <w:pPr>
        <w:spacing w:after="0"/>
        <w:ind w:firstLine="709"/>
        <w:jc w:val="both"/>
        <w:rPr>
          <w:sz w:val="28"/>
          <w:szCs w:val="28"/>
        </w:rPr>
      </w:pPr>
      <w:r>
        <w:rPr>
          <w:sz w:val="28"/>
          <w:szCs w:val="28"/>
        </w:rPr>
        <w:t>5.2.</w:t>
      </w:r>
      <w:r w:rsidR="009659FE">
        <w:rPr>
          <w:sz w:val="28"/>
          <w:szCs w:val="28"/>
        </w:rPr>
        <w:t>5</w:t>
      </w:r>
      <w:r>
        <w:rPr>
          <w:sz w:val="28"/>
          <w:szCs w:val="28"/>
        </w:rPr>
        <w:t xml:space="preserve">. </w:t>
      </w:r>
      <w:r w:rsidR="00B13B14" w:rsidRPr="00A13228">
        <w:rPr>
          <w:sz w:val="28"/>
          <w:szCs w:val="28"/>
        </w:rPr>
        <w:t>Работа по ремонту запасных частей, узлов или дет</w:t>
      </w:r>
      <w:r w:rsidR="00586A12" w:rsidRPr="00A13228">
        <w:rPr>
          <w:sz w:val="28"/>
          <w:szCs w:val="28"/>
        </w:rPr>
        <w:t xml:space="preserve">алей при проведении </w:t>
      </w:r>
      <w:r w:rsidR="00B13B14" w:rsidRPr="00A13228">
        <w:rPr>
          <w:sz w:val="28"/>
          <w:szCs w:val="28"/>
        </w:rPr>
        <w:t>ТО-3 включает в себя стоимость работ по ремонту, их монтажу, демонтажу, подкатке, вык</w:t>
      </w:r>
      <w:r w:rsidR="00F5659A" w:rsidRPr="00A13228">
        <w:rPr>
          <w:sz w:val="28"/>
          <w:szCs w:val="28"/>
        </w:rPr>
        <w:t>атке и прочим работам, входящим</w:t>
      </w:r>
      <w:r w:rsidR="00F5659A" w:rsidRPr="00A13228">
        <w:rPr>
          <w:sz w:val="28"/>
          <w:szCs w:val="28"/>
        </w:rPr>
        <w:br/>
      </w:r>
      <w:r w:rsidR="00B13B14" w:rsidRPr="00A13228">
        <w:rPr>
          <w:sz w:val="28"/>
          <w:szCs w:val="28"/>
        </w:rPr>
        <w:t>в технологию ремонта узла или детали согласно требованиям действующей нормативно-технической документации.</w:t>
      </w:r>
    </w:p>
    <w:p w14:paraId="4927A2DE" w14:textId="6D18D2A9" w:rsidR="009B2DA7" w:rsidRPr="00A13228" w:rsidRDefault="00A9145C" w:rsidP="00A13228">
      <w:pPr>
        <w:spacing w:after="0"/>
        <w:ind w:firstLine="709"/>
        <w:jc w:val="both"/>
        <w:rPr>
          <w:sz w:val="28"/>
          <w:szCs w:val="28"/>
        </w:rPr>
      </w:pPr>
      <w:r>
        <w:rPr>
          <w:sz w:val="28"/>
          <w:szCs w:val="28"/>
        </w:rPr>
        <w:t>5.2.</w:t>
      </w:r>
      <w:r w:rsidR="009F7486">
        <w:rPr>
          <w:sz w:val="28"/>
          <w:szCs w:val="28"/>
        </w:rPr>
        <w:t>6</w:t>
      </w:r>
      <w:r>
        <w:rPr>
          <w:sz w:val="28"/>
          <w:szCs w:val="28"/>
        </w:rPr>
        <w:t xml:space="preserve">. </w:t>
      </w:r>
      <w:r w:rsidR="009B2DA7" w:rsidRPr="00A13228">
        <w:rPr>
          <w:sz w:val="28"/>
          <w:szCs w:val="28"/>
        </w:rPr>
        <w:t>Перечень основных раб</w:t>
      </w:r>
      <w:r w:rsidR="00F5659A" w:rsidRPr="00A13228">
        <w:rPr>
          <w:sz w:val="28"/>
          <w:szCs w:val="28"/>
        </w:rPr>
        <w:t>от при выполнении ТО-3 приведен</w:t>
      </w:r>
      <w:r w:rsidR="00E50429">
        <w:rPr>
          <w:sz w:val="28"/>
          <w:szCs w:val="28"/>
        </w:rPr>
        <w:t xml:space="preserve"> </w:t>
      </w:r>
      <w:r w:rsidR="00614CB1" w:rsidRPr="00A13228">
        <w:rPr>
          <w:sz w:val="28"/>
          <w:szCs w:val="28"/>
        </w:rPr>
        <w:t>в приложении № 2</w:t>
      </w:r>
      <w:r w:rsidR="009B2DA7" w:rsidRPr="00A13228">
        <w:rPr>
          <w:sz w:val="28"/>
          <w:szCs w:val="28"/>
        </w:rPr>
        <w:t xml:space="preserve"> </w:t>
      </w:r>
      <w:r w:rsidR="00252E3D" w:rsidRPr="00A13228">
        <w:rPr>
          <w:sz w:val="28"/>
          <w:szCs w:val="28"/>
        </w:rPr>
        <w:t xml:space="preserve">к </w:t>
      </w:r>
      <w:r w:rsidR="009B2DA7" w:rsidRPr="00A13228">
        <w:rPr>
          <w:sz w:val="28"/>
          <w:szCs w:val="28"/>
        </w:rPr>
        <w:t>ТЗ.</w:t>
      </w:r>
    </w:p>
    <w:p w14:paraId="109FF2B9" w14:textId="4FC3C0F4" w:rsidR="00C67400" w:rsidRPr="002D1BFE" w:rsidRDefault="00A9145C" w:rsidP="00E626F0">
      <w:pPr>
        <w:pStyle w:val="a9"/>
        <w:ind w:left="0" w:firstLine="709"/>
        <w:contextualSpacing w:val="0"/>
        <w:jc w:val="both"/>
        <w:rPr>
          <w:sz w:val="28"/>
          <w:szCs w:val="28"/>
        </w:rPr>
      </w:pPr>
      <w:r>
        <w:rPr>
          <w:sz w:val="28"/>
          <w:szCs w:val="28"/>
        </w:rPr>
        <w:t>5.2.</w:t>
      </w:r>
      <w:r w:rsidR="009F7486">
        <w:rPr>
          <w:sz w:val="28"/>
          <w:szCs w:val="28"/>
        </w:rPr>
        <w:t>7</w:t>
      </w:r>
      <w:r>
        <w:rPr>
          <w:sz w:val="28"/>
          <w:szCs w:val="28"/>
        </w:rPr>
        <w:t xml:space="preserve">. </w:t>
      </w:r>
      <w:r w:rsidR="0010220B" w:rsidRPr="002D1BFE">
        <w:rPr>
          <w:sz w:val="28"/>
          <w:szCs w:val="28"/>
        </w:rPr>
        <w:t xml:space="preserve">Прогнозный объем </w:t>
      </w:r>
      <w:r w:rsidR="009B2DA7" w:rsidRPr="002D1BFE">
        <w:rPr>
          <w:sz w:val="28"/>
          <w:szCs w:val="28"/>
        </w:rPr>
        <w:t xml:space="preserve">основных </w:t>
      </w:r>
      <w:r w:rsidR="0008407C" w:rsidRPr="002D1BFE">
        <w:rPr>
          <w:sz w:val="28"/>
          <w:szCs w:val="28"/>
        </w:rPr>
        <w:t xml:space="preserve">работ, перечень </w:t>
      </w:r>
      <w:r w:rsidR="009B2DA7" w:rsidRPr="002D1BFE">
        <w:rPr>
          <w:sz w:val="28"/>
          <w:szCs w:val="28"/>
        </w:rPr>
        <w:t xml:space="preserve">и </w:t>
      </w:r>
      <w:r w:rsidR="009659FE">
        <w:rPr>
          <w:sz w:val="28"/>
          <w:szCs w:val="28"/>
        </w:rPr>
        <w:t xml:space="preserve">прогнозное количество </w:t>
      </w:r>
      <w:r w:rsidR="0008407C" w:rsidRPr="002D1BFE">
        <w:rPr>
          <w:sz w:val="28"/>
          <w:szCs w:val="28"/>
        </w:rPr>
        <w:t xml:space="preserve">дополнительных </w:t>
      </w:r>
      <w:r w:rsidR="0010220B" w:rsidRPr="002D1BFE">
        <w:rPr>
          <w:sz w:val="28"/>
          <w:szCs w:val="28"/>
        </w:rPr>
        <w:t>работ по</w:t>
      </w:r>
      <w:r w:rsidR="00AE1156" w:rsidRPr="002D1BFE">
        <w:rPr>
          <w:sz w:val="28"/>
          <w:szCs w:val="28"/>
        </w:rPr>
        <w:t xml:space="preserve"> </w:t>
      </w:r>
      <w:r w:rsidR="0010220B" w:rsidRPr="002D1BFE">
        <w:rPr>
          <w:sz w:val="28"/>
          <w:szCs w:val="28"/>
        </w:rPr>
        <w:t>выполнению ТО-3 Вагонов приведен</w:t>
      </w:r>
      <w:r w:rsidR="009B2DA7" w:rsidRPr="002D1BFE">
        <w:rPr>
          <w:sz w:val="28"/>
          <w:szCs w:val="28"/>
        </w:rPr>
        <w:t xml:space="preserve"> </w:t>
      </w:r>
      <w:r w:rsidR="00614CB1">
        <w:rPr>
          <w:sz w:val="28"/>
          <w:szCs w:val="28"/>
        </w:rPr>
        <w:t xml:space="preserve">в приложении </w:t>
      </w:r>
      <w:r w:rsidR="009659FE">
        <w:rPr>
          <w:sz w:val="28"/>
          <w:szCs w:val="28"/>
        </w:rPr>
        <w:t xml:space="preserve">№ </w:t>
      </w:r>
      <w:r w:rsidR="00614CB1">
        <w:rPr>
          <w:sz w:val="28"/>
          <w:szCs w:val="28"/>
        </w:rPr>
        <w:t>3</w:t>
      </w:r>
      <w:r w:rsidR="00252E3D" w:rsidRPr="002D1BFE">
        <w:rPr>
          <w:sz w:val="28"/>
          <w:szCs w:val="28"/>
        </w:rPr>
        <w:t xml:space="preserve"> к ТЗ</w:t>
      </w:r>
      <w:r w:rsidR="00E273E6" w:rsidRPr="002D1BFE">
        <w:rPr>
          <w:sz w:val="28"/>
          <w:szCs w:val="28"/>
        </w:rPr>
        <w:t>.</w:t>
      </w:r>
      <w:r w:rsidR="0010220B" w:rsidRPr="002D1BFE" w:rsidDel="00A740C7">
        <w:rPr>
          <w:sz w:val="28"/>
          <w:szCs w:val="28"/>
        </w:rPr>
        <w:t xml:space="preserve"> </w:t>
      </w:r>
    </w:p>
    <w:p w14:paraId="3D1ECE04" w14:textId="77777777" w:rsidR="00E86976" w:rsidRPr="002D1BFE" w:rsidRDefault="002F381D" w:rsidP="0044396E">
      <w:pPr>
        <w:pStyle w:val="VL"/>
        <w:tabs>
          <w:tab w:val="left" w:pos="284"/>
        </w:tabs>
        <w:spacing w:after="120"/>
        <w:jc w:val="center"/>
        <w:rPr>
          <w:rFonts w:ascii="Times New Roman" w:hAnsi="Times New Roman"/>
          <w:color w:val="auto"/>
          <w:sz w:val="28"/>
          <w:szCs w:val="28"/>
        </w:rPr>
      </w:pPr>
      <w:r w:rsidRPr="002D1BFE">
        <w:rPr>
          <w:rFonts w:ascii="Times New Roman" w:hAnsi="Times New Roman"/>
          <w:color w:val="auto"/>
          <w:sz w:val="28"/>
          <w:szCs w:val="28"/>
        </w:rPr>
        <w:t xml:space="preserve">6. </w:t>
      </w:r>
      <w:r w:rsidR="0046710E" w:rsidRPr="002D1BFE">
        <w:rPr>
          <w:rFonts w:ascii="Times New Roman" w:hAnsi="Times New Roman"/>
          <w:color w:val="auto"/>
          <w:sz w:val="28"/>
          <w:szCs w:val="28"/>
        </w:rPr>
        <w:t>ТРЕБОВАНИЯ К ПОРЯДКУ ВЫПОЛНЕНИЯ РАБОТ</w:t>
      </w:r>
    </w:p>
    <w:p w14:paraId="61D25701" w14:textId="2F0F41AD" w:rsidR="00FF51CA" w:rsidRPr="002D1BFE" w:rsidRDefault="00F627B4" w:rsidP="004F29D9">
      <w:pPr>
        <w:tabs>
          <w:tab w:val="left" w:pos="1276"/>
        </w:tabs>
        <w:spacing w:after="0"/>
        <w:ind w:firstLine="709"/>
        <w:jc w:val="both"/>
        <w:rPr>
          <w:sz w:val="28"/>
          <w:szCs w:val="28"/>
        </w:rPr>
      </w:pPr>
      <w:r w:rsidRPr="002D1BFE">
        <w:rPr>
          <w:b/>
          <w:sz w:val="28"/>
          <w:szCs w:val="28"/>
        </w:rPr>
        <w:t>6.</w:t>
      </w:r>
      <w:r w:rsidR="0044396E" w:rsidRPr="002D1BFE">
        <w:rPr>
          <w:b/>
          <w:sz w:val="28"/>
          <w:szCs w:val="28"/>
        </w:rPr>
        <w:t>1</w:t>
      </w:r>
      <w:r w:rsidRPr="002D1BFE">
        <w:rPr>
          <w:b/>
          <w:sz w:val="28"/>
          <w:szCs w:val="28"/>
        </w:rPr>
        <w:t>.</w:t>
      </w:r>
      <w:r w:rsidR="006A4208">
        <w:rPr>
          <w:b/>
          <w:sz w:val="28"/>
          <w:szCs w:val="28"/>
        </w:rPr>
        <w:tab/>
      </w:r>
      <w:r w:rsidR="00FF51CA" w:rsidRPr="002D1BFE">
        <w:rPr>
          <w:b/>
          <w:sz w:val="28"/>
          <w:szCs w:val="28"/>
        </w:rPr>
        <w:t>Требования к качеству работ</w:t>
      </w:r>
    </w:p>
    <w:p w14:paraId="5D609C40" w14:textId="5B23BF95" w:rsidR="00FF51CA" w:rsidRPr="002D1BFE" w:rsidRDefault="00681264" w:rsidP="00EA7CF5">
      <w:pPr>
        <w:spacing w:after="0" w:line="240" w:lineRule="auto"/>
        <w:ind w:firstLine="709"/>
        <w:jc w:val="both"/>
        <w:rPr>
          <w:rFonts w:ascii="Times New Roman" w:hAnsi="Times New Roman" w:cs="Times New Roman"/>
          <w:sz w:val="28"/>
          <w:szCs w:val="28"/>
        </w:rPr>
      </w:pPr>
      <w:r w:rsidRPr="002D1BFE">
        <w:rPr>
          <w:rFonts w:ascii="Times New Roman" w:hAnsi="Times New Roman" w:cs="Times New Roman"/>
          <w:sz w:val="28"/>
          <w:szCs w:val="28"/>
        </w:rPr>
        <w:t>6.</w:t>
      </w:r>
      <w:r w:rsidR="0044396E" w:rsidRPr="002D1BFE">
        <w:rPr>
          <w:rFonts w:ascii="Times New Roman" w:hAnsi="Times New Roman" w:cs="Times New Roman"/>
          <w:sz w:val="28"/>
          <w:szCs w:val="28"/>
        </w:rPr>
        <w:t>1</w:t>
      </w:r>
      <w:r w:rsidR="00FF51CA" w:rsidRPr="002D1BFE">
        <w:rPr>
          <w:rFonts w:ascii="Times New Roman" w:hAnsi="Times New Roman" w:cs="Times New Roman"/>
          <w:sz w:val="28"/>
          <w:szCs w:val="28"/>
        </w:rPr>
        <w:t>.1.</w:t>
      </w:r>
      <w:r w:rsidR="006A4208">
        <w:rPr>
          <w:rFonts w:ascii="Times New Roman" w:hAnsi="Times New Roman" w:cs="Times New Roman"/>
          <w:sz w:val="28"/>
          <w:szCs w:val="28"/>
        </w:rPr>
        <w:tab/>
      </w:r>
      <w:r w:rsidR="00DC4422" w:rsidRPr="002D1BFE">
        <w:rPr>
          <w:rFonts w:ascii="Times New Roman" w:hAnsi="Times New Roman" w:cs="Times New Roman"/>
          <w:sz w:val="28"/>
          <w:szCs w:val="28"/>
        </w:rPr>
        <w:t>При выполнении Работ Подрядчик обязан руководствоваться следующими нормативными и иными документами</w:t>
      </w:r>
      <w:r w:rsidR="00A95737" w:rsidRPr="002D1BFE">
        <w:rPr>
          <w:rFonts w:ascii="Times New Roman" w:hAnsi="Times New Roman" w:cs="Times New Roman"/>
          <w:sz w:val="28"/>
          <w:szCs w:val="28"/>
        </w:rPr>
        <w:t>:</w:t>
      </w:r>
    </w:p>
    <w:p w14:paraId="5E5729C0" w14:textId="705976D6" w:rsidR="00FF51CA" w:rsidRPr="00464723" w:rsidRDefault="00FF51CA" w:rsidP="00871DB3">
      <w:pPr>
        <w:pStyle w:val="a9"/>
        <w:numPr>
          <w:ilvl w:val="0"/>
          <w:numId w:val="26"/>
        </w:numPr>
        <w:tabs>
          <w:tab w:val="left" w:pos="1134"/>
        </w:tabs>
        <w:ind w:left="0" w:firstLine="709"/>
        <w:jc w:val="both"/>
        <w:rPr>
          <w:sz w:val="28"/>
          <w:szCs w:val="28"/>
          <w:lang w:val="ru"/>
        </w:rPr>
      </w:pPr>
      <w:r w:rsidRPr="00464723">
        <w:rPr>
          <w:sz w:val="28"/>
          <w:szCs w:val="28"/>
        </w:rPr>
        <w:lastRenderedPageBreak/>
        <w:t>Правил</w:t>
      </w:r>
      <w:r w:rsidR="006C75E1" w:rsidRPr="00464723">
        <w:rPr>
          <w:sz w:val="28"/>
          <w:szCs w:val="28"/>
        </w:rPr>
        <w:t>а</w:t>
      </w:r>
      <w:r w:rsidRPr="00464723">
        <w:rPr>
          <w:sz w:val="28"/>
          <w:szCs w:val="28"/>
        </w:rPr>
        <w:t xml:space="preserve"> технической эксплуатации железных дорог Российской Федерации, утвержденны</w:t>
      </w:r>
      <w:r w:rsidR="00EA7CF5" w:rsidRPr="00464723">
        <w:rPr>
          <w:sz w:val="28"/>
          <w:szCs w:val="28"/>
        </w:rPr>
        <w:t>х</w:t>
      </w:r>
      <w:r w:rsidRPr="00464723">
        <w:rPr>
          <w:sz w:val="28"/>
          <w:szCs w:val="28"/>
        </w:rPr>
        <w:t xml:space="preserve"> </w:t>
      </w:r>
      <w:r w:rsidR="006A4208">
        <w:rPr>
          <w:sz w:val="28"/>
          <w:szCs w:val="28"/>
        </w:rPr>
        <w:t>п</w:t>
      </w:r>
      <w:r w:rsidRPr="00464723">
        <w:rPr>
          <w:sz w:val="28"/>
          <w:szCs w:val="28"/>
        </w:rPr>
        <w:t xml:space="preserve">риказом Минтранса России </w:t>
      </w:r>
      <w:r w:rsidR="005337AB" w:rsidRPr="00464723">
        <w:rPr>
          <w:sz w:val="28"/>
          <w:szCs w:val="28"/>
        </w:rPr>
        <w:t xml:space="preserve">от 23.06.2022 </w:t>
      </w:r>
      <w:r w:rsidR="005337AB" w:rsidRPr="00464723">
        <w:rPr>
          <w:sz w:val="28"/>
          <w:szCs w:val="28"/>
        </w:rPr>
        <w:br/>
        <w:t>№ 250;</w:t>
      </w:r>
    </w:p>
    <w:p w14:paraId="50E9972C" w14:textId="3330E215" w:rsidR="00FF51CA" w:rsidRPr="00464723" w:rsidRDefault="00FF51CA" w:rsidP="00871DB3">
      <w:pPr>
        <w:pStyle w:val="a9"/>
        <w:numPr>
          <w:ilvl w:val="0"/>
          <w:numId w:val="26"/>
        </w:numPr>
        <w:tabs>
          <w:tab w:val="left" w:pos="1134"/>
        </w:tabs>
        <w:ind w:left="0" w:firstLine="709"/>
        <w:jc w:val="both"/>
        <w:rPr>
          <w:sz w:val="28"/>
          <w:szCs w:val="28"/>
        </w:rPr>
      </w:pPr>
      <w:r w:rsidRPr="00464723">
        <w:rPr>
          <w:sz w:val="28"/>
          <w:szCs w:val="28"/>
        </w:rPr>
        <w:t>Указани</w:t>
      </w:r>
      <w:r w:rsidR="006C75E1" w:rsidRPr="00464723">
        <w:rPr>
          <w:sz w:val="28"/>
          <w:szCs w:val="28"/>
        </w:rPr>
        <w:t>е</w:t>
      </w:r>
      <w:r w:rsidRPr="00464723">
        <w:rPr>
          <w:sz w:val="28"/>
          <w:szCs w:val="28"/>
        </w:rPr>
        <w:t xml:space="preserve"> МПС России от 23.12.1997 № В-1465у «Об установлении норм простоя пассажирских вагонов при техническом обслуживании, деповском и капитальном ремонтах»;</w:t>
      </w:r>
    </w:p>
    <w:p w14:paraId="2C594675" w14:textId="755E20A8" w:rsidR="00FF51CA" w:rsidRPr="008A0693" w:rsidRDefault="00FF51CA" w:rsidP="00871DB3">
      <w:pPr>
        <w:pStyle w:val="a9"/>
        <w:numPr>
          <w:ilvl w:val="0"/>
          <w:numId w:val="26"/>
        </w:numPr>
        <w:tabs>
          <w:tab w:val="left" w:pos="1134"/>
        </w:tabs>
        <w:ind w:left="0" w:firstLine="709"/>
        <w:jc w:val="both"/>
        <w:rPr>
          <w:sz w:val="28"/>
          <w:szCs w:val="28"/>
        </w:rPr>
      </w:pPr>
      <w:r w:rsidRPr="008A0693">
        <w:rPr>
          <w:sz w:val="28"/>
          <w:szCs w:val="28"/>
        </w:rPr>
        <w:t>Руководств</w:t>
      </w:r>
      <w:r w:rsidR="006C75E1" w:rsidRPr="008A0693">
        <w:rPr>
          <w:sz w:val="28"/>
          <w:szCs w:val="28"/>
        </w:rPr>
        <w:t xml:space="preserve">о </w:t>
      </w:r>
      <w:r w:rsidRPr="008A0693">
        <w:rPr>
          <w:sz w:val="28"/>
          <w:szCs w:val="28"/>
        </w:rPr>
        <w:t>«Вагоны пассажирские. Руководство по техническому обслуживанию и текущему ремонту» ЛВ1.0005РЭ, утвержденное распоряжением ОАО «РЖД» от 30.12.2016 № 2841р;</w:t>
      </w:r>
    </w:p>
    <w:p w14:paraId="77F0B750" w14:textId="7160EC1A" w:rsidR="00FF51CA" w:rsidRPr="008A0693" w:rsidRDefault="00F0614C" w:rsidP="00871DB3">
      <w:pPr>
        <w:pStyle w:val="a9"/>
        <w:numPr>
          <w:ilvl w:val="0"/>
          <w:numId w:val="26"/>
        </w:numPr>
        <w:tabs>
          <w:tab w:val="left" w:pos="1134"/>
        </w:tabs>
        <w:ind w:left="0" w:firstLine="709"/>
        <w:jc w:val="both"/>
        <w:rPr>
          <w:sz w:val="28"/>
          <w:szCs w:val="28"/>
        </w:rPr>
      </w:pPr>
      <w:r w:rsidRPr="008A0693">
        <w:rPr>
          <w:sz w:val="28"/>
          <w:szCs w:val="28"/>
        </w:rPr>
        <w:t>Руководство по техническому обслуживанию и текущему ремонту тормозного оборудования почтовых и багажных вагонов с раздельным (потележечным) торможением ЛВ1.0024 РЭ, утвержденное распоряжением ОАО «РЖД» от 18.06.2018 № 1268/р;</w:t>
      </w:r>
    </w:p>
    <w:p w14:paraId="43C2C4DB" w14:textId="77777777" w:rsidR="003336A6" w:rsidRDefault="003336A6" w:rsidP="003336A6">
      <w:pPr>
        <w:pStyle w:val="a9"/>
        <w:numPr>
          <w:ilvl w:val="0"/>
          <w:numId w:val="26"/>
        </w:numPr>
        <w:tabs>
          <w:tab w:val="left" w:pos="1134"/>
        </w:tabs>
        <w:ind w:left="0" w:firstLine="709"/>
        <w:jc w:val="both"/>
        <w:rPr>
          <w:sz w:val="28"/>
          <w:szCs w:val="28"/>
        </w:rPr>
      </w:pPr>
      <w:r w:rsidRPr="008A0693">
        <w:rPr>
          <w:sz w:val="28"/>
          <w:szCs w:val="28"/>
        </w:rPr>
        <w:t>руководство по эксплуатации</w:t>
      </w:r>
      <w:r w:rsidRPr="004A28CA">
        <w:rPr>
          <w:sz w:val="28"/>
          <w:szCs w:val="28"/>
        </w:rPr>
        <w:t xml:space="preserve"> 265Б-1.000РЭ «Авторежим 265Б-1», утвержденное ОАО «Транспневматика», согласованное письмом ОАО «РЖД» от 16.06.2015 № 3739/ЦЛ</w:t>
      </w:r>
      <w:r>
        <w:rPr>
          <w:sz w:val="28"/>
          <w:szCs w:val="28"/>
        </w:rPr>
        <w:t>.</w:t>
      </w:r>
    </w:p>
    <w:p w14:paraId="199B3CF8" w14:textId="354D75B7" w:rsidR="003336A6" w:rsidRPr="00A13228" w:rsidRDefault="003336A6" w:rsidP="003336A6">
      <w:pPr>
        <w:pStyle w:val="a9"/>
        <w:numPr>
          <w:ilvl w:val="0"/>
          <w:numId w:val="26"/>
        </w:numPr>
        <w:tabs>
          <w:tab w:val="left" w:pos="1134"/>
        </w:tabs>
        <w:ind w:left="0" w:firstLine="709"/>
        <w:jc w:val="both"/>
        <w:rPr>
          <w:sz w:val="28"/>
          <w:szCs w:val="28"/>
        </w:rPr>
      </w:pPr>
      <w:r>
        <w:rPr>
          <w:sz w:val="28"/>
          <w:szCs w:val="28"/>
        </w:rPr>
        <w:t>руководство по ремонту 265Б-1.000РК</w:t>
      </w:r>
      <w:r w:rsidRPr="004A28CA">
        <w:rPr>
          <w:sz w:val="28"/>
          <w:szCs w:val="28"/>
        </w:rPr>
        <w:t xml:space="preserve"> «Авторежим 265Б-1», утвержденное ОАО «Транспневматика», согласованное письмом ОАО «РЖД» от 16.06.2015 № 3739/ЦЛ</w:t>
      </w:r>
      <w:r>
        <w:rPr>
          <w:sz w:val="28"/>
          <w:szCs w:val="28"/>
        </w:rPr>
        <w:t>.</w:t>
      </w:r>
    </w:p>
    <w:p w14:paraId="68B57CD5" w14:textId="34FEA1AB" w:rsidR="00FF51CA" w:rsidRPr="00464723" w:rsidRDefault="00FF51CA" w:rsidP="00871DB3">
      <w:pPr>
        <w:pStyle w:val="a9"/>
        <w:numPr>
          <w:ilvl w:val="0"/>
          <w:numId w:val="26"/>
        </w:numPr>
        <w:tabs>
          <w:tab w:val="left" w:pos="1134"/>
        </w:tabs>
        <w:ind w:left="0" w:firstLine="709"/>
        <w:jc w:val="both"/>
        <w:rPr>
          <w:sz w:val="28"/>
          <w:szCs w:val="28"/>
        </w:rPr>
      </w:pPr>
      <w:r w:rsidRPr="00464723">
        <w:rPr>
          <w:sz w:val="28"/>
          <w:szCs w:val="28"/>
        </w:rPr>
        <w:t>други</w:t>
      </w:r>
      <w:r w:rsidR="006C75E1" w:rsidRPr="00464723">
        <w:rPr>
          <w:sz w:val="28"/>
          <w:szCs w:val="28"/>
        </w:rPr>
        <w:t>е</w:t>
      </w:r>
      <w:r w:rsidRPr="00464723">
        <w:rPr>
          <w:sz w:val="28"/>
          <w:szCs w:val="28"/>
        </w:rPr>
        <w:t xml:space="preserve"> действующи</w:t>
      </w:r>
      <w:r w:rsidR="006C75E1" w:rsidRPr="00464723">
        <w:rPr>
          <w:sz w:val="28"/>
          <w:szCs w:val="28"/>
        </w:rPr>
        <w:t>е</w:t>
      </w:r>
      <w:r w:rsidRPr="00464723">
        <w:rPr>
          <w:sz w:val="28"/>
          <w:szCs w:val="28"/>
        </w:rPr>
        <w:t xml:space="preserve"> нормативны</w:t>
      </w:r>
      <w:r w:rsidR="006C75E1" w:rsidRPr="00464723">
        <w:rPr>
          <w:sz w:val="28"/>
          <w:szCs w:val="28"/>
        </w:rPr>
        <w:t>е</w:t>
      </w:r>
      <w:r w:rsidRPr="00464723">
        <w:rPr>
          <w:sz w:val="28"/>
          <w:szCs w:val="28"/>
        </w:rPr>
        <w:t>, правовы</w:t>
      </w:r>
      <w:r w:rsidR="006C75E1" w:rsidRPr="00464723">
        <w:rPr>
          <w:sz w:val="28"/>
          <w:szCs w:val="28"/>
        </w:rPr>
        <w:t>е</w:t>
      </w:r>
      <w:r w:rsidRPr="00464723">
        <w:rPr>
          <w:sz w:val="28"/>
          <w:szCs w:val="28"/>
        </w:rPr>
        <w:t xml:space="preserve"> и ины</w:t>
      </w:r>
      <w:r w:rsidR="006C75E1" w:rsidRPr="00464723">
        <w:rPr>
          <w:sz w:val="28"/>
          <w:szCs w:val="28"/>
        </w:rPr>
        <w:t>е</w:t>
      </w:r>
      <w:r w:rsidRPr="00464723">
        <w:rPr>
          <w:sz w:val="28"/>
          <w:szCs w:val="28"/>
        </w:rPr>
        <w:t xml:space="preserve"> акт</w:t>
      </w:r>
      <w:r w:rsidR="006C75E1" w:rsidRPr="00464723">
        <w:rPr>
          <w:sz w:val="28"/>
          <w:szCs w:val="28"/>
        </w:rPr>
        <w:t>ы</w:t>
      </w:r>
      <w:r w:rsidRPr="00464723">
        <w:rPr>
          <w:sz w:val="28"/>
          <w:szCs w:val="28"/>
        </w:rPr>
        <w:t xml:space="preserve"> МПС России, Минтранса России, ОАО «РЖД», регламентирующи</w:t>
      </w:r>
      <w:r w:rsidR="00EA7CF5" w:rsidRPr="00464723">
        <w:rPr>
          <w:sz w:val="28"/>
          <w:szCs w:val="28"/>
        </w:rPr>
        <w:t>х</w:t>
      </w:r>
      <w:r w:rsidRPr="00464723">
        <w:rPr>
          <w:sz w:val="28"/>
          <w:szCs w:val="28"/>
        </w:rPr>
        <w:t xml:space="preserve"> проведение работ, а также техническая и эксплуатационная документация на </w:t>
      </w:r>
      <w:r w:rsidR="00005D64" w:rsidRPr="00464723">
        <w:rPr>
          <w:sz w:val="28"/>
          <w:szCs w:val="28"/>
        </w:rPr>
        <w:t>В</w:t>
      </w:r>
      <w:r w:rsidRPr="00464723">
        <w:rPr>
          <w:sz w:val="28"/>
          <w:szCs w:val="28"/>
        </w:rPr>
        <w:t>агоны</w:t>
      </w:r>
      <w:r w:rsidR="004F29D9">
        <w:rPr>
          <w:sz w:val="28"/>
          <w:szCs w:val="28"/>
        </w:rPr>
        <w:br/>
      </w:r>
      <w:r w:rsidRPr="00464723">
        <w:rPr>
          <w:sz w:val="28"/>
          <w:szCs w:val="28"/>
        </w:rPr>
        <w:t>в части</w:t>
      </w:r>
      <w:r w:rsidR="004F29D9">
        <w:rPr>
          <w:sz w:val="28"/>
          <w:szCs w:val="28"/>
        </w:rPr>
        <w:t>,</w:t>
      </w:r>
      <w:r w:rsidRPr="00464723">
        <w:rPr>
          <w:sz w:val="28"/>
          <w:szCs w:val="28"/>
        </w:rPr>
        <w:t xml:space="preserve"> не противоречащей ТЗ</w:t>
      </w:r>
      <w:r w:rsidR="00EA7CF5" w:rsidRPr="00464723">
        <w:rPr>
          <w:sz w:val="28"/>
          <w:szCs w:val="28"/>
        </w:rPr>
        <w:t xml:space="preserve"> и </w:t>
      </w:r>
      <w:r w:rsidRPr="00464723">
        <w:rPr>
          <w:sz w:val="28"/>
          <w:szCs w:val="28"/>
        </w:rPr>
        <w:t xml:space="preserve">условиям </w:t>
      </w:r>
      <w:r w:rsidR="006018B6" w:rsidRPr="00464723">
        <w:rPr>
          <w:sz w:val="28"/>
          <w:szCs w:val="28"/>
        </w:rPr>
        <w:t>д</w:t>
      </w:r>
      <w:r w:rsidRPr="00464723">
        <w:rPr>
          <w:sz w:val="28"/>
          <w:szCs w:val="28"/>
        </w:rPr>
        <w:t>оговора.</w:t>
      </w:r>
    </w:p>
    <w:p w14:paraId="1582F27D" w14:textId="25CA416A" w:rsidR="007F5AE0" w:rsidRPr="002D1BFE" w:rsidRDefault="0014481C" w:rsidP="006A4208">
      <w:pPr>
        <w:pStyle w:val="a9"/>
        <w:tabs>
          <w:tab w:val="left" w:pos="1418"/>
          <w:tab w:val="left" w:pos="1701"/>
        </w:tabs>
        <w:ind w:left="0" w:firstLine="709"/>
        <w:contextualSpacing w:val="0"/>
        <w:jc w:val="both"/>
        <w:rPr>
          <w:sz w:val="28"/>
          <w:szCs w:val="28"/>
        </w:rPr>
      </w:pPr>
      <w:r w:rsidRPr="002D1BFE">
        <w:rPr>
          <w:sz w:val="28"/>
          <w:szCs w:val="28"/>
        </w:rPr>
        <w:t>6.</w:t>
      </w:r>
      <w:r w:rsidR="00DC4422" w:rsidRPr="002D1BFE">
        <w:rPr>
          <w:sz w:val="28"/>
          <w:szCs w:val="28"/>
        </w:rPr>
        <w:t>1</w:t>
      </w:r>
      <w:r w:rsidRPr="002D1BFE">
        <w:rPr>
          <w:sz w:val="28"/>
          <w:szCs w:val="28"/>
        </w:rPr>
        <w:t>.2.</w:t>
      </w:r>
      <w:r w:rsidR="006A4208">
        <w:rPr>
          <w:sz w:val="28"/>
          <w:szCs w:val="28"/>
        </w:rPr>
        <w:tab/>
      </w:r>
      <w:r w:rsidRPr="002D1BFE">
        <w:rPr>
          <w:sz w:val="28"/>
          <w:szCs w:val="28"/>
        </w:rPr>
        <w:t>Заказчик в лице уполномоченного представителя вправе</w:t>
      </w:r>
      <w:r w:rsidR="00EA7CF5" w:rsidRPr="002D1BFE">
        <w:rPr>
          <w:sz w:val="28"/>
          <w:szCs w:val="28"/>
        </w:rPr>
        <w:t xml:space="preserve"> </w:t>
      </w:r>
      <w:r w:rsidRPr="002D1BFE">
        <w:rPr>
          <w:sz w:val="28"/>
          <w:szCs w:val="28"/>
        </w:rPr>
        <w:t xml:space="preserve">проводить проверку качества ремонта </w:t>
      </w:r>
      <w:r w:rsidR="00005D64" w:rsidRPr="002D1BFE">
        <w:rPr>
          <w:sz w:val="28"/>
          <w:szCs w:val="28"/>
        </w:rPr>
        <w:t>В</w:t>
      </w:r>
      <w:r w:rsidRPr="002D1BFE">
        <w:rPr>
          <w:sz w:val="28"/>
          <w:szCs w:val="28"/>
        </w:rPr>
        <w:t xml:space="preserve">агона, отдельных узлов и деталей как в период проведения ремонта, так и при приемке </w:t>
      </w:r>
      <w:r w:rsidR="00005D64" w:rsidRPr="002D1BFE">
        <w:rPr>
          <w:sz w:val="28"/>
          <w:szCs w:val="28"/>
        </w:rPr>
        <w:t>В</w:t>
      </w:r>
      <w:r w:rsidR="004F29D9">
        <w:rPr>
          <w:sz w:val="28"/>
          <w:szCs w:val="28"/>
        </w:rPr>
        <w:t>агона из ремонта.</w:t>
      </w:r>
      <w:r w:rsidR="004F29D9">
        <w:rPr>
          <w:sz w:val="28"/>
          <w:szCs w:val="28"/>
        </w:rPr>
        <w:br/>
      </w:r>
      <w:r w:rsidRPr="002D1BFE">
        <w:rPr>
          <w:sz w:val="28"/>
          <w:szCs w:val="28"/>
        </w:rPr>
        <w:t xml:space="preserve">При проверке Заказчик вправе контролировать занесение данных о ремонте, проверке, испытании узлов и деталей </w:t>
      </w:r>
      <w:r w:rsidR="00005D64" w:rsidRPr="002D1BFE">
        <w:rPr>
          <w:sz w:val="28"/>
          <w:szCs w:val="28"/>
        </w:rPr>
        <w:t>В</w:t>
      </w:r>
      <w:r w:rsidRPr="002D1BFE">
        <w:rPr>
          <w:sz w:val="28"/>
          <w:szCs w:val="28"/>
        </w:rPr>
        <w:t>агона в учетных формах (жур</w:t>
      </w:r>
      <w:r w:rsidR="007F5AE0" w:rsidRPr="002D1BFE">
        <w:rPr>
          <w:sz w:val="28"/>
          <w:szCs w:val="28"/>
        </w:rPr>
        <w:t>налы, электронные базы данных).</w:t>
      </w:r>
    </w:p>
    <w:p w14:paraId="5B9D6998" w14:textId="6A2209CE" w:rsidR="00FF51CA" w:rsidRPr="002D1BFE" w:rsidRDefault="007F5AE0" w:rsidP="006A4208">
      <w:pPr>
        <w:tabs>
          <w:tab w:val="left" w:pos="1418"/>
          <w:tab w:val="left" w:pos="1701"/>
        </w:tabs>
        <w:spacing w:after="0" w:line="240" w:lineRule="auto"/>
        <w:ind w:firstLine="709"/>
        <w:jc w:val="both"/>
        <w:rPr>
          <w:rFonts w:ascii="Times New Roman" w:hAnsi="Times New Roman" w:cs="Times New Roman"/>
          <w:sz w:val="28"/>
          <w:szCs w:val="28"/>
        </w:rPr>
      </w:pPr>
      <w:r w:rsidRPr="002D1BFE">
        <w:rPr>
          <w:rFonts w:ascii="Times New Roman" w:hAnsi="Times New Roman" w:cs="Times New Roman"/>
          <w:sz w:val="28"/>
          <w:szCs w:val="28"/>
        </w:rPr>
        <w:t>6.</w:t>
      </w:r>
      <w:r w:rsidR="00DC4422" w:rsidRPr="002D1BFE">
        <w:rPr>
          <w:rFonts w:ascii="Times New Roman" w:hAnsi="Times New Roman" w:cs="Times New Roman"/>
          <w:sz w:val="28"/>
          <w:szCs w:val="28"/>
        </w:rPr>
        <w:t>1</w:t>
      </w:r>
      <w:r w:rsidRPr="002D1BFE">
        <w:rPr>
          <w:rFonts w:ascii="Times New Roman" w:hAnsi="Times New Roman" w:cs="Times New Roman"/>
          <w:sz w:val="28"/>
          <w:szCs w:val="28"/>
        </w:rPr>
        <w:t>.3.</w:t>
      </w:r>
      <w:r w:rsidR="006A4208">
        <w:rPr>
          <w:rFonts w:ascii="Times New Roman" w:hAnsi="Times New Roman" w:cs="Times New Roman"/>
          <w:sz w:val="28"/>
          <w:szCs w:val="28"/>
        </w:rPr>
        <w:tab/>
      </w:r>
      <w:r w:rsidRPr="002D1BFE">
        <w:rPr>
          <w:rFonts w:ascii="Times New Roman" w:hAnsi="Times New Roman" w:cs="Times New Roman"/>
          <w:sz w:val="28"/>
          <w:szCs w:val="28"/>
        </w:rPr>
        <w:t>При о</w:t>
      </w:r>
      <w:r w:rsidR="00F32946" w:rsidRPr="002D1BFE">
        <w:rPr>
          <w:rFonts w:ascii="Times New Roman" w:hAnsi="Times New Roman" w:cs="Times New Roman"/>
          <w:sz w:val="28"/>
          <w:szCs w:val="28"/>
        </w:rPr>
        <w:t>бнаружении Заказчиком недостатков</w:t>
      </w:r>
      <w:r w:rsidRPr="002D1BFE">
        <w:rPr>
          <w:rFonts w:ascii="Times New Roman" w:hAnsi="Times New Roman" w:cs="Times New Roman"/>
          <w:sz w:val="28"/>
          <w:szCs w:val="28"/>
        </w:rPr>
        <w:t xml:space="preserve"> в результате приемки работ на Вагоне </w:t>
      </w:r>
      <w:r w:rsidR="00681264" w:rsidRPr="002D1BFE">
        <w:rPr>
          <w:rFonts w:ascii="Times New Roman" w:hAnsi="Times New Roman" w:cs="Times New Roman"/>
          <w:sz w:val="28"/>
          <w:szCs w:val="28"/>
        </w:rPr>
        <w:t xml:space="preserve">Подрядчик устраняет </w:t>
      </w:r>
      <w:r w:rsidR="00CF171F" w:rsidRPr="002D1BFE">
        <w:rPr>
          <w:rFonts w:ascii="Times New Roman" w:hAnsi="Times New Roman" w:cs="Times New Roman"/>
          <w:sz w:val="28"/>
          <w:szCs w:val="28"/>
        </w:rPr>
        <w:t xml:space="preserve">выявленные </w:t>
      </w:r>
      <w:r w:rsidR="00681264" w:rsidRPr="002D1BFE">
        <w:rPr>
          <w:rFonts w:ascii="Times New Roman" w:hAnsi="Times New Roman" w:cs="Times New Roman"/>
          <w:sz w:val="28"/>
          <w:szCs w:val="28"/>
        </w:rPr>
        <w:t>недос</w:t>
      </w:r>
      <w:r w:rsidR="00CF171F" w:rsidRPr="002D1BFE">
        <w:rPr>
          <w:rFonts w:ascii="Times New Roman" w:hAnsi="Times New Roman" w:cs="Times New Roman"/>
          <w:sz w:val="28"/>
          <w:szCs w:val="28"/>
        </w:rPr>
        <w:t xml:space="preserve">татки </w:t>
      </w:r>
      <w:r w:rsidR="004F29D9">
        <w:rPr>
          <w:rFonts w:ascii="Times New Roman" w:hAnsi="Times New Roman" w:cs="Times New Roman"/>
          <w:sz w:val="28"/>
          <w:szCs w:val="28"/>
        </w:rPr>
        <w:t>за свой счет</w:t>
      </w:r>
      <w:r w:rsidR="004F29D9">
        <w:rPr>
          <w:rFonts w:ascii="Times New Roman" w:hAnsi="Times New Roman" w:cs="Times New Roman"/>
          <w:sz w:val="28"/>
          <w:szCs w:val="28"/>
        </w:rPr>
        <w:br/>
      </w:r>
      <w:r w:rsidR="00681264" w:rsidRPr="002D1BFE">
        <w:rPr>
          <w:rFonts w:ascii="Times New Roman" w:hAnsi="Times New Roman" w:cs="Times New Roman"/>
          <w:sz w:val="28"/>
          <w:szCs w:val="28"/>
        </w:rPr>
        <w:t>в согласованный с Заказчиком срок.</w:t>
      </w:r>
      <w:r w:rsidR="00DD581A" w:rsidRPr="002D1BFE">
        <w:rPr>
          <w:rFonts w:ascii="Times New Roman" w:hAnsi="Times New Roman" w:cs="Times New Roman"/>
          <w:sz w:val="28"/>
          <w:szCs w:val="28"/>
        </w:rPr>
        <w:t xml:space="preserve"> </w:t>
      </w:r>
    </w:p>
    <w:p w14:paraId="40E8D14C" w14:textId="20C72A37" w:rsidR="0044396E" w:rsidRPr="002D1BFE" w:rsidRDefault="006C75E1" w:rsidP="00640147">
      <w:pPr>
        <w:keepNext/>
        <w:tabs>
          <w:tab w:val="left" w:pos="1276"/>
        </w:tabs>
        <w:spacing w:after="0" w:line="240" w:lineRule="auto"/>
        <w:ind w:firstLine="709"/>
        <w:jc w:val="both"/>
        <w:rPr>
          <w:sz w:val="28"/>
          <w:szCs w:val="28"/>
        </w:rPr>
      </w:pPr>
      <w:r w:rsidRPr="002D1BFE">
        <w:rPr>
          <w:b/>
          <w:sz w:val="28"/>
          <w:szCs w:val="28"/>
        </w:rPr>
        <w:t>6.2.</w:t>
      </w:r>
      <w:r w:rsidR="006A4208">
        <w:rPr>
          <w:b/>
          <w:sz w:val="28"/>
          <w:szCs w:val="28"/>
        </w:rPr>
        <w:tab/>
      </w:r>
      <w:r w:rsidR="0044396E" w:rsidRPr="002D1BFE">
        <w:rPr>
          <w:b/>
          <w:sz w:val="28"/>
          <w:szCs w:val="28"/>
        </w:rPr>
        <w:t>Условия выполнения работ</w:t>
      </w:r>
      <w:r w:rsidR="008322D3">
        <w:rPr>
          <w:b/>
          <w:sz w:val="28"/>
          <w:szCs w:val="28"/>
        </w:rPr>
        <w:t xml:space="preserve"> при проведении ТО-3</w:t>
      </w:r>
      <w:r w:rsidR="00B46766">
        <w:rPr>
          <w:b/>
          <w:sz w:val="28"/>
          <w:szCs w:val="28"/>
        </w:rPr>
        <w:t xml:space="preserve"> Вагонов</w:t>
      </w:r>
    </w:p>
    <w:p w14:paraId="3EB22BB9" w14:textId="6613FDD5" w:rsidR="0044396E" w:rsidRPr="002D1BFE" w:rsidRDefault="0044396E" w:rsidP="000421E9">
      <w:pPr>
        <w:pStyle w:val="a9"/>
        <w:keepNext/>
        <w:numPr>
          <w:ilvl w:val="0"/>
          <w:numId w:val="20"/>
        </w:numPr>
        <w:tabs>
          <w:tab w:val="left" w:pos="709"/>
        </w:tabs>
        <w:ind w:left="0" w:firstLine="709"/>
        <w:jc w:val="both"/>
        <w:rPr>
          <w:sz w:val="28"/>
          <w:szCs w:val="28"/>
        </w:rPr>
      </w:pPr>
      <w:r w:rsidRPr="00640147">
        <w:rPr>
          <w:spacing w:val="-6"/>
          <w:sz w:val="28"/>
          <w:szCs w:val="28"/>
        </w:rPr>
        <w:t xml:space="preserve">Подрядчик несет ответственность перед Заказчиком за сохранность </w:t>
      </w:r>
      <w:r w:rsidRPr="002D1BFE">
        <w:rPr>
          <w:sz w:val="28"/>
          <w:szCs w:val="28"/>
        </w:rPr>
        <w:t xml:space="preserve">Вагонов во время выполнения </w:t>
      </w:r>
      <w:r w:rsidR="00BC6FA3" w:rsidRPr="002D1BFE">
        <w:rPr>
          <w:sz w:val="28"/>
          <w:szCs w:val="28"/>
        </w:rPr>
        <w:t>Р</w:t>
      </w:r>
      <w:r w:rsidRPr="002D1BFE">
        <w:rPr>
          <w:sz w:val="28"/>
          <w:szCs w:val="28"/>
        </w:rPr>
        <w:t xml:space="preserve">абот с момента подписания акта приема-передачи Вагона в ремонт и </w:t>
      </w:r>
      <w:r w:rsidR="000421E9" w:rsidRPr="000421E9">
        <w:rPr>
          <w:sz w:val="28"/>
          <w:szCs w:val="28"/>
        </w:rPr>
        <w:t xml:space="preserve">до подписания акта приема передачи Вагона из ремонта </w:t>
      </w:r>
      <w:r w:rsidR="00640147">
        <w:rPr>
          <w:sz w:val="28"/>
          <w:szCs w:val="28"/>
        </w:rPr>
        <w:br/>
      </w:r>
      <w:r w:rsidRPr="002D1BFE">
        <w:rPr>
          <w:sz w:val="28"/>
          <w:szCs w:val="28"/>
        </w:rPr>
        <w:t>(по форме, определенной в договоре).</w:t>
      </w:r>
    </w:p>
    <w:p w14:paraId="4E232769" w14:textId="5DA357B1" w:rsidR="002D1BFE" w:rsidRPr="002D1BFE" w:rsidRDefault="002D1BFE" w:rsidP="00871DB3">
      <w:pPr>
        <w:pStyle w:val="a9"/>
        <w:numPr>
          <w:ilvl w:val="0"/>
          <w:numId w:val="20"/>
        </w:numPr>
        <w:ind w:left="0" w:firstLine="709"/>
        <w:contextualSpacing w:val="0"/>
        <w:jc w:val="both"/>
        <w:rPr>
          <w:sz w:val="28"/>
          <w:szCs w:val="28"/>
        </w:rPr>
      </w:pPr>
      <w:r w:rsidRPr="002D1BFE">
        <w:rPr>
          <w:sz w:val="28"/>
          <w:szCs w:val="28"/>
        </w:rPr>
        <w:t>Все необходимые для выполнения Работ запчасти, материалы</w:t>
      </w:r>
      <w:r w:rsidR="00640147">
        <w:rPr>
          <w:sz w:val="28"/>
          <w:szCs w:val="28"/>
        </w:rPr>
        <w:br/>
      </w:r>
      <w:r w:rsidRPr="002D1BFE">
        <w:rPr>
          <w:sz w:val="28"/>
          <w:szCs w:val="28"/>
        </w:rPr>
        <w:t>и оборудование предоставляются Подрядчиком и входят в стоимость Работ. Стоимость расходных материалов и комплектующих входит в стоимость Работ.</w:t>
      </w:r>
    </w:p>
    <w:p w14:paraId="5688D04F" w14:textId="23F7F8CB" w:rsidR="0044396E" w:rsidRDefault="0044396E" w:rsidP="00871DB3">
      <w:pPr>
        <w:pStyle w:val="a9"/>
        <w:numPr>
          <w:ilvl w:val="0"/>
          <w:numId w:val="20"/>
        </w:numPr>
        <w:ind w:left="0" w:firstLine="709"/>
        <w:jc w:val="both"/>
        <w:rPr>
          <w:sz w:val="28"/>
          <w:szCs w:val="28"/>
        </w:rPr>
      </w:pPr>
      <w:r w:rsidRPr="002D1BFE">
        <w:rPr>
          <w:sz w:val="28"/>
          <w:szCs w:val="28"/>
        </w:rPr>
        <w:lastRenderedPageBreak/>
        <w:t xml:space="preserve">К началу выполнения </w:t>
      </w:r>
      <w:r w:rsidR="002D1BFE" w:rsidRPr="002D1BFE">
        <w:rPr>
          <w:sz w:val="28"/>
          <w:szCs w:val="28"/>
        </w:rPr>
        <w:t>Работ</w:t>
      </w:r>
      <w:r w:rsidRPr="002D1BFE">
        <w:rPr>
          <w:sz w:val="28"/>
          <w:szCs w:val="28"/>
        </w:rPr>
        <w:t xml:space="preserve"> Подрядчик обеспечивает наличие всех материалов, запасных частей и комплектующего оборудования, необходимых для выполнения работ.</w:t>
      </w:r>
    </w:p>
    <w:p w14:paraId="7C4F324B" w14:textId="3524955F" w:rsidR="0044396E" w:rsidRDefault="0044396E" w:rsidP="00A13228">
      <w:pPr>
        <w:pStyle w:val="a9"/>
        <w:numPr>
          <w:ilvl w:val="0"/>
          <w:numId w:val="20"/>
        </w:numPr>
        <w:ind w:left="0" w:firstLine="709"/>
        <w:jc w:val="both"/>
        <w:rPr>
          <w:sz w:val="28"/>
          <w:szCs w:val="28"/>
        </w:rPr>
      </w:pPr>
      <w:r w:rsidRPr="002D1BFE">
        <w:rPr>
          <w:sz w:val="28"/>
          <w:szCs w:val="28"/>
        </w:rPr>
        <w:t>Заказчик не позднее 15 (пят</w:t>
      </w:r>
      <w:r w:rsidR="00586A12">
        <w:rPr>
          <w:sz w:val="28"/>
          <w:szCs w:val="28"/>
        </w:rPr>
        <w:t>надцати) рабочих дней до начала</w:t>
      </w:r>
      <w:r w:rsidR="009659FE">
        <w:rPr>
          <w:sz w:val="28"/>
          <w:szCs w:val="28"/>
        </w:rPr>
        <w:t xml:space="preserve"> </w:t>
      </w:r>
      <w:r w:rsidRPr="00586A12">
        <w:rPr>
          <w:sz w:val="28"/>
          <w:szCs w:val="28"/>
        </w:rPr>
        <w:t xml:space="preserve">месяца, в котором планируется направление Вагона для проведения </w:t>
      </w:r>
      <w:r w:rsidR="009659FE">
        <w:rPr>
          <w:sz w:val="28"/>
          <w:szCs w:val="28"/>
        </w:rPr>
        <w:t>Р</w:t>
      </w:r>
      <w:r w:rsidR="009659FE" w:rsidRPr="00586A12">
        <w:rPr>
          <w:sz w:val="28"/>
          <w:szCs w:val="28"/>
        </w:rPr>
        <w:t>абот</w:t>
      </w:r>
      <w:r w:rsidRPr="00586A12">
        <w:rPr>
          <w:sz w:val="28"/>
          <w:szCs w:val="28"/>
        </w:rPr>
        <w:t>, направляет в адрес Подрядчика заявку на</w:t>
      </w:r>
      <w:r w:rsidR="00554F6B" w:rsidRPr="00586A12">
        <w:rPr>
          <w:sz w:val="28"/>
          <w:szCs w:val="28"/>
        </w:rPr>
        <w:t xml:space="preserve"> выполнение </w:t>
      </w:r>
      <w:r w:rsidR="009659FE">
        <w:rPr>
          <w:sz w:val="28"/>
          <w:szCs w:val="28"/>
        </w:rPr>
        <w:t>Р</w:t>
      </w:r>
      <w:r w:rsidR="009659FE" w:rsidRPr="00586A12">
        <w:rPr>
          <w:sz w:val="28"/>
          <w:szCs w:val="28"/>
        </w:rPr>
        <w:t>абот</w:t>
      </w:r>
      <w:r w:rsidR="00554F6B" w:rsidRPr="00586A12">
        <w:rPr>
          <w:sz w:val="28"/>
          <w:szCs w:val="28"/>
        </w:rPr>
        <w:t>, составленную</w:t>
      </w:r>
      <w:r w:rsidR="009659FE">
        <w:rPr>
          <w:sz w:val="28"/>
          <w:szCs w:val="28"/>
        </w:rPr>
        <w:t xml:space="preserve"> </w:t>
      </w:r>
      <w:r w:rsidRPr="00586A12">
        <w:rPr>
          <w:sz w:val="28"/>
          <w:szCs w:val="28"/>
        </w:rPr>
        <w:t>по форме, определенной в договоре.</w:t>
      </w:r>
    </w:p>
    <w:p w14:paraId="6B45C794" w14:textId="16A4F1EF" w:rsidR="008322D3" w:rsidRDefault="008322D3" w:rsidP="00A13228">
      <w:pPr>
        <w:pStyle w:val="a9"/>
        <w:numPr>
          <w:ilvl w:val="0"/>
          <w:numId w:val="20"/>
        </w:numPr>
        <w:ind w:left="0" w:firstLine="709"/>
        <w:jc w:val="both"/>
        <w:rPr>
          <w:sz w:val="28"/>
          <w:szCs w:val="28"/>
        </w:rPr>
      </w:pPr>
      <w:r w:rsidRPr="00586A12">
        <w:rPr>
          <w:sz w:val="28"/>
          <w:szCs w:val="28"/>
        </w:rPr>
        <w:t>Подрядчик не позднее 3 (тре</w:t>
      </w:r>
      <w:r>
        <w:rPr>
          <w:sz w:val="28"/>
          <w:szCs w:val="28"/>
        </w:rPr>
        <w:t xml:space="preserve">х) рабочих дней после получения </w:t>
      </w:r>
      <w:r w:rsidRPr="00586A12">
        <w:rPr>
          <w:sz w:val="28"/>
          <w:szCs w:val="28"/>
        </w:rPr>
        <w:t>заявки направляет Заказчику на согласование составленный график проведения работ по форме, определенной в договоре.</w:t>
      </w:r>
      <w:r w:rsidRPr="008322D3">
        <w:rPr>
          <w:spacing w:val="-4"/>
          <w:sz w:val="28"/>
          <w:szCs w:val="28"/>
        </w:rPr>
        <w:t xml:space="preserve"> </w:t>
      </w:r>
      <w:r w:rsidRPr="00554F6B">
        <w:rPr>
          <w:spacing w:val="-4"/>
          <w:sz w:val="28"/>
          <w:szCs w:val="28"/>
        </w:rPr>
        <w:t>Стороны обязаны принять согласованный график к исполнению.</w:t>
      </w:r>
    </w:p>
    <w:p w14:paraId="45CEA5E4" w14:textId="61534C28" w:rsidR="008322D3" w:rsidRDefault="008322D3" w:rsidP="00A13228">
      <w:pPr>
        <w:pStyle w:val="a9"/>
        <w:numPr>
          <w:ilvl w:val="0"/>
          <w:numId w:val="20"/>
        </w:numPr>
        <w:ind w:left="0" w:firstLine="709"/>
        <w:jc w:val="both"/>
        <w:rPr>
          <w:sz w:val="28"/>
          <w:szCs w:val="28"/>
        </w:rPr>
      </w:pPr>
      <w:r w:rsidRPr="0027088A">
        <w:rPr>
          <w:sz w:val="28"/>
          <w:szCs w:val="28"/>
        </w:rPr>
        <w:t xml:space="preserve">Подрядчик составляет График проведения работ только на тот месяц, который указан Заказчиком в </w:t>
      </w:r>
      <w:r w:rsidR="000421E9">
        <w:rPr>
          <w:sz w:val="28"/>
          <w:szCs w:val="28"/>
        </w:rPr>
        <w:t xml:space="preserve">соответствующей </w:t>
      </w:r>
      <w:r w:rsidRPr="0027088A">
        <w:rPr>
          <w:sz w:val="28"/>
          <w:szCs w:val="28"/>
        </w:rPr>
        <w:t>заявке на выполнение Работ и не может перен</w:t>
      </w:r>
      <w:r w:rsidR="006E58D3">
        <w:rPr>
          <w:sz w:val="28"/>
          <w:szCs w:val="28"/>
        </w:rPr>
        <w:t xml:space="preserve">есен </w:t>
      </w:r>
      <w:r w:rsidRPr="0027088A">
        <w:rPr>
          <w:sz w:val="28"/>
          <w:szCs w:val="28"/>
        </w:rPr>
        <w:t>в график следующего месяца</w:t>
      </w:r>
      <w:r>
        <w:rPr>
          <w:sz w:val="28"/>
          <w:szCs w:val="28"/>
        </w:rPr>
        <w:t>.</w:t>
      </w:r>
      <w:r w:rsidRPr="008322D3">
        <w:rPr>
          <w:spacing w:val="-4"/>
          <w:sz w:val="28"/>
          <w:szCs w:val="28"/>
        </w:rPr>
        <w:t xml:space="preserve"> </w:t>
      </w:r>
    </w:p>
    <w:p w14:paraId="6BA7A210" w14:textId="490917C0" w:rsidR="008322D3" w:rsidRDefault="008322D3" w:rsidP="00A13228">
      <w:pPr>
        <w:pStyle w:val="a9"/>
        <w:numPr>
          <w:ilvl w:val="0"/>
          <w:numId w:val="20"/>
        </w:numPr>
        <w:ind w:left="0" w:firstLine="709"/>
        <w:jc w:val="both"/>
        <w:rPr>
          <w:sz w:val="28"/>
          <w:szCs w:val="28"/>
        </w:rPr>
      </w:pPr>
      <w:r w:rsidRPr="00CF2635">
        <w:rPr>
          <w:sz w:val="28"/>
          <w:szCs w:val="28"/>
        </w:rPr>
        <w:t>При выявлении Подрядчи</w:t>
      </w:r>
      <w:r>
        <w:rPr>
          <w:sz w:val="28"/>
          <w:szCs w:val="28"/>
        </w:rPr>
        <w:t xml:space="preserve">ком дополнительных работ данные </w:t>
      </w:r>
      <w:r w:rsidRPr="00586A12">
        <w:rPr>
          <w:sz w:val="28"/>
          <w:szCs w:val="28"/>
        </w:rPr>
        <w:t>работы выполняются согласно п. 5.2 ТЗ.</w:t>
      </w:r>
    </w:p>
    <w:p w14:paraId="665D13A8" w14:textId="06877A50" w:rsidR="008322D3" w:rsidRPr="00586A12" w:rsidRDefault="008322D3" w:rsidP="008322D3">
      <w:pPr>
        <w:pStyle w:val="a9"/>
        <w:numPr>
          <w:ilvl w:val="0"/>
          <w:numId w:val="20"/>
        </w:numPr>
        <w:tabs>
          <w:tab w:val="left" w:pos="993"/>
          <w:tab w:val="left" w:pos="1701"/>
        </w:tabs>
        <w:ind w:left="0" w:firstLine="709"/>
        <w:jc w:val="both"/>
        <w:rPr>
          <w:strike/>
          <w:sz w:val="28"/>
          <w:szCs w:val="28"/>
        </w:rPr>
      </w:pPr>
      <w:r w:rsidRPr="002D1BFE">
        <w:rPr>
          <w:sz w:val="28"/>
          <w:szCs w:val="28"/>
        </w:rPr>
        <w:t>Не позднее 2 (двух) рабочих д</w:t>
      </w:r>
      <w:r>
        <w:rPr>
          <w:sz w:val="28"/>
          <w:szCs w:val="28"/>
        </w:rPr>
        <w:t>ней с даты начала</w:t>
      </w:r>
      <w:r w:rsidR="00761771">
        <w:rPr>
          <w:sz w:val="28"/>
          <w:szCs w:val="28"/>
        </w:rPr>
        <w:t xml:space="preserve"> выполнения</w:t>
      </w:r>
      <w:r>
        <w:rPr>
          <w:sz w:val="28"/>
          <w:szCs w:val="28"/>
        </w:rPr>
        <w:t xml:space="preserve"> Работ, </w:t>
      </w:r>
      <w:r w:rsidRPr="00586A12">
        <w:rPr>
          <w:sz w:val="28"/>
          <w:szCs w:val="28"/>
        </w:rPr>
        <w:t>Подрядчик составляет и направляет способом, указанным в договоре, Заказчику на согласование 2 (два) экземпляра дефектной в</w:t>
      </w:r>
      <w:r>
        <w:rPr>
          <w:sz w:val="28"/>
          <w:szCs w:val="28"/>
        </w:rPr>
        <w:t>едомости и Сметы</w:t>
      </w:r>
      <w:r w:rsidRPr="00586A12">
        <w:rPr>
          <w:sz w:val="28"/>
          <w:szCs w:val="28"/>
        </w:rPr>
        <w:t>, акта браковки.</w:t>
      </w:r>
    </w:p>
    <w:p w14:paraId="7CE104A0" w14:textId="2F203FB1" w:rsidR="008322D3" w:rsidRDefault="008322D3" w:rsidP="00A13228">
      <w:pPr>
        <w:pStyle w:val="a9"/>
        <w:numPr>
          <w:ilvl w:val="0"/>
          <w:numId w:val="20"/>
        </w:numPr>
        <w:ind w:left="0" w:firstLine="709"/>
        <w:jc w:val="both"/>
        <w:rPr>
          <w:sz w:val="28"/>
          <w:szCs w:val="28"/>
        </w:rPr>
      </w:pPr>
      <w:r w:rsidRPr="002D1BFE">
        <w:rPr>
          <w:sz w:val="28"/>
          <w:szCs w:val="28"/>
        </w:rPr>
        <w:t>Заказчик в течение 2 (двух) раб</w:t>
      </w:r>
      <w:r>
        <w:rPr>
          <w:sz w:val="28"/>
          <w:szCs w:val="28"/>
        </w:rPr>
        <w:t xml:space="preserve">очих дней с момента поступления </w:t>
      </w:r>
      <w:r w:rsidRPr="00586A12">
        <w:rPr>
          <w:sz w:val="28"/>
          <w:szCs w:val="28"/>
        </w:rPr>
        <w:t>документов на согласование, в случае согласия подписывает оба экземпляра документов, один из которых направляет Подрядчику, либо направляет Подрядчику мотивированные возражения, на основании которых Подрядчик в течение 2 (двух) рабочих дней составляет новую дефектную в</w:t>
      </w:r>
      <w:r>
        <w:rPr>
          <w:sz w:val="28"/>
          <w:szCs w:val="28"/>
        </w:rPr>
        <w:t xml:space="preserve">едомость, Смету </w:t>
      </w:r>
      <w:r w:rsidRPr="00586A12">
        <w:rPr>
          <w:sz w:val="28"/>
          <w:szCs w:val="28"/>
        </w:rPr>
        <w:t>с учетом возражений и предложений Заказчика и повторно направляет Заказчику на согласование.</w:t>
      </w:r>
    </w:p>
    <w:p w14:paraId="03384757" w14:textId="5949D917" w:rsidR="008322D3" w:rsidRPr="00A13228" w:rsidRDefault="008322D3" w:rsidP="00A13228">
      <w:pPr>
        <w:pStyle w:val="a9"/>
        <w:numPr>
          <w:ilvl w:val="0"/>
          <w:numId w:val="20"/>
        </w:numPr>
        <w:tabs>
          <w:tab w:val="left" w:pos="1701"/>
        </w:tabs>
        <w:ind w:left="0" w:firstLine="709"/>
        <w:jc w:val="both"/>
        <w:rPr>
          <w:sz w:val="28"/>
          <w:szCs w:val="28"/>
        </w:rPr>
      </w:pPr>
      <w:r w:rsidRPr="002D1BFE">
        <w:rPr>
          <w:rFonts w:eastAsia="Calibri"/>
          <w:bCs/>
          <w:spacing w:val="-1"/>
          <w:sz w:val="28"/>
          <w:szCs w:val="28"/>
          <w:lang w:eastAsia="en-US"/>
        </w:rPr>
        <w:t xml:space="preserve">Подрядчик осуществляет </w:t>
      </w:r>
      <w:r>
        <w:rPr>
          <w:rFonts w:eastAsia="Calibri"/>
          <w:bCs/>
          <w:spacing w:val="-1"/>
          <w:sz w:val="28"/>
          <w:szCs w:val="28"/>
        </w:rPr>
        <w:t xml:space="preserve">выполнение дополнительных работ </w:t>
      </w:r>
      <w:r w:rsidRPr="00586A12">
        <w:rPr>
          <w:rFonts w:eastAsia="Calibri"/>
          <w:bCs/>
          <w:spacing w:val="-1"/>
          <w:sz w:val="28"/>
          <w:szCs w:val="28"/>
        </w:rPr>
        <w:t>только после согласования документов с Заказчиком</w:t>
      </w:r>
      <w:r w:rsidR="00761771">
        <w:rPr>
          <w:rFonts w:eastAsia="Calibri"/>
          <w:bCs/>
          <w:spacing w:val="-1"/>
          <w:sz w:val="28"/>
          <w:szCs w:val="28"/>
        </w:rPr>
        <w:t>, указанных в п. 6.2.8 настоящего Технического задания</w:t>
      </w:r>
      <w:r w:rsidRPr="00586A12">
        <w:rPr>
          <w:rFonts w:eastAsia="Calibri"/>
          <w:bCs/>
          <w:spacing w:val="-1"/>
          <w:sz w:val="28"/>
          <w:szCs w:val="28"/>
        </w:rPr>
        <w:t>.</w:t>
      </w:r>
    </w:p>
    <w:p w14:paraId="31282EE3" w14:textId="77777777" w:rsidR="008322D3" w:rsidRPr="00586A12" w:rsidRDefault="008322D3" w:rsidP="008322D3">
      <w:pPr>
        <w:pStyle w:val="a9"/>
        <w:numPr>
          <w:ilvl w:val="0"/>
          <w:numId w:val="20"/>
        </w:numPr>
        <w:tabs>
          <w:tab w:val="left" w:pos="1701"/>
        </w:tabs>
        <w:ind w:left="0" w:firstLine="709"/>
        <w:jc w:val="both"/>
        <w:rPr>
          <w:sz w:val="28"/>
          <w:szCs w:val="28"/>
        </w:rPr>
      </w:pPr>
      <w:r w:rsidRPr="00CF2635">
        <w:rPr>
          <w:rFonts w:eastAsia="Calibri"/>
          <w:bCs/>
          <w:spacing w:val="-1"/>
          <w:sz w:val="28"/>
          <w:szCs w:val="28"/>
        </w:rPr>
        <w:t>Дополнительные работы,</w:t>
      </w:r>
      <w:r>
        <w:rPr>
          <w:rFonts w:eastAsia="Calibri"/>
          <w:bCs/>
          <w:spacing w:val="-1"/>
          <w:sz w:val="28"/>
          <w:szCs w:val="28"/>
        </w:rPr>
        <w:t xml:space="preserve"> проведенные Подрядчиком без </w:t>
      </w:r>
      <w:r w:rsidRPr="00586A12">
        <w:rPr>
          <w:rFonts w:eastAsia="Calibri"/>
          <w:bCs/>
          <w:spacing w:val="-1"/>
          <w:sz w:val="28"/>
          <w:szCs w:val="28"/>
        </w:rPr>
        <w:t>согласования с Заказчиком, не подлежат оплате</w:t>
      </w:r>
      <w:r w:rsidRPr="00586A12">
        <w:rPr>
          <w:sz w:val="28"/>
          <w:szCs w:val="28"/>
        </w:rPr>
        <w:t>.</w:t>
      </w:r>
    </w:p>
    <w:p w14:paraId="37F8D9A2" w14:textId="2966B8D1" w:rsidR="008322D3" w:rsidRDefault="008322D3" w:rsidP="00A13228">
      <w:pPr>
        <w:pStyle w:val="a9"/>
        <w:numPr>
          <w:ilvl w:val="0"/>
          <w:numId w:val="20"/>
        </w:numPr>
        <w:tabs>
          <w:tab w:val="left" w:pos="1701"/>
        </w:tabs>
        <w:ind w:left="0" w:firstLine="709"/>
        <w:jc w:val="both"/>
        <w:rPr>
          <w:sz w:val="28"/>
          <w:szCs w:val="28"/>
        </w:rPr>
      </w:pPr>
      <w:r w:rsidRPr="002D1BFE">
        <w:rPr>
          <w:sz w:val="28"/>
          <w:szCs w:val="28"/>
        </w:rPr>
        <w:t>Заказчик вправе отказать в согла</w:t>
      </w:r>
      <w:r>
        <w:rPr>
          <w:sz w:val="28"/>
          <w:szCs w:val="28"/>
        </w:rPr>
        <w:t xml:space="preserve">совании выполнения </w:t>
      </w:r>
      <w:r w:rsidRPr="00586A12">
        <w:rPr>
          <w:sz w:val="28"/>
          <w:szCs w:val="28"/>
        </w:rPr>
        <w:t xml:space="preserve">дополнительных работ при отсутствии </w:t>
      </w:r>
      <w:r>
        <w:rPr>
          <w:sz w:val="28"/>
          <w:szCs w:val="28"/>
        </w:rPr>
        <w:t>акта браковки, Дефектной ведомости им сметы.</w:t>
      </w:r>
    </w:p>
    <w:p w14:paraId="54115B71" w14:textId="77777777" w:rsidR="008322D3" w:rsidRPr="00586A12" w:rsidRDefault="008322D3" w:rsidP="008322D3">
      <w:pPr>
        <w:pStyle w:val="a9"/>
        <w:numPr>
          <w:ilvl w:val="0"/>
          <w:numId w:val="20"/>
        </w:numPr>
        <w:tabs>
          <w:tab w:val="left" w:pos="1701"/>
        </w:tabs>
        <w:ind w:left="0" w:firstLine="709"/>
        <w:contextualSpacing w:val="0"/>
        <w:jc w:val="both"/>
        <w:rPr>
          <w:sz w:val="28"/>
          <w:szCs w:val="28"/>
        </w:rPr>
      </w:pPr>
      <w:r w:rsidRPr="002D1BFE">
        <w:rPr>
          <w:sz w:val="28"/>
          <w:szCs w:val="28"/>
        </w:rPr>
        <w:t>Дополнительные работы дол</w:t>
      </w:r>
      <w:r>
        <w:rPr>
          <w:sz w:val="28"/>
          <w:szCs w:val="28"/>
        </w:rPr>
        <w:t xml:space="preserve">жны выполняться в полном объеме </w:t>
      </w:r>
      <w:r w:rsidRPr="00586A12">
        <w:rPr>
          <w:sz w:val="28"/>
          <w:szCs w:val="28"/>
        </w:rPr>
        <w:t>без разделения их на отдельные технологические операции.</w:t>
      </w:r>
    </w:p>
    <w:p w14:paraId="64CD0377" w14:textId="05050F5D" w:rsidR="008322D3" w:rsidRPr="006F1071" w:rsidRDefault="008322D3" w:rsidP="00A13228">
      <w:pPr>
        <w:pStyle w:val="a9"/>
        <w:numPr>
          <w:ilvl w:val="0"/>
          <w:numId w:val="20"/>
        </w:numPr>
        <w:tabs>
          <w:tab w:val="left" w:pos="1701"/>
        </w:tabs>
        <w:ind w:left="0" w:firstLine="709"/>
        <w:jc w:val="both"/>
        <w:rPr>
          <w:sz w:val="28"/>
          <w:szCs w:val="28"/>
        </w:rPr>
      </w:pPr>
      <w:r w:rsidRPr="006F1071">
        <w:rPr>
          <w:sz w:val="28"/>
          <w:szCs w:val="28"/>
        </w:rPr>
        <w:t>Проведение дополнительных работ, срок выполнения которых превышает срок</w:t>
      </w:r>
      <w:r w:rsidR="005A5360">
        <w:rPr>
          <w:sz w:val="28"/>
          <w:szCs w:val="28"/>
        </w:rPr>
        <w:t>,</w:t>
      </w:r>
      <w:r w:rsidR="00B53AE4" w:rsidRPr="005A5360">
        <w:rPr>
          <w:sz w:val="28"/>
          <w:szCs w:val="28"/>
        </w:rPr>
        <w:t xml:space="preserve"> </w:t>
      </w:r>
      <w:r w:rsidR="00B53AE4">
        <w:rPr>
          <w:sz w:val="28"/>
          <w:szCs w:val="28"/>
        </w:rPr>
        <w:t>указанный в п. 4.4. ТЗ</w:t>
      </w:r>
      <w:r w:rsidRPr="006F1071">
        <w:rPr>
          <w:sz w:val="28"/>
          <w:szCs w:val="28"/>
        </w:rPr>
        <w:t xml:space="preserve">, возможно по согласованию с </w:t>
      </w:r>
      <w:r w:rsidR="00B53AE4">
        <w:rPr>
          <w:sz w:val="28"/>
          <w:szCs w:val="28"/>
        </w:rPr>
        <w:t xml:space="preserve">филиалом </w:t>
      </w:r>
      <w:r w:rsidR="00B53AE4" w:rsidRPr="006F1071">
        <w:rPr>
          <w:sz w:val="28"/>
          <w:szCs w:val="28"/>
        </w:rPr>
        <w:t>Заказчик</w:t>
      </w:r>
      <w:r w:rsidR="00B53AE4">
        <w:rPr>
          <w:sz w:val="28"/>
          <w:szCs w:val="28"/>
        </w:rPr>
        <w:t>а</w:t>
      </w:r>
      <w:r w:rsidR="00B53AE4" w:rsidRPr="006F1071">
        <w:rPr>
          <w:sz w:val="28"/>
          <w:szCs w:val="28"/>
        </w:rPr>
        <w:t xml:space="preserve"> </w:t>
      </w:r>
      <w:r w:rsidRPr="006F1071">
        <w:rPr>
          <w:sz w:val="28"/>
          <w:szCs w:val="28"/>
        </w:rPr>
        <w:t>на основании письменного обращения Подрядчика с обоснованием необходимости</w:t>
      </w:r>
      <w:r w:rsidR="00B53AE4">
        <w:rPr>
          <w:sz w:val="28"/>
          <w:szCs w:val="28"/>
        </w:rPr>
        <w:t xml:space="preserve"> </w:t>
      </w:r>
      <w:r w:rsidRPr="006F1071">
        <w:rPr>
          <w:sz w:val="28"/>
          <w:szCs w:val="28"/>
        </w:rPr>
        <w:t xml:space="preserve">их выполнения </w:t>
      </w:r>
      <w:r w:rsidR="00B53AE4">
        <w:rPr>
          <w:sz w:val="28"/>
          <w:szCs w:val="28"/>
        </w:rPr>
        <w:t>с</w:t>
      </w:r>
      <w:r w:rsidR="00B53AE4" w:rsidRPr="006F1071">
        <w:rPr>
          <w:sz w:val="28"/>
          <w:szCs w:val="28"/>
        </w:rPr>
        <w:t xml:space="preserve"> превышени</w:t>
      </w:r>
      <w:r w:rsidR="00B53AE4">
        <w:rPr>
          <w:sz w:val="28"/>
          <w:szCs w:val="28"/>
        </w:rPr>
        <w:t>ем</w:t>
      </w:r>
      <w:r w:rsidR="00B53AE4" w:rsidRPr="006F1071">
        <w:rPr>
          <w:sz w:val="28"/>
          <w:szCs w:val="28"/>
        </w:rPr>
        <w:t xml:space="preserve"> </w:t>
      </w:r>
      <w:r w:rsidRPr="006F1071">
        <w:rPr>
          <w:sz w:val="28"/>
          <w:szCs w:val="28"/>
        </w:rPr>
        <w:t>сроков.</w:t>
      </w:r>
    </w:p>
    <w:p w14:paraId="4EC20FB5" w14:textId="39DB53A9" w:rsidR="008322D3" w:rsidRDefault="008322D3" w:rsidP="00A13228">
      <w:pPr>
        <w:pStyle w:val="a9"/>
        <w:numPr>
          <w:ilvl w:val="0"/>
          <w:numId w:val="20"/>
        </w:numPr>
        <w:tabs>
          <w:tab w:val="left" w:pos="1701"/>
        </w:tabs>
        <w:ind w:left="0" w:firstLine="709"/>
        <w:jc w:val="both"/>
        <w:rPr>
          <w:sz w:val="28"/>
          <w:szCs w:val="28"/>
        </w:rPr>
      </w:pPr>
      <w:r w:rsidRPr="001D60AA">
        <w:rPr>
          <w:sz w:val="28"/>
          <w:szCs w:val="28"/>
        </w:rPr>
        <w:t>Подрядчик после проведения работ при ТО-3 по замене узлов и деталей принимает на ответственное хранение Колесные пары, колеса, оси и вагонные тележки, в том числе неремонтопригодные с оформлением акта приемки-передачи товарно-материальных ценностей по форме № МХ-1, утвержденной Постановлением Госкомстата Рос</w:t>
      </w:r>
      <w:r w:rsidRPr="001D60AA">
        <w:rPr>
          <w:sz w:val="28"/>
          <w:szCs w:val="28"/>
        </w:rPr>
        <w:lastRenderedPageBreak/>
        <w:t>сийской Федерации от 09.08.1999 г. № 66 «Об утверждении унифицированных форм первичной учетной документации по учету продукции, товарно-материальных ценностей в местах хранения»</w:t>
      </w:r>
      <w:r>
        <w:rPr>
          <w:sz w:val="28"/>
          <w:szCs w:val="28"/>
        </w:rPr>
        <w:t>.</w:t>
      </w:r>
    </w:p>
    <w:p w14:paraId="2E254626" w14:textId="00A42AA6" w:rsidR="008322D3" w:rsidRDefault="008322D3" w:rsidP="00A13228">
      <w:pPr>
        <w:pStyle w:val="a9"/>
        <w:numPr>
          <w:ilvl w:val="0"/>
          <w:numId w:val="20"/>
        </w:numPr>
        <w:tabs>
          <w:tab w:val="left" w:pos="1701"/>
        </w:tabs>
        <w:ind w:left="0" w:firstLine="709"/>
        <w:jc w:val="both"/>
        <w:rPr>
          <w:sz w:val="28"/>
          <w:szCs w:val="28"/>
        </w:rPr>
      </w:pPr>
      <w:r w:rsidRPr="00413BC2">
        <w:rPr>
          <w:sz w:val="28"/>
          <w:szCs w:val="28"/>
        </w:rPr>
        <w:t>Срок безвозмездного хр</w:t>
      </w:r>
      <w:r>
        <w:rPr>
          <w:sz w:val="28"/>
          <w:szCs w:val="28"/>
        </w:rPr>
        <w:t xml:space="preserve">анения на территории Подрядчика </w:t>
      </w:r>
      <w:r w:rsidRPr="00413BC2">
        <w:rPr>
          <w:sz w:val="28"/>
          <w:szCs w:val="28"/>
        </w:rPr>
        <w:t>Колесных пар</w:t>
      </w:r>
      <w:r>
        <w:rPr>
          <w:sz w:val="28"/>
          <w:szCs w:val="28"/>
        </w:rPr>
        <w:t xml:space="preserve">, колес, осей и </w:t>
      </w:r>
      <w:r w:rsidRPr="00413BC2">
        <w:rPr>
          <w:sz w:val="28"/>
          <w:szCs w:val="28"/>
        </w:rPr>
        <w:t>вагонных тележек, в том числе неремонтопригодных, составляет 60 (шестьдесят) календарных дней с даты подписания акта приема-передачи товарно-материальных ценностей на хранение по форме № МХ-1. Датой снятия Колесных пар</w:t>
      </w:r>
      <w:r>
        <w:rPr>
          <w:sz w:val="28"/>
          <w:szCs w:val="28"/>
        </w:rPr>
        <w:t>, колес, осей</w:t>
      </w:r>
      <w:r w:rsidRPr="00413BC2">
        <w:rPr>
          <w:sz w:val="28"/>
          <w:szCs w:val="28"/>
        </w:rPr>
        <w:t xml:space="preserve"> и </w:t>
      </w:r>
      <w:r>
        <w:rPr>
          <w:sz w:val="28"/>
          <w:szCs w:val="28"/>
        </w:rPr>
        <w:t xml:space="preserve">вагонных </w:t>
      </w:r>
      <w:r w:rsidRPr="00413BC2">
        <w:rPr>
          <w:sz w:val="28"/>
          <w:szCs w:val="28"/>
        </w:rPr>
        <w:t>тележек с ответственного хранения является дата подписания Заказчиком и Подрядчиком акта о возврате товарно-материальных ценностей, сданных на хранение, по форме № МХ-3, утвержденной п</w:t>
      </w:r>
      <w:r>
        <w:rPr>
          <w:sz w:val="28"/>
          <w:szCs w:val="28"/>
        </w:rPr>
        <w:t xml:space="preserve">остановлением Госкомстата </w:t>
      </w:r>
      <w:r w:rsidRPr="00413BC2">
        <w:rPr>
          <w:sz w:val="28"/>
          <w:szCs w:val="28"/>
        </w:rPr>
        <w:t>Р</w:t>
      </w:r>
      <w:r>
        <w:rPr>
          <w:sz w:val="28"/>
          <w:szCs w:val="28"/>
        </w:rPr>
        <w:t xml:space="preserve">оссийской </w:t>
      </w:r>
      <w:r w:rsidRPr="00413BC2">
        <w:rPr>
          <w:sz w:val="28"/>
          <w:szCs w:val="28"/>
        </w:rPr>
        <w:t>Ф</w:t>
      </w:r>
      <w:r>
        <w:rPr>
          <w:sz w:val="28"/>
          <w:szCs w:val="28"/>
        </w:rPr>
        <w:t xml:space="preserve">едерации </w:t>
      </w:r>
      <w:r w:rsidRPr="00413BC2">
        <w:rPr>
          <w:sz w:val="28"/>
          <w:szCs w:val="28"/>
        </w:rPr>
        <w:t>от 09.08.1999</w:t>
      </w:r>
      <w:r>
        <w:rPr>
          <w:sz w:val="28"/>
          <w:szCs w:val="28"/>
        </w:rPr>
        <w:t xml:space="preserve"> г.</w:t>
      </w:r>
      <w:r w:rsidRPr="00413BC2">
        <w:rPr>
          <w:sz w:val="28"/>
          <w:szCs w:val="28"/>
        </w:rPr>
        <w:t xml:space="preserve"> № 66 «Об утверждении унифицированных форм первичной учетной документации по учету продукции, товарно-материальных ценностей в местах хранения».</w:t>
      </w:r>
    </w:p>
    <w:p w14:paraId="3504D448" w14:textId="4CD165B6" w:rsidR="008322D3" w:rsidRDefault="008322D3" w:rsidP="00A13228">
      <w:pPr>
        <w:pStyle w:val="a9"/>
        <w:numPr>
          <w:ilvl w:val="0"/>
          <w:numId w:val="20"/>
        </w:numPr>
        <w:tabs>
          <w:tab w:val="left" w:pos="1701"/>
        </w:tabs>
        <w:ind w:left="0" w:firstLine="709"/>
        <w:jc w:val="both"/>
        <w:rPr>
          <w:sz w:val="28"/>
          <w:szCs w:val="28"/>
        </w:rPr>
      </w:pPr>
      <w:r w:rsidRPr="0033547D">
        <w:rPr>
          <w:sz w:val="28"/>
          <w:szCs w:val="28"/>
        </w:rPr>
        <w:t>В случае хранения Колесных пар</w:t>
      </w:r>
      <w:r>
        <w:rPr>
          <w:sz w:val="28"/>
          <w:szCs w:val="28"/>
        </w:rPr>
        <w:t xml:space="preserve">, колес, осей или вагонных </w:t>
      </w:r>
      <w:r w:rsidRPr="0033547D">
        <w:rPr>
          <w:sz w:val="28"/>
          <w:szCs w:val="28"/>
        </w:rPr>
        <w:t>тележек Заказчика на территории Подрядчика более 30 (тридцати) календарных дней Подрядчик письменно информирует Заказчика о данном факте с просьбой вывезти данные материалы с терри</w:t>
      </w:r>
      <w:r>
        <w:rPr>
          <w:sz w:val="28"/>
          <w:szCs w:val="28"/>
        </w:rPr>
        <w:t xml:space="preserve">тории ВРП или заключить договор </w:t>
      </w:r>
      <w:r w:rsidRPr="0033547D">
        <w:rPr>
          <w:sz w:val="28"/>
          <w:szCs w:val="28"/>
        </w:rPr>
        <w:t>на оказание услуг по хранению (в случае его отсутствия).</w:t>
      </w:r>
    </w:p>
    <w:p w14:paraId="5FA9AF0E" w14:textId="77777777" w:rsidR="008322D3" w:rsidRPr="0033547D" w:rsidRDefault="008322D3" w:rsidP="008322D3">
      <w:pPr>
        <w:pStyle w:val="ConsPlusNormal"/>
        <w:numPr>
          <w:ilvl w:val="0"/>
          <w:numId w:val="20"/>
        </w:numPr>
        <w:tabs>
          <w:tab w:val="left" w:pos="1560"/>
        </w:tabs>
        <w:ind w:left="0" w:firstLine="709"/>
        <w:jc w:val="both"/>
        <w:rPr>
          <w:rFonts w:ascii="Times New Roman" w:hAnsi="Times New Roman" w:cs="Times New Roman"/>
          <w:sz w:val="28"/>
          <w:szCs w:val="28"/>
        </w:rPr>
      </w:pPr>
      <w:r w:rsidRPr="0033547D">
        <w:rPr>
          <w:rFonts w:ascii="Times New Roman" w:hAnsi="Times New Roman" w:cs="Times New Roman"/>
          <w:sz w:val="28"/>
          <w:szCs w:val="28"/>
        </w:rPr>
        <w:t>Подрядчик обязан осуществ</w:t>
      </w:r>
      <w:r>
        <w:rPr>
          <w:rFonts w:ascii="Times New Roman" w:hAnsi="Times New Roman" w:cs="Times New Roman"/>
          <w:sz w:val="28"/>
          <w:szCs w:val="28"/>
        </w:rPr>
        <w:t xml:space="preserve">ить по заявке Заказчика возврат </w:t>
      </w:r>
      <w:r w:rsidRPr="0033547D">
        <w:rPr>
          <w:rFonts w:ascii="Times New Roman" w:hAnsi="Times New Roman" w:cs="Times New Roman"/>
          <w:sz w:val="28"/>
          <w:szCs w:val="28"/>
        </w:rPr>
        <w:t>принятых на хранение Колесных пар</w:t>
      </w:r>
      <w:r>
        <w:rPr>
          <w:rFonts w:ascii="Times New Roman" w:hAnsi="Times New Roman" w:cs="Times New Roman"/>
          <w:sz w:val="28"/>
          <w:szCs w:val="28"/>
        </w:rPr>
        <w:t xml:space="preserve">, колес, осей и </w:t>
      </w:r>
      <w:r w:rsidRPr="0033547D">
        <w:rPr>
          <w:rFonts w:ascii="Times New Roman" w:hAnsi="Times New Roman" w:cs="Times New Roman"/>
          <w:sz w:val="28"/>
          <w:szCs w:val="28"/>
        </w:rPr>
        <w:t>вагонных тележек, в том числе неремонтопригодных, с оформлением акта о возврате товарно-материальных ценностей, сданных на хранение по форме № МХ-3, подписанного уполномоченными представителями Заказчика и Подрядчика. Погрузо-разгрузочные работы производятся Подрядчиком.</w:t>
      </w:r>
    </w:p>
    <w:p w14:paraId="1837C3B2" w14:textId="18ED3A6B" w:rsidR="008322D3" w:rsidRDefault="008322D3" w:rsidP="00A13228">
      <w:pPr>
        <w:pStyle w:val="a9"/>
        <w:numPr>
          <w:ilvl w:val="0"/>
          <w:numId w:val="20"/>
        </w:numPr>
        <w:tabs>
          <w:tab w:val="left" w:pos="1701"/>
        </w:tabs>
        <w:ind w:left="0" w:firstLine="709"/>
        <w:jc w:val="both"/>
        <w:rPr>
          <w:sz w:val="28"/>
          <w:szCs w:val="28"/>
        </w:rPr>
      </w:pPr>
      <w:r w:rsidRPr="0033547D">
        <w:rPr>
          <w:sz w:val="28"/>
          <w:szCs w:val="28"/>
        </w:rPr>
        <w:t>Подрядчик не в праве удержив</w:t>
      </w:r>
      <w:r>
        <w:rPr>
          <w:sz w:val="28"/>
          <w:szCs w:val="28"/>
        </w:rPr>
        <w:t xml:space="preserve">ать имущество (хранящиеся в ВРП </w:t>
      </w:r>
      <w:r w:rsidR="009B2F88">
        <w:rPr>
          <w:sz w:val="28"/>
          <w:szCs w:val="28"/>
        </w:rPr>
        <w:t>элементов ходовой части вагонов</w:t>
      </w:r>
      <w:r w:rsidRPr="0033547D">
        <w:rPr>
          <w:sz w:val="28"/>
          <w:szCs w:val="28"/>
        </w:rPr>
        <w:t>) Заказчика по истечении срока хранения данного имущества.</w:t>
      </w:r>
    </w:p>
    <w:p w14:paraId="0DA626E5" w14:textId="0D42ACC0" w:rsidR="008322D3" w:rsidRDefault="008322D3" w:rsidP="00A13228">
      <w:pPr>
        <w:pStyle w:val="a9"/>
        <w:numPr>
          <w:ilvl w:val="0"/>
          <w:numId w:val="20"/>
        </w:numPr>
        <w:tabs>
          <w:tab w:val="left" w:pos="1701"/>
        </w:tabs>
        <w:ind w:left="0" w:firstLine="709"/>
        <w:jc w:val="both"/>
        <w:rPr>
          <w:sz w:val="28"/>
          <w:szCs w:val="28"/>
        </w:rPr>
      </w:pPr>
      <w:r w:rsidRPr="008322D3">
        <w:rPr>
          <w:sz w:val="28"/>
          <w:szCs w:val="28"/>
        </w:rPr>
        <w:t>Простой Вагона в ремонте устанавливается с момента подписания Сторонами акта приема-передачи вагона в ремонт и до оформления уведомления формы ВУ-36.</w:t>
      </w:r>
    </w:p>
    <w:p w14:paraId="5109260B" w14:textId="2731A180" w:rsidR="008322D3" w:rsidRDefault="005C4465" w:rsidP="005C4465">
      <w:pPr>
        <w:pStyle w:val="ConsPlusNormal"/>
        <w:numPr>
          <w:ilvl w:val="0"/>
          <w:numId w:val="20"/>
        </w:numPr>
        <w:tabs>
          <w:tab w:val="left" w:pos="1560"/>
        </w:tabs>
        <w:ind w:left="0" w:firstLine="709"/>
        <w:jc w:val="both"/>
        <w:rPr>
          <w:rFonts w:ascii="Times New Roman" w:hAnsi="Times New Roman" w:cs="Times New Roman"/>
          <w:sz w:val="28"/>
          <w:szCs w:val="28"/>
        </w:rPr>
      </w:pPr>
      <w:r w:rsidRPr="005C4465">
        <w:rPr>
          <w:rFonts w:ascii="Times New Roman" w:hAnsi="Times New Roman" w:cs="Times New Roman"/>
          <w:sz w:val="28"/>
          <w:szCs w:val="28"/>
        </w:rPr>
        <w:t>По факту выполнения Работ, Подрядчик осуществляет внесение соответствующих изменений в информационную базу данных автоматизированной системы управления пассажирским вагонным парком. Не позднее 24 часов после выполнения Работ, по адресу электронной почты, указанной в договоре Подрядчик направляет Заказчику копию электронного паспорта на Вагон, сформированного в данной системе</w:t>
      </w:r>
      <w:r>
        <w:rPr>
          <w:rFonts w:ascii="Times New Roman" w:hAnsi="Times New Roman" w:cs="Times New Roman"/>
          <w:sz w:val="28"/>
          <w:szCs w:val="28"/>
        </w:rPr>
        <w:t>.</w:t>
      </w:r>
    </w:p>
    <w:p w14:paraId="51EA0928" w14:textId="1181B4AC" w:rsidR="008322D3" w:rsidRDefault="00B53AE4" w:rsidP="00A13228">
      <w:pPr>
        <w:pStyle w:val="a9"/>
        <w:numPr>
          <w:ilvl w:val="0"/>
          <w:numId w:val="20"/>
        </w:numPr>
        <w:tabs>
          <w:tab w:val="left" w:pos="1701"/>
        </w:tabs>
        <w:ind w:left="0" w:firstLine="709"/>
        <w:jc w:val="both"/>
        <w:rPr>
          <w:sz w:val="28"/>
          <w:szCs w:val="28"/>
        </w:rPr>
      </w:pPr>
      <w:r>
        <w:rPr>
          <w:sz w:val="28"/>
          <w:szCs w:val="28"/>
        </w:rPr>
        <w:t xml:space="preserve">Доставка </w:t>
      </w:r>
      <w:r w:rsidR="008322D3" w:rsidRPr="008322D3">
        <w:rPr>
          <w:sz w:val="28"/>
          <w:szCs w:val="28"/>
        </w:rPr>
        <w:t xml:space="preserve">Вагонов от станции </w:t>
      </w:r>
      <w:r>
        <w:rPr>
          <w:sz w:val="28"/>
          <w:szCs w:val="28"/>
        </w:rPr>
        <w:t xml:space="preserve">их </w:t>
      </w:r>
      <w:r w:rsidR="008322D3" w:rsidRPr="008322D3">
        <w:rPr>
          <w:sz w:val="28"/>
          <w:szCs w:val="28"/>
        </w:rPr>
        <w:t xml:space="preserve">дислокации до </w:t>
      </w:r>
      <w:r>
        <w:rPr>
          <w:sz w:val="28"/>
          <w:szCs w:val="28"/>
        </w:rPr>
        <w:t xml:space="preserve">станции примыкания к </w:t>
      </w:r>
      <w:r w:rsidR="008322D3" w:rsidRPr="008322D3">
        <w:rPr>
          <w:sz w:val="28"/>
          <w:szCs w:val="28"/>
        </w:rPr>
        <w:t>мест</w:t>
      </w:r>
      <w:r>
        <w:rPr>
          <w:sz w:val="28"/>
          <w:szCs w:val="28"/>
        </w:rPr>
        <w:t>у</w:t>
      </w:r>
      <w:r w:rsidR="008322D3" w:rsidRPr="008322D3">
        <w:rPr>
          <w:sz w:val="28"/>
          <w:szCs w:val="28"/>
        </w:rPr>
        <w:t xml:space="preserve"> выполнения Работ</w:t>
      </w:r>
      <w:r w:rsidR="00591BE5">
        <w:rPr>
          <w:sz w:val="28"/>
          <w:szCs w:val="28"/>
        </w:rPr>
        <w:t>,</w:t>
      </w:r>
      <w:r w:rsidR="008322D3" w:rsidRPr="008322D3">
        <w:rPr>
          <w:sz w:val="28"/>
          <w:szCs w:val="28"/>
        </w:rPr>
        <w:t xml:space="preserve"> </w:t>
      </w:r>
      <w:r w:rsidR="008322D3" w:rsidRPr="001D60AA">
        <w:rPr>
          <w:sz w:val="28"/>
          <w:szCs w:val="28"/>
        </w:rPr>
        <w:t>указанных в п. 4.</w:t>
      </w:r>
      <w:r>
        <w:rPr>
          <w:sz w:val="28"/>
          <w:szCs w:val="28"/>
        </w:rPr>
        <w:t>5</w:t>
      </w:r>
      <w:r w:rsidR="008322D3" w:rsidRPr="001D60AA">
        <w:rPr>
          <w:sz w:val="28"/>
          <w:szCs w:val="28"/>
        </w:rPr>
        <w:t>.1,</w:t>
      </w:r>
      <w:r w:rsidR="008322D3" w:rsidRPr="008322D3">
        <w:rPr>
          <w:sz w:val="28"/>
          <w:szCs w:val="28"/>
        </w:rPr>
        <w:t xml:space="preserve"> </w:t>
      </w:r>
      <w:r w:rsidRPr="008322D3">
        <w:rPr>
          <w:sz w:val="28"/>
          <w:szCs w:val="28"/>
        </w:rPr>
        <w:t xml:space="preserve">осуществляется и является ответственностью </w:t>
      </w:r>
      <w:r w:rsidR="008322D3" w:rsidRPr="008322D3">
        <w:rPr>
          <w:sz w:val="28"/>
          <w:szCs w:val="28"/>
        </w:rPr>
        <w:t>Заказчик</w:t>
      </w:r>
      <w:r>
        <w:rPr>
          <w:sz w:val="28"/>
          <w:szCs w:val="28"/>
        </w:rPr>
        <w:t>а</w:t>
      </w:r>
      <w:r w:rsidR="008322D3">
        <w:rPr>
          <w:sz w:val="28"/>
          <w:szCs w:val="28"/>
        </w:rPr>
        <w:t>.</w:t>
      </w:r>
    </w:p>
    <w:p w14:paraId="0363DEF8" w14:textId="3F6D3E0E" w:rsidR="008322D3" w:rsidRDefault="008322D3" w:rsidP="00A13228">
      <w:pPr>
        <w:pStyle w:val="a9"/>
        <w:numPr>
          <w:ilvl w:val="0"/>
          <w:numId w:val="20"/>
        </w:numPr>
        <w:tabs>
          <w:tab w:val="left" w:pos="1701"/>
        </w:tabs>
        <w:ind w:left="0" w:firstLine="709"/>
        <w:jc w:val="both"/>
        <w:rPr>
          <w:sz w:val="28"/>
          <w:szCs w:val="28"/>
        </w:rPr>
      </w:pPr>
      <w:r w:rsidRPr="008322D3">
        <w:rPr>
          <w:sz w:val="28"/>
          <w:szCs w:val="28"/>
        </w:rPr>
        <w:t>Подача и уборка Вагонов на место выполнения Работ, с примыкающей железнодорожной станции, осуществляется и является ответственностью Подрядчика.</w:t>
      </w:r>
    </w:p>
    <w:p w14:paraId="63BB4FC9" w14:textId="3BAED4D9" w:rsidR="008322D3" w:rsidRDefault="008322D3" w:rsidP="008322D3">
      <w:pPr>
        <w:pStyle w:val="ConsPlusNormal"/>
        <w:numPr>
          <w:ilvl w:val="0"/>
          <w:numId w:val="20"/>
        </w:numPr>
        <w:tabs>
          <w:tab w:val="left" w:pos="1560"/>
        </w:tabs>
        <w:ind w:left="0" w:firstLine="709"/>
        <w:jc w:val="both"/>
        <w:rPr>
          <w:rFonts w:ascii="Times New Roman" w:hAnsi="Times New Roman" w:cs="Times New Roman"/>
          <w:sz w:val="28"/>
          <w:szCs w:val="28"/>
        </w:rPr>
      </w:pPr>
      <w:r w:rsidRPr="0033547D">
        <w:rPr>
          <w:rFonts w:ascii="Times New Roman" w:hAnsi="Times New Roman" w:cs="Times New Roman"/>
          <w:sz w:val="28"/>
          <w:szCs w:val="28"/>
        </w:rPr>
        <w:t>Вся необходимая перепис</w:t>
      </w:r>
      <w:r>
        <w:rPr>
          <w:rFonts w:ascii="Times New Roman" w:hAnsi="Times New Roman" w:cs="Times New Roman"/>
          <w:sz w:val="28"/>
          <w:szCs w:val="28"/>
        </w:rPr>
        <w:t xml:space="preserve">ка, уведомления, согласования и </w:t>
      </w:r>
      <w:r w:rsidRPr="0033547D">
        <w:rPr>
          <w:rFonts w:ascii="Times New Roman" w:hAnsi="Times New Roman" w:cs="Times New Roman"/>
          <w:sz w:val="28"/>
          <w:szCs w:val="28"/>
        </w:rPr>
        <w:t>утверждения между Заказчиком и Подрядчиком осуществляется посредством электронной почты, указанной в договоре, если в договоре не указан иной способ.</w:t>
      </w:r>
    </w:p>
    <w:p w14:paraId="776A4773" w14:textId="6CF2AEA9" w:rsidR="0046710E" w:rsidRPr="002D1BFE" w:rsidRDefault="00663378" w:rsidP="00684100">
      <w:pPr>
        <w:tabs>
          <w:tab w:val="left" w:pos="1276"/>
        </w:tabs>
        <w:spacing w:after="0"/>
        <w:ind w:firstLine="709"/>
        <w:jc w:val="both"/>
        <w:rPr>
          <w:b/>
          <w:sz w:val="28"/>
          <w:szCs w:val="28"/>
        </w:rPr>
      </w:pPr>
      <w:r>
        <w:rPr>
          <w:b/>
          <w:sz w:val="28"/>
          <w:szCs w:val="28"/>
        </w:rPr>
        <w:t>6.</w:t>
      </w:r>
      <w:r w:rsidR="008322D3">
        <w:rPr>
          <w:b/>
          <w:sz w:val="28"/>
          <w:szCs w:val="28"/>
        </w:rPr>
        <w:t>3</w:t>
      </w:r>
      <w:r w:rsidR="00834538" w:rsidRPr="002D1BFE">
        <w:rPr>
          <w:b/>
          <w:sz w:val="28"/>
          <w:szCs w:val="28"/>
        </w:rPr>
        <w:t>.</w:t>
      </w:r>
      <w:r w:rsidR="006A4208">
        <w:rPr>
          <w:b/>
          <w:sz w:val="28"/>
          <w:szCs w:val="28"/>
        </w:rPr>
        <w:tab/>
      </w:r>
      <w:r w:rsidR="0046710E" w:rsidRPr="002D1BFE">
        <w:rPr>
          <w:b/>
          <w:sz w:val="28"/>
          <w:szCs w:val="28"/>
        </w:rPr>
        <w:t>Требования к безопасности</w:t>
      </w:r>
    </w:p>
    <w:p w14:paraId="43440CF9" w14:textId="5D074C88" w:rsidR="0046710E" w:rsidRPr="002D1BFE" w:rsidRDefault="0046710E" w:rsidP="00834538">
      <w:pPr>
        <w:spacing w:after="0" w:line="240" w:lineRule="auto"/>
        <w:ind w:firstLine="709"/>
        <w:jc w:val="both"/>
        <w:rPr>
          <w:rFonts w:ascii="Times New Roman" w:hAnsi="Times New Roman" w:cs="Times New Roman"/>
          <w:sz w:val="28"/>
          <w:szCs w:val="28"/>
        </w:rPr>
      </w:pPr>
      <w:r w:rsidRPr="002D1BFE">
        <w:rPr>
          <w:rFonts w:ascii="Times New Roman" w:hAnsi="Times New Roman" w:cs="Times New Roman"/>
          <w:sz w:val="28"/>
          <w:szCs w:val="28"/>
        </w:rPr>
        <w:lastRenderedPageBreak/>
        <w:t xml:space="preserve">Работы </w:t>
      </w:r>
      <w:r w:rsidR="00DD581A" w:rsidRPr="002D1BFE">
        <w:rPr>
          <w:rFonts w:ascii="Times New Roman" w:hAnsi="Times New Roman" w:cs="Times New Roman"/>
          <w:sz w:val="28"/>
          <w:szCs w:val="28"/>
        </w:rPr>
        <w:t>по ТО-3</w:t>
      </w:r>
      <w:r w:rsidR="00866F82">
        <w:rPr>
          <w:rFonts w:ascii="Times New Roman" w:hAnsi="Times New Roman" w:cs="Times New Roman"/>
          <w:sz w:val="28"/>
          <w:szCs w:val="28"/>
        </w:rPr>
        <w:t xml:space="preserve"> </w:t>
      </w:r>
      <w:r w:rsidRPr="002D1BFE">
        <w:rPr>
          <w:rFonts w:ascii="Times New Roman" w:hAnsi="Times New Roman" w:cs="Times New Roman"/>
          <w:sz w:val="28"/>
          <w:szCs w:val="28"/>
        </w:rPr>
        <w:t>должны выполняться с обеспечением необходимых противопожарных мероприятий с соблюдением правил по технике безопасности и охране окружающей среды во время их производства.</w:t>
      </w:r>
    </w:p>
    <w:p w14:paraId="24B29296" w14:textId="35236DB9" w:rsidR="0046710E" w:rsidRPr="002D1BFE" w:rsidRDefault="00663378" w:rsidP="00684100">
      <w:pPr>
        <w:tabs>
          <w:tab w:val="left" w:pos="1276"/>
        </w:tabs>
        <w:spacing w:after="0"/>
        <w:ind w:firstLine="709"/>
        <w:jc w:val="both"/>
        <w:rPr>
          <w:b/>
          <w:sz w:val="28"/>
          <w:szCs w:val="28"/>
        </w:rPr>
      </w:pPr>
      <w:r>
        <w:rPr>
          <w:b/>
          <w:sz w:val="28"/>
          <w:szCs w:val="28"/>
        </w:rPr>
        <w:t>6.</w:t>
      </w:r>
      <w:r w:rsidR="008322D3">
        <w:rPr>
          <w:b/>
          <w:sz w:val="28"/>
          <w:szCs w:val="28"/>
        </w:rPr>
        <w:t>4</w:t>
      </w:r>
      <w:r w:rsidR="00834538" w:rsidRPr="002D1BFE">
        <w:rPr>
          <w:b/>
          <w:sz w:val="28"/>
          <w:szCs w:val="28"/>
        </w:rPr>
        <w:t>.</w:t>
      </w:r>
      <w:r w:rsidR="006A4208">
        <w:rPr>
          <w:b/>
          <w:sz w:val="28"/>
          <w:szCs w:val="28"/>
        </w:rPr>
        <w:tab/>
      </w:r>
      <w:r w:rsidR="0046710E" w:rsidRPr="002D1BFE">
        <w:rPr>
          <w:b/>
          <w:sz w:val="28"/>
          <w:szCs w:val="28"/>
        </w:rPr>
        <w:t>Требования к конфиденциальности</w:t>
      </w:r>
    </w:p>
    <w:p w14:paraId="71AE4E12" w14:textId="77777777" w:rsidR="0046710E" w:rsidRPr="002D1BFE" w:rsidRDefault="0046710E" w:rsidP="00684100">
      <w:pPr>
        <w:tabs>
          <w:tab w:val="left" w:pos="1276"/>
        </w:tabs>
        <w:spacing w:after="0" w:line="240" w:lineRule="auto"/>
        <w:ind w:firstLine="709"/>
        <w:jc w:val="both"/>
        <w:rPr>
          <w:rFonts w:ascii="Times New Roman" w:eastAsia="Arial Unicode MS" w:hAnsi="Times New Roman" w:cs="Times New Roman"/>
          <w:sz w:val="28"/>
          <w:szCs w:val="28"/>
          <w:lang w:eastAsia="ru-RU"/>
        </w:rPr>
      </w:pPr>
      <w:r w:rsidRPr="002D1BFE">
        <w:rPr>
          <w:rFonts w:ascii="Times New Roman" w:eastAsia="Arial Unicode MS" w:hAnsi="Times New Roman" w:cs="Times New Roman"/>
          <w:sz w:val="28"/>
          <w:szCs w:val="28"/>
          <w:lang w:eastAsia="ru-RU"/>
        </w:rPr>
        <w:t>Не установлены</w:t>
      </w:r>
      <w:r w:rsidR="008A2911" w:rsidRPr="002D1BFE">
        <w:rPr>
          <w:rFonts w:ascii="Times New Roman" w:eastAsia="Arial Unicode MS" w:hAnsi="Times New Roman" w:cs="Times New Roman"/>
          <w:sz w:val="28"/>
          <w:szCs w:val="28"/>
          <w:lang w:eastAsia="ru-RU"/>
        </w:rPr>
        <w:t>.</w:t>
      </w:r>
    </w:p>
    <w:p w14:paraId="46F5F09D" w14:textId="2B353471" w:rsidR="0046710E" w:rsidRPr="002D1BFE" w:rsidRDefault="00663378" w:rsidP="00684100">
      <w:pPr>
        <w:tabs>
          <w:tab w:val="left" w:pos="1276"/>
        </w:tabs>
        <w:spacing w:after="0"/>
        <w:ind w:firstLine="709"/>
        <w:rPr>
          <w:rFonts w:ascii="Times New Roman" w:hAnsi="Times New Roman" w:cs="Times New Roman"/>
          <w:b/>
          <w:sz w:val="28"/>
          <w:szCs w:val="28"/>
        </w:rPr>
      </w:pPr>
      <w:r>
        <w:rPr>
          <w:rFonts w:ascii="Times New Roman" w:hAnsi="Times New Roman" w:cs="Times New Roman"/>
          <w:b/>
          <w:sz w:val="28"/>
          <w:szCs w:val="28"/>
        </w:rPr>
        <w:t>6.</w:t>
      </w:r>
      <w:r w:rsidR="008322D3">
        <w:rPr>
          <w:rFonts w:ascii="Times New Roman" w:hAnsi="Times New Roman" w:cs="Times New Roman"/>
          <w:b/>
          <w:sz w:val="28"/>
          <w:szCs w:val="28"/>
        </w:rPr>
        <w:t>5</w:t>
      </w:r>
      <w:r w:rsidR="00834538" w:rsidRPr="002D1BFE">
        <w:rPr>
          <w:rFonts w:ascii="Times New Roman" w:hAnsi="Times New Roman" w:cs="Times New Roman"/>
          <w:b/>
          <w:sz w:val="28"/>
          <w:szCs w:val="28"/>
        </w:rPr>
        <w:t>.</w:t>
      </w:r>
      <w:r w:rsidR="006A4208">
        <w:rPr>
          <w:rFonts w:ascii="Times New Roman" w:hAnsi="Times New Roman" w:cs="Times New Roman"/>
          <w:b/>
          <w:sz w:val="28"/>
          <w:szCs w:val="28"/>
        </w:rPr>
        <w:tab/>
      </w:r>
      <w:r w:rsidR="0046710E" w:rsidRPr="002D1BFE">
        <w:rPr>
          <w:rFonts w:ascii="Times New Roman" w:hAnsi="Times New Roman" w:cs="Times New Roman"/>
          <w:b/>
          <w:sz w:val="28"/>
          <w:szCs w:val="28"/>
        </w:rPr>
        <w:t>Требования к сдаче-приемке работ</w:t>
      </w:r>
    </w:p>
    <w:p w14:paraId="641C9C69" w14:textId="3B469CB9" w:rsidR="00353F30" w:rsidRPr="002D1BFE" w:rsidRDefault="00353F30" w:rsidP="00A13228">
      <w:pPr>
        <w:pStyle w:val="ConsPlusNormal"/>
        <w:tabs>
          <w:tab w:val="left" w:pos="973"/>
          <w:tab w:val="left" w:pos="1276"/>
        </w:tabs>
        <w:ind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Подрядчик обязан </w:t>
      </w:r>
      <w:r w:rsidR="00406CB6" w:rsidRPr="002D1BFE">
        <w:rPr>
          <w:rFonts w:ascii="Times New Roman" w:hAnsi="Times New Roman" w:cs="Times New Roman"/>
          <w:sz w:val="28"/>
          <w:szCs w:val="28"/>
        </w:rPr>
        <w:t xml:space="preserve">сдать </w:t>
      </w:r>
      <w:r w:rsidR="009968D5" w:rsidRPr="002D1BFE">
        <w:rPr>
          <w:rFonts w:ascii="Times New Roman" w:hAnsi="Times New Roman" w:cs="Times New Roman"/>
          <w:sz w:val="28"/>
          <w:szCs w:val="28"/>
        </w:rPr>
        <w:t>Р</w:t>
      </w:r>
      <w:r w:rsidR="00663378">
        <w:rPr>
          <w:rFonts w:ascii="Times New Roman" w:hAnsi="Times New Roman" w:cs="Times New Roman"/>
          <w:sz w:val="28"/>
          <w:szCs w:val="28"/>
        </w:rPr>
        <w:t xml:space="preserve">аботы по окончании </w:t>
      </w:r>
      <w:r w:rsidR="00406CB6" w:rsidRPr="002D1BFE">
        <w:rPr>
          <w:rFonts w:ascii="Times New Roman" w:hAnsi="Times New Roman" w:cs="Times New Roman"/>
          <w:sz w:val="28"/>
          <w:szCs w:val="28"/>
        </w:rPr>
        <w:t>ТО-3</w:t>
      </w:r>
      <w:r w:rsidR="008322D3">
        <w:rPr>
          <w:rFonts w:ascii="Times New Roman" w:hAnsi="Times New Roman" w:cs="Times New Roman"/>
          <w:sz w:val="28"/>
          <w:szCs w:val="28"/>
        </w:rPr>
        <w:t xml:space="preserve"> </w:t>
      </w:r>
      <w:r w:rsidRPr="002D1BFE">
        <w:rPr>
          <w:rFonts w:ascii="Times New Roman" w:hAnsi="Times New Roman" w:cs="Times New Roman"/>
          <w:sz w:val="28"/>
          <w:szCs w:val="28"/>
        </w:rPr>
        <w:t>уполномоченному представителю Заказчика</w:t>
      </w:r>
      <w:r w:rsidR="00406CB6" w:rsidRPr="002D1BFE">
        <w:rPr>
          <w:rFonts w:ascii="Times New Roman" w:hAnsi="Times New Roman" w:cs="Times New Roman"/>
          <w:sz w:val="28"/>
          <w:szCs w:val="28"/>
        </w:rPr>
        <w:t xml:space="preserve"> и</w:t>
      </w:r>
      <w:r w:rsidRPr="002D1BFE">
        <w:rPr>
          <w:rFonts w:ascii="Times New Roman" w:hAnsi="Times New Roman" w:cs="Times New Roman"/>
          <w:sz w:val="28"/>
          <w:szCs w:val="28"/>
        </w:rPr>
        <w:t xml:space="preserve"> передать документацию, перечень и сроки предоставления которо</w:t>
      </w:r>
      <w:r w:rsidR="00413E25" w:rsidRPr="002D1BFE">
        <w:rPr>
          <w:rFonts w:ascii="Times New Roman" w:hAnsi="Times New Roman" w:cs="Times New Roman"/>
          <w:sz w:val="28"/>
          <w:szCs w:val="28"/>
        </w:rPr>
        <w:t>й указаны в п.</w:t>
      </w:r>
      <w:r w:rsidR="009A26B4">
        <w:rPr>
          <w:rFonts w:ascii="Times New Roman" w:hAnsi="Times New Roman" w:cs="Times New Roman"/>
          <w:sz w:val="28"/>
          <w:szCs w:val="28"/>
        </w:rPr>
        <w:t xml:space="preserve"> 6.</w:t>
      </w:r>
      <w:r w:rsidR="008322D3">
        <w:rPr>
          <w:rFonts w:ascii="Times New Roman" w:hAnsi="Times New Roman" w:cs="Times New Roman"/>
          <w:sz w:val="28"/>
          <w:szCs w:val="28"/>
        </w:rPr>
        <w:t>6</w:t>
      </w:r>
      <w:r w:rsidR="009A26B4">
        <w:rPr>
          <w:rFonts w:ascii="Times New Roman" w:hAnsi="Times New Roman" w:cs="Times New Roman"/>
          <w:sz w:val="28"/>
          <w:szCs w:val="28"/>
        </w:rPr>
        <w:t>.1.</w:t>
      </w:r>
      <w:r w:rsidRPr="002D1BFE">
        <w:rPr>
          <w:rFonts w:ascii="Times New Roman" w:hAnsi="Times New Roman" w:cs="Times New Roman"/>
          <w:sz w:val="28"/>
          <w:szCs w:val="28"/>
        </w:rPr>
        <w:t xml:space="preserve"> </w:t>
      </w:r>
      <w:r w:rsidR="00413E25" w:rsidRPr="002D1BFE">
        <w:rPr>
          <w:rFonts w:ascii="Times New Roman" w:hAnsi="Times New Roman" w:cs="Times New Roman"/>
          <w:sz w:val="28"/>
          <w:szCs w:val="28"/>
        </w:rPr>
        <w:t>ТЗ</w:t>
      </w:r>
      <w:r w:rsidRPr="002D1BFE">
        <w:rPr>
          <w:rFonts w:ascii="Times New Roman" w:hAnsi="Times New Roman" w:cs="Times New Roman"/>
          <w:sz w:val="28"/>
          <w:szCs w:val="28"/>
        </w:rPr>
        <w:t>.</w:t>
      </w:r>
    </w:p>
    <w:p w14:paraId="0C166784" w14:textId="595451D2" w:rsidR="0046710E" w:rsidRPr="002D1BFE" w:rsidRDefault="00663378" w:rsidP="00684100">
      <w:pPr>
        <w:tabs>
          <w:tab w:val="left" w:pos="1276"/>
        </w:tabs>
        <w:spacing w:after="0" w:line="240" w:lineRule="auto"/>
        <w:ind w:firstLine="709"/>
        <w:jc w:val="both"/>
        <w:rPr>
          <w:rFonts w:ascii="Times New Roman" w:hAnsi="Times New Roman" w:cs="Times New Roman"/>
          <w:b/>
          <w:sz w:val="28"/>
          <w:szCs w:val="28"/>
        </w:rPr>
      </w:pPr>
      <w:r>
        <w:rPr>
          <w:b/>
          <w:sz w:val="28"/>
          <w:szCs w:val="28"/>
        </w:rPr>
        <w:t>6.</w:t>
      </w:r>
      <w:r w:rsidR="008322D3">
        <w:rPr>
          <w:b/>
          <w:sz w:val="28"/>
          <w:szCs w:val="28"/>
        </w:rPr>
        <w:t>6</w:t>
      </w:r>
      <w:r w:rsidR="00DD581A" w:rsidRPr="002D1BFE">
        <w:rPr>
          <w:b/>
          <w:sz w:val="28"/>
          <w:szCs w:val="28"/>
        </w:rPr>
        <w:t>.</w:t>
      </w:r>
      <w:r w:rsidR="006A4208">
        <w:rPr>
          <w:b/>
          <w:sz w:val="28"/>
          <w:szCs w:val="28"/>
        </w:rPr>
        <w:tab/>
      </w:r>
      <w:r w:rsidR="0046710E" w:rsidRPr="002D1BFE">
        <w:rPr>
          <w:rFonts w:ascii="Times New Roman" w:hAnsi="Times New Roman" w:cs="Times New Roman"/>
          <w:b/>
          <w:sz w:val="28"/>
          <w:szCs w:val="28"/>
        </w:rPr>
        <w:t>Требования по переда</w:t>
      </w:r>
      <w:r w:rsidR="005545B0" w:rsidRPr="002D1BFE">
        <w:rPr>
          <w:rFonts w:ascii="Times New Roman" w:hAnsi="Times New Roman" w:cs="Times New Roman"/>
          <w:b/>
          <w:sz w:val="28"/>
          <w:szCs w:val="28"/>
        </w:rPr>
        <w:t xml:space="preserve">че </w:t>
      </w:r>
      <w:r w:rsidR="00F548F8" w:rsidRPr="002D1BFE">
        <w:rPr>
          <w:rFonts w:ascii="Times New Roman" w:hAnsi="Times New Roman" w:cs="Times New Roman"/>
          <w:b/>
          <w:sz w:val="28"/>
          <w:szCs w:val="28"/>
        </w:rPr>
        <w:t>з</w:t>
      </w:r>
      <w:r w:rsidR="005545B0" w:rsidRPr="002D1BFE">
        <w:rPr>
          <w:rFonts w:ascii="Times New Roman" w:hAnsi="Times New Roman" w:cs="Times New Roman"/>
          <w:b/>
          <w:sz w:val="28"/>
          <w:szCs w:val="28"/>
        </w:rPr>
        <w:t xml:space="preserve">аказчику технических и </w:t>
      </w:r>
      <w:r w:rsidR="00C37AAC" w:rsidRPr="002D1BFE">
        <w:rPr>
          <w:rFonts w:ascii="Times New Roman" w:hAnsi="Times New Roman" w:cs="Times New Roman"/>
          <w:b/>
          <w:sz w:val="28"/>
          <w:szCs w:val="28"/>
        </w:rPr>
        <w:t xml:space="preserve">иных </w:t>
      </w:r>
      <w:r w:rsidR="0046710E" w:rsidRPr="002D1BFE">
        <w:rPr>
          <w:rFonts w:ascii="Times New Roman" w:hAnsi="Times New Roman" w:cs="Times New Roman"/>
          <w:b/>
          <w:sz w:val="28"/>
          <w:szCs w:val="28"/>
        </w:rPr>
        <w:t>документов (оформление результатов выполненных работ)</w:t>
      </w:r>
    </w:p>
    <w:p w14:paraId="3673A5AF" w14:textId="20C837AB" w:rsidR="00663378" w:rsidRDefault="00663378" w:rsidP="00663378">
      <w:pPr>
        <w:pStyle w:val="a9"/>
        <w:ind w:left="709"/>
        <w:jc w:val="both"/>
        <w:rPr>
          <w:sz w:val="28"/>
          <w:szCs w:val="28"/>
        </w:rPr>
      </w:pPr>
      <w:r>
        <w:rPr>
          <w:sz w:val="28"/>
          <w:szCs w:val="28"/>
        </w:rPr>
        <w:t>6.</w:t>
      </w:r>
      <w:r w:rsidR="008322D3">
        <w:rPr>
          <w:sz w:val="28"/>
          <w:szCs w:val="28"/>
        </w:rPr>
        <w:t>6</w:t>
      </w:r>
      <w:r>
        <w:rPr>
          <w:sz w:val="28"/>
          <w:szCs w:val="28"/>
        </w:rPr>
        <w:t xml:space="preserve">.1. </w:t>
      </w:r>
      <w:r w:rsidR="00353F30" w:rsidRPr="00663378">
        <w:rPr>
          <w:sz w:val="28"/>
          <w:szCs w:val="28"/>
        </w:rPr>
        <w:t>При выполнении ТО-3</w:t>
      </w:r>
      <w:r w:rsidR="004E2874" w:rsidRPr="00663378">
        <w:rPr>
          <w:sz w:val="28"/>
          <w:szCs w:val="28"/>
        </w:rPr>
        <w:t xml:space="preserve"> с</w:t>
      </w:r>
      <w:r w:rsidR="00353F30" w:rsidRPr="00663378">
        <w:rPr>
          <w:sz w:val="28"/>
          <w:szCs w:val="28"/>
        </w:rPr>
        <w:t>дач</w:t>
      </w:r>
      <w:r>
        <w:rPr>
          <w:sz w:val="28"/>
          <w:szCs w:val="28"/>
        </w:rPr>
        <w:t>а Подрядчиком выполненных работ</w:t>
      </w:r>
    </w:p>
    <w:p w14:paraId="36CACE5D" w14:textId="53AD3268" w:rsidR="00353F30" w:rsidRPr="00663378" w:rsidRDefault="00353F30" w:rsidP="00663378">
      <w:pPr>
        <w:spacing w:after="0" w:line="240" w:lineRule="auto"/>
        <w:jc w:val="both"/>
        <w:rPr>
          <w:rFonts w:ascii="Times New Roman" w:hAnsi="Times New Roman" w:cs="Times New Roman"/>
          <w:sz w:val="28"/>
          <w:szCs w:val="28"/>
        </w:rPr>
      </w:pPr>
      <w:r w:rsidRPr="00663378">
        <w:rPr>
          <w:sz w:val="28"/>
          <w:szCs w:val="28"/>
        </w:rPr>
        <w:t xml:space="preserve">и их приемка Заказчиком производится путем оформления и двустороннего подписания акта ФПУ-26 с обязательным приложением следующих документов: </w:t>
      </w:r>
    </w:p>
    <w:p w14:paraId="1D5B8FBE" w14:textId="6F3C6319" w:rsidR="00353F30" w:rsidRPr="002D1BFE" w:rsidRDefault="00BB0E1F" w:rsidP="00663378">
      <w:pPr>
        <w:pStyle w:val="ConsPlusNormal"/>
        <w:numPr>
          <w:ilvl w:val="0"/>
          <w:numId w:val="28"/>
        </w:numPr>
        <w:tabs>
          <w:tab w:val="left" w:pos="993"/>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уведомление</w:t>
      </w:r>
      <w:r w:rsidR="00353F30" w:rsidRPr="002D1BFE">
        <w:rPr>
          <w:rFonts w:ascii="Times New Roman" w:hAnsi="Times New Roman" w:cs="Times New Roman"/>
          <w:sz w:val="28"/>
          <w:szCs w:val="28"/>
        </w:rPr>
        <w:t xml:space="preserve"> о приемке вагон</w:t>
      </w:r>
      <w:r w:rsidR="007C71A7">
        <w:rPr>
          <w:rFonts w:ascii="Times New Roman" w:hAnsi="Times New Roman" w:cs="Times New Roman"/>
          <w:sz w:val="28"/>
          <w:szCs w:val="28"/>
        </w:rPr>
        <w:t>а</w:t>
      </w:r>
      <w:r w:rsidR="00353F30" w:rsidRPr="002D1BFE">
        <w:rPr>
          <w:rFonts w:ascii="Times New Roman" w:hAnsi="Times New Roman" w:cs="Times New Roman"/>
          <w:sz w:val="28"/>
          <w:szCs w:val="28"/>
        </w:rPr>
        <w:t xml:space="preserve"> из ремонта формы ВУ-36;</w:t>
      </w:r>
    </w:p>
    <w:p w14:paraId="5CA62A36" w14:textId="63910DCA" w:rsidR="00353F30" w:rsidRPr="002D1BFE" w:rsidRDefault="00E44278" w:rsidP="00663378">
      <w:pPr>
        <w:pStyle w:val="ConsPlusNormal"/>
        <w:numPr>
          <w:ilvl w:val="0"/>
          <w:numId w:val="28"/>
        </w:numPr>
        <w:tabs>
          <w:tab w:val="left" w:pos="993"/>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дефектная</w:t>
      </w:r>
      <w:r w:rsidR="00353F30" w:rsidRPr="002D1BFE">
        <w:rPr>
          <w:rFonts w:ascii="Times New Roman" w:hAnsi="Times New Roman" w:cs="Times New Roman"/>
          <w:sz w:val="28"/>
          <w:szCs w:val="28"/>
        </w:rPr>
        <w:t xml:space="preserve"> </w:t>
      </w:r>
      <w:r w:rsidRPr="002D1BFE">
        <w:rPr>
          <w:rFonts w:ascii="Times New Roman" w:hAnsi="Times New Roman" w:cs="Times New Roman"/>
          <w:sz w:val="28"/>
          <w:szCs w:val="28"/>
        </w:rPr>
        <w:t>ведомость</w:t>
      </w:r>
      <w:r w:rsidR="00BB0E1F" w:rsidRPr="002D1BFE">
        <w:rPr>
          <w:rFonts w:ascii="Times New Roman" w:hAnsi="Times New Roman" w:cs="Times New Roman"/>
          <w:sz w:val="28"/>
          <w:szCs w:val="28"/>
        </w:rPr>
        <w:t xml:space="preserve"> (по форме</w:t>
      </w:r>
      <w:r w:rsidR="000C676D" w:rsidRPr="002D1BFE">
        <w:rPr>
          <w:rFonts w:ascii="Times New Roman" w:hAnsi="Times New Roman" w:cs="Times New Roman"/>
          <w:sz w:val="28"/>
          <w:szCs w:val="28"/>
        </w:rPr>
        <w:t>,</w:t>
      </w:r>
      <w:r w:rsidR="00BB0E1F" w:rsidRPr="002D1BFE">
        <w:rPr>
          <w:rFonts w:ascii="Times New Roman" w:hAnsi="Times New Roman" w:cs="Times New Roman"/>
          <w:sz w:val="28"/>
          <w:szCs w:val="28"/>
        </w:rPr>
        <w:t xml:space="preserve"> указанной в </w:t>
      </w:r>
      <w:r w:rsidR="006018B6" w:rsidRPr="002D1BFE">
        <w:rPr>
          <w:rFonts w:ascii="Times New Roman" w:hAnsi="Times New Roman" w:cs="Times New Roman"/>
          <w:sz w:val="28"/>
          <w:szCs w:val="28"/>
        </w:rPr>
        <w:t>д</w:t>
      </w:r>
      <w:r w:rsidR="00BB0E1F" w:rsidRPr="002D1BFE">
        <w:rPr>
          <w:rFonts w:ascii="Times New Roman" w:hAnsi="Times New Roman" w:cs="Times New Roman"/>
          <w:sz w:val="28"/>
          <w:szCs w:val="28"/>
        </w:rPr>
        <w:t>оговоре)</w:t>
      </w:r>
      <w:r w:rsidR="00353F30" w:rsidRPr="002D1BFE">
        <w:rPr>
          <w:rFonts w:ascii="Times New Roman" w:hAnsi="Times New Roman" w:cs="Times New Roman"/>
          <w:sz w:val="28"/>
          <w:szCs w:val="28"/>
        </w:rPr>
        <w:t>;</w:t>
      </w:r>
    </w:p>
    <w:p w14:paraId="6DAE50AD" w14:textId="49BEB779" w:rsidR="001C3511" w:rsidRPr="002D1BFE" w:rsidRDefault="007F3CD5" w:rsidP="00B0497F">
      <w:pPr>
        <w:pStyle w:val="ConsPlusNormal"/>
        <w:numPr>
          <w:ilvl w:val="0"/>
          <w:numId w:val="28"/>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С</w:t>
      </w:r>
      <w:r w:rsidR="00E44278" w:rsidRPr="002D1BFE">
        <w:rPr>
          <w:rFonts w:ascii="Times New Roman" w:hAnsi="Times New Roman" w:cs="Times New Roman"/>
          <w:sz w:val="28"/>
          <w:szCs w:val="28"/>
        </w:rPr>
        <w:t>мета</w:t>
      </w:r>
      <w:r w:rsidR="001C3511" w:rsidRPr="002D1BFE">
        <w:rPr>
          <w:rFonts w:ascii="Times New Roman" w:hAnsi="Times New Roman" w:cs="Times New Roman"/>
          <w:sz w:val="28"/>
          <w:szCs w:val="28"/>
        </w:rPr>
        <w:t xml:space="preserve"> </w:t>
      </w:r>
      <w:r w:rsidR="00BB0E1F" w:rsidRPr="002D1BFE">
        <w:rPr>
          <w:rFonts w:ascii="Times New Roman" w:hAnsi="Times New Roman" w:cs="Times New Roman"/>
          <w:sz w:val="28"/>
          <w:szCs w:val="28"/>
        </w:rPr>
        <w:t>(</w:t>
      </w:r>
      <w:r w:rsidR="001C3511" w:rsidRPr="002D1BFE">
        <w:rPr>
          <w:rFonts w:ascii="Times New Roman" w:hAnsi="Times New Roman" w:cs="Times New Roman"/>
          <w:sz w:val="28"/>
          <w:szCs w:val="28"/>
        </w:rPr>
        <w:t>по форме</w:t>
      </w:r>
      <w:r w:rsidR="00935C05" w:rsidRPr="002D1BFE">
        <w:rPr>
          <w:rFonts w:ascii="Times New Roman" w:hAnsi="Times New Roman" w:cs="Times New Roman"/>
          <w:sz w:val="28"/>
          <w:szCs w:val="28"/>
        </w:rPr>
        <w:t>,</w:t>
      </w:r>
      <w:r w:rsidR="001C3511" w:rsidRPr="002D1BFE">
        <w:rPr>
          <w:rFonts w:ascii="Times New Roman" w:hAnsi="Times New Roman" w:cs="Times New Roman"/>
          <w:sz w:val="28"/>
          <w:szCs w:val="28"/>
        </w:rPr>
        <w:t xml:space="preserve"> указанной в </w:t>
      </w:r>
      <w:r w:rsidR="006018B6" w:rsidRPr="002D1BFE">
        <w:rPr>
          <w:rFonts w:ascii="Times New Roman" w:hAnsi="Times New Roman" w:cs="Times New Roman"/>
          <w:sz w:val="28"/>
          <w:szCs w:val="28"/>
        </w:rPr>
        <w:t>д</w:t>
      </w:r>
      <w:r w:rsidR="001C3511" w:rsidRPr="002D1BFE">
        <w:rPr>
          <w:rFonts w:ascii="Times New Roman" w:hAnsi="Times New Roman" w:cs="Times New Roman"/>
          <w:sz w:val="28"/>
          <w:szCs w:val="28"/>
        </w:rPr>
        <w:t>оговоре</w:t>
      </w:r>
      <w:r w:rsidR="00BB0E1F" w:rsidRPr="002D1BFE">
        <w:rPr>
          <w:rFonts w:ascii="Times New Roman" w:hAnsi="Times New Roman" w:cs="Times New Roman"/>
          <w:sz w:val="28"/>
          <w:szCs w:val="28"/>
        </w:rPr>
        <w:t>);</w:t>
      </w:r>
    </w:p>
    <w:p w14:paraId="5359EEBD" w14:textId="5B340212" w:rsidR="00353F30" w:rsidRPr="002D1BFE" w:rsidRDefault="00E44278" w:rsidP="00B0497F">
      <w:pPr>
        <w:pStyle w:val="ConsPlusNormal"/>
        <w:numPr>
          <w:ilvl w:val="0"/>
          <w:numId w:val="28"/>
        </w:numPr>
        <w:tabs>
          <w:tab w:val="left" w:pos="993"/>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акт</w:t>
      </w:r>
      <w:r w:rsidR="00353F30" w:rsidRPr="002D1BFE">
        <w:rPr>
          <w:rFonts w:ascii="Times New Roman" w:hAnsi="Times New Roman" w:cs="Times New Roman"/>
          <w:sz w:val="28"/>
          <w:szCs w:val="28"/>
        </w:rPr>
        <w:t xml:space="preserve"> приема-передачи</w:t>
      </w:r>
      <w:r w:rsidR="0072756A" w:rsidRPr="002D1BFE">
        <w:rPr>
          <w:rFonts w:ascii="Times New Roman" w:hAnsi="Times New Roman" w:cs="Times New Roman"/>
          <w:sz w:val="28"/>
          <w:szCs w:val="28"/>
        </w:rPr>
        <w:t xml:space="preserve"> </w:t>
      </w:r>
      <w:r w:rsidR="00353F30" w:rsidRPr="002D1BFE">
        <w:rPr>
          <w:rFonts w:ascii="Times New Roman" w:hAnsi="Times New Roman" w:cs="Times New Roman"/>
          <w:sz w:val="28"/>
          <w:szCs w:val="28"/>
        </w:rPr>
        <w:t>вагонов</w:t>
      </w:r>
      <w:r w:rsidR="00BB0E1F" w:rsidRPr="002D1BFE">
        <w:rPr>
          <w:rFonts w:ascii="Times New Roman" w:hAnsi="Times New Roman" w:cs="Times New Roman"/>
          <w:sz w:val="28"/>
          <w:szCs w:val="28"/>
        </w:rPr>
        <w:t xml:space="preserve"> (по форме</w:t>
      </w:r>
      <w:r w:rsidR="000C676D" w:rsidRPr="002D1BFE">
        <w:rPr>
          <w:rFonts w:ascii="Times New Roman" w:hAnsi="Times New Roman" w:cs="Times New Roman"/>
          <w:sz w:val="28"/>
          <w:szCs w:val="28"/>
        </w:rPr>
        <w:t>,</w:t>
      </w:r>
      <w:r w:rsidR="00BB0E1F" w:rsidRPr="002D1BFE">
        <w:rPr>
          <w:rFonts w:ascii="Times New Roman" w:hAnsi="Times New Roman" w:cs="Times New Roman"/>
          <w:sz w:val="28"/>
          <w:szCs w:val="28"/>
        </w:rPr>
        <w:t xml:space="preserve"> указанной в </w:t>
      </w:r>
      <w:r w:rsidR="006018B6" w:rsidRPr="002D1BFE">
        <w:rPr>
          <w:rFonts w:ascii="Times New Roman" w:hAnsi="Times New Roman" w:cs="Times New Roman"/>
          <w:sz w:val="28"/>
          <w:szCs w:val="28"/>
        </w:rPr>
        <w:t>договоре</w:t>
      </w:r>
      <w:r w:rsidR="00BB0E1F" w:rsidRPr="002D1BFE">
        <w:rPr>
          <w:rFonts w:ascii="Times New Roman" w:hAnsi="Times New Roman" w:cs="Times New Roman"/>
          <w:sz w:val="28"/>
          <w:szCs w:val="28"/>
        </w:rPr>
        <w:t>)</w:t>
      </w:r>
      <w:r w:rsidR="00353F30" w:rsidRPr="002D1BFE">
        <w:rPr>
          <w:rFonts w:ascii="Times New Roman" w:hAnsi="Times New Roman" w:cs="Times New Roman"/>
          <w:sz w:val="28"/>
          <w:szCs w:val="28"/>
        </w:rPr>
        <w:t>;</w:t>
      </w:r>
    </w:p>
    <w:p w14:paraId="3C28A619" w14:textId="75404E18" w:rsidR="00353F30" w:rsidRPr="002D1BFE" w:rsidRDefault="00BB0E1F" w:rsidP="00B0497F">
      <w:pPr>
        <w:pStyle w:val="ConsPlusNormal"/>
        <w:numPr>
          <w:ilvl w:val="0"/>
          <w:numId w:val="28"/>
        </w:numPr>
        <w:tabs>
          <w:tab w:val="left" w:pos="993"/>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а</w:t>
      </w:r>
      <w:r w:rsidR="00E44278" w:rsidRPr="002D1BFE">
        <w:rPr>
          <w:rFonts w:ascii="Times New Roman" w:hAnsi="Times New Roman" w:cs="Times New Roman"/>
          <w:sz w:val="28"/>
          <w:szCs w:val="28"/>
        </w:rPr>
        <w:t>кт</w:t>
      </w:r>
      <w:r w:rsidR="00353F30" w:rsidRPr="002D1BFE">
        <w:rPr>
          <w:rFonts w:ascii="Times New Roman" w:hAnsi="Times New Roman" w:cs="Times New Roman"/>
          <w:sz w:val="28"/>
          <w:szCs w:val="28"/>
        </w:rPr>
        <w:t xml:space="preserve"> замены узлов и дет</w:t>
      </w:r>
      <w:r w:rsidRPr="002D1BFE">
        <w:rPr>
          <w:rFonts w:ascii="Times New Roman" w:hAnsi="Times New Roman" w:cs="Times New Roman"/>
          <w:sz w:val="28"/>
          <w:szCs w:val="28"/>
        </w:rPr>
        <w:t>алей в случае замены узлов и деталей на Вагоне (</w:t>
      </w:r>
      <w:r w:rsidR="00354053" w:rsidRPr="002D1BFE">
        <w:rPr>
          <w:rFonts w:ascii="Times New Roman" w:hAnsi="Times New Roman" w:cs="Times New Roman"/>
          <w:sz w:val="28"/>
          <w:szCs w:val="28"/>
        </w:rPr>
        <w:t>по форме,</w:t>
      </w:r>
      <w:r w:rsidRPr="002D1BFE">
        <w:rPr>
          <w:rFonts w:ascii="Times New Roman" w:hAnsi="Times New Roman" w:cs="Times New Roman"/>
          <w:sz w:val="28"/>
          <w:szCs w:val="28"/>
        </w:rPr>
        <w:t xml:space="preserve"> указанной в </w:t>
      </w:r>
      <w:r w:rsidR="006018B6" w:rsidRPr="002D1BFE">
        <w:rPr>
          <w:rFonts w:ascii="Times New Roman" w:hAnsi="Times New Roman" w:cs="Times New Roman"/>
          <w:sz w:val="28"/>
          <w:szCs w:val="28"/>
        </w:rPr>
        <w:t>договоре</w:t>
      </w:r>
      <w:r w:rsidRPr="002D1BFE">
        <w:rPr>
          <w:rFonts w:ascii="Times New Roman" w:hAnsi="Times New Roman" w:cs="Times New Roman"/>
          <w:sz w:val="28"/>
          <w:szCs w:val="28"/>
        </w:rPr>
        <w:t>):</w:t>
      </w:r>
    </w:p>
    <w:p w14:paraId="7E78D3F6" w14:textId="6CB7951E" w:rsidR="00353F30" w:rsidRPr="002D1BFE" w:rsidRDefault="00E44278" w:rsidP="00B0497F">
      <w:pPr>
        <w:pStyle w:val="ConsPlusNormal"/>
        <w:numPr>
          <w:ilvl w:val="0"/>
          <w:numId w:val="28"/>
        </w:numPr>
        <w:tabs>
          <w:tab w:val="left" w:pos="993"/>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технический паспорт </w:t>
      </w:r>
      <w:r w:rsidR="00353F30" w:rsidRPr="002D1BFE">
        <w:rPr>
          <w:rFonts w:ascii="Times New Roman" w:hAnsi="Times New Roman" w:cs="Times New Roman"/>
          <w:sz w:val="28"/>
          <w:szCs w:val="28"/>
        </w:rPr>
        <w:t xml:space="preserve">вагона формы ВУ-5 (ВУ-5М) с </w:t>
      </w:r>
      <w:r w:rsidRPr="002D1BFE">
        <w:rPr>
          <w:rFonts w:ascii="Times New Roman" w:hAnsi="Times New Roman" w:cs="Times New Roman"/>
          <w:sz w:val="28"/>
          <w:szCs w:val="28"/>
        </w:rPr>
        <w:t>необходимыми отметками Подрядчик</w:t>
      </w:r>
      <w:r w:rsidR="004A42D2">
        <w:rPr>
          <w:rFonts w:ascii="Times New Roman" w:hAnsi="Times New Roman" w:cs="Times New Roman"/>
          <w:sz w:val="28"/>
          <w:szCs w:val="28"/>
        </w:rPr>
        <w:t>а</w:t>
      </w:r>
      <w:r w:rsidRPr="002D1BFE">
        <w:rPr>
          <w:rFonts w:ascii="Times New Roman" w:hAnsi="Times New Roman" w:cs="Times New Roman"/>
          <w:sz w:val="28"/>
          <w:szCs w:val="28"/>
        </w:rPr>
        <w:t>;</w:t>
      </w:r>
    </w:p>
    <w:p w14:paraId="7C687E1F" w14:textId="1EF506D9" w:rsidR="00353F30" w:rsidRPr="002D1BFE" w:rsidRDefault="00CF7F6C" w:rsidP="00B0497F">
      <w:pPr>
        <w:pStyle w:val="ConsPlusNormal"/>
        <w:numPr>
          <w:ilvl w:val="0"/>
          <w:numId w:val="28"/>
        </w:numPr>
        <w:tabs>
          <w:tab w:val="left" w:pos="993"/>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А</w:t>
      </w:r>
      <w:r w:rsidR="00353F30" w:rsidRPr="002D1BFE">
        <w:rPr>
          <w:rFonts w:ascii="Times New Roman" w:hAnsi="Times New Roman" w:cs="Times New Roman"/>
          <w:sz w:val="28"/>
          <w:szCs w:val="28"/>
        </w:rPr>
        <w:t>кт форм</w:t>
      </w:r>
      <w:r w:rsidR="009916BF" w:rsidRPr="002D1BFE">
        <w:rPr>
          <w:rFonts w:ascii="Times New Roman" w:hAnsi="Times New Roman" w:cs="Times New Roman"/>
          <w:sz w:val="28"/>
          <w:szCs w:val="28"/>
        </w:rPr>
        <w:t>ы ФМУ-73</w:t>
      </w:r>
      <w:r w:rsidR="003134F6" w:rsidRPr="002D1BFE">
        <w:rPr>
          <w:rFonts w:ascii="Times New Roman" w:hAnsi="Times New Roman" w:cs="Times New Roman"/>
          <w:sz w:val="28"/>
          <w:szCs w:val="28"/>
        </w:rPr>
        <w:t>;</w:t>
      </w:r>
    </w:p>
    <w:p w14:paraId="4FBB71E8" w14:textId="43DB5DE9" w:rsidR="005C1116" w:rsidRPr="002D1BFE" w:rsidRDefault="00E44278" w:rsidP="00B0497F">
      <w:pPr>
        <w:pStyle w:val="ConsPlusNormal"/>
        <w:numPr>
          <w:ilvl w:val="0"/>
          <w:numId w:val="28"/>
        </w:numPr>
        <w:tabs>
          <w:tab w:val="left" w:pos="993"/>
        </w:tabs>
        <w:ind w:left="0" w:firstLine="709"/>
        <w:jc w:val="both"/>
        <w:rPr>
          <w:rFonts w:ascii="Times New Roman" w:hAnsi="Times New Roman" w:cs="Times New Roman"/>
          <w:sz w:val="28"/>
          <w:szCs w:val="28"/>
        </w:rPr>
      </w:pPr>
      <w:r w:rsidRPr="002D1BFE">
        <w:rPr>
          <w:rFonts w:ascii="Times New Roman" w:hAnsi="Times New Roman" w:cs="Times New Roman"/>
          <w:sz w:val="28"/>
          <w:szCs w:val="28"/>
        </w:rPr>
        <w:t>Акт</w:t>
      </w:r>
      <w:r w:rsidR="005C1116" w:rsidRPr="002D1BFE">
        <w:rPr>
          <w:rFonts w:ascii="Times New Roman" w:hAnsi="Times New Roman" w:cs="Times New Roman"/>
          <w:sz w:val="28"/>
          <w:szCs w:val="28"/>
        </w:rPr>
        <w:t xml:space="preserve"> технического состояния вагона (по форме </w:t>
      </w:r>
      <w:r w:rsidR="000C676D" w:rsidRPr="002D1BFE">
        <w:rPr>
          <w:rFonts w:ascii="Times New Roman" w:hAnsi="Times New Roman" w:cs="Times New Roman"/>
          <w:sz w:val="28"/>
          <w:szCs w:val="28"/>
        </w:rPr>
        <w:t xml:space="preserve">указанной </w:t>
      </w:r>
      <w:r w:rsidR="006018B6" w:rsidRPr="002D1BFE">
        <w:rPr>
          <w:rFonts w:ascii="Times New Roman" w:hAnsi="Times New Roman" w:cs="Times New Roman"/>
          <w:sz w:val="28"/>
          <w:szCs w:val="28"/>
        </w:rPr>
        <w:t>д</w:t>
      </w:r>
      <w:r w:rsidR="005C1116" w:rsidRPr="002D1BFE">
        <w:rPr>
          <w:rFonts w:ascii="Times New Roman" w:hAnsi="Times New Roman" w:cs="Times New Roman"/>
          <w:sz w:val="28"/>
          <w:szCs w:val="28"/>
        </w:rPr>
        <w:t>оговор</w:t>
      </w:r>
      <w:r w:rsidR="004A42D2">
        <w:rPr>
          <w:rFonts w:ascii="Times New Roman" w:hAnsi="Times New Roman" w:cs="Times New Roman"/>
          <w:sz w:val="28"/>
          <w:szCs w:val="28"/>
        </w:rPr>
        <w:t>е</w:t>
      </w:r>
      <w:r w:rsidR="00B0497F">
        <w:rPr>
          <w:rFonts w:ascii="Times New Roman" w:hAnsi="Times New Roman" w:cs="Times New Roman"/>
          <w:sz w:val="28"/>
          <w:szCs w:val="28"/>
        </w:rPr>
        <w:t>);</w:t>
      </w:r>
    </w:p>
    <w:p w14:paraId="21D01461" w14:textId="6397B908" w:rsidR="004A42D2" w:rsidRPr="004A42D2" w:rsidRDefault="004A42D2" w:rsidP="004A42D2">
      <w:pPr>
        <w:pStyle w:val="ConsPlusNormal"/>
        <w:ind w:firstLine="709"/>
        <w:jc w:val="both"/>
        <w:rPr>
          <w:rFonts w:ascii="Times New Roman" w:hAnsi="Times New Roman" w:cs="Times New Roman"/>
          <w:sz w:val="28"/>
          <w:szCs w:val="28"/>
        </w:rPr>
      </w:pPr>
      <w:r w:rsidRPr="003E46DF">
        <w:rPr>
          <w:rFonts w:ascii="Times New Roman" w:hAnsi="Times New Roman" w:cs="Times New Roman"/>
          <w:sz w:val="28"/>
          <w:szCs w:val="28"/>
        </w:rPr>
        <w:t>Счет-фактура предоставляется в порядке и сроки, предусмотренные налоговым законодательством Российской Федерации</w:t>
      </w:r>
      <w:r>
        <w:rPr>
          <w:rFonts w:ascii="Times New Roman" w:hAnsi="Times New Roman" w:cs="Times New Roman"/>
          <w:sz w:val="28"/>
          <w:szCs w:val="28"/>
        </w:rPr>
        <w:t>.</w:t>
      </w:r>
    </w:p>
    <w:p w14:paraId="5AC63AC6" w14:textId="77777777" w:rsidR="00353F30" w:rsidRPr="002D1BFE" w:rsidRDefault="00353F30" w:rsidP="00207CA1">
      <w:pPr>
        <w:pStyle w:val="ConsPlusNormal"/>
        <w:ind w:firstLine="709"/>
        <w:jc w:val="both"/>
        <w:rPr>
          <w:rFonts w:ascii="Times New Roman" w:hAnsi="Times New Roman" w:cs="Times New Roman"/>
          <w:sz w:val="28"/>
          <w:szCs w:val="28"/>
        </w:rPr>
      </w:pPr>
      <w:r w:rsidRPr="002D1BFE">
        <w:rPr>
          <w:rFonts w:ascii="Times New Roman" w:hAnsi="Times New Roman" w:cs="Times New Roman"/>
          <w:sz w:val="28"/>
          <w:szCs w:val="28"/>
        </w:rPr>
        <w:t>Подрядчик в течение 3 (трех) рабочих дней по окончании работ направляет Заказчику Акт ФПУ-26 в 2 (двух) экземплярах с приложением вышеуказанных документов.</w:t>
      </w:r>
    </w:p>
    <w:p w14:paraId="01C9A842" w14:textId="032F39F8" w:rsidR="00353F30" w:rsidRDefault="00353F30" w:rsidP="00207CA1">
      <w:pPr>
        <w:pStyle w:val="ConsPlusNormal"/>
        <w:ind w:firstLine="709"/>
        <w:jc w:val="both"/>
        <w:rPr>
          <w:rFonts w:ascii="Times New Roman" w:hAnsi="Times New Roman" w:cs="Times New Roman"/>
          <w:sz w:val="28"/>
          <w:szCs w:val="28"/>
        </w:rPr>
      </w:pPr>
      <w:r w:rsidRPr="002D1BFE">
        <w:rPr>
          <w:rFonts w:ascii="Times New Roman" w:hAnsi="Times New Roman" w:cs="Times New Roman"/>
          <w:sz w:val="28"/>
          <w:szCs w:val="28"/>
        </w:rPr>
        <w:t>Уведомление формы ВУ-36 не может быть оформлено ранее даты подписания Акта технического со</w:t>
      </w:r>
      <w:r w:rsidR="00AE25D3" w:rsidRPr="002D1BFE">
        <w:rPr>
          <w:rFonts w:ascii="Times New Roman" w:hAnsi="Times New Roman" w:cs="Times New Roman"/>
          <w:sz w:val="28"/>
          <w:szCs w:val="28"/>
        </w:rPr>
        <w:t>стояния вагона после окончания р</w:t>
      </w:r>
      <w:r w:rsidRPr="002D1BFE">
        <w:rPr>
          <w:rFonts w:ascii="Times New Roman" w:hAnsi="Times New Roman" w:cs="Times New Roman"/>
          <w:sz w:val="28"/>
          <w:szCs w:val="28"/>
        </w:rPr>
        <w:t xml:space="preserve">абот. </w:t>
      </w:r>
    </w:p>
    <w:p w14:paraId="099A50A5" w14:textId="6C87192D" w:rsidR="00591BE5" w:rsidRPr="002D1BFE" w:rsidRDefault="002112DE" w:rsidP="00591BE5">
      <w:pPr>
        <w:pStyle w:val="ConsPlusNormal"/>
        <w:ind w:firstLine="709"/>
        <w:jc w:val="both"/>
        <w:rPr>
          <w:rFonts w:ascii="Times New Roman" w:hAnsi="Times New Roman" w:cs="Times New Roman"/>
          <w:sz w:val="28"/>
          <w:szCs w:val="28"/>
        </w:rPr>
      </w:pPr>
      <w:r w:rsidRPr="00963659">
        <w:rPr>
          <w:rFonts w:ascii="Times New Roman" w:hAnsi="Times New Roman" w:cs="Times New Roman"/>
          <w:sz w:val="28"/>
          <w:szCs w:val="28"/>
        </w:rPr>
        <w:t>Заказчик</w:t>
      </w:r>
      <w:r>
        <w:rPr>
          <w:rFonts w:ascii="Times New Roman" w:hAnsi="Times New Roman" w:cs="Times New Roman"/>
          <w:sz w:val="28"/>
          <w:szCs w:val="28"/>
        </w:rPr>
        <w:t xml:space="preserve"> в соответствии с порядком приемки услуг, установленном договором,</w:t>
      </w:r>
      <w:r w:rsidRPr="00963659">
        <w:rPr>
          <w:rFonts w:ascii="Times New Roman" w:hAnsi="Times New Roman" w:cs="Times New Roman"/>
          <w:sz w:val="28"/>
          <w:szCs w:val="28"/>
        </w:rPr>
        <w:t xml:space="preserve"> обязан рассмотреть и подписать Акт ФПУ-26</w:t>
      </w:r>
      <w:r>
        <w:rPr>
          <w:rFonts w:ascii="Times New Roman" w:hAnsi="Times New Roman" w:cs="Times New Roman"/>
          <w:sz w:val="28"/>
          <w:szCs w:val="28"/>
        </w:rPr>
        <w:t>. В</w:t>
      </w:r>
      <w:r w:rsidRPr="00963659">
        <w:rPr>
          <w:rFonts w:ascii="Times New Roman" w:hAnsi="Times New Roman" w:cs="Times New Roman"/>
          <w:sz w:val="28"/>
          <w:szCs w:val="28"/>
        </w:rPr>
        <w:t xml:space="preserve"> случае</w:t>
      </w:r>
      <w:r>
        <w:rPr>
          <w:rFonts w:ascii="Times New Roman" w:hAnsi="Times New Roman" w:cs="Times New Roman"/>
          <w:sz w:val="28"/>
          <w:szCs w:val="28"/>
        </w:rPr>
        <w:t>,</w:t>
      </w:r>
      <w:r w:rsidRPr="00963659">
        <w:rPr>
          <w:rFonts w:ascii="Times New Roman" w:hAnsi="Times New Roman" w:cs="Times New Roman"/>
          <w:sz w:val="28"/>
          <w:szCs w:val="28"/>
        </w:rPr>
        <w:t xml:space="preserve"> </w:t>
      </w:r>
      <w:r>
        <w:rPr>
          <w:rFonts w:ascii="Times New Roman" w:hAnsi="Times New Roman" w:cs="Times New Roman"/>
          <w:sz w:val="28"/>
          <w:szCs w:val="28"/>
        </w:rPr>
        <w:t xml:space="preserve">когда </w:t>
      </w:r>
      <w:r w:rsidRPr="00475457">
        <w:rPr>
          <w:rFonts w:ascii="Times New Roman" w:hAnsi="Times New Roman" w:cs="Times New Roman"/>
          <w:sz w:val="28"/>
          <w:szCs w:val="28"/>
        </w:rPr>
        <w:t>работы оказаны полностью в соответствии с услови</w:t>
      </w:r>
      <w:r>
        <w:rPr>
          <w:rFonts w:ascii="Times New Roman" w:hAnsi="Times New Roman" w:cs="Times New Roman"/>
          <w:sz w:val="28"/>
          <w:szCs w:val="28"/>
        </w:rPr>
        <w:t>ями Договора, они подлежат приемке</w:t>
      </w:r>
      <w:r w:rsidRPr="00963659">
        <w:rPr>
          <w:rFonts w:ascii="Times New Roman" w:hAnsi="Times New Roman" w:cs="Times New Roman"/>
          <w:sz w:val="28"/>
          <w:szCs w:val="28"/>
        </w:rPr>
        <w:t xml:space="preserve"> в течение 15 (пятнадцати) рабочих дней с момента получения</w:t>
      </w:r>
      <w:r>
        <w:rPr>
          <w:rFonts w:ascii="Times New Roman" w:hAnsi="Times New Roman" w:cs="Times New Roman"/>
          <w:sz w:val="28"/>
          <w:szCs w:val="28"/>
        </w:rPr>
        <w:t xml:space="preserve"> </w:t>
      </w:r>
      <w:r w:rsidR="00307DFA">
        <w:rPr>
          <w:rFonts w:ascii="Times New Roman" w:hAnsi="Times New Roman" w:cs="Times New Roman"/>
          <w:sz w:val="28"/>
          <w:szCs w:val="28"/>
        </w:rPr>
        <w:t>Акт ФПУ-26.</w:t>
      </w:r>
      <w:r w:rsidR="00591BE5" w:rsidRPr="00963659">
        <w:rPr>
          <w:rFonts w:ascii="Times New Roman" w:hAnsi="Times New Roman" w:cs="Times New Roman"/>
          <w:sz w:val="28"/>
          <w:szCs w:val="28"/>
        </w:rPr>
        <w:t xml:space="preserve"> </w:t>
      </w:r>
    </w:p>
    <w:p w14:paraId="05DE9EEB" w14:textId="16C025C8" w:rsidR="00905885" w:rsidRPr="002D1BFE" w:rsidRDefault="00663378" w:rsidP="00A13228">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6.</w:t>
      </w:r>
      <w:r w:rsidR="008322D3">
        <w:rPr>
          <w:rFonts w:ascii="Times New Roman" w:hAnsi="Times New Roman" w:cs="Times New Roman"/>
          <w:sz w:val="28"/>
          <w:szCs w:val="28"/>
        </w:rPr>
        <w:t>6</w:t>
      </w:r>
      <w:r>
        <w:rPr>
          <w:rFonts w:ascii="Times New Roman" w:hAnsi="Times New Roman" w:cs="Times New Roman"/>
          <w:sz w:val="28"/>
          <w:szCs w:val="28"/>
        </w:rPr>
        <w:t xml:space="preserve">.2. </w:t>
      </w:r>
      <w:r w:rsidR="00905885" w:rsidRPr="00F6694C">
        <w:rPr>
          <w:rFonts w:ascii="Times New Roman" w:hAnsi="Times New Roman" w:cs="Times New Roman"/>
          <w:sz w:val="28"/>
          <w:szCs w:val="28"/>
        </w:rPr>
        <w:t>Заказчик вправе не</w:t>
      </w:r>
      <w:r>
        <w:rPr>
          <w:rFonts w:ascii="Times New Roman" w:hAnsi="Times New Roman" w:cs="Times New Roman"/>
          <w:sz w:val="28"/>
          <w:szCs w:val="28"/>
        </w:rPr>
        <w:t xml:space="preserve"> оплачивать принятые работы без</w:t>
      </w:r>
      <w:r w:rsidR="008322D3">
        <w:rPr>
          <w:rFonts w:ascii="Times New Roman" w:hAnsi="Times New Roman" w:cs="Times New Roman"/>
          <w:sz w:val="28"/>
          <w:szCs w:val="28"/>
        </w:rPr>
        <w:t xml:space="preserve"> </w:t>
      </w:r>
      <w:r w:rsidR="00905885" w:rsidRPr="00F6694C">
        <w:rPr>
          <w:rFonts w:ascii="Times New Roman" w:hAnsi="Times New Roman" w:cs="Times New Roman"/>
          <w:sz w:val="28"/>
          <w:szCs w:val="28"/>
        </w:rPr>
        <w:t>предоставленной Подрядчиком корректно оформленной Счет-фактуры.</w:t>
      </w:r>
    </w:p>
    <w:p w14:paraId="743F347A" w14:textId="28CCB11A" w:rsidR="0046710E" w:rsidRPr="002D1BFE" w:rsidRDefault="00CD420A" w:rsidP="00E72F08">
      <w:pPr>
        <w:pStyle w:val="VL"/>
        <w:keepNext/>
        <w:tabs>
          <w:tab w:val="left" w:pos="284"/>
          <w:tab w:val="left" w:pos="1276"/>
        </w:tabs>
        <w:spacing w:after="120"/>
        <w:ind w:left="357" w:hanging="357"/>
        <w:jc w:val="center"/>
        <w:rPr>
          <w:rFonts w:ascii="Times New Roman" w:hAnsi="Times New Roman"/>
          <w:caps w:val="0"/>
          <w:color w:val="auto"/>
          <w:sz w:val="28"/>
          <w:szCs w:val="28"/>
        </w:rPr>
      </w:pPr>
      <w:r w:rsidRPr="002D1BFE">
        <w:rPr>
          <w:rFonts w:ascii="Times New Roman" w:hAnsi="Times New Roman"/>
          <w:color w:val="auto"/>
          <w:sz w:val="28"/>
          <w:szCs w:val="28"/>
        </w:rPr>
        <w:lastRenderedPageBreak/>
        <w:t>7.</w:t>
      </w:r>
      <w:r w:rsidR="00E72F08">
        <w:rPr>
          <w:rFonts w:ascii="Times New Roman" w:hAnsi="Times New Roman"/>
          <w:color w:val="auto"/>
          <w:sz w:val="28"/>
          <w:szCs w:val="28"/>
        </w:rPr>
        <w:tab/>
      </w:r>
      <w:r w:rsidR="001741CF" w:rsidRPr="002D1BFE">
        <w:rPr>
          <w:rFonts w:ascii="Times New Roman" w:hAnsi="Times New Roman"/>
          <w:color w:val="auto"/>
          <w:sz w:val="28"/>
          <w:szCs w:val="28"/>
        </w:rPr>
        <w:t>ТРЕБОВАНИЯ</w:t>
      </w:r>
      <w:r w:rsidR="001741CF" w:rsidRPr="002D1BFE">
        <w:rPr>
          <w:rFonts w:ascii="Times New Roman" w:hAnsi="Times New Roman"/>
          <w:caps w:val="0"/>
          <w:color w:val="auto"/>
          <w:sz w:val="28"/>
          <w:szCs w:val="28"/>
        </w:rPr>
        <w:t xml:space="preserve"> К СРОКУ И (ИЛИ) ОБЪЕМУ</w:t>
      </w:r>
      <w:r w:rsidRPr="002D1BFE">
        <w:rPr>
          <w:rFonts w:ascii="Times New Roman" w:hAnsi="Times New Roman"/>
          <w:caps w:val="0"/>
          <w:color w:val="auto"/>
          <w:sz w:val="28"/>
          <w:szCs w:val="28"/>
        </w:rPr>
        <w:t xml:space="preserve"> </w:t>
      </w:r>
      <w:r w:rsidR="001741CF" w:rsidRPr="002D1BFE">
        <w:rPr>
          <w:rFonts w:ascii="Times New Roman" w:hAnsi="Times New Roman"/>
          <w:caps w:val="0"/>
          <w:color w:val="auto"/>
          <w:sz w:val="28"/>
          <w:szCs w:val="28"/>
        </w:rPr>
        <w:t>ПРЕДОСТАВЛЕНИЯ ГАРАНТИЙ КАЧЕСТВА</w:t>
      </w:r>
    </w:p>
    <w:p w14:paraId="46DC05BC" w14:textId="6FD8B072" w:rsidR="000170AC" w:rsidRPr="002D1BFE" w:rsidRDefault="00A66DCB" w:rsidP="004B2747">
      <w:pPr>
        <w:tabs>
          <w:tab w:val="left" w:pos="1276"/>
        </w:tabs>
        <w:spacing w:after="0" w:line="240" w:lineRule="auto"/>
        <w:ind w:firstLine="709"/>
        <w:jc w:val="both"/>
        <w:rPr>
          <w:sz w:val="28"/>
          <w:szCs w:val="28"/>
        </w:rPr>
      </w:pPr>
      <w:r>
        <w:rPr>
          <w:sz w:val="28"/>
          <w:szCs w:val="28"/>
        </w:rPr>
        <w:t>7.1</w:t>
      </w:r>
      <w:r w:rsidR="00F7213C" w:rsidRPr="002D1BFE">
        <w:rPr>
          <w:sz w:val="28"/>
          <w:szCs w:val="28"/>
        </w:rPr>
        <w:t>.</w:t>
      </w:r>
      <w:r w:rsidR="00464723">
        <w:rPr>
          <w:sz w:val="28"/>
          <w:szCs w:val="28"/>
        </w:rPr>
        <w:tab/>
      </w:r>
      <w:r w:rsidR="00FB431B" w:rsidRPr="002D1BFE">
        <w:rPr>
          <w:sz w:val="28"/>
          <w:szCs w:val="28"/>
        </w:rPr>
        <w:t>Гарантийный срок на ТО-3 устанавливается до проведения следующего вида ремонта</w:t>
      </w:r>
      <w:r w:rsidR="0044744F" w:rsidRPr="002D1BFE">
        <w:rPr>
          <w:sz w:val="28"/>
          <w:szCs w:val="28"/>
        </w:rPr>
        <w:t xml:space="preserve"> или технического </w:t>
      </w:r>
      <w:r w:rsidR="00B71E00" w:rsidRPr="002D1BFE">
        <w:rPr>
          <w:sz w:val="28"/>
          <w:szCs w:val="28"/>
        </w:rPr>
        <w:t>обслуживания</w:t>
      </w:r>
      <w:r w:rsidR="0044744F" w:rsidRPr="002D1BFE">
        <w:rPr>
          <w:sz w:val="28"/>
          <w:szCs w:val="28"/>
        </w:rPr>
        <w:t xml:space="preserve"> (в зависимости от того, что будет выполняться раньше, при условии соблюдения требований правил эксплуатации и ТО Вагонов)</w:t>
      </w:r>
      <w:r w:rsidR="00FB431B" w:rsidRPr="002D1BFE">
        <w:rPr>
          <w:sz w:val="28"/>
          <w:szCs w:val="28"/>
        </w:rPr>
        <w:t>, начиная с даты оф</w:t>
      </w:r>
      <w:r w:rsidR="00A14D6F" w:rsidRPr="002D1BFE">
        <w:rPr>
          <w:sz w:val="28"/>
          <w:szCs w:val="28"/>
        </w:rPr>
        <w:t>ормления уведомления о приемке В</w:t>
      </w:r>
      <w:r w:rsidR="00FB431B" w:rsidRPr="002D1BFE">
        <w:rPr>
          <w:sz w:val="28"/>
          <w:szCs w:val="28"/>
        </w:rPr>
        <w:t>агонов из ремонта по форме ВУ</w:t>
      </w:r>
      <w:r w:rsidR="00FB431B" w:rsidRPr="002D1BFE">
        <w:rPr>
          <w:sz w:val="28"/>
          <w:szCs w:val="28"/>
        </w:rPr>
        <w:noBreakHyphen/>
        <w:t>36 в соответствии с руководством «Вагоны пассажирские. Руководство по техническому обслуживанию</w:t>
      </w:r>
      <w:r w:rsidR="00483327">
        <w:rPr>
          <w:sz w:val="28"/>
          <w:szCs w:val="28"/>
        </w:rPr>
        <w:br/>
      </w:r>
      <w:r w:rsidR="00FB431B" w:rsidRPr="002D1BFE">
        <w:rPr>
          <w:sz w:val="28"/>
          <w:szCs w:val="28"/>
        </w:rPr>
        <w:t>и текущему ремонту» ЛВ1.0005РЭ</w:t>
      </w:r>
      <w:r w:rsidR="00A8020F" w:rsidRPr="002D1BFE">
        <w:rPr>
          <w:sz w:val="28"/>
          <w:szCs w:val="28"/>
        </w:rPr>
        <w:t>.</w:t>
      </w:r>
    </w:p>
    <w:p w14:paraId="01D4D318" w14:textId="21E7A7BA" w:rsidR="003C4FCD" w:rsidRPr="002D1BFE" w:rsidRDefault="00A66DCB" w:rsidP="004B2747">
      <w:pPr>
        <w:tabs>
          <w:tab w:val="left" w:pos="1276"/>
        </w:tabs>
        <w:spacing w:after="0" w:line="240" w:lineRule="auto"/>
        <w:ind w:firstLine="709"/>
        <w:jc w:val="both"/>
        <w:rPr>
          <w:sz w:val="28"/>
          <w:szCs w:val="28"/>
        </w:rPr>
      </w:pPr>
      <w:r>
        <w:rPr>
          <w:rFonts w:ascii="Times New Roman" w:hAnsi="Times New Roman" w:cs="Times New Roman"/>
          <w:sz w:val="28"/>
          <w:szCs w:val="28"/>
        </w:rPr>
        <w:t>7.</w:t>
      </w:r>
      <w:r w:rsidR="00CD420A" w:rsidRPr="002D1BFE">
        <w:rPr>
          <w:rFonts w:ascii="Times New Roman" w:hAnsi="Times New Roman" w:cs="Times New Roman"/>
          <w:sz w:val="28"/>
          <w:szCs w:val="28"/>
        </w:rPr>
        <w:t>2.</w:t>
      </w:r>
      <w:r w:rsidR="00464723">
        <w:rPr>
          <w:rFonts w:ascii="Times New Roman" w:hAnsi="Times New Roman" w:cs="Times New Roman"/>
          <w:sz w:val="28"/>
          <w:szCs w:val="28"/>
        </w:rPr>
        <w:tab/>
      </w:r>
      <w:r w:rsidR="00A14D6F" w:rsidRPr="002D1BFE">
        <w:rPr>
          <w:rFonts w:ascii="Times New Roman" w:hAnsi="Times New Roman" w:cs="Times New Roman"/>
          <w:sz w:val="28"/>
          <w:szCs w:val="28"/>
        </w:rPr>
        <w:t>Отцепка (браковка) В</w:t>
      </w:r>
      <w:r w:rsidR="00FB431B" w:rsidRPr="002D1BFE">
        <w:rPr>
          <w:rFonts w:ascii="Times New Roman" w:hAnsi="Times New Roman" w:cs="Times New Roman"/>
          <w:sz w:val="28"/>
          <w:szCs w:val="28"/>
        </w:rPr>
        <w:t>агона по технической</w:t>
      </w:r>
      <w:r w:rsidR="00CD420A" w:rsidRPr="002D1BFE">
        <w:rPr>
          <w:rFonts w:ascii="Times New Roman" w:hAnsi="Times New Roman" w:cs="Times New Roman"/>
          <w:sz w:val="28"/>
          <w:szCs w:val="28"/>
        </w:rPr>
        <w:t xml:space="preserve"> </w:t>
      </w:r>
      <w:r w:rsidR="00FB431B" w:rsidRPr="002D1BFE">
        <w:rPr>
          <w:rFonts w:ascii="Times New Roman" w:hAnsi="Times New Roman" w:cs="Times New Roman"/>
          <w:sz w:val="28"/>
          <w:szCs w:val="28"/>
        </w:rPr>
        <w:t xml:space="preserve">неисправности </w:t>
      </w:r>
      <w:r w:rsidR="00B71E00" w:rsidRPr="002D1BFE">
        <w:rPr>
          <w:rFonts w:ascii="Times New Roman" w:hAnsi="Times New Roman" w:cs="Times New Roman"/>
          <w:sz w:val="28"/>
          <w:szCs w:val="28"/>
        </w:rPr>
        <w:t xml:space="preserve">из-за некачественного выполнения работ Подрядчиком </w:t>
      </w:r>
      <w:r w:rsidR="00FB431B" w:rsidRPr="002D1BFE">
        <w:rPr>
          <w:rFonts w:ascii="Times New Roman" w:hAnsi="Times New Roman" w:cs="Times New Roman"/>
          <w:sz w:val="28"/>
          <w:szCs w:val="28"/>
        </w:rPr>
        <w:t xml:space="preserve">признается гарантийным случаем на основании оформленного </w:t>
      </w:r>
      <w:r w:rsidR="008B161E">
        <w:rPr>
          <w:rFonts w:ascii="Times New Roman" w:hAnsi="Times New Roman" w:cs="Times New Roman"/>
          <w:sz w:val="28"/>
          <w:szCs w:val="28"/>
        </w:rPr>
        <w:t>акта-рекламации по форме ВУ-41</w:t>
      </w:r>
      <w:r w:rsidR="00116429">
        <w:rPr>
          <w:rFonts w:ascii="Times New Roman" w:hAnsi="Times New Roman" w:cs="Times New Roman"/>
          <w:sz w:val="28"/>
          <w:szCs w:val="28"/>
        </w:rPr>
        <w:t>М</w:t>
      </w:r>
      <w:r w:rsidR="008B161E">
        <w:rPr>
          <w:rFonts w:ascii="Times New Roman" w:hAnsi="Times New Roman" w:cs="Times New Roman"/>
          <w:sz w:val="28"/>
          <w:szCs w:val="28"/>
        </w:rPr>
        <w:t>.</w:t>
      </w:r>
      <w:r w:rsidR="008B161E">
        <w:rPr>
          <w:rFonts w:ascii="Times New Roman" w:hAnsi="Times New Roman" w:cs="Times New Roman"/>
          <w:sz w:val="28"/>
          <w:szCs w:val="28"/>
        </w:rPr>
        <w:br/>
      </w:r>
      <w:r w:rsidR="00FB431B" w:rsidRPr="002D1BFE">
        <w:rPr>
          <w:rFonts w:ascii="Times New Roman" w:hAnsi="Times New Roman" w:cs="Times New Roman"/>
          <w:sz w:val="28"/>
          <w:szCs w:val="28"/>
        </w:rPr>
        <w:t>В случае неявки представителя Подрядчика в день прове</w:t>
      </w:r>
      <w:r w:rsidR="00B33861">
        <w:rPr>
          <w:rFonts w:ascii="Times New Roman" w:hAnsi="Times New Roman" w:cs="Times New Roman"/>
          <w:sz w:val="28"/>
          <w:szCs w:val="28"/>
        </w:rPr>
        <w:t>дения комиссионного осмотра акт-</w:t>
      </w:r>
      <w:r w:rsidR="00FB431B" w:rsidRPr="002D1BFE">
        <w:rPr>
          <w:rFonts w:ascii="Times New Roman" w:hAnsi="Times New Roman" w:cs="Times New Roman"/>
          <w:sz w:val="28"/>
          <w:szCs w:val="28"/>
        </w:rPr>
        <w:t>рекламаци</w:t>
      </w:r>
      <w:r w:rsidR="00B33861">
        <w:rPr>
          <w:rFonts w:ascii="Times New Roman" w:hAnsi="Times New Roman" w:cs="Times New Roman"/>
          <w:sz w:val="28"/>
          <w:szCs w:val="28"/>
        </w:rPr>
        <w:t>я</w:t>
      </w:r>
      <w:r w:rsidR="00FB431B" w:rsidRPr="002D1BFE">
        <w:rPr>
          <w:rFonts w:ascii="Times New Roman" w:hAnsi="Times New Roman" w:cs="Times New Roman"/>
          <w:sz w:val="28"/>
          <w:szCs w:val="28"/>
        </w:rPr>
        <w:t xml:space="preserve"> составляется без представителей Подрядчика</w:t>
      </w:r>
      <w:r w:rsidR="008B161E">
        <w:rPr>
          <w:rFonts w:ascii="Times New Roman" w:hAnsi="Times New Roman" w:cs="Times New Roman"/>
          <w:sz w:val="28"/>
          <w:szCs w:val="28"/>
        </w:rPr>
        <w:t>.</w:t>
      </w:r>
      <w:r w:rsidR="008B161E">
        <w:rPr>
          <w:rFonts w:ascii="Times New Roman" w:hAnsi="Times New Roman" w:cs="Times New Roman"/>
          <w:sz w:val="28"/>
          <w:szCs w:val="28"/>
        </w:rPr>
        <w:br/>
      </w:r>
      <w:r w:rsidR="003C4FCD" w:rsidRPr="002D1BFE">
        <w:rPr>
          <w:rFonts w:ascii="Times New Roman" w:hAnsi="Times New Roman" w:cs="Times New Roman"/>
          <w:sz w:val="28"/>
          <w:szCs w:val="28"/>
        </w:rPr>
        <w:t>В случае наличия неисправности Вагона, которая может расцениваться как гарантийная, Заказчик уведомляет об этом Подрядчика с указанием даты комиссионного осмотра Вагона.</w:t>
      </w:r>
      <w:r w:rsidR="00CD420A" w:rsidRPr="002D1BFE">
        <w:rPr>
          <w:rFonts w:ascii="Times New Roman" w:hAnsi="Times New Roman" w:cs="Times New Roman"/>
          <w:sz w:val="28"/>
          <w:szCs w:val="28"/>
        </w:rPr>
        <w:t xml:space="preserve"> </w:t>
      </w:r>
    </w:p>
    <w:p w14:paraId="5CB2F25E" w14:textId="1A3B8938" w:rsidR="003C4FCD" w:rsidRPr="002D1BFE" w:rsidRDefault="00A66DCB" w:rsidP="004B2747">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7.</w:t>
      </w:r>
      <w:r w:rsidR="000170AC" w:rsidRPr="002D1BFE">
        <w:rPr>
          <w:rFonts w:ascii="Times New Roman" w:hAnsi="Times New Roman" w:cs="Times New Roman"/>
          <w:sz w:val="28"/>
          <w:szCs w:val="28"/>
        </w:rPr>
        <w:t>3.</w:t>
      </w:r>
      <w:r w:rsidR="00464723">
        <w:rPr>
          <w:rFonts w:ascii="Times New Roman" w:hAnsi="Times New Roman" w:cs="Times New Roman"/>
          <w:sz w:val="28"/>
          <w:szCs w:val="28"/>
        </w:rPr>
        <w:tab/>
      </w:r>
      <w:r w:rsidR="003C4FCD" w:rsidRPr="002D1BFE">
        <w:rPr>
          <w:rFonts w:ascii="Times New Roman" w:hAnsi="Times New Roman" w:cs="Times New Roman"/>
          <w:sz w:val="28"/>
          <w:szCs w:val="28"/>
        </w:rPr>
        <w:t>При наступлении происшествия</w:t>
      </w:r>
      <w:r w:rsidR="000170AC" w:rsidRPr="002D1BFE">
        <w:rPr>
          <w:rFonts w:ascii="Times New Roman" w:hAnsi="Times New Roman" w:cs="Times New Roman"/>
          <w:sz w:val="28"/>
          <w:szCs w:val="28"/>
        </w:rPr>
        <w:t xml:space="preserve"> (аварии) из-за некачественного</w:t>
      </w:r>
      <w:r w:rsidR="004B2747" w:rsidRPr="002D1BFE">
        <w:rPr>
          <w:rFonts w:ascii="Times New Roman" w:hAnsi="Times New Roman" w:cs="Times New Roman"/>
          <w:sz w:val="28"/>
          <w:szCs w:val="28"/>
        </w:rPr>
        <w:t xml:space="preserve"> </w:t>
      </w:r>
      <w:r w:rsidR="003C4FCD" w:rsidRPr="002D1BFE">
        <w:rPr>
          <w:rFonts w:ascii="Times New Roman" w:hAnsi="Times New Roman" w:cs="Times New Roman"/>
          <w:sz w:val="28"/>
          <w:szCs w:val="28"/>
        </w:rPr>
        <w:t>выполнения работ Подрядчиком последний возмещает Заказчику документально подтвержденные расходы, у</w:t>
      </w:r>
      <w:r w:rsidR="00BE313E">
        <w:rPr>
          <w:rFonts w:ascii="Times New Roman" w:hAnsi="Times New Roman" w:cs="Times New Roman"/>
          <w:sz w:val="28"/>
          <w:szCs w:val="28"/>
        </w:rPr>
        <w:t>щерб, и иные затраты, связанные</w:t>
      </w:r>
      <w:r w:rsidR="00BE313E">
        <w:rPr>
          <w:rFonts w:ascii="Times New Roman" w:hAnsi="Times New Roman" w:cs="Times New Roman"/>
          <w:sz w:val="28"/>
          <w:szCs w:val="28"/>
        </w:rPr>
        <w:br/>
      </w:r>
      <w:r w:rsidR="003C4FCD" w:rsidRPr="002D1BFE">
        <w:rPr>
          <w:rFonts w:ascii="Times New Roman" w:hAnsi="Times New Roman" w:cs="Times New Roman"/>
          <w:sz w:val="28"/>
          <w:szCs w:val="28"/>
        </w:rPr>
        <w:t>с устранением последствий, включая</w:t>
      </w:r>
      <w:r w:rsidR="00BE313E">
        <w:rPr>
          <w:rFonts w:ascii="Times New Roman" w:hAnsi="Times New Roman" w:cs="Times New Roman"/>
          <w:sz w:val="28"/>
          <w:szCs w:val="28"/>
        </w:rPr>
        <w:t xml:space="preserve"> затраты, понесенные Заказчиком</w:t>
      </w:r>
      <w:r w:rsidR="00BE313E">
        <w:rPr>
          <w:rFonts w:ascii="Times New Roman" w:hAnsi="Times New Roman" w:cs="Times New Roman"/>
          <w:sz w:val="28"/>
          <w:szCs w:val="28"/>
        </w:rPr>
        <w:br/>
      </w:r>
      <w:r w:rsidR="003C4FCD" w:rsidRPr="002D1BFE">
        <w:rPr>
          <w:rFonts w:ascii="Times New Roman" w:hAnsi="Times New Roman" w:cs="Times New Roman"/>
          <w:sz w:val="28"/>
          <w:szCs w:val="28"/>
        </w:rPr>
        <w:t>на возмещение претензий третьих лиц.</w:t>
      </w:r>
    </w:p>
    <w:p w14:paraId="5808F842" w14:textId="5B7E83C8" w:rsidR="003C4FCD" w:rsidRPr="002D1BFE" w:rsidRDefault="00A66DCB" w:rsidP="004B2747">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7.</w:t>
      </w:r>
      <w:r w:rsidR="000170AC" w:rsidRPr="002D1BFE">
        <w:rPr>
          <w:rFonts w:ascii="Times New Roman" w:hAnsi="Times New Roman" w:cs="Times New Roman"/>
          <w:sz w:val="28"/>
          <w:szCs w:val="28"/>
        </w:rPr>
        <w:t>4.</w:t>
      </w:r>
      <w:r w:rsidR="00464723">
        <w:rPr>
          <w:rFonts w:ascii="Times New Roman" w:hAnsi="Times New Roman" w:cs="Times New Roman"/>
          <w:sz w:val="28"/>
          <w:szCs w:val="28"/>
        </w:rPr>
        <w:tab/>
      </w:r>
      <w:r w:rsidR="003C4FCD" w:rsidRPr="002D1BFE">
        <w:rPr>
          <w:rFonts w:ascii="Times New Roman" w:hAnsi="Times New Roman" w:cs="Times New Roman"/>
          <w:sz w:val="28"/>
          <w:szCs w:val="28"/>
        </w:rPr>
        <w:t>При обнаружении неисправностей Вагонов в течение</w:t>
      </w:r>
      <w:r w:rsidR="004B2747" w:rsidRPr="002D1BFE">
        <w:rPr>
          <w:rFonts w:ascii="Times New Roman" w:hAnsi="Times New Roman" w:cs="Times New Roman"/>
          <w:sz w:val="28"/>
          <w:szCs w:val="28"/>
        </w:rPr>
        <w:t xml:space="preserve"> </w:t>
      </w:r>
      <w:r w:rsidR="003C4FCD" w:rsidRPr="002D1BFE">
        <w:rPr>
          <w:rFonts w:ascii="Times New Roman" w:hAnsi="Times New Roman" w:cs="Times New Roman"/>
          <w:sz w:val="28"/>
          <w:szCs w:val="28"/>
        </w:rPr>
        <w:t>гарантийного срока, возникших в процессе эксплуатации Вагонов</w:t>
      </w:r>
      <w:r w:rsidR="00905EC1">
        <w:rPr>
          <w:rFonts w:ascii="Times New Roman" w:hAnsi="Times New Roman" w:cs="Times New Roman"/>
          <w:sz w:val="28"/>
          <w:szCs w:val="28"/>
        </w:rPr>
        <w:t>,</w:t>
      </w:r>
      <w:r w:rsidR="003C4FCD" w:rsidRPr="002D1BFE">
        <w:rPr>
          <w:rFonts w:ascii="Times New Roman" w:hAnsi="Times New Roman" w:cs="Times New Roman"/>
          <w:sz w:val="28"/>
          <w:szCs w:val="28"/>
        </w:rPr>
        <w:t xml:space="preserve"> вследствие некачественно выполненных работ, Вагоны направляются за счет Подрядчика в место выполнения работ для устранения выявленных дефектов. В случае невозможности устранения дефектов или отправки Вагона в место выполнения работ Заказчик имеет право устранить их в иных организациях, выполняющих ТО</w:t>
      </w:r>
      <w:r w:rsidR="00905EC1">
        <w:rPr>
          <w:rFonts w:ascii="Times New Roman" w:hAnsi="Times New Roman" w:cs="Times New Roman"/>
          <w:sz w:val="28"/>
          <w:szCs w:val="28"/>
        </w:rPr>
        <w:t>-3</w:t>
      </w:r>
      <w:r w:rsidR="003C4FCD" w:rsidRPr="002D1BFE">
        <w:rPr>
          <w:rFonts w:ascii="Times New Roman" w:hAnsi="Times New Roman" w:cs="Times New Roman"/>
          <w:sz w:val="28"/>
          <w:szCs w:val="28"/>
        </w:rPr>
        <w:t xml:space="preserve"> и ремонт подвижного состава, с компенсацией Подрядчиком понесенных Заказчиком документально подтвержденных расходов: передислокация вагона </w:t>
      </w:r>
      <w:r w:rsidR="00BE313E">
        <w:rPr>
          <w:rFonts w:ascii="Times New Roman" w:hAnsi="Times New Roman" w:cs="Times New Roman"/>
          <w:sz w:val="28"/>
          <w:szCs w:val="28"/>
        </w:rPr>
        <w:t>к месту ремонта и после ремонта</w:t>
      </w:r>
      <w:r w:rsidR="00BE313E">
        <w:rPr>
          <w:rFonts w:ascii="Times New Roman" w:hAnsi="Times New Roman" w:cs="Times New Roman"/>
          <w:sz w:val="28"/>
          <w:szCs w:val="28"/>
        </w:rPr>
        <w:br/>
      </w:r>
      <w:r w:rsidR="003C4FCD" w:rsidRPr="002D1BFE">
        <w:rPr>
          <w:rFonts w:ascii="Times New Roman" w:hAnsi="Times New Roman" w:cs="Times New Roman"/>
          <w:sz w:val="28"/>
          <w:szCs w:val="28"/>
        </w:rPr>
        <w:t>до ближайшей станции, находящейся на маршруте следования Вагона,</w:t>
      </w:r>
      <w:r w:rsidR="00BE313E">
        <w:rPr>
          <w:rFonts w:ascii="Times New Roman" w:hAnsi="Times New Roman" w:cs="Times New Roman"/>
          <w:sz w:val="28"/>
          <w:szCs w:val="28"/>
        </w:rPr>
        <w:br/>
      </w:r>
      <w:r w:rsidR="003C4FCD" w:rsidRPr="002D1BFE">
        <w:rPr>
          <w:rFonts w:ascii="Times New Roman" w:hAnsi="Times New Roman" w:cs="Times New Roman"/>
          <w:sz w:val="28"/>
          <w:szCs w:val="28"/>
        </w:rPr>
        <w:t>с возможностью оформления перевозоч</w:t>
      </w:r>
      <w:r w:rsidR="00BE313E">
        <w:rPr>
          <w:rFonts w:ascii="Times New Roman" w:hAnsi="Times New Roman" w:cs="Times New Roman"/>
          <w:sz w:val="28"/>
          <w:szCs w:val="28"/>
        </w:rPr>
        <w:t>ных документов, а также затраты</w:t>
      </w:r>
      <w:r w:rsidR="00BE313E">
        <w:rPr>
          <w:rFonts w:ascii="Times New Roman" w:hAnsi="Times New Roman" w:cs="Times New Roman"/>
          <w:sz w:val="28"/>
          <w:szCs w:val="28"/>
        </w:rPr>
        <w:br/>
      </w:r>
      <w:r w:rsidR="003C4FCD" w:rsidRPr="002D1BFE">
        <w:rPr>
          <w:rFonts w:ascii="Times New Roman" w:hAnsi="Times New Roman" w:cs="Times New Roman"/>
          <w:sz w:val="28"/>
          <w:szCs w:val="28"/>
        </w:rPr>
        <w:t>на ремонт.</w:t>
      </w:r>
    </w:p>
    <w:p w14:paraId="6B28F356" w14:textId="50B1EA1E" w:rsidR="00F7213C" w:rsidRPr="002D1BFE" w:rsidRDefault="00A66DCB" w:rsidP="004B2747">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7.</w:t>
      </w:r>
      <w:r w:rsidR="000170AC" w:rsidRPr="002D1BFE">
        <w:rPr>
          <w:rFonts w:ascii="Times New Roman" w:hAnsi="Times New Roman" w:cs="Times New Roman"/>
          <w:sz w:val="28"/>
          <w:szCs w:val="28"/>
        </w:rPr>
        <w:t>5.</w:t>
      </w:r>
      <w:r w:rsidR="00464723">
        <w:rPr>
          <w:rFonts w:ascii="Times New Roman" w:hAnsi="Times New Roman" w:cs="Times New Roman"/>
          <w:sz w:val="28"/>
          <w:szCs w:val="28"/>
        </w:rPr>
        <w:tab/>
      </w:r>
      <w:r w:rsidR="00F7213C" w:rsidRPr="002D1BFE">
        <w:rPr>
          <w:rFonts w:ascii="Times New Roman" w:hAnsi="Times New Roman" w:cs="Times New Roman"/>
          <w:sz w:val="28"/>
          <w:szCs w:val="28"/>
        </w:rPr>
        <w:t>Устранение недостатков осуществля</w:t>
      </w:r>
      <w:r w:rsidR="00E91058" w:rsidRPr="002D1BFE">
        <w:rPr>
          <w:rFonts w:ascii="Times New Roman" w:hAnsi="Times New Roman" w:cs="Times New Roman"/>
          <w:sz w:val="28"/>
          <w:szCs w:val="28"/>
        </w:rPr>
        <w:t>ет</w:t>
      </w:r>
      <w:r w:rsidR="00F7213C" w:rsidRPr="002D1BFE">
        <w:rPr>
          <w:rFonts w:ascii="Times New Roman" w:hAnsi="Times New Roman" w:cs="Times New Roman"/>
          <w:sz w:val="28"/>
          <w:szCs w:val="28"/>
        </w:rPr>
        <w:t>ся Подрядчиком в течение</w:t>
      </w:r>
      <w:r w:rsidR="004B2747" w:rsidRPr="002D1BFE">
        <w:rPr>
          <w:rFonts w:ascii="Times New Roman" w:hAnsi="Times New Roman" w:cs="Times New Roman"/>
          <w:sz w:val="28"/>
          <w:szCs w:val="28"/>
        </w:rPr>
        <w:t xml:space="preserve"> </w:t>
      </w:r>
      <w:r w:rsidR="00F7213C" w:rsidRPr="002D1BFE">
        <w:rPr>
          <w:rFonts w:ascii="Times New Roman" w:hAnsi="Times New Roman" w:cs="Times New Roman"/>
          <w:sz w:val="28"/>
          <w:szCs w:val="28"/>
        </w:rPr>
        <w:t>5 (пяти) суток с даты получен</w:t>
      </w:r>
      <w:r w:rsidR="00042DC5">
        <w:rPr>
          <w:rFonts w:ascii="Times New Roman" w:hAnsi="Times New Roman" w:cs="Times New Roman"/>
          <w:sz w:val="28"/>
          <w:szCs w:val="28"/>
        </w:rPr>
        <w:t>ия от Заказчика акта-рекламации.</w:t>
      </w:r>
    </w:p>
    <w:p w14:paraId="1D0C11A5" w14:textId="4DD3A386" w:rsidR="00F7213C" w:rsidRPr="002D1BFE" w:rsidRDefault="00A66DCB" w:rsidP="004B2747">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7.</w:t>
      </w:r>
      <w:r w:rsidR="000170AC" w:rsidRPr="002D1BFE">
        <w:rPr>
          <w:rFonts w:ascii="Times New Roman" w:hAnsi="Times New Roman" w:cs="Times New Roman"/>
          <w:sz w:val="28"/>
          <w:szCs w:val="28"/>
        </w:rPr>
        <w:t>6.</w:t>
      </w:r>
      <w:r w:rsidR="00464723">
        <w:rPr>
          <w:rFonts w:ascii="Times New Roman" w:hAnsi="Times New Roman" w:cs="Times New Roman"/>
          <w:sz w:val="28"/>
          <w:szCs w:val="28"/>
        </w:rPr>
        <w:tab/>
      </w:r>
      <w:r w:rsidR="00F7213C" w:rsidRPr="002D1BFE">
        <w:rPr>
          <w:rFonts w:ascii="Times New Roman" w:hAnsi="Times New Roman" w:cs="Times New Roman"/>
          <w:sz w:val="28"/>
          <w:szCs w:val="28"/>
        </w:rPr>
        <w:t>Транспортные расходы Подрядчика, связанные с проведением</w:t>
      </w:r>
      <w:r w:rsidR="004B2747" w:rsidRPr="002D1BFE">
        <w:rPr>
          <w:rFonts w:ascii="Times New Roman" w:hAnsi="Times New Roman" w:cs="Times New Roman"/>
          <w:sz w:val="28"/>
          <w:szCs w:val="28"/>
        </w:rPr>
        <w:t xml:space="preserve"> </w:t>
      </w:r>
      <w:r w:rsidR="00F7213C" w:rsidRPr="002D1BFE">
        <w:rPr>
          <w:rFonts w:ascii="Times New Roman" w:hAnsi="Times New Roman" w:cs="Times New Roman"/>
          <w:sz w:val="28"/>
          <w:szCs w:val="28"/>
        </w:rPr>
        <w:t>гарантийного ремонта Вагонов Заказчиком, не возмещаются.</w:t>
      </w:r>
    </w:p>
    <w:p w14:paraId="3C9E2A3D" w14:textId="77777777" w:rsidR="0046710E" w:rsidRPr="002D1BFE" w:rsidRDefault="001339CC" w:rsidP="00042DC5">
      <w:pPr>
        <w:pStyle w:val="VL"/>
        <w:tabs>
          <w:tab w:val="left" w:pos="284"/>
        </w:tabs>
        <w:spacing w:after="120"/>
        <w:jc w:val="center"/>
        <w:rPr>
          <w:rFonts w:ascii="Times New Roman" w:hAnsi="Times New Roman"/>
          <w:color w:val="auto"/>
          <w:sz w:val="28"/>
          <w:szCs w:val="28"/>
        </w:rPr>
      </w:pPr>
      <w:r w:rsidRPr="002D1BFE">
        <w:rPr>
          <w:rFonts w:ascii="Times New Roman" w:hAnsi="Times New Roman"/>
          <w:color w:val="auto"/>
          <w:sz w:val="28"/>
          <w:szCs w:val="28"/>
        </w:rPr>
        <w:t xml:space="preserve">8. </w:t>
      </w:r>
      <w:r w:rsidR="0046710E" w:rsidRPr="002D1BFE">
        <w:rPr>
          <w:rFonts w:ascii="Times New Roman" w:hAnsi="Times New Roman"/>
          <w:color w:val="auto"/>
          <w:sz w:val="28"/>
          <w:szCs w:val="28"/>
        </w:rPr>
        <w:t>СПЕЦИАЛЬНЫЕ ТРЕБОВАНИЯ</w:t>
      </w:r>
    </w:p>
    <w:p w14:paraId="1AC7446C" w14:textId="6AD0BABA" w:rsidR="008A2911" w:rsidRPr="002D1BFE" w:rsidRDefault="004F0EDA" w:rsidP="001741CF">
      <w:pPr>
        <w:pStyle w:val="ConsPlusNormal"/>
        <w:ind w:firstLine="709"/>
        <w:jc w:val="both"/>
        <w:rPr>
          <w:rFonts w:ascii="Times New Roman" w:hAnsi="Times New Roman" w:cs="Times New Roman"/>
          <w:sz w:val="28"/>
          <w:szCs w:val="28"/>
        </w:rPr>
      </w:pPr>
      <w:r w:rsidRPr="004F0EDA">
        <w:rPr>
          <w:rFonts w:ascii="Times New Roman" w:hAnsi="Times New Roman" w:cs="Times New Roman"/>
          <w:sz w:val="28"/>
          <w:szCs w:val="28"/>
        </w:rPr>
        <w:lastRenderedPageBreak/>
        <w:t>Подразделения Подрядчика, выполняющие Работы, обязаны иметь условный номер клеймения в соответствии с Положением об условных номерах клеймения железнодорожного подвижного состава и его составных частей, утвержденным протоколом от 22.10.2014 № 61 заседания Совета по железнодорожному транспорту государств – участников Содружества.</w:t>
      </w:r>
    </w:p>
    <w:p w14:paraId="6998AA0A" w14:textId="5E1151A0" w:rsidR="00045D00" w:rsidRDefault="00045D00" w:rsidP="001741CF">
      <w:pPr>
        <w:pStyle w:val="ConsPlusNormal"/>
        <w:ind w:firstLine="709"/>
        <w:jc w:val="both"/>
        <w:rPr>
          <w:rFonts w:ascii="Times New Roman" w:hAnsi="Times New Roman" w:cs="Times New Roman"/>
          <w:sz w:val="28"/>
          <w:szCs w:val="28"/>
        </w:rPr>
      </w:pPr>
      <w:r w:rsidRPr="002D1BFE">
        <w:rPr>
          <w:rFonts w:ascii="Times New Roman" w:hAnsi="Times New Roman" w:cs="Times New Roman"/>
          <w:sz w:val="28"/>
          <w:szCs w:val="28"/>
        </w:rPr>
        <w:t xml:space="preserve">Узлы и детали, устанавливаемые на </w:t>
      </w:r>
      <w:r w:rsidR="008E2FF3" w:rsidRPr="002D1BFE">
        <w:rPr>
          <w:rFonts w:ascii="Times New Roman" w:hAnsi="Times New Roman" w:cs="Times New Roman"/>
          <w:sz w:val="28"/>
          <w:szCs w:val="28"/>
        </w:rPr>
        <w:t>Вагоны</w:t>
      </w:r>
      <w:r w:rsidR="00F3224F" w:rsidRPr="002D1BFE">
        <w:rPr>
          <w:rFonts w:ascii="Times New Roman" w:hAnsi="Times New Roman" w:cs="Times New Roman"/>
          <w:sz w:val="28"/>
          <w:szCs w:val="28"/>
        </w:rPr>
        <w:t>,</w:t>
      </w:r>
      <w:r w:rsidRPr="002D1BFE">
        <w:rPr>
          <w:rFonts w:ascii="Times New Roman" w:hAnsi="Times New Roman" w:cs="Times New Roman"/>
          <w:sz w:val="28"/>
          <w:szCs w:val="28"/>
        </w:rPr>
        <w:t xml:space="preserve"> должны соответствоват</w:t>
      </w:r>
      <w:r w:rsidR="002B34EF" w:rsidRPr="002D1BFE">
        <w:rPr>
          <w:rFonts w:ascii="Times New Roman" w:hAnsi="Times New Roman" w:cs="Times New Roman"/>
          <w:sz w:val="28"/>
          <w:szCs w:val="28"/>
        </w:rPr>
        <w:t>ь требованиям к</w:t>
      </w:r>
      <w:r w:rsidR="009B2F88">
        <w:rPr>
          <w:rFonts w:ascii="Times New Roman" w:hAnsi="Times New Roman" w:cs="Times New Roman"/>
          <w:sz w:val="28"/>
          <w:szCs w:val="28"/>
        </w:rPr>
        <w:t xml:space="preserve"> деталям и узлам,</w:t>
      </w:r>
      <w:r w:rsidR="002B34EF" w:rsidRPr="002D1BFE">
        <w:rPr>
          <w:rFonts w:ascii="Times New Roman" w:hAnsi="Times New Roman" w:cs="Times New Roman"/>
          <w:sz w:val="28"/>
          <w:szCs w:val="28"/>
        </w:rPr>
        <w:t xml:space="preserve"> </w:t>
      </w:r>
      <w:r w:rsidRPr="002D1BFE">
        <w:rPr>
          <w:rFonts w:ascii="Times New Roman" w:hAnsi="Times New Roman" w:cs="Times New Roman"/>
          <w:sz w:val="28"/>
          <w:szCs w:val="28"/>
        </w:rPr>
        <w:t>разрешенным для экспл</w:t>
      </w:r>
      <w:r w:rsidR="00733508">
        <w:rPr>
          <w:rFonts w:ascii="Times New Roman" w:hAnsi="Times New Roman" w:cs="Times New Roman"/>
          <w:sz w:val="28"/>
          <w:szCs w:val="28"/>
        </w:rPr>
        <w:t>уатации на пассажирских вагонах</w:t>
      </w:r>
      <w:r w:rsidR="002112DE">
        <w:rPr>
          <w:rFonts w:ascii="Times New Roman" w:hAnsi="Times New Roman" w:cs="Times New Roman"/>
          <w:sz w:val="28"/>
          <w:szCs w:val="28"/>
        </w:rPr>
        <w:t xml:space="preserve"> </w:t>
      </w:r>
      <w:r w:rsidR="008E2FF3" w:rsidRPr="002D1BFE">
        <w:rPr>
          <w:rFonts w:ascii="Times New Roman" w:hAnsi="Times New Roman" w:cs="Times New Roman"/>
          <w:sz w:val="28"/>
          <w:szCs w:val="28"/>
        </w:rPr>
        <w:t xml:space="preserve">по </w:t>
      </w:r>
      <w:r w:rsidRPr="002D1BFE">
        <w:rPr>
          <w:rFonts w:ascii="Times New Roman" w:hAnsi="Times New Roman" w:cs="Times New Roman"/>
          <w:sz w:val="28"/>
          <w:szCs w:val="28"/>
        </w:rPr>
        <w:t>территории Р</w:t>
      </w:r>
      <w:r w:rsidR="008A2911" w:rsidRPr="002D1BFE">
        <w:rPr>
          <w:rFonts w:ascii="Times New Roman" w:hAnsi="Times New Roman" w:cs="Times New Roman"/>
          <w:sz w:val="28"/>
          <w:szCs w:val="28"/>
        </w:rPr>
        <w:t xml:space="preserve">оссийской </w:t>
      </w:r>
      <w:r w:rsidRPr="002D1BFE">
        <w:rPr>
          <w:rFonts w:ascii="Times New Roman" w:hAnsi="Times New Roman" w:cs="Times New Roman"/>
          <w:sz w:val="28"/>
          <w:szCs w:val="28"/>
        </w:rPr>
        <w:t>Ф</w:t>
      </w:r>
      <w:r w:rsidR="008A2911" w:rsidRPr="002D1BFE">
        <w:rPr>
          <w:rFonts w:ascii="Times New Roman" w:hAnsi="Times New Roman" w:cs="Times New Roman"/>
          <w:sz w:val="28"/>
          <w:szCs w:val="28"/>
        </w:rPr>
        <w:t>едерации</w:t>
      </w:r>
      <w:r w:rsidR="008E2FF3" w:rsidRPr="002D1BFE">
        <w:rPr>
          <w:rFonts w:ascii="Times New Roman" w:hAnsi="Times New Roman" w:cs="Times New Roman"/>
          <w:sz w:val="28"/>
          <w:szCs w:val="28"/>
        </w:rPr>
        <w:t>.</w:t>
      </w:r>
    </w:p>
    <w:p w14:paraId="20C0346D" w14:textId="77777777" w:rsidR="002B55B9" w:rsidRPr="002D1BFE" w:rsidRDefault="001339CC" w:rsidP="00E6312E">
      <w:pPr>
        <w:pStyle w:val="VL"/>
        <w:tabs>
          <w:tab w:val="left" w:pos="284"/>
        </w:tabs>
        <w:spacing w:after="240"/>
        <w:jc w:val="center"/>
        <w:rPr>
          <w:rFonts w:ascii="Times New Roman" w:hAnsi="Times New Roman"/>
          <w:color w:val="auto"/>
          <w:sz w:val="28"/>
          <w:szCs w:val="28"/>
        </w:rPr>
      </w:pPr>
      <w:r w:rsidRPr="002D1BFE">
        <w:rPr>
          <w:rFonts w:ascii="Times New Roman" w:hAnsi="Times New Roman"/>
          <w:color w:val="auto"/>
          <w:sz w:val="28"/>
          <w:szCs w:val="28"/>
        </w:rPr>
        <w:t xml:space="preserve">9. </w:t>
      </w:r>
      <w:r w:rsidR="0057654F" w:rsidRPr="002D1BFE">
        <w:rPr>
          <w:rFonts w:ascii="Times New Roman" w:hAnsi="Times New Roman"/>
          <w:color w:val="auto"/>
          <w:sz w:val="28"/>
          <w:szCs w:val="28"/>
        </w:rPr>
        <w:t>П</w:t>
      </w:r>
      <w:r w:rsidR="002B55B9" w:rsidRPr="002D1BFE">
        <w:rPr>
          <w:rFonts w:ascii="Times New Roman" w:hAnsi="Times New Roman"/>
          <w:color w:val="auto"/>
          <w:sz w:val="28"/>
          <w:szCs w:val="28"/>
        </w:rPr>
        <w:t>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088"/>
        <w:gridCol w:w="1417"/>
      </w:tblGrid>
      <w:tr w:rsidR="002B55B9" w:rsidRPr="002D1BFE" w14:paraId="4B10915C" w14:textId="77777777" w:rsidTr="00373A03">
        <w:trPr>
          <w:trHeight w:val="597"/>
        </w:trPr>
        <w:tc>
          <w:tcPr>
            <w:tcW w:w="1134" w:type="dxa"/>
            <w:vAlign w:val="center"/>
          </w:tcPr>
          <w:p w14:paraId="08A7F791" w14:textId="77777777" w:rsidR="002B55B9" w:rsidRPr="002D1BFE" w:rsidRDefault="002B55B9" w:rsidP="001A7D0C">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Номер приложения</w:t>
            </w:r>
          </w:p>
        </w:tc>
        <w:tc>
          <w:tcPr>
            <w:tcW w:w="7088" w:type="dxa"/>
            <w:vAlign w:val="center"/>
          </w:tcPr>
          <w:p w14:paraId="2ED13178" w14:textId="77777777" w:rsidR="002B55B9" w:rsidRPr="002D1BFE" w:rsidRDefault="002B55B9" w:rsidP="001A7D0C">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Наименование приложения</w:t>
            </w:r>
          </w:p>
        </w:tc>
        <w:tc>
          <w:tcPr>
            <w:tcW w:w="1417" w:type="dxa"/>
            <w:vAlign w:val="center"/>
          </w:tcPr>
          <w:p w14:paraId="2A63A07C" w14:textId="77777777" w:rsidR="002B55B9" w:rsidRPr="002D1BFE" w:rsidRDefault="002B55B9" w:rsidP="001A7D0C">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Номер страницы</w:t>
            </w:r>
          </w:p>
        </w:tc>
      </w:tr>
      <w:tr w:rsidR="00C52E25" w:rsidRPr="002D1BFE" w14:paraId="02F20E34" w14:textId="77777777" w:rsidTr="00373A03">
        <w:trPr>
          <w:trHeight w:val="702"/>
        </w:trPr>
        <w:tc>
          <w:tcPr>
            <w:tcW w:w="1134" w:type="dxa"/>
            <w:vAlign w:val="center"/>
          </w:tcPr>
          <w:p w14:paraId="55A547DE" w14:textId="77777777" w:rsidR="00C52E25" w:rsidRPr="002D1BFE" w:rsidRDefault="00C52E25" w:rsidP="00C52E25">
            <w:pPr>
              <w:pStyle w:val="ConsPlusNormal"/>
              <w:jc w:val="center"/>
              <w:rPr>
                <w:rFonts w:ascii="Times New Roman" w:hAnsi="Times New Roman" w:cs="Times New Roman"/>
                <w:sz w:val="24"/>
                <w:szCs w:val="24"/>
              </w:rPr>
            </w:pPr>
            <w:r w:rsidRPr="002D1BFE">
              <w:rPr>
                <w:rFonts w:ascii="Times New Roman" w:hAnsi="Times New Roman" w:cs="Times New Roman"/>
                <w:sz w:val="24"/>
                <w:szCs w:val="24"/>
              </w:rPr>
              <w:t>1</w:t>
            </w:r>
          </w:p>
        </w:tc>
        <w:tc>
          <w:tcPr>
            <w:tcW w:w="7088" w:type="dxa"/>
            <w:vAlign w:val="center"/>
          </w:tcPr>
          <w:p w14:paraId="40C2FA7F" w14:textId="38A314D9" w:rsidR="00C52E25" w:rsidRPr="002D1BFE" w:rsidRDefault="00C52E25" w:rsidP="00576960">
            <w:pPr>
              <w:spacing w:after="0" w:line="240" w:lineRule="auto"/>
              <w:rPr>
                <w:rFonts w:ascii="Times New Roman" w:hAnsi="Times New Roman" w:cs="Times New Roman"/>
                <w:bCs/>
                <w:color w:val="000000"/>
                <w:sz w:val="24"/>
                <w:szCs w:val="24"/>
              </w:rPr>
            </w:pPr>
            <w:r w:rsidRPr="002D1BFE">
              <w:rPr>
                <w:rFonts w:ascii="Times New Roman" w:hAnsi="Times New Roman" w:cs="Times New Roman"/>
                <w:bCs/>
                <w:color w:val="000000"/>
                <w:sz w:val="24"/>
                <w:szCs w:val="24"/>
              </w:rPr>
              <w:t>Адрес</w:t>
            </w:r>
            <w:r w:rsidR="00576960">
              <w:rPr>
                <w:rFonts w:ascii="Times New Roman" w:hAnsi="Times New Roman" w:cs="Times New Roman"/>
                <w:bCs/>
                <w:color w:val="000000"/>
                <w:sz w:val="24"/>
                <w:szCs w:val="24"/>
              </w:rPr>
              <w:t>а</w:t>
            </w:r>
            <w:r w:rsidRPr="002D1BFE">
              <w:rPr>
                <w:rFonts w:ascii="Times New Roman" w:hAnsi="Times New Roman" w:cs="Times New Roman"/>
                <w:bCs/>
                <w:color w:val="000000"/>
                <w:sz w:val="24"/>
                <w:szCs w:val="24"/>
              </w:rPr>
              <w:t xml:space="preserve"> Филиал</w:t>
            </w:r>
            <w:r w:rsidR="00576960">
              <w:rPr>
                <w:rFonts w:ascii="Times New Roman" w:hAnsi="Times New Roman" w:cs="Times New Roman"/>
                <w:bCs/>
                <w:color w:val="000000"/>
                <w:sz w:val="24"/>
                <w:szCs w:val="24"/>
              </w:rPr>
              <w:t>ов</w:t>
            </w:r>
            <w:r w:rsidRPr="002D1BFE">
              <w:rPr>
                <w:rFonts w:ascii="Times New Roman" w:hAnsi="Times New Roman" w:cs="Times New Roman"/>
                <w:bCs/>
                <w:color w:val="000000"/>
                <w:sz w:val="24"/>
                <w:szCs w:val="24"/>
              </w:rPr>
              <w:t xml:space="preserve"> Заказчика</w:t>
            </w:r>
          </w:p>
        </w:tc>
        <w:tc>
          <w:tcPr>
            <w:tcW w:w="1417" w:type="dxa"/>
            <w:vAlign w:val="center"/>
          </w:tcPr>
          <w:p w14:paraId="1310B4BA" w14:textId="695F03BB" w:rsidR="00C52E25" w:rsidRPr="002D1BFE" w:rsidRDefault="009A26B4" w:rsidP="00C52E25">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A759B7">
              <w:rPr>
                <w:rFonts w:ascii="Times New Roman" w:hAnsi="Times New Roman" w:cs="Times New Roman"/>
                <w:sz w:val="24"/>
                <w:szCs w:val="24"/>
              </w:rPr>
              <w:t>2</w:t>
            </w:r>
          </w:p>
        </w:tc>
      </w:tr>
      <w:tr w:rsidR="00C52E25" w:rsidRPr="002D1BFE" w14:paraId="731E3618" w14:textId="77777777" w:rsidTr="00373A03">
        <w:tc>
          <w:tcPr>
            <w:tcW w:w="1134" w:type="dxa"/>
            <w:vAlign w:val="center"/>
          </w:tcPr>
          <w:p w14:paraId="0A0CE670" w14:textId="288A8881" w:rsidR="00C52E25" w:rsidRPr="002D1BFE" w:rsidRDefault="00BE5A13" w:rsidP="00C52E25">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7088" w:type="dxa"/>
            <w:vAlign w:val="center"/>
          </w:tcPr>
          <w:p w14:paraId="2BF101C6" w14:textId="0DDF1060" w:rsidR="00C52E25" w:rsidRPr="002D1BFE" w:rsidRDefault="00ED4A2D" w:rsidP="00201E0A">
            <w:pPr>
              <w:pStyle w:val="ConsPlusNormal"/>
              <w:rPr>
                <w:rFonts w:ascii="Times New Roman" w:hAnsi="Times New Roman" w:cs="Times New Roman"/>
                <w:sz w:val="24"/>
                <w:szCs w:val="24"/>
              </w:rPr>
            </w:pPr>
            <w:r w:rsidRPr="00ED4A2D">
              <w:rPr>
                <w:rFonts w:ascii="Times New Roman" w:hAnsi="Times New Roman" w:cs="Times New Roman"/>
                <w:sz w:val="24"/>
                <w:szCs w:val="24"/>
              </w:rPr>
              <w:t xml:space="preserve">Объем выполняемых работ при производстве основных работ </w:t>
            </w:r>
            <w:r w:rsidR="00201E0A">
              <w:rPr>
                <w:rFonts w:ascii="Times New Roman" w:hAnsi="Times New Roman" w:cs="Times New Roman"/>
                <w:sz w:val="24"/>
                <w:szCs w:val="24"/>
              </w:rPr>
              <w:t>при производстве</w:t>
            </w:r>
            <w:r w:rsidRPr="00ED4A2D">
              <w:rPr>
                <w:rFonts w:ascii="Times New Roman" w:hAnsi="Times New Roman" w:cs="Times New Roman"/>
                <w:sz w:val="24"/>
                <w:szCs w:val="24"/>
              </w:rPr>
              <w:t xml:space="preserve"> ТО-3 Вагонов</w:t>
            </w:r>
          </w:p>
        </w:tc>
        <w:tc>
          <w:tcPr>
            <w:tcW w:w="1417" w:type="dxa"/>
            <w:vAlign w:val="center"/>
          </w:tcPr>
          <w:p w14:paraId="57DDCD6A" w14:textId="766ED3F1" w:rsidR="00C52E25" w:rsidRPr="002D1BFE" w:rsidRDefault="009A26B4" w:rsidP="00C52E25">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A759B7">
              <w:rPr>
                <w:rFonts w:ascii="Times New Roman" w:hAnsi="Times New Roman" w:cs="Times New Roman"/>
                <w:sz w:val="24"/>
                <w:szCs w:val="24"/>
              </w:rPr>
              <w:t>3</w:t>
            </w:r>
          </w:p>
        </w:tc>
      </w:tr>
      <w:tr w:rsidR="00C52E25" w:rsidRPr="002D1BFE" w14:paraId="355D150D" w14:textId="77777777" w:rsidTr="00373A03">
        <w:trPr>
          <w:trHeight w:val="571"/>
        </w:trPr>
        <w:tc>
          <w:tcPr>
            <w:tcW w:w="1134" w:type="dxa"/>
            <w:vAlign w:val="center"/>
          </w:tcPr>
          <w:p w14:paraId="690E27B5" w14:textId="63594CFB" w:rsidR="00C52E25" w:rsidRPr="002D1BFE" w:rsidRDefault="00BE5A13" w:rsidP="00C52E25">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7088" w:type="dxa"/>
            <w:vAlign w:val="center"/>
          </w:tcPr>
          <w:p w14:paraId="5F1647A8" w14:textId="35583F7B" w:rsidR="00C52E25" w:rsidRPr="002D1BFE" w:rsidRDefault="00D452AC" w:rsidP="00D452AC">
            <w:pPr>
              <w:pStyle w:val="ConsPlusNormal"/>
              <w:rPr>
                <w:rFonts w:ascii="Times New Roman" w:hAnsi="Times New Roman" w:cs="Times New Roman"/>
                <w:sz w:val="24"/>
                <w:szCs w:val="24"/>
              </w:rPr>
            </w:pPr>
            <w:r w:rsidRPr="00D452AC">
              <w:rPr>
                <w:rFonts w:ascii="Times New Roman" w:hAnsi="Times New Roman" w:cs="Times New Roman"/>
                <w:sz w:val="24"/>
                <w:szCs w:val="24"/>
              </w:rPr>
              <w:t>Перечень и прогнозный объем основных и дополнительных работ при производстве ТО-3 Вагонов</w:t>
            </w:r>
          </w:p>
        </w:tc>
        <w:tc>
          <w:tcPr>
            <w:tcW w:w="1417" w:type="dxa"/>
            <w:vAlign w:val="center"/>
          </w:tcPr>
          <w:p w14:paraId="74C7F05D" w14:textId="7E12CEA3" w:rsidR="00C52E25" w:rsidRPr="002D1BFE" w:rsidRDefault="009A26B4" w:rsidP="00C52E25">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A759B7">
              <w:rPr>
                <w:rFonts w:ascii="Times New Roman" w:hAnsi="Times New Roman" w:cs="Times New Roman"/>
                <w:sz w:val="24"/>
                <w:szCs w:val="24"/>
              </w:rPr>
              <w:t>4</w:t>
            </w:r>
          </w:p>
        </w:tc>
      </w:tr>
    </w:tbl>
    <w:p w14:paraId="4936938B" w14:textId="77777777" w:rsidR="008B1B7A" w:rsidRPr="002D1BFE" w:rsidRDefault="008B1B7A" w:rsidP="00E6312E">
      <w:pPr>
        <w:spacing w:after="0" w:line="240" w:lineRule="auto"/>
        <w:rPr>
          <w:rFonts w:ascii="Times New Roman" w:hAnsi="Times New Roman" w:cs="Times New Roman"/>
          <w:sz w:val="24"/>
          <w:szCs w:val="24"/>
        </w:rPr>
      </w:pPr>
    </w:p>
    <w:p w14:paraId="4DC71DCD" w14:textId="1A518D24" w:rsidR="00D069A0" w:rsidRDefault="00D069A0">
      <w:pPr>
        <w:rPr>
          <w:rFonts w:ascii="Times New Roman" w:hAnsi="Times New Roman" w:cs="Times New Roman"/>
          <w:sz w:val="24"/>
          <w:szCs w:val="24"/>
        </w:rPr>
      </w:pPr>
      <w:r>
        <w:rPr>
          <w:rFonts w:ascii="Times New Roman" w:hAnsi="Times New Roman" w:cs="Times New Roman"/>
          <w:sz w:val="24"/>
          <w:szCs w:val="24"/>
        </w:rPr>
        <w:br w:type="page"/>
      </w:r>
    </w:p>
    <w:p w14:paraId="25053E4B" w14:textId="003EF364" w:rsidR="00CB4190" w:rsidRDefault="00CB4190" w:rsidP="003E17CB">
      <w:pPr>
        <w:spacing w:after="0" w:line="240" w:lineRule="auto"/>
        <w:jc w:val="right"/>
        <w:rPr>
          <w:rFonts w:ascii="Times New Roman" w:hAnsi="Times New Roman" w:cs="Times New Roman"/>
          <w:sz w:val="28"/>
          <w:szCs w:val="28"/>
        </w:rPr>
      </w:pPr>
    </w:p>
    <w:p w14:paraId="0A0BF5AF" w14:textId="77777777" w:rsidR="00733508" w:rsidRDefault="00733508" w:rsidP="003E17CB">
      <w:pPr>
        <w:spacing w:after="0" w:line="240" w:lineRule="auto"/>
        <w:jc w:val="right"/>
        <w:rPr>
          <w:rFonts w:ascii="Times New Roman" w:hAnsi="Times New Roman" w:cs="Times New Roman"/>
          <w:sz w:val="28"/>
          <w:szCs w:val="28"/>
        </w:rPr>
        <w:sectPr w:rsidR="00733508" w:rsidSect="00373A03">
          <w:headerReference w:type="default" r:id="rId13"/>
          <w:footnotePr>
            <w:numRestart w:val="eachSect"/>
          </w:footnotePr>
          <w:type w:val="continuous"/>
          <w:pgSz w:w="11906" w:h="16838"/>
          <w:pgMar w:top="1134" w:right="850" w:bottom="1134" w:left="1418" w:header="709" w:footer="709" w:gutter="0"/>
          <w:cols w:space="708"/>
          <w:titlePg/>
          <w:docGrid w:linePitch="360"/>
        </w:sectPr>
      </w:pPr>
    </w:p>
    <w:p w14:paraId="764D3D57" w14:textId="638CA0E4" w:rsidR="003E17CB" w:rsidRPr="002D1BFE" w:rsidRDefault="003E17CB" w:rsidP="003E17CB">
      <w:pPr>
        <w:spacing w:after="0" w:line="240" w:lineRule="auto"/>
        <w:jc w:val="right"/>
        <w:rPr>
          <w:rFonts w:ascii="Times New Roman" w:hAnsi="Times New Roman" w:cs="Times New Roman"/>
          <w:sz w:val="28"/>
          <w:szCs w:val="28"/>
        </w:rPr>
      </w:pPr>
      <w:r w:rsidRPr="002D1BFE">
        <w:rPr>
          <w:rFonts w:ascii="Times New Roman" w:hAnsi="Times New Roman" w:cs="Times New Roman"/>
          <w:sz w:val="28"/>
          <w:szCs w:val="28"/>
        </w:rPr>
        <w:t>Приложение № 1 к ТЗ</w:t>
      </w:r>
    </w:p>
    <w:p w14:paraId="0C37245A" w14:textId="77777777" w:rsidR="003E17CB" w:rsidRPr="002D1BFE" w:rsidRDefault="003E17CB" w:rsidP="003E17CB">
      <w:pPr>
        <w:spacing w:after="0" w:line="240" w:lineRule="auto"/>
        <w:jc w:val="right"/>
        <w:rPr>
          <w:rFonts w:ascii="Times New Roman" w:hAnsi="Times New Roman" w:cs="Times New Roman"/>
          <w:sz w:val="24"/>
          <w:szCs w:val="24"/>
        </w:rPr>
      </w:pPr>
    </w:p>
    <w:tbl>
      <w:tblPr>
        <w:tblW w:w="5152" w:type="pct"/>
        <w:tblInd w:w="-284" w:type="dxa"/>
        <w:tblLook w:val="04A0" w:firstRow="1" w:lastRow="0" w:firstColumn="1" w:lastColumn="0" w:noHBand="0" w:noVBand="1"/>
      </w:tblPr>
      <w:tblGrid>
        <w:gridCol w:w="602"/>
        <w:gridCol w:w="3329"/>
        <w:gridCol w:w="960"/>
        <w:gridCol w:w="3933"/>
        <w:gridCol w:w="815"/>
      </w:tblGrid>
      <w:tr w:rsidR="003E17CB" w:rsidRPr="002D1BFE" w14:paraId="7E0F2F3E" w14:textId="77777777" w:rsidTr="00373A03">
        <w:trPr>
          <w:gridAfter w:val="1"/>
          <w:wAfter w:w="423" w:type="pct"/>
          <w:trHeight w:val="300"/>
        </w:trPr>
        <w:tc>
          <w:tcPr>
            <w:tcW w:w="4577" w:type="pct"/>
            <w:gridSpan w:val="4"/>
            <w:tcBorders>
              <w:top w:val="nil"/>
              <w:left w:val="nil"/>
              <w:bottom w:val="nil"/>
              <w:right w:val="nil"/>
            </w:tcBorders>
            <w:shd w:val="clear" w:color="auto" w:fill="auto"/>
            <w:vAlign w:val="center"/>
          </w:tcPr>
          <w:p w14:paraId="3A7A39FB" w14:textId="4AB844F5" w:rsidR="003E17CB" w:rsidRPr="002D1BFE" w:rsidRDefault="003E17CB" w:rsidP="00576960">
            <w:pPr>
              <w:spacing w:after="0" w:line="240" w:lineRule="auto"/>
              <w:jc w:val="center"/>
              <w:rPr>
                <w:rFonts w:ascii="Times New Roman" w:eastAsia="Times New Roman" w:hAnsi="Times New Roman" w:cs="Times New Roman"/>
                <w:b/>
                <w:bCs/>
                <w:color w:val="000000"/>
                <w:sz w:val="28"/>
                <w:szCs w:val="28"/>
                <w:lang w:eastAsia="ru-RU"/>
              </w:rPr>
            </w:pPr>
          </w:p>
        </w:tc>
      </w:tr>
      <w:tr w:rsidR="003E17CB" w:rsidRPr="002D1BFE" w14:paraId="4478405B" w14:textId="77777777" w:rsidTr="00373A03">
        <w:trPr>
          <w:gridAfter w:val="1"/>
          <w:wAfter w:w="423" w:type="pct"/>
          <w:trHeight w:val="300"/>
        </w:trPr>
        <w:tc>
          <w:tcPr>
            <w:tcW w:w="312" w:type="pct"/>
            <w:tcBorders>
              <w:top w:val="nil"/>
              <w:left w:val="nil"/>
              <w:bottom w:val="nil"/>
              <w:right w:val="nil"/>
            </w:tcBorders>
            <w:shd w:val="clear" w:color="auto" w:fill="auto"/>
            <w:noWrap/>
            <w:vAlign w:val="center"/>
          </w:tcPr>
          <w:p w14:paraId="27944E4B" w14:textId="77777777" w:rsidR="003E17CB" w:rsidRPr="002D1BFE" w:rsidRDefault="003E17CB" w:rsidP="003E17CB">
            <w:pPr>
              <w:spacing w:after="0" w:line="240" w:lineRule="auto"/>
              <w:jc w:val="center"/>
              <w:rPr>
                <w:rFonts w:ascii="Times New Roman" w:eastAsia="Times New Roman" w:hAnsi="Times New Roman" w:cs="Times New Roman"/>
                <w:b/>
                <w:bCs/>
                <w:color w:val="000000"/>
                <w:lang w:eastAsia="ru-RU"/>
              </w:rPr>
            </w:pPr>
          </w:p>
        </w:tc>
        <w:tc>
          <w:tcPr>
            <w:tcW w:w="2225" w:type="pct"/>
            <w:gridSpan w:val="2"/>
            <w:tcBorders>
              <w:top w:val="nil"/>
              <w:left w:val="nil"/>
              <w:bottom w:val="nil"/>
              <w:right w:val="nil"/>
            </w:tcBorders>
            <w:shd w:val="clear" w:color="auto" w:fill="auto"/>
            <w:vAlign w:val="center"/>
          </w:tcPr>
          <w:p w14:paraId="7F8C54F4" w14:textId="77777777" w:rsidR="003E17CB" w:rsidRPr="002D1BFE" w:rsidRDefault="003E17CB" w:rsidP="003E17CB">
            <w:pPr>
              <w:spacing w:after="0" w:line="240" w:lineRule="auto"/>
              <w:jc w:val="center"/>
              <w:rPr>
                <w:rFonts w:ascii="Times New Roman" w:eastAsia="Times New Roman" w:hAnsi="Times New Roman" w:cs="Times New Roman"/>
                <w:sz w:val="20"/>
                <w:szCs w:val="20"/>
                <w:lang w:eastAsia="ru-RU"/>
              </w:rPr>
            </w:pPr>
          </w:p>
        </w:tc>
        <w:tc>
          <w:tcPr>
            <w:tcW w:w="2040" w:type="pct"/>
            <w:tcBorders>
              <w:top w:val="nil"/>
              <w:left w:val="nil"/>
              <w:bottom w:val="nil"/>
              <w:right w:val="nil"/>
            </w:tcBorders>
            <w:shd w:val="clear" w:color="auto" w:fill="auto"/>
            <w:vAlign w:val="center"/>
          </w:tcPr>
          <w:p w14:paraId="45A4204F" w14:textId="77777777" w:rsidR="003E17CB" w:rsidRPr="002D1BFE" w:rsidRDefault="003E17CB" w:rsidP="003E17CB">
            <w:pPr>
              <w:spacing w:after="0" w:line="240" w:lineRule="auto"/>
              <w:jc w:val="center"/>
              <w:rPr>
                <w:rFonts w:ascii="Times New Roman" w:eastAsia="Times New Roman" w:hAnsi="Times New Roman" w:cs="Times New Roman"/>
                <w:sz w:val="20"/>
                <w:szCs w:val="20"/>
                <w:lang w:eastAsia="ru-RU"/>
              </w:rPr>
            </w:pPr>
          </w:p>
        </w:tc>
      </w:tr>
      <w:tr w:rsidR="00BD2BE2" w:rsidRPr="00CC2DEC" w14:paraId="250E668A" w14:textId="77777777" w:rsidTr="00373A03">
        <w:trPr>
          <w:trHeight w:val="300"/>
        </w:trPr>
        <w:tc>
          <w:tcPr>
            <w:tcW w:w="5000" w:type="pct"/>
            <w:gridSpan w:val="5"/>
            <w:tcBorders>
              <w:top w:val="nil"/>
              <w:left w:val="nil"/>
              <w:bottom w:val="nil"/>
              <w:right w:val="nil"/>
            </w:tcBorders>
            <w:shd w:val="clear" w:color="auto" w:fill="auto"/>
            <w:vAlign w:val="center"/>
            <w:hideMark/>
          </w:tcPr>
          <w:p w14:paraId="0C4C029B" w14:textId="77777777" w:rsidR="00BD2BE2" w:rsidRPr="00CC2DEC" w:rsidRDefault="00BD2BE2" w:rsidP="00F27B12">
            <w:pPr>
              <w:spacing w:after="0" w:line="240" w:lineRule="auto"/>
              <w:jc w:val="center"/>
              <w:rPr>
                <w:rFonts w:ascii="Times New Roman" w:eastAsia="Times New Roman" w:hAnsi="Times New Roman" w:cs="Times New Roman"/>
                <w:b/>
                <w:bCs/>
                <w:color w:val="000000"/>
                <w:sz w:val="28"/>
                <w:szCs w:val="28"/>
                <w:lang w:eastAsia="ru-RU"/>
              </w:rPr>
            </w:pPr>
          </w:p>
          <w:p w14:paraId="5B0CAAA1" w14:textId="77777777" w:rsidR="00BD2BE2" w:rsidRPr="00CC2DEC" w:rsidRDefault="00BD2BE2" w:rsidP="00F27B12">
            <w:pPr>
              <w:spacing w:after="0" w:line="240" w:lineRule="auto"/>
              <w:jc w:val="center"/>
              <w:rPr>
                <w:rFonts w:ascii="Times New Roman" w:eastAsia="Times New Roman" w:hAnsi="Times New Roman" w:cs="Times New Roman"/>
                <w:b/>
                <w:bCs/>
                <w:color w:val="000000"/>
                <w:sz w:val="28"/>
                <w:szCs w:val="28"/>
                <w:lang w:eastAsia="ru-RU"/>
              </w:rPr>
            </w:pPr>
          </w:p>
          <w:p w14:paraId="0FFAD6C8" w14:textId="77777777" w:rsidR="00BD2BE2" w:rsidRPr="00CC2DEC" w:rsidRDefault="00BD2BE2" w:rsidP="00F27B12">
            <w:pPr>
              <w:spacing w:after="0" w:line="240" w:lineRule="auto"/>
              <w:jc w:val="center"/>
              <w:rPr>
                <w:rFonts w:ascii="Times New Roman" w:eastAsia="Times New Roman" w:hAnsi="Times New Roman" w:cs="Times New Roman"/>
                <w:b/>
                <w:bCs/>
                <w:color w:val="000000"/>
                <w:sz w:val="28"/>
                <w:szCs w:val="28"/>
                <w:lang w:eastAsia="ru-RU"/>
              </w:rPr>
            </w:pPr>
            <w:r w:rsidRPr="00CC2DEC">
              <w:rPr>
                <w:rFonts w:ascii="Times New Roman" w:eastAsia="Times New Roman" w:hAnsi="Times New Roman" w:cs="Times New Roman"/>
                <w:b/>
                <w:bCs/>
                <w:color w:val="000000"/>
                <w:sz w:val="28"/>
                <w:szCs w:val="28"/>
                <w:lang w:eastAsia="ru-RU"/>
              </w:rPr>
              <w:t>Адреса Филиалов Заказчика</w:t>
            </w:r>
          </w:p>
        </w:tc>
      </w:tr>
      <w:tr w:rsidR="00BD2BE2" w:rsidRPr="00CC2DEC" w14:paraId="7394A2F8" w14:textId="77777777" w:rsidTr="00373A03">
        <w:trPr>
          <w:trHeight w:val="300"/>
        </w:trPr>
        <w:tc>
          <w:tcPr>
            <w:tcW w:w="312" w:type="pct"/>
            <w:tcBorders>
              <w:top w:val="nil"/>
              <w:left w:val="nil"/>
              <w:bottom w:val="nil"/>
              <w:right w:val="nil"/>
            </w:tcBorders>
            <w:shd w:val="clear" w:color="auto" w:fill="auto"/>
            <w:noWrap/>
            <w:vAlign w:val="center"/>
            <w:hideMark/>
          </w:tcPr>
          <w:p w14:paraId="3480723B" w14:textId="77777777" w:rsidR="00BD2BE2" w:rsidRPr="00CC2DEC" w:rsidRDefault="00BD2BE2" w:rsidP="00F27B12">
            <w:pPr>
              <w:spacing w:after="0" w:line="240" w:lineRule="auto"/>
              <w:jc w:val="center"/>
              <w:rPr>
                <w:rFonts w:ascii="Times New Roman" w:eastAsia="Times New Roman" w:hAnsi="Times New Roman" w:cs="Times New Roman"/>
                <w:b/>
                <w:bCs/>
                <w:color w:val="000000"/>
                <w:lang w:eastAsia="ru-RU"/>
              </w:rPr>
            </w:pPr>
          </w:p>
        </w:tc>
        <w:tc>
          <w:tcPr>
            <w:tcW w:w="1727" w:type="pct"/>
            <w:tcBorders>
              <w:top w:val="nil"/>
              <w:left w:val="nil"/>
              <w:bottom w:val="nil"/>
              <w:right w:val="nil"/>
            </w:tcBorders>
            <w:shd w:val="clear" w:color="auto" w:fill="auto"/>
            <w:vAlign w:val="center"/>
            <w:hideMark/>
          </w:tcPr>
          <w:p w14:paraId="3EAB20D1" w14:textId="77777777" w:rsidR="00BD2BE2" w:rsidRPr="00CC2DEC" w:rsidRDefault="00BD2BE2" w:rsidP="00F27B12">
            <w:pPr>
              <w:spacing w:after="0" w:line="240" w:lineRule="auto"/>
              <w:jc w:val="center"/>
              <w:rPr>
                <w:rFonts w:ascii="Times New Roman" w:eastAsia="Times New Roman" w:hAnsi="Times New Roman" w:cs="Times New Roman"/>
                <w:sz w:val="20"/>
                <w:szCs w:val="20"/>
                <w:lang w:eastAsia="ru-RU"/>
              </w:rPr>
            </w:pPr>
          </w:p>
          <w:p w14:paraId="4616D488" w14:textId="77777777" w:rsidR="00BD2BE2" w:rsidRPr="00CC2DEC" w:rsidRDefault="00BD2BE2" w:rsidP="00F27B12">
            <w:pPr>
              <w:spacing w:after="0" w:line="240" w:lineRule="auto"/>
              <w:jc w:val="center"/>
              <w:rPr>
                <w:rFonts w:ascii="Times New Roman" w:eastAsia="Times New Roman" w:hAnsi="Times New Roman" w:cs="Times New Roman"/>
                <w:sz w:val="20"/>
                <w:szCs w:val="20"/>
                <w:lang w:eastAsia="ru-RU"/>
              </w:rPr>
            </w:pPr>
          </w:p>
        </w:tc>
        <w:tc>
          <w:tcPr>
            <w:tcW w:w="2962" w:type="pct"/>
            <w:gridSpan w:val="3"/>
            <w:tcBorders>
              <w:top w:val="nil"/>
              <w:left w:val="nil"/>
              <w:bottom w:val="nil"/>
              <w:right w:val="nil"/>
            </w:tcBorders>
            <w:shd w:val="clear" w:color="auto" w:fill="auto"/>
            <w:vAlign w:val="center"/>
            <w:hideMark/>
          </w:tcPr>
          <w:p w14:paraId="74E440BE" w14:textId="77777777" w:rsidR="00BD2BE2" w:rsidRPr="00CC2DEC" w:rsidRDefault="00BD2BE2" w:rsidP="00F27B12">
            <w:pPr>
              <w:spacing w:after="0" w:line="240" w:lineRule="auto"/>
              <w:jc w:val="center"/>
              <w:rPr>
                <w:rFonts w:ascii="Times New Roman" w:eastAsia="Times New Roman" w:hAnsi="Times New Roman" w:cs="Times New Roman"/>
                <w:sz w:val="20"/>
                <w:szCs w:val="20"/>
                <w:lang w:eastAsia="ru-RU"/>
              </w:rPr>
            </w:pPr>
          </w:p>
        </w:tc>
      </w:tr>
      <w:tr w:rsidR="00BD2BE2" w:rsidRPr="00CC2DEC" w14:paraId="4BCB0AC1" w14:textId="77777777" w:rsidTr="00373A03">
        <w:trPr>
          <w:trHeight w:val="300"/>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3CFE4E" w14:textId="77777777" w:rsidR="00BD2BE2" w:rsidRPr="00CC2DEC" w:rsidRDefault="00BD2BE2" w:rsidP="00F27B12">
            <w:pPr>
              <w:spacing w:after="0" w:line="240" w:lineRule="auto"/>
              <w:jc w:val="center"/>
              <w:rPr>
                <w:rFonts w:ascii="Times New Roman" w:eastAsia="Times New Roman" w:hAnsi="Times New Roman" w:cs="Times New Roman"/>
                <w:b/>
                <w:bCs/>
                <w:color w:val="000000"/>
                <w:lang w:eastAsia="ru-RU"/>
              </w:rPr>
            </w:pPr>
            <w:r w:rsidRPr="00CC2DEC">
              <w:rPr>
                <w:rFonts w:ascii="Times New Roman" w:eastAsia="Times New Roman" w:hAnsi="Times New Roman" w:cs="Times New Roman"/>
                <w:b/>
                <w:bCs/>
                <w:color w:val="000000"/>
                <w:lang w:eastAsia="ru-RU"/>
              </w:rPr>
              <w:t>№ п/п</w:t>
            </w:r>
          </w:p>
        </w:tc>
        <w:tc>
          <w:tcPr>
            <w:tcW w:w="1727" w:type="pct"/>
            <w:tcBorders>
              <w:top w:val="single" w:sz="4" w:space="0" w:color="auto"/>
              <w:left w:val="nil"/>
              <w:bottom w:val="single" w:sz="4" w:space="0" w:color="auto"/>
              <w:right w:val="single" w:sz="4" w:space="0" w:color="auto"/>
            </w:tcBorders>
            <w:shd w:val="clear" w:color="auto" w:fill="auto"/>
            <w:vAlign w:val="center"/>
            <w:hideMark/>
          </w:tcPr>
          <w:p w14:paraId="46F4B3B4" w14:textId="77777777" w:rsidR="00BD2BE2" w:rsidRPr="00CC2DEC" w:rsidRDefault="00BD2BE2" w:rsidP="00F27B12">
            <w:pPr>
              <w:spacing w:after="0" w:line="240" w:lineRule="auto"/>
              <w:jc w:val="center"/>
              <w:rPr>
                <w:rFonts w:ascii="Times New Roman" w:eastAsia="Times New Roman" w:hAnsi="Times New Roman" w:cs="Times New Roman"/>
                <w:b/>
                <w:bCs/>
                <w:color w:val="000000"/>
                <w:lang w:eastAsia="ru-RU"/>
              </w:rPr>
            </w:pPr>
            <w:r w:rsidRPr="00CC2DEC">
              <w:rPr>
                <w:rFonts w:ascii="Times New Roman" w:eastAsia="Times New Roman" w:hAnsi="Times New Roman" w:cs="Times New Roman"/>
                <w:b/>
                <w:bCs/>
                <w:color w:val="000000"/>
                <w:lang w:eastAsia="ru-RU"/>
              </w:rPr>
              <w:t>Наименование Филиала Заказчика</w:t>
            </w:r>
          </w:p>
        </w:tc>
        <w:tc>
          <w:tcPr>
            <w:tcW w:w="2962" w:type="pct"/>
            <w:gridSpan w:val="3"/>
            <w:tcBorders>
              <w:top w:val="single" w:sz="4" w:space="0" w:color="auto"/>
              <w:left w:val="nil"/>
              <w:bottom w:val="single" w:sz="4" w:space="0" w:color="auto"/>
              <w:right w:val="single" w:sz="4" w:space="0" w:color="auto"/>
            </w:tcBorders>
            <w:shd w:val="clear" w:color="auto" w:fill="auto"/>
            <w:vAlign w:val="center"/>
            <w:hideMark/>
          </w:tcPr>
          <w:p w14:paraId="349ED12A" w14:textId="77777777" w:rsidR="00BD2BE2" w:rsidRPr="00CC2DEC" w:rsidRDefault="00BD2BE2" w:rsidP="00F27B12">
            <w:pPr>
              <w:spacing w:after="0" w:line="240" w:lineRule="auto"/>
              <w:jc w:val="center"/>
              <w:rPr>
                <w:rFonts w:ascii="Times New Roman" w:eastAsia="Times New Roman" w:hAnsi="Times New Roman" w:cs="Times New Roman"/>
                <w:b/>
                <w:bCs/>
                <w:color w:val="000000"/>
                <w:lang w:eastAsia="ru-RU"/>
              </w:rPr>
            </w:pPr>
            <w:r w:rsidRPr="00CC2DEC">
              <w:rPr>
                <w:rFonts w:ascii="Times New Roman" w:eastAsia="Times New Roman" w:hAnsi="Times New Roman" w:cs="Times New Roman"/>
                <w:b/>
                <w:bCs/>
                <w:color w:val="000000"/>
                <w:lang w:eastAsia="ru-RU"/>
              </w:rPr>
              <w:t>Адрес Филиала Заказчика</w:t>
            </w:r>
          </w:p>
        </w:tc>
      </w:tr>
      <w:tr w:rsidR="00BD2BE2" w:rsidRPr="00CC2DEC" w14:paraId="5373B1F2"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4768676D" w14:textId="77777777" w:rsidR="00BD2BE2" w:rsidRPr="00CC2DEC" w:rsidRDefault="00BD2BE2" w:rsidP="00F27B12">
            <w:pPr>
              <w:spacing w:after="0" w:line="240" w:lineRule="auto"/>
              <w:jc w:val="center"/>
              <w:rPr>
                <w:rFonts w:ascii="Times New Roman" w:eastAsia="Times New Roman" w:hAnsi="Times New Roman" w:cs="Times New Roman"/>
                <w:color w:val="000000"/>
                <w:lang w:eastAsia="ru-RU"/>
              </w:rPr>
            </w:pPr>
            <w:r w:rsidRPr="00CC2DEC">
              <w:rPr>
                <w:rFonts w:ascii="Times New Roman" w:eastAsia="Times New Roman" w:hAnsi="Times New Roman" w:cs="Times New Roman"/>
                <w:lang w:eastAsia="ru-RU"/>
              </w:rPr>
              <w:t>1</w:t>
            </w:r>
          </w:p>
        </w:tc>
        <w:tc>
          <w:tcPr>
            <w:tcW w:w="1727" w:type="pct"/>
            <w:tcBorders>
              <w:top w:val="nil"/>
              <w:left w:val="nil"/>
              <w:bottom w:val="single" w:sz="4" w:space="0" w:color="auto"/>
              <w:right w:val="single" w:sz="4" w:space="0" w:color="auto"/>
            </w:tcBorders>
            <w:shd w:val="clear" w:color="auto" w:fill="auto"/>
            <w:vAlign w:val="center"/>
          </w:tcPr>
          <w:p w14:paraId="0B54AE39" w14:textId="77777777" w:rsidR="00BD2BE2" w:rsidRPr="00CC2DEC" w:rsidRDefault="00BD2BE2" w:rsidP="00F27B12">
            <w:pPr>
              <w:spacing w:after="0" w:line="240" w:lineRule="auto"/>
              <w:jc w:val="both"/>
              <w:rPr>
                <w:rFonts w:ascii="Times New Roman" w:eastAsia="Times New Roman" w:hAnsi="Times New Roman" w:cs="Times New Roman"/>
                <w:color w:val="000000"/>
                <w:lang w:eastAsia="ru-RU"/>
              </w:rPr>
            </w:pPr>
            <w:r w:rsidRPr="00CC2DEC">
              <w:rPr>
                <w:rFonts w:ascii="Times New Roman" w:eastAsia="Times New Roman" w:hAnsi="Times New Roman" w:cs="Times New Roman"/>
                <w:lang w:eastAsia="ru-RU"/>
              </w:rPr>
              <w:t>УФПС Амурской области</w:t>
            </w:r>
          </w:p>
        </w:tc>
        <w:tc>
          <w:tcPr>
            <w:tcW w:w="2962" w:type="pct"/>
            <w:gridSpan w:val="3"/>
            <w:tcBorders>
              <w:top w:val="nil"/>
              <w:left w:val="nil"/>
              <w:bottom w:val="single" w:sz="4" w:space="0" w:color="auto"/>
              <w:right w:val="single" w:sz="4" w:space="0" w:color="auto"/>
            </w:tcBorders>
            <w:shd w:val="clear" w:color="auto" w:fill="auto"/>
            <w:vAlign w:val="center"/>
          </w:tcPr>
          <w:p w14:paraId="4AAC6A38" w14:textId="77777777" w:rsidR="00BD2BE2" w:rsidRPr="00CC2DEC" w:rsidRDefault="00BD2BE2" w:rsidP="00F27B12">
            <w:pPr>
              <w:spacing w:after="0" w:line="240" w:lineRule="auto"/>
              <w:rPr>
                <w:rFonts w:ascii="Times New Roman" w:eastAsia="Times New Roman" w:hAnsi="Times New Roman" w:cs="Times New Roman"/>
                <w:color w:val="000000"/>
                <w:lang w:eastAsia="ru-RU"/>
              </w:rPr>
            </w:pPr>
            <w:r w:rsidRPr="00CC2DEC">
              <w:rPr>
                <w:rFonts w:ascii="Times New Roman" w:eastAsia="Times New Roman" w:hAnsi="Times New Roman" w:cs="Times New Roman"/>
                <w:lang w:eastAsia="ru-RU"/>
              </w:rPr>
              <w:t>РФ, 675000, Амурская область, г. Благовещенск, ул. Пионерская, д. 27</w:t>
            </w:r>
          </w:p>
        </w:tc>
      </w:tr>
      <w:tr w:rsidR="00BD2BE2" w:rsidRPr="00CC2DEC" w14:paraId="6E2745F5"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187E7552" w14:textId="77777777" w:rsidR="00BD2BE2" w:rsidRPr="00CC2DEC" w:rsidRDefault="00BD2BE2" w:rsidP="00F27B12">
            <w:pPr>
              <w:spacing w:after="0" w:line="240" w:lineRule="auto"/>
              <w:jc w:val="center"/>
              <w:rPr>
                <w:rFonts w:ascii="Times New Roman" w:eastAsia="Times New Roman" w:hAnsi="Times New Roman" w:cs="Times New Roman"/>
                <w:color w:val="000000"/>
                <w:lang w:eastAsia="ru-RU"/>
              </w:rPr>
            </w:pPr>
            <w:r w:rsidRPr="00CC2DEC">
              <w:rPr>
                <w:rFonts w:ascii="Times New Roman" w:eastAsia="Times New Roman" w:hAnsi="Times New Roman" w:cs="Times New Roman"/>
                <w:lang w:eastAsia="ru-RU"/>
              </w:rPr>
              <w:t>2</w:t>
            </w:r>
          </w:p>
        </w:tc>
        <w:tc>
          <w:tcPr>
            <w:tcW w:w="1727" w:type="pct"/>
            <w:tcBorders>
              <w:top w:val="nil"/>
              <w:left w:val="nil"/>
              <w:bottom w:val="single" w:sz="4" w:space="0" w:color="auto"/>
              <w:right w:val="single" w:sz="4" w:space="0" w:color="auto"/>
            </w:tcBorders>
            <w:shd w:val="clear" w:color="auto" w:fill="auto"/>
            <w:vAlign w:val="center"/>
          </w:tcPr>
          <w:p w14:paraId="46678D8D" w14:textId="77777777" w:rsidR="00BD2BE2" w:rsidRPr="00CC2DEC" w:rsidRDefault="00BD2BE2" w:rsidP="00F27B12">
            <w:pPr>
              <w:spacing w:after="0" w:line="240" w:lineRule="auto"/>
              <w:jc w:val="both"/>
              <w:rPr>
                <w:rFonts w:ascii="Times New Roman" w:eastAsia="Times New Roman" w:hAnsi="Times New Roman" w:cs="Times New Roman"/>
                <w:color w:val="000000"/>
                <w:lang w:eastAsia="ru-RU"/>
              </w:rPr>
            </w:pPr>
            <w:r w:rsidRPr="00CC2DEC">
              <w:rPr>
                <w:rFonts w:ascii="Times New Roman" w:eastAsia="Times New Roman" w:hAnsi="Times New Roman" w:cs="Times New Roman"/>
                <w:lang w:eastAsia="ru-RU"/>
              </w:rPr>
              <w:t>УФПС Приморского края</w:t>
            </w:r>
          </w:p>
        </w:tc>
        <w:tc>
          <w:tcPr>
            <w:tcW w:w="2962" w:type="pct"/>
            <w:gridSpan w:val="3"/>
            <w:tcBorders>
              <w:top w:val="nil"/>
              <w:left w:val="nil"/>
              <w:bottom w:val="single" w:sz="4" w:space="0" w:color="auto"/>
              <w:right w:val="single" w:sz="4" w:space="0" w:color="auto"/>
            </w:tcBorders>
            <w:shd w:val="clear" w:color="auto" w:fill="auto"/>
            <w:vAlign w:val="center"/>
          </w:tcPr>
          <w:p w14:paraId="0DAE2DFF" w14:textId="77777777" w:rsidR="00BD2BE2" w:rsidRPr="00CC2DEC" w:rsidRDefault="00BD2BE2" w:rsidP="00F27B12">
            <w:pPr>
              <w:spacing w:after="0" w:line="240" w:lineRule="auto"/>
              <w:rPr>
                <w:rFonts w:ascii="Times New Roman" w:eastAsia="Times New Roman" w:hAnsi="Times New Roman" w:cs="Times New Roman"/>
                <w:color w:val="000000"/>
                <w:lang w:eastAsia="ru-RU"/>
              </w:rPr>
            </w:pPr>
            <w:r w:rsidRPr="00CC2DEC">
              <w:rPr>
                <w:rFonts w:ascii="Times New Roman" w:eastAsia="Times New Roman" w:hAnsi="Times New Roman" w:cs="Times New Roman"/>
                <w:lang w:eastAsia="ru-RU"/>
              </w:rPr>
              <w:t>РФ, 690090, г. Владивосток, ул. Верхнепортовая, д. 2</w:t>
            </w:r>
          </w:p>
        </w:tc>
      </w:tr>
      <w:tr w:rsidR="00BD2BE2" w:rsidRPr="00CC2DEC" w14:paraId="00659C45"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73B3BC4A" w14:textId="77777777" w:rsidR="00BD2BE2" w:rsidRPr="00CC2DEC" w:rsidRDefault="00BD2BE2" w:rsidP="00F27B12">
            <w:pPr>
              <w:spacing w:after="0" w:line="240" w:lineRule="auto"/>
              <w:jc w:val="center"/>
              <w:rPr>
                <w:rFonts w:ascii="Times New Roman" w:eastAsia="Times New Roman" w:hAnsi="Times New Roman" w:cs="Times New Roman"/>
                <w:color w:val="000000"/>
                <w:lang w:eastAsia="ru-RU"/>
              </w:rPr>
            </w:pPr>
            <w:r w:rsidRPr="00CC2DEC">
              <w:rPr>
                <w:rFonts w:ascii="Times New Roman" w:eastAsia="Times New Roman" w:hAnsi="Times New Roman" w:cs="Times New Roman"/>
                <w:lang w:eastAsia="ru-RU"/>
              </w:rPr>
              <w:t>3</w:t>
            </w:r>
          </w:p>
        </w:tc>
        <w:tc>
          <w:tcPr>
            <w:tcW w:w="1727" w:type="pct"/>
            <w:tcBorders>
              <w:top w:val="nil"/>
              <w:left w:val="nil"/>
              <w:bottom w:val="single" w:sz="4" w:space="0" w:color="auto"/>
              <w:right w:val="single" w:sz="4" w:space="0" w:color="auto"/>
            </w:tcBorders>
            <w:shd w:val="clear" w:color="auto" w:fill="auto"/>
            <w:vAlign w:val="center"/>
          </w:tcPr>
          <w:p w14:paraId="514B5F7D" w14:textId="77777777" w:rsidR="00BD2BE2" w:rsidRPr="00CC2DEC" w:rsidRDefault="00BD2BE2" w:rsidP="00F27B12">
            <w:pPr>
              <w:spacing w:after="0" w:line="240" w:lineRule="auto"/>
              <w:jc w:val="both"/>
              <w:rPr>
                <w:rFonts w:ascii="Times New Roman" w:eastAsia="Times New Roman" w:hAnsi="Times New Roman" w:cs="Times New Roman"/>
                <w:color w:val="000000"/>
                <w:lang w:eastAsia="ru-RU"/>
              </w:rPr>
            </w:pPr>
            <w:r w:rsidRPr="00CC2DEC">
              <w:rPr>
                <w:rFonts w:ascii="Times New Roman" w:eastAsia="Times New Roman" w:hAnsi="Times New Roman" w:cs="Times New Roman"/>
                <w:lang w:eastAsia="ru-RU"/>
              </w:rPr>
              <w:t>УФПС Иркутской области</w:t>
            </w:r>
          </w:p>
        </w:tc>
        <w:tc>
          <w:tcPr>
            <w:tcW w:w="2962" w:type="pct"/>
            <w:gridSpan w:val="3"/>
            <w:tcBorders>
              <w:top w:val="nil"/>
              <w:left w:val="nil"/>
              <w:bottom w:val="single" w:sz="4" w:space="0" w:color="auto"/>
              <w:right w:val="single" w:sz="4" w:space="0" w:color="auto"/>
            </w:tcBorders>
            <w:shd w:val="clear" w:color="auto" w:fill="auto"/>
            <w:vAlign w:val="center"/>
          </w:tcPr>
          <w:p w14:paraId="539B1AF2" w14:textId="77777777" w:rsidR="00BD2BE2" w:rsidRPr="00CC2DEC" w:rsidRDefault="00BD2BE2" w:rsidP="00F27B12">
            <w:pPr>
              <w:spacing w:after="0" w:line="240" w:lineRule="auto"/>
              <w:jc w:val="both"/>
              <w:rPr>
                <w:rFonts w:ascii="Times New Roman" w:eastAsia="Times New Roman" w:hAnsi="Times New Roman" w:cs="Times New Roman"/>
                <w:color w:val="000000"/>
                <w:lang w:eastAsia="ru-RU"/>
              </w:rPr>
            </w:pPr>
            <w:r w:rsidRPr="00CC2DEC">
              <w:rPr>
                <w:rFonts w:ascii="Times New Roman" w:eastAsia="Times New Roman" w:hAnsi="Times New Roman" w:cs="Times New Roman"/>
                <w:lang w:eastAsia="ru-RU"/>
              </w:rPr>
              <w:t>РФ, 664011 г. Иркутск, пер. Богданова, д. 8а</w:t>
            </w:r>
          </w:p>
        </w:tc>
      </w:tr>
      <w:tr w:rsidR="00BD2BE2" w:rsidRPr="00CC2DEC" w14:paraId="15C9B80F"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5528BB30" w14:textId="77777777" w:rsidR="00BD2BE2" w:rsidRPr="00CC2DEC" w:rsidRDefault="00BD2BE2" w:rsidP="00F27B12">
            <w:pPr>
              <w:spacing w:after="0" w:line="240" w:lineRule="auto"/>
              <w:jc w:val="center"/>
              <w:rPr>
                <w:rFonts w:ascii="Times New Roman" w:eastAsia="Times New Roman" w:hAnsi="Times New Roman" w:cs="Times New Roman"/>
                <w:color w:val="000000"/>
                <w:lang w:eastAsia="ru-RU"/>
              </w:rPr>
            </w:pPr>
            <w:r w:rsidRPr="00CC2DEC">
              <w:rPr>
                <w:rFonts w:ascii="Times New Roman" w:eastAsia="Times New Roman" w:hAnsi="Times New Roman" w:cs="Times New Roman"/>
                <w:lang w:eastAsia="ru-RU"/>
              </w:rPr>
              <w:t>4</w:t>
            </w:r>
          </w:p>
        </w:tc>
        <w:tc>
          <w:tcPr>
            <w:tcW w:w="1727" w:type="pct"/>
            <w:tcBorders>
              <w:top w:val="nil"/>
              <w:left w:val="nil"/>
              <w:bottom w:val="single" w:sz="4" w:space="0" w:color="auto"/>
              <w:right w:val="single" w:sz="4" w:space="0" w:color="auto"/>
            </w:tcBorders>
            <w:shd w:val="clear" w:color="auto" w:fill="auto"/>
            <w:vAlign w:val="center"/>
          </w:tcPr>
          <w:p w14:paraId="16A1FC27" w14:textId="77777777" w:rsidR="00BD2BE2" w:rsidRPr="00CC2DEC" w:rsidRDefault="00BD2BE2" w:rsidP="00F27B12">
            <w:pPr>
              <w:spacing w:after="0" w:line="240" w:lineRule="auto"/>
              <w:jc w:val="both"/>
              <w:rPr>
                <w:rFonts w:ascii="Times New Roman" w:eastAsia="Times New Roman" w:hAnsi="Times New Roman" w:cs="Times New Roman"/>
                <w:color w:val="000000"/>
                <w:lang w:eastAsia="ru-RU"/>
              </w:rPr>
            </w:pPr>
            <w:r w:rsidRPr="00CC2DEC">
              <w:rPr>
                <w:rFonts w:ascii="Times New Roman" w:eastAsia="Times New Roman" w:hAnsi="Times New Roman" w:cs="Times New Roman"/>
                <w:lang w:eastAsia="ru-RU"/>
              </w:rPr>
              <w:t>УФПС Красноярского края</w:t>
            </w:r>
          </w:p>
        </w:tc>
        <w:tc>
          <w:tcPr>
            <w:tcW w:w="2962" w:type="pct"/>
            <w:gridSpan w:val="3"/>
            <w:tcBorders>
              <w:top w:val="nil"/>
              <w:left w:val="nil"/>
              <w:bottom w:val="single" w:sz="4" w:space="0" w:color="auto"/>
              <w:right w:val="single" w:sz="4" w:space="0" w:color="auto"/>
            </w:tcBorders>
            <w:shd w:val="clear" w:color="auto" w:fill="auto"/>
            <w:vAlign w:val="center"/>
          </w:tcPr>
          <w:p w14:paraId="5F53329E" w14:textId="77777777" w:rsidR="00BD2BE2" w:rsidRPr="00CC2DEC" w:rsidRDefault="00BD2BE2" w:rsidP="00F27B12">
            <w:pPr>
              <w:spacing w:after="0" w:line="240" w:lineRule="auto"/>
              <w:jc w:val="both"/>
              <w:rPr>
                <w:rFonts w:ascii="Times New Roman" w:eastAsia="Times New Roman" w:hAnsi="Times New Roman" w:cs="Times New Roman"/>
                <w:color w:val="000000"/>
                <w:lang w:eastAsia="ru-RU"/>
              </w:rPr>
            </w:pPr>
            <w:r w:rsidRPr="00CC2DEC">
              <w:rPr>
                <w:rFonts w:ascii="Times New Roman" w:eastAsia="Times New Roman" w:hAnsi="Times New Roman" w:cs="Times New Roman"/>
                <w:lang w:eastAsia="ru-RU"/>
              </w:rPr>
              <w:t>РФ, 630017, Красноярский край, г. Красноярск, проспект Мира, д. 102</w:t>
            </w:r>
          </w:p>
        </w:tc>
      </w:tr>
      <w:tr w:rsidR="00BD2BE2" w:rsidRPr="00CC2DEC" w14:paraId="699A1B26"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76A6D70F" w14:textId="77777777" w:rsidR="00BD2BE2" w:rsidRPr="00CC2DEC" w:rsidRDefault="00BD2BE2" w:rsidP="00F27B12">
            <w:pPr>
              <w:spacing w:after="0" w:line="240" w:lineRule="auto"/>
              <w:jc w:val="center"/>
              <w:rPr>
                <w:rFonts w:ascii="Times New Roman" w:eastAsia="Times New Roman" w:hAnsi="Times New Roman" w:cs="Times New Roman"/>
                <w:color w:val="000000"/>
                <w:lang w:eastAsia="ru-RU"/>
              </w:rPr>
            </w:pPr>
            <w:r w:rsidRPr="00CC2DEC">
              <w:rPr>
                <w:rFonts w:ascii="Times New Roman" w:eastAsia="Times New Roman" w:hAnsi="Times New Roman" w:cs="Times New Roman"/>
                <w:lang w:eastAsia="ru-RU"/>
              </w:rPr>
              <w:t>5</w:t>
            </w:r>
          </w:p>
        </w:tc>
        <w:tc>
          <w:tcPr>
            <w:tcW w:w="1727" w:type="pct"/>
            <w:tcBorders>
              <w:top w:val="nil"/>
              <w:left w:val="nil"/>
              <w:bottom w:val="single" w:sz="4" w:space="0" w:color="auto"/>
              <w:right w:val="single" w:sz="4" w:space="0" w:color="auto"/>
            </w:tcBorders>
            <w:shd w:val="clear" w:color="auto" w:fill="auto"/>
            <w:vAlign w:val="center"/>
          </w:tcPr>
          <w:p w14:paraId="799562D1" w14:textId="77777777" w:rsidR="00BD2BE2" w:rsidRPr="00CC2DEC" w:rsidRDefault="00BD2BE2" w:rsidP="00F27B12">
            <w:pPr>
              <w:spacing w:after="0" w:line="240" w:lineRule="auto"/>
              <w:jc w:val="both"/>
              <w:rPr>
                <w:rFonts w:ascii="Times New Roman" w:eastAsia="Times New Roman" w:hAnsi="Times New Roman" w:cs="Times New Roman"/>
                <w:color w:val="000000"/>
                <w:lang w:eastAsia="ru-RU"/>
              </w:rPr>
            </w:pPr>
            <w:r w:rsidRPr="00CC2DEC">
              <w:rPr>
                <w:rFonts w:ascii="Times New Roman" w:eastAsia="Times New Roman" w:hAnsi="Times New Roman" w:cs="Times New Roman"/>
                <w:lang w:eastAsia="ru-RU"/>
              </w:rPr>
              <w:t>УФПС Новосибирской области</w:t>
            </w:r>
          </w:p>
        </w:tc>
        <w:tc>
          <w:tcPr>
            <w:tcW w:w="2962" w:type="pct"/>
            <w:gridSpan w:val="3"/>
            <w:tcBorders>
              <w:top w:val="nil"/>
              <w:left w:val="nil"/>
              <w:bottom w:val="single" w:sz="4" w:space="0" w:color="auto"/>
              <w:right w:val="single" w:sz="4" w:space="0" w:color="auto"/>
            </w:tcBorders>
            <w:shd w:val="clear" w:color="auto" w:fill="auto"/>
            <w:vAlign w:val="center"/>
          </w:tcPr>
          <w:p w14:paraId="72FCDC3E" w14:textId="77777777" w:rsidR="00BD2BE2" w:rsidRPr="00CC2DEC" w:rsidRDefault="00BD2BE2" w:rsidP="00F27B12">
            <w:pPr>
              <w:spacing w:after="0" w:line="240" w:lineRule="auto"/>
              <w:jc w:val="both"/>
              <w:rPr>
                <w:rFonts w:ascii="Times New Roman" w:eastAsia="Times New Roman" w:hAnsi="Times New Roman" w:cs="Times New Roman"/>
                <w:color w:val="000000"/>
                <w:lang w:eastAsia="ru-RU"/>
              </w:rPr>
            </w:pPr>
            <w:r w:rsidRPr="00CC2DEC">
              <w:rPr>
                <w:rFonts w:ascii="Times New Roman" w:eastAsia="Times New Roman" w:hAnsi="Times New Roman" w:cs="Times New Roman"/>
                <w:lang w:eastAsia="ru-RU"/>
              </w:rPr>
              <w:t>РФ, 630099, г. Новосибирск, ул. Ленина, д. 5</w:t>
            </w:r>
          </w:p>
        </w:tc>
      </w:tr>
      <w:tr w:rsidR="00BD2BE2" w:rsidRPr="00CC2DEC" w14:paraId="03968AF7"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tcPr>
          <w:p w14:paraId="58107EE8" w14:textId="77777777" w:rsidR="00BD2BE2" w:rsidRPr="00CC2DEC" w:rsidRDefault="00BD2BE2" w:rsidP="00F27B12">
            <w:pPr>
              <w:spacing w:after="0" w:line="240" w:lineRule="auto"/>
              <w:jc w:val="center"/>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6</w:t>
            </w:r>
          </w:p>
        </w:tc>
        <w:tc>
          <w:tcPr>
            <w:tcW w:w="1727" w:type="pct"/>
            <w:tcBorders>
              <w:top w:val="nil"/>
              <w:left w:val="nil"/>
              <w:bottom w:val="single" w:sz="4" w:space="0" w:color="auto"/>
              <w:right w:val="single" w:sz="4" w:space="0" w:color="auto"/>
            </w:tcBorders>
            <w:shd w:val="clear" w:color="auto" w:fill="auto"/>
            <w:vAlign w:val="center"/>
          </w:tcPr>
          <w:p w14:paraId="0BE17F06"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УФПС Омской области</w:t>
            </w:r>
          </w:p>
        </w:tc>
        <w:tc>
          <w:tcPr>
            <w:tcW w:w="2962" w:type="pct"/>
            <w:gridSpan w:val="3"/>
            <w:tcBorders>
              <w:top w:val="nil"/>
              <w:left w:val="nil"/>
              <w:bottom w:val="single" w:sz="4" w:space="0" w:color="auto"/>
              <w:right w:val="single" w:sz="4" w:space="0" w:color="auto"/>
            </w:tcBorders>
            <w:shd w:val="clear" w:color="auto" w:fill="auto"/>
            <w:vAlign w:val="center"/>
          </w:tcPr>
          <w:p w14:paraId="64D2BC81"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РФ, 644099, г. Омск, ул. Герцена, д. 1</w:t>
            </w:r>
          </w:p>
        </w:tc>
      </w:tr>
      <w:tr w:rsidR="00BD2BE2" w:rsidRPr="00CC2DEC" w14:paraId="486376B9"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tcPr>
          <w:p w14:paraId="415DE100" w14:textId="77777777" w:rsidR="00BD2BE2" w:rsidRPr="00CC2DEC" w:rsidRDefault="00BD2BE2" w:rsidP="00F27B12">
            <w:pPr>
              <w:spacing w:after="0" w:line="240" w:lineRule="auto"/>
              <w:jc w:val="center"/>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7</w:t>
            </w:r>
          </w:p>
        </w:tc>
        <w:tc>
          <w:tcPr>
            <w:tcW w:w="1727" w:type="pct"/>
            <w:tcBorders>
              <w:top w:val="nil"/>
              <w:left w:val="nil"/>
              <w:bottom w:val="single" w:sz="4" w:space="0" w:color="auto"/>
              <w:right w:val="single" w:sz="4" w:space="0" w:color="auto"/>
            </w:tcBorders>
            <w:shd w:val="clear" w:color="auto" w:fill="auto"/>
            <w:vAlign w:val="center"/>
          </w:tcPr>
          <w:p w14:paraId="498D8A7A"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УФПС г. Санкт-Петербурга и Ленинградской области</w:t>
            </w:r>
          </w:p>
        </w:tc>
        <w:tc>
          <w:tcPr>
            <w:tcW w:w="2962" w:type="pct"/>
            <w:gridSpan w:val="3"/>
            <w:tcBorders>
              <w:top w:val="nil"/>
              <w:left w:val="nil"/>
              <w:bottom w:val="single" w:sz="4" w:space="0" w:color="auto"/>
              <w:right w:val="single" w:sz="4" w:space="0" w:color="auto"/>
            </w:tcBorders>
            <w:shd w:val="clear" w:color="auto" w:fill="auto"/>
            <w:vAlign w:val="center"/>
          </w:tcPr>
          <w:p w14:paraId="56063D1D"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РФ, 190000, г. Санкт-Петербург, ул. Б. Морская, д. 61</w:t>
            </w:r>
          </w:p>
        </w:tc>
      </w:tr>
      <w:tr w:rsidR="00BD2BE2" w:rsidRPr="00CC2DEC" w14:paraId="428899C2"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tcPr>
          <w:p w14:paraId="2ACE7458" w14:textId="77777777" w:rsidR="00BD2BE2" w:rsidRPr="00CC2DEC" w:rsidRDefault="00BD2BE2" w:rsidP="00F27B12">
            <w:pPr>
              <w:spacing w:after="0" w:line="240" w:lineRule="auto"/>
              <w:jc w:val="center"/>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8</w:t>
            </w:r>
          </w:p>
        </w:tc>
        <w:tc>
          <w:tcPr>
            <w:tcW w:w="1727" w:type="pct"/>
            <w:tcBorders>
              <w:top w:val="nil"/>
              <w:left w:val="nil"/>
              <w:bottom w:val="single" w:sz="4" w:space="0" w:color="auto"/>
              <w:right w:val="single" w:sz="4" w:space="0" w:color="auto"/>
            </w:tcBorders>
            <w:shd w:val="clear" w:color="auto" w:fill="auto"/>
            <w:vAlign w:val="center"/>
          </w:tcPr>
          <w:p w14:paraId="4D522557"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УФПС Хабаровского края</w:t>
            </w:r>
          </w:p>
        </w:tc>
        <w:tc>
          <w:tcPr>
            <w:tcW w:w="2962" w:type="pct"/>
            <w:gridSpan w:val="3"/>
            <w:tcBorders>
              <w:top w:val="nil"/>
              <w:left w:val="nil"/>
              <w:bottom w:val="single" w:sz="4" w:space="0" w:color="auto"/>
              <w:right w:val="single" w:sz="4" w:space="0" w:color="auto"/>
            </w:tcBorders>
            <w:shd w:val="clear" w:color="auto" w:fill="auto"/>
            <w:vAlign w:val="center"/>
          </w:tcPr>
          <w:p w14:paraId="636F5E7C"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РФ, 680000 г. Хабаровск, Ул. Муравьёва – Амурского, д. 28</w:t>
            </w:r>
          </w:p>
        </w:tc>
      </w:tr>
      <w:tr w:rsidR="00BD2BE2" w:rsidRPr="00CC2DEC" w14:paraId="6A73E014"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tcPr>
          <w:p w14:paraId="0D7F71BC" w14:textId="77777777" w:rsidR="00BD2BE2" w:rsidRPr="00CC2DEC" w:rsidRDefault="00BD2BE2" w:rsidP="00F27B12">
            <w:pPr>
              <w:spacing w:after="0" w:line="240" w:lineRule="auto"/>
              <w:jc w:val="center"/>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9</w:t>
            </w:r>
          </w:p>
        </w:tc>
        <w:tc>
          <w:tcPr>
            <w:tcW w:w="1727" w:type="pct"/>
            <w:tcBorders>
              <w:top w:val="nil"/>
              <w:left w:val="nil"/>
              <w:bottom w:val="single" w:sz="4" w:space="0" w:color="auto"/>
              <w:right w:val="single" w:sz="4" w:space="0" w:color="auto"/>
            </w:tcBorders>
            <w:shd w:val="clear" w:color="auto" w:fill="auto"/>
            <w:vAlign w:val="center"/>
          </w:tcPr>
          <w:p w14:paraId="6D3AECFF"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УФПС Свердловской области</w:t>
            </w:r>
          </w:p>
        </w:tc>
        <w:tc>
          <w:tcPr>
            <w:tcW w:w="2962" w:type="pct"/>
            <w:gridSpan w:val="3"/>
            <w:tcBorders>
              <w:top w:val="nil"/>
              <w:left w:val="nil"/>
              <w:bottom w:val="single" w:sz="4" w:space="0" w:color="auto"/>
              <w:right w:val="single" w:sz="4" w:space="0" w:color="auto"/>
            </w:tcBorders>
            <w:shd w:val="clear" w:color="auto" w:fill="auto"/>
            <w:vAlign w:val="center"/>
          </w:tcPr>
          <w:p w14:paraId="08A2D938"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РФ, 620000, г. Екатеринбург, пр. Ленина, д. 39</w:t>
            </w:r>
          </w:p>
        </w:tc>
      </w:tr>
      <w:tr w:rsidR="00BD2BE2" w:rsidRPr="00CC2DEC" w14:paraId="79B4FF48"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tcPr>
          <w:p w14:paraId="7A685BF1" w14:textId="77777777" w:rsidR="00BD2BE2" w:rsidRPr="00CC2DEC" w:rsidRDefault="00BD2BE2" w:rsidP="00F27B12">
            <w:pPr>
              <w:spacing w:after="0" w:line="240" w:lineRule="auto"/>
              <w:jc w:val="center"/>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10</w:t>
            </w:r>
          </w:p>
        </w:tc>
        <w:tc>
          <w:tcPr>
            <w:tcW w:w="1727" w:type="pct"/>
            <w:tcBorders>
              <w:top w:val="nil"/>
              <w:left w:val="nil"/>
              <w:bottom w:val="single" w:sz="4" w:space="0" w:color="auto"/>
              <w:right w:val="single" w:sz="4" w:space="0" w:color="auto"/>
            </w:tcBorders>
            <w:shd w:val="clear" w:color="auto" w:fill="auto"/>
            <w:vAlign w:val="center"/>
          </w:tcPr>
          <w:p w14:paraId="109C3659" w14:textId="77777777" w:rsidR="00BD2BE2" w:rsidRPr="00CC2DEC" w:rsidRDefault="00BD2BE2" w:rsidP="00F27B12">
            <w:pPr>
              <w:spacing w:after="0" w:line="240" w:lineRule="auto"/>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 xml:space="preserve">УФПС </w:t>
            </w:r>
            <w:r w:rsidRPr="006C6486">
              <w:rPr>
                <w:rFonts w:ascii="Times New Roman" w:eastAsia="Times New Roman" w:hAnsi="Times New Roman" w:cs="Times New Roman"/>
                <w:lang w:eastAsia="ru-RU"/>
              </w:rPr>
              <w:t>Калининградской области</w:t>
            </w:r>
          </w:p>
        </w:tc>
        <w:tc>
          <w:tcPr>
            <w:tcW w:w="2962" w:type="pct"/>
            <w:gridSpan w:val="3"/>
            <w:tcBorders>
              <w:top w:val="nil"/>
              <w:left w:val="nil"/>
              <w:bottom w:val="single" w:sz="4" w:space="0" w:color="auto"/>
              <w:right w:val="single" w:sz="4" w:space="0" w:color="auto"/>
            </w:tcBorders>
            <w:shd w:val="clear" w:color="auto" w:fill="auto"/>
            <w:vAlign w:val="center"/>
          </w:tcPr>
          <w:p w14:paraId="53DDA94E"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6C6486">
              <w:rPr>
                <w:rFonts w:ascii="Times New Roman" w:eastAsia="Times New Roman" w:hAnsi="Times New Roman" w:cs="Times New Roman"/>
                <w:lang w:eastAsia="ru-RU"/>
              </w:rPr>
              <w:t>РФ, 236700, г. Калининград, ул. Космонавта Леонова, д. 22</w:t>
            </w:r>
          </w:p>
        </w:tc>
      </w:tr>
      <w:tr w:rsidR="00BD2BE2" w:rsidRPr="00CC2DEC" w14:paraId="7CC1F7A8"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tcPr>
          <w:p w14:paraId="2FB26737" w14:textId="77777777" w:rsidR="00BD2BE2" w:rsidRPr="00CC2DEC" w:rsidRDefault="00BD2BE2" w:rsidP="00F27B12">
            <w:pPr>
              <w:spacing w:after="0" w:line="240" w:lineRule="auto"/>
              <w:jc w:val="center"/>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11</w:t>
            </w:r>
          </w:p>
        </w:tc>
        <w:tc>
          <w:tcPr>
            <w:tcW w:w="1727" w:type="pct"/>
            <w:tcBorders>
              <w:top w:val="nil"/>
              <w:left w:val="nil"/>
              <w:bottom w:val="single" w:sz="4" w:space="0" w:color="auto"/>
              <w:right w:val="single" w:sz="4" w:space="0" w:color="auto"/>
            </w:tcBorders>
            <w:shd w:val="clear" w:color="auto" w:fill="auto"/>
            <w:vAlign w:val="center"/>
          </w:tcPr>
          <w:p w14:paraId="6A2E7EC5"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УФПС Ростовской области</w:t>
            </w:r>
          </w:p>
        </w:tc>
        <w:tc>
          <w:tcPr>
            <w:tcW w:w="2962" w:type="pct"/>
            <w:gridSpan w:val="3"/>
            <w:tcBorders>
              <w:top w:val="nil"/>
              <w:left w:val="nil"/>
              <w:bottom w:val="single" w:sz="4" w:space="0" w:color="auto"/>
              <w:right w:val="single" w:sz="4" w:space="0" w:color="auto"/>
            </w:tcBorders>
            <w:shd w:val="clear" w:color="auto" w:fill="auto"/>
            <w:vAlign w:val="center"/>
          </w:tcPr>
          <w:p w14:paraId="14C24AF3"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РФ, 344010 г. Ростов-на-Дону, ул. Лермонтовская, д. 116</w:t>
            </w:r>
          </w:p>
        </w:tc>
      </w:tr>
      <w:tr w:rsidR="00BD2BE2" w:rsidRPr="00CC2DEC" w14:paraId="09EEBA33"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tcPr>
          <w:p w14:paraId="3846EEC1" w14:textId="77777777" w:rsidR="00BD2BE2" w:rsidRPr="00CC2DEC" w:rsidRDefault="00BD2BE2" w:rsidP="00F27B12">
            <w:pPr>
              <w:spacing w:after="0" w:line="240" w:lineRule="auto"/>
              <w:jc w:val="center"/>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12</w:t>
            </w:r>
          </w:p>
        </w:tc>
        <w:tc>
          <w:tcPr>
            <w:tcW w:w="1727" w:type="pct"/>
            <w:tcBorders>
              <w:top w:val="nil"/>
              <w:left w:val="nil"/>
              <w:bottom w:val="single" w:sz="4" w:space="0" w:color="auto"/>
              <w:right w:val="single" w:sz="4" w:space="0" w:color="auto"/>
            </w:tcBorders>
            <w:shd w:val="clear" w:color="auto" w:fill="auto"/>
            <w:vAlign w:val="center"/>
          </w:tcPr>
          <w:p w14:paraId="14422C5F"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УФПС Тюменской области</w:t>
            </w:r>
          </w:p>
        </w:tc>
        <w:tc>
          <w:tcPr>
            <w:tcW w:w="2962" w:type="pct"/>
            <w:gridSpan w:val="3"/>
            <w:tcBorders>
              <w:top w:val="nil"/>
              <w:left w:val="nil"/>
              <w:bottom w:val="single" w:sz="4" w:space="0" w:color="auto"/>
              <w:right w:val="single" w:sz="4" w:space="0" w:color="auto"/>
            </w:tcBorders>
            <w:shd w:val="clear" w:color="auto" w:fill="auto"/>
            <w:vAlign w:val="center"/>
          </w:tcPr>
          <w:p w14:paraId="49ACEC36"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РФ, 625000 г. Тюмень, ул. Республики, д. 56</w:t>
            </w:r>
          </w:p>
        </w:tc>
      </w:tr>
      <w:tr w:rsidR="00BD2BE2" w:rsidRPr="00CC2DEC" w14:paraId="0BE902F3"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tcPr>
          <w:p w14:paraId="2669DD31" w14:textId="77777777" w:rsidR="00BD2BE2" w:rsidRPr="00CC2DEC" w:rsidRDefault="00BD2BE2" w:rsidP="00F27B12">
            <w:pPr>
              <w:spacing w:after="0" w:line="240" w:lineRule="auto"/>
              <w:jc w:val="center"/>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13</w:t>
            </w:r>
          </w:p>
        </w:tc>
        <w:tc>
          <w:tcPr>
            <w:tcW w:w="1727" w:type="pct"/>
            <w:tcBorders>
              <w:top w:val="nil"/>
              <w:left w:val="nil"/>
              <w:bottom w:val="single" w:sz="4" w:space="0" w:color="auto"/>
              <w:right w:val="single" w:sz="4" w:space="0" w:color="auto"/>
            </w:tcBorders>
            <w:shd w:val="clear" w:color="auto" w:fill="auto"/>
            <w:vAlign w:val="center"/>
          </w:tcPr>
          <w:p w14:paraId="46577026"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УФПС города Москвы,</w:t>
            </w:r>
            <w:r w:rsidRPr="00CC2DEC">
              <w:rPr>
                <w:rFonts w:ascii="Times New Roman" w:eastAsia="Times New Roman" w:hAnsi="Times New Roman" w:cs="Times New Roman"/>
                <w:i/>
                <w:iCs/>
                <w:lang w:eastAsia="ru-RU"/>
              </w:rPr>
              <w:t xml:space="preserve"> включая подразделения:</w:t>
            </w:r>
          </w:p>
        </w:tc>
        <w:tc>
          <w:tcPr>
            <w:tcW w:w="2962" w:type="pct"/>
            <w:gridSpan w:val="3"/>
            <w:tcBorders>
              <w:top w:val="nil"/>
              <w:left w:val="nil"/>
              <w:bottom w:val="single" w:sz="4" w:space="0" w:color="auto"/>
              <w:right w:val="single" w:sz="4" w:space="0" w:color="auto"/>
            </w:tcBorders>
            <w:shd w:val="clear" w:color="auto" w:fill="auto"/>
            <w:vAlign w:val="center"/>
          </w:tcPr>
          <w:p w14:paraId="2376495C"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РФ, 101700, г. Москва, ул. Мясницкая, д.26а, стр.1</w:t>
            </w:r>
          </w:p>
        </w:tc>
      </w:tr>
      <w:tr w:rsidR="00BD2BE2" w:rsidRPr="00CC2DEC" w14:paraId="35DE2CA3"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tcPr>
          <w:p w14:paraId="0522E46B" w14:textId="77777777" w:rsidR="00BD2BE2" w:rsidRPr="00CC2DEC" w:rsidRDefault="00BD2BE2" w:rsidP="00F27B12">
            <w:pPr>
              <w:spacing w:after="0" w:line="240" w:lineRule="auto"/>
              <w:jc w:val="center"/>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13.1</w:t>
            </w:r>
          </w:p>
        </w:tc>
        <w:tc>
          <w:tcPr>
            <w:tcW w:w="1727" w:type="pct"/>
            <w:tcBorders>
              <w:top w:val="nil"/>
              <w:left w:val="nil"/>
              <w:bottom w:val="single" w:sz="4" w:space="0" w:color="auto"/>
              <w:right w:val="single" w:sz="4" w:space="0" w:color="auto"/>
            </w:tcBorders>
            <w:shd w:val="clear" w:color="auto" w:fill="auto"/>
            <w:vAlign w:val="center"/>
          </w:tcPr>
          <w:p w14:paraId="26A1A2EE"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ПЖДП при Казанском вокзале</w:t>
            </w:r>
          </w:p>
        </w:tc>
        <w:tc>
          <w:tcPr>
            <w:tcW w:w="2962" w:type="pct"/>
            <w:gridSpan w:val="3"/>
            <w:tcBorders>
              <w:top w:val="nil"/>
              <w:left w:val="nil"/>
              <w:bottom w:val="single" w:sz="4" w:space="0" w:color="auto"/>
              <w:right w:val="single" w:sz="4" w:space="0" w:color="auto"/>
            </w:tcBorders>
            <w:shd w:val="clear" w:color="auto" w:fill="auto"/>
            <w:vAlign w:val="center"/>
          </w:tcPr>
          <w:p w14:paraId="21F457EF"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РФ, 102000, г. Москва, пер. Краснопрудный, д. 7</w:t>
            </w:r>
          </w:p>
        </w:tc>
      </w:tr>
      <w:tr w:rsidR="00BD2BE2" w:rsidRPr="00CC2DEC" w14:paraId="5D39973E"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tcPr>
          <w:p w14:paraId="276347A0" w14:textId="77777777" w:rsidR="00BD2BE2" w:rsidRPr="00CC2DEC" w:rsidRDefault="00BD2BE2" w:rsidP="00F27B12">
            <w:pPr>
              <w:spacing w:after="0" w:line="240" w:lineRule="auto"/>
              <w:jc w:val="center"/>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13.2</w:t>
            </w:r>
          </w:p>
        </w:tc>
        <w:tc>
          <w:tcPr>
            <w:tcW w:w="1727" w:type="pct"/>
            <w:tcBorders>
              <w:top w:val="nil"/>
              <w:left w:val="nil"/>
              <w:bottom w:val="single" w:sz="4" w:space="0" w:color="auto"/>
              <w:right w:val="single" w:sz="4" w:space="0" w:color="auto"/>
            </w:tcBorders>
            <w:shd w:val="clear" w:color="auto" w:fill="auto"/>
            <w:vAlign w:val="center"/>
          </w:tcPr>
          <w:p w14:paraId="26BF99DF"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ПЖДП при Павелецком вокзале</w:t>
            </w:r>
          </w:p>
        </w:tc>
        <w:tc>
          <w:tcPr>
            <w:tcW w:w="2962" w:type="pct"/>
            <w:gridSpan w:val="3"/>
            <w:tcBorders>
              <w:top w:val="nil"/>
              <w:left w:val="nil"/>
              <w:bottom w:val="single" w:sz="4" w:space="0" w:color="auto"/>
              <w:right w:val="single" w:sz="4" w:space="0" w:color="auto"/>
            </w:tcBorders>
            <w:shd w:val="clear" w:color="auto" w:fill="auto"/>
            <w:vAlign w:val="center"/>
          </w:tcPr>
          <w:p w14:paraId="1F7EC433"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РФ, 115054, Москва, ул. Дубнинская, д. 7</w:t>
            </w:r>
          </w:p>
        </w:tc>
      </w:tr>
      <w:tr w:rsidR="00BD2BE2" w:rsidRPr="00CC2DEC" w14:paraId="5E8233DD" w14:textId="77777777" w:rsidTr="00373A03">
        <w:trPr>
          <w:trHeight w:val="300"/>
        </w:trPr>
        <w:tc>
          <w:tcPr>
            <w:tcW w:w="312" w:type="pct"/>
            <w:tcBorders>
              <w:top w:val="nil"/>
              <w:left w:val="single" w:sz="4" w:space="0" w:color="auto"/>
              <w:bottom w:val="single" w:sz="4" w:space="0" w:color="auto"/>
              <w:right w:val="single" w:sz="4" w:space="0" w:color="auto"/>
            </w:tcBorders>
            <w:shd w:val="clear" w:color="auto" w:fill="auto"/>
            <w:vAlign w:val="center"/>
          </w:tcPr>
          <w:p w14:paraId="056C00A4" w14:textId="77777777" w:rsidR="00BD2BE2" w:rsidRPr="00CC2DEC" w:rsidRDefault="00BD2BE2" w:rsidP="00F27B12">
            <w:pPr>
              <w:spacing w:after="0" w:line="240" w:lineRule="auto"/>
              <w:jc w:val="center"/>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13.3</w:t>
            </w:r>
          </w:p>
        </w:tc>
        <w:tc>
          <w:tcPr>
            <w:tcW w:w="1727" w:type="pct"/>
            <w:tcBorders>
              <w:top w:val="nil"/>
              <w:left w:val="nil"/>
              <w:bottom w:val="single" w:sz="4" w:space="0" w:color="auto"/>
              <w:right w:val="single" w:sz="4" w:space="0" w:color="auto"/>
            </w:tcBorders>
            <w:shd w:val="clear" w:color="auto" w:fill="auto"/>
            <w:vAlign w:val="center"/>
          </w:tcPr>
          <w:p w14:paraId="1B614243"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ПЖДП при Ярославском вокзале</w:t>
            </w:r>
          </w:p>
        </w:tc>
        <w:tc>
          <w:tcPr>
            <w:tcW w:w="2962" w:type="pct"/>
            <w:gridSpan w:val="3"/>
            <w:tcBorders>
              <w:top w:val="nil"/>
              <w:left w:val="nil"/>
              <w:bottom w:val="single" w:sz="4" w:space="0" w:color="auto"/>
              <w:right w:val="single" w:sz="4" w:space="0" w:color="auto"/>
            </w:tcBorders>
            <w:shd w:val="clear" w:color="auto" w:fill="auto"/>
            <w:vAlign w:val="center"/>
          </w:tcPr>
          <w:p w14:paraId="7D37BE08" w14:textId="77777777" w:rsidR="00BD2BE2" w:rsidRPr="00CC2DEC" w:rsidRDefault="00BD2BE2" w:rsidP="00F27B12">
            <w:pPr>
              <w:spacing w:after="0" w:line="240" w:lineRule="auto"/>
              <w:jc w:val="both"/>
              <w:rPr>
                <w:rFonts w:ascii="Times New Roman" w:eastAsia="Times New Roman" w:hAnsi="Times New Roman" w:cs="Times New Roman"/>
                <w:lang w:eastAsia="ru-RU"/>
              </w:rPr>
            </w:pPr>
            <w:r w:rsidRPr="00CC2DEC">
              <w:rPr>
                <w:rFonts w:ascii="Times New Roman" w:eastAsia="Times New Roman" w:hAnsi="Times New Roman" w:cs="Times New Roman"/>
                <w:lang w:eastAsia="ru-RU"/>
              </w:rPr>
              <w:t>РФ, 102101, г. Москва, ул. Краснопрудная, д.3/5 стр. 2</w:t>
            </w:r>
          </w:p>
        </w:tc>
      </w:tr>
    </w:tbl>
    <w:p w14:paraId="28C32970" w14:textId="45B75729" w:rsidR="00D069A0" w:rsidRDefault="00D069A0" w:rsidP="003E17CB">
      <w:pPr>
        <w:spacing w:after="0" w:line="240" w:lineRule="auto"/>
        <w:jc w:val="both"/>
        <w:rPr>
          <w:rFonts w:ascii="Times New Roman" w:hAnsi="Times New Roman" w:cs="Times New Roman"/>
          <w:sz w:val="24"/>
          <w:szCs w:val="24"/>
        </w:rPr>
      </w:pPr>
    </w:p>
    <w:p w14:paraId="25979B16" w14:textId="77777777" w:rsidR="00D069A0" w:rsidRDefault="00D069A0">
      <w:pPr>
        <w:rPr>
          <w:rFonts w:ascii="Times New Roman" w:hAnsi="Times New Roman" w:cs="Times New Roman"/>
          <w:sz w:val="24"/>
          <w:szCs w:val="24"/>
        </w:rPr>
      </w:pPr>
      <w:r>
        <w:rPr>
          <w:rFonts w:ascii="Times New Roman" w:hAnsi="Times New Roman" w:cs="Times New Roman"/>
          <w:sz w:val="24"/>
          <w:szCs w:val="24"/>
        </w:rPr>
        <w:br w:type="page"/>
      </w:r>
    </w:p>
    <w:p w14:paraId="4C970838" w14:textId="77777777" w:rsidR="004F3F36" w:rsidRPr="00D069A0" w:rsidRDefault="004F3F36" w:rsidP="00D069A0">
      <w:pPr>
        <w:rPr>
          <w:rFonts w:ascii="Times New Roman" w:hAnsi="Times New Roman" w:cs="Times New Roman"/>
          <w:sz w:val="24"/>
          <w:szCs w:val="24"/>
        </w:rPr>
        <w:sectPr w:rsidR="004F3F36" w:rsidRPr="00D069A0" w:rsidSect="00CB4190">
          <w:footnotePr>
            <w:numRestart w:val="eachPage"/>
          </w:footnotePr>
          <w:type w:val="continuous"/>
          <w:pgSz w:w="11906" w:h="16838"/>
          <w:pgMar w:top="1134" w:right="850" w:bottom="1134" w:left="1701" w:header="709" w:footer="709" w:gutter="0"/>
          <w:cols w:space="708"/>
          <w:titlePg/>
          <w:docGrid w:linePitch="360"/>
        </w:sectPr>
      </w:pPr>
    </w:p>
    <w:p w14:paraId="204A8D3D" w14:textId="3636AB24" w:rsidR="002D71F0" w:rsidRPr="002D1BFE" w:rsidRDefault="00614CB1" w:rsidP="002D71F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2</w:t>
      </w:r>
      <w:r w:rsidR="002D71F0" w:rsidRPr="002D1BFE">
        <w:rPr>
          <w:rFonts w:ascii="Times New Roman" w:hAnsi="Times New Roman" w:cs="Times New Roman"/>
          <w:sz w:val="28"/>
          <w:szCs w:val="28"/>
        </w:rPr>
        <w:t xml:space="preserve"> к ТЗ</w:t>
      </w:r>
    </w:p>
    <w:p w14:paraId="67192A8D" w14:textId="77777777" w:rsidR="002D71F0" w:rsidRPr="002D1BFE" w:rsidRDefault="002D71F0" w:rsidP="004F3F36">
      <w:pPr>
        <w:spacing w:after="0" w:line="240" w:lineRule="auto"/>
        <w:jc w:val="right"/>
        <w:rPr>
          <w:rFonts w:ascii="Times New Roman" w:hAnsi="Times New Roman" w:cs="Times New Roman"/>
          <w:sz w:val="28"/>
          <w:szCs w:val="28"/>
        </w:rPr>
      </w:pPr>
    </w:p>
    <w:p w14:paraId="4B82462A" w14:textId="77777777" w:rsidR="002D71F0" w:rsidRPr="002D1BFE" w:rsidRDefault="002D71F0" w:rsidP="004F3F36">
      <w:pPr>
        <w:spacing w:after="0" w:line="240" w:lineRule="auto"/>
        <w:jc w:val="right"/>
        <w:rPr>
          <w:rFonts w:ascii="Times New Roman" w:hAnsi="Times New Roman" w:cs="Times New Roman"/>
          <w:sz w:val="28"/>
          <w:szCs w:val="28"/>
        </w:rPr>
      </w:pPr>
    </w:p>
    <w:tbl>
      <w:tblPr>
        <w:tblW w:w="9640" w:type="dxa"/>
        <w:tblInd w:w="-284" w:type="dxa"/>
        <w:tblLook w:val="04A0" w:firstRow="1" w:lastRow="0" w:firstColumn="1" w:lastColumn="0" w:noHBand="0" w:noVBand="1"/>
      </w:tblPr>
      <w:tblGrid>
        <w:gridCol w:w="513"/>
        <w:gridCol w:w="5040"/>
        <w:gridCol w:w="2126"/>
        <w:gridCol w:w="1961"/>
      </w:tblGrid>
      <w:tr w:rsidR="002D71F0" w:rsidRPr="002D1BFE" w14:paraId="2B78327F" w14:textId="77777777" w:rsidTr="00373A03">
        <w:trPr>
          <w:trHeight w:val="300"/>
        </w:trPr>
        <w:tc>
          <w:tcPr>
            <w:tcW w:w="9640" w:type="dxa"/>
            <w:gridSpan w:val="4"/>
            <w:tcBorders>
              <w:top w:val="nil"/>
              <w:left w:val="nil"/>
              <w:bottom w:val="single" w:sz="4" w:space="0" w:color="auto"/>
              <w:right w:val="nil"/>
            </w:tcBorders>
            <w:shd w:val="clear" w:color="auto" w:fill="auto"/>
            <w:vAlign w:val="bottom"/>
            <w:hideMark/>
          </w:tcPr>
          <w:p w14:paraId="29487CB7" w14:textId="77777777" w:rsidR="00ED4A2D" w:rsidRDefault="00ED4A2D" w:rsidP="002D71F0">
            <w:pPr>
              <w:spacing w:after="0" w:line="240" w:lineRule="auto"/>
              <w:jc w:val="center"/>
              <w:rPr>
                <w:rFonts w:ascii="Times New Roman" w:eastAsia="Times New Roman" w:hAnsi="Times New Roman" w:cs="Times New Roman"/>
                <w:b/>
                <w:bCs/>
                <w:color w:val="000000"/>
                <w:sz w:val="28"/>
                <w:szCs w:val="28"/>
                <w:lang w:eastAsia="ru-RU"/>
              </w:rPr>
            </w:pPr>
            <w:r w:rsidRPr="00ED4A2D">
              <w:rPr>
                <w:rFonts w:ascii="Times New Roman" w:eastAsia="Times New Roman" w:hAnsi="Times New Roman" w:cs="Times New Roman"/>
                <w:b/>
                <w:bCs/>
                <w:color w:val="000000"/>
                <w:sz w:val="28"/>
                <w:szCs w:val="28"/>
                <w:lang w:eastAsia="ru-RU"/>
              </w:rPr>
              <w:t xml:space="preserve">Объем выполняемых работ при производстве основных работ </w:t>
            </w:r>
          </w:p>
          <w:p w14:paraId="20773E10" w14:textId="7C233AFA" w:rsidR="002D71F0" w:rsidRDefault="00201E0A" w:rsidP="00976397">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при производстве </w:t>
            </w:r>
            <w:r w:rsidR="00ED4A2D">
              <w:rPr>
                <w:rFonts w:ascii="Times New Roman" w:eastAsia="Times New Roman" w:hAnsi="Times New Roman" w:cs="Times New Roman"/>
                <w:b/>
                <w:bCs/>
                <w:color w:val="000000"/>
                <w:sz w:val="28"/>
                <w:szCs w:val="28"/>
                <w:lang w:eastAsia="ru-RU"/>
              </w:rPr>
              <w:t>ТО-3</w:t>
            </w:r>
            <w:r w:rsidR="002D71F0" w:rsidRPr="002D1BFE">
              <w:rPr>
                <w:rFonts w:ascii="Times New Roman" w:eastAsia="Times New Roman" w:hAnsi="Times New Roman" w:cs="Times New Roman"/>
                <w:b/>
                <w:bCs/>
                <w:color w:val="000000"/>
                <w:sz w:val="28"/>
                <w:szCs w:val="28"/>
                <w:lang w:eastAsia="ru-RU"/>
              </w:rPr>
              <w:t xml:space="preserve"> </w:t>
            </w:r>
            <w:r w:rsidR="00ED4A2D">
              <w:rPr>
                <w:rFonts w:ascii="Times New Roman" w:eastAsia="Times New Roman" w:hAnsi="Times New Roman" w:cs="Times New Roman"/>
                <w:b/>
                <w:bCs/>
                <w:color w:val="000000"/>
                <w:sz w:val="28"/>
                <w:szCs w:val="28"/>
                <w:lang w:eastAsia="ru-RU"/>
              </w:rPr>
              <w:t>Вагонов</w:t>
            </w:r>
          </w:p>
          <w:p w14:paraId="7B880015" w14:textId="7F66A93B" w:rsidR="006E3B71" w:rsidRPr="002D1BFE" w:rsidRDefault="006E3B71" w:rsidP="00976397">
            <w:pPr>
              <w:spacing w:after="0" w:line="240" w:lineRule="auto"/>
              <w:jc w:val="center"/>
              <w:rPr>
                <w:rFonts w:ascii="Times New Roman" w:eastAsia="Times New Roman" w:hAnsi="Times New Roman" w:cs="Times New Roman"/>
                <w:b/>
                <w:bCs/>
                <w:color w:val="000000"/>
                <w:sz w:val="28"/>
                <w:szCs w:val="28"/>
                <w:lang w:eastAsia="ru-RU"/>
              </w:rPr>
            </w:pPr>
          </w:p>
        </w:tc>
      </w:tr>
      <w:tr w:rsidR="00F93F9E" w:rsidRPr="002D1BFE" w14:paraId="65045307" w14:textId="77777777" w:rsidTr="00373A03">
        <w:trPr>
          <w:trHeight w:val="300"/>
        </w:trPr>
        <w:tc>
          <w:tcPr>
            <w:tcW w:w="513" w:type="dxa"/>
            <w:vMerge w:val="restart"/>
            <w:tcBorders>
              <w:top w:val="nil"/>
              <w:left w:val="single" w:sz="4" w:space="0" w:color="auto"/>
              <w:bottom w:val="single" w:sz="4" w:space="0" w:color="auto"/>
              <w:right w:val="single" w:sz="4" w:space="0" w:color="auto"/>
            </w:tcBorders>
            <w:shd w:val="clear" w:color="auto" w:fill="auto"/>
            <w:vAlign w:val="center"/>
            <w:hideMark/>
          </w:tcPr>
          <w:p w14:paraId="3D35F832" w14:textId="6E37130F"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п/п</w:t>
            </w:r>
          </w:p>
        </w:tc>
        <w:tc>
          <w:tcPr>
            <w:tcW w:w="5040" w:type="dxa"/>
            <w:vMerge w:val="restart"/>
            <w:tcBorders>
              <w:top w:val="nil"/>
              <w:left w:val="single" w:sz="4" w:space="0" w:color="auto"/>
              <w:bottom w:val="single" w:sz="4" w:space="0" w:color="auto"/>
              <w:right w:val="single" w:sz="4" w:space="0" w:color="auto"/>
            </w:tcBorders>
            <w:shd w:val="clear" w:color="auto" w:fill="auto"/>
            <w:vAlign w:val="center"/>
          </w:tcPr>
          <w:p w14:paraId="20B61F9A" w14:textId="3927D971" w:rsidR="00F93F9E" w:rsidRPr="002D1BFE" w:rsidRDefault="00F93F9E" w:rsidP="002D71F0">
            <w:pPr>
              <w:spacing w:after="0" w:line="240" w:lineRule="auto"/>
              <w:jc w:val="center"/>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Наименование работы</w:t>
            </w:r>
          </w:p>
        </w:tc>
        <w:tc>
          <w:tcPr>
            <w:tcW w:w="4087" w:type="dxa"/>
            <w:gridSpan w:val="2"/>
            <w:tcBorders>
              <w:top w:val="single" w:sz="4" w:space="0" w:color="auto"/>
              <w:left w:val="nil"/>
              <w:bottom w:val="single" w:sz="4" w:space="0" w:color="auto"/>
              <w:right w:val="single" w:sz="4" w:space="0" w:color="auto"/>
            </w:tcBorders>
            <w:shd w:val="clear" w:color="auto" w:fill="auto"/>
            <w:vAlign w:val="center"/>
            <w:hideMark/>
          </w:tcPr>
          <w:p w14:paraId="5A7F69A2" w14:textId="5272FF39" w:rsidR="00F93F9E" w:rsidRPr="002D1BFE" w:rsidRDefault="00F93F9E" w:rsidP="002D71F0">
            <w:pPr>
              <w:spacing w:after="0" w:line="240" w:lineRule="auto"/>
              <w:jc w:val="center"/>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Модели вагонов</w:t>
            </w:r>
          </w:p>
        </w:tc>
      </w:tr>
      <w:tr w:rsidR="00F93F9E" w:rsidRPr="002D1BFE" w14:paraId="13540AD5" w14:textId="77777777" w:rsidTr="00373A03">
        <w:trPr>
          <w:trHeight w:val="557"/>
        </w:trPr>
        <w:tc>
          <w:tcPr>
            <w:tcW w:w="513" w:type="dxa"/>
            <w:vMerge/>
            <w:tcBorders>
              <w:top w:val="nil"/>
              <w:left w:val="single" w:sz="4" w:space="0" w:color="auto"/>
              <w:bottom w:val="single" w:sz="4" w:space="0" w:color="auto"/>
              <w:right w:val="single" w:sz="4" w:space="0" w:color="auto"/>
            </w:tcBorders>
            <w:vAlign w:val="center"/>
            <w:hideMark/>
          </w:tcPr>
          <w:p w14:paraId="71F211F3" w14:textId="77777777" w:rsidR="00F93F9E" w:rsidRPr="002D1BFE" w:rsidRDefault="00F93F9E" w:rsidP="002D71F0">
            <w:pPr>
              <w:spacing w:after="0" w:line="240" w:lineRule="auto"/>
              <w:rPr>
                <w:rFonts w:ascii="Times New Roman" w:eastAsia="Times New Roman" w:hAnsi="Times New Roman" w:cs="Times New Roman"/>
                <w:color w:val="000000"/>
                <w:lang w:eastAsia="ru-RU"/>
              </w:rPr>
            </w:pPr>
          </w:p>
        </w:tc>
        <w:tc>
          <w:tcPr>
            <w:tcW w:w="5040" w:type="dxa"/>
            <w:vMerge/>
            <w:tcBorders>
              <w:top w:val="nil"/>
              <w:left w:val="single" w:sz="4" w:space="0" w:color="auto"/>
              <w:bottom w:val="single" w:sz="4" w:space="0" w:color="auto"/>
              <w:right w:val="single" w:sz="4" w:space="0" w:color="auto"/>
            </w:tcBorders>
            <w:vAlign w:val="center"/>
          </w:tcPr>
          <w:p w14:paraId="649C1232" w14:textId="77777777" w:rsidR="00F93F9E" w:rsidRPr="002D1BFE" w:rsidRDefault="00F93F9E" w:rsidP="002D71F0">
            <w:pPr>
              <w:spacing w:after="0" w:line="240" w:lineRule="auto"/>
              <w:rPr>
                <w:rFonts w:ascii="Times New Roman" w:eastAsia="Times New Roman" w:hAnsi="Times New Roman" w:cs="Times New Roman"/>
                <w:color w:val="000000"/>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6EA79262" w14:textId="62B0BDDD" w:rsidR="00F93F9E" w:rsidRPr="002D1BFE" w:rsidRDefault="00F93F9E" w:rsidP="00C9331D">
            <w:pPr>
              <w:spacing w:after="0" w:line="240" w:lineRule="auto"/>
              <w:jc w:val="center"/>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Со служебным помещением и оборудованных УКВ, ЭЧТ</w:t>
            </w:r>
            <w:r w:rsidR="00C9331D">
              <w:rPr>
                <w:rFonts w:ascii="Times New Roman" w:eastAsia="Times New Roman" w:hAnsi="Times New Roman" w:cs="Times New Roman"/>
                <w:color w:val="000000"/>
                <w:lang w:eastAsia="ru-RU"/>
              </w:rPr>
              <w:t>К</w:t>
            </w:r>
            <w:r w:rsidR="00C9331D">
              <w:rPr>
                <w:rFonts w:ascii="Times New Roman" w:eastAsia="Times New Roman" w:hAnsi="Times New Roman" w:cs="Times New Roman"/>
                <w:color w:val="000000"/>
                <w:lang w:eastAsia="ru-RU"/>
              </w:rPr>
              <w:br/>
              <w:t>(61-4505,</w:t>
            </w:r>
            <w:r w:rsidR="00C9331D">
              <w:rPr>
                <w:rFonts w:ascii="Times New Roman" w:eastAsia="Times New Roman" w:hAnsi="Times New Roman" w:cs="Times New Roman"/>
                <w:color w:val="000000"/>
                <w:lang w:eastAsia="ru-RU"/>
              </w:rPr>
              <w:br/>
              <w:t>61-4505.01, 61-531,</w:t>
            </w:r>
            <w:r w:rsidR="00C9331D">
              <w:rPr>
                <w:rFonts w:ascii="Times New Roman" w:eastAsia="Times New Roman" w:hAnsi="Times New Roman" w:cs="Times New Roman"/>
                <w:color w:val="000000"/>
                <w:lang w:eastAsia="ru-RU"/>
              </w:rPr>
              <w:br/>
            </w:r>
            <w:r w:rsidRPr="002D1BFE">
              <w:rPr>
                <w:rFonts w:ascii="Times New Roman" w:eastAsia="Times New Roman" w:hAnsi="Times New Roman" w:cs="Times New Roman"/>
                <w:color w:val="000000"/>
                <w:lang w:eastAsia="ru-RU"/>
              </w:rPr>
              <w:t>61-531.003, 61-906)</w:t>
            </w:r>
          </w:p>
        </w:tc>
        <w:tc>
          <w:tcPr>
            <w:tcW w:w="1961" w:type="dxa"/>
            <w:tcBorders>
              <w:top w:val="nil"/>
              <w:left w:val="nil"/>
              <w:bottom w:val="single" w:sz="4" w:space="0" w:color="auto"/>
              <w:right w:val="single" w:sz="4" w:space="0" w:color="auto"/>
            </w:tcBorders>
            <w:shd w:val="clear" w:color="auto" w:fill="auto"/>
            <w:vAlign w:val="center"/>
            <w:hideMark/>
          </w:tcPr>
          <w:p w14:paraId="2DA7A43A" w14:textId="0B260D23" w:rsidR="00F93F9E" w:rsidRPr="002D1BFE" w:rsidRDefault="00F93F9E" w:rsidP="002D71F0">
            <w:pPr>
              <w:spacing w:after="0" w:line="240" w:lineRule="auto"/>
              <w:jc w:val="center"/>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Без служебного помещения</w:t>
            </w:r>
            <w:r w:rsidR="00C9331D">
              <w:rPr>
                <w:rFonts w:ascii="Times New Roman" w:eastAsia="Times New Roman" w:hAnsi="Times New Roman" w:cs="Times New Roman"/>
                <w:color w:val="000000"/>
                <w:lang w:eastAsia="ru-RU"/>
              </w:rPr>
              <w:t>,</w:t>
            </w:r>
            <w:r w:rsidRPr="002D1BFE">
              <w:rPr>
                <w:rFonts w:ascii="Times New Roman" w:eastAsia="Times New Roman" w:hAnsi="Times New Roman" w:cs="Times New Roman"/>
                <w:color w:val="000000"/>
                <w:lang w:eastAsia="ru-RU"/>
              </w:rPr>
              <w:t xml:space="preserve"> не оборудованных УКВ, ЭЧТК (61-4504)</w:t>
            </w:r>
          </w:p>
        </w:tc>
      </w:tr>
      <w:tr w:rsidR="00F93F9E" w:rsidRPr="002D1BFE" w14:paraId="79AFD307" w14:textId="77777777" w:rsidTr="00373A03">
        <w:trPr>
          <w:trHeight w:val="300"/>
        </w:trPr>
        <w:tc>
          <w:tcPr>
            <w:tcW w:w="513" w:type="dxa"/>
            <w:tcBorders>
              <w:top w:val="nil"/>
              <w:left w:val="single" w:sz="4" w:space="0" w:color="auto"/>
              <w:bottom w:val="single" w:sz="4" w:space="0" w:color="auto"/>
              <w:right w:val="single" w:sz="4" w:space="0" w:color="auto"/>
            </w:tcBorders>
            <w:shd w:val="clear" w:color="auto" w:fill="auto"/>
            <w:vAlign w:val="center"/>
          </w:tcPr>
          <w:p w14:paraId="1A3044FA" w14:textId="26310312"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5040" w:type="dxa"/>
            <w:tcBorders>
              <w:top w:val="nil"/>
              <w:left w:val="single" w:sz="4" w:space="0" w:color="auto"/>
              <w:bottom w:val="single" w:sz="4" w:space="0" w:color="auto"/>
              <w:right w:val="single" w:sz="4" w:space="0" w:color="auto"/>
            </w:tcBorders>
            <w:shd w:val="clear" w:color="auto" w:fill="auto"/>
            <w:vAlign w:val="center"/>
          </w:tcPr>
          <w:p w14:paraId="7A935BF3" w14:textId="6361BABF"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кузова и рамы вагона</w:t>
            </w:r>
          </w:p>
        </w:tc>
        <w:tc>
          <w:tcPr>
            <w:tcW w:w="2126" w:type="dxa"/>
            <w:tcBorders>
              <w:top w:val="nil"/>
              <w:left w:val="nil"/>
              <w:bottom w:val="single" w:sz="4" w:space="0" w:color="auto"/>
              <w:right w:val="single" w:sz="4" w:space="0" w:color="auto"/>
            </w:tcBorders>
            <w:shd w:val="clear" w:color="auto" w:fill="auto"/>
            <w:noWrap/>
            <w:vAlign w:val="center"/>
            <w:hideMark/>
          </w:tcPr>
          <w:p w14:paraId="48D2FC1E" w14:textId="47C55362" w:rsidR="00F93F9E" w:rsidRPr="002D1BFE" w:rsidRDefault="0022421B" w:rsidP="0022421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hideMark/>
          </w:tcPr>
          <w:p w14:paraId="611EE7CF" w14:textId="78291665"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F93F9E" w:rsidRPr="002D1BFE" w14:paraId="61540EEC" w14:textId="77777777" w:rsidTr="00373A03">
        <w:trPr>
          <w:trHeight w:val="300"/>
        </w:trPr>
        <w:tc>
          <w:tcPr>
            <w:tcW w:w="513" w:type="dxa"/>
            <w:tcBorders>
              <w:top w:val="nil"/>
              <w:left w:val="single" w:sz="4" w:space="0" w:color="auto"/>
              <w:bottom w:val="single" w:sz="4" w:space="0" w:color="auto"/>
              <w:right w:val="single" w:sz="4" w:space="0" w:color="auto"/>
            </w:tcBorders>
            <w:shd w:val="clear" w:color="auto" w:fill="auto"/>
            <w:vAlign w:val="center"/>
          </w:tcPr>
          <w:p w14:paraId="693FA3C9" w14:textId="6DD2FAB0"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5040" w:type="dxa"/>
            <w:tcBorders>
              <w:top w:val="nil"/>
              <w:left w:val="single" w:sz="4" w:space="0" w:color="auto"/>
              <w:bottom w:val="single" w:sz="4" w:space="0" w:color="auto"/>
              <w:right w:val="single" w:sz="4" w:space="0" w:color="auto"/>
            </w:tcBorders>
            <w:shd w:val="clear" w:color="auto" w:fill="auto"/>
            <w:vAlign w:val="center"/>
          </w:tcPr>
          <w:p w14:paraId="77BD8FF6" w14:textId="37462AFF"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входных и ногрузочных дверей</w:t>
            </w:r>
          </w:p>
        </w:tc>
        <w:tc>
          <w:tcPr>
            <w:tcW w:w="2126" w:type="dxa"/>
            <w:tcBorders>
              <w:top w:val="nil"/>
              <w:left w:val="nil"/>
              <w:bottom w:val="single" w:sz="4" w:space="0" w:color="auto"/>
              <w:right w:val="single" w:sz="4" w:space="0" w:color="auto"/>
            </w:tcBorders>
            <w:shd w:val="clear" w:color="auto" w:fill="auto"/>
            <w:noWrap/>
            <w:vAlign w:val="center"/>
          </w:tcPr>
          <w:p w14:paraId="497B33C1" w14:textId="612FFA54"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167D55DF" w14:textId="19E9F67B"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F93F9E" w:rsidRPr="002D1BFE" w14:paraId="1D435CA3" w14:textId="77777777" w:rsidTr="00373A03">
        <w:trPr>
          <w:trHeight w:val="600"/>
        </w:trPr>
        <w:tc>
          <w:tcPr>
            <w:tcW w:w="513" w:type="dxa"/>
            <w:tcBorders>
              <w:top w:val="nil"/>
              <w:left w:val="single" w:sz="4" w:space="0" w:color="auto"/>
              <w:bottom w:val="single" w:sz="4" w:space="0" w:color="auto"/>
              <w:right w:val="single" w:sz="4" w:space="0" w:color="auto"/>
            </w:tcBorders>
            <w:shd w:val="clear" w:color="auto" w:fill="auto"/>
            <w:vAlign w:val="center"/>
          </w:tcPr>
          <w:p w14:paraId="70CD5570" w14:textId="08A79574"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5040" w:type="dxa"/>
            <w:tcBorders>
              <w:top w:val="nil"/>
              <w:left w:val="single" w:sz="4" w:space="0" w:color="auto"/>
              <w:bottom w:val="single" w:sz="4" w:space="0" w:color="auto"/>
              <w:right w:val="single" w:sz="4" w:space="0" w:color="auto"/>
            </w:tcBorders>
            <w:shd w:val="clear" w:color="auto" w:fill="auto"/>
            <w:vAlign w:val="center"/>
          </w:tcPr>
          <w:p w14:paraId="791BF799" w14:textId="19EC4AE9"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тормозного оборудования включая раздельное (потележечное) торможение</w:t>
            </w:r>
          </w:p>
        </w:tc>
        <w:tc>
          <w:tcPr>
            <w:tcW w:w="2126" w:type="dxa"/>
            <w:tcBorders>
              <w:top w:val="nil"/>
              <w:left w:val="nil"/>
              <w:bottom w:val="single" w:sz="4" w:space="0" w:color="auto"/>
              <w:right w:val="single" w:sz="4" w:space="0" w:color="auto"/>
            </w:tcBorders>
            <w:shd w:val="clear" w:color="auto" w:fill="auto"/>
            <w:noWrap/>
            <w:vAlign w:val="center"/>
          </w:tcPr>
          <w:p w14:paraId="1053A480" w14:textId="3E90DB20"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73DA6AE2" w14:textId="51A6C1BE"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F93F9E" w:rsidRPr="002D1BFE" w14:paraId="62A4B7B3" w14:textId="77777777" w:rsidTr="00373A03">
        <w:trPr>
          <w:trHeight w:val="300"/>
        </w:trPr>
        <w:tc>
          <w:tcPr>
            <w:tcW w:w="513" w:type="dxa"/>
            <w:tcBorders>
              <w:top w:val="nil"/>
              <w:left w:val="single" w:sz="4" w:space="0" w:color="auto"/>
              <w:bottom w:val="single" w:sz="4" w:space="0" w:color="auto"/>
              <w:right w:val="single" w:sz="4" w:space="0" w:color="auto"/>
            </w:tcBorders>
            <w:shd w:val="clear" w:color="auto" w:fill="auto"/>
            <w:vAlign w:val="center"/>
          </w:tcPr>
          <w:p w14:paraId="3C45887F" w14:textId="60FE9851"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5040" w:type="dxa"/>
            <w:tcBorders>
              <w:top w:val="nil"/>
              <w:left w:val="single" w:sz="4" w:space="0" w:color="auto"/>
              <w:bottom w:val="single" w:sz="4" w:space="0" w:color="auto"/>
              <w:right w:val="single" w:sz="4" w:space="0" w:color="auto"/>
            </w:tcBorders>
            <w:shd w:val="clear" w:color="auto" w:fill="auto"/>
            <w:vAlign w:val="center"/>
          </w:tcPr>
          <w:p w14:paraId="22F83E98" w14:textId="524F5E54"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 xml:space="preserve">Техническое обслуживание </w:t>
            </w:r>
            <w:r w:rsidR="00B52989">
              <w:rPr>
                <w:rFonts w:ascii="Times New Roman" w:eastAsia="Times New Roman" w:hAnsi="Times New Roman" w:cs="Times New Roman"/>
                <w:color w:val="000000"/>
                <w:lang w:eastAsia="ru-RU"/>
              </w:rPr>
              <w:t xml:space="preserve">вагонных </w:t>
            </w:r>
            <w:r w:rsidRPr="002D1BFE">
              <w:rPr>
                <w:rFonts w:ascii="Times New Roman" w:eastAsia="Times New Roman" w:hAnsi="Times New Roman" w:cs="Times New Roman"/>
                <w:color w:val="000000"/>
                <w:lang w:eastAsia="ru-RU"/>
              </w:rPr>
              <w:t>тележек</w:t>
            </w:r>
          </w:p>
        </w:tc>
        <w:tc>
          <w:tcPr>
            <w:tcW w:w="2126" w:type="dxa"/>
            <w:tcBorders>
              <w:top w:val="nil"/>
              <w:left w:val="nil"/>
              <w:bottom w:val="single" w:sz="4" w:space="0" w:color="auto"/>
              <w:right w:val="single" w:sz="4" w:space="0" w:color="auto"/>
            </w:tcBorders>
            <w:shd w:val="clear" w:color="auto" w:fill="auto"/>
            <w:noWrap/>
            <w:vAlign w:val="center"/>
          </w:tcPr>
          <w:p w14:paraId="52923B37" w14:textId="0BA37253"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4EF686F8" w14:textId="4F4A13E8"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F93F9E" w:rsidRPr="002D1BFE" w14:paraId="0821834F" w14:textId="77777777" w:rsidTr="00373A03">
        <w:trPr>
          <w:trHeight w:val="870"/>
        </w:trPr>
        <w:tc>
          <w:tcPr>
            <w:tcW w:w="513" w:type="dxa"/>
            <w:tcBorders>
              <w:top w:val="nil"/>
              <w:left w:val="single" w:sz="4" w:space="0" w:color="auto"/>
              <w:bottom w:val="single" w:sz="4" w:space="0" w:color="auto"/>
              <w:right w:val="single" w:sz="4" w:space="0" w:color="auto"/>
            </w:tcBorders>
            <w:shd w:val="clear" w:color="auto" w:fill="auto"/>
            <w:vAlign w:val="center"/>
          </w:tcPr>
          <w:p w14:paraId="64284589" w14:textId="30B77E38"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5040" w:type="dxa"/>
            <w:tcBorders>
              <w:top w:val="nil"/>
              <w:left w:val="single" w:sz="4" w:space="0" w:color="auto"/>
              <w:bottom w:val="single" w:sz="4" w:space="0" w:color="auto"/>
              <w:right w:val="single" w:sz="4" w:space="0" w:color="auto"/>
            </w:tcBorders>
            <w:shd w:val="clear" w:color="auto" w:fill="auto"/>
            <w:vAlign w:val="center"/>
          </w:tcPr>
          <w:p w14:paraId="30B4B9F0" w14:textId="128399B6"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Колесных пар с проведением подкатки и выкатки под вагон и текущего ремонта всем четырем Колесным парам</w:t>
            </w:r>
          </w:p>
        </w:tc>
        <w:tc>
          <w:tcPr>
            <w:tcW w:w="2126" w:type="dxa"/>
            <w:tcBorders>
              <w:top w:val="nil"/>
              <w:left w:val="nil"/>
              <w:bottom w:val="single" w:sz="4" w:space="0" w:color="auto"/>
              <w:right w:val="single" w:sz="4" w:space="0" w:color="auto"/>
            </w:tcBorders>
            <w:shd w:val="clear" w:color="auto" w:fill="auto"/>
            <w:noWrap/>
            <w:vAlign w:val="center"/>
          </w:tcPr>
          <w:p w14:paraId="78008E1B" w14:textId="451D097A"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48588CE2" w14:textId="0E916594"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F93F9E" w:rsidRPr="002D1BFE" w14:paraId="156949B0" w14:textId="77777777" w:rsidTr="00373A03">
        <w:trPr>
          <w:trHeight w:val="300"/>
        </w:trPr>
        <w:tc>
          <w:tcPr>
            <w:tcW w:w="513" w:type="dxa"/>
            <w:tcBorders>
              <w:top w:val="nil"/>
              <w:left w:val="single" w:sz="4" w:space="0" w:color="auto"/>
              <w:bottom w:val="single" w:sz="4" w:space="0" w:color="auto"/>
              <w:right w:val="single" w:sz="4" w:space="0" w:color="auto"/>
            </w:tcBorders>
            <w:shd w:val="clear" w:color="auto" w:fill="auto"/>
            <w:vAlign w:val="center"/>
          </w:tcPr>
          <w:p w14:paraId="08B732F0" w14:textId="787A6DB7"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5040" w:type="dxa"/>
            <w:tcBorders>
              <w:top w:val="nil"/>
              <w:left w:val="single" w:sz="4" w:space="0" w:color="auto"/>
              <w:bottom w:val="single" w:sz="4" w:space="0" w:color="auto"/>
              <w:right w:val="single" w:sz="4" w:space="0" w:color="auto"/>
            </w:tcBorders>
            <w:shd w:val="clear" w:color="auto" w:fill="auto"/>
            <w:vAlign w:val="center"/>
          </w:tcPr>
          <w:p w14:paraId="32CACF15" w14:textId="5DAC8381"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сцепного устройства</w:t>
            </w:r>
          </w:p>
        </w:tc>
        <w:tc>
          <w:tcPr>
            <w:tcW w:w="2126" w:type="dxa"/>
            <w:tcBorders>
              <w:top w:val="nil"/>
              <w:left w:val="nil"/>
              <w:bottom w:val="single" w:sz="4" w:space="0" w:color="auto"/>
              <w:right w:val="single" w:sz="4" w:space="0" w:color="auto"/>
            </w:tcBorders>
            <w:shd w:val="clear" w:color="auto" w:fill="auto"/>
            <w:noWrap/>
            <w:vAlign w:val="center"/>
          </w:tcPr>
          <w:p w14:paraId="7729CE5E" w14:textId="009433DD"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19DEDA4C" w14:textId="03BF5DC7"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F93F9E" w:rsidRPr="002D1BFE" w14:paraId="6A77A59D" w14:textId="77777777" w:rsidTr="00373A03">
        <w:trPr>
          <w:trHeight w:val="600"/>
        </w:trPr>
        <w:tc>
          <w:tcPr>
            <w:tcW w:w="513" w:type="dxa"/>
            <w:tcBorders>
              <w:top w:val="nil"/>
              <w:left w:val="single" w:sz="4" w:space="0" w:color="auto"/>
              <w:bottom w:val="single" w:sz="4" w:space="0" w:color="auto"/>
              <w:right w:val="single" w:sz="4" w:space="0" w:color="auto"/>
            </w:tcBorders>
            <w:shd w:val="clear" w:color="auto" w:fill="auto"/>
            <w:vAlign w:val="center"/>
          </w:tcPr>
          <w:p w14:paraId="033CA1A2" w14:textId="5264AC2E"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5040" w:type="dxa"/>
            <w:tcBorders>
              <w:top w:val="nil"/>
              <w:left w:val="single" w:sz="4" w:space="0" w:color="auto"/>
              <w:bottom w:val="single" w:sz="4" w:space="0" w:color="auto"/>
              <w:right w:val="single" w:sz="4" w:space="0" w:color="auto"/>
            </w:tcBorders>
            <w:shd w:val="clear" w:color="auto" w:fill="auto"/>
            <w:vAlign w:val="center"/>
          </w:tcPr>
          <w:p w14:paraId="3E40ED19" w14:textId="3E3DC208"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внутреннего оборудования, окон и дверей</w:t>
            </w:r>
          </w:p>
        </w:tc>
        <w:tc>
          <w:tcPr>
            <w:tcW w:w="2126" w:type="dxa"/>
            <w:tcBorders>
              <w:top w:val="nil"/>
              <w:left w:val="nil"/>
              <w:bottom w:val="single" w:sz="4" w:space="0" w:color="auto"/>
              <w:right w:val="single" w:sz="4" w:space="0" w:color="auto"/>
            </w:tcBorders>
            <w:shd w:val="clear" w:color="auto" w:fill="auto"/>
            <w:noWrap/>
            <w:vAlign w:val="center"/>
          </w:tcPr>
          <w:p w14:paraId="48117C46" w14:textId="065BBBBF"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61D95AA7" w14:textId="04F0CB8D"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нет</w:t>
            </w:r>
          </w:p>
        </w:tc>
      </w:tr>
      <w:tr w:rsidR="00F93F9E" w:rsidRPr="002D1BFE" w14:paraId="035BBFEE" w14:textId="77777777" w:rsidTr="00373A03">
        <w:trPr>
          <w:trHeight w:val="300"/>
        </w:trPr>
        <w:tc>
          <w:tcPr>
            <w:tcW w:w="513" w:type="dxa"/>
            <w:tcBorders>
              <w:top w:val="nil"/>
              <w:left w:val="single" w:sz="4" w:space="0" w:color="auto"/>
              <w:bottom w:val="single" w:sz="4" w:space="0" w:color="auto"/>
              <w:right w:val="single" w:sz="4" w:space="0" w:color="auto"/>
            </w:tcBorders>
            <w:shd w:val="clear" w:color="auto" w:fill="auto"/>
            <w:vAlign w:val="center"/>
          </w:tcPr>
          <w:p w14:paraId="0B1955ED" w14:textId="643A203F"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5040" w:type="dxa"/>
            <w:tcBorders>
              <w:top w:val="nil"/>
              <w:left w:val="single" w:sz="4" w:space="0" w:color="auto"/>
              <w:bottom w:val="single" w:sz="4" w:space="0" w:color="auto"/>
              <w:right w:val="single" w:sz="4" w:space="0" w:color="auto"/>
            </w:tcBorders>
            <w:shd w:val="clear" w:color="auto" w:fill="auto"/>
            <w:vAlign w:val="center"/>
          </w:tcPr>
          <w:p w14:paraId="3ED8D805" w14:textId="62498266"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системы водоснабжения</w:t>
            </w:r>
          </w:p>
        </w:tc>
        <w:tc>
          <w:tcPr>
            <w:tcW w:w="2126" w:type="dxa"/>
            <w:tcBorders>
              <w:top w:val="nil"/>
              <w:left w:val="nil"/>
              <w:bottom w:val="single" w:sz="4" w:space="0" w:color="auto"/>
              <w:right w:val="single" w:sz="4" w:space="0" w:color="auto"/>
            </w:tcBorders>
            <w:shd w:val="clear" w:color="auto" w:fill="auto"/>
            <w:noWrap/>
            <w:vAlign w:val="center"/>
          </w:tcPr>
          <w:p w14:paraId="66020910" w14:textId="167B800E"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77228BD7" w14:textId="45298766"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нет</w:t>
            </w:r>
          </w:p>
        </w:tc>
      </w:tr>
      <w:tr w:rsidR="00F93F9E" w:rsidRPr="002D1BFE" w14:paraId="3F34DEC7" w14:textId="77777777" w:rsidTr="00373A03">
        <w:trPr>
          <w:trHeight w:val="300"/>
        </w:trPr>
        <w:tc>
          <w:tcPr>
            <w:tcW w:w="513" w:type="dxa"/>
            <w:tcBorders>
              <w:top w:val="nil"/>
              <w:left w:val="single" w:sz="4" w:space="0" w:color="auto"/>
              <w:bottom w:val="single" w:sz="4" w:space="0" w:color="auto"/>
              <w:right w:val="single" w:sz="4" w:space="0" w:color="auto"/>
            </w:tcBorders>
            <w:shd w:val="clear" w:color="auto" w:fill="auto"/>
            <w:vAlign w:val="center"/>
          </w:tcPr>
          <w:p w14:paraId="71DEB4A5" w14:textId="7B009EDD"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5040" w:type="dxa"/>
            <w:tcBorders>
              <w:top w:val="nil"/>
              <w:left w:val="single" w:sz="4" w:space="0" w:color="auto"/>
              <w:bottom w:val="single" w:sz="4" w:space="0" w:color="auto"/>
              <w:right w:val="single" w:sz="4" w:space="0" w:color="auto"/>
            </w:tcBorders>
            <w:shd w:val="clear" w:color="auto" w:fill="auto"/>
            <w:vAlign w:val="center"/>
          </w:tcPr>
          <w:p w14:paraId="25A5FAE6" w14:textId="391C668F"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системы отопления</w:t>
            </w:r>
          </w:p>
        </w:tc>
        <w:tc>
          <w:tcPr>
            <w:tcW w:w="2126" w:type="dxa"/>
            <w:tcBorders>
              <w:top w:val="nil"/>
              <w:left w:val="nil"/>
              <w:bottom w:val="single" w:sz="4" w:space="0" w:color="auto"/>
              <w:right w:val="single" w:sz="4" w:space="0" w:color="auto"/>
            </w:tcBorders>
            <w:shd w:val="clear" w:color="auto" w:fill="auto"/>
            <w:noWrap/>
            <w:vAlign w:val="center"/>
          </w:tcPr>
          <w:p w14:paraId="07C51E13" w14:textId="43AF416E"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301F6365" w14:textId="21862EA5"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нет</w:t>
            </w:r>
          </w:p>
        </w:tc>
      </w:tr>
      <w:tr w:rsidR="00F93F9E" w:rsidRPr="002D1BFE" w14:paraId="5181CF84" w14:textId="77777777" w:rsidTr="00373A03">
        <w:trPr>
          <w:trHeight w:val="300"/>
        </w:trPr>
        <w:tc>
          <w:tcPr>
            <w:tcW w:w="513" w:type="dxa"/>
            <w:tcBorders>
              <w:top w:val="nil"/>
              <w:left w:val="single" w:sz="4" w:space="0" w:color="auto"/>
              <w:bottom w:val="single" w:sz="4" w:space="0" w:color="auto"/>
              <w:right w:val="single" w:sz="4" w:space="0" w:color="auto"/>
            </w:tcBorders>
            <w:shd w:val="clear" w:color="auto" w:fill="auto"/>
            <w:vAlign w:val="center"/>
          </w:tcPr>
          <w:p w14:paraId="6A533DE6" w14:textId="18A42C4A"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5040" w:type="dxa"/>
            <w:tcBorders>
              <w:top w:val="nil"/>
              <w:left w:val="single" w:sz="4" w:space="0" w:color="auto"/>
              <w:bottom w:val="single" w:sz="4" w:space="0" w:color="auto"/>
              <w:right w:val="single" w:sz="4" w:space="0" w:color="auto"/>
            </w:tcBorders>
            <w:shd w:val="clear" w:color="auto" w:fill="auto"/>
            <w:vAlign w:val="center"/>
          </w:tcPr>
          <w:p w14:paraId="1433CE63" w14:textId="11975E2F"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буферного комплекта</w:t>
            </w:r>
          </w:p>
        </w:tc>
        <w:tc>
          <w:tcPr>
            <w:tcW w:w="2126" w:type="dxa"/>
            <w:tcBorders>
              <w:top w:val="nil"/>
              <w:left w:val="nil"/>
              <w:bottom w:val="single" w:sz="4" w:space="0" w:color="auto"/>
              <w:right w:val="single" w:sz="4" w:space="0" w:color="auto"/>
            </w:tcBorders>
            <w:shd w:val="clear" w:color="auto" w:fill="auto"/>
            <w:noWrap/>
            <w:vAlign w:val="center"/>
          </w:tcPr>
          <w:p w14:paraId="167A96F2" w14:textId="3279A861"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77FD7516" w14:textId="4A5E4220"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F93F9E" w:rsidRPr="002D1BFE" w14:paraId="2834671B" w14:textId="77777777" w:rsidTr="00373A03">
        <w:trPr>
          <w:trHeight w:val="300"/>
        </w:trPr>
        <w:tc>
          <w:tcPr>
            <w:tcW w:w="513" w:type="dxa"/>
            <w:tcBorders>
              <w:top w:val="nil"/>
              <w:left w:val="single" w:sz="4" w:space="0" w:color="auto"/>
              <w:bottom w:val="single" w:sz="4" w:space="0" w:color="auto"/>
              <w:right w:val="single" w:sz="4" w:space="0" w:color="auto"/>
            </w:tcBorders>
            <w:shd w:val="clear" w:color="auto" w:fill="auto"/>
            <w:vAlign w:val="center"/>
          </w:tcPr>
          <w:p w14:paraId="7C02E4F9" w14:textId="7A6F56D3"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5040" w:type="dxa"/>
            <w:tcBorders>
              <w:top w:val="nil"/>
              <w:left w:val="single" w:sz="4" w:space="0" w:color="auto"/>
              <w:bottom w:val="single" w:sz="4" w:space="0" w:color="auto"/>
              <w:right w:val="single" w:sz="4" w:space="0" w:color="auto"/>
            </w:tcBorders>
            <w:shd w:val="clear" w:color="auto" w:fill="auto"/>
            <w:vAlign w:val="center"/>
          </w:tcPr>
          <w:p w14:paraId="6362DE80" w14:textId="7704E991"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системы вентиляции воздуха</w:t>
            </w:r>
          </w:p>
        </w:tc>
        <w:tc>
          <w:tcPr>
            <w:tcW w:w="2126" w:type="dxa"/>
            <w:tcBorders>
              <w:top w:val="nil"/>
              <w:left w:val="nil"/>
              <w:bottom w:val="single" w:sz="4" w:space="0" w:color="auto"/>
              <w:right w:val="single" w:sz="4" w:space="0" w:color="auto"/>
            </w:tcBorders>
            <w:shd w:val="clear" w:color="auto" w:fill="auto"/>
            <w:noWrap/>
            <w:vAlign w:val="center"/>
          </w:tcPr>
          <w:p w14:paraId="1617257D" w14:textId="19481F88"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1105D7CC" w14:textId="7F925760"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F93F9E" w:rsidRPr="002D1BFE" w14:paraId="345CB443" w14:textId="77777777" w:rsidTr="00373A03">
        <w:trPr>
          <w:trHeight w:val="300"/>
        </w:trPr>
        <w:tc>
          <w:tcPr>
            <w:tcW w:w="513" w:type="dxa"/>
            <w:tcBorders>
              <w:top w:val="nil"/>
              <w:left w:val="single" w:sz="4" w:space="0" w:color="auto"/>
              <w:bottom w:val="single" w:sz="4" w:space="0" w:color="auto"/>
              <w:right w:val="single" w:sz="4" w:space="0" w:color="auto"/>
            </w:tcBorders>
            <w:shd w:val="clear" w:color="auto" w:fill="auto"/>
            <w:vAlign w:val="center"/>
          </w:tcPr>
          <w:p w14:paraId="7D6440E9" w14:textId="6A459BC3"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5040" w:type="dxa"/>
            <w:tcBorders>
              <w:top w:val="nil"/>
              <w:left w:val="single" w:sz="4" w:space="0" w:color="auto"/>
              <w:bottom w:val="single" w:sz="4" w:space="0" w:color="auto"/>
              <w:right w:val="single" w:sz="4" w:space="0" w:color="auto"/>
            </w:tcBorders>
            <w:shd w:val="clear" w:color="auto" w:fill="auto"/>
            <w:vAlign w:val="center"/>
          </w:tcPr>
          <w:p w14:paraId="7EF81E9F" w14:textId="12815E3C"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входных и тамбурных площадок</w:t>
            </w:r>
          </w:p>
        </w:tc>
        <w:tc>
          <w:tcPr>
            <w:tcW w:w="2126" w:type="dxa"/>
            <w:tcBorders>
              <w:top w:val="nil"/>
              <w:left w:val="nil"/>
              <w:bottom w:val="single" w:sz="4" w:space="0" w:color="auto"/>
              <w:right w:val="single" w:sz="4" w:space="0" w:color="auto"/>
            </w:tcBorders>
            <w:shd w:val="clear" w:color="auto" w:fill="auto"/>
            <w:noWrap/>
            <w:vAlign w:val="center"/>
          </w:tcPr>
          <w:p w14:paraId="0A1B1D23" w14:textId="0878BBD9"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4D39902C" w14:textId="025B0708"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нет</w:t>
            </w:r>
          </w:p>
        </w:tc>
      </w:tr>
      <w:tr w:rsidR="00F93F9E" w:rsidRPr="002D1BFE" w14:paraId="6E322B2B" w14:textId="77777777" w:rsidTr="00373A03">
        <w:trPr>
          <w:trHeight w:val="300"/>
        </w:trPr>
        <w:tc>
          <w:tcPr>
            <w:tcW w:w="513" w:type="dxa"/>
            <w:tcBorders>
              <w:top w:val="nil"/>
              <w:left w:val="single" w:sz="4" w:space="0" w:color="auto"/>
              <w:bottom w:val="single" w:sz="4" w:space="0" w:color="auto"/>
              <w:right w:val="single" w:sz="4" w:space="0" w:color="auto"/>
            </w:tcBorders>
            <w:shd w:val="clear" w:color="auto" w:fill="auto"/>
            <w:vAlign w:val="center"/>
          </w:tcPr>
          <w:p w14:paraId="637C44BB" w14:textId="6B937A90"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5040" w:type="dxa"/>
            <w:tcBorders>
              <w:top w:val="nil"/>
              <w:left w:val="single" w:sz="4" w:space="0" w:color="auto"/>
              <w:bottom w:val="single" w:sz="4" w:space="0" w:color="auto"/>
              <w:right w:val="single" w:sz="4" w:space="0" w:color="auto"/>
            </w:tcBorders>
            <w:shd w:val="clear" w:color="auto" w:fill="auto"/>
            <w:vAlign w:val="center"/>
          </w:tcPr>
          <w:p w14:paraId="60F41713" w14:textId="0252CD76"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привода вагонного генератора</w:t>
            </w:r>
          </w:p>
        </w:tc>
        <w:tc>
          <w:tcPr>
            <w:tcW w:w="2126" w:type="dxa"/>
            <w:tcBorders>
              <w:top w:val="nil"/>
              <w:left w:val="nil"/>
              <w:bottom w:val="single" w:sz="4" w:space="0" w:color="auto"/>
              <w:right w:val="single" w:sz="4" w:space="0" w:color="auto"/>
            </w:tcBorders>
            <w:shd w:val="clear" w:color="auto" w:fill="auto"/>
            <w:noWrap/>
            <w:vAlign w:val="center"/>
          </w:tcPr>
          <w:p w14:paraId="3165A455" w14:textId="79814306"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235E2806" w14:textId="1F833AF1"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нет</w:t>
            </w:r>
          </w:p>
        </w:tc>
      </w:tr>
      <w:tr w:rsidR="00F93F9E" w:rsidRPr="002D1BFE" w14:paraId="43DDA29B" w14:textId="77777777" w:rsidTr="00373A03">
        <w:trPr>
          <w:trHeight w:val="300"/>
        </w:trPr>
        <w:tc>
          <w:tcPr>
            <w:tcW w:w="513" w:type="dxa"/>
            <w:tcBorders>
              <w:top w:val="nil"/>
              <w:left w:val="single" w:sz="4" w:space="0" w:color="auto"/>
              <w:bottom w:val="single" w:sz="4" w:space="0" w:color="auto"/>
              <w:right w:val="single" w:sz="4" w:space="0" w:color="auto"/>
            </w:tcBorders>
            <w:shd w:val="clear" w:color="auto" w:fill="auto"/>
            <w:vAlign w:val="center"/>
          </w:tcPr>
          <w:p w14:paraId="15AF0B48" w14:textId="6674C27E"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5040" w:type="dxa"/>
            <w:tcBorders>
              <w:top w:val="nil"/>
              <w:left w:val="single" w:sz="4" w:space="0" w:color="auto"/>
              <w:bottom w:val="single" w:sz="4" w:space="0" w:color="auto"/>
              <w:right w:val="single" w:sz="4" w:space="0" w:color="auto"/>
            </w:tcBorders>
            <w:shd w:val="clear" w:color="auto" w:fill="auto"/>
            <w:vAlign w:val="center"/>
          </w:tcPr>
          <w:p w14:paraId="2AA7DB79" w14:textId="26DA4E67"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 xml:space="preserve">Техническое </w:t>
            </w:r>
            <w:r w:rsidR="00C9331D">
              <w:rPr>
                <w:rFonts w:ascii="Times New Roman" w:eastAsia="Times New Roman" w:hAnsi="Times New Roman" w:cs="Times New Roman"/>
                <w:color w:val="000000"/>
                <w:lang w:eastAsia="ru-RU"/>
              </w:rPr>
              <w:t>обслуживание электооборудование</w:t>
            </w:r>
            <w:r w:rsidR="00C9331D">
              <w:rPr>
                <w:rFonts w:ascii="Times New Roman" w:eastAsia="Times New Roman" w:hAnsi="Times New Roman" w:cs="Times New Roman"/>
                <w:color w:val="000000"/>
                <w:lang w:eastAsia="ru-RU"/>
              </w:rPr>
              <w:br/>
            </w:r>
            <w:r w:rsidRPr="002D1BFE">
              <w:rPr>
                <w:rFonts w:ascii="Times New Roman" w:eastAsia="Times New Roman" w:hAnsi="Times New Roman" w:cs="Times New Roman"/>
                <w:color w:val="000000"/>
                <w:lang w:eastAsia="ru-RU"/>
              </w:rPr>
              <w:t>до 1000В</w:t>
            </w:r>
          </w:p>
        </w:tc>
        <w:tc>
          <w:tcPr>
            <w:tcW w:w="2126" w:type="dxa"/>
            <w:tcBorders>
              <w:top w:val="nil"/>
              <w:left w:val="nil"/>
              <w:bottom w:val="single" w:sz="4" w:space="0" w:color="auto"/>
              <w:right w:val="single" w:sz="4" w:space="0" w:color="auto"/>
            </w:tcBorders>
            <w:shd w:val="clear" w:color="auto" w:fill="auto"/>
            <w:noWrap/>
            <w:vAlign w:val="center"/>
          </w:tcPr>
          <w:p w14:paraId="775089F7" w14:textId="02B62F59"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67C9CD80" w14:textId="5BCC7D4A"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F93F9E" w:rsidRPr="002D1BFE" w14:paraId="248A6F90" w14:textId="77777777" w:rsidTr="00373A03">
        <w:trPr>
          <w:trHeight w:val="300"/>
        </w:trPr>
        <w:tc>
          <w:tcPr>
            <w:tcW w:w="513" w:type="dxa"/>
            <w:tcBorders>
              <w:top w:val="nil"/>
              <w:left w:val="single" w:sz="4" w:space="0" w:color="auto"/>
              <w:bottom w:val="single" w:sz="4" w:space="0" w:color="auto"/>
              <w:right w:val="single" w:sz="4" w:space="0" w:color="auto"/>
            </w:tcBorders>
            <w:shd w:val="clear" w:color="auto" w:fill="auto"/>
            <w:vAlign w:val="center"/>
          </w:tcPr>
          <w:p w14:paraId="28B3FEDC" w14:textId="15EB9462"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5040" w:type="dxa"/>
            <w:tcBorders>
              <w:top w:val="nil"/>
              <w:left w:val="single" w:sz="4" w:space="0" w:color="auto"/>
              <w:bottom w:val="single" w:sz="4" w:space="0" w:color="auto"/>
              <w:right w:val="single" w:sz="4" w:space="0" w:color="auto"/>
            </w:tcBorders>
            <w:shd w:val="clear" w:color="auto" w:fill="auto"/>
            <w:vAlign w:val="center"/>
          </w:tcPr>
          <w:p w14:paraId="67523B1C" w14:textId="616FD518"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электооборудование свыше 1000В</w:t>
            </w:r>
          </w:p>
        </w:tc>
        <w:tc>
          <w:tcPr>
            <w:tcW w:w="2126" w:type="dxa"/>
            <w:tcBorders>
              <w:top w:val="nil"/>
              <w:left w:val="nil"/>
              <w:bottom w:val="single" w:sz="4" w:space="0" w:color="auto"/>
              <w:right w:val="single" w:sz="4" w:space="0" w:color="auto"/>
            </w:tcBorders>
            <w:shd w:val="clear" w:color="auto" w:fill="auto"/>
            <w:noWrap/>
            <w:vAlign w:val="center"/>
          </w:tcPr>
          <w:p w14:paraId="1C44FCA4" w14:textId="5AC281C1"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1D9CD454" w14:textId="6390DAB5"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F93F9E" w:rsidRPr="002D1BFE" w14:paraId="42DAF23F" w14:textId="77777777" w:rsidTr="00373A03">
        <w:trPr>
          <w:trHeight w:val="300"/>
        </w:trPr>
        <w:tc>
          <w:tcPr>
            <w:tcW w:w="513" w:type="dxa"/>
            <w:tcBorders>
              <w:top w:val="nil"/>
              <w:left w:val="single" w:sz="4" w:space="0" w:color="auto"/>
              <w:bottom w:val="single" w:sz="4" w:space="0" w:color="auto"/>
              <w:right w:val="single" w:sz="4" w:space="0" w:color="auto"/>
            </w:tcBorders>
            <w:shd w:val="clear" w:color="auto" w:fill="auto"/>
            <w:vAlign w:val="center"/>
          </w:tcPr>
          <w:p w14:paraId="6DE6A101" w14:textId="1109FB8F"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5040" w:type="dxa"/>
            <w:tcBorders>
              <w:top w:val="nil"/>
              <w:left w:val="single" w:sz="4" w:space="0" w:color="auto"/>
              <w:bottom w:val="single" w:sz="4" w:space="0" w:color="auto"/>
              <w:right w:val="single" w:sz="4" w:space="0" w:color="auto"/>
            </w:tcBorders>
            <w:shd w:val="clear" w:color="auto" w:fill="auto"/>
            <w:vAlign w:val="center"/>
          </w:tcPr>
          <w:p w14:paraId="6976FCD2" w14:textId="1A4EEEAF"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системы кондиционирования воздуха</w:t>
            </w:r>
          </w:p>
        </w:tc>
        <w:tc>
          <w:tcPr>
            <w:tcW w:w="2126" w:type="dxa"/>
            <w:tcBorders>
              <w:top w:val="nil"/>
              <w:left w:val="nil"/>
              <w:bottom w:val="single" w:sz="4" w:space="0" w:color="auto"/>
              <w:right w:val="single" w:sz="4" w:space="0" w:color="auto"/>
            </w:tcBorders>
            <w:shd w:val="clear" w:color="auto" w:fill="auto"/>
            <w:noWrap/>
            <w:vAlign w:val="center"/>
          </w:tcPr>
          <w:p w14:paraId="43BB9E52" w14:textId="653A71FB"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0FB58C7B" w14:textId="3D6B8911"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нет</w:t>
            </w:r>
          </w:p>
        </w:tc>
      </w:tr>
      <w:tr w:rsidR="00F93F9E" w:rsidRPr="002D1BFE" w14:paraId="651A8993" w14:textId="77777777" w:rsidTr="00373A03">
        <w:trPr>
          <w:trHeight w:val="600"/>
        </w:trPr>
        <w:tc>
          <w:tcPr>
            <w:tcW w:w="513" w:type="dxa"/>
            <w:tcBorders>
              <w:top w:val="nil"/>
              <w:left w:val="single" w:sz="4" w:space="0" w:color="auto"/>
              <w:bottom w:val="single" w:sz="4" w:space="0" w:color="auto"/>
              <w:right w:val="single" w:sz="4" w:space="0" w:color="auto"/>
            </w:tcBorders>
            <w:shd w:val="clear" w:color="auto" w:fill="auto"/>
            <w:vAlign w:val="center"/>
          </w:tcPr>
          <w:p w14:paraId="648C3121" w14:textId="40C7E8F6" w:rsidR="00F93F9E" w:rsidRPr="002D1BFE" w:rsidRDefault="00F93F9E"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5040" w:type="dxa"/>
            <w:tcBorders>
              <w:top w:val="nil"/>
              <w:left w:val="single" w:sz="4" w:space="0" w:color="auto"/>
              <w:bottom w:val="single" w:sz="4" w:space="0" w:color="auto"/>
              <w:right w:val="single" w:sz="4" w:space="0" w:color="auto"/>
            </w:tcBorders>
            <w:shd w:val="clear" w:color="auto" w:fill="auto"/>
            <w:vAlign w:val="center"/>
          </w:tcPr>
          <w:p w14:paraId="5C69CC80" w14:textId="67AA5A69"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 xml:space="preserve">Техническое обслуживание установки пожарной сигнализации и системы пожарной безопасности </w:t>
            </w:r>
          </w:p>
        </w:tc>
        <w:tc>
          <w:tcPr>
            <w:tcW w:w="2126" w:type="dxa"/>
            <w:tcBorders>
              <w:top w:val="nil"/>
              <w:left w:val="nil"/>
              <w:bottom w:val="single" w:sz="4" w:space="0" w:color="auto"/>
              <w:right w:val="single" w:sz="4" w:space="0" w:color="auto"/>
            </w:tcBorders>
            <w:shd w:val="clear" w:color="auto" w:fill="auto"/>
            <w:noWrap/>
            <w:vAlign w:val="center"/>
          </w:tcPr>
          <w:p w14:paraId="71459B72" w14:textId="3D495D55"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nil"/>
              <w:left w:val="nil"/>
              <w:bottom w:val="single" w:sz="4" w:space="0" w:color="auto"/>
              <w:right w:val="single" w:sz="4" w:space="0" w:color="auto"/>
            </w:tcBorders>
            <w:shd w:val="clear" w:color="auto" w:fill="auto"/>
            <w:noWrap/>
            <w:vAlign w:val="center"/>
          </w:tcPr>
          <w:p w14:paraId="16696A2A" w14:textId="408EF171"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r>
      <w:tr w:rsidR="00F93F9E" w:rsidRPr="002D1BFE" w14:paraId="786651B8" w14:textId="77777777" w:rsidTr="00373A03">
        <w:trPr>
          <w:trHeight w:val="300"/>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14:paraId="461CAEB5" w14:textId="1831D4E7" w:rsidR="00F93F9E" w:rsidRPr="002D1BFE" w:rsidRDefault="0092570D" w:rsidP="0092570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48DEA60D" w14:textId="0D5B5E17" w:rsidR="00F93F9E" w:rsidRPr="002D1BFE" w:rsidRDefault="00F93F9E" w:rsidP="00F93F9E">
            <w:pPr>
              <w:spacing w:after="0" w:line="240" w:lineRule="auto"/>
              <w:rPr>
                <w:rFonts w:ascii="Times New Roman" w:eastAsia="Times New Roman" w:hAnsi="Times New Roman" w:cs="Times New Roman"/>
                <w:color w:val="000000"/>
                <w:lang w:eastAsia="ru-RU"/>
              </w:rPr>
            </w:pPr>
            <w:r w:rsidRPr="002D1BFE">
              <w:rPr>
                <w:rFonts w:ascii="Times New Roman" w:eastAsia="Times New Roman" w:hAnsi="Times New Roman" w:cs="Times New Roman"/>
                <w:color w:val="000000"/>
                <w:lang w:eastAsia="ru-RU"/>
              </w:rPr>
              <w:t>Техническое обслуживание аккумуляторных батарей</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55673B95" w14:textId="50AB802C" w:rsidR="00F93F9E" w:rsidRPr="002D1BFE" w:rsidRDefault="0022421B"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single" w:sz="4" w:space="0" w:color="auto"/>
              <w:left w:val="nil"/>
              <w:bottom w:val="single" w:sz="4" w:space="0" w:color="auto"/>
              <w:right w:val="single" w:sz="4" w:space="0" w:color="auto"/>
            </w:tcBorders>
            <w:shd w:val="clear" w:color="auto" w:fill="auto"/>
            <w:noWrap/>
            <w:vAlign w:val="center"/>
          </w:tcPr>
          <w:p w14:paraId="74659732" w14:textId="71A8FF61" w:rsidR="00F93F9E" w:rsidRPr="002D1BFE" w:rsidRDefault="00976397"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нет</w:t>
            </w:r>
          </w:p>
        </w:tc>
      </w:tr>
      <w:tr w:rsidR="00976397" w:rsidRPr="002D1BFE" w14:paraId="11D356EA" w14:textId="77777777" w:rsidTr="00373A03">
        <w:trPr>
          <w:trHeight w:val="569"/>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14:paraId="3C93E67E" w14:textId="50E6DE4A" w:rsidR="00976397" w:rsidRPr="00976397" w:rsidRDefault="00976397" w:rsidP="0092570D">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19</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tcPr>
          <w:p w14:paraId="10FE4AD1" w14:textId="486A9591" w:rsidR="00976397" w:rsidRPr="002D1BFE" w:rsidRDefault="002C0272" w:rsidP="002C0272">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Техническое обслуживание ЭЧТК</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0688DBA4" w14:textId="25A21AAD" w:rsidR="00976397" w:rsidRDefault="00976397"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w:t>
            </w:r>
          </w:p>
        </w:tc>
        <w:tc>
          <w:tcPr>
            <w:tcW w:w="1961" w:type="dxa"/>
            <w:tcBorders>
              <w:top w:val="single" w:sz="4" w:space="0" w:color="auto"/>
              <w:left w:val="nil"/>
              <w:bottom w:val="single" w:sz="4" w:space="0" w:color="auto"/>
              <w:right w:val="single" w:sz="4" w:space="0" w:color="auto"/>
            </w:tcBorders>
            <w:shd w:val="clear" w:color="auto" w:fill="auto"/>
            <w:noWrap/>
            <w:vAlign w:val="center"/>
          </w:tcPr>
          <w:p w14:paraId="4B5EE065" w14:textId="4E1210D3" w:rsidR="00976397" w:rsidRDefault="00976397" w:rsidP="00F93F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нет</w:t>
            </w:r>
          </w:p>
        </w:tc>
      </w:tr>
    </w:tbl>
    <w:p w14:paraId="085A0A17" w14:textId="77777777" w:rsidR="002D71F0" w:rsidRPr="002D1BFE" w:rsidRDefault="002D71F0" w:rsidP="004F3F36">
      <w:pPr>
        <w:spacing w:after="0" w:line="240" w:lineRule="auto"/>
        <w:jc w:val="right"/>
        <w:rPr>
          <w:rFonts w:ascii="Times New Roman" w:hAnsi="Times New Roman" w:cs="Times New Roman"/>
          <w:sz w:val="24"/>
          <w:szCs w:val="24"/>
        </w:rPr>
      </w:pPr>
    </w:p>
    <w:p w14:paraId="08426DDE" w14:textId="77777777" w:rsidR="001A121B" w:rsidRDefault="001A121B" w:rsidP="004F3F36">
      <w:pPr>
        <w:spacing w:after="0" w:line="240" w:lineRule="auto"/>
        <w:jc w:val="right"/>
        <w:rPr>
          <w:rFonts w:ascii="Times New Roman" w:hAnsi="Times New Roman" w:cs="Times New Roman"/>
          <w:sz w:val="28"/>
          <w:szCs w:val="28"/>
        </w:rPr>
      </w:pPr>
    </w:p>
    <w:p w14:paraId="4AD0439B" w14:textId="210844F6" w:rsidR="002D71F0" w:rsidRPr="002D1BFE" w:rsidRDefault="00E9699D" w:rsidP="00E9699D">
      <w:pPr>
        <w:jc w:val="right"/>
        <w:rPr>
          <w:rFonts w:ascii="Times New Roman" w:hAnsi="Times New Roman" w:cs="Times New Roman"/>
          <w:sz w:val="28"/>
          <w:szCs w:val="28"/>
        </w:rPr>
      </w:pPr>
      <w:r>
        <w:rPr>
          <w:rFonts w:ascii="Times New Roman" w:hAnsi="Times New Roman" w:cs="Times New Roman"/>
          <w:sz w:val="28"/>
          <w:szCs w:val="28"/>
        </w:rPr>
        <w:br w:type="page"/>
      </w:r>
      <w:r w:rsidR="00614CB1">
        <w:rPr>
          <w:rFonts w:ascii="Times New Roman" w:hAnsi="Times New Roman" w:cs="Times New Roman"/>
          <w:sz w:val="28"/>
          <w:szCs w:val="28"/>
        </w:rPr>
        <w:lastRenderedPageBreak/>
        <w:t>Приложение № 3</w:t>
      </w:r>
      <w:r w:rsidR="002D71F0" w:rsidRPr="002D1BFE">
        <w:rPr>
          <w:rFonts w:ascii="Times New Roman" w:hAnsi="Times New Roman" w:cs="Times New Roman"/>
          <w:sz w:val="28"/>
          <w:szCs w:val="28"/>
        </w:rPr>
        <w:t xml:space="preserve"> к ТЗ</w:t>
      </w:r>
    </w:p>
    <w:p w14:paraId="32BE7929" w14:textId="77777777" w:rsidR="002D71F0" w:rsidRPr="002D1BFE" w:rsidRDefault="002D71F0" w:rsidP="004F3F36">
      <w:pPr>
        <w:spacing w:after="0" w:line="240" w:lineRule="auto"/>
        <w:jc w:val="right"/>
        <w:rPr>
          <w:rFonts w:ascii="Times New Roman" w:hAnsi="Times New Roman" w:cs="Times New Roman"/>
          <w:sz w:val="28"/>
          <w:szCs w:val="28"/>
        </w:rPr>
      </w:pPr>
    </w:p>
    <w:p w14:paraId="503AEA4B" w14:textId="77777777" w:rsidR="002D71F0" w:rsidRPr="002D1BFE" w:rsidRDefault="002D71F0" w:rsidP="004F3F36">
      <w:pPr>
        <w:spacing w:after="0" w:line="240" w:lineRule="auto"/>
        <w:jc w:val="right"/>
        <w:rPr>
          <w:rFonts w:ascii="Times New Roman" w:hAnsi="Times New Roman" w:cs="Times New Roman"/>
          <w:sz w:val="28"/>
          <w:szCs w:val="28"/>
        </w:rPr>
      </w:pPr>
    </w:p>
    <w:tbl>
      <w:tblPr>
        <w:tblW w:w="10004" w:type="dxa"/>
        <w:tblInd w:w="-426" w:type="dxa"/>
        <w:tblLayout w:type="fixed"/>
        <w:tblLook w:val="04A0" w:firstRow="1" w:lastRow="0" w:firstColumn="1" w:lastColumn="0" w:noHBand="0" w:noVBand="1"/>
      </w:tblPr>
      <w:tblGrid>
        <w:gridCol w:w="568"/>
        <w:gridCol w:w="4961"/>
        <w:gridCol w:w="1418"/>
        <w:gridCol w:w="1559"/>
        <w:gridCol w:w="1489"/>
        <w:gridCol w:w="9"/>
      </w:tblGrid>
      <w:tr w:rsidR="00627D12" w:rsidRPr="00576960" w14:paraId="0A2364CD" w14:textId="4768DA7C" w:rsidTr="00373A03">
        <w:trPr>
          <w:gridAfter w:val="1"/>
          <w:wAfter w:w="9" w:type="dxa"/>
          <w:trHeight w:val="300"/>
        </w:trPr>
        <w:tc>
          <w:tcPr>
            <w:tcW w:w="9995" w:type="dxa"/>
            <w:gridSpan w:val="5"/>
            <w:tcBorders>
              <w:top w:val="nil"/>
              <w:left w:val="nil"/>
              <w:bottom w:val="single" w:sz="4" w:space="0" w:color="auto"/>
              <w:right w:val="nil"/>
            </w:tcBorders>
            <w:shd w:val="clear" w:color="auto" w:fill="auto"/>
            <w:vAlign w:val="center"/>
            <w:hideMark/>
          </w:tcPr>
          <w:p w14:paraId="12CC3D77" w14:textId="77777777" w:rsidR="00627D12" w:rsidRDefault="00627D12" w:rsidP="00ED4A2D">
            <w:pPr>
              <w:spacing w:after="0" w:line="240" w:lineRule="auto"/>
              <w:jc w:val="center"/>
              <w:rPr>
                <w:rFonts w:ascii="Times New Roman" w:hAnsi="Times New Roman" w:cs="Times New Roman"/>
                <w:b/>
                <w:sz w:val="28"/>
                <w:szCs w:val="28"/>
              </w:rPr>
            </w:pPr>
            <w:r w:rsidRPr="00CC2DEC">
              <w:rPr>
                <w:rFonts w:ascii="Times New Roman" w:hAnsi="Times New Roman" w:cs="Times New Roman"/>
                <w:b/>
                <w:sz w:val="28"/>
                <w:szCs w:val="28"/>
              </w:rPr>
              <w:t>Перечень</w:t>
            </w:r>
            <w:r>
              <w:rPr>
                <w:rFonts w:ascii="Times New Roman" w:hAnsi="Times New Roman" w:cs="Times New Roman"/>
                <w:b/>
                <w:sz w:val="28"/>
                <w:szCs w:val="28"/>
              </w:rPr>
              <w:t xml:space="preserve"> и прогнозный объем основных и дополнительных работ </w:t>
            </w:r>
          </w:p>
          <w:p w14:paraId="1C92950D" w14:textId="405EB381" w:rsidR="00627D12" w:rsidRPr="00CC2DEC" w:rsidRDefault="00627D12" w:rsidP="002529E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при производстве ТО-3</w:t>
            </w:r>
            <w:r w:rsidRPr="00CC2DEC">
              <w:rPr>
                <w:rFonts w:ascii="Times New Roman" w:hAnsi="Times New Roman" w:cs="Times New Roman"/>
                <w:b/>
                <w:sz w:val="28"/>
                <w:szCs w:val="28"/>
              </w:rPr>
              <w:t xml:space="preserve"> Вагонов</w:t>
            </w:r>
          </w:p>
        </w:tc>
      </w:tr>
      <w:tr w:rsidR="00976397" w:rsidRPr="00576960" w14:paraId="6BCDD609" w14:textId="3E6CCA92" w:rsidTr="00373A03">
        <w:trPr>
          <w:gridAfter w:val="1"/>
          <w:wAfter w:w="9" w:type="dxa"/>
          <w:trHeight w:val="6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ADECE90" w14:textId="77777777" w:rsidR="00976397" w:rsidRPr="00576960" w:rsidRDefault="00976397" w:rsidP="008E2564">
            <w:pPr>
              <w:spacing w:after="0" w:line="240" w:lineRule="auto"/>
              <w:jc w:val="center"/>
              <w:rPr>
                <w:rFonts w:eastAsia="Times New Roman" w:cstheme="minorHAnsi"/>
                <w:color w:val="000000"/>
                <w:lang w:eastAsia="ru-RU"/>
              </w:rPr>
            </w:pPr>
            <w:r w:rsidRPr="00576960">
              <w:rPr>
                <w:rFonts w:eastAsia="Times New Roman" w:cstheme="minorHAnsi"/>
                <w:color w:val="000000"/>
                <w:lang w:eastAsia="ru-RU"/>
              </w:rPr>
              <w:t>№ п/п</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20A725BC" w14:textId="77777777" w:rsidR="00976397" w:rsidRPr="00576960" w:rsidRDefault="00976397" w:rsidP="008E2564">
            <w:pPr>
              <w:spacing w:after="0" w:line="240" w:lineRule="auto"/>
              <w:jc w:val="center"/>
              <w:rPr>
                <w:rFonts w:eastAsia="Times New Roman" w:cstheme="minorHAnsi"/>
                <w:color w:val="000000"/>
                <w:lang w:eastAsia="ru-RU"/>
              </w:rPr>
            </w:pPr>
            <w:r w:rsidRPr="00576960">
              <w:rPr>
                <w:rFonts w:eastAsia="Times New Roman" w:cstheme="minorHAnsi"/>
                <w:color w:val="000000"/>
                <w:lang w:eastAsia="ru-RU"/>
              </w:rPr>
              <w:t>Наименование работы</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75F5259" w14:textId="7CE1E929" w:rsidR="00976397" w:rsidRPr="00576960" w:rsidRDefault="00976397" w:rsidP="00976397">
            <w:pPr>
              <w:spacing w:after="0" w:line="240" w:lineRule="auto"/>
              <w:jc w:val="center"/>
              <w:rPr>
                <w:rFonts w:eastAsia="Times New Roman" w:cstheme="minorHAnsi"/>
                <w:color w:val="000000"/>
                <w:lang w:eastAsia="ru-RU"/>
              </w:rPr>
            </w:pPr>
            <w:r w:rsidRPr="00576960">
              <w:rPr>
                <w:rFonts w:eastAsia="Times New Roman" w:cstheme="minorHAnsi"/>
                <w:color w:val="000000"/>
                <w:lang w:eastAsia="ru-RU"/>
              </w:rPr>
              <w:t>Единиц</w:t>
            </w:r>
            <w:r>
              <w:rPr>
                <w:rFonts w:eastAsia="Times New Roman" w:cstheme="minorHAnsi"/>
                <w:color w:val="000000"/>
                <w:lang w:eastAsia="ru-RU"/>
              </w:rPr>
              <w:t>а</w:t>
            </w:r>
            <w:r w:rsidRPr="00576960">
              <w:rPr>
                <w:rFonts w:eastAsia="Times New Roman" w:cstheme="minorHAnsi"/>
                <w:color w:val="000000"/>
                <w:lang w:eastAsia="ru-RU"/>
              </w:rPr>
              <w:t xml:space="preserve"> измерения</w:t>
            </w:r>
          </w:p>
        </w:tc>
        <w:tc>
          <w:tcPr>
            <w:tcW w:w="1559" w:type="dxa"/>
            <w:tcBorders>
              <w:top w:val="single" w:sz="4" w:space="0" w:color="auto"/>
              <w:left w:val="nil"/>
              <w:right w:val="single" w:sz="4" w:space="0" w:color="000000"/>
            </w:tcBorders>
            <w:shd w:val="clear" w:color="auto" w:fill="auto"/>
            <w:vAlign w:val="center"/>
            <w:hideMark/>
          </w:tcPr>
          <w:p w14:paraId="1E5AF964" w14:textId="50FFF871" w:rsidR="00976397" w:rsidRDefault="00976397" w:rsidP="00976397">
            <w:pPr>
              <w:spacing w:after="0" w:line="240" w:lineRule="auto"/>
              <w:jc w:val="center"/>
              <w:rPr>
                <w:rFonts w:eastAsia="Times New Roman" w:cstheme="minorHAnsi"/>
                <w:color w:val="000000"/>
                <w:lang w:eastAsia="ru-RU"/>
              </w:rPr>
            </w:pPr>
            <w:r w:rsidRPr="00576960">
              <w:rPr>
                <w:rFonts w:eastAsia="Times New Roman" w:cstheme="minorHAnsi"/>
                <w:color w:val="000000"/>
                <w:lang w:eastAsia="ru-RU"/>
              </w:rPr>
              <w:t>Прогнозн</w:t>
            </w:r>
            <w:r>
              <w:rPr>
                <w:rFonts w:eastAsia="Times New Roman" w:cstheme="minorHAnsi"/>
                <w:color w:val="000000"/>
                <w:lang w:eastAsia="ru-RU"/>
              </w:rPr>
              <w:t>ый объем</w:t>
            </w:r>
          </w:p>
          <w:p w14:paraId="2EE6EAE3" w14:textId="77936AB6" w:rsidR="00976397" w:rsidRPr="00576960" w:rsidRDefault="00976397" w:rsidP="00976397">
            <w:pPr>
              <w:spacing w:after="0" w:line="240" w:lineRule="auto"/>
              <w:jc w:val="center"/>
              <w:rPr>
                <w:rFonts w:eastAsia="Times New Roman" w:cstheme="minorHAnsi"/>
                <w:color w:val="000000"/>
                <w:lang w:eastAsia="ru-RU"/>
              </w:rPr>
            </w:pPr>
            <w:r>
              <w:rPr>
                <w:rFonts w:eastAsia="Times New Roman" w:cstheme="minorHAnsi"/>
                <w:color w:val="000000"/>
                <w:lang w:eastAsia="ru-RU"/>
              </w:rPr>
              <w:t>с 01.01.2027 по 31.12.2027</w:t>
            </w:r>
          </w:p>
        </w:tc>
        <w:tc>
          <w:tcPr>
            <w:tcW w:w="1489" w:type="dxa"/>
            <w:tcBorders>
              <w:top w:val="single" w:sz="4" w:space="0" w:color="auto"/>
              <w:left w:val="nil"/>
              <w:right w:val="single" w:sz="4" w:space="0" w:color="000000"/>
            </w:tcBorders>
          </w:tcPr>
          <w:p w14:paraId="416A1B9E" w14:textId="77777777" w:rsidR="00976397" w:rsidRDefault="00976397" w:rsidP="00976397">
            <w:pPr>
              <w:spacing w:after="0" w:line="240" w:lineRule="auto"/>
              <w:jc w:val="center"/>
              <w:rPr>
                <w:rFonts w:eastAsia="Times New Roman" w:cstheme="minorHAnsi"/>
                <w:color w:val="000000"/>
                <w:lang w:eastAsia="ru-RU"/>
              </w:rPr>
            </w:pPr>
            <w:r w:rsidRPr="00576960">
              <w:rPr>
                <w:rFonts w:eastAsia="Times New Roman" w:cstheme="minorHAnsi"/>
                <w:color w:val="000000"/>
                <w:lang w:eastAsia="ru-RU"/>
              </w:rPr>
              <w:t>Прогнозн</w:t>
            </w:r>
            <w:r>
              <w:rPr>
                <w:rFonts w:eastAsia="Times New Roman" w:cstheme="minorHAnsi"/>
                <w:color w:val="000000"/>
                <w:lang w:eastAsia="ru-RU"/>
              </w:rPr>
              <w:t>ый объем</w:t>
            </w:r>
            <w:r w:rsidRPr="00576960">
              <w:rPr>
                <w:rFonts w:eastAsia="Times New Roman" w:cstheme="minorHAnsi"/>
                <w:color w:val="000000"/>
                <w:lang w:eastAsia="ru-RU"/>
              </w:rPr>
              <w:t xml:space="preserve"> </w:t>
            </w:r>
          </w:p>
          <w:p w14:paraId="6EA41B61" w14:textId="13A1CE0A" w:rsidR="00976397" w:rsidRPr="00576960" w:rsidRDefault="00976397" w:rsidP="00976397">
            <w:pPr>
              <w:spacing w:after="0" w:line="240" w:lineRule="auto"/>
              <w:jc w:val="center"/>
              <w:rPr>
                <w:rFonts w:eastAsia="Times New Roman" w:cstheme="minorHAnsi"/>
                <w:color w:val="000000"/>
                <w:lang w:eastAsia="ru-RU"/>
              </w:rPr>
            </w:pPr>
            <w:r>
              <w:rPr>
                <w:rFonts w:eastAsia="Times New Roman" w:cstheme="minorHAnsi"/>
                <w:color w:val="000000"/>
                <w:lang w:eastAsia="ru-RU"/>
              </w:rPr>
              <w:t>с 01.01.2028 по 30.06.2028</w:t>
            </w:r>
          </w:p>
        </w:tc>
      </w:tr>
      <w:tr w:rsidR="00A44B1D" w:rsidRPr="00576960" w14:paraId="0E3378A9" w14:textId="28BB3800" w:rsidTr="00373A03">
        <w:trPr>
          <w:gridAfter w:val="1"/>
          <w:wAfter w:w="9" w:type="dxa"/>
          <w:trHeight w:val="300"/>
        </w:trPr>
        <w:tc>
          <w:tcPr>
            <w:tcW w:w="999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16010DF" w14:textId="2370CB9F" w:rsidR="00A44B1D" w:rsidRPr="00576960" w:rsidRDefault="00A44B1D" w:rsidP="008E2564">
            <w:pPr>
              <w:spacing w:after="0" w:line="240" w:lineRule="auto"/>
              <w:jc w:val="center"/>
              <w:rPr>
                <w:rFonts w:eastAsia="Times New Roman" w:cstheme="minorHAnsi"/>
                <w:b/>
                <w:bCs/>
                <w:color w:val="000000"/>
                <w:lang w:eastAsia="ru-RU"/>
              </w:rPr>
            </w:pPr>
            <w:r w:rsidRPr="00576960">
              <w:rPr>
                <w:rFonts w:eastAsia="Times New Roman" w:cstheme="minorHAnsi"/>
                <w:b/>
                <w:bCs/>
                <w:color w:val="000000"/>
                <w:lang w:eastAsia="ru-RU"/>
              </w:rPr>
              <w:t xml:space="preserve">Основные работы </w:t>
            </w:r>
          </w:p>
        </w:tc>
      </w:tr>
      <w:tr w:rsidR="00627D12" w:rsidRPr="00576960" w14:paraId="08BED92A" w14:textId="4D740FAE" w:rsidTr="00373A03">
        <w:trPr>
          <w:gridAfter w:val="1"/>
          <w:wAfter w:w="9" w:type="dxa"/>
          <w:trHeight w:val="600"/>
        </w:trPr>
        <w:tc>
          <w:tcPr>
            <w:tcW w:w="568" w:type="dxa"/>
            <w:tcBorders>
              <w:top w:val="nil"/>
              <w:left w:val="single" w:sz="4" w:space="0" w:color="auto"/>
              <w:bottom w:val="single" w:sz="4" w:space="0" w:color="auto"/>
              <w:right w:val="nil"/>
            </w:tcBorders>
            <w:shd w:val="clear" w:color="auto" w:fill="auto"/>
            <w:noWrap/>
            <w:vAlign w:val="center"/>
            <w:hideMark/>
          </w:tcPr>
          <w:p w14:paraId="67A89A86" w14:textId="77777777" w:rsidR="00627D12" w:rsidRPr="00576960" w:rsidRDefault="00627D12" w:rsidP="00627D12">
            <w:pPr>
              <w:spacing w:after="0" w:line="240" w:lineRule="auto"/>
              <w:jc w:val="center"/>
              <w:rPr>
                <w:rFonts w:eastAsia="Times New Roman" w:cstheme="minorHAnsi"/>
                <w:color w:val="000000"/>
                <w:lang w:eastAsia="ru-RU"/>
              </w:rPr>
            </w:pPr>
            <w:r w:rsidRPr="00576960">
              <w:rPr>
                <w:rFonts w:eastAsia="Times New Roman" w:cstheme="minorHAnsi"/>
                <w:color w:val="000000"/>
                <w:lang w:eastAsia="ru-RU"/>
              </w:rPr>
              <w:t>1</w:t>
            </w:r>
          </w:p>
        </w:tc>
        <w:tc>
          <w:tcPr>
            <w:tcW w:w="4961" w:type="dxa"/>
            <w:tcBorders>
              <w:top w:val="nil"/>
              <w:left w:val="single" w:sz="4" w:space="0" w:color="auto"/>
              <w:bottom w:val="single" w:sz="4" w:space="0" w:color="auto"/>
              <w:right w:val="single" w:sz="4" w:space="0" w:color="auto"/>
            </w:tcBorders>
            <w:shd w:val="clear" w:color="auto" w:fill="auto"/>
            <w:hideMark/>
          </w:tcPr>
          <w:p w14:paraId="4A3CEA2F" w14:textId="2A46B3DC" w:rsidR="00627D12" w:rsidRPr="00576960" w:rsidRDefault="00627D12" w:rsidP="00627D12">
            <w:pPr>
              <w:spacing w:after="0" w:line="240" w:lineRule="auto"/>
              <w:rPr>
                <w:rFonts w:eastAsia="Times New Roman" w:cstheme="minorHAnsi"/>
                <w:color w:val="000000"/>
                <w:lang w:eastAsia="ru-RU"/>
              </w:rPr>
            </w:pPr>
            <w:r w:rsidRPr="00576960">
              <w:rPr>
                <w:rFonts w:cstheme="minorHAnsi"/>
              </w:rPr>
              <w:t>Проведение технического обслуживания в объеме ТО-3 вагонов со служебным помещением</w:t>
            </w:r>
            <w:r>
              <w:rPr>
                <w:rFonts w:cstheme="minorHAnsi"/>
              </w:rPr>
              <w:t>,</w:t>
            </w:r>
            <w:r w:rsidRPr="00576960">
              <w:rPr>
                <w:rFonts w:cstheme="minorHAnsi"/>
              </w:rPr>
              <w:t xml:space="preserve"> оборудованных УКВ</w:t>
            </w:r>
            <w:r>
              <w:rPr>
                <w:rFonts w:cstheme="minorHAnsi"/>
              </w:rPr>
              <w:t xml:space="preserve"> и </w:t>
            </w:r>
            <w:r w:rsidRPr="00576960">
              <w:rPr>
                <w:rFonts w:cstheme="minorHAnsi"/>
              </w:rPr>
              <w:t>ЭЧТК</w:t>
            </w:r>
          </w:p>
        </w:tc>
        <w:tc>
          <w:tcPr>
            <w:tcW w:w="1418" w:type="dxa"/>
            <w:tcBorders>
              <w:top w:val="nil"/>
              <w:left w:val="nil"/>
              <w:bottom w:val="single" w:sz="4" w:space="0" w:color="auto"/>
              <w:right w:val="single" w:sz="4" w:space="0" w:color="auto"/>
            </w:tcBorders>
            <w:shd w:val="clear" w:color="auto" w:fill="auto"/>
            <w:vAlign w:val="center"/>
            <w:hideMark/>
          </w:tcPr>
          <w:p w14:paraId="1DF0EF4F" w14:textId="117479A6" w:rsidR="00627D12" w:rsidRPr="00576960" w:rsidRDefault="00627D12" w:rsidP="00627D12">
            <w:pPr>
              <w:spacing w:after="0" w:line="240" w:lineRule="auto"/>
              <w:jc w:val="center"/>
              <w:rPr>
                <w:rFonts w:eastAsia="Times New Roman" w:cstheme="minorHAnsi"/>
                <w:color w:val="000000"/>
                <w:lang w:eastAsia="ru-RU"/>
              </w:rPr>
            </w:pPr>
            <w:r w:rsidRPr="00576960">
              <w:rPr>
                <w:rFonts w:cstheme="minorHAnsi"/>
              </w:rPr>
              <w:t>Единица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27873311" w14:textId="42574F85" w:rsidR="00627D12" w:rsidRPr="00576960" w:rsidRDefault="00627D12" w:rsidP="00627D12">
            <w:pPr>
              <w:spacing w:after="0" w:line="240" w:lineRule="auto"/>
              <w:jc w:val="center"/>
              <w:rPr>
                <w:rFonts w:eastAsia="Times New Roman" w:cstheme="minorHAnsi"/>
                <w:color w:val="000000"/>
                <w:lang w:eastAsia="ru-RU"/>
              </w:rPr>
            </w:pPr>
            <w:r>
              <w:rPr>
                <w:rFonts w:eastAsia="Times New Roman" w:cstheme="minorHAnsi"/>
                <w:color w:val="000000"/>
                <w:lang w:eastAsia="ru-RU"/>
              </w:rPr>
              <w:t>271</w:t>
            </w:r>
          </w:p>
        </w:tc>
        <w:tc>
          <w:tcPr>
            <w:tcW w:w="1489" w:type="dxa"/>
            <w:tcBorders>
              <w:top w:val="single" w:sz="4" w:space="0" w:color="auto"/>
              <w:left w:val="single" w:sz="4" w:space="0" w:color="auto"/>
              <w:bottom w:val="single" w:sz="4" w:space="0" w:color="auto"/>
              <w:right w:val="single" w:sz="4" w:space="0" w:color="auto"/>
            </w:tcBorders>
            <w:shd w:val="clear" w:color="000000" w:fill="FFFFFF"/>
            <w:vAlign w:val="center"/>
          </w:tcPr>
          <w:p w14:paraId="788A69CA" w14:textId="07C448A4" w:rsidR="00627D12" w:rsidRDefault="00627D12" w:rsidP="00627D12">
            <w:pPr>
              <w:spacing w:after="0" w:line="240" w:lineRule="auto"/>
              <w:jc w:val="center"/>
              <w:rPr>
                <w:rFonts w:eastAsia="Times New Roman" w:cstheme="minorHAnsi"/>
                <w:color w:val="000000"/>
                <w:lang w:eastAsia="ru-RU"/>
              </w:rPr>
            </w:pPr>
            <w:r>
              <w:rPr>
                <w:rFonts w:eastAsia="Times New Roman" w:cstheme="minorHAnsi"/>
                <w:color w:val="000000"/>
                <w:lang w:eastAsia="ru-RU"/>
              </w:rPr>
              <w:t>136</w:t>
            </w:r>
          </w:p>
        </w:tc>
      </w:tr>
      <w:tr w:rsidR="00627D12" w:rsidRPr="00576960" w14:paraId="36F42AE3" w14:textId="71095394" w:rsidTr="00373A03">
        <w:trPr>
          <w:gridAfter w:val="1"/>
          <w:wAfter w:w="9" w:type="dxa"/>
          <w:trHeight w:val="600"/>
        </w:trPr>
        <w:tc>
          <w:tcPr>
            <w:tcW w:w="568" w:type="dxa"/>
            <w:tcBorders>
              <w:top w:val="nil"/>
              <w:left w:val="single" w:sz="4" w:space="0" w:color="auto"/>
              <w:bottom w:val="single" w:sz="4" w:space="0" w:color="auto"/>
              <w:right w:val="nil"/>
            </w:tcBorders>
            <w:shd w:val="clear" w:color="auto" w:fill="auto"/>
            <w:noWrap/>
            <w:vAlign w:val="center"/>
            <w:hideMark/>
          </w:tcPr>
          <w:p w14:paraId="1C9DC666" w14:textId="77777777" w:rsidR="00627D12" w:rsidRPr="00576960" w:rsidRDefault="00627D12" w:rsidP="00627D12">
            <w:pPr>
              <w:spacing w:after="0" w:line="240" w:lineRule="auto"/>
              <w:jc w:val="center"/>
              <w:rPr>
                <w:rFonts w:eastAsia="Times New Roman" w:cstheme="minorHAnsi"/>
                <w:color w:val="000000"/>
                <w:lang w:eastAsia="ru-RU"/>
              </w:rPr>
            </w:pPr>
            <w:r w:rsidRPr="00576960">
              <w:rPr>
                <w:rFonts w:eastAsia="Times New Roman" w:cstheme="minorHAnsi"/>
                <w:color w:val="000000"/>
                <w:lang w:eastAsia="ru-RU"/>
              </w:rPr>
              <w:t>2</w:t>
            </w:r>
          </w:p>
        </w:tc>
        <w:tc>
          <w:tcPr>
            <w:tcW w:w="4961" w:type="dxa"/>
            <w:tcBorders>
              <w:top w:val="nil"/>
              <w:left w:val="single" w:sz="4" w:space="0" w:color="auto"/>
              <w:bottom w:val="single" w:sz="4" w:space="0" w:color="auto"/>
              <w:right w:val="single" w:sz="4" w:space="0" w:color="auto"/>
            </w:tcBorders>
            <w:shd w:val="clear" w:color="auto" w:fill="auto"/>
            <w:hideMark/>
          </w:tcPr>
          <w:p w14:paraId="6BD0FBFD" w14:textId="401642E4" w:rsidR="00627D12" w:rsidRPr="00576960" w:rsidRDefault="00627D12" w:rsidP="00627D12">
            <w:pPr>
              <w:spacing w:after="0" w:line="240" w:lineRule="auto"/>
              <w:rPr>
                <w:rFonts w:eastAsia="Times New Roman" w:cstheme="minorHAnsi"/>
                <w:color w:val="000000"/>
                <w:lang w:eastAsia="ru-RU"/>
              </w:rPr>
            </w:pPr>
            <w:r w:rsidRPr="00576960">
              <w:rPr>
                <w:rFonts w:cstheme="minorHAnsi"/>
              </w:rPr>
              <w:t>Проведение технического обслуживания в объеме ТО-3 вагонов без служебного помещения, не оборудованных УКВ</w:t>
            </w:r>
            <w:r>
              <w:rPr>
                <w:rFonts w:cstheme="minorHAnsi"/>
              </w:rPr>
              <w:t xml:space="preserve"> и</w:t>
            </w:r>
            <w:r w:rsidRPr="00576960">
              <w:rPr>
                <w:rFonts w:cstheme="minorHAnsi"/>
              </w:rPr>
              <w:t xml:space="preserve"> ЭЧТК</w:t>
            </w:r>
          </w:p>
        </w:tc>
        <w:tc>
          <w:tcPr>
            <w:tcW w:w="1418" w:type="dxa"/>
            <w:tcBorders>
              <w:top w:val="nil"/>
              <w:left w:val="nil"/>
              <w:bottom w:val="single" w:sz="4" w:space="0" w:color="auto"/>
              <w:right w:val="single" w:sz="4" w:space="0" w:color="auto"/>
            </w:tcBorders>
            <w:shd w:val="clear" w:color="auto" w:fill="auto"/>
            <w:vAlign w:val="center"/>
            <w:hideMark/>
          </w:tcPr>
          <w:p w14:paraId="4B5FF6F2" w14:textId="228FAFB0" w:rsidR="00627D12" w:rsidRPr="00576960" w:rsidRDefault="00627D12" w:rsidP="00627D12">
            <w:pPr>
              <w:spacing w:after="0" w:line="240" w:lineRule="auto"/>
              <w:jc w:val="center"/>
              <w:rPr>
                <w:rFonts w:eastAsia="Times New Roman" w:cstheme="minorHAnsi"/>
                <w:color w:val="000000"/>
                <w:lang w:eastAsia="ru-RU"/>
              </w:rPr>
            </w:pPr>
            <w:r w:rsidRPr="00576960">
              <w:rPr>
                <w:rFonts w:cstheme="minorHAnsi"/>
              </w:rPr>
              <w:t>Единица</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72D02A50" w14:textId="2D652D33" w:rsidR="00627D12" w:rsidRPr="00576960" w:rsidRDefault="00627D12" w:rsidP="00627D12">
            <w:pPr>
              <w:spacing w:after="0" w:line="240" w:lineRule="auto"/>
              <w:ind w:left="110" w:hanging="110"/>
              <w:jc w:val="center"/>
              <w:rPr>
                <w:rFonts w:eastAsia="Times New Roman" w:cstheme="minorHAnsi"/>
                <w:color w:val="000000"/>
                <w:lang w:eastAsia="ru-RU"/>
              </w:rPr>
            </w:pPr>
            <w:r>
              <w:rPr>
                <w:rFonts w:eastAsia="Times New Roman" w:cstheme="minorHAnsi"/>
                <w:color w:val="000000"/>
                <w:lang w:eastAsia="ru-RU"/>
              </w:rPr>
              <w:t>45</w:t>
            </w:r>
          </w:p>
        </w:tc>
        <w:tc>
          <w:tcPr>
            <w:tcW w:w="1489" w:type="dxa"/>
            <w:tcBorders>
              <w:top w:val="nil"/>
              <w:left w:val="single" w:sz="4" w:space="0" w:color="auto"/>
              <w:bottom w:val="single" w:sz="4" w:space="0" w:color="auto"/>
              <w:right w:val="single" w:sz="4" w:space="0" w:color="auto"/>
            </w:tcBorders>
            <w:shd w:val="clear" w:color="000000" w:fill="FFFFFF"/>
            <w:vAlign w:val="center"/>
          </w:tcPr>
          <w:p w14:paraId="0DD855DF" w14:textId="4454B9DF" w:rsidR="00627D12" w:rsidRDefault="00627D12" w:rsidP="00627D12">
            <w:pPr>
              <w:spacing w:after="0" w:line="240" w:lineRule="auto"/>
              <w:jc w:val="center"/>
              <w:rPr>
                <w:rFonts w:eastAsia="Times New Roman" w:cstheme="minorHAnsi"/>
                <w:color w:val="000000"/>
                <w:lang w:eastAsia="ru-RU"/>
              </w:rPr>
            </w:pPr>
            <w:r>
              <w:rPr>
                <w:rFonts w:eastAsia="Times New Roman" w:cstheme="minorHAnsi"/>
                <w:color w:val="000000"/>
                <w:lang w:eastAsia="ru-RU"/>
              </w:rPr>
              <w:t>3</w:t>
            </w:r>
          </w:p>
        </w:tc>
      </w:tr>
      <w:tr w:rsidR="002529EC" w:rsidRPr="00576960" w14:paraId="360D31D9" w14:textId="3F62FE4A" w:rsidTr="00373A03">
        <w:trPr>
          <w:gridAfter w:val="1"/>
          <w:wAfter w:w="9" w:type="dxa"/>
          <w:trHeight w:val="300"/>
        </w:trPr>
        <w:tc>
          <w:tcPr>
            <w:tcW w:w="6947" w:type="dxa"/>
            <w:gridSpan w:val="3"/>
            <w:tcBorders>
              <w:top w:val="nil"/>
              <w:left w:val="single" w:sz="4" w:space="0" w:color="auto"/>
              <w:bottom w:val="single" w:sz="4" w:space="0" w:color="auto"/>
              <w:right w:val="single" w:sz="4" w:space="0" w:color="auto"/>
            </w:tcBorders>
            <w:shd w:val="clear" w:color="auto" w:fill="auto"/>
            <w:noWrap/>
            <w:vAlign w:val="center"/>
            <w:hideMark/>
          </w:tcPr>
          <w:p w14:paraId="7C9CCAAA" w14:textId="474DBDA5" w:rsidR="002529EC" w:rsidRPr="002529EC" w:rsidRDefault="002529EC" w:rsidP="002529EC">
            <w:pPr>
              <w:spacing w:after="0" w:line="240" w:lineRule="auto"/>
              <w:jc w:val="center"/>
              <w:rPr>
                <w:rFonts w:eastAsia="Times New Roman" w:cstheme="minorHAnsi"/>
                <w:b/>
                <w:color w:val="000000"/>
                <w:lang w:eastAsia="ru-RU"/>
              </w:rPr>
            </w:pPr>
            <w:r w:rsidRPr="00A44B1D">
              <w:rPr>
                <w:rFonts w:eastAsia="Times New Roman" w:cstheme="minorHAnsi"/>
                <w:b/>
                <w:color w:val="000000"/>
                <w:lang w:eastAsia="ru-RU"/>
              </w:rPr>
              <w:t>ИТОГО</w:t>
            </w:r>
          </w:p>
        </w:tc>
        <w:tc>
          <w:tcPr>
            <w:tcW w:w="1559" w:type="dxa"/>
            <w:tcBorders>
              <w:top w:val="nil"/>
              <w:left w:val="nil"/>
              <w:bottom w:val="single" w:sz="4" w:space="0" w:color="auto"/>
              <w:right w:val="single" w:sz="4" w:space="0" w:color="auto"/>
            </w:tcBorders>
            <w:shd w:val="clear" w:color="auto" w:fill="auto"/>
            <w:vAlign w:val="center"/>
          </w:tcPr>
          <w:p w14:paraId="7BEC5F33" w14:textId="01024EA0" w:rsidR="002529EC" w:rsidRPr="00576960" w:rsidRDefault="002529EC" w:rsidP="00627D12">
            <w:pPr>
              <w:spacing w:after="0" w:line="240" w:lineRule="auto"/>
              <w:jc w:val="center"/>
              <w:rPr>
                <w:rFonts w:eastAsia="Times New Roman" w:cstheme="minorHAnsi"/>
                <w:color w:val="000000"/>
                <w:lang w:eastAsia="ru-RU"/>
              </w:rPr>
            </w:pPr>
            <w:r>
              <w:rPr>
                <w:rFonts w:eastAsia="Times New Roman" w:cstheme="minorHAnsi"/>
                <w:color w:val="000000"/>
                <w:lang w:eastAsia="ru-RU"/>
              </w:rPr>
              <w:t>316</w:t>
            </w:r>
          </w:p>
        </w:tc>
        <w:tc>
          <w:tcPr>
            <w:tcW w:w="1489" w:type="dxa"/>
            <w:tcBorders>
              <w:top w:val="nil"/>
              <w:left w:val="nil"/>
              <w:bottom w:val="single" w:sz="4" w:space="0" w:color="auto"/>
              <w:right w:val="single" w:sz="4" w:space="0" w:color="auto"/>
            </w:tcBorders>
            <w:vAlign w:val="center"/>
          </w:tcPr>
          <w:p w14:paraId="53C23226" w14:textId="0041936B" w:rsidR="002529EC" w:rsidRDefault="002529EC" w:rsidP="00627D12">
            <w:pPr>
              <w:spacing w:after="0" w:line="240" w:lineRule="auto"/>
              <w:jc w:val="center"/>
              <w:rPr>
                <w:rFonts w:eastAsia="Times New Roman" w:cstheme="minorHAnsi"/>
                <w:color w:val="000000"/>
                <w:lang w:eastAsia="ru-RU"/>
              </w:rPr>
            </w:pPr>
            <w:r>
              <w:rPr>
                <w:rFonts w:eastAsia="Times New Roman" w:cstheme="minorHAnsi"/>
                <w:color w:val="000000"/>
                <w:lang w:eastAsia="ru-RU"/>
              </w:rPr>
              <w:t>139</w:t>
            </w:r>
          </w:p>
        </w:tc>
      </w:tr>
      <w:tr w:rsidR="00627D12" w:rsidRPr="00576960" w14:paraId="6F2A64AD" w14:textId="5C0AD0C4" w:rsidTr="00373A03">
        <w:trPr>
          <w:trHeight w:val="300"/>
        </w:trPr>
        <w:tc>
          <w:tcPr>
            <w:tcW w:w="1000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5F7DDCD" w14:textId="4D7C953D" w:rsidR="00627D12" w:rsidRPr="00576960" w:rsidRDefault="00627D12" w:rsidP="00627D12">
            <w:pPr>
              <w:spacing w:after="0" w:line="240" w:lineRule="auto"/>
              <w:jc w:val="center"/>
              <w:rPr>
                <w:rFonts w:eastAsia="Times New Roman" w:cstheme="minorHAnsi"/>
                <w:b/>
                <w:bCs/>
                <w:iCs/>
                <w:color w:val="000000"/>
                <w:lang w:eastAsia="ru-RU"/>
              </w:rPr>
            </w:pPr>
            <w:r w:rsidRPr="00576960">
              <w:rPr>
                <w:rFonts w:eastAsia="Times New Roman" w:cstheme="minorHAnsi"/>
                <w:b/>
                <w:bCs/>
                <w:iCs/>
                <w:color w:val="000000"/>
                <w:lang w:eastAsia="ru-RU"/>
              </w:rPr>
              <w:t>Дополнительные работы</w:t>
            </w:r>
          </w:p>
        </w:tc>
      </w:tr>
      <w:tr w:rsidR="00627D12" w:rsidRPr="00576960" w14:paraId="1D57980E" w14:textId="42858D46" w:rsidTr="00373A03">
        <w:trPr>
          <w:gridAfter w:val="1"/>
          <w:wAfter w:w="9" w:type="dxa"/>
          <w:trHeight w:val="300"/>
        </w:trPr>
        <w:tc>
          <w:tcPr>
            <w:tcW w:w="56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326F66" w14:textId="63D29830"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3</w:t>
            </w:r>
          </w:p>
        </w:tc>
        <w:tc>
          <w:tcPr>
            <w:tcW w:w="4961" w:type="dxa"/>
            <w:tcBorders>
              <w:top w:val="nil"/>
              <w:left w:val="single" w:sz="4" w:space="0" w:color="auto"/>
              <w:bottom w:val="single" w:sz="4" w:space="0" w:color="auto"/>
              <w:right w:val="single" w:sz="4" w:space="0" w:color="auto"/>
            </w:tcBorders>
            <w:shd w:val="clear" w:color="auto" w:fill="auto"/>
            <w:vAlign w:val="center"/>
          </w:tcPr>
          <w:p w14:paraId="31E87419" w14:textId="3E8DD67B" w:rsidR="00627D12" w:rsidRPr="00A44B1D" w:rsidRDefault="00627D12" w:rsidP="00627D12">
            <w:pPr>
              <w:spacing w:after="0" w:line="240" w:lineRule="auto"/>
              <w:rPr>
                <w:rFonts w:eastAsia="Times New Roman" w:cstheme="minorHAnsi"/>
                <w:color w:val="000000"/>
                <w:lang w:eastAsia="ru-RU"/>
              </w:rPr>
            </w:pPr>
            <w:r w:rsidRPr="00627D12">
              <w:rPr>
                <w:rFonts w:cstheme="minorHAnsi"/>
                <w:color w:val="000000"/>
              </w:rPr>
              <w:t>Откачка, промывка, дезинфекция системы ЭЧТК модели «ЭКОТОЛ-В» перед техническим обслуживанием в объеме ТО-3</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DBAA6F8" w14:textId="6A751DDF"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3CA4414D" w14:textId="0DF4565F" w:rsidR="00627D12" w:rsidRPr="00627D12" w:rsidRDefault="00627D12" w:rsidP="00627D12">
            <w:pPr>
              <w:spacing w:after="0" w:line="240" w:lineRule="auto"/>
              <w:jc w:val="center"/>
              <w:rPr>
                <w:rFonts w:cstheme="minorHAnsi"/>
              </w:rPr>
            </w:pPr>
            <w:r w:rsidRPr="00627D12">
              <w:t>271</w:t>
            </w:r>
          </w:p>
        </w:tc>
        <w:tc>
          <w:tcPr>
            <w:tcW w:w="1489" w:type="dxa"/>
            <w:tcBorders>
              <w:top w:val="single" w:sz="4" w:space="0" w:color="auto"/>
              <w:left w:val="nil"/>
              <w:bottom w:val="single" w:sz="4" w:space="0" w:color="auto"/>
              <w:right w:val="single" w:sz="4" w:space="0" w:color="auto"/>
            </w:tcBorders>
            <w:shd w:val="clear" w:color="000000" w:fill="FFFFFF"/>
            <w:vAlign w:val="center"/>
          </w:tcPr>
          <w:p w14:paraId="1889851B" w14:textId="71A2375A" w:rsidR="00627D12" w:rsidRPr="00627D12" w:rsidRDefault="00627D12" w:rsidP="00627D12">
            <w:pPr>
              <w:spacing w:after="0" w:line="240" w:lineRule="auto"/>
              <w:jc w:val="center"/>
              <w:rPr>
                <w:rFonts w:cstheme="minorHAnsi"/>
              </w:rPr>
            </w:pPr>
            <w:r w:rsidRPr="00627D12">
              <w:t>136</w:t>
            </w:r>
          </w:p>
        </w:tc>
      </w:tr>
      <w:tr w:rsidR="00627D12" w:rsidRPr="00576960" w14:paraId="402629C3" w14:textId="6EC42C01"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44710DC7" w14:textId="314D2188"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4</w:t>
            </w:r>
          </w:p>
        </w:tc>
        <w:tc>
          <w:tcPr>
            <w:tcW w:w="4961" w:type="dxa"/>
            <w:tcBorders>
              <w:top w:val="nil"/>
              <w:left w:val="single" w:sz="4" w:space="0" w:color="auto"/>
              <w:bottom w:val="single" w:sz="4" w:space="0" w:color="auto"/>
              <w:right w:val="single" w:sz="4" w:space="0" w:color="auto"/>
            </w:tcBorders>
            <w:shd w:val="clear" w:color="auto" w:fill="auto"/>
            <w:vAlign w:val="center"/>
          </w:tcPr>
          <w:p w14:paraId="402A6A14" w14:textId="69C939B0"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циркуляционного насоса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3634527D" w14:textId="7732646A"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104D5B5B" w14:textId="2212D2D6" w:rsidR="00627D12" w:rsidRPr="00627D12" w:rsidRDefault="00627D12" w:rsidP="00627D12">
            <w:pPr>
              <w:spacing w:after="0" w:line="240" w:lineRule="auto"/>
              <w:jc w:val="center"/>
              <w:rPr>
                <w:rFonts w:cstheme="minorHAnsi"/>
              </w:rPr>
            </w:pPr>
            <w:r w:rsidRPr="00627D12">
              <w:t>12</w:t>
            </w:r>
          </w:p>
        </w:tc>
        <w:tc>
          <w:tcPr>
            <w:tcW w:w="1489" w:type="dxa"/>
            <w:tcBorders>
              <w:top w:val="nil"/>
              <w:left w:val="nil"/>
              <w:bottom w:val="single" w:sz="4" w:space="0" w:color="auto"/>
              <w:right w:val="single" w:sz="4" w:space="0" w:color="auto"/>
            </w:tcBorders>
            <w:shd w:val="clear" w:color="000000" w:fill="FFFFFF"/>
            <w:vAlign w:val="center"/>
          </w:tcPr>
          <w:p w14:paraId="76D92256" w14:textId="472F1822" w:rsidR="00627D12" w:rsidRPr="00627D12" w:rsidRDefault="00627D12" w:rsidP="00627D12">
            <w:pPr>
              <w:spacing w:after="0" w:line="240" w:lineRule="auto"/>
              <w:jc w:val="center"/>
              <w:rPr>
                <w:rFonts w:cstheme="minorHAnsi"/>
              </w:rPr>
            </w:pPr>
            <w:r w:rsidRPr="00627D12">
              <w:t>2</w:t>
            </w:r>
          </w:p>
        </w:tc>
      </w:tr>
      <w:tr w:rsidR="00627D12" w:rsidRPr="00576960" w14:paraId="3DBB3BC2" w14:textId="030746BD"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131D0492" w14:textId="26F4074F"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5</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5B4509A3" w14:textId="67B702C8"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бака водоснабжения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028F9FB0" w14:textId="74BDB99F"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5AEDE4E0" w14:textId="319D8FD3"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49318020" w14:textId="04A36055" w:rsidR="00627D12" w:rsidRPr="00627D12" w:rsidRDefault="00627D12" w:rsidP="00627D12">
            <w:pPr>
              <w:spacing w:after="0" w:line="240" w:lineRule="auto"/>
              <w:jc w:val="center"/>
              <w:rPr>
                <w:rFonts w:cstheme="minorHAnsi"/>
              </w:rPr>
            </w:pPr>
            <w:r w:rsidRPr="00627D12">
              <w:t>1</w:t>
            </w:r>
          </w:p>
        </w:tc>
      </w:tr>
      <w:tr w:rsidR="00627D12" w:rsidRPr="00576960" w14:paraId="68F182A7" w14:textId="0B0D1FB3"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52F063DB" w14:textId="102426AD"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6</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6B33B55A" w14:textId="72F2976F"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водогрейного котла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39C13402" w14:textId="0AB345B8"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43F5035F" w14:textId="2EC816DA"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1185D8DE" w14:textId="4D216896" w:rsidR="00627D12" w:rsidRPr="00627D12" w:rsidRDefault="00627D12" w:rsidP="00627D12">
            <w:pPr>
              <w:spacing w:after="0" w:line="240" w:lineRule="auto"/>
              <w:jc w:val="center"/>
              <w:rPr>
                <w:rFonts w:cstheme="minorHAnsi"/>
              </w:rPr>
            </w:pPr>
            <w:r w:rsidRPr="00627D12">
              <w:t>1</w:t>
            </w:r>
          </w:p>
        </w:tc>
      </w:tr>
      <w:tr w:rsidR="00627D12" w:rsidRPr="00576960" w14:paraId="02350B27" w14:textId="56DD7106"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142E223A" w14:textId="6C9B9D70"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7</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48E3D194" w14:textId="5FA862ED"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бойлера в системе водоснабжения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66EBF1AE" w14:textId="15B60F99"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04A39507" w14:textId="66643B33" w:rsidR="00627D12" w:rsidRPr="00627D12" w:rsidRDefault="00627D12" w:rsidP="00627D12">
            <w:pPr>
              <w:spacing w:after="0" w:line="240" w:lineRule="auto"/>
              <w:jc w:val="center"/>
              <w:rPr>
                <w:rFonts w:cstheme="minorHAnsi"/>
              </w:rPr>
            </w:pPr>
            <w:r w:rsidRPr="00627D12">
              <w:t>2</w:t>
            </w:r>
          </w:p>
        </w:tc>
        <w:tc>
          <w:tcPr>
            <w:tcW w:w="1489" w:type="dxa"/>
            <w:tcBorders>
              <w:top w:val="nil"/>
              <w:left w:val="nil"/>
              <w:bottom w:val="single" w:sz="4" w:space="0" w:color="auto"/>
              <w:right w:val="single" w:sz="4" w:space="0" w:color="auto"/>
            </w:tcBorders>
            <w:shd w:val="clear" w:color="000000" w:fill="FFFFFF"/>
            <w:vAlign w:val="center"/>
          </w:tcPr>
          <w:p w14:paraId="0845CBC0" w14:textId="2E3FEECB" w:rsidR="00627D12" w:rsidRPr="00627D12" w:rsidRDefault="00627D12" w:rsidP="00627D12">
            <w:pPr>
              <w:spacing w:after="0" w:line="240" w:lineRule="auto"/>
              <w:jc w:val="center"/>
              <w:rPr>
                <w:rFonts w:cstheme="minorHAnsi"/>
              </w:rPr>
            </w:pPr>
            <w:r w:rsidRPr="00627D12">
              <w:t>1</w:t>
            </w:r>
          </w:p>
        </w:tc>
      </w:tr>
      <w:tr w:rsidR="00627D12" w:rsidRPr="00576960" w14:paraId="0E24F926" w14:textId="78A62CAF"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47F9956F" w14:textId="2D3524A9"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8</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4CE69AFE" w14:textId="59E803A0"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высоковольтных нагревателей тип ВПЭ 2-0,5/3000 в котле отопления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45D4E0AF" w14:textId="65B89E5C"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12BC6E52" w14:textId="7A024249" w:rsidR="00627D12" w:rsidRPr="00627D12" w:rsidRDefault="00627D12" w:rsidP="00627D12">
            <w:pPr>
              <w:spacing w:after="0" w:line="240" w:lineRule="auto"/>
              <w:jc w:val="center"/>
              <w:rPr>
                <w:rFonts w:cstheme="minorHAnsi"/>
              </w:rPr>
            </w:pPr>
            <w:r w:rsidRPr="00627D12">
              <w:t>120</w:t>
            </w:r>
          </w:p>
        </w:tc>
        <w:tc>
          <w:tcPr>
            <w:tcW w:w="1489" w:type="dxa"/>
            <w:tcBorders>
              <w:top w:val="nil"/>
              <w:left w:val="nil"/>
              <w:bottom w:val="single" w:sz="4" w:space="0" w:color="auto"/>
              <w:right w:val="single" w:sz="4" w:space="0" w:color="auto"/>
            </w:tcBorders>
            <w:shd w:val="clear" w:color="000000" w:fill="FFFFFF"/>
            <w:vAlign w:val="center"/>
          </w:tcPr>
          <w:p w14:paraId="1A0D2EA9" w14:textId="43B5E687" w:rsidR="00627D12" w:rsidRPr="00627D12" w:rsidRDefault="00627D12" w:rsidP="00627D12">
            <w:pPr>
              <w:spacing w:after="0" w:line="240" w:lineRule="auto"/>
              <w:jc w:val="center"/>
              <w:rPr>
                <w:rFonts w:cstheme="minorHAnsi"/>
              </w:rPr>
            </w:pPr>
            <w:r w:rsidRPr="00627D12">
              <w:t>40</w:t>
            </w:r>
          </w:p>
        </w:tc>
      </w:tr>
      <w:tr w:rsidR="00627D12" w:rsidRPr="00576960" w14:paraId="6A215DED" w14:textId="06C3D141"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3B76E080" w14:textId="3970C6A6"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9</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5A8F6318" w14:textId="34DFEFAF"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дымогарной трубы с флюгаркой (новая)</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49D96C54" w14:textId="34599432"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351DBFD6" w14:textId="202B37C0"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213F6582" w14:textId="35069259" w:rsidR="00627D12" w:rsidRPr="00627D12" w:rsidRDefault="00627D12" w:rsidP="00627D12">
            <w:pPr>
              <w:spacing w:after="0" w:line="240" w:lineRule="auto"/>
              <w:jc w:val="center"/>
              <w:rPr>
                <w:rFonts w:cstheme="minorHAnsi"/>
              </w:rPr>
            </w:pPr>
            <w:r w:rsidRPr="00627D12">
              <w:t>1</w:t>
            </w:r>
          </w:p>
        </w:tc>
      </w:tr>
      <w:tr w:rsidR="00627D12" w:rsidRPr="00576960" w14:paraId="4C63E71B" w14:textId="1825FD3A"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1D1D4CEE" w14:textId="28025AC5"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10</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081CF54B" w14:textId="0DFAEF42"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оконного стекла</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59FB05E0" w14:textId="582932C1"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0E1D5518" w14:textId="1BBEC23F" w:rsidR="00627D12" w:rsidRPr="00627D12" w:rsidRDefault="00627D12" w:rsidP="00627D12">
            <w:pPr>
              <w:spacing w:after="0" w:line="240" w:lineRule="auto"/>
              <w:jc w:val="center"/>
              <w:rPr>
                <w:rFonts w:cstheme="minorHAnsi"/>
              </w:rPr>
            </w:pPr>
            <w:r w:rsidRPr="00627D12">
              <w:t>5</w:t>
            </w:r>
          </w:p>
        </w:tc>
        <w:tc>
          <w:tcPr>
            <w:tcW w:w="1489" w:type="dxa"/>
            <w:tcBorders>
              <w:top w:val="nil"/>
              <w:left w:val="nil"/>
              <w:bottom w:val="single" w:sz="4" w:space="0" w:color="auto"/>
              <w:right w:val="single" w:sz="4" w:space="0" w:color="auto"/>
            </w:tcBorders>
            <w:shd w:val="clear" w:color="000000" w:fill="FFFFFF"/>
            <w:vAlign w:val="center"/>
          </w:tcPr>
          <w:p w14:paraId="04705B1D" w14:textId="002EBA64" w:rsidR="00627D12" w:rsidRPr="00627D12" w:rsidRDefault="00627D12" w:rsidP="00627D12">
            <w:pPr>
              <w:spacing w:after="0" w:line="240" w:lineRule="auto"/>
              <w:jc w:val="center"/>
              <w:rPr>
                <w:rFonts w:cstheme="minorHAnsi"/>
              </w:rPr>
            </w:pPr>
            <w:r w:rsidRPr="00627D12">
              <w:t>2</w:t>
            </w:r>
          </w:p>
        </w:tc>
      </w:tr>
      <w:tr w:rsidR="00627D12" w:rsidRPr="00576960" w14:paraId="6CFE0C27" w14:textId="65640E1F"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2FA5DCF0" w14:textId="0C6A7C8C"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11</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0919ACC5" w14:textId="6EB972EB"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комплекта АКБ тип 40KL-300P, 40FL-300Р(ВНЖ-300П-У2),  с электролитом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3905C347" w14:textId="1BB13717"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2D216019" w14:textId="76F335A2" w:rsidR="00627D12" w:rsidRPr="00627D12" w:rsidRDefault="00627D12" w:rsidP="00627D12">
            <w:pPr>
              <w:spacing w:after="0" w:line="240" w:lineRule="auto"/>
              <w:jc w:val="center"/>
              <w:rPr>
                <w:rFonts w:cstheme="minorHAnsi"/>
              </w:rPr>
            </w:pPr>
            <w:r w:rsidRPr="00627D12">
              <w:t>20</w:t>
            </w:r>
          </w:p>
        </w:tc>
        <w:tc>
          <w:tcPr>
            <w:tcW w:w="1489" w:type="dxa"/>
            <w:tcBorders>
              <w:top w:val="nil"/>
              <w:left w:val="nil"/>
              <w:bottom w:val="single" w:sz="4" w:space="0" w:color="auto"/>
              <w:right w:val="single" w:sz="4" w:space="0" w:color="auto"/>
            </w:tcBorders>
            <w:shd w:val="clear" w:color="000000" w:fill="FFFFFF"/>
            <w:vAlign w:val="center"/>
          </w:tcPr>
          <w:p w14:paraId="4A7EAA01" w14:textId="6B5D8EF2" w:rsidR="00627D12" w:rsidRPr="00627D12" w:rsidRDefault="00627D12" w:rsidP="00627D12">
            <w:pPr>
              <w:spacing w:after="0" w:line="240" w:lineRule="auto"/>
              <w:jc w:val="center"/>
              <w:rPr>
                <w:rFonts w:cstheme="minorHAnsi"/>
              </w:rPr>
            </w:pPr>
            <w:r w:rsidRPr="00627D12">
              <w:t>3</w:t>
            </w:r>
          </w:p>
        </w:tc>
      </w:tr>
      <w:tr w:rsidR="00627D12" w:rsidRPr="00576960" w14:paraId="2918CE09" w14:textId="784CD408"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9251772" w14:textId="58FAB3C6"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12</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4F01642D" w14:textId="5B7A8733"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кабеля тип ППСРВ 95 высоковольтной магистрали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036D048B" w14:textId="7F41C6EE" w:rsidR="00627D12" w:rsidRPr="00627D12" w:rsidRDefault="00627D12" w:rsidP="00627D12">
            <w:pPr>
              <w:spacing w:after="0" w:line="240" w:lineRule="auto"/>
              <w:jc w:val="center"/>
              <w:rPr>
                <w:rFonts w:eastAsia="Times New Roman" w:cstheme="minorHAnsi"/>
                <w:color w:val="000000"/>
                <w:lang w:eastAsia="ru-RU"/>
              </w:rPr>
            </w:pPr>
            <w:r w:rsidRPr="00627D12">
              <w:t>Метр</w:t>
            </w:r>
          </w:p>
        </w:tc>
        <w:tc>
          <w:tcPr>
            <w:tcW w:w="1559" w:type="dxa"/>
            <w:tcBorders>
              <w:top w:val="nil"/>
              <w:left w:val="nil"/>
              <w:bottom w:val="single" w:sz="4" w:space="0" w:color="auto"/>
              <w:right w:val="single" w:sz="4" w:space="0" w:color="auto"/>
            </w:tcBorders>
            <w:shd w:val="clear" w:color="000000" w:fill="FFFFFF"/>
            <w:vAlign w:val="center"/>
          </w:tcPr>
          <w:p w14:paraId="0853F515" w14:textId="6A8BF05D" w:rsidR="00627D12" w:rsidRPr="00627D12" w:rsidRDefault="00627D12" w:rsidP="00627D12">
            <w:pPr>
              <w:spacing w:after="0" w:line="240" w:lineRule="auto"/>
              <w:jc w:val="center"/>
              <w:rPr>
                <w:rFonts w:cstheme="minorHAnsi"/>
              </w:rPr>
            </w:pPr>
            <w:r w:rsidRPr="00627D12">
              <w:t>25</w:t>
            </w:r>
          </w:p>
        </w:tc>
        <w:tc>
          <w:tcPr>
            <w:tcW w:w="1489" w:type="dxa"/>
            <w:tcBorders>
              <w:top w:val="nil"/>
              <w:left w:val="nil"/>
              <w:bottom w:val="single" w:sz="4" w:space="0" w:color="auto"/>
              <w:right w:val="single" w:sz="4" w:space="0" w:color="auto"/>
            </w:tcBorders>
            <w:shd w:val="clear" w:color="000000" w:fill="FFFFFF"/>
            <w:vAlign w:val="center"/>
          </w:tcPr>
          <w:p w14:paraId="366F37C9" w14:textId="1591040B" w:rsidR="00627D12" w:rsidRPr="00627D12" w:rsidRDefault="00627D12" w:rsidP="00627D12">
            <w:pPr>
              <w:spacing w:after="0" w:line="240" w:lineRule="auto"/>
              <w:jc w:val="center"/>
              <w:rPr>
                <w:rFonts w:cstheme="minorHAnsi"/>
              </w:rPr>
            </w:pPr>
            <w:r w:rsidRPr="00627D12">
              <w:t>25</w:t>
            </w:r>
          </w:p>
        </w:tc>
      </w:tr>
      <w:tr w:rsidR="00627D12" w:rsidRPr="00576960" w14:paraId="4CF3AD7F" w14:textId="63BBDDAE"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37A50B22" w14:textId="49E22D08"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13</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51A8E55A" w14:textId="06A183AD"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высоковольтного пинча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57738AE8" w14:textId="7754CED1"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06A4BEA0" w14:textId="0E56A7EA" w:rsidR="00627D12" w:rsidRPr="00627D12" w:rsidRDefault="00627D12" w:rsidP="00627D12">
            <w:pPr>
              <w:spacing w:after="0" w:line="240" w:lineRule="auto"/>
              <w:jc w:val="center"/>
              <w:rPr>
                <w:rFonts w:cstheme="minorHAnsi"/>
              </w:rPr>
            </w:pPr>
            <w:r w:rsidRPr="00627D12">
              <w:t>4</w:t>
            </w:r>
          </w:p>
        </w:tc>
        <w:tc>
          <w:tcPr>
            <w:tcW w:w="1489" w:type="dxa"/>
            <w:tcBorders>
              <w:top w:val="nil"/>
              <w:left w:val="nil"/>
              <w:bottom w:val="single" w:sz="4" w:space="0" w:color="auto"/>
              <w:right w:val="single" w:sz="4" w:space="0" w:color="auto"/>
            </w:tcBorders>
            <w:shd w:val="clear" w:color="000000" w:fill="FFFFFF"/>
            <w:vAlign w:val="center"/>
          </w:tcPr>
          <w:p w14:paraId="393436E0" w14:textId="2D746A9D" w:rsidR="00627D12" w:rsidRPr="00627D12" w:rsidRDefault="00627D12" w:rsidP="00627D12">
            <w:pPr>
              <w:spacing w:after="0" w:line="240" w:lineRule="auto"/>
              <w:jc w:val="center"/>
              <w:rPr>
                <w:rFonts w:cstheme="minorHAnsi"/>
              </w:rPr>
            </w:pPr>
            <w:r w:rsidRPr="00627D12">
              <w:t>2</w:t>
            </w:r>
          </w:p>
        </w:tc>
      </w:tr>
      <w:tr w:rsidR="00627D12" w:rsidRPr="00576960" w14:paraId="22143B3A" w14:textId="232A00F9"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3B53C577" w14:textId="14E2ED2F"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14</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17CB4864" w14:textId="7D4536A5"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наружной буксовой пружины (новая)</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6CA4D5DA" w14:textId="662AE21F"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0AAD0EE0" w14:textId="0D5FEBD8"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1D7422E1" w14:textId="33E787F3" w:rsidR="00627D12" w:rsidRPr="00627D12" w:rsidRDefault="00627D12" w:rsidP="00627D12">
            <w:pPr>
              <w:spacing w:after="0" w:line="240" w:lineRule="auto"/>
              <w:jc w:val="center"/>
              <w:rPr>
                <w:rFonts w:cstheme="minorHAnsi"/>
              </w:rPr>
            </w:pPr>
            <w:r w:rsidRPr="00627D12">
              <w:t>1</w:t>
            </w:r>
          </w:p>
        </w:tc>
      </w:tr>
      <w:tr w:rsidR="00627D12" w:rsidRPr="00576960" w14:paraId="76E681EB" w14:textId="0B6AE417"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7D30D737" w14:textId="22F47EE5"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15</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55BD4D31" w14:textId="634E5DFC"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внутренней буксовой пружины (новая)</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5A474683" w14:textId="54573DE2"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7B68F723" w14:textId="0DE9AE94"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1EBCEB5F" w14:textId="58DB288C" w:rsidR="00627D12" w:rsidRPr="00627D12" w:rsidRDefault="00627D12" w:rsidP="00627D12">
            <w:pPr>
              <w:spacing w:after="0" w:line="240" w:lineRule="auto"/>
              <w:jc w:val="center"/>
              <w:rPr>
                <w:rFonts w:cstheme="minorHAnsi"/>
              </w:rPr>
            </w:pPr>
            <w:r w:rsidRPr="00627D12">
              <w:t>1</w:t>
            </w:r>
          </w:p>
        </w:tc>
      </w:tr>
      <w:tr w:rsidR="00627D12" w:rsidRPr="00576960" w14:paraId="665E7F38" w14:textId="509E6B03"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0412FBED" w14:textId="6DD7F0DF"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16</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675767C5" w14:textId="50788B1A"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гидравлического гасителя колебаний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1F34E502" w14:textId="6AAF7952"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4B423B8B" w14:textId="46937EA6" w:rsidR="00627D12" w:rsidRPr="00627D12" w:rsidRDefault="00627D12" w:rsidP="00627D12">
            <w:pPr>
              <w:spacing w:after="0" w:line="240" w:lineRule="auto"/>
              <w:jc w:val="center"/>
              <w:rPr>
                <w:rFonts w:cstheme="minorHAnsi"/>
              </w:rPr>
            </w:pPr>
            <w:r w:rsidRPr="00627D12">
              <w:t>10</w:t>
            </w:r>
          </w:p>
        </w:tc>
        <w:tc>
          <w:tcPr>
            <w:tcW w:w="1489" w:type="dxa"/>
            <w:tcBorders>
              <w:top w:val="nil"/>
              <w:left w:val="nil"/>
              <w:bottom w:val="single" w:sz="4" w:space="0" w:color="auto"/>
              <w:right w:val="single" w:sz="4" w:space="0" w:color="auto"/>
            </w:tcBorders>
            <w:shd w:val="clear" w:color="000000" w:fill="FFFFFF"/>
            <w:vAlign w:val="center"/>
          </w:tcPr>
          <w:p w14:paraId="687C2136" w14:textId="236E908E" w:rsidR="00627D12" w:rsidRPr="00627D12" w:rsidRDefault="00627D12" w:rsidP="00627D12">
            <w:pPr>
              <w:spacing w:after="0" w:line="240" w:lineRule="auto"/>
              <w:jc w:val="center"/>
              <w:rPr>
                <w:rFonts w:cstheme="minorHAnsi"/>
              </w:rPr>
            </w:pPr>
            <w:r w:rsidRPr="00627D12">
              <w:t>2</w:t>
            </w:r>
          </w:p>
        </w:tc>
      </w:tr>
      <w:tr w:rsidR="00627D12" w:rsidRPr="00576960" w14:paraId="341679D5" w14:textId="7D130D9F"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524382FA" w14:textId="19785FC4"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17</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03047F6D" w14:textId="3B7D3645"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карданного вала привода генератора тип ТК-2, ТК-3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5E991A77" w14:textId="63AC60CA"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329924F8" w14:textId="083A40BB" w:rsidR="00627D12" w:rsidRPr="00627D12" w:rsidRDefault="00627D12" w:rsidP="00627D12">
            <w:pPr>
              <w:spacing w:after="0" w:line="240" w:lineRule="auto"/>
              <w:jc w:val="center"/>
              <w:rPr>
                <w:rFonts w:cstheme="minorHAnsi"/>
              </w:rPr>
            </w:pPr>
            <w:r w:rsidRPr="00627D12">
              <w:t>10</w:t>
            </w:r>
          </w:p>
        </w:tc>
        <w:tc>
          <w:tcPr>
            <w:tcW w:w="1489" w:type="dxa"/>
            <w:tcBorders>
              <w:top w:val="nil"/>
              <w:left w:val="nil"/>
              <w:bottom w:val="single" w:sz="4" w:space="0" w:color="auto"/>
              <w:right w:val="single" w:sz="4" w:space="0" w:color="auto"/>
            </w:tcBorders>
            <w:shd w:val="clear" w:color="000000" w:fill="FFFFFF"/>
            <w:vAlign w:val="center"/>
          </w:tcPr>
          <w:p w14:paraId="5EFE9A60" w14:textId="3DD20DB7" w:rsidR="00627D12" w:rsidRPr="00627D12" w:rsidRDefault="00627D12" w:rsidP="00627D12">
            <w:pPr>
              <w:spacing w:after="0" w:line="240" w:lineRule="auto"/>
              <w:jc w:val="center"/>
              <w:rPr>
                <w:rFonts w:cstheme="minorHAnsi"/>
              </w:rPr>
            </w:pPr>
            <w:r w:rsidRPr="00627D12">
              <w:t>2</w:t>
            </w:r>
          </w:p>
        </w:tc>
      </w:tr>
      <w:tr w:rsidR="00627D12" w:rsidRPr="00576960" w14:paraId="64009E74" w14:textId="68753A67"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5D4CA83C" w14:textId="76EC23F1"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18</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60DEE70D" w14:textId="4D97B607"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Ремонт генератора тока тип 2 ГВ-003, 2ГВ-008 с частичной заменой обмоток</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6252D515" w14:textId="3E64FFC5"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1EC56E08" w14:textId="1175099B"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744E5FF9" w14:textId="51FE296B" w:rsidR="00627D12" w:rsidRPr="00627D12" w:rsidRDefault="00627D12" w:rsidP="00627D12">
            <w:pPr>
              <w:spacing w:after="0" w:line="240" w:lineRule="auto"/>
              <w:jc w:val="center"/>
              <w:rPr>
                <w:rFonts w:cstheme="minorHAnsi"/>
              </w:rPr>
            </w:pPr>
            <w:r w:rsidRPr="00627D12">
              <w:t>1</w:t>
            </w:r>
          </w:p>
        </w:tc>
      </w:tr>
      <w:tr w:rsidR="00627D12" w:rsidRPr="00576960" w14:paraId="1122445E" w14:textId="7DC4DC7F"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06CBC08E" w14:textId="14F8CB0B"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19</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51A6B717" w14:textId="502F16E3"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Ремонт генератора тока тип 2ГВ-008, 2ГВ-003 с полной заменой обмоток, ремонтом подшипника узла и перемоткой якоря</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03CACD58" w14:textId="1E87CADC"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1634503C" w14:textId="3339182E"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044BFCE3" w14:textId="30617AAC" w:rsidR="00627D12" w:rsidRPr="00627D12" w:rsidRDefault="00627D12" w:rsidP="00627D12">
            <w:pPr>
              <w:spacing w:after="0" w:line="240" w:lineRule="auto"/>
              <w:jc w:val="center"/>
              <w:rPr>
                <w:rFonts w:cstheme="minorHAnsi"/>
              </w:rPr>
            </w:pPr>
            <w:r w:rsidRPr="00627D12">
              <w:t>1</w:t>
            </w:r>
          </w:p>
        </w:tc>
      </w:tr>
      <w:tr w:rsidR="00627D12" w:rsidRPr="00576960" w14:paraId="006C669D" w14:textId="7231309B"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AA57C93" w14:textId="2C3A3AB0"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20</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69A8F69B" w14:textId="398DF555"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Ремонт генератора тока тип ЭГВ.01.1У1, ЭГВ.01.8У1 с частичной заменой обмоток</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12098508" w14:textId="26ABE9C9"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12414CE4" w14:textId="744EEF81"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6422A796" w14:textId="1347181C" w:rsidR="00627D12" w:rsidRPr="00627D12" w:rsidRDefault="00627D12" w:rsidP="00627D12">
            <w:pPr>
              <w:spacing w:after="0" w:line="240" w:lineRule="auto"/>
              <w:jc w:val="center"/>
              <w:rPr>
                <w:rFonts w:cstheme="minorHAnsi"/>
              </w:rPr>
            </w:pPr>
            <w:r w:rsidRPr="00627D12">
              <w:t>1</w:t>
            </w:r>
          </w:p>
        </w:tc>
      </w:tr>
      <w:tr w:rsidR="00627D12" w:rsidRPr="00576960" w14:paraId="60378C6B" w14:textId="20841A4F"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59A934E1" w14:textId="46EE4887"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21</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4B5E7D25" w14:textId="160982D1"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Ремонт генератора тока тип  ЭГВ.01.1У1, ЭГВ.01.8У1 с полной заменой обмоток</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02F3DED8" w14:textId="2974A18C"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60B8B53F" w14:textId="3DEF6486"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06F202FF" w14:textId="23F04A77" w:rsidR="00627D12" w:rsidRPr="00627D12" w:rsidRDefault="00627D12" w:rsidP="00627D12">
            <w:pPr>
              <w:spacing w:after="0" w:line="240" w:lineRule="auto"/>
              <w:jc w:val="center"/>
              <w:rPr>
                <w:rFonts w:cstheme="minorHAnsi"/>
              </w:rPr>
            </w:pPr>
            <w:r w:rsidRPr="00627D12">
              <w:t>1</w:t>
            </w:r>
          </w:p>
        </w:tc>
      </w:tr>
      <w:tr w:rsidR="00627D12" w:rsidRPr="00576960" w14:paraId="70788769" w14:textId="0D69B041"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4E12BDA9" w14:textId="3127B5C5"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22</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4002DF9A" w14:textId="05EC439A"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 xml:space="preserve">Замена переднего подшипника генератора тип 2ГВ-003, 2ГВ-008,  ЭГВ.01.1У1, ЭГВ.01.8У1, </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4948DD4E" w14:textId="54656C47"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0B5EC252" w14:textId="2B0EA5B1" w:rsidR="00627D12" w:rsidRPr="00627D12" w:rsidRDefault="00627D12" w:rsidP="00627D12">
            <w:pPr>
              <w:spacing w:after="0" w:line="240" w:lineRule="auto"/>
              <w:jc w:val="center"/>
              <w:rPr>
                <w:rFonts w:cstheme="minorHAnsi"/>
              </w:rPr>
            </w:pPr>
            <w:r w:rsidRPr="00627D12">
              <w:t>6</w:t>
            </w:r>
          </w:p>
        </w:tc>
        <w:tc>
          <w:tcPr>
            <w:tcW w:w="1489" w:type="dxa"/>
            <w:tcBorders>
              <w:top w:val="nil"/>
              <w:left w:val="nil"/>
              <w:bottom w:val="single" w:sz="4" w:space="0" w:color="auto"/>
              <w:right w:val="single" w:sz="4" w:space="0" w:color="auto"/>
            </w:tcBorders>
            <w:shd w:val="clear" w:color="000000" w:fill="FFFFFF"/>
            <w:vAlign w:val="center"/>
          </w:tcPr>
          <w:p w14:paraId="2A9B6942" w14:textId="6BF74D64" w:rsidR="00627D12" w:rsidRPr="00627D12" w:rsidRDefault="00627D12" w:rsidP="00627D12">
            <w:pPr>
              <w:spacing w:after="0" w:line="240" w:lineRule="auto"/>
              <w:jc w:val="center"/>
              <w:rPr>
                <w:rFonts w:cstheme="minorHAnsi"/>
              </w:rPr>
            </w:pPr>
            <w:r w:rsidRPr="00627D12">
              <w:t>1</w:t>
            </w:r>
          </w:p>
        </w:tc>
      </w:tr>
      <w:tr w:rsidR="00627D12" w:rsidRPr="00576960" w14:paraId="4136A44B" w14:textId="2721D2EF"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5AEFB3B7" w14:textId="34FF0342"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lastRenderedPageBreak/>
              <w:t>23</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38CE54F7" w14:textId="53EA1CD9"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заднего подшипника генератора тип 2ГВ-003,  2ГВ-008, ЭГВ.01.1У1,  ЭГВ.01.8У1</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5E9E4745" w14:textId="0960EA38"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7920FD1A" w14:textId="152A472B" w:rsidR="00627D12" w:rsidRPr="00627D12" w:rsidRDefault="00627D12" w:rsidP="00627D12">
            <w:pPr>
              <w:spacing w:after="0" w:line="240" w:lineRule="auto"/>
              <w:jc w:val="center"/>
              <w:rPr>
                <w:rFonts w:cstheme="minorHAnsi"/>
              </w:rPr>
            </w:pPr>
            <w:r w:rsidRPr="00627D12">
              <w:t>5</w:t>
            </w:r>
          </w:p>
        </w:tc>
        <w:tc>
          <w:tcPr>
            <w:tcW w:w="1489" w:type="dxa"/>
            <w:tcBorders>
              <w:top w:val="nil"/>
              <w:left w:val="nil"/>
              <w:bottom w:val="single" w:sz="4" w:space="0" w:color="auto"/>
              <w:right w:val="single" w:sz="4" w:space="0" w:color="auto"/>
            </w:tcBorders>
            <w:shd w:val="clear" w:color="000000" w:fill="FFFFFF"/>
            <w:vAlign w:val="center"/>
          </w:tcPr>
          <w:p w14:paraId="57A5D903" w14:textId="11F8F8A4" w:rsidR="00627D12" w:rsidRPr="00627D12" w:rsidRDefault="00627D12" w:rsidP="00627D12">
            <w:pPr>
              <w:spacing w:after="0" w:line="240" w:lineRule="auto"/>
              <w:jc w:val="center"/>
              <w:rPr>
                <w:rFonts w:cstheme="minorHAnsi"/>
              </w:rPr>
            </w:pPr>
            <w:r w:rsidRPr="00627D12">
              <w:t>1</w:t>
            </w:r>
          </w:p>
        </w:tc>
      </w:tr>
      <w:tr w:rsidR="00627D12" w:rsidRPr="00576960" w14:paraId="1760A070" w14:textId="10833F27"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84995D7" w14:textId="7168C209"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24</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6A06514A" w14:textId="5761899F"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фонаря концевого сигнального модель ФКС СИД</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0F696B36" w14:textId="17677203"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5A42BC99" w14:textId="34342B34" w:rsidR="00627D12" w:rsidRPr="00627D12" w:rsidRDefault="00627D12" w:rsidP="00627D12">
            <w:pPr>
              <w:spacing w:after="0" w:line="240" w:lineRule="auto"/>
              <w:jc w:val="center"/>
              <w:rPr>
                <w:rFonts w:cstheme="minorHAnsi"/>
              </w:rPr>
            </w:pPr>
            <w:r w:rsidRPr="00627D12">
              <w:t>2</w:t>
            </w:r>
          </w:p>
        </w:tc>
        <w:tc>
          <w:tcPr>
            <w:tcW w:w="1489" w:type="dxa"/>
            <w:tcBorders>
              <w:top w:val="nil"/>
              <w:left w:val="nil"/>
              <w:bottom w:val="single" w:sz="4" w:space="0" w:color="auto"/>
              <w:right w:val="single" w:sz="4" w:space="0" w:color="auto"/>
            </w:tcBorders>
            <w:shd w:val="clear" w:color="000000" w:fill="FFFFFF"/>
            <w:vAlign w:val="center"/>
          </w:tcPr>
          <w:p w14:paraId="161A86B3" w14:textId="506A4A53" w:rsidR="00627D12" w:rsidRPr="00627D12" w:rsidRDefault="00627D12" w:rsidP="00627D12">
            <w:pPr>
              <w:spacing w:after="0" w:line="240" w:lineRule="auto"/>
              <w:jc w:val="center"/>
              <w:rPr>
                <w:rFonts w:cstheme="minorHAnsi"/>
              </w:rPr>
            </w:pPr>
            <w:r w:rsidRPr="00627D12">
              <w:t>1</w:t>
            </w:r>
          </w:p>
        </w:tc>
      </w:tr>
      <w:tr w:rsidR="00627D12" w:rsidRPr="00576960" w14:paraId="29DBE7D2" w14:textId="12AE381A"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70F79B1D" w14:textId="2D652467"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25</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66068ABD" w14:textId="53E97BF7"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платы управления тип ВМ-2-30-50</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24056162" w14:textId="18B2233A"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7D75B594" w14:textId="26873819" w:rsidR="00627D12" w:rsidRPr="00627D12" w:rsidRDefault="00627D12" w:rsidP="00627D12">
            <w:pPr>
              <w:spacing w:after="0" w:line="240" w:lineRule="auto"/>
              <w:jc w:val="center"/>
              <w:rPr>
                <w:rFonts w:cstheme="minorHAnsi"/>
              </w:rPr>
            </w:pPr>
            <w:r w:rsidRPr="00627D12">
              <w:t>3</w:t>
            </w:r>
          </w:p>
        </w:tc>
        <w:tc>
          <w:tcPr>
            <w:tcW w:w="1489" w:type="dxa"/>
            <w:tcBorders>
              <w:top w:val="nil"/>
              <w:left w:val="nil"/>
              <w:bottom w:val="single" w:sz="4" w:space="0" w:color="auto"/>
              <w:right w:val="single" w:sz="4" w:space="0" w:color="auto"/>
            </w:tcBorders>
            <w:shd w:val="clear" w:color="000000" w:fill="FFFFFF"/>
            <w:vAlign w:val="center"/>
          </w:tcPr>
          <w:p w14:paraId="40AB0454" w14:textId="2C7FDFD7" w:rsidR="00627D12" w:rsidRPr="00627D12" w:rsidRDefault="00627D12" w:rsidP="00627D12">
            <w:pPr>
              <w:spacing w:after="0" w:line="240" w:lineRule="auto"/>
              <w:jc w:val="center"/>
              <w:rPr>
                <w:rFonts w:cstheme="minorHAnsi"/>
              </w:rPr>
            </w:pPr>
            <w:r w:rsidRPr="00627D12">
              <w:t>1</w:t>
            </w:r>
          </w:p>
        </w:tc>
      </w:tr>
      <w:tr w:rsidR="00627D12" w:rsidRPr="00576960" w14:paraId="248F73AD" w14:textId="7BD1DDE8"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745929DE" w14:textId="5161B378"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26</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1BA82DE6" w14:textId="3F459F74"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Ремонт платы управления тип ВМ-2-30-50</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1DF59AF6" w14:textId="40BAFCE5"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72469100" w14:textId="5B71E1FA"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3D3B13DA" w14:textId="3AF7233D" w:rsidR="00627D12" w:rsidRPr="00627D12" w:rsidRDefault="00627D12" w:rsidP="00627D12">
            <w:pPr>
              <w:spacing w:after="0" w:line="240" w:lineRule="auto"/>
              <w:jc w:val="center"/>
              <w:rPr>
                <w:rFonts w:cstheme="minorHAnsi"/>
              </w:rPr>
            </w:pPr>
            <w:r w:rsidRPr="00627D12">
              <w:t>1</w:t>
            </w:r>
          </w:p>
        </w:tc>
      </w:tr>
      <w:tr w:rsidR="00627D12" w:rsidRPr="00576960" w14:paraId="3190BFC8" w14:textId="1E7574BA"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2E556C7F" w14:textId="1E6C2D3F"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27</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1E3003E7" w14:textId="6D02EE1E"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преобразователя тип ЭПВ 50.02 10.02.10.01.</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33127E80" w14:textId="360FB8D2"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678BB636" w14:textId="63D1C24C" w:rsidR="00627D12" w:rsidRPr="00627D12" w:rsidRDefault="00627D12" w:rsidP="00627D12">
            <w:pPr>
              <w:spacing w:after="0" w:line="240" w:lineRule="auto"/>
              <w:jc w:val="center"/>
              <w:rPr>
                <w:rFonts w:cstheme="minorHAnsi"/>
              </w:rPr>
            </w:pPr>
            <w:r w:rsidRPr="00627D12">
              <w:t>4</w:t>
            </w:r>
          </w:p>
        </w:tc>
        <w:tc>
          <w:tcPr>
            <w:tcW w:w="1489" w:type="dxa"/>
            <w:tcBorders>
              <w:top w:val="nil"/>
              <w:left w:val="nil"/>
              <w:bottom w:val="single" w:sz="4" w:space="0" w:color="auto"/>
              <w:right w:val="single" w:sz="4" w:space="0" w:color="auto"/>
            </w:tcBorders>
            <w:shd w:val="clear" w:color="000000" w:fill="FFFFFF"/>
            <w:vAlign w:val="center"/>
          </w:tcPr>
          <w:p w14:paraId="1B0BD7F1" w14:textId="0117BEF2" w:rsidR="00627D12" w:rsidRPr="00627D12" w:rsidRDefault="00627D12" w:rsidP="00627D12">
            <w:pPr>
              <w:spacing w:after="0" w:line="240" w:lineRule="auto"/>
              <w:jc w:val="center"/>
              <w:rPr>
                <w:rFonts w:cstheme="minorHAnsi"/>
              </w:rPr>
            </w:pPr>
            <w:r w:rsidRPr="00627D12">
              <w:t>1</w:t>
            </w:r>
          </w:p>
        </w:tc>
      </w:tr>
      <w:tr w:rsidR="00627D12" w:rsidRPr="00576960" w14:paraId="06157E2C" w14:textId="30680042"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191A2191" w14:textId="1104AF2C"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28</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1A867D36" w14:textId="2475F1F5"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преобразователя тип УПЭ 50/220 мощностью 1,5-2,5 кВт.</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347E49AC" w14:textId="0704FB85"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6BDD2924" w14:textId="448E08A0"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20DEB74D" w14:textId="17EDB599" w:rsidR="00627D12" w:rsidRPr="00627D12" w:rsidRDefault="00627D12" w:rsidP="00627D12">
            <w:pPr>
              <w:spacing w:after="0" w:line="240" w:lineRule="auto"/>
              <w:jc w:val="center"/>
              <w:rPr>
                <w:rFonts w:cstheme="minorHAnsi"/>
              </w:rPr>
            </w:pPr>
            <w:r w:rsidRPr="00627D12">
              <w:t>1</w:t>
            </w:r>
          </w:p>
        </w:tc>
      </w:tr>
      <w:tr w:rsidR="00627D12" w:rsidRPr="00576960" w14:paraId="516A11D6" w14:textId="1B2AB7DA"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01961B48" w14:textId="32FD7134"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29</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76A13C98" w14:textId="5BCFFD9F"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Ремонт преобразователя тип УПЭ 50/220 мощностью 1,5-2,5 кВт.</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229E9034" w14:textId="155C6F66"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380ED902" w14:textId="70E93E30"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50DBE67C" w14:textId="3F03A1FC" w:rsidR="00627D12" w:rsidRPr="00627D12" w:rsidRDefault="00627D12" w:rsidP="00627D12">
            <w:pPr>
              <w:spacing w:after="0" w:line="240" w:lineRule="auto"/>
              <w:jc w:val="center"/>
              <w:rPr>
                <w:rFonts w:cstheme="minorHAnsi"/>
              </w:rPr>
            </w:pPr>
            <w:r w:rsidRPr="00627D12">
              <w:t>1</w:t>
            </w:r>
          </w:p>
        </w:tc>
      </w:tr>
      <w:tr w:rsidR="00627D12" w:rsidRPr="00576960" w14:paraId="66D81A00" w14:textId="1F25F70B"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D3B26BD" w14:textId="7232553B"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30</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114A255D" w14:textId="5541B0C0"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преобразователя тип УПЭ 50/220 мощностью 3,0-4,5 кВт.</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64880845" w14:textId="096A25C7"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51B234B4" w14:textId="284A3AFD"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0E832C3A" w14:textId="42C5B65B" w:rsidR="00627D12" w:rsidRPr="00627D12" w:rsidRDefault="00627D12" w:rsidP="00627D12">
            <w:pPr>
              <w:spacing w:after="0" w:line="240" w:lineRule="auto"/>
              <w:jc w:val="center"/>
              <w:rPr>
                <w:rFonts w:cstheme="minorHAnsi"/>
              </w:rPr>
            </w:pPr>
            <w:r w:rsidRPr="00627D12">
              <w:t>1</w:t>
            </w:r>
          </w:p>
        </w:tc>
      </w:tr>
      <w:tr w:rsidR="00627D12" w:rsidRPr="00576960" w14:paraId="2732166F" w14:textId="59446EA2"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0B6A5A14" w14:textId="69B20016"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31</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0A0E7036" w14:textId="5426967B"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Ремонт преобразователя тип УПЭ 50/220 мощностью 3,0-4,5 кВт.</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66F36AE8" w14:textId="35F18E9C"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23593554" w14:textId="7A612363"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31551438" w14:textId="7B9790D6" w:rsidR="00627D12" w:rsidRPr="00627D12" w:rsidRDefault="00627D12" w:rsidP="00627D12">
            <w:pPr>
              <w:spacing w:after="0" w:line="240" w:lineRule="auto"/>
              <w:jc w:val="center"/>
              <w:rPr>
                <w:rFonts w:cstheme="minorHAnsi"/>
              </w:rPr>
            </w:pPr>
            <w:r w:rsidRPr="00627D12">
              <w:t>1</w:t>
            </w:r>
          </w:p>
        </w:tc>
      </w:tr>
      <w:tr w:rsidR="00627D12" w:rsidRPr="00576960" w14:paraId="07F95C87" w14:textId="27F57A3E"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47936C3A" w14:textId="3E2FF832"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32</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7DABC6FB" w14:textId="6767D9A1"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 xml:space="preserve">Замена преобразователя УМВК 50/220 </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41FD8A30" w14:textId="009C55F6"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36AB28C8" w14:textId="267BCF40" w:rsidR="00627D12" w:rsidRPr="00627D12" w:rsidRDefault="00627D12" w:rsidP="00627D12">
            <w:pPr>
              <w:spacing w:after="0" w:line="240" w:lineRule="auto"/>
              <w:jc w:val="center"/>
              <w:rPr>
                <w:rFonts w:cstheme="minorHAnsi"/>
              </w:rPr>
            </w:pPr>
            <w:r w:rsidRPr="00627D12">
              <w:t>2</w:t>
            </w:r>
          </w:p>
        </w:tc>
        <w:tc>
          <w:tcPr>
            <w:tcW w:w="1489" w:type="dxa"/>
            <w:tcBorders>
              <w:top w:val="nil"/>
              <w:left w:val="nil"/>
              <w:bottom w:val="nil"/>
              <w:right w:val="nil"/>
            </w:tcBorders>
            <w:shd w:val="clear" w:color="000000" w:fill="FFFFFF"/>
            <w:vAlign w:val="center"/>
          </w:tcPr>
          <w:p w14:paraId="0F5F6475" w14:textId="76CA8A46" w:rsidR="00627D12" w:rsidRPr="00627D12" w:rsidRDefault="00627D12" w:rsidP="00627D12">
            <w:pPr>
              <w:spacing w:after="0" w:line="240" w:lineRule="auto"/>
              <w:jc w:val="center"/>
              <w:rPr>
                <w:rFonts w:cstheme="minorHAnsi"/>
              </w:rPr>
            </w:pPr>
            <w:r w:rsidRPr="00627D12">
              <w:t>1</w:t>
            </w:r>
          </w:p>
        </w:tc>
      </w:tr>
      <w:tr w:rsidR="00627D12" w:rsidRPr="00576960" w14:paraId="224EDBD1" w14:textId="599D9E5D"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045F555B" w14:textId="3B5132E6"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33</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585A31E7" w14:textId="1614D360"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блоков управления напряжением сети тип  МВИЮ 468383.053</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17396229" w14:textId="53279494"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0F77796B" w14:textId="1B18EA22" w:rsidR="00627D12" w:rsidRPr="00627D12" w:rsidRDefault="00627D12" w:rsidP="00627D12">
            <w:pPr>
              <w:spacing w:after="0" w:line="240" w:lineRule="auto"/>
              <w:jc w:val="center"/>
              <w:rPr>
                <w:rFonts w:cstheme="minorHAnsi"/>
              </w:rPr>
            </w:pPr>
            <w:r w:rsidRPr="00627D12">
              <w:t>2</w:t>
            </w:r>
          </w:p>
        </w:tc>
        <w:tc>
          <w:tcPr>
            <w:tcW w:w="1489" w:type="dxa"/>
            <w:tcBorders>
              <w:top w:val="single" w:sz="4" w:space="0" w:color="auto"/>
              <w:left w:val="nil"/>
              <w:bottom w:val="single" w:sz="4" w:space="0" w:color="auto"/>
              <w:right w:val="single" w:sz="4" w:space="0" w:color="auto"/>
            </w:tcBorders>
            <w:shd w:val="clear" w:color="000000" w:fill="FFFFFF"/>
            <w:vAlign w:val="center"/>
          </w:tcPr>
          <w:p w14:paraId="0ED14907" w14:textId="25DAE8CE" w:rsidR="00627D12" w:rsidRPr="00627D12" w:rsidRDefault="00627D12" w:rsidP="00627D12">
            <w:pPr>
              <w:spacing w:after="0" w:line="240" w:lineRule="auto"/>
              <w:jc w:val="center"/>
              <w:rPr>
                <w:rFonts w:cstheme="minorHAnsi"/>
              </w:rPr>
            </w:pPr>
            <w:r w:rsidRPr="00627D12">
              <w:t>1</w:t>
            </w:r>
          </w:p>
        </w:tc>
      </w:tr>
      <w:tr w:rsidR="00627D12" w:rsidRPr="00576960" w14:paraId="044F0977" w14:textId="0DEB52F5"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4653960D" w14:textId="540DE296"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34</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0FB0423F" w14:textId="37FDD434"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электронного блока БЗ, БРЧ, БУЗ</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77EA3656" w14:textId="5A21E121"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6F337E12" w14:textId="3D4DA9BD" w:rsidR="00627D12" w:rsidRPr="00627D12" w:rsidRDefault="00627D12" w:rsidP="00627D12">
            <w:pPr>
              <w:spacing w:after="0" w:line="240" w:lineRule="auto"/>
              <w:jc w:val="center"/>
              <w:rPr>
                <w:rFonts w:cstheme="minorHAnsi"/>
              </w:rPr>
            </w:pPr>
            <w:r w:rsidRPr="00627D12">
              <w:t>6</w:t>
            </w:r>
          </w:p>
        </w:tc>
        <w:tc>
          <w:tcPr>
            <w:tcW w:w="1489" w:type="dxa"/>
            <w:tcBorders>
              <w:top w:val="nil"/>
              <w:left w:val="nil"/>
              <w:bottom w:val="single" w:sz="4" w:space="0" w:color="auto"/>
              <w:right w:val="single" w:sz="4" w:space="0" w:color="auto"/>
            </w:tcBorders>
            <w:shd w:val="clear" w:color="000000" w:fill="FFFFFF"/>
            <w:vAlign w:val="center"/>
          </w:tcPr>
          <w:p w14:paraId="17DA4A70" w14:textId="6775819D" w:rsidR="00627D12" w:rsidRPr="00627D12" w:rsidRDefault="00627D12" w:rsidP="00627D12">
            <w:pPr>
              <w:spacing w:after="0" w:line="240" w:lineRule="auto"/>
              <w:jc w:val="center"/>
              <w:rPr>
                <w:rFonts w:cstheme="minorHAnsi"/>
              </w:rPr>
            </w:pPr>
            <w:r w:rsidRPr="00627D12">
              <w:t>3</w:t>
            </w:r>
          </w:p>
        </w:tc>
      </w:tr>
      <w:tr w:rsidR="00627D12" w:rsidRPr="00576960" w14:paraId="163C4660" w14:textId="2C665E77"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72ABFB1" w14:textId="14216DCB"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35</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6E08E29B" w14:textId="1FC2AFED"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электронного блока БРНГ, БУО, БКНБ</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65EA576E" w14:textId="21FA4897"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6A29125E" w14:textId="6672A81D" w:rsidR="00627D12" w:rsidRPr="00627D12" w:rsidRDefault="00627D12" w:rsidP="00627D12">
            <w:pPr>
              <w:spacing w:after="0" w:line="240" w:lineRule="auto"/>
              <w:jc w:val="center"/>
              <w:rPr>
                <w:rFonts w:cstheme="minorHAnsi"/>
              </w:rPr>
            </w:pPr>
            <w:r w:rsidRPr="00627D12">
              <w:t>6</w:t>
            </w:r>
          </w:p>
        </w:tc>
        <w:tc>
          <w:tcPr>
            <w:tcW w:w="1489" w:type="dxa"/>
            <w:tcBorders>
              <w:top w:val="nil"/>
              <w:left w:val="nil"/>
              <w:bottom w:val="single" w:sz="4" w:space="0" w:color="auto"/>
              <w:right w:val="single" w:sz="4" w:space="0" w:color="auto"/>
            </w:tcBorders>
            <w:shd w:val="clear" w:color="000000" w:fill="FFFFFF"/>
            <w:vAlign w:val="center"/>
          </w:tcPr>
          <w:p w14:paraId="6E42C269" w14:textId="57A83DF8" w:rsidR="00627D12" w:rsidRPr="00627D12" w:rsidRDefault="00627D12" w:rsidP="00627D12">
            <w:pPr>
              <w:spacing w:after="0" w:line="240" w:lineRule="auto"/>
              <w:jc w:val="center"/>
              <w:rPr>
                <w:rFonts w:cstheme="minorHAnsi"/>
              </w:rPr>
            </w:pPr>
            <w:r w:rsidRPr="00627D12">
              <w:t>3</w:t>
            </w:r>
          </w:p>
        </w:tc>
      </w:tr>
      <w:tr w:rsidR="00627D12" w:rsidRPr="00576960" w14:paraId="40748940" w14:textId="1229256B"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216484E1" w14:textId="2F89EEF3"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36</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284A6177" w14:textId="0AE3D332"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извещателя пожарной сигнализации</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4889CEC6" w14:textId="6C5E4056"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69CE52C6" w14:textId="35806949" w:rsidR="00627D12" w:rsidRPr="00627D12" w:rsidRDefault="00627D12" w:rsidP="00627D12">
            <w:pPr>
              <w:spacing w:after="0" w:line="240" w:lineRule="auto"/>
              <w:jc w:val="center"/>
              <w:rPr>
                <w:rFonts w:cstheme="minorHAnsi"/>
              </w:rPr>
            </w:pPr>
            <w:r w:rsidRPr="00627D12">
              <w:t>12</w:t>
            </w:r>
          </w:p>
        </w:tc>
        <w:tc>
          <w:tcPr>
            <w:tcW w:w="1489" w:type="dxa"/>
            <w:tcBorders>
              <w:top w:val="nil"/>
              <w:left w:val="nil"/>
              <w:bottom w:val="single" w:sz="4" w:space="0" w:color="auto"/>
              <w:right w:val="single" w:sz="4" w:space="0" w:color="auto"/>
            </w:tcBorders>
            <w:shd w:val="clear" w:color="000000" w:fill="FFFFFF"/>
            <w:vAlign w:val="center"/>
          </w:tcPr>
          <w:p w14:paraId="4F8D234E" w14:textId="1A53D8BC" w:rsidR="00627D12" w:rsidRPr="00627D12" w:rsidRDefault="00627D12" w:rsidP="00627D12">
            <w:pPr>
              <w:spacing w:after="0" w:line="240" w:lineRule="auto"/>
              <w:jc w:val="center"/>
              <w:rPr>
                <w:rFonts w:cstheme="minorHAnsi"/>
              </w:rPr>
            </w:pPr>
            <w:r w:rsidRPr="00627D12">
              <w:t>4</w:t>
            </w:r>
          </w:p>
        </w:tc>
      </w:tr>
      <w:tr w:rsidR="00627D12" w:rsidRPr="00576960" w14:paraId="39468C7E" w14:textId="74905255"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51C239AF" w14:textId="030E853C"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37</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232BDBD2" w14:textId="6129CC33"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блока индикации тип ЭПВ 50.02.10.01.</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649CDAAF" w14:textId="1DAE5527"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707E4BC8" w14:textId="219E2B2A" w:rsidR="00627D12" w:rsidRPr="00627D12" w:rsidRDefault="00627D12" w:rsidP="00627D12">
            <w:pPr>
              <w:spacing w:after="0" w:line="240" w:lineRule="auto"/>
              <w:jc w:val="center"/>
              <w:rPr>
                <w:rFonts w:cstheme="minorHAnsi"/>
              </w:rPr>
            </w:pPr>
            <w:r w:rsidRPr="00627D12">
              <w:t>2</w:t>
            </w:r>
          </w:p>
        </w:tc>
        <w:tc>
          <w:tcPr>
            <w:tcW w:w="1489" w:type="dxa"/>
            <w:tcBorders>
              <w:top w:val="nil"/>
              <w:left w:val="nil"/>
              <w:bottom w:val="single" w:sz="4" w:space="0" w:color="auto"/>
              <w:right w:val="single" w:sz="4" w:space="0" w:color="auto"/>
            </w:tcBorders>
            <w:shd w:val="clear" w:color="000000" w:fill="FFFFFF"/>
            <w:vAlign w:val="center"/>
          </w:tcPr>
          <w:p w14:paraId="5FB36F67" w14:textId="4BEAAB5F" w:rsidR="00627D12" w:rsidRPr="00627D12" w:rsidRDefault="00627D12" w:rsidP="00627D12">
            <w:pPr>
              <w:spacing w:after="0" w:line="240" w:lineRule="auto"/>
              <w:jc w:val="center"/>
              <w:rPr>
                <w:rFonts w:cstheme="minorHAnsi"/>
              </w:rPr>
            </w:pPr>
            <w:r w:rsidRPr="00627D12">
              <w:t>1</w:t>
            </w:r>
          </w:p>
        </w:tc>
      </w:tr>
      <w:tr w:rsidR="00627D12" w:rsidRPr="00576960" w14:paraId="734EB670" w14:textId="01C5AB3F"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2889776" w14:textId="028E57DA"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38</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2D2773F8" w14:textId="1B8BB2B8"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блока питания 50/24Вт тип ЭПВ 50.02.10.01.</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5D98AC5C" w14:textId="04BD2F6F"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45193943" w14:textId="4732352D" w:rsidR="00627D12" w:rsidRPr="00627D12" w:rsidRDefault="00627D12" w:rsidP="00627D12">
            <w:pPr>
              <w:spacing w:after="0" w:line="240" w:lineRule="auto"/>
              <w:jc w:val="center"/>
              <w:rPr>
                <w:rFonts w:cstheme="minorHAnsi"/>
              </w:rPr>
            </w:pPr>
            <w:r w:rsidRPr="00627D12">
              <w:t>2</w:t>
            </w:r>
          </w:p>
        </w:tc>
        <w:tc>
          <w:tcPr>
            <w:tcW w:w="1489" w:type="dxa"/>
            <w:tcBorders>
              <w:top w:val="nil"/>
              <w:left w:val="nil"/>
              <w:bottom w:val="single" w:sz="4" w:space="0" w:color="auto"/>
              <w:right w:val="single" w:sz="4" w:space="0" w:color="auto"/>
            </w:tcBorders>
            <w:shd w:val="clear" w:color="000000" w:fill="FFFFFF"/>
            <w:vAlign w:val="center"/>
          </w:tcPr>
          <w:p w14:paraId="174747C9" w14:textId="6C2ED656" w:rsidR="00627D12" w:rsidRPr="00627D12" w:rsidRDefault="00627D12" w:rsidP="00627D12">
            <w:pPr>
              <w:spacing w:after="0" w:line="240" w:lineRule="auto"/>
              <w:jc w:val="center"/>
              <w:rPr>
                <w:rFonts w:cstheme="minorHAnsi"/>
              </w:rPr>
            </w:pPr>
            <w:r w:rsidRPr="00627D12">
              <w:t>1</w:t>
            </w:r>
          </w:p>
        </w:tc>
      </w:tr>
      <w:tr w:rsidR="00627D12" w:rsidRPr="00576960" w14:paraId="145FE555" w14:textId="2499B0D5"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2DB9CA92" w14:textId="369EB827"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39</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4B9CFB76" w14:textId="59540FCA"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отводящей(сливной) трубы от унитаза в накопительный бак ЭЧТК</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6067AF16" w14:textId="5BE19D06"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04B4DB4D" w14:textId="520111D5"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37219872" w14:textId="0E15F704" w:rsidR="00627D12" w:rsidRPr="00627D12" w:rsidRDefault="00627D12" w:rsidP="00627D12">
            <w:pPr>
              <w:spacing w:after="0" w:line="240" w:lineRule="auto"/>
              <w:jc w:val="center"/>
              <w:rPr>
                <w:rFonts w:cstheme="minorHAnsi"/>
              </w:rPr>
            </w:pPr>
            <w:r w:rsidRPr="00627D12">
              <w:t>1</w:t>
            </w:r>
          </w:p>
        </w:tc>
      </w:tr>
      <w:tr w:rsidR="00627D12" w:rsidRPr="00576960" w14:paraId="568B0F7E" w14:textId="1EE228AE"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3DEDB729" w14:textId="0E1C5306"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40</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63986C18" w14:textId="08EE9526"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теплообменника сливной трубы в накопительный бак ЭЧТК</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6977CA81" w14:textId="7BB217BC"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33A0A562" w14:textId="5912C3BF"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653F57D3" w14:textId="3FEC4DFA" w:rsidR="00627D12" w:rsidRPr="00627D12" w:rsidRDefault="00627D12" w:rsidP="00627D12">
            <w:pPr>
              <w:spacing w:after="0" w:line="240" w:lineRule="auto"/>
              <w:jc w:val="center"/>
              <w:rPr>
                <w:rFonts w:cstheme="minorHAnsi"/>
              </w:rPr>
            </w:pPr>
            <w:r w:rsidRPr="00627D12">
              <w:t>1</w:t>
            </w:r>
          </w:p>
        </w:tc>
      </w:tr>
      <w:tr w:rsidR="00627D12" w:rsidRPr="00576960" w14:paraId="507A92AD" w14:textId="4A1937D5"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2FDE3DD3" w14:textId="60F17771"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41</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7BF69473" w14:textId="43DC8156"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нагревателя накопительного бака в системе ЭЧТК тип «Экотол-В»</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3DAA06F3" w14:textId="6778569F"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3ED965D4" w14:textId="2954B6A7"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447FBBB9" w14:textId="31EFE6FB" w:rsidR="00627D12" w:rsidRPr="00627D12" w:rsidRDefault="00627D12" w:rsidP="00627D12">
            <w:pPr>
              <w:spacing w:after="0" w:line="240" w:lineRule="auto"/>
              <w:jc w:val="center"/>
              <w:rPr>
                <w:rFonts w:cstheme="minorHAnsi"/>
              </w:rPr>
            </w:pPr>
            <w:r w:rsidRPr="00627D12">
              <w:t>1</w:t>
            </w:r>
          </w:p>
        </w:tc>
      </w:tr>
      <w:tr w:rsidR="00627D12" w:rsidRPr="00576960" w14:paraId="06125DB1" w14:textId="73517DC6"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0959C620" w14:textId="0FAE6AA3"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42</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541273D8" w14:textId="7D5A925C"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преобразователя 0,5 кВт в системе ЭЧТК тип «Экотол-В»</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62F3047A" w14:textId="5B7CFB81"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1FFFA273" w14:textId="203E6479"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1852FF68" w14:textId="14A13AF8" w:rsidR="00627D12" w:rsidRPr="00627D12" w:rsidRDefault="00627D12" w:rsidP="00627D12">
            <w:pPr>
              <w:spacing w:after="0" w:line="240" w:lineRule="auto"/>
              <w:jc w:val="center"/>
              <w:rPr>
                <w:rFonts w:cstheme="minorHAnsi"/>
              </w:rPr>
            </w:pPr>
            <w:r w:rsidRPr="00627D12">
              <w:t>1</w:t>
            </w:r>
          </w:p>
        </w:tc>
      </w:tr>
      <w:tr w:rsidR="00627D12" w:rsidRPr="00576960" w14:paraId="6FE30BF4" w14:textId="431CF09A"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09A0F1B2" w14:textId="24D66F21"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43</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7E64FB73" w14:textId="16ADD6A0"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электромагнитного клапана в системе ЭЧТК тип «Экотол-В»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030F570E" w14:textId="085FFABD"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7E8B5354" w14:textId="03F01238"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48472A26" w14:textId="2BF7A7AA" w:rsidR="00627D12" w:rsidRPr="00627D12" w:rsidRDefault="00627D12" w:rsidP="00627D12">
            <w:pPr>
              <w:spacing w:after="0" w:line="240" w:lineRule="auto"/>
              <w:jc w:val="center"/>
              <w:rPr>
                <w:rFonts w:cstheme="minorHAnsi"/>
              </w:rPr>
            </w:pPr>
            <w:r w:rsidRPr="00627D12">
              <w:t>1</w:t>
            </w:r>
          </w:p>
        </w:tc>
      </w:tr>
      <w:tr w:rsidR="00627D12" w:rsidRPr="00576960" w14:paraId="2300737B" w14:textId="6D28C45A"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744E8307" w14:textId="1FED9585"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44</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03059942" w14:textId="260F6DB3"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циркуляционного насоса в системе ЭЧТК тип «Экотол-В»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08D53A3E" w14:textId="56E7FCDF"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77281804" w14:textId="61C5E484"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500194A6" w14:textId="7FDC87EC" w:rsidR="00627D12" w:rsidRPr="00627D12" w:rsidRDefault="00627D12" w:rsidP="00627D12">
            <w:pPr>
              <w:spacing w:after="0" w:line="240" w:lineRule="auto"/>
              <w:jc w:val="center"/>
              <w:rPr>
                <w:rFonts w:cstheme="minorHAnsi"/>
              </w:rPr>
            </w:pPr>
            <w:r w:rsidRPr="00627D12">
              <w:t>1</w:t>
            </w:r>
          </w:p>
        </w:tc>
      </w:tr>
      <w:tr w:rsidR="00627D12" w:rsidRPr="00576960" w14:paraId="39F218EC" w14:textId="67B08A21"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35B00AF" w14:textId="74FD4ECF"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45</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353632F6" w14:textId="38F040FF"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насоса смыва в системе ЭЧТК тип «Экотол-В»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7B4DC4BB" w14:textId="4A575F1F"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71813111" w14:textId="49F6F1A2"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7AB00E6B" w14:textId="21A0BDBA" w:rsidR="00627D12" w:rsidRPr="00627D12" w:rsidRDefault="00627D12" w:rsidP="00627D12">
            <w:pPr>
              <w:spacing w:after="0" w:line="240" w:lineRule="auto"/>
              <w:jc w:val="center"/>
              <w:rPr>
                <w:rFonts w:cstheme="minorHAnsi"/>
              </w:rPr>
            </w:pPr>
            <w:r w:rsidRPr="00627D12">
              <w:t>1</w:t>
            </w:r>
          </w:p>
        </w:tc>
      </w:tr>
      <w:tr w:rsidR="00627D12" w:rsidRPr="00576960" w14:paraId="0D430C33" w14:textId="4F26176E"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17B2DAAC" w14:textId="0E0C0150"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46</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437BB028" w14:textId="73FA4FB9"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ведущего шкива привода генератора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7B21C6CB" w14:textId="2E9B554C"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59D458E6" w14:textId="3CB0F373" w:rsidR="00627D12" w:rsidRPr="00627D12" w:rsidRDefault="00627D12" w:rsidP="00627D12">
            <w:pPr>
              <w:spacing w:after="0" w:line="240" w:lineRule="auto"/>
              <w:jc w:val="center"/>
              <w:rPr>
                <w:rFonts w:cstheme="minorHAnsi"/>
              </w:rPr>
            </w:pPr>
            <w:r w:rsidRPr="00627D12">
              <w:t>10</w:t>
            </w:r>
          </w:p>
        </w:tc>
        <w:tc>
          <w:tcPr>
            <w:tcW w:w="1489" w:type="dxa"/>
            <w:tcBorders>
              <w:top w:val="nil"/>
              <w:left w:val="nil"/>
              <w:bottom w:val="single" w:sz="4" w:space="0" w:color="auto"/>
              <w:right w:val="single" w:sz="4" w:space="0" w:color="auto"/>
            </w:tcBorders>
            <w:shd w:val="clear" w:color="000000" w:fill="FFFFFF"/>
            <w:vAlign w:val="center"/>
          </w:tcPr>
          <w:p w14:paraId="035DBAD8" w14:textId="6B785C2A" w:rsidR="00627D12" w:rsidRPr="00627D12" w:rsidRDefault="00627D12" w:rsidP="00627D12">
            <w:pPr>
              <w:spacing w:after="0" w:line="240" w:lineRule="auto"/>
              <w:jc w:val="center"/>
              <w:rPr>
                <w:rFonts w:cstheme="minorHAnsi"/>
              </w:rPr>
            </w:pPr>
            <w:r w:rsidRPr="00627D12">
              <w:t>1</w:t>
            </w:r>
          </w:p>
        </w:tc>
      </w:tr>
      <w:tr w:rsidR="00627D12" w:rsidRPr="00576960" w14:paraId="5557E997" w14:textId="3DD5A8D1"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037BD84" w14:textId="4054D974"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47</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556E6B9C" w14:textId="64D16B49"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ведомого шкива привода генератора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082326C7" w14:textId="0374ABDA"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4793515F" w14:textId="22529979" w:rsidR="00627D12" w:rsidRPr="00627D12" w:rsidRDefault="00627D12" w:rsidP="00627D12">
            <w:pPr>
              <w:spacing w:after="0" w:line="240" w:lineRule="auto"/>
              <w:jc w:val="center"/>
              <w:rPr>
                <w:rFonts w:cstheme="minorHAnsi"/>
              </w:rPr>
            </w:pPr>
            <w:r w:rsidRPr="00627D12">
              <w:t>6</w:t>
            </w:r>
          </w:p>
        </w:tc>
        <w:tc>
          <w:tcPr>
            <w:tcW w:w="1489" w:type="dxa"/>
            <w:tcBorders>
              <w:top w:val="nil"/>
              <w:left w:val="nil"/>
              <w:bottom w:val="nil"/>
              <w:right w:val="nil"/>
            </w:tcBorders>
            <w:shd w:val="clear" w:color="000000" w:fill="FFFFFF"/>
            <w:vAlign w:val="center"/>
          </w:tcPr>
          <w:p w14:paraId="48BA242E" w14:textId="55D6717A" w:rsidR="00627D12" w:rsidRPr="00627D12" w:rsidRDefault="00627D12" w:rsidP="00627D12">
            <w:pPr>
              <w:spacing w:after="0" w:line="240" w:lineRule="auto"/>
              <w:jc w:val="center"/>
              <w:rPr>
                <w:rFonts w:cstheme="minorHAnsi"/>
              </w:rPr>
            </w:pPr>
            <w:r w:rsidRPr="00627D12">
              <w:t>1</w:t>
            </w:r>
          </w:p>
        </w:tc>
      </w:tr>
      <w:tr w:rsidR="00627D12" w:rsidRPr="00576960" w14:paraId="28C1203B" w14:textId="280AD2C7"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28A93B45" w14:textId="7D0B9E26"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48</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7F5391BE" w14:textId="510DABC1"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пружин центрального подвешивания № 101(новая)</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440B1165" w14:textId="1ECC29D7"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77A734C4" w14:textId="2A067AD4" w:rsidR="00627D12" w:rsidRPr="00627D12" w:rsidRDefault="00627D12" w:rsidP="00627D12">
            <w:pPr>
              <w:spacing w:after="0" w:line="240" w:lineRule="auto"/>
              <w:jc w:val="center"/>
              <w:rPr>
                <w:rFonts w:cstheme="minorHAnsi"/>
              </w:rPr>
            </w:pPr>
            <w:r w:rsidRPr="00627D12">
              <w:t>1</w:t>
            </w:r>
          </w:p>
        </w:tc>
        <w:tc>
          <w:tcPr>
            <w:tcW w:w="1489" w:type="dxa"/>
            <w:tcBorders>
              <w:top w:val="single" w:sz="4" w:space="0" w:color="auto"/>
              <w:left w:val="nil"/>
              <w:bottom w:val="single" w:sz="4" w:space="0" w:color="auto"/>
              <w:right w:val="single" w:sz="4" w:space="0" w:color="auto"/>
            </w:tcBorders>
            <w:shd w:val="clear" w:color="000000" w:fill="FFFFFF"/>
            <w:vAlign w:val="center"/>
          </w:tcPr>
          <w:p w14:paraId="4244DC82" w14:textId="55A2F101" w:rsidR="00627D12" w:rsidRPr="00627D12" w:rsidRDefault="00627D12" w:rsidP="00627D12">
            <w:pPr>
              <w:spacing w:after="0" w:line="240" w:lineRule="auto"/>
              <w:jc w:val="center"/>
              <w:rPr>
                <w:rFonts w:cstheme="minorHAnsi"/>
              </w:rPr>
            </w:pPr>
            <w:r w:rsidRPr="00627D12">
              <w:t>1</w:t>
            </w:r>
          </w:p>
        </w:tc>
      </w:tr>
      <w:tr w:rsidR="00627D12" w:rsidRPr="00576960" w14:paraId="71BC0F4D" w14:textId="66CC3440"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13FE3B9F" w14:textId="5AF1D782"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49</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1B42017B" w14:textId="1482FBF5"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пружин центрального подвешивания № 102 (новая)</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4E3F806F" w14:textId="670492F8"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752EF75D" w14:textId="1DA0A849"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42FD70F6" w14:textId="3764BD3B" w:rsidR="00627D12" w:rsidRPr="00627D12" w:rsidRDefault="00627D12" w:rsidP="00627D12">
            <w:pPr>
              <w:spacing w:after="0" w:line="240" w:lineRule="auto"/>
              <w:jc w:val="center"/>
              <w:rPr>
                <w:rFonts w:cstheme="minorHAnsi"/>
              </w:rPr>
            </w:pPr>
            <w:r w:rsidRPr="00627D12">
              <w:t>1</w:t>
            </w:r>
          </w:p>
        </w:tc>
      </w:tr>
      <w:tr w:rsidR="00627D12" w:rsidRPr="00576960" w14:paraId="38429C2B" w14:textId="0FE374EC"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56A3E605" w14:textId="1F342BE9"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50</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68BC4121" w14:textId="0008AE9D"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пружин центрального подвешивания № 103 (новая)</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191B7DBC" w14:textId="2EBC4991"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4EB35A9B" w14:textId="3F40DE38"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24093643" w14:textId="3699D1C0" w:rsidR="00627D12" w:rsidRPr="00627D12" w:rsidRDefault="00627D12" w:rsidP="00627D12">
            <w:pPr>
              <w:spacing w:after="0" w:line="240" w:lineRule="auto"/>
              <w:jc w:val="center"/>
              <w:rPr>
                <w:rFonts w:cstheme="minorHAnsi"/>
              </w:rPr>
            </w:pPr>
            <w:r w:rsidRPr="00627D12">
              <w:t>1</w:t>
            </w:r>
          </w:p>
        </w:tc>
      </w:tr>
      <w:tr w:rsidR="00627D12" w:rsidRPr="00576960" w14:paraId="3AA9479B" w14:textId="1073687B"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E6DF00A" w14:textId="27B166FA"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51</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0A9EA859" w14:textId="681F70E2"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пружин центрального подвешивания № 011(новая)</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03AD036D" w14:textId="4610908F"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1F691CB4" w14:textId="3CDB56A3"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367BFCBE" w14:textId="45978D4C" w:rsidR="00627D12" w:rsidRPr="00627D12" w:rsidRDefault="00627D12" w:rsidP="00627D12">
            <w:pPr>
              <w:spacing w:after="0" w:line="240" w:lineRule="auto"/>
              <w:jc w:val="center"/>
              <w:rPr>
                <w:rFonts w:cstheme="minorHAnsi"/>
              </w:rPr>
            </w:pPr>
            <w:r w:rsidRPr="00627D12">
              <w:t>1</w:t>
            </w:r>
          </w:p>
        </w:tc>
      </w:tr>
      <w:tr w:rsidR="00627D12" w:rsidRPr="00576960" w14:paraId="0A7B0310" w14:textId="4D9BD87E"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0B2CD7CF" w14:textId="2C9D1C57"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52</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525FD326" w14:textId="193A829E"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пружин центрального подвешивания № 012 (новая)</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4134466D" w14:textId="62146D88"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0D7E937A" w14:textId="4F6A3B2D"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6ECD40F2" w14:textId="396D1BB8" w:rsidR="00627D12" w:rsidRPr="00627D12" w:rsidRDefault="00627D12" w:rsidP="00627D12">
            <w:pPr>
              <w:spacing w:after="0" w:line="240" w:lineRule="auto"/>
              <w:jc w:val="center"/>
              <w:rPr>
                <w:rFonts w:cstheme="minorHAnsi"/>
              </w:rPr>
            </w:pPr>
            <w:r w:rsidRPr="00627D12">
              <w:t>1</w:t>
            </w:r>
          </w:p>
        </w:tc>
      </w:tr>
      <w:tr w:rsidR="00627D12" w:rsidRPr="00576960" w14:paraId="51D47BEC" w14:textId="534188B0"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2C313323" w14:textId="33C2BFA6"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53</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768393A3" w14:textId="74B1B9D1"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пружин центрального подвешивания № 013 (новая)</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30C3D0D2" w14:textId="29CD2AAD"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632EE4D3" w14:textId="5729B718"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14259CAF" w14:textId="7661FFFD" w:rsidR="00627D12" w:rsidRPr="00627D12" w:rsidRDefault="00627D12" w:rsidP="00627D12">
            <w:pPr>
              <w:spacing w:after="0" w:line="240" w:lineRule="auto"/>
              <w:jc w:val="center"/>
              <w:rPr>
                <w:rFonts w:cstheme="minorHAnsi"/>
              </w:rPr>
            </w:pPr>
            <w:r w:rsidRPr="00627D12">
              <w:t>1</w:t>
            </w:r>
          </w:p>
        </w:tc>
      </w:tr>
      <w:tr w:rsidR="00627D12" w:rsidRPr="00576960" w14:paraId="3E72278C" w14:textId="01F8A9C3"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5FA2F230" w14:textId="7B0C201B"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54</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0931F308" w14:textId="61327FA2"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вкладыша горизонтального скользуна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5C453A58" w14:textId="28A678CF"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66DC23E6" w14:textId="53E0A946"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3B955C8E" w14:textId="6CCABE37" w:rsidR="00627D12" w:rsidRPr="00627D12" w:rsidRDefault="00627D12" w:rsidP="00627D12">
            <w:pPr>
              <w:spacing w:after="0" w:line="240" w:lineRule="auto"/>
              <w:jc w:val="center"/>
              <w:rPr>
                <w:rFonts w:cstheme="minorHAnsi"/>
              </w:rPr>
            </w:pPr>
            <w:r w:rsidRPr="00627D12">
              <w:t>1</w:t>
            </w:r>
          </w:p>
        </w:tc>
      </w:tr>
      <w:tr w:rsidR="00627D12" w:rsidRPr="00576960" w14:paraId="474609D4" w14:textId="6C0C8EB3"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3C63F18A" w14:textId="65C1BC91"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55</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61360024" w14:textId="69575BAA"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воздухораспределителя усл. №242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6FB04A14" w14:textId="38F03160"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5916DBC6" w14:textId="17D7F639" w:rsidR="00627D12" w:rsidRPr="00627D12" w:rsidRDefault="00627D12" w:rsidP="00627D12">
            <w:pPr>
              <w:spacing w:after="0" w:line="240" w:lineRule="auto"/>
              <w:jc w:val="center"/>
              <w:rPr>
                <w:rFonts w:cstheme="minorHAnsi"/>
              </w:rPr>
            </w:pPr>
            <w:r w:rsidRPr="00627D12">
              <w:t>2</w:t>
            </w:r>
          </w:p>
        </w:tc>
        <w:tc>
          <w:tcPr>
            <w:tcW w:w="1489" w:type="dxa"/>
            <w:tcBorders>
              <w:top w:val="nil"/>
              <w:left w:val="nil"/>
              <w:bottom w:val="single" w:sz="4" w:space="0" w:color="auto"/>
              <w:right w:val="single" w:sz="4" w:space="0" w:color="auto"/>
            </w:tcBorders>
            <w:shd w:val="clear" w:color="000000" w:fill="FFFFFF"/>
            <w:vAlign w:val="center"/>
          </w:tcPr>
          <w:p w14:paraId="38CB5513" w14:textId="530DA5C6" w:rsidR="00627D12" w:rsidRPr="00627D12" w:rsidRDefault="00627D12" w:rsidP="00627D12">
            <w:pPr>
              <w:spacing w:after="0" w:line="240" w:lineRule="auto"/>
              <w:jc w:val="center"/>
              <w:rPr>
                <w:rFonts w:cstheme="minorHAnsi"/>
              </w:rPr>
            </w:pPr>
            <w:r w:rsidRPr="00627D12">
              <w:t>1</w:t>
            </w:r>
          </w:p>
        </w:tc>
      </w:tr>
      <w:tr w:rsidR="00627D12" w:rsidRPr="00576960" w14:paraId="4F8BA042" w14:textId="6B8B910B"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4F3D70A" w14:textId="4A0C9410"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lastRenderedPageBreak/>
              <w:t>56</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798D9058" w14:textId="57648596"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воздухораспределителя усл. №242 (б/у не старше 3-х лет)</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46E76785" w14:textId="4D9D7831"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367B345B" w14:textId="2C5B1A79"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64483659" w14:textId="3E13694D" w:rsidR="00627D12" w:rsidRPr="00627D12" w:rsidRDefault="00627D12" w:rsidP="00627D12">
            <w:pPr>
              <w:spacing w:after="0" w:line="240" w:lineRule="auto"/>
              <w:jc w:val="center"/>
              <w:rPr>
                <w:rFonts w:cstheme="minorHAnsi"/>
              </w:rPr>
            </w:pPr>
            <w:r w:rsidRPr="00627D12">
              <w:t>1</w:t>
            </w:r>
          </w:p>
        </w:tc>
      </w:tr>
      <w:tr w:rsidR="00627D12" w:rsidRPr="00576960" w14:paraId="2D1967C9" w14:textId="4159EF24"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3A8FDF8A" w14:textId="0E4D36E7"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57</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3C7F89A0" w14:textId="4665BCDC"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электровоздухораспределителя усл.305.500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03CF8676" w14:textId="09BB848B"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4B660D58" w14:textId="0396F46C" w:rsidR="00627D12" w:rsidRPr="00627D12" w:rsidRDefault="00627D12" w:rsidP="00627D12">
            <w:pPr>
              <w:spacing w:after="0" w:line="240" w:lineRule="auto"/>
              <w:jc w:val="center"/>
              <w:rPr>
                <w:rFonts w:cstheme="minorHAnsi"/>
              </w:rPr>
            </w:pPr>
            <w:r w:rsidRPr="00627D12">
              <w:t>16</w:t>
            </w:r>
          </w:p>
        </w:tc>
        <w:tc>
          <w:tcPr>
            <w:tcW w:w="1489" w:type="dxa"/>
            <w:tcBorders>
              <w:top w:val="nil"/>
              <w:left w:val="nil"/>
              <w:bottom w:val="single" w:sz="4" w:space="0" w:color="auto"/>
              <w:right w:val="single" w:sz="4" w:space="0" w:color="auto"/>
            </w:tcBorders>
            <w:shd w:val="clear" w:color="000000" w:fill="FFFFFF"/>
            <w:vAlign w:val="center"/>
          </w:tcPr>
          <w:p w14:paraId="323806C1" w14:textId="512B8C1B" w:rsidR="00627D12" w:rsidRPr="00627D12" w:rsidRDefault="00627D12" w:rsidP="00627D12">
            <w:pPr>
              <w:spacing w:after="0" w:line="240" w:lineRule="auto"/>
              <w:jc w:val="center"/>
              <w:rPr>
                <w:rFonts w:cstheme="minorHAnsi"/>
              </w:rPr>
            </w:pPr>
            <w:r w:rsidRPr="00627D12">
              <w:t>1</w:t>
            </w:r>
          </w:p>
        </w:tc>
      </w:tr>
      <w:tr w:rsidR="00627D12" w:rsidRPr="00576960" w14:paraId="5232CBC3" w14:textId="2A67E950"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42AF4237" w14:textId="0500FC30"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58</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588C1AA9" w14:textId="480B16F1"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электровоздухораспределителя усл.305.500 (б/у не старше 3-х лет)</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11E7A7B4" w14:textId="0EAABC7B"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7F1963DA" w14:textId="6ABD9BC0" w:rsidR="00627D12" w:rsidRPr="00627D12" w:rsidRDefault="00627D12" w:rsidP="00627D12">
            <w:pPr>
              <w:spacing w:after="0" w:line="240" w:lineRule="auto"/>
              <w:jc w:val="center"/>
              <w:rPr>
                <w:rFonts w:cstheme="minorHAnsi"/>
              </w:rPr>
            </w:pPr>
            <w:r w:rsidRPr="00627D12">
              <w:t>4</w:t>
            </w:r>
          </w:p>
        </w:tc>
        <w:tc>
          <w:tcPr>
            <w:tcW w:w="1489" w:type="dxa"/>
            <w:tcBorders>
              <w:top w:val="nil"/>
              <w:left w:val="nil"/>
              <w:bottom w:val="single" w:sz="4" w:space="0" w:color="auto"/>
              <w:right w:val="single" w:sz="4" w:space="0" w:color="auto"/>
            </w:tcBorders>
            <w:shd w:val="clear" w:color="000000" w:fill="FFFFFF"/>
            <w:vAlign w:val="center"/>
          </w:tcPr>
          <w:p w14:paraId="6F6E7BAD" w14:textId="070D15DB" w:rsidR="00627D12" w:rsidRPr="00627D12" w:rsidRDefault="00627D12" w:rsidP="00627D12">
            <w:pPr>
              <w:spacing w:after="0" w:line="240" w:lineRule="auto"/>
              <w:jc w:val="center"/>
              <w:rPr>
                <w:rFonts w:cstheme="minorHAnsi"/>
              </w:rPr>
            </w:pPr>
            <w:r w:rsidRPr="00627D12">
              <w:t>1</w:t>
            </w:r>
          </w:p>
        </w:tc>
      </w:tr>
      <w:tr w:rsidR="00627D12" w:rsidRPr="00576960" w14:paraId="04643061" w14:textId="7C8B7EF9"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01BFC6F8" w14:textId="12B45FEE"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59</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3540DB61" w14:textId="6C7BFF47"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переключательного клапана тип 305.081(новый)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142CF66E" w14:textId="1C0C24C3"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1BF68A71" w14:textId="0E7D06CD" w:rsidR="00627D12" w:rsidRPr="00627D12" w:rsidRDefault="00627D12" w:rsidP="00627D12">
            <w:pPr>
              <w:spacing w:after="0" w:line="240" w:lineRule="auto"/>
              <w:jc w:val="center"/>
              <w:rPr>
                <w:rFonts w:cstheme="minorHAnsi"/>
              </w:rPr>
            </w:pPr>
            <w:r w:rsidRPr="00627D12">
              <w:t>2</w:t>
            </w:r>
          </w:p>
        </w:tc>
        <w:tc>
          <w:tcPr>
            <w:tcW w:w="1489" w:type="dxa"/>
            <w:tcBorders>
              <w:top w:val="nil"/>
              <w:left w:val="nil"/>
              <w:bottom w:val="single" w:sz="4" w:space="0" w:color="auto"/>
              <w:right w:val="single" w:sz="4" w:space="0" w:color="auto"/>
            </w:tcBorders>
            <w:shd w:val="clear" w:color="000000" w:fill="FFFFFF"/>
            <w:vAlign w:val="center"/>
          </w:tcPr>
          <w:p w14:paraId="0E9322A7" w14:textId="6D7AAE54" w:rsidR="00627D12" w:rsidRPr="00627D12" w:rsidRDefault="00627D12" w:rsidP="00627D12">
            <w:pPr>
              <w:spacing w:after="0" w:line="240" w:lineRule="auto"/>
              <w:jc w:val="center"/>
              <w:rPr>
                <w:rFonts w:cstheme="minorHAnsi"/>
              </w:rPr>
            </w:pPr>
            <w:r w:rsidRPr="00627D12">
              <w:t>1</w:t>
            </w:r>
          </w:p>
        </w:tc>
      </w:tr>
      <w:tr w:rsidR="00627D12" w:rsidRPr="00576960" w14:paraId="7653335A" w14:textId="3DA50E73"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12A0B170" w14:textId="66B0AD92"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60</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39C3D201" w14:textId="6BFD3DED"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авторежима тип 265-Б1 (новый)</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285C52AC" w14:textId="167EADC7"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78DC4FF2" w14:textId="0A3C0C3E" w:rsidR="00627D12" w:rsidRPr="00627D12" w:rsidRDefault="00627D12" w:rsidP="00627D12">
            <w:pPr>
              <w:spacing w:after="0" w:line="240" w:lineRule="auto"/>
              <w:jc w:val="center"/>
              <w:rPr>
                <w:rFonts w:cstheme="minorHAnsi"/>
              </w:rPr>
            </w:pPr>
            <w:r w:rsidRPr="00627D12">
              <w:t>16</w:t>
            </w:r>
          </w:p>
        </w:tc>
        <w:tc>
          <w:tcPr>
            <w:tcW w:w="1489" w:type="dxa"/>
            <w:tcBorders>
              <w:top w:val="nil"/>
              <w:left w:val="nil"/>
              <w:bottom w:val="single" w:sz="4" w:space="0" w:color="auto"/>
              <w:right w:val="single" w:sz="4" w:space="0" w:color="auto"/>
            </w:tcBorders>
            <w:shd w:val="clear" w:color="000000" w:fill="FFFFFF"/>
            <w:vAlign w:val="center"/>
          </w:tcPr>
          <w:p w14:paraId="00282AF2" w14:textId="3CAE6B3C" w:rsidR="00627D12" w:rsidRPr="00627D12" w:rsidRDefault="00627D12" w:rsidP="00627D12">
            <w:pPr>
              <w:spacing w:after="0" w:line="240" w:lineRule="auto"/>
              <w:jc w:val="center"/>
              <w:rPr>
                <w:rFonts w:cstheme="minorHAnsi"/>
              </w:rPr>
            </w:pPr>
            <w:r w:rsidRPr="00627D12">
              <w:t>4</w:t>
            </w:r>
          </w:p>
        </w:tc>
      </w:tr>
      <w:tr w:rsidR="00627D12" w:rsidRPr="00576960" w14:paraId="3BA72440" w14:textId="20043F3D"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70E5F92E" w14:textId="43B33B12"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61</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419552B8" w14:textId="6D3DA61B"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Ремонт авторежима тип 265Б-1</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1893442C" w14:textId="0A54A5EE"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64AB11F7" w14:textId="60750C3C" w:rsidR="00627D12" w:rsidRPr="00627D12" w:rsidRDefault="00627D12" w:rsidP="00627D12">
            <w:pPr>
              <w:spacing w:after="0" w:line="240" w:lineRule="auto"/>
              <w:jc w:val="center"/>
              <w:rPr>
                <w:rFonts w:cstheme="minorHAnsi"/>
              </w:rPr>
            </w:pPr>
            <w:r w:rsidRPr="00627D12">
              <w:t>5</w:t>
            </w:r>
          </w:p>
        </w:tc>
        <w:tc>
          <w:tcPr>
            <w:tcW w:w="1489" w:type="dxa"/>
            <w:tcBorders>
              <w:top w:val="nil"/>
              <w:left w:val="nil"/>
              <w:bottom w:val="single" w:sz="4" w:space="0" w:color="auto"/>
              <w:right w:val="single" w:sz="4" w:space="0" w:color="auto"/>
            </w:tcBorders>
            <w:shd w:val="clear" w:color="000000" w:fill="FFFFFF"/>
            <w:vAlign w:val="center"/>
          </w:tcPr>
          <w:p w14:paraId="5DFAB8EA" w14:textId="056347B8" w:rsidR="00627D12" w:rsidRPr="00627D12" w:rsidRDefault="00627D12" w:rsidP="00627D12">
            <w:pPr>
              <w:spacing w:after="0" w:line="240" w:lineRule="auto"/>
              <w:jc w:val="center"/>
              <w:rPr>
                <w:rFonts w:cstheme="minorHAnsi"/>
              </w:rPr>
            </w:pPr>
            <w:r w:rsidRPr="00627D12">
              <w:t>2</w:t>
            </w:r>
          </w:p>
        </w:tc>
      </w:tr>
      <w:tr w:rsidR="00627D12" w:rsidRPr="00576960" w14:paraId="75CDDE6B" w14:textId="7694C23F"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16268B03" w14:textId="3F559874"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62</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5FAFAACF" w14:textId="711A4122"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реле давления усл. № 404 тормозной системы</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7138B44B" w14:textId="4CC3233A"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27698D12" w14:textId="18B18C21" w:rsidR="00627D12" w:rsidRPr="00627D12" w:rsidRDefault="00627D12" w:rsidP="00627D12">
            <w:pPr>
              <w:spacing w:after="0" w:line="240" w:lineRule="auto"/>
              <w:jc w:val="center"/>
              <w:rPr>
                <w:rFonts w:cstheme="minorHAnsi"/>
              </w:rPr>
            </w:pPr>
            <w:r w:rsidRPr="00627D12">
              <w:t>6</w:t>
            </w:r>
          </w:p>
        </w:tc>
        <w:tc>
          <w:tcPr>
            <w:tcW w:w="1489" w:type="dxa"/>
            <w:tcBorders>
              <w:top w:val="nil"/>
              <w:left w:val="nil"/>
              <w:bottom w:val="single" w:sz="4" w:space="0" w:color="auto"/>
              <w:right w:val="single" w:sz="4" w:space="0" w:color="auto"/>
            </w:tcBorders>
            <w:shd w:val="clear" w:color="000000" w:fill="FFFFFF"/>
            <w:vAlign w:val="center"/>
          </w:tcPr>
          <w:p w14:paraId="43ECD18A" w14:textId="6E5982A9" w:rsidR="00627D12" w:rsidRPr="00627D12" w:rsidRDefault="00627D12" w:rsidP="00627D12">
            <w:pPr>
              <w:spacing w:after="0" w:line="240" w:lineRule="auto"/>
              <w:jc w:val="center"/>
              <w:rPr>
                <w:rFonts w:cstheme="minorHAnsi"/>
              </w:rPr>
            </w:pPr>
            <w:r w:rsidRPr="00627D12">
              <w:t>2</w:t>
            </w:r>
          </w:p>
        </w:tc>
      </w:tr>
      <w:tr w:rsidR="00627D12" w:rsidRPr="00576960" w14:paraId="659E202C" w14:textId="6F2F6F46"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75DAA149" w14:textId="426837DE"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63</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5F6A5572" w14:textId="1741A1C7"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Средний ремонт колесных пар  с ведущим шкивом привода генератора от торца шейки оси с обточкой обода колеса</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0D5CCDDC" w14:textId="7AF681D4"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3C52236D" w14:textId="68F17DFC" w:rsidR="00627D12" w:rsidRPr="00627D12" w:rsidRDefault="00627D12" w:rsidP="00627D12">
            <w:pPr>
              <w:spacing w:after="0" w:line="240" w:lineRule="auto"/>
              <w:jc w:val="center"/>
              <w:rPr>
                <w:rFonts w:cstheme="minorHAnsi"/>
              </w:rPr>
            </w:pPr>
            <w:r w:rsidRPr="00627D12">
              <w:t>84</w:t>
            </w:r>
          </w:p>
        </w:tc>
        <w:tc>
          <w:tcPr>
            <w:tcW w:w="1489" w:type="dxa"/>
            <w:tcBorders>
              <w:top w:val="nil"/>
              <w:left w:val="nil"/>
              <w:bottom w:val="single" w:sz="4" w:space="0" w:color="auto"/>
              <w:right w:val="single" w:sz="4" w:space="0" w:color="auto"/>
            </w:tcBorders>
            <w:shd w:val="clear" w:color="000000" w:fill="FFFFFF"/>
            <w:vAlign w:val="center"/>
          </w:tcPr>
          <w:p w14:paraId="09CCCFF6" w14:textId="137B0B69" w:rsidR="00627D12" w:rsidRPr="00627D12" w:rsidRDefault="00627D12" w:rsidP="00627D12">
            <w:pPr>
              <w:spacing w:after="0" w:line="240" w:lineRule="auto"/>
              <w:jc w:val="center"/>
              <w:rPr>
                <w:rFonts w:cstheme="minorHAnsi"/>
              </w:rPr>
            </w:pPr>
            <w:r w:rsidRPr="00627D12">
              <w:t>28</w:t>
            </w:r>
          </w:p>
        </w:tc>
      </w:tr>
      <w:tr w:rsidR="00627D12" w:rsidRPr="00576960" w14:paraId="6659F826" w14:textId="1152C9D7"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7E4529A6" w14:textId="7224322C"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64</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3E5BB433" w14:textId="4BE7FC79"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Средний ремонт колесных пар  с ведущим шкивом привода генератора от торца шейки оси без обточки обода колеса</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5F1CDBC5" w14:textId="72716CF8"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71280D33" w14:textId="1923B11F" w:rsidR="00627D12" w:rsidRPr="00627D12" w:rsidRDefault="00627D12" w:rsidP="00627D12">
            <w:pPr>
              <w:spacing w:after="0" w:line="240" w:lineRule="auto"/>
              <w:jc w:val="center"/>
              <w:rPr>
                <w:rFonts w:cstheme="minorHAnsi"/>
              </w:rPr>
            </w:pPr>
            <w:r w:rsidRPr="00627D12">
              <w:t>2</w:t>
            </w:r>
          </w:p>
        </w:tc>
        <w:tc>
          <w:tcPr>
            <w:tcW w:w="1489" w:type="dxa"/>
            <w:tcBorders>
              <w:top w:val="nil"/>
              <w:left w:val="nil"/>
              <w:bottom w:val="single" w:sz="4" w:space="0" w:color="auto"/>
              <w:right w:val="single" w:sz="4" w:space="0" w:color="auto"/>
            </w:tcBorders>
            <w:shd w:val="clear" w:color="000000" w:fill="FFFFFF"/>
            <w:vAlign w:val="center"/>
          </w:tcPr>
          <w:p w14:paraId="3015FCCC" w14:textId="094EB840" w:rsidR="00627D12" w:rsidRPr="00627D12" w:rsidRDefault="00627D12" w:rsidP="00627D12">
            <w:pPr>
              <w:spacing w:after="0" w:line="240" w:lineRule="auto"/>
              <w:jc w:val="center"/>
              <w:rPr>
                <w:rFonts w:cstheme="minorHAnsi"/>
              </w:rPr>
            </w:pPr>
            <w:r w:rsidRPr="00627D12">
              <w:t>1</w:t>
            </w:r>
          </w:p>
        </w:tc>
      </w:tr>
      <w:tr w:rsidR="00627D12" w:rsidRPr="00576960" w14:paraId="1FFD90A6" w14:textId="568FE0B8"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2491C60A" w14:textId="7DCCEBFA"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65</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07672742" w14:textId="1DCD9C1B"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Средний ремонт колесных пар без редуктора с обточкой обода колеса</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1B59B63E" w14:textId="2BFF1564"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5BB122E4" w14:textId="1B9A8261" w:rsidR="00627D12" w:rsidRPr="00627D12" w:rsidRDefault="00627D12" w:rsidP="00627D12">
            <w:pPr>
              <w:spacing w:after="0" w:line="240" w:lineRule="auto"/>
              <w:jc w:val="center"/>
              <w:rPr>
                <w:rFonts w:cstheme="minorHAnsi"/>
              </w:rPr>
            </w:pPr>
            <w:r w:rsidRPr="00627D12">
              <w:t>178</w:t>
            </w:r>
          </w:p>
        </w:tc>
        <w:tc>
          <w:tcPr>
            <w:tcW w:w="1489" w:type="dxa"/>
            <w:tcBorders>
              <w:top w:val="nil"/>
              <w:left w:val="nil"/>
              <w:bottom w:val="single" w:sz="4" w:space="0" w:color="auto"/>
              <w:right w:val="single" w:sz="4" w:space="0" w:color="auto"/>
            </w:tcBorders>
            <w:shd w:val="clear" w:color="000000" w:fill="FFFFFF"/>
            <w:vAlign w:val="center"/>
          </w:tcPr>
          <w:p w14:paraId="68ACDF0A" w14:textId="11887538" w:rsidR="00627D12" w:rsidRPr="00627D12" w:rsidRDefault="00627D12" w:rsidP="00627D12">
            <w:pPr>
              <w:spacing w:after="0" w:line="240" w:lineRule="auto"/>
              <w:jc w:val="center"/>
              <w:rPr>
                <w:rFonts w:cstheme="minorHAnsi"/>
              </w:rPr>
            </w:pPr>
            <w:r w:rsidRPr="00627D12">
              <w:t>60</w:t>
            </w:r>
          </w:p>
        </w:tc>
      </w:tr>
      <w:tr w:rsidR="00627D12" w:rsidRPr="00576960" w14:paraId="08F5D08F" w14:textId="4AF56790"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5DA2EC65" w14:textId="606A5F2A"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66</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4E53D274" w14:textId="73EA6BBB"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Средний ремонт колесных пар без редуктора без обточки обода колеса</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00BD9E56" w14:textId="3B059EBD"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056FF5D4" w14:textId="7575411E" w:rsidR="00627D12" w:rsidRPr="00627D12" w:rsidRDefault="00627D12" w:rsidP="00627D12">
            <w:pPr>
              <w:spacing w:after="0" w:line="240" w:lineRule="auto"/>
              <w:jc w:val="center"/>
              <w:rPr>
                <w:rFonts w:cstheme="minorHAnsi"/>
              </w:rPr>
            </w:pPr>
            <w:r w:rsidRPr="00627D12">
              <w:t>2</w:t>
            </w:r>
          </w:p>
        </w:tc>
        <w:tc>
          <w:tcPr>
            <w:tcW w:w="1489" w:type="dxa"/>
            <w:tcBorders>
              <w:top w:val="nil"/>
              <w:left w:val="nil"/>
              <w:bottom w:val="single" w:sz="4" w:space="0" w:color="auto"/>
              <w:right w:val="single" w:sz="4" w:space="0" w:color="auto"/>
            </w:tcBorders>
            <w:shd w:val="clear" w:color="000000" w:fill="FFFFFF"/>
            <w:vAlign w:val="center"/>
          </w:tcPr>
          <w:p w14:paraId="4392CC7D" w14:textId="2E5007B9" w:rsidR="00627D12" w:rsidRPr="00627D12" w:rsidRDefault="00627D12" w:rsidP="00627D12">
            <w:pPr>
              <w:spacing w:after="0" w:line="240" w:lineRule="auto"/>
              <w:jc w:val="center"/>
              <w:rPr>
                <w:rFonts w:cstheme="minorHAnsi"/>
              </w:rPr>
            </w:pPr>
            <w:r w:rsidRPr="00627D12">
              <w:t>1</w:t>
            </w:r>
          </w:p>
        </w:tc>
      </w:tr>
      <w:tr w:rsidR="00627D12" w:rsidRPr="00576960" w14:paraId="57AB9FFB" w14:textId="71BBB4B1"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594EAE47" w14:textId="66AEA74B"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67</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3A80B9B4" w14:textId="0333E06B"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колесной пары без редуктора толщина обода / диаметр колеса, мм 49-45/910-900</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7760F50C" w14:textId="4F45065E"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5DA5B236" w14:textId="22514AD9"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490FEFF9" w14:textId="23B131C3" w:rsidR="00627D12" w:rsidRPr="00627D12" w:rsidRDefault="00627D12" w:rsidP="00627D12">
            <w:pPr>
              <w:spacing w:after="0" w:line="240" w:lineRule="auto"/>
              <w:jc w:val="center"/>
              <w:rPr>
                <w:rFonts w:cstheme="minorHAnsi"/>
              </w:rPr>
            </w:pPr>
            <w:r w:rsidRPr="00627D12">
              <w:t>1</w:t>
            </w:r>
          </w:p>
        </w:tc>
      </w:tr>
      <w:tr w:rsidR="00627D12" w:rsidRPr="00576960" w14:paraId="6E3E4652" w14:textId="0375FF19"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E254D34" w14:textId="32753755"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68</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280FA8BF" w14:textId="78352988"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колесной пары без редуктора толщина обода / диаметр колеса, мм 59-55/929-921</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7BC96DBE" w14:textId="5FCED1E4"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7984015D" w14:textId="509B869C"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60C81B2D" w14:textId="7987E4B0" w:rsidR="00627D12" w:rsidRPr="00627D12" w:rsidRDefault="00627D12" w:rsidP="00627D12">
            <w:pPr>
              <w:spacing w:after="0" w:line="240" w:lineRule="auto"/>
              <w:jc w:val="center"/>
              <w:rPr>
                <w:rFonts w:cstheme="minorHAnsi"/>
              </w:rPr>
            </w:pPr>
            <w:r w:rsidRPr="00627D12">
              <w:t>1</w:t>
            </w:r>
          </w:p>
        </w:tc>
      </w:tr>
      <w:tr w:rsidR="00627D12" w:rsidRPr="00576960" w14:paraId="66D63DF8" w14:textId="77C776EB"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61C9DB1" w14:textId="711E88B8"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69</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72DA6A56" w14:textId="2A873D3F" w:rsidR="00627D12" w:rsidRPr="00A44B1D" w:rsidRDefault="00627D12" w:rsidP="00627D12">
            <w:pPr>
              <w:spacing w:after="0" w:line="240" w:lineRule="auto"/>
              <w:rPr>
                <w:rFonts w:eastAsia="Times New Roman" w:cstheme="minorHAnsi"/>
                <w:color w:val="000000"/>
                <w:lang w:eastAsia="ru-RU"/>
              </w:rPr>
            </w:pPr>
            <w:r w:rsidRPr="00A44B1D">
              <w:rPr>
                <w:rFonts w:cstheme="minorHAnsi"/>
              </w:rPr>
              <w:t>Замена колесной пары без редуктора толщина обода / диаметр колеса, мм БОЛЕЕ 70/951</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402E59AE" w14:textId="6D5D21DB"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4D334C8A" w14:textId="034303C4" w:rsidR="00627D12" w:rsidRPr="00627D12" w:rsidRDefault="00627D12" w:rsidP="00627D12">
            <w:pPr>
              <w:spacing w:after="0" w:line="240" w:lineRule="auto"/>
              <w:jc w:val="center"/>
              <w:rPr>
                <w:rFonts w:cstheme="minorHAnsi"/>
              </w:rPr>
            </w:pPr>
            <w:r w:rsidRPr="00627D12">
              <w:t>1</w:t>
            </w:r>
          </w:p>
        </w:tc>
        <w:tc>
          <w:tcPr>
            <w:tcW w:w="1489" w:type="dxa"/>
            <w:tcBorders>
              <w:top w:val="nil"/>
              <w:left w:val="nil"/>
              <w:bottom w:val="single" w:sz="4" w:space="0" w:color="auto"/>
              <w:right w:val="single" w:sz="4" w:space="0" w:color="auto"/>
            </w:tcBorders>
            <w:shd w:val="clear" w:color="000000" w:fill="FFFFFF"/>
            <w:vAlign w:val="center"/>
          </w:tcPr>
          <w:p w14:paraId="3A2A12F4" w14:textId="3CF43897" w:rsidR="00627D12" w:rsidRPr="00627D12" w:rsidRDefault="00627D12" w:rsidP="00627D12">
            <w:pPr>
              <w:spacing w:after="0" w:line="240" w:lineRule="auto"/>
              <w:jc w:val="center"/>
              <w:rPr>
                <w:rFonts w:cstheme="minorHAnsi"/>
              </w:rPr>
            </w:pPr>
            <w:r w:rsidRPr="00627D12">
              <w:t>1</w:t>
            </w:r>
          </w:p>
        </w:tc>
      </w:tr>
      <w:tr w:rsidR="00627D12" w:rsidRPr="00576960" w14:paraId="76DBF38E" w14:textId="7B25DE99"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44143DF1" w14:textId="502D220E"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70</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57992123" w14:textId="21456797"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Капитальный ремонт колесной пары, с прессовой посадкой двух новых колес толщиной обода не менее 70 мм</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28992CB5" w14:textId="002BD027"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1754F24D" w14:textId="5DB0CCA5" w:rsidR="00627D12" w:rsidRPr="00627D12" w:rsidRDefault="00627D12" w:rsidP="00627D12">
            <w:pPr>
              <w:spacing w:after="0" w:line="240" w:lineRule="auto"/>
              <w:jc w:val="center"/>
              <w:rPr>
                <w:rFonts w:cstheme="minorHAnsi"/>
              </w:rPr>
            </w:pPr>
            <w:r w:rsidRPr="00627D12">
              <w:t>32</w:t>
            </w:r>
          </w:p>
        </w:tc>
        <w:tc>
          <w:tcPr>
            <w:tcW w:w="1489" w:type="dxa"/>
            <w:tcBorders>
              <w:top w:val="nil"/>
              <w:left w:val="nil"/>
              <w:bottom w:val="single" w:sz="4" w:space="0" w:color="auto"/>
              <w:right w:val="single" w:sz="4" w:space="0" w:color="auto"/>
            </w:tcBorders>
            <w:shd w:val="clear" w:color="000000" w:fill="FFFFFF"/>
            <w:vAlign w:val="center"/>
          </w:tcPr>
          <w:p w14:paraId="76D98A1E" w14:textId="62A7CD00" w:rsidR="00627D12" w:rsidRPr="00627D12" w:rsidRDefault="00627D12" w:rsidP="00627D12">
            <w:pPr>
              <w:spacing w:after="0" w:line="240" w:lineRule="auto"/>
              <w:jc w:val="center"/>
              <w:rPr>
                <w:rFonts w:cstheme="minorHAnsi"/>
              </w:rPr>
            </w:pPr>
            <w:r w:rsidRPr="00627D12">
              <w:t>4</w:t>
            </w:r>
          </w:p>
        </w:tc>
      </w:tr>
      <w:tr w:rsidR="00627D12" w:rsidRPr="00576960" w14:paraId="17FC08E0" w14:textId="12948887"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F1B72D6" w14:textId="4E5E2BE0"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71</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0B117D72" w14:textId="7EA3CD30"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Экипировка вагона углем</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39064213" w14:textId="5A706AE4" w:rsidR="00627D12" w:rsidRPr="00627D12" w:rsidRDefault="00627D12" w:rsidP="00627D12">
            <w:pPr>
              <w:spacing w:after="0" w:line="240" w:lineRule="auto"/>
              <w:jc w:val="center"/>
              <w:rPr>
                <w:rFonts w:eastAsia="Times New Roman" w:cstheme="minorHAnsi"/>
                <w:color w:val="000000"/>
                <w:lang w:eastAsia="ru-RU"/>
              </w:rPr>
            </w:pPr>
            <w:r w:rsidRPr="00627D12">
              <w:t>Килограмм</w:t>
            </w:r>
          </w:p>
        </w:tc>
        <w:tc>
          <w:tcPr>
            <w:tcW w:w="1559" w:type="dxa"/>
            <w:tcBorders>
              <w:top w:val="nil"/>
              <w:left w:val="nil"/>
              <w:bottom w:val="single" w:sz="4" w:space="0" w:color="auto"/>
              <w:right w:val="single" w:sz="4" w:space="0" w:color="auto"/>
            </w:tcBorders>
            <w:shd w:val="clear" w:color="000000" w:fill="FFFFFF"/>
            <w:vAlign w:val="center"/>
          </w:tcPr>
          <w:p w14:paraId="4021AD91" w14:textId="0CE21997" w:rsidR="00627D12" w:rsidRPr="00627D12" w:rsidRDefault="00627D12" w:rsidP="00627D12">
            <w:pPr>
              <w:spacing w:after="0" w:line="240" w:lineRule="auto"/>
              <w:jc w:val="center"/>
              <w:rPr>
                <w:rFonts w:cstheme="minorHAnsi"/>
              </w:rPr>
            </w:pPr>
            <w:r w:rsidRPr="00627D12">
              <w:t>152 250</w:t>
            </w:r>
          </w:p>
        </w:tc>
        <w:tc>
          <w:tcPr>
            <w:tcW w:w="1489" w:type="dxa"/>
            <w:tcBorders>
              <w:top w:val="nil"/>
              <w:left w:val="nil"/>
              <w:bottom w:val="single" w:sz="4" w:space="0" w:color="auto"/>
              <w:right w:val="single" w:sz="4" w:space="0" w:color="auto"/>
            </w:tcBorders>
            <w:shd w:val="clear" w:color="000000" w:fill="FFFFFF"/>
            <w:vAlign w:val="center"/>
          </w:tcPr>
          <w:p w14:paraId="67465E9C" w14:textId="58FC62E3" w:rsidR="00627D12" w:rsidRPr="00627D12" w:rsidRDefault="00627D12" w:rsidP="00627D12">
            <w:pPr>
              <w:spacing w:after="0" w:line="240" w:lineRule="auto"/>
              <w:jc w:val="center"/>
              <w:rPr>
                <w:rFonts w:cstheme="minorHAnsi"/>
              </w:rPr>
            </w:pPr>
            <w:r w:rsidRPr="00627D12">
              <w:t>50 750</w:t>
            </w:r>
          </w:p>
        </w:tc>
      </w:tr>
      <w:tr w:rsidR="00627D12" w:rsidRPr="00576960" w14:paraId="6022C287" w14:textId="11A87006"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3AED48E0" w14:textId="04798F84"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72</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3C118880" w14:textId="6D03B99F"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гидроаккумулятора системы водоснабжения</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07AE6926" w14:textId="656A7EAC"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490497B1" w14:textId="76D1C0D2" w:rsidR="00627D12" w:rsidRPr="00627D12" w:rsidRDefault="00627D12" w:rsidP="00627D12">
            <w:pPr>
              <w:spacing w:after="0" w:line="240" w:lineRule="auto"/>
              <w:jc w:val="center"/>
              <w:rPr>
                <w:rFonts w:cstheme="minorHAnsi"/>
              </w:rPr>
            </w:pPr>
            <w:r w:rsidRPr="00627D12">
              <w:t>4</w:t>
            </w:r>
          </w:p>
        </w:tc>
        <w:tc>
          <w:tcPr>
            <w:tcW w:w="1489" w:type="dxa"/>
            <w:tcBorders>
              <w:top w:val="nil"/>
              <w:left w:val="nil"/>
              <w:bottom w:val="single" w:sz="4" w:space="0" w:color="auto"/>
              <w:right w:val="single" w:sz="4" w:space="0" w:color="auto"/>
            </w:tcBorders>
            <w:shd w:val="clear" w:color="000000" w:fill="FFFFFF"/>
            <w:vAlign w:val="center"/>
          </w:tcPr>
          <w:p w14:paraId="05DE587F" w14:textId="67DF265B" w:rsidR="00627D12" w:rsidRPr="00627D12" w:rsidRDefault="00627D12" w:rsidP="00627D12">
            <w:pPr>
              <w:spacing w:after="0" w:line="240" w:lineRule="auto"/>
              <w:jc w:val="center"/>
              <w:rPr>
                <w:rFonts w:cstheme="minorHAnsi"/>
              </w:rPr>
            </w:pPr>
            <w:r w:rsidRPr="00627D12">
              <w:t>1</w:t>
            </w:r>
          </w:p>
        </w:tc>
      </w:tr>
      <w:tr w:rsidR="00627D12" w:rsidRPr="00576960" w14:paraId="37519043" w14:textId="3DF5AA19"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308DA211" w14:textId="390E1C35"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73</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448F24AB" w14:textId="42F50D76" w:rsidR="00627D12" w:rsidRPr="00A44B1D" w:rsidRDefault="00627D12" w:rsidP="00627D12">
            <w:pPr>
              <w:spacing w:after="0" w:line="240" w:lineRule="auto"/>
              <w:rPr>
                <w:rFonts w:eastAsia="Times New Roman" w:cstheme="minorHAnsi"/>
                <w:color w:val="000000"/>
                <w:lang w:eastAsia="ru-RU"/>
              </w:rPr>
            </w:pPr>
            <w:r w:rsidRPr="00A44B1D">
              <w:rPr>
                <w:rFonts w:cstheme="minorHAnsi"/>
              </w:rPr>
              <w:t>Замена водяного насоса ЭЦН-2,5-15-220/3Ф, ЭЦН-1,5-20-50</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427E7A54" w14:textId="76CF6AD0"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0927C9ED" w14:textId="09A85EE3" w:rsidR="00627D12" w:rsidRPr="00627D12" w:rsidRDefault="00627D12" w:rsidP="00627D12">
            <w:pPr>
              <w:spacing w:after="0" w:line="240" w:lineRule="auto"/>
              <w:jc w:val="center"/>
              <w:rPr>
                <w:rFonts w:cstheme="minorHAnsi"/>
              </w:rPr>
            </w:pPr>
            <w:r w:rsidRPr="00627D12">
              <w:t>4</w:t>
            </w:r>
          </w:p>
        </w:tc>
        <w:tc>
          <w:tcPr>
            <w:tcW w:w="1489" w:type="dxa"/>
            <w:tcBorders>
              <w:top w:val="nil"/>
              <w:left w:val="nil"/>
              <w:bottom w:val="single" w:sz="4" w:space="0" w:color="auto"/>
              <w:right w:val="single" w:sz="4" w:space="0" w:color="auto"/>
            </w:tcBorders>
            <w:shd w:val="clear" w:color="000000" w:fill="FFFFFF"/>
            <w:vAlign w:val="center"/>
          </w:tcPr>
          <w:p w14:paraId="148B5022" w14:textId="1B4CD879" w:rsidR="00627D12" w:rsidRPr="00627D12" w:rsidRDefault="00627D12" w:rsidP="00627D12">
            <w:pPr>
              <w:spacing w:after="0" w:line="240" w:lineRule="auto"/>
              <w:jc w:val="center"/>
              <w:rPr>
                <w:rFonts w:cstheme="minorHAnsi"/>
              </w:rPr>
            </w:pPr>
            <w:r w:rsidRPr="00627D12">
              <w:t>1</w:t>
            </w:r>
          </w:p>
        </w:tc>
      </w:tr>
      <w:tr w:rsidR="00627D12" w:rsidRPr="00576960" w14:paraId="4F8CBE8A" w14:textId="3F8DF408"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4F181CCD" w14:textId="1F0ACD3A"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74</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6B15C2BB" w14:textId="4E1235B8" w:rsidR="00627D12" w:rsidRPr="00A44B1D" w:rsidRDefault="00627D12" w:rsidP="00627D12">
            <w:pPr>
              <w:spacing w:after="0" w:line="240" w:lineRule="auto"/>
              <w:rPr>
                <w:rFonts w:eastAsia="Times New Roman" w:cstheme="minorHAnsi"/>
                <w:color w:val="000000"/>
                <w:lang w:eastAsia="ru-RU"/>
              </w:rPr>
            </w:pPr>
            <w:r w:rsidRPr="00A44B1D">
              <w:rPr>
                <w:rFonts w:cstheme="minorHAnsi"/>
              </w:rPr>
              <w:t>Ремонт водяного насоса ЭЦН-2,5-15-220/3Ф, ЭЦН-1,5-20-50</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3CDC6D1B" w14:textId="6E1961A9"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6F52714F" w14:textId="34F1FA82" w:rsidR="00627D12" w:rsidRPr="00627D12" w:rsidRDefault="00627D12" w:rsidP="00627D12">
            <w:pPr>
              <w:spacing w:after="0" w:line="240" w:lineRule="auto"/>
              <w:jc w:val="center"/>
              <w:rPr>
                <w:rFonts w:cstheme="minorHAnsi"/>
              </w:rPr>
            </w:pPr>
            <w:r w:rsidRPr="00627D12">
              <w:t>4</w:t>
            </w:r>
          </w:p>
        </w:tc>
        <w:tc>
          <w:tcPr>
            <w:tcW w:w="1489" w:type="dxa"/>
            <w:tcBorders>
              <w:top w:val="nil"/>
              <w:left w:val="nil"/>
              <w:bottom w:val="single" w:sz="4" w:space="0" w:color="auto"/>
              <w:right w:val="single" w:sz="4" w:space="0" w:color="auto"/>
            </w:tcBorders>
            <w:shd w:val="clear" w:color="000000" w:fill="FFFFFF"/>
            <w:vAlign w:val="center"/>
          </w:tcPr>
          <w:p w14:paraId="43D79BEA" w14:textId="42240D84" w:rsidR="00627D12" w:rsidRPr="00627D12" w:rsidRDefault="00627D12" w:rsidP="00627D12">
            <w:pPr>
              <w:spacing w:after="0" w:line="240" w:lineRule="auto"/>
              <w:jc w:val="center"/>
              <w:rPr>
                <w:rFonts w:cstheme="minorHAnsi"/>
              </w:rPr>
            </w:pPr>
            <w:r w:rsidRPr="00627D12">
              <w:t>1</w:t>
            </w:r>
          </w:p>
        </w:tc>
      </w:tr>
      <w:tr w:rsidR="00627D12" w:rsidRPr="00576960" w14:paraId="46A3F92A" w14:textId="41854503"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5769756" w14:textId="6B06105B"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75</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1198AAF7" w14:textId="2BA3A31F"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Ремонт блока управления системы водоснабжения НС</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28E38EB6" w14:textId="7C2754F2"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3CE6B2CF" w14:textId="79C371C9" w:rsidR="00627D12" w:rsidRPr="00627D12" w:rsidRDefault="00627D12" w:rsidP="00627D12">
            <w:pPr>
              <w:spacing w:after="0" w:line="240" w:lineRule="auto"/>
              <w:jc w:val="center"/>
              <w:rPr>
                <w:rFonts w:cstheme="minorHAnsi"/>
              </w:rPr>
            </w:pPr>
            <w:r w:rsidRPr="00627D12">
              <w:t>3</w:t>
            </w:r>
          </w:p>
        </w:tc>
        <w:tc>
          <w:tcPr>
            <w:tcW w:w="1489" w:type="dxa"/>
            <w:tcBorders>
              <w:top w:val="nil"/>
              <w:left w:val="nil"/>
              <w:bottom w:val="single" w:sz="4" w:space="0" w:color="auto"/>
              <w:right w:val="single" w:sz="4" w:space="0" w:color="auto"/>
            </w:tcBorders>
            <w:shd w:val="clear" w:color="000000" w:fill="FFFFFF"/>
            <w:vAlign w:val="center"/>
          </w:tcPr>
          <w:p w14:paraId="30B5583C" w14:textId="59F129BF" w:rsidR="00627D12" w:rsidRPr="00627D12" w:rsidRDefault="00627D12" w:rsidP="00627D12">
            <w:pPr>
              <w:spacing w:after="0" w:line="240" w:lineRule="auto"/>
              <w:jc w:val="center"/>
              <w:rPr>
                <w:rFonts w:cstheme="minorHAnsi"/>
              </w:rPr>
            </w:pPr>
            <w:r w:rsidRPr="00627D12">
              <w:t>1</w:t>
            </w:r>
          </w:p>
        </w:tc>
      </w:tr>
      <w:tr w:rsidR="00627D12" w:rsidRPr="00576960" w14:paraId="257BBCF9" w14:textId="3806CEF6"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1B9AA484" w14:textId="57C83743"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76</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16A610C8" w14:textId="3FB5967B"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блока управления системы водоснабжения НС</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7BDE7E4D" w14:textId="13DB7CCD"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21A05246" w14:textId="11211DCE" w:rsidR="00627D12" w:rsidRPr="00627D12" w:rsidRDefault="00627D12" w:rsidP="00627D12">
            <w:pPr>
              <w:spacing w:after="0" w:line="240" w:lineRule="auto"/>
              <w:jc w:val="center"/>
              <w:rPr>
                <w:rFonts w:cstheme="minorHAnsi"/>
              </w:rPr>
            </w:pPr>
            <w:r w:rsidRPr="00627D12">
              <w:t>3</w:t>
            </w:r>
          </w:p>
        </w:tc>
        <w:tc>
          <w:tcPr>
            <w:tcW w:w="1489" w:type="dxa"/>
            <w:tcBorders>
              <w:top w:val="nil"/>
              <w:left w:val="nil"/>
              <w:bottom w:val="single" w:sz="4" w:space="0" w:color="auto"/>
              <w:right w:val="single" w:sz="4" w:space="0" w:color="auto"/>
            </w:tcBorders>
            <w:shd w:val="clear" w:color="000000" w:fill="FFFFFF"/>
            <w:vAlign w:val="center"/>
          </w:tcPr>
          <w:p w14:paraId="783E930C" w14:textId="3E813576" w:rsidR="00627D12" w:rsidRPr="00627D12" w:rsidRDefault="00627D12" w:rsidP="00627D12">
            <w:pPr>
              <w:spacing w:after="0" w:line="240" w:lineRule="auto"/>
              <w:jc w:val="center"/>
              <w:rPr>
                <w:rFonts w:cstheme="minorHAnsi"/>
              </w:rPr>
            </w:pPr>
            <w:r w:rsidRPr="00627D12">
              <w:t>1</w:t>
            </w:r>
          </w:p>
        </w:tc>
      </w:tr>
      <w:tr w:rsidR="00627D12" w:rsidRPr="00576960" w14:paraId="5ABEF489" w14:textId="139C31D7"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170D636B" w14:textId="1DA05E2C"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77</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77ABB3DE" w14:textId="345ACBB2"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порошкового огнетушителя ОСП в электрощите и подвагонных ящиках</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11204E1A" w14:textId="7DECD099"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1F60F811" w14:textId="2E029B14" w:rsidR="00627D12" w:rsidRPr="00627D12" w:rsidRDefault="00627D12" w:rsidP="00627D12">
            <w:pPr>
              <w:spacing w:after="0" w:line="240" w:lineRule="auto"/>
              <w:jc w:val="center"/>
              <w:rPr>
                <w:rFonts w:cstheme="minorHAnsi"/>
              </w:rPr>
            </w:pPr>
            <w:r w:rsidRPr="00627D12">
              <w:t>40</w:t>
            </w:r>
          </w:p>
        </w:tc>
        <w:tc>
          <w:tcPr>
            <w:tcW w:w="1489" w:type="dxa"/>
            <w:tcBorders>
              <w:top w:val="nil"/>
              <w:left w:val="nil"/>
              <w:bottom w:val="single" w:sz="4" w:space="0" w:color="auto"/>
              <w:right w:val="single" w:sz="4" w:space="0" w:color="auto"/>
            </w:tcBorders>
            <w:shd w:val="clear" w:color="000000" w:fill="FFFFFF"/>
            <w:vAlign w:val="center"/>
          </w:tcPr>
          <w:p w14:paraId="6A30CFF5" w14:textId="35042689" w:rsidR="00627D12" w:rsidRPr="00627D12" w:rsidRDefault="00627D12" w:rsidP="00627D12">
            <w:pPr>
              <w:spacing w:after="0" w:line="240" w:lineRule="auto"/>
              <w:jc w:val="center"/>
              <w:rPr>
                <w:rFonts w:cstheme="minorHAnsi"/>
              </w:rPr>
            </w:pPr>
            <w:r w:rsidRPr="00627D12">
              <w:t>12</w:t>
            </w:r>
          </w:p>
        </w:tc>
      </w:tr>
      <w:tr w:rsidR="00627D12" w:rsidRPr="00576960" w14:paraId="6EA4EB84" w14:textId="6DA6D573"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AB817D0" w14:textId="185BF000"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78</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337683EB" w14:textId="1A452B6E"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датчика давления воды системы водоснабжения</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64AFA3CA" w14:textId="7B4713B2"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412B58EB" w14:textId="4ACE0620" w:rsidR="00627D12" w:rsidRPr="00627D12" w:rsidRDefault="00627D12" w:rsidP="00627D12">
            <w:pPr>
              <w:spacing w:after="0" w:line="240" w:lineRule="auto"/>
              <w:jc w:val="center"/>
              <w:rPr>
                <w:rFonts w:cstheme="minorHAnsi"/>
              </w:rPr>
            </w:pPr>
            <w:r w:rsidRPr="00627D12">
              <w:t>4</w:t>
            </w:r>
          </w:p>
        </w:tc>
        <w:tc>
          <w:tcPr>
            <w:tcW w:w="1489" w:type="dxa"/>
            <w:tcBorders>
              <w:top w:val="nil"/>
              <w:left w:val="nil"/>
              <w:bottom w:val="single" w:sz="4" w:space="0" w:color="auto"/>
              <w:right w:val="single" w:sz="4" w:space="0" w:color="auto"/>
            </w:tcBorders>
            <w:shd w:val="clear" w:color="000000" w:fill="FFFFFF"/>
            <w:vAlign w:val="center"/>
          </w:tcPr>
          <w:p w14:paraId="345788C0" w14:textId="5CCDC620" w:rsidR="00627D12" w:rsidRPr="00627D12" w:rsidRDefault="00627D12" w:rsidP="00627D12">
            <w:pPr>
              <w:spacing w:after="0" w:line="240" w:lineRule="auto"/>
              <w:jc w:val="center"/>
              <w:rPr>
                <w:rFonts w:cstheme="minorHAnsi"/>
              </w:rPr>
            </w:pPr>
            <w:r w:rsidRPr="00627D12">
              <w:t>1</w:t>
            </w:r>
          </w:p>
        </w:tc>
      </w:tr>
      <w:tr w:rsidR="00627D12" w:rsidRPr="00576960" w14:paraId="65B21672" w14:textId="1D25FDDA"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47EC0C68" w14:textId="61D8AF0D"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79</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45A4C986" w14:textId="6A9FE48A"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сигнально-пускового устройства УСП 101 автономной системы пожаротушения</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5DD3E80E" w14:textId="5D36A4EC"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257A3AC7" w14:textId="076C90D6" w:rsidR="00627D12" w:rsidRPr="00627D12" w:rsidRDefault="00627D12" w:rsidP="00627D12">
            <w:pPr>
              <w:spacing w:after="0" w:line="240" w:lineRule="auto"/>
              <w:jc w:val="center"/>
              <w:rPr>
                <w:rFonts w:cstheme="minorHAnsi"/>
              </w:rPr>
            </w:pPr>
            <w:r w:rsidRPr="00627D12">
              <w:t>2</w:t>
            </w:r>
          </w:p>
        </w:tc>
        <w:tc>
          <w:tcPr>
            <w:tcW w:w="1489" w:type="dxa"/>
            <w:tcBorders>
              <w:top w:val="nil"/>
              <w:left w:val="nil"/>
              <w:bottom w:val="single" w:sz="4" w:space="0" w:color="auto"/>
              <w:right w:val="single" w:sz="4" w:space="0" w:color="auto"/>
            </w:tcBorders>
            <w:shd w:val="clear" w:color="000000" w:fill="FFFFFF"/>
            <w:vAlign w:val="center"/>
          </w:tcPr>
          <w:p w14:paraId="55884E57" w14:textId="6AFD142B" w:rsidR="00627D12" w:rsidRPr="00627D12" w:rsidRDefault="00627D12" w:rsidP="00627D12">
            <w:pPr>
              <w:spacing w:after="0" w:line="240" w:lineRule="auto"/>
              <w:jc w:val="center"/>
              <w:rPr>
                <w:rFonts w:cstheme="minorHAnsi"/>
              </w:rPr>
            </w:pPr>
            <w:r w:rsidRPr="00627D12">
              <w:t>1</w:t>
            </w:r>
          </w:p>
        </w:tc>
      </w:tr>
      <w:tr w:rsidR="00627D12" w:rsidRPr="00576960" w14:paraId="0BA222FC" w14:textId="693237A5"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7C140899" w14:textId="0149B007"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80</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279AD915" w14:textId="130F6A36"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генератора огнетушащего аэрозоля ТОР 3000 автономной системы пожаротушения</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7A86CC13" w14:textId="09FB98D4"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204FDFC1" w14:textId="14AE02DC" w:rsidR="00627D12" w:rsidRPr="00627D12" w:rsidRDefault="00627D12" w:rsidP="00627D12">
            <w:pPr>
              <w:spacing w:after="0" w:line="240" w:lineRule="auto"/>
              <w:jc w:val="center"/>
              <w:rPr>
                <w:rFonts w:cstheme="minorHAnsi"/>
              </w:rPr>
            </w:pPr>
            <w:r w:rsidRPr="00627D12">
              <w:t>16</w:t>
            </w:r>
          </w:p>
        </w:tc>
        <w:tc>
          <w:tcPr>
            <w:tcW w:w="1489" w:type="dxa"/>
            <w:tcBorders>
              <w:top w:val="nil"/>
              <w:left w:val="nil"/>
              <w:bottom w:val="single" w:sz="4" w:space="0" w:color="auto"/>
              <w:right w:val="single" w:sz="4" w:space="0" w:color="auto"/>
            </w:tcBorders>
            <w:shd w:val="clear" w:color="000000" w:fill="FFFFFF"/>
            <w:vAlign w:val="center"/>
          </w:tcPr>
          <w:p w14:paraId="468D9F31" w14:textId="72B0623F" w:rsidR="00627D12" w:rsidRPr="00627D12" w:rsidRDefault="00627D12" w:rsidP="00627D12">
            <w:pPr>
              <w:spacing w:after="0" w:line="240" w:lineRule="auto"/>
              <w:jc w:val="center"/>
              <w:rPr>
                <w:rFonts w:cstheme="minorHAnsi"/>
              </w:rPr>
            </w:pPr>
            <w:r w:rsidRPr="00627D12">
              <w:t>4</w:t>
            </w:r>
          </w:p>
        </w:tc>
      </w:tr>
      <w:tr w:rsidR="00627D12" w:rsidRPr="00576960" w14:paraId="511DE80E" w14:textId="4220E402"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6624E567" w14:textId="34D0108C"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81</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308181AD" w14:textId="516A588E"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генератора электрического импульса автономной системы пожаротушения</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73589AD8" w14:textId="73B61128"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293937DF" w14:textId="3363BE27" w:rsidR="00627D12" w:rsidRPr="00627D12" w:rsidRDefault="00627D12" w:rsidP="00627D12">
            <w:pPr>
              <w:spacing w:after="0" w:line="240" w:lineRule="auto"/>
              <w:jc w:val="center"/>
              <w:rPr>
                <w:rFonts w:cstheme="minorHAnsi"/>
              </w:rPr>
            </w:pPr>
            <w:r w:rsidRPr="00627D12">
              <w:t>2</w:t>
            </w:r>
          </w:p>
        </w:tc>
        <w:tc>
          <w:tcPr>
            <w:tcW w:w="1489" w:type="dxa"/>
            <w:tcBorders>
              <w:top w:val="nil"/>
              <w:left w:val="nil"/>
              <w:bottom w:val="single" w:sz="4" w:space="0" w:color="auto"/>
              <w:right w:val="single" w:sz="4" w:space="0" w:color="auto"/>
            </w:tcBorders>
            <w:shd w:val="clear" w:color="000000" w:fill="FFFFFF"/>
            <w:vAlign w:val="center"/>
          </w:tcPr>
          <w:p w14:paraId="02D7E5F7" w14:textId="1482AB59" w:rsidR="00627D12" w:rsidRPr="00627D12" w:rsidRDefault="00627D12" w:rsidP="00627D12">
            <w:pPr>
              <w:spacing w:after="0" w:line="240" w:lineRule="auto"/>
              <w:jc w:val="center"/>
              <w:rPr>
                <w:rFonts w:cstheme="minorHAnsi"/>
              </w:rPr>
            </w:pPr>
            <w:r w:rsidRPr="00627D12">
              <w:t>1</w:t>
            </w:r>
          </w:p>
        </w:tc>
      </w:tr>
      <w:tr w:rsidR="00627D12" w:rsidRPr="00576960" w14:paraId="1C1BDF17" w14:textId="2F9DE1EA"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035C5215" w14:textId="0053C369"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82</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07C59FD0" w14:textId="7D69658C" w:rsidR="00627D12" w:rsidRPr="00A44B1D" w:rsidRDefault="00627D12" w:rsidP="00627D12">
            <w:pPr>
              <w:spacing w:after="0" w:line="240" w:lineRule="auto"/>
              <w:rPr>
                <w:rFonts w:eastAsia="Times New Roman" w:cstheme="minorHAnsi"/>
                <w:color w:val="000000"/>
                <w:lang w:eastAsia="ru-RU"/>
              </w:rPr>
            </w:pPr>
            <w:r w:rsidRPr="00830778">
              <w:rPr>
                <w:rFonts w:cstheme="minorHAnsi"/>
                <w:color w:val="000000"/>
              </w:rPr>
              <w:t>Замена пульта выносного ПКТЛ.425532.019</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43909A2C" w14:textId="73F42C40" w:rsidR="00627D12" w:rsidRPr="00627D12" w:rsidRDefault="00627D12" w:rsidP="00627D12">
            <w:pPr>
              <w:spacing w:after="0" w:line="240" w:lineRule="auto"/>
              <w:jc w:val="center"/>
              <w:rPr>
                <w:rFonts w:eastAsia="Times New Roman" w:cstheme="minorHAnsi"/>
                <w:color w:val="000000"/>
                <w:lang w:eastAsia="ru-RU"/>
              </w:rPr>
            </w:pPr>
            <w:r w:rsidRPr="00627D12">
              <w:t>Единица</w:t>
            </w:r>
          </w:p>
        </w:tc>
        <w:tc>
          <w:tcPr>
            <w:tcW w:w="1559" w:type="dxa"/>
            <w:tcBorders>
              <w:top w:val="nil"/>
              <w:left w:val="nil"/>
              <w:bottom w:val="single" w:sz="4" w:space="0" w:color="auto"/>
              <w:right w:val="single" w:sz="4" w:space="0" w:color="auto"/>
            </w:tcBorders>
            <w:shd w:val="clear" w:color="000000" w:fill="FFFFFF"/>
            <w:vAlign w:val="center"/>
          </w:tcPr>
          <w:p w14:paraId="1D7758E3" w14:textId="70C1715E" w:rsidR="00627D12" w:rsidRPr="00627D12" w:rsidRDefault="00627D12" w:rsidP="00627D12">
            <w:pPr>
              <w:spacing w:after="0" w:line="240" w:lineRule="auto"/>
              <w:jc w:val="center"/>
              <w:rPr>
                <w:rFonts w:cstheme="minorHAnsi"/>
              </w:rPr>
            </w:pPr>
            <w:r w:rsidRPr="00627D12">
              <w:t>2</w:t>
            </w:r>
          </w:p>
        </w:tc>
        <w:tc>
          <w:tcPr>
            <w:tcW w:w="1489" w:type="dxa"/>
            <w:tcBorders>
              <w:top w:val="nil"/>
              <w:left w:val="nil"/>
              <w:bottom w:val="single" w:sz="4" w:space="0" w:color="auto"/>
              <w:right w:val="single" w:sz="4" w:space="0" w:color="auto"/>
            </w:tcBorders>
            <w:shd w:val="clear" w:color="000000" w:fill="FFFFFF"/>
            <w:vAlign w:val="center"/>
          </w:tcPr>
          <w:p w14:paraId="56F095CA" w14:textId="4827290C" w:rsidR="00627D12" w:rsidRPr="00627D12" w:rsidRDefault="00627D12" w:rsidP="00627D12">
            <w:pPr>
              <w:spacing w:after="0" w:line="240" w:lineRule="auto"/>
              <w:jc w:val="center"/>
              <w:rPr>
                <w:rFonts w:cstheme="minorHAnsi"/>
              </w:rPr>
            </w:pPr>
            <w:r w:rsidRPr="00627D12">
              <w:t>1</w:t>
            </w:r>
          </w:p>
        </w:tc>
      </w:tr>
      <w:tr w:rsidR="00627D12" w:rsidRPr="00576960" w14:paraId="208E25FB" w14:textId="66AF57AC" w:rsidTr="00373A03">
        <w:trPr>
          <w:gridAfter w:val="1"/>
          <w:wAfter w:w="9" w:type="dxa"/>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tcPr>
          <w:p w14:paraId="744A2B14" w14:textId="41D7ED12" w:rsidR="00627D12" w:rsidRPr="00830778" w:rsidRDefault="00627D12" w:rsidP="00627D12">
            <w:pPr>
              <w:spacing w:after="0" w:line="240" w:lineRule="auto"/>
              <w:jc w:val="center"/>
              <w:rPr>
                <w:rFonts w:eastAsia="Times New Roman" w:cstheme="minorHAnsi"/>
                <w:color w:val="000000"/>
                <w:lang w:eastAsia="ru-RU"/>
              </w:rPr>
            </w:pPr>
            <w:r w:rsidRPr="00830778">
              <w:rPr>
                <w:rFonts w:cstheme="minorHAnsi"/>
                <w:color w:val="000000"/>
              </w:rPr>
              <w:t>83</w:t>
            </w:r>
          </w:p>
        </w:tc>
        <w:tc>
          <w:tcPr>
            <w:tcW w:w="4961" w:type="dxa"/>
            <w:tcBorders>
              <w:top w:val="nil"/>
              <w:left w:val="single" w:sz="4" w:space="0" w:color="auto"/>
              <w:bottom w:val="single" w:sz="4" w:space="0" w:color="auto"/>
              <w:right w:val="single" w:sz="4" w:space="0" w:color="auto"/>
            </w:tcBorders>
            <w:shd w:val="clear" w:color="000000" w:fill="FFFFFF"/>
            <w:vAlign w:val="center"/>
          </w:tcPr>
          <w:p w14:paraId="5C63812B" w14:textId="223315FE" w:rsidR="00627D12" w:rsidRPr="00A44B1D" w:rsidRDefault="00627D12" w:rsidP="00627D12">
            <w:pPr>
              <w:spacing w:after="0" w:line="240" w:lineRule="auto"/>
              <w:rPr>
                <w:rFonts w:eastAsia="Times New Roman" w:cstheme="minorHAnsi"/>
                <w:color w:val="000000"/>
                <w:lang w:eastAsia="ru-RU"/>
              </w:rPr>
            </w:pPr>
            <w:r w:rsidRPr="00A44B1D">
              <w:rPr>
                <w:rFonts w:cstheme="minorHAnsi"/>
                <w:color w:val="000000"/>
              </w:rPr>
              <w:t>Замена электропроводки вагона</w:t>
            </w:r>
          </w:p>
        </w:tc>
        <w:tc>
          <w:tcPr>
            <w:tcW w:w="1418" w:type="dxa"/>
            <w:tcBorders>
              <w:top w:val="nil"/>
              <w:left w:val="single" w:sz="4" w:space="0" w:color="auto"/>
              <w:bottom w:val="single" w:sz="4" w:space="0" w:color="auto"/>
              <w:right w:val="single" w:sz="4" w:space="0" w:color="auto"/>
            </w:tcBorders>
            <w:shd w:val="clear" w:color="000000" w:fill="FFFFFF"/>
            <w:noWrap/>
            <w:vAlign w:val="center"/>
          </w:tcPr>
          <w:p w14:paraId="705F45D4" w14:textId="215E7B9E" w:rsidR="00627D12" w:rsidRPr="00627D12" w:rsidRDefault="00627D12" w:rsidP="00627D12">
            <w:pPr>
              <w:spacing w:after="0" w:line="240" w:lineRule="auto"/>
              <w:jc w:val="center"/>
              <w:rPr>
                <w:rFonts w:eastAsia="Times New Roman" w:cstheme="minorHAnsi"/>
                <w:color w:val="000000"/>
                <w:lang w:eastAsia="ru-RU"/>
              </w:rPr>
            </w:pPr>
            <w:r w:rsidRPr="00627D12">
              <w:t>Метр</w:t>
            </w:r>
          </w:p>
        </w:tc>
        <w:tc>
          <w:tcPr>
            <w:tcW w:w="1559" w:type="dxa"/>
            <w:tcBorders>
              <w:top w:val="nil"/>
              <w:left w:val="nil"/>
              <w:bottom w:val="single" w:sz="4" w:space="0" w:color="auto"/>
              <w:right w:val="single" w:sz="4" w:space="0" w:color="auto"/>
            </w:tcBorders>
            <w:shd w:val="clear" w:color="000000" w:fill="FFFFFF"/>
            <w:vAlign w:val="center"/>
          </w:tcPr>
          <w:p w14:paraId="1206D5D9" w14:textId="16AB75A9" w:rsidR="00627D12" w:rsidRPr="00627D12" w:rsidRDefault="00627D12" w:rsidP="00627D12">
            <w:pPr>
              <w:spacing w:after="0" w:line="240" w:lineRule="auto"/>
              <w:jc w:val="center"/>
              <w:rPr>
                <w:rFonts w:cstheme="minorHAnsi"/>
              </w:rPr>
            </w:pPr>
            <w:r w:rsidRPr="00627D12">
              <w:t>15</w:t>
            </w:r>
          </w:p>
        </w:tc>
        <w:tc>
          <w:tcPr>
            <w:tcW w:w="1489" w:type="dxa"/>
            <w:tcBorders>
              <w:top w:val="nil"/>
              <w:left w:val="nil"/>
              <w:bottom w:val="single" w:sz="4" w:space="0" w:color="auto"/>
              <w:right w:val="single" w:sz="4" w:space="0" w:color="auto"/>
            </w:tcBorders>
            <w:shd w:val="clear" w:color="000000" w:fill="FFFFFF"/>
            <w:vAlign w:val="center"/>
          </w:tcPr>
          <w:p w14:paraId="6FC353E6" w14:textId="4ACDA16C" w:rsidR="00627D12" w:rsidRPr="00627D12" w:rsidRDefault="00627D12" w:rsidP="00627D12">
            <w:pPr>
              <w:spacing w:after="0" w:line="240" w:lineRule="auto"/>
              <w:jc w:val="center"/>
              <w:rPr>
                <w:rFonts w:cstheme="minorHAnsi"/>
              </w:rPr>
            </w:pPr>
            <w:r w:rsidRPr="00627D12">
              <w:t>5</w:t>
            </w:r>
          </w:p>
        </w:tc>
      </w:tr>
    </w:tbl>
    <w:p w14:paraId="7CBC8BD1" w14:textId="5AB741D0" w:rsidR="00E9699D" w:rsidRDefault="00E9699D">
      <w:pPr>
        <w:rPr>
          <w:rFonts w:ascii="Times New Roman" w:hAnsi="Times New Roman" w:cs="Times New Roman"/>
          <w:sz w:val="24"/>
          <w:szCs w:val="24"/>
        </w:rPr>
      </w:pPr>
    </w:p>
    <w:sectPr w:rsidR="00E9699D" w:rsidSect="009F7AD0">
      <w:footnotePr>
        <w:numRestart w:val="eachPage"/>
      </w:footnotePr>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83A19" w14:textId="77777777" w:rsidR="000B5C97" w:rsidRDefault="000B5C97" w:rsidP="00CE05AB">
      <w:pPr>
        <w:spacing w:after="0" w:line="240" w:lineRule="auto"/>
      </w:pPr>
      <w:r>
        <w:separator/>
      </w:r>
    </w:p>
  </w:endnote>
  <w:endnote w:type="continuationSeparator" w:id="0">
    <w:p w14:paraId="4C0E3F1D" w14:textId="77777777" w:rsidR="000B5C97" w:rsidRDefault="000B5C97"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NewtonC">
    <w:altName w:val="Times New Roman"/>
    <w:panose1 w:val="00000000000000000000"/>
    <w:charset w:val="CC"/>
    <w:family w:val="roman"/>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3278C" w14:textId="77777777" w:rsidR="000B5C97" w:rsidRDefault="000B5C97" w:rsidP="00CE05AB">
      <w:pPr>
        <w:spacing w:after="0" w:line="240" w:lineRule="auto"/>
      </w:pPr>
      <w:r>
        <w:separator/>
      </w:r>
    </w:p>
  </w:footnote>
  <w:footnote w:type="continuationSeparator" w:id="0">
    <w:p w14:paraId="7C98012C" w14:textId="77777777" w:rsidR="000B5C97" w:rsidRDefault="000B5C97" w:rsidP="00CE05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1F55C" w14:textId="46BD0519" w:rsidR="0001539E" w:rsidRPr="00464723" w:rsidRDefault="0001539E" w:rsidP="00CB49E3">
    <w:pPr>
      <w:pStyle w:val="a0"/>
      <w:jc w:val="center"/>
      <w:rPr>
        <w:sz w:val="24"/>
        <w:szCs w:val="24"/>
      </w:rPr>
    </w:pPr>
    <w:r w:rsidRPr="00464723">
      <w:rPr>
        <w:sz w:val="24"/>
        <w:szCs w:val="24"/>
      </w:rPr>
      <w:fldChar w:fldCharType="begin"/>
    </w:r>
    <w:r w:rsidRPr="00464723">
      <w:rPr>
        <w:sz w:val="24"/>
        <w:szCs w:val="24"/>
      </w:rPr>
      <w:instrText>PAGE   \* MERGEFORMAT</w:instrText>
    </w:r>
    <w:r w:rsidRPr="00464723">
      <w:rPr>
        <w:sz w:val="24"/>
        <w:szCs w:val="24"/>
      </w:rPr>
      <w:fldChar w:fldCharType="separate"/>
    </w:r>
    <w:r w:rsidR="00AD6F60">
      <w:rPr>
        <w:noProof/>
        <w:sz w:val="24"/>
        <w:szCs w:val="24"/>
      </w:rPr>
      <w:t>17</w:t>
    </w:r>
    <w:r w:rsidRPr="00464723">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5D1E"/>
    <w:multiLevelType w:val="hybridMultilevel"/>
    <w:tmpl w:val="4686E36E"/>
    <w:lvl w:ilvl="0" w:tplc="75C8F3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400856"/>
    <w:multiLevelType w:val="hybridMultilevel"/>
    <w:tmpl w:val="FF4CCF8A"/>
    <w:lvl w:ilvl="0" w:tplc="1E16AE2E">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95009B"/>
    <w:multiLevelType w:val="multilevel"/>
    <w:tmpl w:val="675837BC"/>
    <w:lvl w:ilvl="0">
      <w:start w:val="1"/>
      <w:numFmt w:val="decimal"/>
      <w:lvlText w:val="7.4.%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0E79685C"/>
    <w:multiLevelType w:val="multilevel"/>
    <w:tmpl w:val="F4BA3F2C"/>
    <w:lvl w:ilvl="0">
      <w:start w:val="1"/>
      <w:numFmt w:val="decimal"/>
      <w:lvlText w:val="5.3.%1."/>
      <w:lvlJc w:val="left"/>
      <w:pPr>
        <w:tabs>
          <w:tab w:val="num" w:pos="1430"/>
        </w:tabs>
        <w:ind w:left="1430" w:hanging="720"/>
      </w:pPr>
      <w:rPr>
        <w:rFonts w:hint="default"/>
      </w:rPr>
    </w:lvl>
    <w:lvl w:ilvl="1">
      <w:start w:val="1"/>
      <w:numFmt w:val="decimal"/>
      <w:lvlText w:val="%2."/>
      <w:lvlJc w:val="left"/>
      <w:pPr>
        <w:tabs>
          <w:tab w:val="num" w:pos="2150"/>
        </w:tabs>
        <w:ind w:left="2150" w:hanging="720"/>
      </w:pPr>
    </w:lvl>
    <w:lvl w:ilvl="2">
      <w:start w:val="1"/>
      <w:numFmt w:val="decimal"/>
      <w:lvlText w:val="%3."/>
      <w:lvlJc w:val="left"/>
      <w:pPr>
        <w:tabs>
          <w:tab w:val="num" w:pos="2870"/>
        </w:tabs>
        <w:ind w:left="2870" w:hanging="720"/>
      </w:pPr>
    </w:lvl>
    <w:lvl w:ilvl="3">
      <w:start w:val="1"/>
      <w:numFmt w:val="decimal"/>
      <w:lvlText w:val="%4."/>
      <w:lvlJc w:val="left"/>
      <w:pPr>
        <w:tabs>
          <w:tab w:val="num" w:pos="3590"/>
        </w:tabs>
        <w:ind w:left="3590" w:hanging="720"/>
      </w:pPr>
    </w:lvl>
    <w:lvl w:ilvl="4">
      <w:start w:val="1"/>
      <w:numFmt w:val="decimal"/>
      <w:lvlText w:val="%5."/>
      <w:lvlJc w:val="left"/>
      <w:pPr>
        <w:tabs>
          <w:tab w:val="num" w:pos="4310"/>
        </w:tabs>
        <w:ind w:left="4310" w:hanging="720"/>
      </w:pPr>
    </w:lvl>
    <w:lvl w:ilvl="5">
      <w:start w:val="1"/>
      <w:numFmt w:val="decimal"/>
      <w:lvlText w:val="%6."/>
      <w:lvlJc w:val="left"/>
      <w:pPr>
        <w:tabs>
          <w:tab w:val="num" w:pos="5030"/>
        </w:tabs>
        <w:ind w:left="5030" w:hanging="720"/>
      </w:pPr>
    </w:lvl>
    <w:lvl w:ilvl="6">
      <w:start w:val="1"/>
      <w:numFmt w:val="decimal"/>
      <w:lvlText w:val="%7."/>
      <w:lvlJc w:val="left"/>
      <w:pPr>
        <w:tabs>
          <w:tab w:val="num" w:pos="5750"/>
        </w:tabs>
        <w:ind w:left="5750" w:hanging="720"/>
      </w:pPr>
    </w:lvl>
    <w:lvl w:ilvl="7">
      <w:start w:val="1"/>
      <w:numFmt w:val="decimal"/>
      <w:lvlText w:val="%8."/>
      <w:lvlJc w:val="left"/>
      <w:pPr>
        <w:tabs>
          <w:tab w:val="num" w:pos="6470"/>
        </w:tabs>
        <w:ind w:left="6470" w:hanging="720"/>
      </w:pPr>
    </w:lvl>
    <w:lvl w:ilvl="8">
      <w:start w:val="1"/>
      <w:numFmt w:val="decimal"/>
      <w:lvlText w:val="%9."/>
      <w:lvlJc w:val="left"/>
      <w:pPr>
        <w:tabs>
          <w:tab w:val="num" w:pos="7190"/>
        </w:tabs>
        <w:ind w:left="7190" w:hanging="720"/>
      </w:pPr>
    </w:lvl>
  </w:abstractNum>
  <w:abstractNum w:abstractNumId="5" w15:restartNumberingAfterBreak="0">
    <w:nsid w:val="11B46677"/>
    <w:multiLevelType w:val="hybridMultilevel"/>
    <w:tmpl w:val="8516077E"/>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1CC6458"/>
    <w:multiLevelType w:val="hybridMultilevel"/>
    <w:tmpl w:val="197ABFFC"/>
    <w:lvl w:ilvl="0" w:tplc="E1D094CC">
      <w:start w:val="1"/>
      <w:numFmt w:val="decimal"/>
      <w:lvlText w:val="6.2.7.%1."/>
      <w:lvlJc w:val="left"/>
      <w:pPr>
        <w:ind w:left="3196" w:hanging="360"/>
      </w:pPr>
      <w:rPr>
        <w:rFonts w:hint="default"/>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8" w15:restartNumberingAfterBreak="0">
    <w:nsid w:val="14A352A9"/>
    <w:multiLevelType w:val="hybridMultilevel"/>
    <w:tmpl w:val="B5760E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13391C"/>
    <w:multiLevelType w:val="hybridMultilevel"/>
    <w:tmpl w:val="6FA0AAAA"/>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5A634B6"/>
    <w:multiLevelType w:val="hybridMultilevel"/>
    <w:tmpl w:val="AF1AF7CC"/>
    <w:lvl w:ilvl="0" w:tplc="1096C624">
      <w:start w:val="1"/>
      <w:numFmt w:val="decimal"/>
      <w:lvlText w:val="6.2.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803CFC"/>
    <w:multiLevelType w:val="multilevel"/>
    <w:tmpl w:val="AAD67F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5.1.%3."/>
      <w:lvlJc w:val="left"/>
      <w:pPr>
        <w:tabs>
          <w:tab w:val="num" w:pos="1288"/>
        </w:tabs>
        <w:ind w:left="1288" w:hanging="72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B66605F"/>
    <w:multiLevelType w:val="hybridMultilevel"/>
    <w:tmpl w:val="F2CC0EE2"/>
    <w:lvl w:ilvl="0" w:tplc="4DFAF69E">
      <w:start w:val="1"/>
      <w:numFmt w:val="decimal"/>
      <w:lvlText w:val="6.2.5.%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CE35B1B"/>
    <w:multiLevelType w:val="hybridMultilevel"/>
    <w:tmpl w:val="AFAE3384"/>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D754E49"/>
    <w:multiLevelType w:val="hybridMultilevel"/>
    <w:tmpl w:val="FA80AB6E"/>
    <w:lvl w:ilvl="0" w:tplc="149E48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EC1A3B"/>
    <w:multiLevelType w:val="multilevel"/>
    <w:tmpl w:val="DB364F0E"/>
    <w:lvl w:ilvl="0">
      <w:start w:val="1"/>
      <w:numFmt w:val="decimal"/>
      <w:lvlText w:val="%1."/>
      <w:lvlJc w:val="left"/>
      <w:pPr>
        <w:tabs>
          <w:tab w:val="num" w:pos="720"/>
        </w:tabs>
        <w:ind w:left="720" w:hanging="720"/>
      </w:pPr>
    </w:lvl>
    <w:lvl w:ilvl="1">
      <w:start w:val="1"/>
      <w:numFmt w:val="decimal"/>
      <w:lvlText w:val="7.%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3FD35FB"/>
    <w:multiLevelType w:val="hybridMultilevel"/>
    <w:tmpl w:val="13F64390"/>
    <w:lvl w:ilvl="0" w:tplc="149E48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0C183A"/>
    <w:multiLevelType w:val="multilevel"/>
    <w:tmpl w:val="D92E35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7.1.%3."/>
      <w:lvlJc w:val="left"/>
      <w:pPr>
        <w:tabs>
          <w:tab w:val="num" w:pos="2160"/>
        </w:tabs>
        <w:ind w:left="2160" w:hanging="72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619256D"/>
    <w:multiLevelType w:val="hybridMultilevel"/>
    <w:tmpl w:val="1EF4DD78"/>
    <w:lvl w:ilvl="0" w:tplc="1E16AE2E">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8212DF"/>
    <w:multiLevelType w:val="hybridMultilevel"/>
    <w:tmpl w:val="6B9002EA"/>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C7232BF"/>
    <w:multiLevelType w:val="hybridMultilevel"/>
    <w:tmpl w:val="1700E19A"/>
    <w:lvl w:ilvl="0" w:tplc="1E16AE2E">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5C7BC8"/>
    <w:multiLevelType w:val="singleLevel"/>
    <w:tmpl w:val="7D8A8FFA"/>
    <w:lvl w:ilvl="0">
      <w:start w:val="1"/>
      <w:numFmt w:val="decimal"/>
      <w:pStyle w:val="12"/>
      <w:lvlText w:val="2.2.%1."/>
      <w:legacy w:legacy="1" w:legacySpace="0" w:legacyIndent="591"/>
      <w:lvlJc w:val="left"/>
      <w:rPr>
        <w:rFonts w:ascii="Times New Roman" w:hAnsi="Times New Roman" w:cs="Times New Roman" w:hint="default"/>
        <w:b w:val="0"/>
      </w:rPr>
    </w:lvl>
  </w:abstractNum>
  <w:abstractNum w:abstractNumId="22" w15:restartNumberingAfterBreak="0">
    <w:nsid w:val="44576D9F"/>
    <w:multiLevelType w:val="hybridMultilevel"/>
    <w:tmpl w:val="7968EC5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6D04AF"/>
    <w:multiLevelType w:val="hybridMultilevel"/>
    <w:tmpl w:val="605AF9AE"/>
    <w:lvl w:ilvl="0" w:tplc="23CE0B06">
      <w:start w:val="1"/>
      <w:numFmt w:val="decimal"/>
      <w:lvlText w:val="6.2.%1."/>
      <w:lvlJc w:val="left"/>
      <w:pPr>
        <w:ind w:left="4897"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6E2AFC"/>
    <w:multiLevelType w:val="hybridMultilevel"/>
    <w:tmpl w:val="A1B4DF9C"/>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6752D03"/>
    <w:multiLevelType w:val="hybridMultilevel"/>
    <w:tmpl w:val="F52AD62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6FC6A3A"/>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D783EA3"/>
    <w:multiLevelType w:val="multilevel"/>
    <w:tmpl w:val="5C78F03A"/>
    <w:lvl w:ilvl="0">
      <w:start w:val="1"/>
      <w:numFmt w:val="decimal"/>
      <w:lvlText w:val="%1."/>
      <w:lvlJc w:val="left"/>
      <w:pPr>
        <w:tabs>
          <w:tab w:val="num" w:pos="720"/>
        </w:tabs>
        <w:ind w:left="720" w:hanging="720"/>
      </w:pPr>
    </w:lvl>
    <w:lvl w:ilvl="1">
      <w:start w:val="1"/>
      <w:numFmt w:val="decimal"/>
      <w:lvlText w:val="4.%2."/>
      <w:lvlJc w:val="left"/>
      <w:pPr>
        <w:tabs>
          <w:tab w:val="num" w:pos="5257"/>
        </w:tabs>
        <w:ind w:left="5257"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F0D72E5"/>
    <w:multiLevelType w:val="multilevel"/>
    <w:tmpl w:val="00889F4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0911AFC"/>
    <w:multiLevelType w:val="hybridMultilevel"/>
    <w:tmpl w:val="9484FBF0"/>
    <w:lvl w:ilvl="0" w:tplc="991C2FF8">
      <w:start w:val="1"/>
      <w:numFmt w:val="decimal"/>
      <w:lvlText w:val="6.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0CF4A04"/>
    <w:multiLevelType w:val="multilevel"/>
    <w:tmpl w:val="B01CABEA"/>
    <w:lvl w:ilvl="0">
      <w:start w:val="1"/>
      <w:numFmt w:val="decimal"/>
      <w:lvlText w:val="7.2.%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48240A9"/>
    <w:multiLevelType w:val="multilevel"/>
    <w:tmpl w:val="DEFAC2C8"/>
    <w:lvl w:ilvl="0">
      <w:start w:val="1"/>
      <w:numFmt w:val="decimal"/>
      <w:lvlText w:val="6.5.%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EEA100E"/>
    <w:multiLevelType w:val="hybridMultilevel"/>
    <w:tmpl w:val="58D65E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0334489"/>
    <w:multiLevelType w:val="hybridMultilevel"/>
    <w:tmpl w:val="07D82E4C"/>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3F03E1A"/>
    <w:multiLevelType w:val="hybridMultilevel"/>
    <w:tmpl w:val="554EE1A2"/>
    <w:lvl w:ilvl="0" w:tplc="A93E2CB4">
      <w:start w:val="1"/>
      <w:numFmt w:val="decimal"/>
      <w:lvlText w:val="6.2.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7A20E07"/>
    <w:multiLevelType w:val="multilevel"/>
    <w:tmpl w:val="666EF574"/>
    <w:lvl w:ilvl="0">
      <w:start w:val="1"/>
      <w:numFmt w:val="decimal"/>
      <w:lvlText w:val="5.%1."/>
      <w:lvlJc w:val="left"/>
      <w:pPr>
        <w:tabs>
          <w:tab w:val="num" w:pos="720"/>
        </w:tabs>
        <w:ind w:left="720" w:hanging="720"/>
      </w:pPr>
      <w:rPr>
        <w:rFonts w:hint="default"/>
        <w:b/>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A645332"/>
    <w:multiLevelType w:val="hybridMultilevel"/>
    <w:tmpl w:val="D18217B6"/>
    <w:lvl w:ilvl="0" w:tplc="099E5956">
      <w:start w:val="1"/>
      <w:numFmt w:val="decimal"/>
      <w:lvlText w:val="5.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DD27396"/>
    <w:multiLevelType w:val="hybridMultilevel"/>
    <w:tmpl w:val="379A7BC2"/>
    <w:lvl w:ilvl="0" w:tplc="1E16AE2E">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89129AC"/>
    <w:multiLevelType w:val="multilevel"/>
    <w:tmpl w:val="C338E61C"/>
    <w:lvl w:ilvl="0">
      <w:start w:val="4"/>
      <w:numFmt w:val="decimal"/>
      <w:lvlText w:val="%1."/>
      <w:lvlJc w:val="left"/>
      <w:pPr>
        <w:ind w:left="420" w:hanging="42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78E35CAF"/>
    <w:multiLevelType w:val="hybridMultilevel"/>
    <w:tmpl w:val="FBF45634"/>
    <w:lvl w:ilvl="0" w:tplc="149E48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
      <w:lvlText w:val=""/>
      <w:lvlJc w:val="left"/>
      <w:rPr>
        <w:rFonts w:cs="Times New Roman"/>
      </w:rPr>
    </w:lvl>
    <w:lvl w:ilvl="3">
      <w:numFmt w:val="decimal"/>
      <w:pStyle w:val="-1"/>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7F536B71"/>
    <w:multiLevelType w:val="hybridMultilevel"/>
    <w:tmpl w:val="2C1EDA28"/>
    <w:lvl w:ilvl="0" w:tplc="F74E0D6E">
      <w:start w:val="1"/>
      <w:numFmt w:val="decimal"/>
      <w:lvlText w:val="6.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6"/>
  </w:num>
  <w:num w:numId="3">
    <w:abstractNumId w:val="21"/>
  </w:num>
  <w:num w:numId="4">
    <w:abstractNumId w:val="3"/>
  </w:num>
  <w:num w:numId="5">
    <w:abstractNumId w:val="40"/>
  </w:num>
  <w:num w:numId="6">
    <w:abstractNumId w:val="27"/>
  </w:num>
  <w:num w:numId="7">
    <w:abstractNumId w:val="28"/>
  </w:num>
  <w:num w:numId="8">
    <w:abstractNumId w:val="35"/>
  </w:num>
  <w:num w:numId="9">
    <w:abstractNumId w:val="11"/>
  </w:num>
  <w:num w:numId="10">
    <w:abstractNumId w:val="4"/>
  </w:num>
  <w:num w:numId="11">
    <w:abstractNumId w:val="31"/>
  </w:num>
  <w:num w:numId="12">
    <w:abstractNumId w:val="29"/>
  </w:num>
  <w:num w:numId="13">
    <w:abstractNumId w:val="15"/>
  </w:num>
  <w:num w:numId="14">
    <w:abstractNumId w:val="17"/>
  </w:num>
  <w:num w:numId="15">
    <w:abstractNumId w:val="30"/>
  </w:num>
  <w:num w:numId="16">
    <w:abstractNumId w:val="2"/>
  </w:num>
  <w:num w:numId="17">
    <w:abstractNumId w:val="38"/>
  </w:num>
  <w:num w:numId="18">
    <w:abstractNumId w:val="5"/>
  </w:num>
  <w:num w:numId="19">
    <w:abstractNumId w:val="36"/>
  </w:num>
  <w:num w:numId="20">
    <w:abstractNumId w:val="23"/>
  </w:num>
  <w:num w:numId="21">
    <w:abstractNumId w:val="12"/>
  </w:num>
  <w:num w:numId="22">
    <w:abstractNumId w:val="10"/>
  </w:num>
  <w:num w:numId="23">
    <w:abstractNumId w:val="6"/>
  </w:num>
  <w:num w:numId="24">
    <w:abstractNumId w:val="34"/>
  </w:num>
  <w:num w:numId="25">
    <w:abstractNumId w:val="19"/>
  </w:num>
  <w:num w:numId="26">
    <w:abstractNumId w:val="25"/>
  </w:num>
  <w:num w:numId="27">
    <w:abstractNumId w:val="24"/>
  </w:num>
  <w:num w:numId="28">
    <w:abstractNumId w:val="13"/>
  </w:num>
  <w:num w:numId="29">
    <w:abstractNumId w:val="9"/>
  </w:num>
  <w:num w:numId="30">
    <w:abstractNumId w:val="0"/>
  </w:num>
  <w:num w:numId="31">
    <w:abstractNumId w:val="41"/>
  </w:num>
  <w:num w:numId="32">
    <w:abstractNumId w:val="18"/>
  </w:num>
  <w:num w:numId="33">
    <w:abstractNumId w:val="8"/>
  </w:num>
  <w:num w:numId="34">
    <w:abstractNumId w:val="1"/>
  </w:num>
  <w:num w:numId="35">
    <w:abstractNumId w:val="37"/>
  </w:num>
  <w:num w:numId="36">
    <w:abstractNumId w:val="22"/>
  </w:num>
  <w:num w:numId="37">
    <w:abstractNumId w:val="20"/>
  </w:num>
  <w:num w:numId="38">
    <w:abstractNumId w:val="32"/>
  </w:num>
  <w:num w:numId="39">
    <w:abstractNumId w:val="33"/>
  </w:num>
  <w:num w:numId="40">
    <w:abstractNumId w:val="39"/>
  </w:num>
  <w:num w:numId="41">
    <w:abstractNumId w:val="16"/>
  </w:num>
  <w:num w:numId="42">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readOnly" w:formatting="1" w:enforcement="0"/>
  <w:defaultTabStop w:val="709"/>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104"/>
    <w:rsid w:val="0000180A"/>
    <w:rsid w:val="00001E67"/>
    <w:rsid w:val="00003984"/>
    <w:rsid w:val="000040B6"/>
    <w:rsid w:val="000046E2"/>
    <w:rsid w:val="00005376"/>
    <w:rsid w:val="00005B9F"/>
    <w:rsid w:val="00005D64"/>
    <w:rsid w:val="00006A1D"/>
    <w:rsid w:val="00006AC2"/>
    <w:rsid w:val="0000757F"/>
    <w:rsid w:val="00007582"/>
    <w:rsid w:val="00007819"/>
    <w:rsid w:val="0001059A"/>
    <w:rsid w:val="00010F7B"/>
    <w:rsid w:val="00013742"/>
    <w:rsid w:val="00013BE9"/>
    <w:rsid w:val="0001539E"/>
    <w:rsid w:val="00015E37"/>
    <w:rsid w:val="000170AC"/>
    <w:rsid w:val="00017AF0"/>
    <w:rsid w:val="0002089B"/>
    <w:rsid w:val="00020B90"/>
    <w:rsid w:val="0002427F"/>
    <w:rsid w:val="000249DF"/>
    <w:rsid w:val="00025E8C"/>
    <w:rsid w:val="0002737A"/>
    <w:rsid w:val="00027F35"/>
    <w:rsid w:val="0003004B"/>
    <w:rsid w:val="00030F38"/>
    <w:rsid w:val="00031ED3"/>
    <w:rsid w:val="000323DF"/>
    <w:rsid w:val="000349F9"/>
    <w:rsid w:val="00035541"/>
    <w:rsid w:val="00035E38"/>
    <w:rsid w:val="0004040F"/>
    <w:rsid w:val="00041FEC"/>
    <w:rsid w:val="000421E9"/>
    <w:rsid w:val="00042DC5"/>
    <w:rsid w:val="00045016"/>
    <w:rsid w:val="00045D00"/>
    <w:rsid w:val="00047F00"/>
    <w:rsid w:val="00050E3E"/>
    <w:rsid w:val="00051040"/>
    <w:rsid w:val="0005390D"/>
    <w:rsid w:val="000543B5"/>
    <w:rsid w:val="00057D5B"/>
    <w:rsid w:val="00061CE1"/>
    <w:rsid w:val="00063271"/>
    <w:rsid w:val="000637E9"/>
    <w:rsid w:val="00064B9C"/>
    <w:rsid w:val="00064CAD"/>
    <w:rsid w:val="00066FCC"/>
    <w:rsid w:val="000724A3"/>
    <w:rsid w:val="00075A60"/>
    <w:rsid w:val="00075B75"/>
    <w:rsid w:val="00075F85"/>
    <w:rsid w:val="000763B4"/>
    <w:rsid w:val="00076E7F"/>
    <w:rsid w:val="0007723C"/>
    <w:rsid w:val="0008039B"/>
    <w:rsid w:val="000814DA"/>
    <w:rsid w:val="00082E90"/>
    <w:rsid w:val="0008407C"/>
    <w:rsid w:val="00087FBB"/>
    <w:rsid w:val="00092619"/>
    <w:rsid w:val="00093E13"/>
    <w:rsid w:val="00097934"/>
    <w:rsid w:val="000A1986"/>
    <w:rsid w:val="000A2674"/>
    <w:rsid w:val="000A4459"/>
    <w:rsid w:val="000A48AE"/>
    <w:rsid w:val="000B039F"/>
    <w:rsid w:val="000B1AAE"/>
    <w:rsid w:val="000B4CF8"/>
    <w:rsid w:val="000B5C97"/>
    <w:rsid w:val="000B5D31"/>
    <w:rsid w:val="000B5DE1"/>
    <w:rsid w:val="000B5FC5"/>
    <w:rsid w:val="000B611B"/>
    <w:rsid w:val="000C0C25"/>
    <w:rsid w:val="000C26B3"/>
    <w:rsid w:val="000C50FC"/>
    <w:rsid w:val="000C53EE"/>
    <w:rsid w:val="000C62B6"/>
    <w:rsid w:val="000C6363"/>
    <w:rsid w:val="000C676D"/>
    <w:rsid w:val="000D0CFD"/>
    <w:rsid w:val="000D1374"/>
    <w:rsid w:val="000D1DC4"/>
    <w:rsid w:val="000D2FBB"/>
    <w:rsid w:val="000D3B23"/>
    <w:rsid w:val="000D56A8"/>
    <w:rsid w:val="000D624D"/>
    <w:rsid w:val="000D7426"/>
    <w:rsid w:val="000E1246"/>
    <w:rsid w:val="000E1FA2"/>
    <w:rsid w:val="000E2094"/>
    <w:rsid w:val="000E301A"/>
    <w:rsid w:val="000E3818"/>
    <w:rsid w:val="000E43AF"/>
    <w:rsid w:val="000E772C"/>
    <w:rsid w:val="000F0AE9"/>
    <w:rsid w:val="000F1532"/>
    <w:rsid w:val="000F1F03"/>
    <w:rsid w:val="000F2A32"/>
    <w:rsid w:val="000F4763"/>
    <w:rsid w:val="000F59C5"/>
    <w:rsid w:val="000F60B4"/>
    <w:rsid w:val="000F6592"/>
    <w:rsid w:val="0010031D"/>
    <w:rsid w:val="001006FF"/>
    <w:rsid w:val="00101911"/>
    <w:rsid w:val="0010220B"/>
    <w:rsid w:val="00102881"/>
    <w:rsid w:val="001035B3"/>
    <w:rsid w:val="00105DB1"/>
    <w:rsid w:val="00110A38"/>
    <w:rsid w:val="00110ABF"/>
    <w:rsid w:val="00111067"/>
    <w:rsid w:val="00113D1F"/>
    <w:rsid w:val="00114018"/>
    <w:rsid w:val="00115B54"/>
    <w:rsid w:val="00116429"/>
    <w:rsid w:val="0011650A"/>
    <w:rsid w:val="0011735E"/>
    <w:rsid w:val="00120351"/>
    <w:rsid w:val="00123953"/>
    <w:rsid w:val="00123D7F"/>
    <w:rsid w:val="00125632"/>
    <w:rsid w:val="00126CDB"/>
    <w:rsid w:val="00127BB7"/>
    <w:rsid w:val="00130BE8"/>
    <w:rsid w:val="0013154E"/>
    <w:rsid w:val="00131909"/>
    <w:rsid w:val="00131C1A"/>
    <w:rsid w:val="00132583"/>
    <w:rsid w:val="001328EF"/>
    <w:rsid w:val="001339CC"/>
    <w:rsid w:val="00133D64"/>
    <w:rsid w:val="00133EB1"/>
    <w:rsid w:val="001341F0"/>
    <w:rsid w:val="001344FB"/>
    <w:rsid w:val="00134A6A"/>
    <w:rsid w:val="00136186"/>
    <w:rsid w:val="00136A3C"/>
    <w:rsid w:val="00141C0C"/>
    <w:rsid w:val="00142BBA"/>
    <w:rsid w:val="0014481C"/>
    <w:rsid w:val="0014553A"/>
    <w:rsid w:val="00145834"/>
    <w:rsid w:val="001470D0"/>
    <w:rsid w:val="0015087C"/>
    <w:rsid w:val="00152131"/>
    <w:rsid w:val="00152EAC"/>
    <w:rsid w:val="00155E1C"/>
    <w:rsid w:val="00156F9B"/>
    <w:rsid w:val="00157915"/>
    <w:rsid w:val="00157EE0"/>
    <w:rsid w:val="0016139E"/>
    <w:rsid w:val="001613E1"/>
    <w:rsid w:val="00162672"/>
    <w:rsid w:val="00164CAF"/>
    <w:rsid w:val="0016562B"/>
    <w:rsid w:val="001659DE"/>
    <w:rsid w:val="001666FE"/>
    <w:rsid w:val="00166ECE"/>
    <w:rsid w:val="00167998"/>
    <w:rsid w:val="001711DA"/>
    <w:rsid w:val="001726DE"/>
    <w:rsid w:val="001729D4"/>
    <w:rsid w:val="00173C54"/>
    <w:rsid w:val="001741CF"/>
    <w:rsid w:val="001748E6"/>
    <w:rsid w:val="0017528A"/>
    <w:rsid w:val="00176313"/>
    <w:rsid w:val="00180009"/>
    <w:rsid w:val="001803CA"/>
    <w:rsid w:val="0018063D"/>
    <w:rsid w:val="00183E84"/>
    <w:rsid w:val="001862FC"/>
    <w:rsid w:val="0019035D"/>
    <w:rsid w:val="00190EA7"/>
    <w:rsid w:val="00192597"/>
    <w:rsid w:val="00192CCB"/>
    <w:rsid w:val="00194889"/>
    <w:rsid w:val="00194AF9"/>
    <w:rsid w:val="001956E4"/>
    <w:rsid w:val="0019594D"/>
    <w:rsid w:val="00195C90"/>
    <w:rsid w:val="00196380"/>
    <w:rsid w:val="001966C8"/>
    <w:rsid w:val="001970C3"/>
    <w:rsid w:val="00197A89"/>
    <w:rsid w:val="001A1211"/>
    <w:rsid w:val="001A121B"/>
    <w:rsid w:val="001A220A"/>
    <w:rsid w:val="001A2D81"/>
    <w:rsid w:val="001A5685"/>
    <w:rsid w:val="001A5717"/>
    <w:rsid w:val="001A792F"/>
    <w:rsid w:val="001A7D0C"/>
    <w:rsid w:val="001A7DC7"/>
    <w:rsid w:val="001B0126"/>
    <w:rsid w:val="001B1DCE"/>
    <w:rsid w:val="001B1F30"/>
    <w:rsid w:val="001B6E8E"/>
    <w:rsid w:val="001B73FE"/>
    <w:rsid w:val="001C2150"/>
    <w:rsid w:val="001C3347"/>
    <w:rsid w:val="001C3427"/>
    <w:rsid w:val="001C3511"/>
    <w:rsid w:val="001C4300"/>
    <w:rsid w:val="001C6B3C"/>
    <w:rsid w:val="001C7A63"/>
    <w:rsid w:val="001D1004"/>
    <w:rsid w:val="001D138A"/>
    <w:rsid w:val="001D1DC6"/>
    <w:rsid w:val="001D2321"/>
    <w:rsid w:val="001D2C3C"/>
    <w:rsid w:val="001D7519"/>
    <w:rsid w:val="001D7B10"/>
    <w:rsid w:val="001E0B87"/>
    <w:rsid w:val="001E21CD"/>
    <w:rsid w:val="001E2C40"/>
    <w:rsid w:val="001E347A"/>
    <w:rsid w:val="001E3711"/>
    <w:rsid w:val="001E3E0F"/>
    <w:rsid w:val="001E5CC8"/>
    <w:rsid w:val="001E699F"/>
    <w:rsid w:val="001F0D86"/>
    <w:rsid w:val="001F0F6A"/>
    <w:rsid w:val="001F3FAD"/>
    <w:rsid w:val="001F455F"/>
    <w:rsid w:val="001F4670"/>
    <w:rsid w:val="001F5E10"/>
    <w:rsid w:val="001F6089"/>
    <w:rsid w:val="001F609A"/>
    <w:rsid w:val="001F780F"/>
    <w:rsid w:val="00201E0A"/>
    <w:rsid w:val="00204735"/>
    <w:rsid w:val="002048EA"/>
    <w:rsid w:val="00206D22"/>
    <w:rsid w:val="00207CA1"/>
    <w:rsid w:val="00210BD0"/>
    <w:rsid w:val="002112DE"/>
    <w:rsid w:val="00214588"/>
    <w:rsid w:val="0021475A"/>
    <w:rsid w:val="002149AF"/>
    <w:rsid w:val="00214AA0"/>
    <w:rsid w:val="00214B24"/>
    <w:rsid w:val="00214D04"/>
    <w:rsid w:val="002200F9"/>
    <w:rsid w:val="002234AA"/>
    <w:rsid w:val="00223D05"/>
    <w:rsid w:val="0022421B"/>
    <w:rsid w:val="0022450F"/>
    <w:rsid w:val="0022528E"/>
    <w:rsid w:val="00225ED7"/>
    <w:rsid w:val="00225FEF"/>
    <w:rsid w:val="002270C3"/>
    <w:rsid w:val="002272F5"/>
    <w:rsid w:val="002278DF"/>
    <w:rsid w:val="00230150"/>
    <w:rsid w:val="00231CF1"/>
    <w:rsid w:val="00232B32"/>
    <w:rsid w:val="00232F52"/>
    <w:rsid w:val="0023467C"/>
    <w:rsid w:val="00234E3D"/>
    <w:rsid w:val="00241685"/>
    <w:rsid w:val="00241938"/>
    <w:rsid w:val="002436F2"/>
    <w:rsid w:val="00245529"/>
    <w:rsid w:val="0024631A"/>
    <w:rsid w:val="00246B65"/>
    <w:rsid w:val="00251658"/>
    <w:rsid w:val="0025269C"/>
    <w:rsid w:val="00252789"/>
    <w:rsid w:val="002529EC"/>
    <w:rsid w:val="00252E3D"/>
    <w:rsid w:val="00253CD8"/>
    <w:rsid w:val="00256084"/>
    <w:rsid w:val="00260570"/>
    <w:rsid w:val="00261D0A"/>
    <w:rsid w:val="00261DE6"/>
    <w:rsid w:val="0026492E"/>
    <w:rsid w:val="00265056"/>
    <w:rsid w:val="00266B89"/>
    <w:rsid w:val="00266FEB"/>
    <w:rsid w:val="00267163"/>
    <w:rsid w:val="0027077D"/>
    <w:rsid w:val="0027088A"/>
    <w:rsid w:val="00270A1A"/>
    <w:rsid w:val="00272AB7"/>
    <w:rsid w:val="0027416C"/>
    <w:rsid w:val="00274575"/>
    <w:rsid w:val="0027591C"/>
    <w:rsid w:val="0027779A"/>
    <w:rsid w:val="002829D2"/>
    <w:rsid w:val="00282A9B"/>
    <w:rsid w:val="00284241"/>
    <w:rsid w:val="00284859"/>
    <w:rsid w:val="00286873"/>
    <w:rsid w:val="00286CA6"/>
    <w:rsid w:val="00287F2B"/>
    <w:rsid w:val="00290DC4"/>
    <w:rsid w:val="002919B5"/>
    <w:rsid w:val="00291F22"/>
    <w:rsid w:val="002924D2"/>
    <w:rsid w:val="00292F48"/>
    <w:rsid w:val="002955F3"/>
    <w:rsid w:val="002961F7"/>
    <w:rsid w:val="002A1E55"/>
    <w:rsid w:val="002A22C6"/>
    <w:rsid w:val="002A3778"/>
    <w:rsid w:val="002A4474"/>
    <w:rsid w:val="002A5661"/>
    <w:rsid w:val="002B34EF"/>
    <w:rsid w:val="002B3EF8"/>
    <w:rsid w:val="002B55B9"/>
    <w:rsid w:val="002B70EB"/>
    <w:rsid w:val="002B7F45"/>
    <w:rsid w:val="002C0272"/>
    <w:rsid w:val="002C03E8"/>
    <w:rsid w:val="002C0623"/>
    <w:rsid w:val="002C1A54"/>
    <w:rsid w:val="002C2179"/>
    <w:rsid w:val="002C21F6"/>
    <w:rsid w:val="002C2EEA"/>
    <w:rsid w:val="002C53CD"/>
    <w:rsid w:val="002C54E5"/>
    <w:rsid w:val="002C5E55"/>
    <w:rsid w:val="002C6850"/>
    <w:rsid w:val="002C7202"/>
    <w:rsid w:val="002C7A6F"/>
    <w:rsid w:val="002C7C41"/>
    <w:rsid w:val="002C7DCB"/>
    <w:rsid w:val="002D0B61"/>
    <w:rsid w:val="002D1BFE"/>
    <w:rsid w:val="002D2BED"/>
    <w:rsid w:val="002D47B0"/>
    <w:rsid w:val="002D4AB4"/>
    <w:rsid w:val="002D565D"/>
    <w:rsid w:val="002D6116"/>
    <w:rsid w:val="002D6194"/>
    <w:rsid w:val="002D6434"/>
    <w:rsid w:val="002D71F0"/>
    <w:rsid w:val="002D7F59"/>
    <w:rsid w:val="002E20D4"/>
    <w:rsid w:val="002E2FFD"/>
    <w:rsid w:val="002E333A"/>
    <w:rsid w:val="002E34EB"/>
    <w:rsid w:val="002E3BDE"/>
    <w:rsid w:val="002E4CA1"/>
    <w:rsid w:val="002E7655"/>
    <w:rsid w:val="002F0F01"/>
    <w:rsid w:val="002F143E"/>
    <w:rsid w:val="002F288A"/>
    <w:rsid w:val="002F28FE"/>
    <w:rsid w:val="002F2CF8"/>
    <w:rsid w:val="002F31D4"/>
    <w:rsid w:val="002F381D"/>
    <w:rsid w:val="002F3E82"/>
    <w:rsid w:val="002F5617"/>
    <w:rsid w:val="002F673E"/>
    <w:rsid w:val="002F6ED2"/>
    <w:rsid w:val="002F7AE5"/>
    <w:rsid w:val="003001B6"/>
    <w:rsid w:val="00300B54"/>
    <w:rsid w:val="003025CE"/>
    <w:rsid w:val="00302E8C"/>
    <w:rsid w:val="00304871"/>
    <w:rsid w:val="00304910"/>
    <w:rsid w:val="00305289"/>
    <w:rsid w:val="0030549B"/>
    <w:rsid w:val="00307DFA"/>
    <w:rsid w:val="003126C0"/>
    <w:rsid w:val="003134F6"/>
    <w:rsid w:val="003152F3"/>
    <w:rsid w:val="003158A1"/>
    <w:rsid w:val="003169C6"/>
    <w:rsid w:val="00316C1A"/>
    <w:rsid w:val="00320CD6"/>
    <w:rsid w:val="0032168D"/>
    <w:rsid w:val="00321A37"/>
    <w:rsid w:val="00321CC8"/>
    <w:rsid w:val="00322A2C"/>
    <w:rsid w:val="00323FA2"/>
    <w:rsid w:val="00324905"/>
    <w:rsid w:val="003254EF"/>
    <w:rsid w:val="00325B0C"/>
    <w:rsid w:val="00332741"/>
    <w:rsid w:val="0033274B"/>
    <w:rsid w:val="003336A6"/>
    <w:rsid w:val="003340DD"/>
    <w:rsid w:val="0033547D"/>
    <w:rsid w:val="003358A2"/>
    <w:rsid w:val="00336704"/>
    <w:rsid w:val="0034016C"/>
    <w:rsid w:val="00340348"/>
    <w:rsid w:val="00340C8D"/>
    <w:rsid w:val="00341966"/>
    <w:rsid w:val="00342EAF"/>
    <w:rsid w:val="00345645"/>
    <w:rsid w:val="00345899"/>
    <w:rsid w:val="00345CA0"/>
    <w:rsid w:val="003464C5"/>
    <w:rsid w:val="003475D3"/>
    <w:rsid w:val="0035156B"/>
    <w:rsid w:val="00351ADA"/>
    <w:rsid w:val="00352E61"/>
    <w:rsid w:val="003534DA"/>
    <w:rsid w:val="00353F30"/>
    <w:rsid w:val="00354053"/>
    <w:rsid w:val="0036093B"/>
    <w:rsid w:val="00361035"/>
    <w:rsid w:val="00361948"/>
    <w:rsid w:val="00361A18"/>
    <w:rsid w:val="00363574"/>
    <w:rsid w:val="003662E8"/>
    <w:rsid w:val="00367E60"/>
    <w:rsid w:val="0037070A"/>
    <w:rsid w:val="0037336F"/>
    <w:rsid w:val="00373A03"/>
    <w:rsid w:val="003742E4"/>
    <w:rsid w:val="003749C8"/>
    <w:rsid w:val="00376485"/>
    <w:rsid w:val="00376B52"/>
    <w:rsid w:val="003800F0"/>
    <w:rsid w:val="00381DB2"/>
    <w:rsid w:val="00381EB0"/>
    <w:rsid w:val="00384E28"/>
    <w:rsid w:val="00384F72"/>
    <w:rsid w:val="00386892"/>
    <w:rsid w:val="00386F0B"/>
    <w:rsid w:val="00390FC2"/>
    <w:rsid w:val="00391963"/>
    <w:rsid w:val="003925B6"/>
    <w:rsid w:val="003927B7"/>
    <w:rsid w:val="00393A90"/>
    <w:rsid w:val="00394E7C"/>
    <w:rsid w:val="003959D2"/>
    <w:rsid w:val="003A2AFC"/>
    <w:rsid w:val="003A504A"/>
    <w:rsid w:val="003A55E8"/>
    <w:rsid w:val="003A6703"/>
    <w:rsid w:val="003A6C70"/>
    <w:rsid w:val="003A6E8F"/>
    <w:rsid w:val="003A7C5C"/>
    <w:rsid w:val="003B126F"/>
    <w:rsid w:val="003B1F5F"/>
    <w:rsid w:val="003B2947"/>
    <w:rsid w:val="003B355B"/>
    <w:rsid w:val="003B3655"/>
    <w:rsid w:val="003B3CF5"/>
    <w:rsid w:val="003B6477"/>
    <w:rsid w:val="003B6EFC"/>
    <w:rsid w:val="003B70AD"/>
    <w:rsid w:val="003B7281"/>
    <w:rsid w:val="003B72F3"/>
    <w:rsid w:val="003B7B89"/>
    <w:rsid w:val="003C00B1"/>
    <w:rsid w:val="003C01F7"/>
    <w:rsid w:val="003C4FCD"/>
    <w:rsid w:val="003C5384"/>
    <w:rsid w:val="003D3137"/>
    <w:rsid w:val="003D4ACF"/>
    <w:rsid w:val="003D65D6"/>
    <w:rsid w:val="003D7F8D"/>
    <w:rsid w:val="003E17CB"/>
    <w:rsid w:val="003E2AC4"/>
    <w:rsid w:val="003E45FE"/>
    <w:rsid w:val="003E680A"/>
    <w:rsid w:val="003E7A39"/>
    <w:rsid w:val="003E7D26"/>
    <w:rsid w:val="003F0D10"/>
    <w:rsid w:val="003F3F70"/>
    <w:rsid w:val="003F44F5"/>
    <w:rsid w:val="003F4F48"/>
    <w:rsid w:val="003F64D0"/>
    <w:rsid w:val="004001BB"/>
    <w:rsid w:val="004010A0"/>
    <w:rsid w:val="004046D7"/>
    <w:rsid w:val="00405539"/>
    <w:rsid w:val="00405A39"/>
    <w:rsid w:val="00406CB6"/>
    <w:rsid w:val="00407501"/>
    <w:rsid w:val="0041000A"/>
    <w:rsid w:val="004112A1"/>
    <w:rsid w:val="00411F6B"/>
    <w:rsid w:val="0041261A"/>
    <w:rsid w:val="0041365F"/>
    <w:rsid w:val="00413BC2"/>
    <w:rsid w:val="00413E25"/>
    <w:rsid w:val="004141A7"/>
    <w:rsid w:val="0041682F"/>
    <w:rsid w:val="00417560"/>
    <w:rsid w:val="00420BA4"/>
    <w:rsid w:val="00424B8A"/>
    <w:rsid w:val="00424E3E"/>
    <w:rsid w:val="004260AB"/>
    <w:rsid w:val="00426BCA"/>
    <w:rsid w:val="004270A1"/>
    <w:rsid w:val="00427CAD"/>
    <w:rsid w:val="0043174C"/>
    <w:rsid w:val="004321EC"/>
    <w:rsid w:val="00432D0C"/>
    <w:rsid w:val="00433ACA"/>
    <w:rsid w:val="00433C6F"/>
    <w:rsid w:val="00435345"/>
    <w:rsid w:val="00435A60"/>
    <w:rsid w:val="00436BA3"/>
    <w:rsid w:val="0043718D"/>
    <w:rsid w:val="0044068D"/>
    <w:rsid w:val="0044396E"/>
    <w:rsid w:val="004441C1"/>
    <w:rsid w:val="004449FC"/>
    <w:rsid w:val="00445036"/>
    <w:rsid w:val="00445AB1"/>
    <w:rsid w:val="00445B91"/>
    <w:rsid w:val="00445C60"/>
    <w:rsid w:val="00446E0C"/>
    <w:rsid w:val="0044744F"/>
    <w:rsid w:val="00447A60"/>
    <w:rsid w:val="00447D1B"/>
    <w:rsid w:val="00447E94"/>
    <w:rsid w:val="0045055D"/>
    <w:rsid w:val="00450E74"/>
    <w:rsid w:val="00452BF0"/>
    <w:rsid w:val="00452E2F"/>
    <w:rsid w:val="004538C6"/>
    <w:rsid w:val="00454DDE"/>
    <w:rsid w:val="00460D88"/>
    <w:rsid w:val="00461F18"/>
    <w:rsid w:val="00462D7C"/>
    <w:rsid w:val="00464723"/>
    <w:rsid w:val="0046482C"/>
    <w:rsid w:val="00464D8D"/>
    <w:rsid w:val="0046686C"/>
    <w:rsid w:val="0046710E"/>
    <w:rsid w:val="004676A9"/>
    <w:rsid w:val="0047108D"/>
    <w:rsid w:val="00472DFA"/>
    <w:rsid w:val="004732FA"/>
    <w:rsid w:val="0047408B"/>
    <w:rsid w:val="00474319"/>
    <w:rsid w:val="0047462D"/>
    <w:rsid w:val="0047704C"/>
    <w:rsid w:val="00477A6F"/>
    <w:rsid w:val="00477E89"/>
    <w:rsid w:val="00481DC6"/>
    <w:rsid w:val="00483327"/>
    <w:rsid w:val="00486D2F"/>
    <w:rsid w:val="004906B7"/>
    <w:rsid w:val="00490BDD"/>
    <w:rsid w:val="00491AC1"/>
    <w:rsid w:val="00492505"/>
    <w:rsid w:val="004937D1"/>
    <w:rsid w:val="00494DCF"/>
    <w:rsid w:val="00496B2C"/>
    <w:rsid w:val="0049732A"/>
    <w:rsid w:val="004976AA"/>
    <w:rsid w:val="00497D83"/>
    <w:rsid w:val="004A1604"/>
    <w:rsid w:val="004A3779"/>
    <w:rsid w:val="004A3939"/>
    <w:rsid w:val="004A42D2"/>
    <w:rsid w:val="004A4B67"/>
    <w:rsid w:val="004A6163"/>
    <w:rsid w:val="004B0707"/>
    <w:rsid w:val="004B1B35"/>
    <w:rsid w:val="004B2747"/>
    <w:rsid w:val="004B345F"/>
    <w:rsid w:val="004B3CC1"/>
    <w:rsid w:val="004B5ED2"/>
    <w:rsid w:val="004B6608"/>
    <w:rsid w:val="004B71BD"/>
    <w:rsid w:val="004C4A78"/>
    <w:rsid w:val="004C5193"/>
    <w:rsid w:val="004C54D0"/>
    <w:rsid w:val="004C6D18"/>
    <w:rsid w:val="004C7351"/>
    <w:rsid w:val="004C73F3"/>
    <w:rsid w:val="004C784C"/>
    <w:rsid w:val="004D228A"/>
    <w:rsid w:val="004D3688"/>
    <w:rsid w:val="004D36B1"/>
    <w:rsid w:val="004D3BA1"/>
    <w:rsid w:val="004D4D90"/>
    <w:rsid w:val="004D5DA3"/>
    <w:rsid w:val="004D6D3D"/>
    <w:rsid w:val="004E0538"/>
    <w:rsid w:val="004E2874"/>
    <w:rsid w:val="004E447D"/>
    <w:rsid w:val="004E5601"/>
    <w:rsid w:val="004E5F66"/>
    <w:rsid w:val="004E6101"/>
    <w:rsid w:val="004E6C70"/>
    <w:rsid w:val="004F083F"/>
    <w:rsid w:val="004F0EDA"/>
    <w:rsid w:val="004F1192"/>
    <w:rsid w:val="004F29D9"/>
    <w:rsid w:val="004F29F3"/>
    <w:rsid w:val="004F2AFE"/>
    <w:rsid w:val="004F3E46"/>
    <w:rsid w:val="004F3F36"/>
    <w:rsid w:val="004F41B6"/>
    <w:rsid w:val="004F479D"/>
    <w:rsid w:val="004F4BBD"/>
    <w:rsid w:val="004F4DA9"/>
    <w:rsid w:val="004F5A73"/>
    <w:rsid w:val="004F5EFD"/>
    <w:rsid w:val="00500CFC"/>
    <w:rsid w:val="00502812"/>
    <w:rsid w:val="00502E1D"/>
    <w:rsid w:val="00506EB7"/>
    <w:rsid w:val="00507959"/>
    <w:rsid w:val="00507F10"/>
    <w:rsid w:val="00507FF0"/>
    <w:rsid w:val="0051074E"/>
    <w:rsid w:val="00510B47"/>
    <w:rsid w:val="005126DF"/>
    <w:rsid w:val="00512B9A"/>
    <w:rsid w:val="00515186"/>
    <w:rsid w:val="005207A1"/>
    <w:rsid w:val="005239A1"/>
    <w:rsid w:val="005242DD"/>
    <w:rsid w:val="00525989"/>
    <w:rsid w:val="00526B2E"/>
    <w:rsid w:val="00526CFC"/>
    <w:rsid w:val="0052788D"/>
    <w:rsid w:val="005325C0"/>
    <w:rsid w:val="005337AB"/>
    <w:rsid w:val="00534A27"/>
    <w:rsid w:val="00534C7E"/>
    <w:rsid w:val="00536549"/>
    <w:rsid w:val="005366E0"/>
    <w:rsid w:val="00536791"/>
    <w:rsid w:val="00537CB0"/>
    <w:rsid w:val="00537D31"/>
    <w:rsid w:val="00540880"/>
    <w:rsid w:val="005421CD"/>
    <w:rsid w:val="00542AA4"/>
    <w:rsid w:val="0054353F"/>
    <w:rsid w:val="0054481D"/>
    <w:rsid w:val="00550405"/>
    <w:rsid w:val="00550672"/>
    <w:rsid w:val="0055146D"/>
    <w:rsid w:val="00551646"/>
    <w:rsid w:val="00552347"/>
    <w:rsid w:val="005526A5"/>
    <w:rsid w:val="00553F3E"/>
    <w:rsid w:val="0055441B"/>
    <w:rsid w:val="005545B0"/>
    <w:rsid w:val="00554F6B"/>
    <w:rsid w:val="0055527C"/>
    <w:rsid w:val="005570B1"/>
    <w:rsid w:val="00557550"/>
    <w:rsid w:val="00557916"/>
    <w:rsid w:val="00557EA5"/>
    <w:rsid w:val="00560213"/>
    <w:rsid w:val="00561831"/>
    <w:rsid w:val="005619A3"/>
    <w:rsid w:val="00561FA2"/>
    <w:rsid w:val="00563814"/>
    <w:rsid w:val="0056387F"/>
    <w:rsid w:val="00567236"/>
    <w:rsid w:val="00567EA7"/>
    <w:rsid w:val="00571504"/>
    <w:rsid w:val="00573E58"/>
    <w:rsid w:val="00574AB3"/>
    <w:rsid w:val="00575188"/>
    <w:rsid w:val="0057519C"/>
    <w:rsid w:val="00575B89"/>
    <w:rsid w:val="0057654F"/>
    <w:rsid w:val="0057675A"/>
    <w:rsid w:val="00576960"/>
    <w:rsid w:val="00577D11"/>
    <w:rsid w:val="00580AC7"/>
    <w:rsid w:val="005842A8"/>
    <w:rsid w:val="005845F2"/>
    <w:rsid w:val="00584C53"/>
    <w:rsid w:val="00585759"/>
    <w:rsid w:val="0058691C"/>
    <w:rsid w:val="00586A12"/>
    <w:rsid w:val="00590434"/>
    <w:rsid w:val="0059049D"/>
    <w:rsid w:val="00591BE5"/>
    <w:rsid w:val="00592F3E"/>
    <w:rsid w:val="00593A5C"/>
    <w:rsid w:val="005940A9"/>
    <w:rsid w:val="00594210"/>
    <w:rsid w:val="005955C9"/>
    <w:rsid w:val="00597BF8"/>
    <w:rsid w:val="005A002B"/>
    <w:rsid w:val="005A150C"/>
    <w:rsid w:val="005A1BE1"/>
    <w:rsid w:val="005A3E13"/>
    <w:rsid w:val="005A4038"/>
    <w:rsid w:val="005A5360"/>
    <w:rsid w:val="005A5E53"/>
    <w:rsid w:val="005B1534"/>
    <w:rsid w:val="005B155F"/>
    <w:rsid w:val="005B2797"/>
    <w:rsid w:val="005B3A86"/>
    <w:rsid w:val="005B45A9"/>
    <w:rsid w:val="005B4647"/>
    <w:rsid w:val="005B5734"/>
    <w:rsid w:val="005B7F2C"/>
    <w:rsid w:val="005C09B3"/>
    <w:rsid w:val="005C1116"/>
    <w:rsid w:val="005C124F"/>
    <w:rsid w:val="005C1335"/>
    <w:rsid w:val="005C16AB"/>
    <w:rsid w:val="005C394F"/>
    <w:rsid w:val="005C4465"/>
    <w:rsid w:val="005C6737"/>
    <w:rsid w:val="005C6B82"/>
    <w:rsid w:val="005C7331"/>
    <w:rsid w:val="005C76B7"/>
    <w:rsid w:val="005C7E1F"/>
    <w:rsid w:val="005D0AC3"/>
    <w:rsid w:val="005D1635"/>
    <w:rsid w:val="005D23B2"/>
    <w:rsid w:val="005D4D1D"/>
    <w:rsid w:val="005D5009"/>
    <w:rsid w:val="005E00C6"/>
    <w:rsid w:val="005E0EB1"/>
    <w:rsid w:val="005E2DAC"/>
    <w:rsid w:val="005E37A4"/>
    <w:rsid w:val="005E43BB"/>
    <w:rsid w:val="005E4EB3"/>
    <w:rsid w:val="005E77C8"/>
    <w:rsid w:val="005E7931"/>
    <w:rsid w:val="005F17FB"/>
    <w:rsid w:val="005F270F"/>
    <w:rsid w:val="005F3C7B"/>
    <w:rsid w:val="005F49B6"/>
    <w:rsid w:val="005F558F"/>
    <w:rsid w:val="005F6266"/>
    <w:rsid w:val="005F679C"/>
    <w:rsid w:val="005F7B05"/>
    <w:rsid w:val="005F7F96"/>
    <w:rsid w:val="006015B3"/>
    <w:rsid w:val="006018B6"/>
    <w:rsid w:val="00602B37"/>
    <w:rsid w:val="00604919"/>
    <w:rsid w:val="00604E9D"/>
    <w:rsid w:val="006070F5"/>
    <w:rsid w:val="00607200"/>
    <w:rsid w:val="00612EA1"/>
    <w:rsid w:val="00614611"/>
    <w:rsid w:val="00614CB1"/>
    <w:rsid w:val="00615288"/>
    <w:rsid w:val="006176D8"/>
    <w:rsid w:val="00617C2B"/>
    <w:rsid w:val="0062023B"/>
    <w:rsid w:val="00620EEB"/>
    <w:rsid w:val="0062206A"/>
    <w:rsid w:val="00623889"/>
    <w:rsid w:val="00623AD1"/>
    <w:rsid w:val="00624170"/>
    <w:rsid w:val="00624E90"/>
    <w:rsid w:val="006255F8"/>
    <w:rsid w:val="00627D12"/>
    <w:rsid w:val="00632319"/>
    <w:rsid w:val="006330AE"/>
    <w:rsid w:val="006349BC"/>
    <w:rsid w:val="00634C12"/>
    <w:rsid w:val="006363FC"/>
    <w:rsid w:val="00640147"/>
    <w:rsid w:val="00642A2B"/>
    <w:rsid w:val="006471ED"/>
    <w:rsid w:val="00647654"/>
    <w:rsid w:val="00647B25"/>
    <w:rsid w:val="00647D4A"/>
    <w:rsid w:val="00650A8F"/>
    <w:rsid w:val="00652C80"/>
    <w:rsid w:val="00652FA0"/>
    <w:rsid w:val="0065305B"/>
    <w:rsid w:val="00654FE9"/>
    <w:rsid w:val="006556D3"/>
    <w:rsid w:val="0065679D"/>
    <w:rsid w:val="00657686"/>
    <w:rsid w:val="006613BE"/>
    <w:rsid w:val="0066252B"/>
    <w:rsid w:val="00662A2E"/>
    <w:rsid w:val="00663378"/>
    <w:rsid w:val="00663407"/>
    <w:rsid w:val="0066348C"/>
    <w:rsid w:val="00665ED9"/>
    <w:rsid w:val="006666BF"/>
    <w:rsid w:val="006673A4"/>
    <w:rsid w:val="006702F8"/>
    <w:rsid w:val="00672395"/>
    <w:rsid w:val="00672ACF"/>
    <w:rsid w:val="006731EF"/>
    <w:rsid w:val="006734E0"/>
    <w:rsid w:val="00674768"/>
    <w:rsid w:val="006758FF"/>
    <w:rsid w:val="0067594A"/>
    <w:rsid w:val="00676BA3"/>
    <w:rsid w:val="00676E4A"/>
    <w:rsid w:val="00681264"/>
    <w:rsid w:val="0068161B"/>
    <w:rsid w:val="006816AD"/>
    <w:rsid w:val="0068331F"/>
    <w:rsid w:val="00684100"/>
    <w:rsid w:val="0068465B"/>
    <w:rsid w:val="00685338"/>
    <w:rsid w:val="00690DC3"/>
    <w:rsid w:val="006919B9"/>
    <w:rsid w:val="0069242F"/>
    <w:rsid w:val="006927A4"/>
    <w:rsid w:val="006949AC"/>
    <w:rsid w:val="0069725A"/>
    <w:rsid w:val="00697CAB"/>
    <w:rsid w:val="006A0712"/>
    <w:rsid w:val="006A4208"/>
    <w:rsid w:val="006A54C6"/>
    <w:rsid w:val="006A6BD0"/>
    <w:rsid w:val="006A73F6"/>
    <w:rsid w:val="006B121B"/>
    <w:rsid w:val="006B1739"/>
    <w:rsid w:val="006B1B34"/>
    <w:rsid w:val="006B2749"/>
    <w:rsid w:val="006B6C54"/>
    <w:rsid w:val="006B6D64"/>
    <w:rsid w:val="006C02F7"/>
    <w:rsid w:val="006C2BE3"/>
    <w:rsid w:val="006C322D"/>
    <w:rsid w:val="006C419E"/>
    <w:rsid w:val="006C4443"/>
    <w:rsid w:val="006C4A66"/>
    <w:rsid w:val="006C6E20"/>
    <w:rsid w:val="006C75E1"/>
    <w:rsid w:val="006D261D"/>
    <w:rsid w:val="006D2CEC"/>
    <w:rsid w:val="006D2F35"/>
    <w:rsid w:val="006D34A3"/>
    <w:rsid w:val="006D3D8B"/>
    <w:rsid w:val="006D5111"/>
    <w:rsid w:val="006D5449"/>
    <w:rsid w:val="006D6F73"/>
    <w:rsid w:val="006E1200"/>
    <w:rsid w:val="006E2A0B"/>
    <w:rsid w:val="006E2CBB"/>
    <w:rsid w:val="006E3171"/>
    <w:rsid w:val="006E350B"/>
    <w:rsid w:val="006E3B71"/>
    <w:rsid w:val="006E4B98"/>
    <w:rsid w:val="006E4C0A"/>
    <w:rsid w:val="006E58D3"/>
    <w:rsid w:val="006E5D94"/>
    <w:rsid w:val="006F1071"/>
    <w:rsid w:val="006F1DD2"/>
    <w:rsid w:val="006F25DD"/>
    <w:rsid w:val="006F2CB3"/>
    <w:rsid w:val="006F439D"/>
    <w:rsid w:val="006F44AB"/>
    <w:rsid w:val="006F55C4"/>
    <w:rsid w:val="006F6C2E"/>
    <w:rsid w:val="006F750C"/>
    <w:rsid w:val="007014FF"/>
    <w:rsid w:val="00702337"/>
    <w:rsid w:val="007026D7"/>
    <w:rsid w:val="0070319D"/>
    <w:rsid w:val="0070341D"/>
    <w:rsid w:val="007035DE"/>
    <w:rsid w:val="00703C85"/>
    <w:rsid w:val="00705584"/>
    <w:rsid w:val="00706DA8"/>
    <w:rsid w:val="007070E7"/>
    <w:rsid w:val="00710CA5"/>
    <w:rsid w:val="00712ACC"/>
    <w:rsid w:val="00712BDD"/>
    <w:rsid w:val="00713734"/>
    <w:rsid w:val="00714387"/>
    <w:rsid w:val="007152BE"/>
    <w:rsid w:val="00715988"/>
    <w:rsid w:val="00715ED9"/>
    <w:rsid w:val="00717227"/>
    <w:rsid w:val="00717DDA"/>
    <w:rsid w:val="00720895"/>
    <w:rsid w:val="00721EEA"/>
    <w:rsid w:val="00722219"/>
    <w:rsid w:val="0072273C"/>
    <w:rsid w:val="00724997"/>
    <w:rsid w:val="00726669"/>
    <w:rsid w:val="0072756A"/>
    <w:rsid w:val="00731897"/>
    <w:rsid w:val="007320B1"/>
    <w:rsid w:val="007320D7"/>
    <w:rsid w:val="00732A20"/>
    <w:rsid w:val="00733508"/>
    <w:rsid w:val="00734068"/>
    <w:rsid w:val="00736B3D"/>
    <w:rsid w:val="00737A03"/>
    <w:rsid w:val="0074108A"/>
    <w:rsid w:val="007425D8"/>
    <w:rsid w:val="007426BB"/>
    <w:rsid w:val="00742873"/>
    <w:rsid w:val="00742CC8"/>
    <w:rsid w:val="00742E8D"/>
    <w:rsid w:val="007479C0"/>
    <w:rsid w:val="00747B54"/>
    <w:rsid w:val="00750216"/>
    <w:rsid w:val="0075098F"/>
    <w:rsid w:val="00752270"/>
    <w:rsid w:val="00752751"/>
    <w:rsid w:val="00752C13"/>
    <w:rsid w:val="00753556"/>
    <w:rsid w:val="00753C06"/>
    <w:rsid w:val="00753FC5"/>
    <w:rsid w:val="00754832"/>
    <w:rsid w:val="007550ED"/>
    <w:rsid w:val="00756E3C"/>
    <w:rsid w:val="00756E44"/>
    <w:rsid w:val="007575FF"/>
    <w:rsid w:val="00757672"/>
    <w:rsid w:val="00761771"/>
    <w:rsid w:val="00765436"/>
    <w:rsid w:val="00765B33"/>
    <w:rsid w:val="007665E1"/>
    <w:rsid w:val="00767839"/>
    <w:rsid w:val="00767BDD"/>
    <w:rsid w:val="00767BEA"/>
    <w:rsid w:val="00770A28"/>
    <w:rsid w:val="007738FB"/>
    <w:rsid w:val="00773DEF"/>
    <w:rsid w:val="00775B1C"/>
    <w:rsid w:val="0078016E"/>
    <w:rsid w:val="00781D2B"/>
    <w:rsid w:val="0078223E"/>
    <w:rsid w:val="0078296B"/>
    <w:rsid w:val="0078435D"/>
    <w:rsid w:val="00784DCB"/>
    <w:rsid w:val="00786E65"/>
    <w:rsid w:val="007923A4"/>
    <w:rsid w:val="00792432"/>
    <w:rsid w:val="00793063"/>
    <w:rsid w:val="00793DED"/>
    <w:rsid w:val="00794571"/>
    <w:rsid w:val="00794AF9"/>
    <w:rsid w:val="00797E33"/>
    <w:rsid w:val="007A1598"/>
    <w:rsid w:val="007A1607"/>
    <w:rsid w:val="007A177A"/>
    <w:rsid w:val="007A188A"/>
    <w:rsid w:val="007A1EB7"/>
    <w:rsid w:val="007A44A6"/>
    <w:rsid w:val="007A4A29"/>
    <w:rsid w:val="007A7672"/>
    <w:rsid w:val="007B09A6"/>
    <w:rsid w:val="007B263F"/>
    <w:rsid w:val="007B301F"/>
    <w:rsid w:val="007B3662"/>
    <w:rsid w:val="007B3F12"/>
    <w:rsid w:val="007B549F"/>
    <w:rsid w:val="007B54A1"/>
    <w:rsid w:val="007B61ED"/>
    <w:rsid w:val="007B6AA0"/>
    <w:rsid w:val="007C0876"/>
    <w:rsid w:val="007C0E8F"/>
    <w:rsid w:val="007C150D"/>
    <w:rsid w:val="007C2698"/>
    <w:rsid w:val="007C3A44"/>
    <w:rsid w:val="007C71A7"/>
    <w:rsid w:val="007D185D"/>
    <w:rsid w:val="007D18E6"/>
    <w:rsid w:val="007D3831"/>
    <w:rsid w:val="007D4CA2"/>
    <w:rsid w:val="007D5190"/>
    <w:rsid w:val="007D5D73"/>
    <w:rsid w:val="007D6637"/>
    <w:rsid w:val="007D78DD"/>
    <w:rsid w:val="007E0B74"/>
    <w:rsid w:val="007E1415"/>
    <w:rsid w:val="007E155A"/>
    <w:rsid w:val="007E6039"/>
    <w:rsid w:val="007E6724"/>
    <w:rsid w:val="007E6D8D"/>
    <w:rsid w:val="007E7B37"/>
    <w:rsid w:val="007F3CD5"/>
    <w:rsid w:val="007F4ACA"/>
    <w:rsid w:val="007F558C"/>
    <w:rsid w:val="007F5AE0"/>
    <w:rsid w:val="007F5C2E"/>
    <w:rsid w:val="00800DCC"/>
    <w:rsid w:val="00801528"/>
    <w:rsid w:val="008019D5"/>
    <w:rsid w:val="00801D64"/>
    <w:rsid w:val="00801F54"/>
    <w:rsid w:val="00802AAC"/>
    <w:rsid w:val="00803426"/>
    <w:rsid w:val="008034A8"/>
    <w:rsid w:val="0080406A"/>
    <w:rsid w:val="00804CB9"/>
    <w:rsid w:val="0080573D"/>
    <w:rsid w:val="00805DAB"/>
    <w:rsid w:val="008065A2"/>
    <w:rsid w:val="0080666D"/>
    <w:rsid w:val="008109B6"/>
    <w:rsid w:val="00813A63"/>
    <w:rsid w:val="008140D4"/>
    <w:rsid w:val="00814BB7"/>
    <w:rsid w:val="008160CF"/>
    <w:rsid w:val="00816F11"/>
    <w:rsid w:val="00816FDD"/>
    <w:rsid w:val="008175DC"/>
    <w:rsid w:val="008175DF"/>
    <w:rsid w:val="00820254"/>
    <w:rsid w:val="00820884"/>
    <w:rsid w:val="00820E0C"/>
    <w:rsid w:val="008211EF"/>
    <w:rsid w:val="00821C0C"/>
    <w:rsid w:val="008229D4"/>
    <w:rsid w:val="00823BE6"/>
    <w:rsid w:val="00826272"/>
    <w:rsid w:val="00827CE3"/>
    <w:rsid w:val="00830778"/>
    <w:rsid w:val="008322D3"/>
    <w:rsid w:val="00833D01"/>
    <w:rsid w:val="00834203"/>
    <w:rsid w:val="0083425C"/>
    <w:rsid w:val="00834538"/>
    <w:rsid w:val="00834F83"/>
    <w:rsid w:val="008350D5"/>
    <w:rsid w:val="008402C9"/>
    <w:rsid w:val="0084096A"/>
    <w:rsid w:val="008411DF"/>
    <w:rsid w:val="008424D5"/>
    <w:rsid w:val="008441B0"/>
    <w:rsid w:val="008446DA"/>
    <w:rsid w:val="0084554A"/>
    <w:rsid w:val="00845F2F"/>
    <w:rsid w:val="00845FC9"/>
    <w:rsid w:val="008462DE"/>
    <w:rsid w:val="00846661"/>
    <w:rsid w:val="00847831"/>
    <w:rsid w:val="008479D9"/>
    <w:rsid w:val="00850B4B"/>
    <w:rsid w:val="00852EEF"/>
    <w:rsid w:val="008541BB"/>
    <w:rsid w:val="00856582"/>
    <w:rsid w:val="0085798A"/>
    <w:rsid w:val="00860E0C"/>
    <w:rsid w:val="00861052"/>
    <w:rsid w:val="00862370"/>
    <w:rsid w:val="008635BD"/>
    <w:rsid w:val="00864233"/>
    <w:rsid w:val="00864482"/>
    <w:rsid w:val="00865735"/>
    <w:rsid w:val="00866F82"/>
    <w:rsid w:val="00867955"/>
    <w:rsid w:val="00870DDA"/>
    <w:rsid w:val="00870E49"/>
    <w:rsid w:val="00871DB3"/>
    <w:rsid w:val="00873462"/>
    <w:rsid w:val="00874C3D"/>
    <w:rsid w:val="0088148C"/>
    <w:rsid w:val="008815B2"/>
    <w:rsid w:val="008834F1"/>
    <w:rsid w:val="00883D1F"/>
    <w:rsid w:val="00884B4B"/>
    <w:rsid w:val="008875B5"/>
    <w:rsid w:val="008928B0"/>
    <w:rsid w:val="00892B00"/>
    <w:rsid w:val="00892FE9"/>
    <w:rsid w:val="008938F0"/>
    <w:rsid w:val="00893ACC"/>
    <w:rsid w:val="00895C97"/>
    <w:rsid w:val="00896B53"/>
    <w:rsid w:val="008A0693"/>
    <w:rsid w:val="008A17F6"/>
    <w:rsid w:val="008A1F9E"/>
    <w:rsid w:val="008A2911"/>
    <w:rsid w:val="008A37E5"/>
    <w:rsid w:val="008A41DB"/>
    <w:rsid w:val="008A4433"/>
    <w:rsid w:val="008A63A2"/>
    <w:rsid w:val="008A667A"/>
    <w:rsid w:val="008A714C"/>
    <w:rsid w:val="008A75B1"/>
    <w:rsid w:val="008B00F7"/>
    <w:rsid w:val="008B02E4"/>
    <w:rsid w:val="008B0422"/>
    <w:rsid w:val="008B161E"/>
    <w:rsid w:val="008B16B8"/>
    <w:rsid w:val="008B1B7A"/>
    <w:rsid w:val="008B41D6"/>
    <w:rsid w:val="008B5584"/>
    <w:rsid w:val="008B6C0C"/>
    <w:rsid w:val="008B737A"/>
    <w:rsid w:val="008C1E21"/>
    <w:rsid w:val="008C1F5E"/>
    <w:rsid w:val="008C2A4C"/>
    <w:rsid w:val="008C2EEB"/>
    <w:rsid w:val="008C3DC8"/>
    <w:rsid w:val="008C546E"/>
    <w:rsid w:val="008C5DF5"/>
    <w:rsid w:val="008C7FBB"/>
    <w:rsid w:val="008D0F10"/>
    <w:rsid w:val="008D1C20"/>
    <w:rsid w:val="008D244F"/>
    <w:rsid w:val="008D368E"/>
    <w:rsid w:val="008D5113"/>
    <w:rsid w:val="008D5AAB"/>
    <w:rsid w:val="008E158C"/>
    <w:rsid w:val="008E179B"/>
    <w:rsid w:val="008E2564"/>
    <w:rsid w:val="008E2FF3"/>
    <w:rsid w:val="008E39A6"/>
    <w:rsid w:val="008E5AD3"/>
    <w:rsid w:val="008E5CE6"/>
    <w:rsid w:val="008F2C70"/>
    <w:rsid w:val="008F5149"/>
    <w:rsid w:val="008F63C1"/>
    <w:rsid w:val="008F68E7"/>
    <w:rsid w:val="008F7873"/>
    <w:rsid w:val="00900010"/>
    <w:rsid w:val="00904363"/>
    <w:rsid w:val="00904B52"/>
    <w:rsid w:val="00905885"/>
    <w:rsid w:val="00905EC1"/>
    <w:rsid w:val="00907421"/>
    <w:rsid w:val="009110B8"/>
    <w:rsid w:val="00911452"/>
    <w:rsid w:val="00911BE7"/>
    <w:rsid w:val="00911D8D"/>
    <w:rsid w:val="00912236"/>
    <w:rsid w:val="0091252C"/>
    <w:rsid w:val="00912C34"/>
    <w:rsid w:val="00913D02"/>
    <w:rsid w:val="00913DAD"/>
    <w:rsid w:val="00914015"/>
    <w:rsid w:val="0091695E"/>
    <w:rsid w:val="00916E63"/>
    <w:rsid w:val="00920F38"/>
    <w:rsid w:val="00922DCE"/>
    <w:rsid w:val="00924C49"/>
    <w:rsid w:val="0092570D"/>
    <w:rsid w:val="009257FD"/>
    <w:rsid w:val="00925E54"/>
    <w:rsid w:val="009271B7"/>
    <w:rsid w:val="0093053A"/>
    <w:rsid w:val="0093083B"/>
    <w:rsid w:val="00932E13"/>
    <w:rsid w:val="00932F7D"/>
    <w:rsid w:val="0093327D"/>
    <w:rsid w:val="009351A2"/>
    <w:rsid w:val="0093564C"/>
    <w:rsid w:val="00935C05"/>
    <w:rsid w:val="00941881"/>
    <w:rsid w:val="00942735"/>
    <w:rsid w:val="00942ABE"/>
    <w:rsid w:val="009435D1"/>
    <w:rsid w:val="00943D1B"/>
    <w:rsid w:val="0094435F"/>
    <w:rsid w:val="00944DBA"/>
    <w:rsid w:val="00947872"/>
    <w:rsid w:val="00950CDA"/>
    <w:rsid w:val="00951153"/>
    <w:rsid w:val="0095215B"/>
    <w:rsid w:val="00952D82"/>
    <w:rsid w:val="009558C1"/>
    <w:rsid w:val="009558EA"/>
    <w:rsid w:val="009575D1"/>
    <w:rsid w:val="00957AE5"/>
    <w:rsid w:val="0096078D"/>
    <w:rsid w:val="00960F14"/>
    <w:rsid w:val="00961A78"/>
    <w:rsid w:val="009631D5"/>
    <w:rsid w:val="00965218"/>
    <w:rsid w:val="009655D2"/>
    <w:rsid w:val="009659FE"/>
    <w:rsid w:val="00965C3A"/>
    <w:rsid w:val="00965FB4"/>
    <w:rsid w:val="00966500"/>
    <w:rsid w:val="009678D9"/>
    <w:rsid w:val="009706E6"/>
    <w:rsid w:val="00970A07"/>
    <w:rsid w:val="00970B46"/>
    <w:rsid w:val="00971DF9"/>
    <w:rsid w:val="00972897"/>
    <w:rsid w:val="00974585"/>
    <w:rsid w:val="00975F1A"/>
    <w:rsid w:val="00976326"/>
    <w:rsid w:val="00976397"/>
    <w:rsid w:val="009775D1"/>
    <w:rsid w:val="00980A49"/>
    <w:rsid w:val="00981508"/>
    <w:rsid w:val="00982649"/>
    <w:rsid w:val="009859D2"/>
    <w:rsid w:val="00985EB3"/>
    <w:rsid w:val="0098636C"/>
    <w:rsid w:val="009867D3"/>
    <w:rsid w:val="00987DA6"/>
    <w:rsid w:val="009916BF"/>
    <w:rsid w:val="009934EA"/>
    <w:rsid w:val="009944BB"/>
    <w:rsid w:val="009968D5"/>
    <w:rsid w:val="009A0133"/>
    <w:rsid w:val="009A034D"/>
    <w:rsid w:val="009A0D1E"/>
    <w:rsid w:val="009A26B4"/>
    <w:rsid w:val="009A2D42"/>
    <w:rsid w:val="009A2D45"/>
    <w:rsid w:val="009A4720"/>
    <w:rsid w:val="009A5210"/>
    <w:rsid w:val="009A6345"/>
    <w:rsid w:val="009A7AE3"/>
    <w:rsid w:val="009B101E"/>
    <w:rsid w:val="009B11BA"/>
    <w:rsid w:val="009B13E8"/>
    <w:rsid w:val="009B1502"/>
    <w:rsid w:val="009B18AD"/>
    <w:rsid w:val="009B2DA7"/>
    <w:rsid w:val="009B2F88"/>
    <w:rsid w:val="009B3147"/>
    <w:rsid w:val="009C0AB4"/>
    <w:rsid w:val="009C0E5F"/>
    <w:rsid w:val="009C16CC"/>
    <w:rsid w:val="009C17AD"/>
    <w:rsid w:val="009C1B1A"/>
    <w:rsid w:val="009C1F73"/>
    <w:rsid w:val="009C2018"/>
    <w:rsid w:val="009C41FC"/>
    <w:rsid w:val="009C4E63"/>
    <w:rsid w:val="009C51A3"/>
    <w:rsid w:val="009C67F1"/>
    <w:rsid w:val="009C7E76"/>
    <w:rsid w:val="009D13B0"/>
    <w:rsid w:val="009D5244"/>
    <w:rsid w:val="009D6468"/>
    <w:rsid w:val="009D6F5C"/>
    <w:rsid w:val="009D7BEF"/>
    <w:rsid w:val="009E2763"/>
    <w:rsid w:val="009E2894"/>
    <w:rsid w:val="009E29BD"/>
    <w:rsid w:val="009E3BE6"/>
    <w:rsid w:val="009E5219"/>
    <w:rsid w:val="009E5FB5"/>
    <w:rsid w:val="009E6FE5"/>
    <w:rsid w:val="009F1056"/>
    <w:rsid w:val="009F1637"/>
    <w:rsid w:val="009F20EE"/>
    <w:rsid w:val="009F25DB"/>
    <w:rsid w:val="009F35A9"/>
    <w:rsid w:val="009F521F"/>
    <w:rsid w:val="009F5C32"/>
    <w:rsid w:val="009F6492"/>
    <w:rsid w:val="009F7486"/>
    <w:rsid w:val="009F74B8"/>
    <w:rsid w:val="009F7823"/>
    <w:rsid w:val="009F78C1"/>
    <w:rsid w:val="009F7AD0"/>
    <w:rsid w:val="00A00BA4"/>
    <w:rsid w:val="00A02E64"/>
    <w:rsid w:val="00A03063"/>
    <w:rsid w:val="00A06EC2"/>
    <w:rsid w:val="00A0797B"/>
    <w:rsid w:val="00A10C16"/>
    <w:rsid w:val="00A11412"/>
    <w:rsid w:val="00A1262D"/>
    <w:rsid w:val="00A13228"/>
    <w:rsid w:val="00A13319"/>
    <w:rsid w:val="00A13A82"/>
    <w:rsid w:val="00A14D6F"/>
    <w:rsid w:val="00A1566F"/>
    <w:rsid w:val="00A172DA"/>
    <w:rsid w:val="00A17D85"/>
    <w:rsid w:val="00A17EB9"/>
    <w:rsid w:val="00A21F76"/>
    <w:rsid w:val="00A2567D"/>
    <w:rsid w:val="00A32964"/>
    <w:rsid w:val="00A32A27"/>
    <w:rsid w:val="00A332DE"/>
    <w:rsid w:val="00A34C79"/>
    <w:rsid w:val="00A350B9"/>
    <w:rsid w:val="00A35DC8"/>
    <w:rsid w:val="00A36B78"/>
    <w:rsid w:val="00A40384"/>
    <w:rsid w:val="00A40641"/>
    <w:rsid w:val="00A4181F"/>
    <w:rsid w:val="00A432D1"/>
    <w:rsid w:val="00A44125"/>
    <w:rsid w:val="00A4435B"/>
    <w:rsid w:val="00A44B1D"/>
    <w:rsid w:val="00A51D70"/>
    <w:rsid w:val="00A5413E"/>
    <w:rsid w:val="00A55360"/>
    <w:rsid w:val="00A55654"/>
    <w:rsid w:val="00A557BB"/>
    <w:rsid w:val="00A56DC4"/>
    <w:rsid w:val="00A56ED6"/>
    <w:rsid w:val="00A61388"/>
    <w:rsid w:val="00A61B6F"/>
    <w:rsid w:val="00A61DEB"/>
    <w:rsid w:val="00A6290A"/>
    <w:rsid w:val="00A62B4C"/>
    <w:rsid w:val="00A6365B"/>
    <w:rsid w:val="00A65D21"/>
    <w:rsid w:val="00A66AED"/>
    <w:rsid w:val="00A66DCB"/>
    <w:rsid w:val="00A71D00"/>
    <w:rsid w:val="00A72AA9"/>
    <w:rsid w:val="00A740C7"/>
    <w:rsid w:val="00A74796"/>
    <w:rsid w:val="00A74E6C"/>
    <w:rsid w:val="00A750F2"/>
    <w:rsid w:val="00A759B7"/>
    <w:rsid w:val="00A75F92"/>
    <w:rsid w:val="00A76149"/>
    <w:rsid w:val="00A76AC5"/>
    <w:rsid w:val="00A77621"/>
    <w:rsid w:val="00A77A0E"/>
    <w:rsid w:val="00A800D6"/>
    <w:rsid w:val="00A8020F"/>
    <w:rsid w:val="00A82437"/>
    <w:rsid w:val="00A827CB"/>
    <w:rsid w:val="00A8528B"/>
    <w:rsid w:val="00A8752B"/>
    <w:rsid w:val="00A9145C"/>
    <w:rsid w:val="00A91630"/>
    <w:rsid w:val="00A9175B"/>
    <w:rsid w:val="00A923F7"/>
    <w:rsid w:val="00A92B4C"/>
    <w:rsid w:val="00A95737"/>
    <w:rsid w:val="00A96368"/>
    <w:rsid w:val="00A96705"/>
    <w:rsid w:val="00A97D8D"/>
    <w:rsid w:val="00AA1F52"/>
    <w:rsid w:val="00AA2004"/>
    <w:rsid w:val="00AA2F3C"/>
    <w:rsid w:val="00AA3765"/>
    <w:rsid w:val="00AA62A9"/>
    <w:rsid w:val="00AB0A3A"/>
    <w:rsid w:val="00AB229E"/>
    <w:rsid w:val="00AB3491"/>
    <w:rsid w:val="00AB3F32"/>
    <w:rsid w:val="00AB575A"/>
    <w:rsid w:val="00AB6D32"/>
    <w:rsid w:val="00AB732C"/>
    <w:rsid w:val="00AC1062"/>
    <w:rsid w:val="00AC1577"/>
    <w:rsid w:val="00AC1A2F"/>
    <w:rsid w:val="00AC23CF"/>
    <w:rsid w:val="00AC2F35"/>
    <w:rsid w:val="00AC3460"/>
    <w:rsid w:val="00AC3B01"/>
    <w:rsid w:val="00AC5047"/>
    <w:rsid w:val="00AC67F3"/>
    <w:rsid w:val="00AC6B50"/>
    <w:rsid w:val="00AC70F2"/>
    <w:rsid w:val="00AD0D6C"/>
    <w:rsid w:val="00AD119A"/>
    <w:rsid w:val="00AD1F6C"/>
    <w:rsid w:val="00AD2637"/>
    <w:rsid w:val="00AD2838"/>
    <w:rsid w:val="00AD53CA"/>
    <w:rsid w:val="00AD67D6"/>
    <w:rsid w:val="00AD6AE5"/>
    <w:rsid w:val="00AD6F60"/>
    <w:rsid w:val="00AD7C2C"/>
    <w:rsid w:val="00AE112D"/>
    <w:rsid w:val="00AE1156"/>
    <w:rsid w:val="00AE143C"/>
    <w:rsid w:val="00AE25D3"/>
    <w:rsid w:val="00AE4969"/>
    <w:rsid w:val="00AE5842"/>
    <w:rsid w:val="00AE7D45"/>
    <w:rsid w:val="00AF0D19"/>
    <w:rsid w:val="00AF0E20"/>
    <w:rsid w:val="00AF2212"/>
    <w:rsid w:val="00AF31FA"/>
    <w:rsid w:val="00AF32FF"/>
    <w:rsid w:val="00AF6F2F"/>
    <w:rsid w:val="00AF761A"/>
    <w:rsid w:val="00B01298"/>
    <w:rsid w:val="00B0323E"/>
    <w:rsid w:val="00B03D2E"/>
    <w:rsid w:val="00B0497F"/>
    <w:rsid w:val="00B04AEA"/>
    <w:rsid w:val="00B04F69"/>
    <w:rsid w:val="00B050DC"/>
    <w:rsid w:val="00B0627B"/>
    <w:rsid w:val="00B062F9"/>
    <w:rsid w:val="00B06B1E"/>
    <w:rsid w:val="00B06CC0"/>
    <w:rsid w:val="00B074FC"/>
    <w:rsid w:val="00B10FA1"/>
    <w:rsid w:val="00B113A6"/>
    <w:rsid w:val="00B1204A"/>
    <w:rsid w:val="00B13B14"/>
    <w:rsid w:val="00B14839"/>
    <w:rsid w:val="00B1484A"/>
    <w:rsid w:val="00B152F8"/>
    <w:rsid w:val="00B154A6"/>
    <w:rsid w:val="00B16779"/>
    <w:rsid w:val="00B17CC2"/>
    <w:rsid w:val="00B206B1"/>
    <w:rsid w:val="00B206C0"/>
    <w:rsid w:val="00B218D9"/>
    <w:rsid w:val="00B21A7A"/>
    <w:rsid w:val="00B247D3"/>
    <w:rsid w:val="00B25192"/>
    <w:rsid w:val="00B2567D"/>
    <w:rsid w:val="00B25A11"/>
    <w:rsid w:val="00B264F5"/>
    <w:rsid w:val="00B26D3D"/>
    <w:rsid w:val="00B30718"/>
    <w:rsid w:val="00B31BB0"/>
    <w:rsid w:val="00B326F7"/>
    <w:rsid w:val="00B33861"/>
    <w:rsid w:val="00B36BE7"/>
    <w:rsid w:val="00B36CA5"/>
    <w:rsid w:val="00B3724A"/>
    <w:rsid w:val="00B37BDA"/>
    <w:rsid w:val="00B42C31"/>
    <w:rsid w:val="00B45C9B"/>
    <w:rsid w:val="00B45EF6"/>
    <w:rsid w:val="00B45F8C"/>
    <w:rsid w:val="00B46766"/>
    <w:rsid w:val="00B468AF"/>
    <w:rsid w:val="00B47B10"/>
    <w:rsid w:val="00B510B2"/>
    <w:rsid w:val="00B516F4"/>
    <w:rsid w:val="00B51718"/>
    <w:rsid w:val="00B51F28"/>
    <w:rsid w:val="00B5296F"/>
    <w:rsid w:val="00B52989"/>
    <w:rsid w:val="00B52D22"/>
    <w:rsid w:val="00B53AE4"/>
    <w:rsid w:val="00B56862"/>
    <w:rsid w:val="00B57092"/>
    <w:rsid w:val="00B60A4E"/>
    <w:rsid w:val="00B60BFC"/>
    <w:rsid w:val="00B6122A"/>
    <w:rsid w:val="00B61E35"/>
    <w:rsid w:val="00B66AB3"/>
    <w:rsid w:val="00B673CB"/>
    <w:rsid w:val="00B7046D"/>
    <w:rsid w:val="00B70869"/>
    <w:rsid w:val="00B7191E"/>
    <w:rsid w:val="00B71E00"/>
    <w:rsid w:val="00B75016"/>
    <w:rsid w:val="00B752AD"/>
    <w:rsid w:val="00B7647D"/>
    <w:rsid w:val="00B76512"/>
    <w:rsid w:val="00B80F26"/>
    <w:rsid w:val="00B81D2D"/>
    <w:rsid w:val="00B82047"/>
    <w:rsid w:val="00B8252C"/>
    <w:rsid w:val="00B836BB"/>
    <w:rsid w:val="00B83FAA"/>
    <w:rsid w:val="00B849BD"/>
    <w:rsid w:val="00B84E28"/>
    <w:rsid w:val="00B85649"/>
    <w:rsid w:val="00B86AED"/>
    <w:rsid w:val="00B91ACB"/>
    <w:rsid w:val="00B91FEF"/>
    <w:rsid w:val="00B92A72"/>
    <w:rsid w:val="00B94DDC"/>
    <w:rsid w:val="00B96334"/>
    <w:rsid w:val="00B97303"/>
    <w:rsid w:val="00BA0522"/>
    <w:rsid w:val="00BA2CF6"/>
    <w:rsid w:val="00BA34A6"/>
    <w:rsid w:val="00BA3B06"/>
    <w:rsid w:val="00BA4534"/>
    <w:rsid w:val="00BA6B4F"/>
    <w:rsid w:val="00BA74E5"/>
    <w:rsid w:val="00BA766C"/>
    <w:rsid w:val="00BB0D39"/>
    <w:rsid w:val="00BB0E1F"/>
    <w:rsid w:val="00BB1532"/>
    <w:rsid w:val="00BB2FA1"/>
    <w:rsid w:val="00BB4B9C"/>
    <w:rsid w:val="00BB4BB7"/>
    <w:rsid w:val="00BB559C"/>
    <w:rsid w:val="00BB689C"/>
    <w:rsid w:val="00BB6E48"/>
    <w:rsid w:val="00BB770F"/>
    <w:rsid w:val="00BC08C3"/>
    <w:rsid w:val="00BC1B10"/>
    <w:rsid w:val="00BC4363"/>
    <w:rsid w:val="00BC54B7"/>
    <w:rsid w:val="00BC683D"/>
    <w:rsid w:val="00BC6F33"/>
    <w:rsid w:val="00BC6FA3"/>
    <w:rsid w:val="00BC7FCA"/>
    <w:rsid w:val="00BD0366"/>
    <w:rsid w:val="00BD06B9"/>
    <w:rsid w:val="00BD08C7"/>
    <w:rsid w:val="00BD1366"/>
    <w:rsid w:val="00BD1872"/>
    <w:rsid w:val="00BD1BFD"/>
    <w:rsid w:val="00BD2527"/>
    <w:rsid w:val="00BD2751"/>
    <w:rsid w:val="00BD2BE2"/>
    <w:rsid w:val="00BD3B3D"/>
    <w:rsid w:val="00BD3E04"/>
    <w:rsid w:val="00BD5320"/>
    <w:rsid w:val="00BD6571"/>
    <w:rsid w:val="00BD6F2D"/>
    <w:rsid w:val="00BE038B"/>
    <w:rsid w:val="00BE169E"/>
    <w:rsid w:val="00BE1B46"/>
    <w:rsid w:val="00BE3051"/>
    <w:rsid w:val="00BE313E"/>
    <w:rsid w:val="00BE3A7A"/>
    <w:rsid w:val="00BE5A13"/>
    <w:rsid w:val="00BE5FBF"/>
    <w:rsid w:val="00BE7EB7"/>
    <w:rsid w:val="00BF00A5"/>
    <w:rsid w:val="00BF06FC"/>
    <w:rsid w:val="00BF10DB"/>
    <w:rsid w:val="00BF1863"/>
    <w:rsid w:val="00BF2B9A"/>
    <w:rsid w:val="00BF48A2"/>
    <w:rsid w:val="00BF560F"/>
    <w:rsid w:val="00BF59C7"/>
    <w:rsid w:val="00BF7727"/>
    <w:rsid w:val="00C01649"/>
    <w:rsid w:val="00C02640"/>
    <w:rsid w:val="00C02C78"/>
    <w:rsid w:val="00C03A21"/>
    <w:rsid w:val="00C04BCD"/>
    <w:rsid w:val="00C07341"/>
    <w:rsid w:val="00C113B2"/>
    <w:rsid w:val="00C12179"/>
    <w:rsid w:val="00C12C4D"/>
    <w:rsid w:val="00C13326"/>
    <w:rsid w:val="00C14DDE"/>
    <w:rsid w:val="00C16BE9"/>
    <w:rsid w:val="00C16CD0"/>
    <w:rsid w:val="00C172AF"/>
    <w:rsid w:val="00C172CA"/>
    <w:rsid w:val="00C23055"/>
    <w:rsid w:val="00C23F3D"/>
    <w:rsid w:val="00C24D1B"/>
    <w:rsid w:val="00C24EDB"/>
    <w:rsid w:val="00C26283"/>
    <w:rsid w:val="00C31425"/>
    <w:rsid w:val="00C31653"/>
    <w:rsid w:val="00C32A5B"/>
    <w:rsid w:val="00C3314C"/>
    <w:rsid w:val="00C34208"/>
    <w:rsid w:val="00C359BF"/>
    <w:rsid w:val="00C37066"/>
    <w:rsid w:val="00C37AAC"/>
    <w:rsid w:val="00C4039D"/>
    <w:rsid w:val="00C40C1B"/>
    <w:rsid w:val="00C40D3C"/>
    <w:rsid w:val="00C41463"/>
    <w:rsid w:val="00C420A9"/>
    <w:rsid w:val="00C42BB3"/>
    <w:rsid w:val="00C44106"/>
    <w:rsid w:val="00C45D22"/>
    <w:rsid w:val="00C46BDC"/>
    <w:rsid w:val="00C4701A"/>
    <w:rsid w:val="00C47923"/>
    <w:rsid w:val="00C500A3"/>
    <w:rsid w:val="00C52E25"/>
    <w:rsid w:val="00C52F14"/>
    <w:rsid w:val="00C5352E"/>
    <w:rsid w:val="00C538FD"/>
    <w:rsid w:val="00C54A77"/>
    <w:rsid w:val="00C56CA8"/>
    <w:rsid w:val="00C63150"/>
    <w:rsid w:val="00C64837"/>
    <w:rsid w:val="00C661F7"/>
    <w:rsid w:val="00C67400"/>
    <w:rsid w:val="00C67F1D"/>
    <w:rsid w:val="00C708DD"/>
    <w:rsid w:val="00C71C9F"/>
    <w:rsid w:val="00C7257D"/>
    <w:rsid w:val="00C725D7"/>
    <w:rsid w:val="00C74FE8"/>
    <w:rsid w:val="00C75988"/>
    <w:rsid w:val="00C75F96"/>
    <w:rsid w:val="00C762B2"/>
    <w:rsid w:val="00C76FF0"/>
    <w:rsid w:val="00C77AE1"/>
    <w:rsid w:val="00C77C83"/>
    <w:rsid w:val="00C80962"/>
    <w:rsid w:val="00C80BE7"/>
    <w:rsid w:val="00C825F6"/>
    <w:rsid w:val="00C83004"/>
    <w:rsid w:val="00C84B71"/>
    <w:rsid w:val="00C85290"/>
    <w:rsid w:val="00C86D77"/>
    <w:rsid w:val="00C90975"/>
    <w:rsid w:val="00C92065"/>
    <w:rsid w:val="00C9331D"/>
    <w:rsid w:val="00C9336F"/>
    <w:rsid w:val="00C94B7F"/>
    <w:rsid w:val="00C9533F"/>
    <w:rsid w:val="00C96672"/>
    <w:rsid w:val="00CA113F"/>
    <w:rsid w:val="00CA15F1"/>
    <w:rsid w:val="00CA212F"/>
    <w:rsid w:val="00CA2220"/>
    <w:rsid w:val="00CA22D2"/>
    <w:rsid w:val="00CA36F0"/>
    <w:rsid w:val="00CA408B"/>
    <w:rsid w:val="00CA5039"/>
    <w:rsid w:val="00CA52B7"/>
    <w:rsid w:val="00CA5833"/>
    <w:rsid w:val="00CA67F6"/>
    <w:rsid w:val="00CA73C6"/>
    <w:rsid w:val="00CB0D87"/>
    <w:rsid w:val="00CB13A9"/>
    <w:rsid w:val="00CB4059"/>
    <w:rsid w:val="00CB4190"/>
    <w:rsid w:val="00CB49E3"/>
    <w:rsid w:val="00CB551A"/>
    <w:rsid w:val="00CB5F83"/>
    <w:rsid w:val="00CB7090"/>
    <w:rsid w:val="00CB762C"/>
    <w:rsid w:val="00CB77F2"/>
    <w:rsid w:val="00CC0225"/>
    <w:rsid w:val="00CC13E9"/>
    <w:rsid w:val="00CC38EA"/>
    <w:rsid w:val="00CC4D21"/>
    <w:rsid w:val="00CC4E8A"/>
    <w:rsid w:val="00CC5018"/>
    <w:rsid w:val="00CC5765"/>
    <w:rsid w:val="00CC6E42"/>
    <w:rsid w:val="00CC7162"/>
    <w:rsid w:val="00CD1E32"/>
    <w:rsid w:val="00CD226F"/>
    <w:rsid w:val="00CD2686"/>
    <w:rsid w:val="00CD2975"/>
    <w:rsid w:val="00CD320B"/>
    <w:rsid w:val="00CD420A"/>
    <w:rsid w:val="00CD49CA"/>
    <w:rsid w:val="00CD5F8D"/>
    <w:rsid w:val="00CD6544"/>
    <w:rsid w:val="00CD6AD0"/>
    <w:rsid w:val="00CE05AB"/>
    <w:rsid w:val="00CE2682"/>
    <w:rsid w:val="00CE39CA"/>
    <w:rsid w:val="00CE6CEC"/>
    <w:rsid w:val="00CE7FB8"/>
    <w:rsid w:val="00CE7FBF"/>
    <w:rsid w:val="00CF10AB"/>
    <w:rsid w:val="00CF1159"/>
    <w:rsid w:val="00CF171F"/>
    <w:rsid w:val="00CF1C04"/>
    <w:rsid w:val="00CF21B5"/>
    <w:rsid w:val="00CF2635"/>
    <w:rsid w:val="00CF6287"/>
    <w:rsid w:val="00CF63AC"/>
    <w:rsid w:val="00CF6CA7"/>
    <w:rsid w:val="00CF7458"/>
    <w:rsid w:val="00CF7F6C"/>
    <w:rsid w:val="00D0047A"/>
    <w:rsid w:val="00D01BA5"/>
    <w:rsid w:val="00D02F20"/>
    <w:rsid w:val="00D04C0C"/>
    <w:rsid w:val="00D04D5B"/>
    <w:rsid w:val="00D063C5"/>
    <w:rsid w:val="00D069A0"/>
    <w:rsid w:val="00D07BF5"/>
    <w:rsid w:val="00D10EBF"/>
    <w:rsid w:val="00D11660"/>
    <w:rsid w:val="00D13647"/>
    <w:rsid w:val="00D14E1E"/>
    <w:rsid w:val="00D15555"/>
    <w:rsid w:val="00D16403"/>
    <w:rsid w:val="00D167DD"/>
    <w:rsid w:val="00D16EF9"/>
    <w:rsid w:val="00D17151"/>
    <w:rsid w:val="00D17DF0"/>
    <w:rsid w:val="00D20CA6"/>
    <w:rsid w:val="00D221FB"/>
    <w:rsid w:val="00D23583"/>
    <w:rsid w:val="00D23675"/>
    <w:rsid w:val="00D25222"/>
    <w:rsid w:val="00D26350"/>
    <w:rsid w:val="00D2791A"/>
    <w:rsid w:val="00D30CEB"/>
    <w:rsid w:val="00D324BE"/>
    <w:rsid w:val="00D349CD"/>
    <w:rsid w:val="00D34CB0"/>
    <w:rsid w:val="00D37236"/>
    <w:rsid w:val="00D37796"/>
    <w:rsid w:val="00D401E7"/>
    <w:rsid w:val="00D40B6C"/>
    <w:rsid w:val="00D43042"/>
    <w:rsid w:val="00D431EC"/>
    <w:rsid w:val="00D43B17"/>
    <w:rsid w:val="00D43B63"/>
    <w:rsid w:val="00D452AC"/>
    <w:rsid w:val="00D46F2E"/>
    <w:rsid w:val="00D4783E"/>
    <w:rsid w:val="00D5085B"/>
    <w:rsid w:val="00D51398"/>
    <w:rsid w:val="00D5480B"/>
    <w:rsid w:val="00D561C5"/>
    <w:rsid w:val="00D57463"/>
    <w:rsid w:val="00D57A02"/>
    <w:rsid w:val="00D6067B"/>
    <w:rsid w:val="00D60745"/>
    <w:rsid w:val="00D613DB"/>
    <w:rsid w:val="00D61651"/>
    <w:rsid w:val="00D619D2"/>
    <w:rsid w:val="00D63955"/>
    <w:rsid w:val="00D67715"/>
    <w:rsid w:val="00D678E4"/>
    <w:rsid w:val="00D727EE"/>
    <w:rsid w:val="00D7391D"/>
    <w:rsid w:val="00D7611E"/>
    <w:rsid w:val="00D772D0"/>
    <w:rsid w:val="00D777E4"/>
    <w:rsid w:val="00D82853"/>
    <w:rsid w:val="00D832A8"/>
    <w:rsid w:val="00D847DE"/>
    <w:rsid w:val="00D86948"/>
    <w:rsid w:val="00D86FA8"/>
    <w:rsid w:val="00D904C2"/>
    <w:rsid w:val="00D91447"/>
    <w:rsid w:val="00D91F6D"/>
    <w:rsid w:val="00D920C0"/>
    <w:rsid w:val="00D92118"/>
    <w:rsid w:val="00D944D5"/>
    <w:rsid w:val="00D94EFF"/>
    <w:rsid w:val="00D959AD"/>
    <w:rsid w:val="00D96C83"/>
    <w:rsid w:val="00DA007F"/>
    <w:rsid w:val="00DA011D"/>
    <w:rsid w:val="00DA056C"/>
    <w:rsid w:val="00DA16BA"/>
    <w:rsid w:val="00DA253A"/>
    <w:rsid w:val="00DA2C4C"/>
    <w:rsid w:val="00DA3BF0"/>
    <w:rsid w:val="00DA4050"/>
    <w:rsid w:val="00DA57D1"/>
    <w:rsid w:val="00DA768C"/>
    <w:rsid w:val="00DA78A3"/>
    <w:rsid w:val="00DA790C"/>
    <w:rsid w:val="00DA7F9D"/>
    <w:rsid w:val="00DB0B41"/>
    <w:rsid w:val="00DB0B8C"/>
    <w:rsid w:val="00DB10E6"/>
    <w:rsid w:val="00DB25BC"/>
    <w:rsid w:val="00DB4B92"/>
    <w:rsid w:val="00DB4EDB"/>
    <w:rsid w:val="00DB5429"/>
    <w:rsid w:val="00DB7BDA"/>
    <w:rsid w:val="00DB7FFB"/>
    <w:rsid w:val="00DC0260"/>
    <w:rsid w:val="00DC11D2"/>
    <w:rsid w:val="00DC17A0"/>
    <w:rsid w:val="00DC3270"/>
    <w:rsid w:val="00DC3EED"/>
    <w:rsid w:val="00DC4410"/>
    <w:rsid w:val="00DC4422"/>
    <w:rsid w:val="00DC4A19"/>
    <w:rsid w:val="00DC4ED2"/>
    <w:rsid w:val="00DC57D2"/>
    <w:rsid w:val="00DC7981"/>
    <w:rsid w:val="00DD0135"/>
    <w:rsid w:val="00DD0177"/>
    <w:rsid w:val="00DD3CF9"/>
    <w:rsid w:val="00DD501D"/>
    <w:rsid w:val="00DD54A6"/>
    <w:rsid w:val="00DD581A"/>
    <w:rsid w:val="00DD5DBF"/>
    <w:rsid w:val="00DD5F1A"/>
    <w:rsid w:val="00DD6117"/>
    <w:rsid w:val="00DD6666"/>
    <w:rsid w:val="00DD689D"/>
    <w:rsid w:val="00DD6FA4"/>
    <w:rsid w:val="00DE1F41"/>
    <w:rsid w:val="00DE208C"/>
    <w:rsid w:val="00DE28BA"/>
    <w:rsid w:val="00DE291B"/>
    <w:rsid w:val="00DE3A6E"/>
    <w:rsid w:val="00DE5E3A"/>
    <w:rsid w:val="00DE6038"/>
    <w:rsid w:val="00DE6B70"/>
    <w:rsid w:val="00DF1A8C"/>
    <w:rsid w:val="00DF1AEB"/>
    <w:rsid w:val="00DF3114"/>
    <w:rsid w:val="00DF3963"/>
    <w:rsid w:val="00DF4436"/>
    <w:rsid w:val="00DF50CD"/>
    <w:rsid w:val="00DF5724"/>
    <w:rsid w:val="00DF58E3"/>
    <w:rsid w:val="00DF74FC"/>
    <w:rsid w:val="00DF7510"/>
    <w:rsid w:val="00DF7A54"/>
    <w:rsid w:val="00E017EB"/>
    <w:rsid w:val="00E021F5"/>
    <w:rsid w:val="00E03935"/>
    <w:rsid w:val="00E04A19"/>
    <w:rsid w:val="00E04D0E"/>
    <w:rsid w:val="00E05F26"/>
    <w:rsid w:val="00E06B12"/>
    <w:rsid w:val="00E06D20"/>
    <w:rsid w:val="00E1001B"/>
    <w:rsid w:val="00E10ACF"/>
    <w:rsid w:val="00E10D9D"/>
    <w:rsid w:val="00E11004"/>
    <w:rsid w:val="00E11265"/>
    <w:rsid w:val="00E11273"/>
    <w:rsid w:val="00E13B23"/>
    <w:rsid w:val="00E144A8"/>
    <w:rsid w:val="00E16311"/>
    <w:rsid w:val="00E1646F"/>
    <w:rsid w:val="00E168DE"/>
    <w:rsid w:val="00E17193"/>
    <w:rsid w:val="00E17F22"/>
    <w:rsid w:val="00E20BDC"/>
    <w:rsid w:val="00E212BB"/>
    <w:rsid w:val="00E21E64"/>
    <w:rsid w:val="00E21F3D"/>
    <w:rsid w:val="00E226B0"/>
    <w:rsid w:val="00E23F8E"/>
    <w:rsid w:val="00E24D16"/>
    <w:rsid w:val="00E24EDC"/>
    <w:rsid w:val="00E254D2"/>
    <w:rsid w:val="00E25E24"/>
    <w:rsid w:val="00E269AF"/>
    <w:rsid w:val="00E27371"/>
    <w:rsid w:val="00E273E6"/>
    <w:rsid w:val="00E27C51"/>
    <w:rsid w:val="00E32227"/>
    <w:rsid w:val="00E324AF"/>
    <w:rsid w:val="00E33095"/>
    <w:rsid w:val="00E3527C"/>
    <w:rsid w:val="00E3623B"/>
    <w:rsid w:val="00E36B56"/>
    <w:rsid w:val="00E405EF"/>
    <w:rsid w:val="00E40AE8"/>
    <w:rsid w:val="00E43F04"/>
    <w:rsid w:val="00E44278"/>
    <w:rsid w:val="00E44353"/>
    <w:rsid w:val="00E444E2"/>
    <w:rsid w:val="00E45332"/>
    <w:rsid w:val="00E45F8C"/>
    <w:rsid w:val="00E50429"/>
    <w:rsid w:val="00E50538"/>
    <w:rsid w:val="00E50631"/>
    <w:rsid w:val="00E51062"/>
    <w:rsid w:val="00E51D3C"/>
    <w:rsid w:val="00E540B6"/>
    <w:rsid w:val="00E54D22"/>
    <w:rsid w:val="00E54FD9"/>
    <w:rsid w:val="00E55832"/>
    <w:rsid w:val="00E5690D"/>
    <w:rsid w:val="00E60AA0"/>
    <w:rsid w:val="00E610B9"/>
    <w:rsid w:val="00E626F0"/>
    <w:rsid w:val="00E6312E"/>
    <w:rsid w:val="00E634F5"/>
    <w:rsid w:val="00E63DA5"/>
    <w:rsid w:val="00E70557"/>
    <w:rsid w:val="00E715DA"/>
    <w:rsid w:val="00E7182E"/>
    <w:rsid w:val="00E72233"/>
    <w:rsid w:val="00E72633"/>
    <w:rsid w:val="00E72F08"/>
    <w:rsid w:val="00E734B3"/>
    <w:rsid w:val="00E746DB"/>
    <w:rsid w:val="00E76E19"/>
    <w:rsid w:val="00E772DD"/>
    <w:rsid w:val="00E802E0"/>
    <w:rsid w:val="00E82CED"/>
    <w:rsid w:val="00E8519E"/>
    <w:rsid w:val="00E85750"/>
    <w:rsid w:val="00E85B0D"/>
    <w:rsid w:val="00E86976"/>
    <w:rsid w:val="00E86D75"/>
    <w:rsid w:val="00E87880"/>
    <w:rsid w:val="00E91058"/>
    <w:rsid w:val="00E9169A"/>
    <w:rsid w:val="00E920A3"/>
    <w:rsid w:val="00E924C9"/>
    <w:rsid w:val="00E92606"/>
    <w:rsid w:val="00E92C4C"/>
    <w:rsid w:val="00E9699D"/>
    <w:rsid w:val="00E97CD6"/>
    <w:rsid w:val="00EA26BB"/>
    <w:rsid w:val="00EA6B41"/>
    <w:rsid w:val="00EA6E37"/>
    <w:rsid w:val="00EA7CF5"/>
    <w:rsid w:val="00EB0577"/>
    <w:rsid w:val="00EB1F01"/>
    <w:rsid w:val="00EB48E7"/>
    <w:rsid w:val="00EB5248"/>
    <w:rsid w:val="00EB625C"/>
    <w:rsid w:val="00EB6504"/>
    <w:rsid w:val="00EB7639"/>
    <w:rsid w:val="00EB7AA3"/>
    <w:rsid w:val="00EC00C9"/>
    <w:rsid w:val="00EC08C9"/>
    <w:rsid w:val="00EC18B6"/>
    <w:rsid w:val="00EC248D"/>
    <w:rsid w:val="00EC3A0C"/>
    <w:rsid w:val="00EC4239"/>
    <w:rsid w:val="00EC4751"/>
    <w:rsid w:val="00EC4FD8"/>
    <w:rsid w:val="00EC67F8"/>
    <w:rsid w:val="00EC79D4"/>
    <w:rsid w:val="00ED0A03"/>
    <w:rsid w:val="00ED12E5"/>
    <w:rsid w:val="00ED3C1A"/>
    <w:rsid w:val="00ED47F1"/>
    <w:rsid w:val="00ED4A2D"/>
    <w:rsid w:val="00ED6F82"/>
    <w:rsid w:val="00ED74A0"/>
    <w:rsid w:val="00ED77C2"/>
    <w:rsid w:val="00EE3E60"/>
    <w:rsid w:val="00EE4EB2"/>
    <w:rsid w:val="00EE544D"/>
    <w:rsid w:val="00EE5FAD"/>
    <w:rsid w:val="00EE7A22"/>
    <w:rsid w:val="00EF0B0F"/>
    <w:rsid w:val="00EF0B87"/>
    <w:rsid w:val="00EF4F45"/>
    <w:rsid w:val="00EF4FB6"/>
    <w:rsid w:val="00EF7295"/>
    <w:rsid w:val="00F00523"/>
    <w:rsid w:val="00F009BA"/>
    <w:rsid w:val="00F01E5C"/>
    <w:rsid w:val="00F020D8"/>
    <w:rsid w:val="00F059D4"/>
    <w:rsid w:val="00F0614C"/>
    <w:rsid w:val="00F06FD3"/>
    <w:rsid w:val="00F072B4"/>
    <w:rsid w:val="00F105D0"/>
    <w:rsid w:val="00F1384C"/>
    <w:rsid w:val="00F16A1C"/>
    <w:rsid w:val="00F205B7"/>
    <w:rsid w:val="00F20975"/>
    <w:rsid w:val="00F23F46"/>
    <w:rsid w:val="00F24A7A"/>
    <w:rsid w:val="00F265FB"/>
    <w:rsid w:val="00F26B7C"/>
    <w:rsid w:val="00F2749A"/>
    <w:rsid w:val="00F27B12"/>
    <w:rsid w:val="00F27D4B"/>
    <w:rsid w:val="00F30580"/>
    <w:rsid w:val="00F31E4F"/>
    <w:rsid w:val="00F320AC"/>
    <w:rsid w:val="00F3224F"/>
    <w:rsid w:val="00F32695"/>
    <w:rsid w:val="00F32863"/>
    <w:rsid w:val="00F32946"/>
    <w:rsid w:val="00F36710"/>
    <w:rsid w:val="00F36786"/>
    <w:rsid w:val="00F40CC5"/>
    <w:rsid w:val="00F41E53"/>
    <w:rsid w:val="00F4218A"/>
    <w:rsid w:val="00F43361"/>
    <w:rsid w:val="00F44C37"/>
    <w:rsid w:val="00F457B5"/>
    <w:rsid w:val="00F458C8"/>
    <w:rsid w:val="00F46239"/>
    <w:rsid w:val="00F462FE"/>
    <w:rsid w:val="00F46CE0"/>
    <w:rsid w:val="00F47C8C"/>
    <w:rsid w:val="00F50950"/>
    <w:rsid w:val="00F50A05"/>
    <w:rsid w:val="00F511C3"/>
    <w:rsid w:val="00F51B02"/>
    <w:rsid w:val="00F521A9"/>
    <w:rsid w:val="00F53625"/>
    <w:rsid w:val="00F548F8"/>
    <w:rsid w:val="00F54F3B"/>
    <w:rsid w:val="00F55C81"/>
    <w:rsid w:val="00F5659A"/>
    <w:rsid w:val="00F57D5E"/>
    <w:rsid w:val="00F62657"/>
    <w:rsid w:val="00F627B4"/>
    <w:rsid w:val="00F63C90"/>
    <w:rsid w:val="00F64139"/>
    <w:rsid w:val="00F64CE3"/>
    <w:rsid w:val="00F661ED"/>
    <w:rsid w:val="00F6721E"/>
    <w:rsid w:val="00F7049A"/>
    <w:rsid w:val="00F7213C"/>
    <w:rsid w:val="00F80237"/>
    <w:rsid w:val="00F8038E"/>
    <w:rsid w:val="00F84717"/>
    <w:rsid w:val="00F8713A"/>
    <w:rsid w:val="00F87FD4"/>
    <w:rsid w:val="00F90ADF"/>
    <w:rsid w:val="00F928F8"/>
    <w:rsid w:val="00F930D0"/>
    <w:rsid w:val="00F93F9E"/>
    <w:rsid w:val="00F941FA"/>
    <w:rsid w:val="00F945A7"/>
    <w:rsid w:val="00F94B6C"/>
    <w:rsid w:val="00F956B3"/>
    <w:rsid w:val="00F958E3"/>
    <w:rsid w:val="00F959E9"/>
    <w:rsid w:val="00F961EE"/>
    <w:rsid w:val="00F97D5A"/>
    <w:rsid w:val="00FA04A9"/>
    <w:rsid w:val="00FA0687"/>
    <w:rsid w:val="00FA0FA8"/>
    <w:rsid w:val="00FA2E61"/>
    <w:rsid w:val="00FA312F"/>
    <w:rsid w:val="00FA4649"/>
    <w:rsid w:val="00FA4B9A"/>
    <w:rsid w:val="00FA4C29"/>
    <w:rsid w:val="00FA4E9B"/>
    <w:rsid w:val="00FA7574"/>
    <w:rsid w:val="00FA7D2D"/>
    <w:rsid w:val="00FB001D"/>
    <w:rsid w:val="00FB062F"/>
    <w:rsid w:val="00FB0CE3"/>
    <w:rsid w:val="00FB1733"/>
    <w:rsid w:val="00FB22F3"/>
    <w:rsid w:val="00FB2AC1"/>
    <w:rsid w:val="00FB3617"/>
    <w:rsid w:val="00FB431B"/>
    <w:rsid w:val="00FB5048"/>
    <w:rsid w:val="00FC08FA"/>
    <w:rsid w:val="00FC1974"/>
    <w:rsid w:val="00FC2465"/>
    <w:rsid w:val="00FC2CA6"/>
    <w:rsid w:val="00FC30DD"/>
    <w:rsid w:val="00FC3B68"/>
    <w:rsid w:val="00FC42DA"/>
    <w:rsid w:val="00FC4603"/>
    <w:rsid w:val="00FC72C7"/>
    <w:rsid w:val="00FD0DBE"/>
    <w:rsid w:val="00FD0F3E"/>
    <w:rsid w:val="00FD26BC"/>
    <w:rsid w:val="00FD2DE0"/>
    <w:rsid w:val="00FD2FAD"/>
    <w:rsid w:val="00FD3B05"/>
    <w:rsid w:val="00FD417C"/>
    <w:rsid w:val="00FD4488"/>
    <w:rsid w:val="00FD4519"/>
    <w:rsid w:val="00FD4930"/>
    <w:rsid w:val="00FD58BF"/>
    <w:rsid w:val="00FD7C03"/>
    <w:rsid w:val="00FE0DAE"/>
    <w:rsid w:val="00FE0E81"/>
    <w:rsid w:val="00FE1A01"/>
    <w:rsid w:val="00FE207C"/>
    <w:rsid w:val="00FE2628"/>
    <w:rsid w:val="00FE50B6"/>
    <w:rsid w:val="00FE6264"/>
    <w:rsid w:val="00FE6CA3"/>
    <w:rsid w:val="00FF1ED1"/>
    <w:rsid w:val="00FF2B28"/>
    <w:rsid w:val="00FF50BD"/>
    <w:rsid w:val="00FF51CA"/>
    <w:rsid w:val="00FF52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8B7DE9"/>
  <w15:docId w15:val="{3B210018-C07F-4EB9-A843-51EEEA40A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
    <w:name w:val="heading 1"/>
    <w:aliases w:val="VL Колонтитул"/>
    <w:basedOn w:val="a0"/>
    <w:next w:val="a"/>
    <w:link w:val="10"/>
    <w:uiPriority w:val="9"/>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aliases w:val="Заголовок 2 Знак1,Заголовок 2 Знак Знак,Заголовок 2 Знак Знак Знак,H2,h2"/>
    <w:basedOn w:val="a"/>
    <w:next w:val="a"/>
    <w:link w:val="20"/>
    <w:uiPriority w:val="99"/>
    <w:unhideWhenUsed/>
    <w:qFormat/>
    <w:rsid w:val="006C02F7"/>
    <w:pPr>
      <w:keepNext/>
      <w:keepLines/>
      <w:spacing w:before="40" w:after="0"/>
      <w:outlineLvl w:val="1"/>
    </w:pPr>
    <w:rPr>
      <w:rFonts w:asciiTheme="majorHAnsi" w:eastAsiaTheme="majorEastAsia" w:hAnsiTheme="majorHAnsi" w:cstheme="majorBidi"/>
      <w:color w:val="013F5A" w:themeColor="accent1" w:themeShade="BF"/>
      <w:sz w:val="26"/>
      <w:szCs w:val="26"/>
    </w:rPr>
  </w:style>
  <w:style w:type="paragraph" w:styleId="30">
    <w:name w:val="heading 3"/>
    <w:basedOn w:val="a"/>
    <w:next w:val="a"/>
    <w:link w:val="31"/>
    <w:uiPriority w:val="9"/>
    <w:qFormat/>
    <w:rsid w:val="00C4701A"/>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5">
    <w:name w:val="heading 5"/>
    <w:basedOn w:val="a"/>
    <w:next w:val="a"/>
    <w:link w:val="50"/>
    <w:uiPriority w:val="9"/>
    <w:semiHidden/>
    <w:unhideWhenUsed/>
    <w:qFormat/>
    <w:rsid w:val="006C02F7"/>
    <w:pPr>
      <w:keepNext/>
      <w:keepLines/>
      <w:spacing w:before="40" w:after="0" w:line="240" w:lineRule="auto"/>
      <w:outlineLvl w:val="4"/>
    </w:pPr>
    <w:rPr>
      <w:rFonts w:asciiTheme="majorHAnsi" w:eastAsiaTheme="majorEastAsia" w:hAnsiTheme="majorHAnsi" w:cstheme="majorBidi"/>
      <w:color w:val="013F5A" w:themeColor="accent1" w:themeShade="BF"/>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uiPriority w:val="9"/>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aliases w:val="Знак1"/>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aliases w:val="Знак1 Знак"/>
    <w:basedOn w:val="a1"/>
    <w:link w:val="a0"/>
    <w:uiPriority w:val="99"/>
    <w:rsid w:val="00E85750"/>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
    <w:link w:val="aa"/>
    <w:uiPriority w:val="99"/>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aliases w:val="Основной текст без отступа,текст"/>
    <w:basedOn w:val="a"/>
    <w:link w:val="af5"/>
    <w:unhideWhenUsed/>
    <w:rsid w:val="00FA7574"/>
    <w:pPr>
      <w:spacing w:after="120"/>
      <w:ind w:left="283"/>
    </w:pPr>
  </w:style>
  <w:style w:type="character" w:customStyle="1" w:styleId="af5">
    <w:name w:val="Основной текст с отступом Знак"/>
    <w:aliases w:val="Основной текст без отступа Знак,текст Знак"/>
    <w:basedOn w:val="a1"/>
    <w:link w:val="af4"/>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2">
    <w:name w:val="Body Text Indent 3"/>
    <w:basedOn w:val="a"/>
    <w:link w:val="33"/>
    <w:uiPriority w:val="99"/>
    <w:semiHidden/>
    <w:unhideWhenUsed/>
    <w:rsid w:val="00515186"/>
    <w:pPr>
      <w:spacing w:after="120"/>
      <w:ind w:left="283"/>
    </w:pPr>
    <w:rPr>
      <w:sz w:val="16"/>
      <w:szCs w:val="16"/>
    </w:rPr>
  </w:style>
  <w:style w:type="character" w:customStyle="1" w:styleId="33">
    <w:name w:val="Основной текст с отступом 3 Знак"/>
    <w:basedOn w:val="a1"/>
    <w:link w:val="32"/>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nhideWhenUsed/>
    <w:rsid w:val="007D18E6"/>
    <w:pPr>
      <w:spacing w:after="120"/>
    </w:pPr>
  </w:style>
  <w:style w:type="character" w:customStyle="1" w:styleId="afc">
    <w:name w:val="Основной текст Знак"/>
    <w:basedOn w:val="a1"/>
    <w:link w:val="afb"/>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13">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rsid w:val="0066348C"/>
    <w:rPr>
      <w:rFonts w:ascii="Times New Roman" w:eastAsia="Times New Roman" w:hAnsi="Times New Roman" w:cs="Times New Roman"/>
      <w:sz w:val="20"/>
      <w:szCs w:val="20"/>
      <w:lang w:eastAsia="ar-SA"/>
    </w:rPr>
  </w:style>
  <w:style w:type="table" w:customStyle="1" w:styleId="14">
    <w:name w:val="Сетка таблицы1"/>
    <w:basedOn w:val="a2"/>
    <w:next w:val="a4"/>
    <w:uiPriority w:val="59"/>
    <w:rsid w:val="0066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8D1C20"/>
    <w:pPr>
      <w:widowControl w:val="0"/>
      <w:spacing w:after="0" w:line="240" w:lineRule="auto"/>
      <w:ind w:left="120" w:firstLine="560"/>
    </w:pPr>
    <w:rPr>
      <w:rFonts w:ascii="Arial" w:eastAsia="Times New Roman" w:hAnsi="Arial" w:cs="Times New Roman"/>
      <w:sz w:val="28"/>
      <w:szCs w:val="20"/>
      <w:lang w:eastAsia="ru-RU"/>
    </w:rPr>
  </w:style>
  <w:style w:type="character" w:customStyle="1" w:styleId="31">
    <w:name w:val="Заголовок 3 Знак"/>
    <w:basedOn w:val="a1"/>
    <w:link w:val="30"/>
    <w:uiPriority w:val="9"/>
    <w:rsid w:val="00C4701A"/>
    <w:rPr>
      <w:rFonts w:ascii="Arial" w:eastAsia="Times New Roman" w:hAnsi="Arial" w:cs="Arial"/>
      <w:b/>
      <w:bCs/>
      <w:sz w:val="26"/>
      <w:szCs w:val="26"/>
      <w:lang w:eastAsia="ru-RU"/>
    </w:rPr>
  </w:style>
  <w:style w:type="paragraph" w:customStyle="1" w:styleId="6">
    <w:name w:val="Стиль6"/>
    <w:basedOn w:val="a"/>
    <w:qFormat/>
    <w:rsid w:val="00B91ACB"/>
    <w:pPr>
      <w:widowControl w:val="0"/>
      <w:numPr>
        <w:numId w:val="1"/>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table" w:customStyle="1" w:styleId="23">
    <w:name w:val="Сетка таблицы2"/>
    <w:basedOn w:val="a2"/>
    <w:next w:val="a4"/>
    <w:uiPriority w:val="59"/>
    <w:rsid w:val="00CC0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CB0D87"/>
    <w:rPr>
      <w:color w:val="626E77" w:themeColor="followedHyperlink"/>
      <w:u w:val="single"/>
    </w:rPr>
  </w:style>
  <w:style w:type="character" w:customStyle="1" w:styleId="110">
    <w:name w:val="Заголовок 1 Знак1"/>
    <w:aliases w:val="VL Колонтитул Знак1"/>
    <w:basedOn w:val="a1"/>
    <w:rsid w:val="00CB0D87"/>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CB0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6">
    <w:name w:val="Текст примечания Знак1"/>
    <w:aliases w:val="ct Знак1,Used by Word for text of author queries Знак1,Знак2 Знак1"/>
    <w:basedOn w:val="a1"/>
    <w:uiPriority w:val="99"/>
    <w:semiHidden/>
    <w:rsid w:val="00CB0D87"/>
    <w:rPr>
      <w:sz w:val="20"/>
      <w:szCs w:val="20"/>
    </w:rPr>
  </w:style>
  <w:style w:type="character" w:customStyle="1" w:styleId="20">
    <w:name w:val="Заголовок 2 Знак"/>
    <w:aliases w:val="Заголовок 2 Знак1 Знак,Заголовок 2 Знак Знак Знак1,Заголовок 2 Знак Знак Знак Знак,H2 Знак,h2 Знак"/>
    <w:basedOn w:val="a1"/>
    <w:link w:val="2"/>
    <w:uiPriority w:val="99"/>
    <w:rsid w:val="006C02F7"/>
    <w:rPr>
      <w:rFonts w:asciiTheme="majorHAnsi" w:eastAsiaTheme="majorEastAsia" w:hAnsiTheme="majorHAnsi" w:cstheme="majorBidi"/>
      <w:color w:val="013F5A" w:themeColor="accent1" w:themeShade="BF"/>
      <w:sz w:val="26"/>
      <w:szCs w:val="26"/>
    </w:rPr>
  </w:style>
  <w:style w:type="character" w:customStyle="1" w:styleId="50">
    <w:name w:val="Заголовок 5 Знак"/>
    <w:basedOn w:val="a1"/>
    <w:link w:val="5"/>
    <w:uiPriority w:val="9"/>
    <w:semiHidden/>
    <w:rsid w:val="006C02F7"/>
    <w:rPr>
      <w:rFonts w:asciiTheme="majorHAnsi" w:eastAsiaTheme="majorEastAsia" w:hAnsiTheme="majorHAnsi" w:cstheme="majorBidi"/>
      <w:color w:val="013F5A" w:themeColor="accent1" w:themeShade="BF"/>
      <w:lang w:eastAsia="ru-RU"/>
    </w:rPr>
  </w:style>
  <w:style w:type="character" w:customStyle="1" w:styleId="34">
    <w:name w:val="Сноска (3)_"/>
    <w:link w:val="35"/>
    <w:locked/>
    <w:rsid w:val="006C02F7"/>
    <w:rPr>
      <w:rFonts w:ascii="Times New Roman" w:hAnsi="Times New Roman" w:cs="Times New Roman"/>
      <w:sz w:val="21"/>
      <w:szCs w:val="21"/>
      <w:shd w:val="clear" w:color="auto" w:fill="FFFFFF"/>
    </w:rPr>
  </w:style>
  <w:style w:type="paragraph" w:customStyle="1" w:styleId="35">
    <w:name w:val="Сноска (3)"/>
    <w:basedOn w:val="a"/>
    <w:link w:val="34"/>
    <w:rsid w:val="006C02F7"/>
    <w:pPr>
      <w:shd w:val="clear" w:color="auto" w:fill="FFFFFF"/>
      <w:spacing w:after="0" w:line="254" w:lineRule="exact"/>
      <w:jc w:val="both"/>
    </w:pPr>
    <w:rPr>
      <w:rFonts w:ascii="Times New Roman" w:hAnsi="Times New Roman" w:cs="Times New Roman"/>
      <w:sz w:val="21"/>
      <w:szCs w:val="21"/>
    </w:rPr>
  </w:style>
  <w:style w:type="paragraph" w:customStyle="1" w:styleId="ConsPlusTitle">
    <w:name w:val="ConsPlusTitle"/>
    <w:uiPriority w:val="99"/>
    <w:qFormat/>
    <w:rsid w:val="006C02F7"/>
    <w:pPr>
      <w:widowControl w:val="0"/>
      <w:autoSpaceDE w:val="0"/>
      <w:autoSpaceDN w:val="0"/>
      <w:spacing w:after="0" w:line="240" w:lineRule="auto"/>
    </w:pPr>
    <w:rPr>
      <w:rFonts w:ascii="Calibri" w:eastAsia="Times New Roman" w:hAnsi="Calibri" w:cs="Calibri"/>
      <w:b/>
      <w:szCs w:val="20"/>
      <w:lang w:eastAsia="ru-RU"/>
    </w:rPr>
  </w:style>
  <w:style w:type="numbering" w:styleId="111111">
    <w:name w:val="Outline List 2"/>
    <w:basedOn w:val="a3"/>
    <w:rsid w:val="006C02F7"/>
    <w:pPr>
      <w:numPr>
        <w:numId w:val="2"/>
      </w:numPr>
    </w:pPr>
  </w:style>
  <w:style w:type="paragraph" w:styleId="afe">
    <w:name w:val="Revision"/>
    <w:hidden/>
    <w:uiPriority w:val="99"/>
    <w:semiHidden/>
    <w:rsid w:val="006C02F7"/>
    <w:pPr>
      <w:spacing w:after="0" w:line="240" w:lineRule="auto"/>
    </w:pPr>
  </w:style>
  <w:style w:type="paragraph" w:customStyle="1" w:styleId="12">
    <w:name w:val="Обычный + 12 пт"/>
    <w:aliases w:val="Черный,уплотненный на  0,05 пт,Обычный + Courier New,1 pt,Масштаб знаков: 74%"/>
    <w:basedOn w:val="a"/>
    <w:rsid w:val="006C02F7"/>
    <w:pPr>
      <w:widowControl w:val="0"/>
      <w:numPr>
        <w:numId w:val="3"/>
      </w:numPr>
      <w:shd w:val="clear" w:color="auto" w:fill="FFFFFF"/>
      <w:tabs>
        <w:tab w:val="left" w:pos="965"/>
      </w:tabs>
      <w:autoSpaceDE w:val="0"/>
      <w:autoSpaceDN w:val="0"/>
      <w:adjustRightInd w:val="0"/>
      <w:spacing w:after="0" w:line="274" w:lineRule="exact"/>
      <w:ind w:left="14" w:firstLine="360"/>
      <w:jc w:val="both"/>
    </w:pPr>
    <w:rPr>
      <w:rFonts w:ascii="Times New Roman" w:eastAsia="Times New Roman" w:hAnsi="Times New Roman" w:cs="Times New Roman"/>
      <w:color w:val="000000"/>
      <w:spacing w:val="-6"/>
      <w:sz w:val="24"/>
      <w:szCs w:val="24"/>
      <w:lang w:eastAsia="ru-RU"/>
    </w:rPr>
  </w:style>
  <w:style w:type="numbering" w:customStyle="1" w:styleId="17">
    <w:name w:val="Нет списка1"/>
    <w:next w:val="a3"/>
    <w:uiPriority w:val="99"/>
    <w:semiHidden/>
    <w:unhideWhenUsed/>
    <w:rsid w:val="006C02F7"/>
  </w:style>
  <w:style w:type="paragraph" w:styleId="aff">
    <w:name w:val="endnote text"/>
    <w:basedOn w:val="a"/>
    <w:link w:val="aff0"/>
    <w:uiPriority w:val="99"/>
    <w:semiHidden/>
    <w:unhideWhenUsed/>
    <w:rsid w:val="006C02F7"/>
    <w:pPr>
      <w:spacing w:after="0" w:line="240" w:lineRule="auto"/>
    </w:pPr>
    <w:rPr>
      <w:rFonts w:ascii="Arial" w:eastAsia="Times New Roman" w:hAnsi="Arial" w:cs="Arial"/>
      <w:sz w:val="20"/>
      <w:szCs w:val="20"/>
      <w:lang w:eastAsia="ru-RU"/>
    </w:rPr>
  </w:style>
  <w:style w:type="character" w:customStyle="1" w:styleId="aff0">
    <w:name w:val="Текст концевой сноски Знак"/>
    <w:basedOn w:val="a1"/>
    <w:link w:val="aff"/>
    <w:uiPriority w:val="99"/>
    <w:semiHidden/>
    <w:rsid w:val="006C02F7"/>
    <w:rPr>
      <w:rFonts w:ascii="Arial" w:eastAsia="Times New Roman" w:hAnsi="Arial" w:cs="Arial"/>
      <w:sz w:val="20"/>
      <w:szCs w:val="20"/>
      <w:lang w:eastAsia="ru-RU"/>
    </w:rPr>
  </w:style>
  <w:style w:type="character" w:styleId="aff1">
    <w:name w:val="endnote reference"/>
    <w:basedOn w:val="a1"/>
    <w:uiPriority w:val="99"/>
    <w:semiHidden/>
    <w:unhideWhenUsed/>
    <w:rsid w:val="006C02F7"/>
    <w:rPr>
      <w:vertAlign w:val="superscript"/>
    </w:rPr>
  </w:style>
  <w:style w:type="paragraph" w:styleId="aff2">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
    <w:link w:val="18"/>
    <w:uiPriority w:val="99"/>
    <w:rsid w:val="006C02F7"/>
    <w:pPr>
      <w:spacing w:after="0" w:line="240" w:lineRule="auto"/>
    </w:pPr>
    <w:rPr>
      <w:rFonts w:ascii="Courier New" w:eastAsia="Times New Roman" w:hAnsi="Courier New" w:cs="Times New Roman"/>
      <w:sz w:val="20"/>
      <w:szCs w:val="20"/>
    </w:rPr>
  </w:style>
  <w:style w:type="character" w:customStyle="1" w:styleId="aff3">
    <w:name w:val="Текст Знак"/>
    <w:basedOn w:val="a1"/>
    <w:uiPriority w:val="99"/>
    <w:semiHidden/>
    <w:rsid w:val="006C02F7"/>
    <w:rPr>
      <w:rFonts w:ascii="Consolas" w:hAnsi="Consolas" w:cs="Consolas"/>
      <w:sz w:val="21"/>
      <w:szCs w:val="21"/>
    </w:rPr>
  </w:style>
  <w:style w:type="character" w:customStyle="1" w:styleId="18">
    <w:name w:val="Текст Знак1"/>
    <w:aliases w:val="Char Знак, Char Знак,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link w:val="aff2"/>
    <w:uiPriority w:val="99"/>
    <w:rsid w:val="006C02F7"/>
    <w:rPr>
      <w:rFonts w:ascii="Courier New" w:eastAsia="Times New Roman" w:hAnsi="Courier New" w:cs="Times New Roman"/>
      <w:sz w:val="20"/>
      <w:szCs w:val="20"/>
    </w:rPr>
  </w:style>
  <w:style w:type="character" w:customStyle="1" w:styleId="WW8NumSt4z0">
    <w:name w:val="WW8NumSt4z0"/>
    <w:rsid w:val="006C02F7"/>
    <w:rPr>
      <w:rFonts w:ascii="Times New Roman" w:hAnsi="Times New Roman" w:cs="Times New Roman"/>
    </w:rPr>
  </w:style>
  <w:style w:type="paragraph" w:customStyle="1" w:styleId="223">
    <w:name w:val="223 Положение"/>
    <w:basedOn w:val="ab"/>
    <w:qFormat/>
    <w:rsid w:val="006C02F7"/>
    <w:pPr>
      <w:numPr>
        <w:numId w:val="4"/>
      </w:numPr>
      <w:spacing w:after="240"/>
      <w:jc w:val="center"/>
      <w:outlineLvl w:val="0"/>
    </w:pPr>
    <w:rPr>
      <w:rFonts w:eastAsiaTheme="minorHAnsi"/>
      <w:sz w:val="28"/>
      <w:szCs w:val="28"/>
      <w:lang w:eastAsia="en-US"/>
    </w:rPr>
  </w:style>
  <w:style w:type="paragraph" w:customStyle="1" w:styleId="111">
    <w:name w:val="Стиль111"/>
    <w:basedOn w:val="ab"/>
    <w:link w:val="1110"/>
    <w:qFormat/>
    <w:rsid w:val="006C02F7"/>
    <w:pPr>
      <w:numPr>
        <w:ilvl w:val="1"/>
        <w:numId w:val="4"/>
      </w:numPr>
    </w:pPr>
    <w:rPr>
      <w:rFonts w:eastAsia="Calibri"/>
      <w:color w:val="002846" w:themeColor="text1"/>
      <w:sz w:val="28"/>
      <w:szCs w:val="28"/>
      <w:u w:val="single"/>
    </w:rPr>
  </w:style>
  <w:style w:type="character" w:customStyle="1" w:styleId="1110">
    <w:name w:val="Стиль111 Знак"/>
    <w:basedOn w:val="ac"/>
    <w:link w:val="111"/>
    <w:rsid w:val="006C02F7"/>
    <w:rPr>
      <w:rFonts w:ascii="Times New Roman" w:eastAsia="Calibri" w:hAnsi="Times New Roman" w:cs="Times New Roman"/>
      <w:color w:val="002846" w:themeColor="text1"/>
      <w:sz w:val="28"/>
      <w:szCs w:val="28"/>
      <w:u w:val="single"/>
      <w:lang w:eastAsia="ru-RU"/>
    </w:rPr>
  </w:style>
  <w:style w:type="character" w:customStyle="1" w:styleId="41">
    <w:name w:val="Заголовок №4 + Не полужирный1"/>
    <w:rsid w:val="006C02F7"/>
    <w:rPr>
      <w:rFonts w:ascii="Times New Roman" w:hAnsi="Times New Roman" w:cs="Times New Roman"/>
      <w:b/>
      <w:bCs/>
      <w:spacing w:val="0"/>
      <w:sz w:val="21"/>
      <w:szCs w:val="21"/>
    </w:rPr>
  </w:style>
  <w:style w:type="paragraph" w:customStyle="1" w:styleId="3">
    <w:name w:val="Стиль3"/>
    <w:basedOn w:val="24"/>
    <w:uiPriority w:val="99"/>
    <w:rsid w:val="006C02F7"/>
    <w:pPr>
      <w:widowControl w:val="0"/>
      <w:numPr>
        <w:ilvl w:val="2"/>
        <w:numId w:val="5"/>
      </w:numPr>
      <w:adjustRightInd w:val="0"/>
      <w:spacing w:after="0" w:line="240" w:lineRule="auto"/>
      <w:jc w:val="both"/>
      <w:textAlignment w:val="baseline"/>
    </w:pPr>
    <w:rPr>
      <w:rFonts w:ascii="Times New Roman" w:hAnsi="Times New Roman" w:cs="Times New Roman"/>
      <w:sz w:val="24"/>
      <w:szCs w:val="20"/>
    </w:rPr>
  </w:style>
  <w:style w:type="paragraph" w:customStyle="1" w:styleId="-0">
    <w:name w:val="Контракт-пункт"/>
    <w:basedOn w:val="a"/>
    <w:uiPriority w:val="99"/>
    <w:rsid w:val="006C02F7"/>
    <w:pPr>
      <w:numPr>
        <w:ilvl w:val="1"/>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6C02F7"/>
    <w:pPr>
      <w:keepNext/>
      <w:numPr>
        <w:numId w:val="5"/>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одпункт"/>
    <w:basedOn w:val="a"/>
    <w:rsid w:val="006C02F7"/>
    <w:pPr>
      <w:numPr>
        <w:ilvl w:val="3"/>
        <w:numId w:val="5"/>
      </w:numPr>
      <w:spacing w:after="0" w:line="240" w:lineRule="auto"/>
      <w:jc w:val="both"/>
    </w:pPr>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6C02F7"/>
    <w:pPr>
      <w:spacing w:after="120" w:line="480" w:lineRule="auto"/>
      <w:ind w:left="283"/>
    </w:pPr>
    <w:rPr>
      <w:rFonts w:ascii="Arial" w:eastAsia="Times New Roman" w:hAnsi="Arial" w:cs="Arial"/>
      <w:lang w:eastAsia="ru-RU"/>
    </w:rPr>
  </w:style>
  <w:style w:type="character" w:customStyle="1" w:styleId="25">
    <w:name w:val="Основной текст с отступом 2 Знак"/>
    <w:basedOn w:val="a1"/>
    <w:link w:val="24"/>
    <w:uiPriority w:val="99"/>
    <w:semiHidden/>
    <w:rsid w:val="006C02F7"/>
    <w:rPr>
      <w:rFonts w:ascii="Arial" w:eastAsia="Times New Roman" w:hAnsi="Arial" w:cs="Arial"/>
      <w:lang w:eastAsia="ru-RU"/>
    </w:rPr>
  </w:style>
  <w:style w:type="table" w:customStyle="1" w:styleId="130">
    <w:name w:val="Сетка таблицы13"/>
    <w:basedOn w:val="a2"/>
    <w:next w:val="a4"/>
    <w:uiPriority w:val="59"/>
    <w:rsid w:val="006C02F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6C02F7"/>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66">
    <w:name w:val="xl66"/>
    <w:basedOn w:val="a"/>
    <w:rsid w:val="006C02F7"/>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7">
    <w:name w:val="xl67"/>
    <w:basedOn w:val="a"/>
    <w:rsid w:val="006C02F7"/>
    <w:pP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68">
    <w:name w:val="xl68"/>
    <w:basedOn w:val="a"/>
    <w:rsid w:val="006C02F7"/>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6C02F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6C02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6C02F7"/>
    <w:pPr>
      <w:pBdr>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2">
    <w:name w:val="xl72"/>
    <w:basedOn w:val="a"/>
    <w:rsid w:val="006C02F7"/>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3">
    <w:name w:val="xl73"/>
    <w:basedOn w:val="a"/>
    <w:rsid w:val="006C02F7"/>
    <w:pPr>
      <w:spacing w:before="100" w:beforeAutospacing="1" w:after="100" w:afterAutospacing="1" w:line="240" w:lineRule="auto"/>
      <w:jc w:val="center"/>
      <w:textAlignment w:val="top"/>
    </w:pPr>
    <w:rPr>
      <w:rFonts w:ascii="Arial CYR" w:eastAsia="Times New Roman" w:hAnsi="Arial CYR" w:cs="Arial CYR"/>
      <w:sz w:val="18"/>
      <w:szCs w:val="18"/>
      <w:lang w:eastAsia="ru-RU"/>
    </w:rPr>
  </w:style>
  <w:style w:type="paragraph" w:customStyle="1" w:styleId="xl74">
    <w:name w:val="xl74"/>
    <w:basedOn w:val="a"/>
    <w:rsid w:val="006C02F7"/>
    <w:pP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75">
    <w:name w:val="xl75"/>
    <w:basedOn w:val="a"/>
    <w:rsid w:val="006C02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6">
    <w:name w:val="xl76"/>
    <w:basedOn w:val="a"/>
    <w:rsid w:val="006C02F7"/>
    <w:pPr>
      <w:pBdr>
        <w:bottom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7">
    <w:name w:val="xl77"/>
    <w:basedOn w:val="a"/>
    <w:rsid w:val="006C02F7"/>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6C02F7"/>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9">
    <w:name w:val="xl79"/>
    <w:basedOn w:val="a"/>
    <w:rsid w:val="006C02F7"/>
    <w:pPr>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80">
    <w:name w:val="xl80"/>
    <w:basedOn w:val="a"/>
    <w:rsid w:val="006C02F7"/>
    <w:pPr>
      <w:pBdr>
        <w:bottom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81">
    <w:name w:val="xl81"/>
    <w:basedOn w:val="a"/>
    <w:rsid w:val="006C02F7"/>
    <w:pPr>
      <w:pBdr>
        <w:bottom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82">
    <w:name w:val="xl82"/>
    <w:basedOn w:val="a"/>
    <w:rsid w:val="006C02F7"/>
    <w:pPr>
      <w:pBdr>
        <w:bottom w:val="single" w:sz="4" w:space="0" w:color="auto"/>
      </w:pBdr>
      <w:spacing w:before="100" w:beforeAutospacing="1" w:after="100" w:afterAutospacing="1" w:line="240" w:lineRule="auto"/>
    </w:pPr>
    <w:rPr>
      <w:rFonts w:ascii="Arial CYR" w:eastAsia="Times New Roman" w:hAnsi="Arial CYR" w:cs="Arial CYR"/>
      <w:i/>
      <w:iCs/>
      <w:sz w:val="16"/>
      <w:szCs w:val="16"/>
      <w:lang w:eastAsia="ru-RU"/>
    </w:rPr>
  </w:style>
  <w:style w:type="paragraph" w:customStyle="1" w:styleId="xl83">
    <w:name w:val="xl83"/>
    <w:basedOn w:val="a"/>
    <w:rsid w:val="006C02F7"/>
    <w:pP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84">
    <w:name w:val="xl84"/>
    <w:basedOn w:val="a"/>
    <w:rsid w:val="006C02F7"/>
    <w:pP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85">
    <w:name w:val="xl85"/>
    <w:basedOn w:val="a"/>
    <w:rsid w:val="006C02F7"/>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86">
    <w:name w:val="xl86"/>
    <w:basedOn w:val="a"/>
    <w:rsid w:val="006C02F7"/>
    <w:pPr>
      <w:pBdr>
        <w:bottom w:val="single" w:sz="4"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87">
    <w:name w:val="xl87"/>
    <w:basedOn w:val="a"/>
    <w:rsid w:val="006C02F7"/>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88">
    <w:name w:val="xl88"/>
    <w:basedOn w:val="a"/>
    <w:rsid w:val="006C02F7"/>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9">
    <w:name w:val="xl89"/>
    <w:basedOn w:val="a"/>
    <w:rsid w:val="006C02F7"/>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90">
    <w:name w:val="xl90"/>
    <w:basedOn w:val="a"/>
    <w:rsid w:val="006C02F7"/>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
    <w:rsid w:val="006C02F7"/>
    <w:pPr>
      <w:pBdr>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92">
    <w:name w:val="xl92"/>
    <w:basedOn w:val="a"/>
    <w:rsid w:val="006C02F7"/>
    <w:pP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3">
    <w:name w:val="xl93"/>
    <w:basedOn w:val="a"/>
    <w:rsid w:val="006C02F7"/>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
    <w:rsid w:val="006C02F7"/>
    <w:pPr>
      <w:pBdr>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5">
    <w:name w:val="xl95"/>
    <w:basedOn w:val="a"/>
    <w:rsid w:val="006C02F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6">
    <w:name w:val="xl96"/>
    <w:basedOn w:val="a"/>
    <w:rsid w:val="006C02F7"/>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7">
    <w:name w:val="xl97"/>
    <w:basedOn w:val="a"/>
    <w:rsid w:val="006C02F7"/>
    <w:pP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98">
    <w:name w:val="xl98"/>
    <w:basedOn w:val="a"/>
    <w:rsid w:val="006C02F7"/>
    <w:pPr>
      <w:pBdr>
        <w:top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99">
    <w:name w:val="xl99"/>
    <w:basedOn w:val="a"/>
    <w:rsid w:val="006C02F7"/>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00">
    <w:name w:val="xl100"/>
    <w:basedOn w:val="a"/>
    <w:rsid w:val="006C02F7"/>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Default">
    <w:name w:val="Default"/>
    <w:rsid w:val="006C02F7"/>
    <w:pPr>
      <w:autoSpaceDE w:val="0"/>
      <w:autoSpaceDN w:val="0"/>
      <w:adjustRightInd w:val="0"/>
      <w:spacing w:after="0" w:line="240" w:lineRule="auto"/>
    </w:pPr>
    <w:rPr>
      <w:rFonts w:ascii="NewtonC" w:eastAsia="Calibri" w:hAnsi="NewtonC" w:cs="NewtonC"/>
      <w:color w:val="000000"/>
      <w:sz w:val="24"/>
      <w:szCs w:val="24"/>
      <w:lang w:eastAsia="ru-RU"/>
    </w:rPr>
  </w:style>
  <w:style w:type="table" w:customStyle="1" w:styleId="7">
    <w:name w:val="Сетка таблицы7"/>
    <w:basedOn w:val="a2"/>
    <w:next w:val="a4"/>
    <w:rsid w:val="006C02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line number"/>
    <w:basedOn w:val="a1"/>
    <w:uiPriority w:val="99"/>
    <w:semiHidden/>
    <w:unhideWhenUsed/>
    <w:rsid w:val="006C02F7"/>
  </w:style>
  <w:style w:type="paragraph" w:customStyle="1" w:styleId="font5">
    <w:name w:val="font5"/>
    <w:basedOn w:val="a"/>
    <w:rsid w:val="00DC17A0"/>
    <w:pP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font6">
    <w:name w:val="font6"/>
    <w:basedOn w:val="a"/>
    <w:rsid w:val="00DC17A0"/>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7">
    <w:name w:val="font7"/>
    <w:basedOn w:val="a"/>
    <w:rsid w:val="00DC17A0"/>
    <w:pP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63">
    <w:name w:val="xl63"/>
    <w:basedOn w:val="a"/>
    <w:rsid w:val="00DC17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eastAsia="ru-RU"/>
    </w:rPr>
  </w:style>
  <w:style w:type="paragraph" w:customStyle="1" w:styleId="xl64">
    <w:name w:val="xl64"/>
    <w:basedOn w:val="a"/>
    <w:rsid w:val="00DC17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eastAsia="ru-RU"/>
    </w:rPr>
  </w:style>
  <w:style w:type="table" w:customStyle="1" w:styleId="112">
    <w:name w:val="Сетка таблицы11"/>
    <w:basedOn w:val="a2"/>
    <w:next w:val="a4"/>
    <w:uiPriority w:val="59"/>
    <w:rsid w:val="00186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6276">
      <w:bodyDiv w:val="1"/>
      <w:marLeft w:val="0"/>
      <w:marRight w:val="0"/>
      <w:marTop w:val="0"/>
      <w:marBottom w:val="0"/>
      <w:divBdr>
        <w:top w:val="none" w:sz="0" w:space="0" w:color="auto"/>
        <w:left w:val="none" w:sz="0" w:space="0" w:color="auto"/>
        <w:bottom w:val="none" w:sz="0" w:space="0" w:color="auto"/>
        <w:right w:val="none" w:sz="0" w:space="0" w:color="auto"/>
      </w:divBdr>
    </w:div>
    <w:div w:id="9338635">
      <w:bodyDiv w:val="1"/>
      <w:marLeft w:val="0"/>
      <w:marRight w:val="0"/>
      <w:marTop w:val="0"/>
      <w:marBottom w:val="0"/>
      <w:divBdr>
        <w:top w:val="none" w:sz="0" w:space="0" w:color="auto"/>
        <w:left w:val="none" w:sz="0" w:space="0" w:color="auto"/>
        <w:bottom w:val="none" w:sz="0" w:space="0" w:color="auto"/>
        <w:right w:val="none" w:sz="0" w:space="0" w:color="auto"/>
      </w:divBdr>
    </w:div>
    <w:div w:id="43332435">
      <w:bodyDiv w:val="1"/>
      <w:marLeft w:val="0"/>
      <w:marRight w:val="0"/>
      <w:marTop w:val="0"/>
      <w:marBottom w:val="0"/>
      <w:divBdr>
        <w:top w:val="none" w:sz="0" w:space="0" w:color="auto"/>
        <w:left w:val="none" w:sz="0" w:space="0" w:color="auto"/>
        <w:bottom w:val="none" w:sz="0" w:space="0" w:color="auto"/>
        <w:right w:val="none" w:sz="0" w:space="0" w:color="auto"/>
      </w:divBdr>
    </w:div>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128058976">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14651007">
      <w:bodyDiv w:val="1"/>
      <w:marLeft w:val="0"/>
      <w:marRight w:val="0"/>
      <w:marTop w:val="0"/>
      <w:marBottom w:val="0"/>
      <w:divBdr>
        <w:top w:val="none" w:sz="0" w:space="0" w:color="auto"/>
        <w:left w:val="none" w:sz="0" w:space="0" w:color="auto"/>
        <w:bottom w:val="none" w:sz="0" w:space="0" w:color="auto"/>
        <w:right w:val="none" w:sz="0" w:space="0" w:color="auto"/>
      </w:divBdr>
    </w:div>
    <w:div w:id="327249073">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343091965">
      <w:bodyDiv w:val="1"/>
      <w:marLeft w:val="0"/>
      <w:marRight w:val="0"/>
      <w:marTop w:val="0"/>
      <w:marBottom w:val="0"/>
      <w:divBdr>
        <w:top w:val="none" w:sz="0" w:space="0" w:color="auto"/>
        <w:left w:val="none" w:sz="0" w:space="0" w:color="auto"/>
        <w:bottom w:val="none" w:sz="0" w:space="0" w:color="auto"/>
        <w:right w:val="none" w:sz="0" w:space="0" w:color="auto"/>
      </w:divBdr>
    </w:div>
    <w:div w:id="345526611">
      <w:bodyDiv w:val="1"/>
      <w:marLeft w:val="0"/>
      <w:marRight w:val="0"/>
      <w:marTop w:val="0"/>
      <w:marBottom w:val="0"/>
      <w:divBdr>
        <w:top w:val="none" w:sz="0" w:space="0" w:color="auto"/>
        <w:left w:val="none" w:sz="0" w:space="0" w:color="auto"/>
        <w:bottom w:val="none" w:sz="0" w:space="0" w:color="auto"/>
        <w:right w:val="none" w:sz="0" w:space="0" w:color="auto"/>
      </w:divBdr>
    </w:div>
    <w:div w:id="432015917">
      <w:bodyDiv w:val="1"/>
      <w:marLeft w:val="0"/>
      <w:marRight w:val="0"/>
      <w:marTop w:val="0"/>
      <w:marBottom w:val="0"/>
      <w:divBdr>
        <w:top w:val="none" w:sz="0" w:space="0" w:color="auto"/>
        <w:left w:val="none" w:sz="0" w:space="0" w:color="auto"/>
        <w:bottom w:val="none" w:sz="0" w:space="0" w:color="auto"/>
        <w:right w:val="none" w:sz="0" w:space="0" w:color="auto"/>
      </w:divBdr>
    </w:div>
    <w:div w:id="521019520">
      <w:bodyDiv w:val="1"/>
      <w:marLeft w:val="0"/>
      <w:marRight w:val="0"/>
      <w:marTop w:val="0"/>
      <w:marBottom w:val="0"/>
      <w:divBdr>
        <w:top w:val="none" w:sz="0" w:space="0" w:color="auto"/>
        <w:left w:val="none" w:sz="0" w:space="0" w:color="auto"/>
        <w:bottom w:val="none" w:sz="0" w:space="0" w:color="auto"/>
        <w:right w:val="none" w:sz="0" w:space="0" w:color="auto"/>
      </w:divBdr>
    </w:div>
    <w:div w:id="681247263">
      <w:bodyDiv w:val="1"/>
      <w:marLeft w:val="0"/>
      <w:marRight w:val="0"/>
      <w:marTop w:val="0"/>
      <w:marBottom w:val="0"/>
      <w:divBdr>
        <w:top w:val="none" w:sz="0" w:space="0" w:color="auto"/>
        <w:left w:val="none" w:sz="0" w:space="0" w:color="auto"/>
        <w:bottom w:val="none" w:sz="0" w:space="0" w:color="auto"/>
        <w:right w:val="none" w:sz="0" w:space="0" w:color="auto"/>
      </w:divBdr>
    </w:div>
    <w:div w:id="689141450">
      <w:bodyDiv w:val="1"/>
      <w:marLeft w:val="0"/>
      <w:marRight w:val="0"/>
      <w:marTop w:val="0"/>
      <w:marBottom w:val="0"/>
      <w:divBdr>
        <w:top w:val="none" w:sz="0" w:space="0" w:color="auto"/>
        <w:left w:val="none" w:sz="0" w:space="0" w:color="auto"/>
        <w:bottom w:val="none" w:sz="0" w:space="0" w:color="auto"/>
        <w:right w:val="none" w:sz="0" w:space="0" w:color="auto"/>
      </w:divBdr>
    </w:div>
    <w:div w:id="759378181">
      <w:bodyDiv w:val="1"/>
      <w:marLeft w:val="0"/>
      <w:marRight w:val="0"/>
      <w:marTop w:val="0"/>
      <w:marBottom w:val="0"/>
      <w:divBdr>
        <w:top w:val="none" w:sz="0" w:space="0" w:color="auto"/>
        <w:left w:val="none" w:sz="0" w:space="0" w:color="auto"/>
        <w:bottom w:val="none" w:sz="0" w:space="0" w:color="auto"/>
        <w:right w:val="none" w:sz="0" w:space="0" w:color="auto"/>
      </w:divBdr>
    </w:div>
    <w:div w:id="1073939171">
      <w:bodyDiv w:val="1"/>
      <w:marLeft w:val="0"/>
      <w:marRight w:val="0"/>
      <w:marTop w:val="0"/>
      <w:marBottom w:val="0"/>
      <w:divBdr>
        <w:top w:val="none" w:sz="0" w:space="0" w:color="auto"/>
        <w:left w:val="none" w:sz="0" w:space="0" w:color="auto"/>
        <w:bottom w:val="none" w:sz="0" w:space="0" w:color="auto"/>
        <w:right w:val="none" w:sz="0" w:space="0" w:color="auto"/>
      </w:divBdr>
    </w:div>
    <w:div w:id="1136142457">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59808801">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01711890">
      <w:bodyDiv w:val="1"/>
      <w:marLeft w:val="0"/>
      <w:marRight w:val="0"/>
      <w:marTop w:val="0"/>
      <w:marBottom w:val="0"/>
      <w:divBdr>
        <w:top w:val="none" w:sz="0" w:space="0" w:color="auto"/>
        <w:left w:val="none" w:sz="0" w:space="0" w:color="auto"/>
        <w:bottom w:val="none" w:sz="0" w:space="0" w:color="auto"/>
        <w:right w:val="none" w:sz="0" w:space="0" w:color="auto"/>
      </w:divBdr>
    </w:div>
    <w:div w:id="1406293176">
      <w:bodyDiv w:val="1"/>
      <w:marLeft w:val="0"/>
      <w:marRight w:val="0"/>
      <w:marTop w:val="0"/>
      <w:marBottom w:val="0"/>
      <w:divBdr>
        <w:top w:val="none" w:sz="0" w:space="0" w:color="auto"/>
        <w:left w:val="none" w:sz="0" w:space="0" w:color="auto"/>
        <w:bottom w:val="none" w:sz="0" w:space="0" w:color="auto"/>
        <w:right w:val="none" w:sz="0" w:space="0" w:color="auto"/>
      </w:divBdr>
    </w:div>
    <w:div w:id="1412847385">
      <w:bodyDiv w:val="1"/>
      <w:marLeft w:val="0"/>
      <w:marRight w:val="0"/>
      <w:marTop w:val="0"/>
      <w:marBottom w:val="0"/>
      <w:divBdr>
        <w:top w:val="none" w:sz="0" w:space="0" w:color="auto"/>
        <w:left w:val="none" w:sz="0" w:space="0" w:color="auto"/>
        <w:bottom w:val="none" w:sz="0" w:space="0" w:color="auto"/>
        <w:right w:val="none" w:sz="0" w:space="0" w:color="auto"/>
      </w:divBdr>
    </w:div>
    <w:div w:id="1425567500">
      <w:bodyDiv w:val="1"/>
      <w:marLeft w:val="0"/>
      <w:marRight w:val="0"/>
      <w:marTop w:val="0"/>
      <w:marBottom w:val="0"/>
      <w:divBdr>
        <w:top w:val="none" w:sz="0" w:space="0" w:color="auto"/>
        <w:left w:val="none" w:sz="0" w:space="0" w:color="auto"/>
        <w:bottom w:val="none" w:sz="0" w:space="0" w:color="auto"/>
        <w:right w:val="none" w:sz="0" w:space="0" w:color="auto"/>
      </w:divBdr>
    </w:div>
    <w:div w:id="1523938725">
      <w:bodyDiv w:val="1"/>
      <w:marLeft w:val="0"/>
      <w:marRight w:val="0"/>
      <w:marTop w:val="0"/>
      <w:marBottom w:val="0"/>
      <w:divBdr>
        <w:top w:val="none" w:sz="0" w:space="0" w:color="auto"/>
        <w:left w:val="none" w:sz="0" w:space="0" w:color="auto"/>
        <w:bottom w:val="none" w:sz="0" w:space="0" w:color="auto"/>
        <w:right w:val="none" w:sz="0" w:space="0" w:color="auto"/>
      </w:divBdr>
    </w:div>
    <w:div w:id="1554462183">
      <w:bodyDiv w:val="1"/>
      <w:marLeft w:val="0"/>
      <w:marRight w:val="0"/>
      <w:marTop w:val="0"/>
      <w:marBottom w:val="0"/>
      <w:divBdr>
        <w:top w:val="none" w:sz="0" w:space="0" w:color="auto"/>
        <w:left w:val="none" w:sz="0" w:space="0" w:color="auto"/>
        <w:bottom w:val="none" w:sz="0" w:space="0" w:color="auto"/>
        <w:right w:val="none" w:sz="0" w:space="0" w:color="auto"/>
      </w:divBdr>
    </w:div>
    <w:div w:id="1584073784">
      <w:bodyDiv w:val="1"/>
      <w:marLeft w:val="0"/>
      <w:marRight w:val="0"/>
      <w:marTop w:val="0"/>
      <w:marBottom w:val="0"/>
      <w:divBdr>
        <w:top w:val="none" w:sz="0" w:space="0" w:color="auto"/>
        <w:left w:val="none" w:sz="0" w:space="0" w:color="auto"/>
        <w:bottom w:val="none" w:sz="0" w:space="0" w:color="auto"/>
        <w:right w:val="none" w:sz="0" w:space="0" w:color="auto"/>
      </w:divBdr>
    </w:div>
    <w:div w:id="1681197749">
      <w:bodyDiv w:val="1"/>
      <w:marLeft w:val="0"/>
      <w:marRight w:val="0"/>
      <w:marTop w:val="0"/>
      <w:marBottom w:val="0"/>
      <w:divBdr>
        <w:top w:val="none" w:sz="0" w:space="0" w:color="auto"/>
        <w:left w:val="none" w:sz="0" w:space="0" w:color="auto"/>
        <w:bottom w:val="none" w:sz="0" w:space="0" w:color="auto"/>
        <w:right w:val="none" w:sz="0" w:space="0" w:color="auto"/>
      </w:divBdr>
    </w:div>
    <w:div w:id="1695351183">
      <w:bodyDiv w:val="1"/>
      <w:marLeft w:val="0"/>
      <w:marRight w:val="0"/>
      <w:marTop w:val="0"/>
      <w:marBottom w:val="0"/>
      <w:divBdr>
        <w:top w:val="none" w:sz="0" w:space="0" w:color="auto"/>
        <w:left w:val="none" w:sz="0" w:space="0" w:color="auto"/>
        <w:bottom w:val="none" w:sz="0" w:space="0" w:color="auto"/>
        <w:right w:val="none" w:sz="0" w:space="0" w:color="auto"/>
      </w:divBdr>
    </w:div>
    <w:div w:id="1758624859">
      <w:bodyDiv w:val="1"/>
      <w:marLeft w:val="0"/>
      <w:marRight w:val="0"/>
      <w:marTop w:val="0"/>
      <w:marBottom w:val="0"/>
      <w:divBdr>
        <w:top w:val="none" w:sz="0" w:space="0" w:color="auto"/>
        <w:left w:val="none" w:sz="0" w:space="0" w:color="auto"/>
        <w:bottom w:val="none" w:sz="0" w:space="0" w:color="auto"/>
        <w:right w:val="none" w:sz="0" w:space="0" w:color="auto"/>
      </w:divBdr>
    </w:div>
    <w:div w:id="1838574995">
      <w:bodyDiv w:val="1"/>
      <w:marLeft w:val="0"/>
      <w:marRight w:val="0"/>
      <w:marTop w:val="0"/>
      <w:marBottom w:val="0"/>
      <w:divBdr>
        <w:top w:val="none" w:sz="0" w:space="0" w:color="auto"/>
        <w:left w:val="none" w:sz="0" w:space="0" w:color="auto"/>
        <w:bottom w:val="none" w:sz="0" w:space="0" w:color="auto"/>
        <w:right w:val="none" w:sz="0" w:space="0" w:color="auto"/>
      </w:divBdr>
    </w:div>
    <w:div w:id="1879507752">
      <w:bodyDiv w:val="1"/>
      <w:marLeft w:val="0"/>
      <w:marRight w:val="0"/>
      <w:marTop w:val="0"/>
      <w:marBottom w:val="0"/>
      <w:divBdr>
        <w:top w:val="none" w:sz="0" w:space="0" w:color="auto"/>
        <w:left w:val="none" w:sz="0" w:space="0" w:color="auto"/>
        <w:bottom w:val="none" w:sz="0" w:space="0" w:color="auto"/>
        <w:right w:val="none" w:sz="0" w:space="0" w:color="auto"/>
      </w:divBdr>
    </w:div>
    <w:div w:id="1907639264">
      <w:bodyDiv w:val="1"/>
      <w:marLeft w:val="0"/>
      <w:marRight w:val="0"/>
      <w:marTop w:val="0"/>
      <w:marBottom w:val="0"/>
      <w:divBdr>
        <w:top w:val="none" w:sz="0" w:space="0" w:color="auto"/>
        <w:left w:val="none" w:sz="0" w:space="0" w:color="auto"/>
        <w:bottom w:val="none" w:sz="0" w:space="0" w:color="auto"/>
        <w:right w:val="none" w:sz="0" w:space="0" w:color="auto"/>
      </w:divBdr>
    </w:div>
    <w:div w:id="1915578944">
      <w:bodyDiv w:val="1"/>
      <w:marLeft w:val="0"/>
      <w:marRight w:val="0"/>
      <w:marTop w:val="0"/>
      <w:marBottom w:val="0"/>
      <w:divBdr>
        <w:top w:val="none" w:sz="0" w:space="0" w:color="auto"/>
        <w:left w:val="none" w:sz="0" w:space="0" w:color="auto"/>
        <w:bottom w:val="none" w:sz="0" w:space="0" w:color="auto"/>
        <w:right w:val="none" w:sz="0" w:space="0" w:color="auto"/>
      </w:divBdr>
      <w:divsChild>
        <w:div w:id="406876806">
          <w:marLeft w:val="0"/>
          <w:marRight w:val="0"/>
          <w:marTop w:val="0"/>
          <w:marBottom w:val="450"/>
          <w:divBdr>
            <w:top w:val="none" w:sz="0" w:space="0" w:color="auto"/>
            <w:left w:val="none" w:sz="0" w:space="0" w:color="auto"/>
            <w:bottom w:val="none" w:sz="0" w:space="0" w:color="auto"/>
            <w:right w:val="none" w:sz="0" w:space="0" w:color="auto"/>
          </w:divBdr>
          <w:divsChild>
            <w:div w:id="704446922">
              <w:marLeft w:val="0"/>
              <w:marRight w:val="0"/>
              <w:marTop w:val="0"/>
              <w:marBottom w:val="0"/>
              <w:divBdr>
                <w:top w:val="none" w:sz="0" w:space="0" w:color="auto"/>
                <w:left w:val="none" w:sz="0" w:space="0" w:color="auto"/>
                <w:bottom w:val="none" w:sz="0" w:space="0" w:color="auto"/>
                <w:right w:val="none" w:sz="0" w:space="0" w:color="auto"/>
              </w:divBdr>
              <w:divsChild>
                <w:div w:id="2130738856">
                  <w:marLeft w:val="0"/>
                  <w:marRight w:val="0"/>
                  <w:marTop w:val="0"/>
                  <w:marBottom w:val="0"/>
                  <w:divBdr>
                    <w:top w:val="none" w:sz="0" w:space="0" w:color="auto"/>
                    <w:left w:val="none" w:sz="0" w:space="0" w:color="auto"/>
                    <w:bottom w:val="none" w:sz="0" w:space="0" w:color="auto"/>
                    <w:right w:val="none" w:sz="0" w:space="0" w:color="auto"/>
                  </w:divBdr>
                  <w:divsChild>
                    <w:div w:id="3055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325942">
      <w:bodyDiv w:val="1"/>
      <w:marLeft w:val="0"/>
      <w:marRight w:val="0"/>
      <w:marTop w:val="0"/>
      <w:marBottom w:val="0"/>
      <w:divBdr>
        <w:top w:val="none" w:sz="0" w:space="0" w:color="auto"/>
        <w:left w:val="none" w:sz="0" w:space="0" w:color="auto"/>
        <w:bottom w:val="none" w:sz="0" w:space="0" w:color="auto"/>
        <w:right w:val="none" w:sz="0" w:space="0" w:color="auto"/>
      </w:divBdr>
    </w:div>
    <w:div w:id="197166460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00001355</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MF6D2DN74KZZ-3-39858</_dlc_DocId>
    <_dlc_DocIdUrl xmlns="b578d009-2ffc-49e2-b773-02d315b8cf3b">
      <Url>https://mowws01.vegaslex.ru/sites/CRM/_layouts/15/DocIdRedir.aspx?ID=MF6D2DN74KZZ-3-39858</Url>
      <Description>MF6D2DN74KZZ-3-39858</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96BF6-0AA5-4FF7-A38D-16A138D0E17F}">
  <ds:schemaRefs>
    <ds:schemaRef ds:uri="http://schemas.microsoft.com/sharepoint/v3/contenttype/forms"/>
  </ds:schemaRefs>
</ds:datastoreItem>
</file>

<file path=customXml/itemProps2.xml><?xml version="1.0" encoding="utf-8"?>
<ds:datastoreItem xmlns:ds="http://schemas.openxmlformats.org/officeDocument/2006/customXml" ds:itemID="{0621040F-5044-40C8-B622-EBBECC2DC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112A0F-1439-4CB4-81EC-F213696E7650}">
  <ds:schemaRefs>
    <ds:schemaRef ds:uri="http://purl.org/dc/elements/1.1/"/>
    <ds:schemaRef ds:uri="http://www.w3.org/XML/1998/namespace"/>
    <ds:schemaRef ds:uri="http://schemas.microsoft.com/office/2006/metadata/properties"/>
    <ds:schemaRef ds:uri="1d3fcc26-9d1b-4f8a-8816-fa74555a3e6b"/>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9a6ac17e-bd2a-467e-baca-034987ce900b"/>
    <ds:schemaRef ds:uri="b578d009-2ffc-49e2-b773-02d315b8cf3b"/>
    <ds:schemaRef ds:uri="http://purl.org/dc/dcmitype/"/>
  </ds:schemaRefs>
</ds:datastoreItem>
</file>

<file path=customXml/itemProps4.xml><?xml version="1.0" encoding="utf-8"?>
<ds:datastoreItem xmlns:ds="http://schemas.openxmlformats.org/officeDocument/2006/customXml" ds:itemID="{69531880-16EA-40DD-A109-566EFA584A79}">
  <ds:schemaRefs>
    <ds:schemaRef ds:uri="http://schemas.microsoft.com/office/2006/metadata/customXsn"/>
  </ds:schemaRefs>
</ds:datastoreItem>
</file>

<file path=customXml/itemProps5.xml><?xml version="1.0" encoding="utf-8"?>
<ds:datastoreItem xmlns:ds="http://schemas.openxmlformats.org/officeDocument/2006/customXml" ds:itemID="{62DD2DC5-3B53-4111-B0EB-EC65B7519DA1}">
  <ds:schemaRefs>
    <ds:schemaRef ds:uri="http://schemas.microsoft.com/sharepoint/events"/>
  </ds:schemaRefs>
</ds:datastoreItem>
</file>

<file path=customXml/itemProps6.xml><?xml version="1.0" encoding="utf-8"?>
<ds:datastoreItem xmlns:ds="http://schemas.openxmlformats.org/officeDocument/2006/customXml" ds:itemID="{DFD0F68F-6BEC-497E-878E-B60D73B3C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4152</Words>
  <Characters>26409</Characters>
  <Application>Microsoft Office Word</Application>
  <DocSecurity>4</DocSecurity>
  <Lines>220</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Белов Вячеслав Викторович</cp:lastModifiedBy>
  <cp:revision>2</cp:revision>
  <cp:lastPrinted>2023-04-06T14:10:00Z</cp:lastPrinted>
  <dcterms:created xsi:type="dcterms:W3CDTF">2026-09-10T07:09:00Z</dcterms:created>
  <dcterms:modified xsi:type="dcterms:W3CDTF">2026-09-10T07:09:00Z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4e88e067-dde8-43cc-803e-d48efc6e62cd</vt:lpwstr>
  </property>
</Properties>
</file>