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5A8D9"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279B8791"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14AC8D63"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3AB8BBEC" w14:textId="75D4D1A9" w:rsidR="00467A1E" w:rsidRPr="00467A1E" w:rsidRDefault="005847A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5C0E25F9"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5D3A81C" w14:textId="332C4340"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4F667A1D"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43E50E2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55D52D9"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284036C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28187D8"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E453B5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41034D14"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36B0E07E"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3AA10EA7"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4FBBDE14"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7543950E"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3CBA3A97"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69182682"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29677A6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1CFD9C0"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1DE158C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6A700D5" w14:textId="77777777" w:rsidTr="0061214A">
        <w:trPr>
          <w:trHeight w:val="617"/>
        </w:trPr>
        <w:tc>
          <w:tcPr>
            <w:tcW w:w="4315" w:type="dxa"/>
            <w:gridSpan w:val="5"/>
            <w:vMerge/>
            <w:tcBorders>
              <w:top w:val="nil"/>
              <w:left w:val="nil"/>
              <w:right w:val="nil"/>
            </w:tcBorders>
          </w:tcPr>
          <w:p w14:paraId="5E8A33F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76F9B79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65061D8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6FDCF94"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FD7C7D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541A627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341380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480ECCC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AD34B5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55C5D9F5" w14:textId="77777777" w:rsidTr="0061214A">
        <w:trPr>
          <w:trHeight w:val="33"/>
        </w:trPr>
        <w:tc>
          <w:tcPr>
            <w:tcW w:w="709" w:type="dxa"/>
            <w:tcMar>
              <w:top w:w="0" w:type="dxa"/>
              <w:left w:w="0" w:type="dxa"/>
              <w:bottom w:w="0" w:type="dxa"/>
              <w:right w:w="0" w:type="dxa"/>
            </w:tcMar>
            <w:vAlign w:val="bottom"/>
          </w:tcPr>
          <w:p w14:paraId="2211103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03A7272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3E96E175"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3D5425D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603D596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C9B1D7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22477EA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D25656"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3F46E547"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DD6ABF0" w14:textId="3373897A" w:rsid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446035">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26DD9E5" w14:textId="77777777" w:rsidR="00446035" w:rsidRPr="00467A1E" w:rsidRDefault="00446035"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5486002" w14:textId="77777777"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3497ED77" w14:textId="5E4E40FA" w:rsidR="00467A1E" w:rsidRPr="00467A1E" w:rsidRDefault="00AC68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AC681E">
        <w:rPr>
          <w:rFonts w:ascii="Times New Roman" w:eastAsia="Times New Roman" w:hAnsi="Times New Roman" w:cs="Times New Roman"/>
          <w:sz w:val="28"/>
          <w:szCs w:val="28"/>
          <w:lang w:eastAsia="ru-RU"/>
        </w:rPr>
        <w:t>Поставка радиоэлектронных средств защиты</w:t>
      </w:r>
      <w:r w:rsidR="00274F7A">
        <w:rPr>
          <w:rFonts w:ascii="Times New Roman" w:eastAsia="Times New Roman" w:hAnsi="Times New Roman" w:cs="Times New Roman"/>
          <w:sz w:val="28"/>
          <w:szCs w:val="28"/>
          <w:lang w:eastAsia="ru-RU"/>
        </w:rPr>
        <w:t>,</w:t>
      </w:r>
      <w:r w:rsidR="00FB711C">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39"/>
        <w:gridCol w:w="4819"/>
      </w:tblGrid>
      <w:tr w:rsidR="00AC681E" w:rsidRPr="000C7104" w14:paraId="281E50E4" w14:textId="77777777" w:rsidTr="00DC1E77">
        <w:trPr>
          <w:trHeight w:val="278"/>
          <w:jc w:val="center"/>
        </w:trPr>
        <w:tc>
          <w:tcPr>
            <w:tcW w:w="576" w:type="dxa"/>
            <w:noWrap/>
            <w:vAlign w:val="center"/>
          </w:tcPr>
          <w:p w14:paraId="09D5098F"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4239" w:type="dxa"/>
            <w:vAlign w:val="center"/>
            <w:hideMark/>
          </w:tcPr>
          <w:p w14:paraId="4CDC6154"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4819" w:type="dxa"/>
            <w:noWrap/>
            <w:vAlign w:val="center"/>
            <w:hideMark/>
          </w:tcPr>
          <w:p w14:paraId="3D8EBE10"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294874">
              <w:rPr>
                <w:rFonts w:ascii="Times New Roman" w:eastAsia="Times New Roman" w:hAnsi="Times New Roman" w:cs="Times New Roman"/>
                <w:color w:val="000000"/>
                <w:sz w:val="28"/>
                <w:szCs w:val="28"/>
                <w:lang w:eastAsia="ru-RU"/>
              </w:rPr>
              <w:t>Поставка радиоэлектронных средств защиты</w:t>
            </w:r>
          </w:p>
        </w:tc>
      </w:tr>
      <w:tr w:rsidR="00AC681E" w:rsidRPr="000C7104" w14:paraId="21AF8E64" w14:textId="77777777" w:rsidTr="00DC1E77">
        <w:trPr>
          <w:trHeight w:val="278"/>
          <w:jc w:val="center"/>
        </w:trPr>
        <w:tc>
          <w:tcPr>
            <w:tcW w:w="576" w:type="dxa"/>
            <w:noWrap/>
            <w:vAlign w:val="center"/>
          </w:tcPr>
          <w:p w14:paraId="2E1215F1"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4239" w:type="dxa"/>
            <w:vAlign w:val="center"/>
            <w:hideMark/>
          </w:tcPr>
          <w:p w14:paraId="06E09399"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4819" w:type="dxa"/>
            <w:noWrap/>
            <w:vAlign w:val="center"/>
            <w:hideMark/>
          </w:tcPr>
          <w:p w14:paraId="708B0E46"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Штука</w:t>
            </w:r>
          </w:p>
        </w:tc>
      </w:tr>
      <w:tr w:rsidR="00AC681E" w:rsidRPr="000C7104" w14:paraId="6DA37054" w14:textId="77777777" w:rsidTr="00DC1E77">
        <w:trPr>
          <w:trHeight w:val="278"/>
          <w:jc w:val="center"/>
        </w:trPr>
        <w:tc>
          <w:tcPr>
            <w:tcW w:w="576" w:type="dxa"/>
            <w:noWrap/>
            <w:vAlign w:val="center"/>
          </w:tcPr>
          <w:p w14:paraId="66F648A6"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4239" w:type="dxa"/>
            <w:vAlign w:val="center"/>
          </w:tcPr>
          <w:p w14:paraId="114DFC99"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4819" w:type="dxa"/>
            <w:noWrap/>
            <w:vAlign w:val="center"/>
          </w:tcPr>
          <w:p w14:paraId="77E02975"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26.30.50.143, </w:t>
            </w:r>
            <w:r w:rsidRPr="00294874">
              <w:rPr>
                <w:rFonts w:ascii="Times New Roman" w:eastAsia="Times New Roman" w:hAnsi="Times New Roman" w:cs="Times New Roman"/>
                <w:color w:val="000000"/>
                <w:sz w:val="28"/>
                <w:szCs w:val="28"/>
                <w:lang w:eastAsia="ru-RU"/>
              </w:rPr>
              <w:t>Средства обнаружения пассивные</w:t>
            </w:r>
          </w:p>
        </w:tc>
      </w:tr>
      <w:tr w:rsidR="00AC681E" w:rsidRPr="000C7104" w14:paraId="49E12EAE" w14:textId="77777777" w:rsidTr="00DC1E77">
        <w:trPr>
          <w:trHeight w:val="612"/>
          <w:jc w:val="center"/>
        </w:trPr>
        <w:tc>
          <w:tcPr>
            <w:tcW w:w="576" w:type="dxa"/>
            <w:noWrap/>
            <w:vAlign w:val="center"/>
          </w:tcPr>
          <w:p w14:paraId="3219260D"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4239" w:type="dxa"/>
            <w:vAlign w:val="center"/>
            <w:hideMark/>
          </w:tcPr>
          <w:p w14:paraId="09D58AFB"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товаров/работ/услуг</w:t>
            </w:r>
          </w:p>
        </w:tc>
        <w:tc>
          <w:tcPr>
            <w:tcW w:w="4819" w:type="dxa"/>
            <w:noWrap/>
            <w:vAlign w:val="center"/>
            <w:hideMark/>
          </w:tcPr>
          <w:p w14:paraId="604172E2"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C681E" w:rsidRPr="000C7104" w14:paraId="3B38002E" w14:textId="77777777" w:rsidTr="00DC1E77">
        <w:trPr>
          <w:trHeight w:val="490"/>
          <w:jc w:val="center"/>
        </w:trPr>
        <w:tc>
          <w:tcPr>
            <w:tcW w:w="576" w:type="dxa"/>
            <w:noWrap/>
            <w:vAlign w:val="center"/>
          </w:tcPr>
          <w:p w14:paraId="5EC8963C"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4239" w:type="dxa"/>
            <w:vAlign w:val="center"/>
          </w:tcPr>
          <w:p w14:paraId="50387182"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порядку поставки товаров/выполнения работ/оказания услуг</w:t>
            </w:r>
          </w:p>
        </w:tc>
        <w:tc>
          <w:tcPr>
            <w:tcW w:w="4819" w:type="dxa"/>
            <w:noWrap/>
            <w:vAlign w:val="center"/>
          </w:tcPr>
          <w:p w14:paraId="20676FC8"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C681E" w:rsidRPr="000C7104" w14:paraId="02C0EE7F" w14:textId="77777777" w:rsidTr="00DC1E77">
        <w:trPr>
          <w:trHeight w:val="490"/>
          <w:jc w:val="center"/>
        </w:trPr>
        <w:tc>
          <w:tcPr>
            <w:tcW w:w="576" w:type="dxa"/>
            <w:noWrap/>
            <w:vAlign w:val="center"/>
          </w:tcPr>
          <w:p w14:paraId="6E6BCB36"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4239" w:type="dxa"/>
            <w:vAlign w:val="center"/>
          </w:tcPr>
          <w:p w14:paraId="385FC30A"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поставки товаров/выполнения работ/оказания услуг</w:t>
            </w:r>
          </w:p>
        </w:tc>
        <w:tc>
          <w:tcPr>
            <w:tcW w:w="4819" w:type="dxa"/>
            <w:noWrap/>
            <w:vAlign w:val="center"/>
          </w:tcPr>
          <w:p w14:paraId="4CCA2A2D"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C681E" w:rsidRPr="000C7104" w14:paraId="5D46352E" w14:textId="77777777" w:rsidTr="00DC1E77">
        <w:trPr>
          <w:trHeight w:val="490"/>
          <w:jc w:val="center"/>
        </w:trPr>
        <w:tc>
          <w:tcPr>
            <w:tcW w:w="576" w:type="dxa"/>
            <w:noWrap/>
            <w:vAlign w:val="center"/>
          </w:tcPr>
          <w:p w14:paraId="3E8A3210"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4239" w:type="dxa"/>
            <w:vAlign w:val="center"/>
          </w:tcPr>
          <w:p w14:paraId="56AF64EF" w14:textId="77777777" w:rsidR="00AC681E" w:rsidRPr="000C7104" w:rsidRDefault="00AC681E" w:rsidP="00DC1E77">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Срок (периодичность, график) поставки товаров/выполнения работ/оказания услуг</w:t>
            </w:r>
          </w:p>
        </w:tc>
        <w:tc>
          <w:tcPr>
            <w:tcW w:w="4819" w:type="dxa"/>
            <w:noWrap/>
            <w:vAlign w:val="center"/>
          </w:tcPr>
          <w:p w14:paraId="21BFFC7E"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C681E" w:rsidRPr="000C7104" w14:paraId="2915FC41" w14:textId="77777777" w:rsidTr="00DC1E77">
        <w:trPr>
          <w:trHeight w:val="367"/>
          <w:jc w:val="center"/>
        </w:trPr>
        <w:tc>
          <w:tcPr>
            <w:tcW w:w="576" w:type="dxa"/>
            <w:noWrap/>
            <w:vAlign w:val="center"/>
          </w:tcPr>
          <w:p w14:paraId="69730385"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lastRenderedPageBreak/>
              <w:t>8.</w:t>
            </w:r>
          </w:p>
        </w:tc>
        <w:tc>
          <w:tcPr>
            <w:tcW w:w="4239" w:type="dxa"/>
            <w:vAlign w:val="center"/>
            <w:hideMark/>
          </w:tcPr>
          <w:p w14:paraId="7C5AEF09"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Предполагаемые сроки проведения закупки</w:t>
            </w:r>
          </w:p>
        </w:tc>
        <w:tc>
          <w:tcPr>
            <w:tcW w:w="4819" w:type="dxa"/>
            <w:noWrap/>
            <w:vAlign w:val="center"/>
            <w:hideMark/>
          </w:tcPr>
          <w:p w14:paraId="479137C9"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Pr="000C7104">
              <w:rPr>
                <w:rFonts w:ascii="Times New Roman" w:eastAsia="Times New Roman" w:hAnsi="Times New Roman" w:cs="Times New Roman"/>
                <w:color w:val="000000"/>
                <w:sz w:val="28"/>
                <w:szCs w:val="28"/>
                <w:lang w:val="en-US" w:eastAsia="ru-RU"/>
              </w:rPr>
              <w:t xml:space="preserve"> </w:t>
            </w:r>
            <w:r w:rsidRPr="000C7104">
              <w:rPr>
                <w:rFonts w:ascii="Times New Roman" w:eastAsia="Times New Roman" w:hAnsi="Times New Roman" w:cs="Times New Roman"/>
                <w:color w:val="000000"/>
                <w:sz w:val="28"/>
                <w:szCs w:val="28"/>
                <w:lang w:eastAsia="ru-RU"/>
              </w:rPr>
              <w:t>квартал 2026 г.</w:t>
            </w:r>
          </w:p>
        </w:tc>
      </w:tr>
      <w:tr w:rsidR="00AC681E" w:rsidRPr="000C7104" w14:paraId="703C22A2" w14:textId="77777777" w:rsidTr="00DC1E77">
        <w:trPr>
          <w:trHeight w:val="278"/>
          <w:jc w:val="center"/>
        </w:trPr>
        <w:tc>
          <w:tcPr>
            <w:tcW w:w="576" w:type="dxa"/>
            <w:noWrap/>
            <w:vAlign w:val="center"/>
          </w:tcPr>
          <w:p w14:paraId="4B7B021C"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4239" w:type="dxa"/>
            <w:vAlign w:val="center"/>
            <w:hideMark/>
          </w:tcPr>
          <w:p w14:paraId="490CC45D"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4819" w:type="dxa"/>
            <w:noWrap/>
            <w:vAlign w:val="center"/>
            <w:hideMark/>
          </w:tcPr>
          <w:p w14:paraId="09D5F59C" w14:textId="77777777" w:rsidR="00AC681E" w:rsidRPr="004D4AC2" w:rsidRDefault="00AC681E" w:rsidP="00DC1E77">
            <w:pPr>
              <w:widowControl w:val="0"/>
              <w:tabs>
                <w:tab w:val="left" w:pos="4820"/>
              </w:tabs>
              <w:spacing w:after="0" w:line="240" w:lineRule="auto"/>
              <w:jc w:val="both"/>
              <w:rPr>
                <w:rFonts w:ascii="Times New Roman" w:hAnsi="Times New Roman" w:cs="Times New Roman"/>
                <w:color w:val="000000" w:themeColor="text1"/>
                <w:sz w:val="28"/>
                <w:szCs w:val="28"/>
              </w:rPr>
            </w:pPr>
            <w:r w:rsidRPr="0097743E">
              <w:rPr>
                <w:rFonts w:ascii="Times New Roman" w:hAnsi="Times New Roman" w:cs="Times New Roman"/>
                <w:color w:val="000000" w:themeColor="text1"/>
                <w:sz w:val="28"/>
                <w:szCs w:val="28"/>
              </w:rPr>
              <w:t xml:space="preserve">Оплата производится в течение </w:t>
            </w:r>
            <w:r>
              <w:rPr>
                <w:rFonts w:ascii="Times New Roman" w:hAnsi="Times New Roman" w:cs="Times New Roman"/>
                <w:color w:val="000000" w:themeColor="text1"/>
                <w:sz w:val="28"/>
                <w:szCs w:val="28"/>
              </w:rPr>
              <w:t>7</w:t>
            </w:r>
            <w:r w:rsidRPr="009774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семи</w:t>
            </w:r>
            <w:r w:rsidRPr="009774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рабочих</w:t>
            </w:r>
            <w:r w:rsidRPr="0097743E">
              <w:rPr>
                <w:rFonts w:ascii="Times New Roman" w:hAnsi="Times New Roman" w:cs="Times New Roman"/>
                <w:color w:val="000000" w:themeColor="text1"/>
                <w:sz w:val="28"/>
                <w:szCs w:val="28"/>
              </w:rPr>
              <w:t xml:space="preserve"> дней с даты подписания Покупателем товарной накладной по форме ТОРГ-12/УПД </w:t>
            </w:r>
          </w:p>
        </w:tc>
      </w:tr>
      <w:tr w:rsidR="00AC681E" w:rsidRPr="000C7104" w14:paraId="3B481EEC" w14:textId="77777777" w:rsidTr="00DC1E77">
        <w:trPr>
          <w:trHeight w:val="278"/>
          <w:jc w:val="center"/>
        </w:trPr>
        <w:tc>
          <w:tcPr>
            <w:tcW w:w="576" w:type="dxa"/>
            <w:noWrap/>
            <w:vAlign w:val="center"/>
          </w:tcPr>
          <w:p w14:paraId="4E098D33"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4239" w:type="dxa"/>
            <w:vAlign w:val="center"/>
            <w:hideMark/>
          </w:tcPr>
          <w:p w14:paraId="5F7AAA2D"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4819" w:type="dxa"/>
            <w:noWrap/>
            <w:vAlign w:val="center"/>
            <w:hideMark/>
          </w:tcPr>
          <w:p w14:paraId="7FDF7994" w14:textId="77777777" w:rsidR="00AC681E" w:rsidRPr="002D1632" w:rsidRDefault="00AC681E" w:rsidP="00DC1E77">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3% от НМЦ</w:t>
            </w:r>
          </w:p>
        </w:tc>
      </w:tr>
      <w:tr w:rsidR="00AC681E" w:rsidRPr="000C7104" w14:paraId="44A98572" w14:textId="77777777" w:rsidTr="00DC1E77">
        <w:trPr>
          <w:trHeight w:val="278"/>
          <w:jc w:val="center"/>
        </w:trPr>
        <w:tc>
          <w:tcPr>
            <w:tcW w:w="576" w:type="dxa"/>
            <w:noWrap/>
            <w:vAlign w:val="center"/>
          </w:tcPr>
          <w:p w14:paraId="58D71CD3" w14:textId="77777777" w:rsidR="00AC681E" w:rsidRPr="000C7104" w:rsidRDefault="00AC681E" w:rsidP="00DC1E77">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4239" w:type="dxa"/>
            <w:vAlign w:val="center"/>
            <w:hideMark/>
          </w:tcPr>
          <w:p w14:paraId="4F79A35E" w14:textId="77777777" w:rsidR="00AC681E" w:rsidRPr="000C7104" w:rsidRDefault="00AC681E" w:rsidP="00DC1E7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4819" w:type="dxa"/>
            <w:noWrap/>
            <w:vAlign w:val="center"/>
            <w:hideMark/>
          </w:tcPr>
          <w:p w14:paraId="087D2964" w14:textId="77777777" w:rsidR="00AC681E" w:rsidRPr="000C7104" w:rsidRDefault="00AC681E" w:rsidP="00DC1E77">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bl>
    <w:p w14:paraId="46E9DFE4"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7D96A22" w14:textId="77777777" w:rsidR="00446035" w:rsidRPr="00E57CF3" w:rsidRDefault="00446035" w:rsidP="0044603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6AC99827" w14:textId="77777777" w:rsidR="00446035" w:rsidRDefault="00446035" w:rsidP="0044603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72526CE9" w14:textId="77777777" w:rsidR="00446035" w:rsidRDefault="00446035"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092D912E" w14:textId="7CA573A5"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427487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2148E6B"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9A882C0" w14:textId="77777777" w:rsidR="007D60B4" w:rsidRPr="00467A1E" w:rsidRDefault="007D60B4" w:rsidP="007D60B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0ACDE75" w14:textId="77777777"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r w:rsidRPr="00EA0793">
        <w:rPr>
          <w:rFonts w:ascii="Times New Roman" w:hAnsi="Times New Roman" w:cs="Times New Roman"/>
          <w:sz w:val="28"/>
          <w:szCs w:val="28"/>
          <w:lang w:eastAsia="ru-RU"/>
        </w:rPr>
        <w:t xml:space="preserve"> </w:t>
      </w:r>
    </w:p>
    <w:p w14:paraId="62DF1F1F" w14:textId="77777777"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EA0793">
        <w:rPr>
          <w:rFonts w:ascii="Times New Roman" w:eastAsia="Times New Roman" w:hAnsi="Times New Roman" w:cs="Times New Roman"/>
          <w:sz w:val="28"/>
          <w:szCs w:val="28"/>
          <w:lang w:eastAsia="ru-RU"/>
        </w:rPr>
        <w:t xml:space="preserve">В связи с применением </w:t>
      </w:r>
      <w:r w:rsidRPr="00446035">
        <w:rPr>
          <w:rFonts w:ascii="Times New Roman" w:eastAsia="Times New Roman" w:hAnsi="Times New Roman" w:cs="Times New Roman"/>
          <w:b/>
          <w:bCs/>
          <w:i/>
          <w:sz w:val="28"/>
          <w:szCs w:val="28"/>
          <w:lang w:eastAsia="ru-RU"/>
        </w:rPr>
        <w:t>ограничения</w:t>
      </w:r>
      <w:r w:rsidRPr="00EA0793">
        <w:rPr>
          <w:rFonts w:ascii="Times New Roman" w:eastAsia="Times New Roman" w:hAnsi="Times New Roman" w:cs="Times New Roman"/>
          <w:sz w:val="28"/>
          <w:szCs w:val="28"/>
          <w:lang w:eastAsia="ru-RU"/>
        </w:rPr>
        <w:t xml:space="preserve"> закупок ТРУ на основании положений </w:t>
      </w:r>
      <w:r w:rsidRPr="00EA079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EA079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EA079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A079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согласно указанному постановлению).</w:t>
      </w:r>
    </w:p>
    <w:p w14:paraId="24B9C254" w14:textId="77777777" w:rsidR="007D60B4" w:rsidRDefault="007D60B4" w:rsidP="007D60B4">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6E3462F5" w14:textId="7B4D1874"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AC546B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6C21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полного наименования получателя АО «Почта России»;</w:t>
      </w:r>
    </w:p>
    <w:p w14:paraId="28C167B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EB5A70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39D4E06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36B19FBE"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74A0B12"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D9BECAA" w14:textId="77777777" w:rsidR="00446035" w:rsidRPr="00467A1E"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31D2F05A" w14:textId="77777777" w:rsidR="00446035" w:rsidRPr="00467A1E"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045B8830" w14:textId="77777777" w:rsidR="00446035"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46844499" w14:textId="1B07FF07" w:rsidR="00446035" w:rsidRPr="00467A1E"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5A42EDFD" w14:textId="19F53376" w:rsid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6EC3E79E" w14:textId="6C99899D"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5941378E" w14:textId="35FD359A"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4DFE27D1" w14:textId="2A4A52B8"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005435DD" w14:textId="39A30AAB"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3EDD227B" w14:textId="4480A12D"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5B402AF" w14:textId="35D7A40E"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2CBD7492" w14:textId="7B2DC373"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25B01EBF" w14:textId="7098448C"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C8AB3C9" w14:textId="77777777" w:rsidR="00446035" w:rsidRPr="00467A1E"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54B0DC2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FFA847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65D1674C" w14:textId="77777777" w:rsidTr="0061214A">
        <w:trPr>
          <w:trHeight w:val="938"/>
        </w:trPr>
        <w:tc>
          <w:tcPr>
            <w:tcW w:w="4111" w:type="dxa"/>
            <w:vAlign w:val="bottom"/>
          </w:tcPr>
          <w:p w14:paraId="68B8507F"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01F509BB"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30830C7F" w14:textId="77777777" w:rsidR="00467A1E" w:rsidRPr="00467A1E" w:rsidRDefault="00467A1E" w:rsidP="00467A1E">
            <w:pPr>
              <w:widowControl w:val="0"/>
              <w:tabs>
                <w:tab w:val="left" w:pos="4820"/>
              </w:tabs>
              <w:spacing w:line="340" w:lineRule="exact"/>
              <w:jc w:val="center"/>
              <w:rPr>
                <w:i/>
              </w:rPr>
            </w:pPr>
          </w:p>
          <w:p w14:paraId="2E833B82"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7B8EACC2"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2B869A12"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2D74C8BE"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445FDB5"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3C22FD0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552653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502B19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365002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4C36E0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8619DB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4575" w14:textId="77777777" w:rsidR="00FC4D35" w:rsidRDefault="00FC4D35" w:rsidP="00467A1E">
      <w:pPr>
        <w:spacing w:after="0" w:line="240" w:lineRule="auto"/>
      </w:pPr>
      <w:r>
        <w:separator/>
      </w:r>
    </w:p>
  </w:endnote>
  <w:endnote w:type="continuationSeparator" w:id="0">
    <w:p w14:paraId="1242D120"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DE9B" w14:textId="77777777" w:rsidR="00FC4D35" w:rsidRDefault="00FC4D35" w:rsidP="00467A1E">
      <w:pPr>
        <w:spacing w:after="0" w:line="240" w:lineRule="auto"/>
      </w:pPr>
      <w:r>
        <w:separator/>
      </w:r>
    </w:p>
  </w:footnote>
  <w:footnote w:type="continuationSeparator" w:id="0">
    <w:p w14:paraId="793A6F99"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2905"/>
    <w:rsid w:val="000160A5"/>
    <w:rsid w:val="00097869"/>
    <w:rsid w:val="000D6C34"/>
    <w:rsid w:val="001C3221"/>
    <w:rsid w:val="001C634A"/>
    <w:rsid w:val="001E60FB"/>
    <w:rsid w:val="00226CA1"/>
    <w:rsid w:val="00245E8D"/>
    <w:rsid w:val="00274F7A"/>
    <w:rsid w:val="00275C8C"/>
    <w:rsid w:val="00325852"/>
    <w:rsid w:val="00446035"/>
    <w:rsid w:val="004650E6"/>
    <w:rsid w:val="00467A1E"/>
    <w:rsid w:val="004748C8"/>
    <w:rsid w:val="005474DC"/>
    <w:rsid w:val="005847AE"/>
    <w:rsid w:val="005C231B"/>
    <w:rsid w:val="006908DC"/>
    <w:rsid w:val="007044E0"/>
    <w:rsid w:val="007C3FBB"/>
    <w:rsid w:val="007D60B4"/>
    <w:rsid w:val="009A3E33"/>
    <w:rsid w:val="009B5F1B"/>
    <w:rsid w:val="009F66C0"/>
    <w:rsid w:val="00A9557B"/>
    <w:rsid w:val="00AC681E"/>
    <w:rsid w:val="00DE16ED"/>
    <w:rsid w:val="00E2037E"/>
    <w:rsid w:val="00EB70A9"/>
    <w:rsid w:val="00FB711C"/>
    <w:rsid w:val="00FC4D35"/>
    <w:rsid w:val="00FD7CEA"/>
    <w:rsid w:val="00FE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0377"/>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3</Pages>
  <Words>559</Words>
  <Characters>3188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27</cp:revision>
  <dcterms:created xsi:type="dcterms:W3CDTF">2025-01-10T16:07:00Z</dcterms:created>
  <dcterms:modified xsi:type="dcterms:W3CDTF">2026-09-14T08:45:00Z</dcterms:modified>
</cp:coreProperties>
</file>