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3DE" w:rsidRPr="008A1D9F" w:rsidRDefault="001E53DE" w:rsidP="001E53DE">
      <w:pPr>
        <w:jc w:val="center"/>
        <w:rPr>
          <w:b/>
        </w:rPr>
      </w:pPr>
      <w:bookmarkStart w:id="0" w:name="_GoBack"/>
      <w:bookmarkEnd w:id="0"/>
      <w:r w:rsidRPr="008A1D9F">
        <w:rPr>
          <w:b/>
        </w:rPr>
        <w:t>Техническое задание</w:t>
      </w:r>
    </w:p>
    <w:p w:rsidR="001E53DE" w:rsidRPr="008A1D9F" w:rsidRDefault="001E53DE" w:rsidP="001E53DE">
      <w:pPr>
        <w:tabs>
          <w:tab w:val="left" w:pos="426"/>
        </w:tabs>
        <w:autoSpaceDE w:val="0"/>
        <w:autoSpaceDN w:val="0"/>
        <w:adjustRightInd w:val="0"/>
        <w:jc w:val="center"/>
        <w:rPr>
          <w:b/>
        </w:rPr>
      </w:pPr>
      <w:r w:rsidRPr="008A1D9F">
        <w:rPr>
          <w:b/>
          <w:bCs/>
        </w:rPr>
        <w:t xml:space="preserve">на оказание услуг </w:t>
      </w:r>
      <w:r w:rsidRPr="008A1D9F">
        <w:rPr>
          <w:b/>
        </w:rPr>
        <w:t xml:space="preserve">по мойке грузовых автотранспортных средств </w:t>
      </w:r>
      <w:r w:rsidRPr="008A1D9F">
        <w:rPr>
          <w:b/>
        </w:rPr>
        <w:br/>
        <w:t>для нужд УФПС Тюменской области</w:t>
      </w:r>
    </w:p>
    <w:p w:rsidR="001E53DE" w:rsidRPr="005C633C" w:rsidRDefault="001E53DE" w:rsidP="001E53DE">
      <w:pPr>
        <w:pStyle w:val="ConsPlusNormal"/>
        <w:jc w:val="center"/>
        <w:rPr>
          <w:rFonts w:ascii="Times New Roman" w:hAnsi="Times New Roman" w:cs="Times New Roman"/>
          <w:sz w:val="28"/>
          <w:szCs w:val="28"/>
        </w:rPr>
      </w:pPr>
    </w:p>
    <w:p w:rsidR="001E53DE" w:rsidRDefault="001E53DE" w:rsidP="001E53DE">
      <w:pPr>
        <w:pStyle w:val="ConsPlusNormal"/>
        <w:widowControl w:val="0"/>
        <w:numPr>
          <w:ilvl w:val="0"/>
          <w:numId w:val="16"/>
        </w:numPr>
        <w:ind w:left="0" w:firstLine="0"/>
        <w:jc w:val="center"/>
        <w:rPr>
          <w:rFonts w:ascii="Times New Roman" w:hAnsi="Times New Roman" w:cs="Times New Roman"/>
          <w:b/>
          <w:sz w:val="28"/>
          <w:szCs w:val="28"/>
        </w:rPr>
      </w:pPr>
      <w:r>
        <w:rPr>
          <w:rFonts w:ascii="Times New Roman" w:hAnsi="Times New Roman" w:cs="Times New Roman"/>
          <w:b/>
          <w:sz w:val="28"/>
          <w:szCs w:val="28"/>
        </w:rPr>
        <w:t>Перечень принятых сокращений и определений</w:t>
      </w:r>
    </w:p>
    <w:p w:rsidR="001E53DE" w:rsidRDefault="001E53DE" w:rsidP="001E53DE">
      <w:pPr>
        <w:pStyle w:val="ConsPlusNormal"/>
        <w:widowControl w:val="0"/>
        <w:rPr>
          <w:rFonts w:ascii="Times New Roman" w:hAnsi="Times New Roman" w:cs="Times New Roman"/>
          <w:b/>
          <w:sz w:val="28"/>
          <w:szCs w:val="28"/>
        </w:rPr>
      </w:pPr>
    </w:p>
    <w:tbl>
      <w:tblPr>
        <w:tblStyle w:val="aff7"/>
        <w:tblW w:w="0" w:type="auto"/>
        <w:tblLook w:val="04A0" w:firstRow="1" w:lastRow="0" w:firstColumn="1" w:lastColumn="0" w:noHBand="0" w:noVBand="1"/>
      </w:tblPr>
      <w:tblGrid>
        <w:gridCol w:w="1129"/>
        <w:gridCol w:w="2410"/>
        <w:gridCol w:w="5805"/>
      </w:tblGrid>
      <w:tr w:rsidR="001E53DE" w:rsidRPr="00FA0342" w:rsidTr="000B3326">
        <w:tc>
          <w:tcPr>
            <w:tcW w:w="1129" w:type="dxa"/>
            <w:vAlign w:val="center"/>
          </w:tcPr>
          <w:p w:rsidR="001E53DE" w:rsidRPr="00FA0342" w:rsidRDefault="001E53DE" w:rsidP="000B3326">
            <w:pPr>
              <w:pStyle w:val="ConsPlusNormal"/>
              <w:ind w:left="-721" w:firstLine="567"/>
              <w:jc w:val="center"/>
              <w:rPr>
                <w:rFonts w:ascii="Times New Roman" w:hAnsi="Times New Roman" w:cs="Times New Roman"/>
                <w:sz w:val="24"/>
                <w:szCs w:val="24"/>
              </w:rPr>
            </w:pPr>
            <w:r w:rsidRPr="00FA0342">
              <w:rPr>
                <w:rFonts w:ascii="Times New Roman" w:hAnsi="Times New Roman" w:cs="Times New Roman"/>
                <w:sz w:val="24"/>
                <w:szCs w:val="24"/>
              </w:rPr>
              <w:t>№ п/п</w:t>
            </w:r>
          </w:p>
        </w:tc>
        <w:tc>
          <w:tcPr>
            <w:tcW w:w="2410" w:type="dxa"/>
            <w:vAlign w:val="center"/>
          </w:tcPr>
          <w:p w:rsidR="001E53DE" w:rsidRPr="00FA0342" w:rsidRDefault="001E53DE" w:rsidP="000B3326">
            <w:pPr>
              <w:pStyle w:val="ConsPlusNormal"/>
              <w:jc w:val="center"/>
              <w:rPr>
                <w:rFonts w:ascii="Times New Roman" w:hAnsi="Times New Roman" w:cs="Times New Roman"/>
                <w:sz w:val="24"/>
                <w:szCs w:val="24"/>
              </w:rPr>
            </w:pPr>
            <w:r w:rsidRPr="00FA0342">
              <w:rPr>
                <w:rFonts w:ascii="Times New Roman" w:hAnsi="Times New Roman" w:cs="Times New Roman"/>
                <w:sz w:val="24"/>
                <w:szCs w:val="24"/>
              </w:rPr>
              <w:t>Сокращение, определение</w:t>
            </w:r>
          </w:p>
        </w:tc>
        <w:tc>
          <w:tcPr>
            <w:tcW w:w="5805" w:type="dxa"/>
            <w:vAlign w:val="center"/>
          </w:tcPr>
          <w:p w:rsidR="001E53DE" w:rsidRPr="00FA0342" w:rsidRDefault="001E53DE" w:rsidP="000B3326">
            <w:pPr>
              <w:pStyle w:val="ConsPlusNormal"/>
              <w:jc w:val="center"/>
              <w:rPr>
                <w:rFonts w:ascii="Times New Roman" w:hAnsi="Times New Roman" w:cs="Times New Roman"/>
                <w:sz w:val="24"/>
                <w:szCs w:val="24"/>
              </w:rPr>
            </w:pPr>
            <w:r w:rsidRPr="00FA0342">
              <w:rPr>
                <w:rFonts w:ascii="Times New Roman" w:hAnsi="Times New Roman" w:cs="Times New Roman"/>
                <w:sz w:val="24"/>
                <w:szCs w:val="24"/>
              </w:rPr>
              <w:t>Расшифровка сокращения, толкование определения</w:t>
            </w:r>
          </w:p>
        </w:tc>
      </w:tr>
      <w:tr w:rsidR="001E53DE" w:rsidRPr="00FA0342" w:rsidTr="000B3326">
        <w:tc>
          <w:tcPr>
            <w:tcW w:w="1129" w:type="dxa"/>
          </w:tcPr>
          <w:p w:rsidR="001E53DE" w:rsidRPr="00FA0342" w:rsidRDefault="001E53DE" w:rsidP="000B3326">
            <w:pPr>
              <w:widowControl w:val="0"/>
              <w:jc w:val="both"/>
              <w:rPr>
                <w:lang w:eastAsia="x-none"/>
              </w:rPr>
            </w:pPr>
            <w:r w:rsidRPr="00FA0342">
              <w:rPr>
                <w:lang w:eastAsia="x-none"/>
              </w:rPr>
              <w:t>1</w:t>
            </w:r>
          </w:p>
        </w:tc>
        <w:tc>
          <w:tcPr>
            <w:tcW w:w="2410" w:type="dxa"/>
          </w:tcPr>
          <w:p w:rsidR="001E53DE" w:rsidRPr="00FA0342" w:rsidRDefault="001E53DE" w:rsidP="000B3326">
            <w:pPr>
              <w:pStyle w:val="ConsPlusNormal"/>
              <w:rPr>
                <w:rFonts w:ascii="Times New Roman" w:hAnsi="Times New Roman" w:cs="Times New Roman"/>
                <w:sz w:val="24"/>
                <w:szCs w:val="24"/>
              </w:rPr>
            </w:pPr>
            <w:r w:rsidRPr="00FA0342">
              <w:rPr>
                <w:rFonts w:ascii="Times New Roman" w:hAnsi="Times New Roman" w:cs="Times New Roman"/>
                <w:sz w:val="24"/>
                <w:szCs w:val="24"/>
              </w:rPr>
              <w:t xml:space="preserve">Заказчик, Общество </w:t>
            </w:r>
          </w:p>
        </w:tc>
        <w:tc>
          <w:tcPr>
            <w:tcW w:w="5805" w:type="dxa"/>
          </w:tcPr>
          <w:p w:rsidR="001E53DE" w:rsidRPr="00FA0342" w:rsidRDefault="001E53DE" w:rsidP="000B3326">
            <w:pPr>
              <w:pStyle w:val="ConsPlusNormal"/>
              <w:jc w:val="both"/>
              <w:rPr>
                <w:rFonts w:ascii="Times New Roman" w:hAnsi="Times New Roman" w:cs="Times New Roman"/>
                <w:sz w:val="24"/>
                <w:szCs w:val="24"/>
              </w:rPr>
            </w:pPr>
            <w:r w:rsidRPr="00FA0342">
              <w:rPr>
                <w:rFonts w:ascii="Times New Roman" w:hAnsi="Times New Roman" w:cs="Times New Roman"/>
                <w:sz w:val="24"/>
                <w:szCs w:val="24"/>
              </w:rPr>
              <w:t>Акционерное общество «Почта России» в лице УФПС Тюменской области</w:t>
            </w:r>
          </w:p>
        </w:tc>
      </w:tr>
      <w:tr w:rsidR="001E53DE" w:rsidRPr="00FA0342" w:rsidTr="000B3326">
        <w:tc>
          <w:tcPr>
            <w:tcW w:w="1129" w:type="dxa"/>
          </w:tcPr>
          <w:p w:rsidR="001E53DE" w:rsidRPr="00FA0342" w:rsidRDefault="001E53DE" w:rsidP="000B3326">
            <w:pPr>
              <w:widowControl w:val="0"/>
              <w:jc w:val="both"/>
              <w:rPr>
                <w:lang w:eastAsia="x-none"/>
              </w:rPr>
            </w:pPr>
            <w:r w:rsidRPr="00FA0342">
              <w:rPr>
                <w:lang w:eastAsia="x-none"/>
              </w:rPr>
              <w:t>2</w:t>
            </w:r>
          </w:p>
        </w:tc>
        <w:tc>
          <w:tcPr>
            <w:tcW w:w="2410" w:type="dxa"/>
          </w:tcPr>
          <w:p w:rsidR="001E53DE" w:rsidRPr="00FA0342" w:rsidRDefault="001E53DE" w:rsidP="000B3326">
            <w:pPr>
              <w:widowControl w:val="0"/>
              <w:jc w:val="both"/>
              <w:rPr>
                <w:lang w:val="x-none" w:eastAsia="x-none"/>
              </w:rPr>
            </w:pPr>
            <w:r w:rsidRPr="00FA0342">
              <w:t>Исполнитель</w:t>
            </w:r>
          </w:p>
        </w:tc>
        <w:tc>
          <w:tcPr>
            <w:tcW w:w="5805" w:type="dxa"/>
          </w:tcPr>
          <w:p w:rsidR="001E53DE" w:rsidRPr="00FA0342" w:rsidRDefault="001E53DE" w:rsidP="000B3326">
            <w:pPr>
              <w:widowControl w:val="0"/>
              <w:jc w:val="both"/>
              <w:rPr>
                <w:lang w:eastAsia="x-none"/>
              </w:rPr>
            </w:pPr>
            <w:r w:rsidRPr="00FA0342">
              <w:rPr>
                <w:rFonts w:hint="eastAsia"/>
                <w:lang w:eastAsia="x-none"/>
              </w:rPr>
              <w:t>Любое</w:t>
            </w:r>
            <w:r w:rsidRPr="00FA0342">
              <w:rPr>
                <w:lang w:eastAsia="x-none"/>
              </w:rPr>
              <w:t xml:space="preserve"> </w:t>
            </w:r>
            <w:r w:rsidRPr="00FA0342">
              <w:rPr>
                <w:rFonts w:hint="eastAsia"/>
                <w:lang w:eastAsia="x-none"/>
              </w:rPr>
              <w:t>юридическое</w:t>
            </w:r>
            <w:r w:rsidRPr="00FA0342">
              <w:rPr>
                <w:lang w:eastAsia="x-none"/>
              </w:rPr>
              <w:t xml:space="preserve"> </w:t>
            </w:r>
            <w:r w:rsidRPr="00FA0342">
              <w:rPr>
                <w:rFonts w:hint="eastAsia"/>
                <w:lang w:eastAsia="x-none"/>
              </w:rPr>
              <w:t>лицо</w:t>
            </w:r>
            <w:r w:rsidRPr="00FA0342">
              <w:rPr>
                <w:lang w:eastAsia="x-none"/>
              </w:rPr>
              <w:t xml:space="preserve"> </w:t>
            </w:r>
            <w:r w:rsidRPr="00FA0342">
              <w:rPr>
                <w:rFonts w:hint="eastAsia"/>
                <w:lang w:eastAsia="x-none"/>
              </w:rPr>
              <w:t>или</w:t>
            </w:r>
            <w:r w:rsidRPr="00FA0342">
              <w:rPr>
                <w:lang w:eastAsia="x-none"/>
              </w:rPr>
              <w:t xml:space="preserve"> </w:t>
            </w:r>
            <w:r w:rsidRPr="00FA0342">
              <w:rPr>
                <w:rFonts w:hint="eastAsia"/>
                <w:lang w:eastAsia="x-none"/>
              </w:rPr>
              <w:t>несколько</w:t>
            </w:r>
            <w:r w:rsidRPr="00FA0342">
              <w:rPr>
                <w:lang w:eastAsia="x-none"/>
              </w:rPr>
              <w:t xml:space="preserve"> </w:t>
            </w:r>
            <w:r w:rsidRPr="00FA0342">
              <w:rPr>
                <w:rFonts w:hint="eastAsia"/>
                <w:lang w:eastAsia="x-none"/>
              </w:rPr>
              <w:t>юридических</w:t>
            </w:r>
            <w:r w:rsidRPr="00FA0342">
              <w:rPr>
                <w:lang w:eastAsia="x-none"/>
              </w:rPr>
              <w:t xml:space="preserve"> </w:t>
            </w:r>
            <w:r w:rsidRPr="00FA0342">
              <w:rPr>
                <w:rFonts w:hint="eastAsia"/>
                <w:lang w:eastAsia="x-none"/>
              </w:rPr>
              <w:t>лиц</w:t>
            </w:r>
            <w:r w:rsidRPr="00FA0342">
              <w:rPr>
                <w:lang w:eastAsia="x-none"/>
              </w:rPr>
              <w:t xml:space="preserve">, </w:t>
            </w:r>
            <w:r w:rsidRPr="00FA0342">
              <w:rPr>
                <w:rFonts w:hint="eastAsia"/>
                <w:lang w:eastAsia="x-none"/>
              </w:rPr>
              <w:t>выступающих</w:t>
            </w:r>
            <w:r w:rsidRPr="00FA0342">
              <w:rPr>
                <w:lang w:eastAsia="x-none"/>
              </w:rPr>
              <w:t xml:space="preserve"> </w:t>
            </w:r>
            <w:r w:rsidRPr="00FA0342">
              <w:rPr>
                <w:rFonts w:hint="eastAsia"/>
                <w:lang w:eastAsia="x-none"/>
              </w:rPr>
              <w:t>на</w:t>
            </w:r>
            <w:r w:rsidRPr="00FA0342">
              <w:rPr>
                <w:lang w:eastAsia="x-none"/>
              </w:rPr>
              <w:t xml:space="preserve"> </w:t>
            </w:r>
            <w:r w:rsidRPr="00FA0342">
              <w:rPr>
                <w:rFonts w:hint="eastAsia"/>
                <w:lang w:eastAsia="x-none"/>
              </w:rPr>
              <w:t>стороне</w:t>
            </w:r>
            <w:r w:rsidRPr="00FA0342">
              <w:rPr>
                <w:lang w:eastAsia="x-none"/>
              </w:rPr>
              <w:t xml:space="preserve"> </w:t>
            </w:r>
            <w:r w:rsidRPr="00FA0342">
              <w:rPr>
                <w:rFonts w:hint="eastAsia"/>
                <w:lang w:eastAsia="x-none"/>
              </w:rPr>
              <w:t>одного</w:t>
            </w:r>
            <w:r w:rsidRPr="00FA0342">
              <w:rPr>
                <w:lang w:eastAsia="x-none"/>
              </w:rPr>
              <w:t xml:space="preserve"> </w:t>
            </w:r>
            <w:r w:rsidRPr="00FA0342">
              <w:rPr>
                <w:rFonts w:hint="eastAsia"/>
                <w:lang w:eastAsia="x-none"/>
              </w:rPr>
              <w:t>участника</w:t>
            </w:r>
            <w:r w:rsidRPr="00FA0342">
              <w:rPr>
                <w:lang w:eastAsia="x-none"/>
              </w:rPr>
              <w:t xml:space="preserve"> </w:t>
            </w:r>
            <w:r w:rsidRPr="00FA0342">
              <w:rPr>
                <w:rFonts w:hint="eastAsia"/>
                <w:lang w:eastAsia="x-none"/>
              </w:rPr>
              <w:t>закупки</w:t>
            </w:r>
            <w:r w:rsidRPr="00FA0342">
              <w:rPr>
                <w:lang w:eastAsia="x-none"/>
              </w:rPr>
              <w:t xml:space="preserve">, </w:t>
            </w:r>
            <w:r w:rsidRPr="00FA0342">
              <w:rPr>
                <w:rFonts w:hint="eastAsia"/>
                <w:lang w:eastAsia="x-none"/>
              </w:rPr>
              <w:t>независимо</w:t>
            </w:r>
            <w:r w:rsidRPr="00FA0342">
              <w:rPr>
                <w:lang w:eastAsia="x-none"/>
              </w:rPr>
              <w:t xml:space="preserve"> </w:t>
            </w:r>
            <w:r w:rsidRPr="00FA0342">
              <w:rPr>
                <w:rFonts w:hint="eastAsia"/>
                <w:lang w:eastAsia="x-none"/>
              </w:rPr>
              <w:t>от</w:t>
            </w:r>
            <w:r w:rsidRPr="00FA0342">
              <w:rPr>
                <w:lang w:eastAsia="x-none"/>
              </w:rPr>
              <w:t xml:space="preserve"> </w:t>
            </w:r>
            <w:r w:rsidRPr="00FA0342">
              <w:rPr>
                <w:rFonts w:hint="eastAsia"/>
                <w:lang w:eastAsia="x-none"/>
              </w:rPr>
              <w:t>организационно</w:t>
            </w:r>
            <w:r w:rsidRPr="00FA0342">
              <w:rPr>
                <w:lang w:eastAsia="x-none"/>
              </w:rPr>
              <w:t>-</w:t>
            </w:r>
            <w:r w:rsidRPr="00FA0342">
              <w:rPr>
                <w:rFonts w:hint="eastAsia"/>
                <w:lang w:eastAsia="x-none"/>
              </w:rPr>
              <w:t>правовой</w:t>
            </w:r>
            <w:r w:rsidRPr="00FA0342">
              <w:rPr>
                <w:lang w:eastAsia="x-none"/>
              </w:rPr>
              <w:t xml:space="preserve"> </w:t>
            </w:r>
            <w:r w:rsidRPr="00FA0342">
              <w:rPr>
                <w:rFonts w:hint="eastAsia"/>
                <w:lang w:eastAsia="x-none"/>
              </w:rPr>
              <w:t>формы</w:t>
            </w:r>
            <w:r w:rsidRPr="00FA0342">
              <w:rPr>
                <w:lang w:eastAsia="x-none"/>
              </w:rPr>
              <w:t xml:space="preserve">, </w:t>
            </w:r>
            <w:r w:rsidRPr="00FA0342">
              <w:rPr>
                <w:rFonts w:hint="eastAsia"/>
                <w:lang w:eastAsia="x-none"/>
              </w:rPr>
              <w:t>формы</w:t>
            </w:r>
            <w:r w:rsidRPr="00FA0342">
              <w:rPr>
                <w:lang w:eastAsia="x-none"/>
              </w:rPr>
              <w:t xml:space="preserve"> </w:t>
            </w:r>
            <w:r w:rsidRPr="00FA0342">
              <w:rPr>
                <w:rFonts w:hint="eastAsia"/>
                <w:lang w:eastAsia="x-none"/>
              </w:rPr>
              <w:t>собственности</w:t>
            </w:r>
            <w:r w:rsidRPr="00FA0342">
              <w:rPr>
                <w:lang w:eastAsia="x-none"/>
              </w:rPr>
              <w:t xml:space="preserve">, </w:t>
            </w:r>
            <w:r w:rsidRPr="00FA0342">
              <w:rPr>
                <w:rFonts w:hint="eastAsia"/>
                <w:lang w:eastAsia="x-none"/>
              </w:rPr>
              <w:t>места</w:t>
            </w:r>
            <w:r w:rsidRPr="00FA0342">
              <w:rPr>
                <w:lang w:eastAsia="x-none"/>
              </w:rPr>
              <w:t xml:space="preserve"> </w:t>
            </w:r>
            <w:r w:rsidRPr="00FA0342">
              <w:rPr>
                <w:rFonts w:hint="eastAsia"/>
                <w:lang w:eastAsia="x-none"/>
              </w:rPr>
              <w:t>нахождения</w:t>
            </w:r>
            <w:r w:rsidRPr="00FA0342">
              <w:rPr>
                <w:lang w:eastAsia="x-none"/>
              </w:rPr>
              <w:t xml:space="preserve"> </w:t>
            </w:r>
            <w:r w:rsidRPr="00FA0342">
              <w:rPr>
                <w:rFonts w:hint="eastAsia"/>
                <w:lang w:eastAsia="x-none"/>
              </w:rPr>
              <w:t>и</w:t>
            </w:r>
            <w:r w:rsidRPr="00FA0342">
              <w:rPr>
                <w:lang w:eastAsia="x-none"/>
              </w:rPr>
              <w:t xml:space="preserve"> </w:t>
            </w:r>
            <w:r w:rsidRPr="00FA0342">
              <w:rPr>
                <w:rFonts w:hint="eastAsia"/>
                <w:lang w:eastAsia="x-none"/>
              </w:rPr>
              <w:t>места</w:t>
            </w:r>
            <w:r w:rsidRPr="00FA0342">
              <w:rPr>
                <w:lang w:eastAsia="x-none"/>
              </w:rPr>
              <w:t xml:space="preserve"> </w:t>
            </w:r>
            <w:r w:rsidRPr="00FA0342">
              <w:rPr>
                <w:rFonts w:hint="eastAsia"/>
                <w:lang w:eastAsia="x-none"/>
              </w:rPr>
              <w:t>происхождения</w:t>
            </w:r>
            <w:r w:rsidRPr="00FA0342">
              <w:rPr>
                <w:lang w:eastAsia="x-none"/>
              </w:rPr>
              <w:t xml:space="preserve"> </w:t>
            </w:r>
            <w:r w:rsidRPr="00FA0342">
              <w:rPr>
                <w:rFonts w:hint="eastAsia"/>
                <w:lang w:eastAsia="x-none"/>
              </w:rPr>
              <w:t>капитала</w:t>
            </w:r>
            <w:r w:rsidRPr="00FA0342">
              <w:rPr>
                <w:lang w:eastAsia="x-none"/>
              </w:rPr>
              <w:t xml:space="preserve">, </w:t>
            </w:r>
            <w:r w:rsidRPr="00FA0342">
              <w:rPr>
                <w:rFonts w:hint="eastAsia"/>
                <w:lang w:eastAsia="x-none"/>
              </w:rPr>
              <w:t>за</w:t>
            </w:r>
            <w:r w:rsidRPr="00FA0342">
              <w:rPr>
                <w:lang w:eastAsia="x-none"/>
              </w:rPr>
              <w:t xml:space="preserve"> </w:t>
            </w:r>
            <w:r w:rsidRPr="00FA0342">
              <w:rPr>
                <w:rFonts w:hint="eastAsia"/>
                <w:lang w:eastAsia="x-none"/>
              </w:rPr>
              <w:t>исключением</w:t>
            </w:r>
            <w:r w:rsidRPr="00FA0342">
              <w:rPr>
                <w:lang w:eastAsia="x-none"/>
              </w:rPr>
              <w:t xml:space="preserve"> </w:t>
            </w:r>
            <w:r w:rsidRPr="00FA0342">
              <w:rPr>
                <w:rFonts w:hint="eastAsia"/>
                <w:lang w:eastAsia="x-none"/>
              </w:rPr>
              <w:t>юридического</w:t>
            </w:r>
            <w:r w:rsidRPr="00FA0342">
              <w:rPr>
                <w:lang w:eastAsia="x-none"/>
              </w:rPr>
              <w:t xml:space="preserve"> </w:t>
            </w:r>
            <w:r w:rsidRPr="00FA0342">
              <w:rPr>
                <w:rFonts w:hint="eastAsia"/>
                <w:lang w:eastAsia="x-none"/>
              </w:rPr>
              <w:t>лица</w:t>
            </w:r>
            <w:r w:rsidRPr="00FA0342">
              <w:rPr>
                <w:lang w:eastAsia="x-none"/>
              </w:rPr>
              <w:t xml:space="preserve">, </w:t>
            </w:r>
            <w:r w:rsidRPr="00FA0342">
              <w:rPr>
                <w:rFonts w:hint="eastAsia"/>
                <w:lang w:eastAsia="x-none"/>
              </w:rPr>
              <w:t>являющегося</w:t>
            </w:r>
            <w:r w:rsidRPr="00FA0342">
              <w:rPr>
                <w:lang w:eastAsia="x-none"/>
              </w:rPr>
              <w:t xml:space="preserve"> </w:t>
            </w:r>
            <w:r w:rsidRPr="00FA0342">
              <w:rPr>
                <w:rFonts w:hint="eastAsia"/>
                <w:lang w:eastAsia="x-none"/>
              </w:rPr>
              <w:t>иностранным</w:t>
            </w:r>
            <w:r w:rsidRPr="00FA0342">
              <w:rPr>
                <w:lang w:eastAsia="x-none"/>
              </w:rPr>
              <w:t xml:space="preserve"> </w:t>
            </w:r>
            <w:r w:rsidRPr="00FA0342">
              <w:rPr>
                <w:rFonts w:hint="eastAsia"/>
                <w:lang w:eastAsia="x-none"/>
              </w:rPr>
              <w:t>агентом</w:t>
            </w:r>
            <w:r w:rsidRPr="00FA0342">
              <w:rPr>
                <w:lang w:eastAsia="x-none"/>
              </w:rPr>
              <w:t xml:space="preserve"> </w:t>
            </w:r>
            <w:r w:rsidRPr="00FA0342">
              <w:rPr>
                <w:rFonts w:hint="eastAsia"/>
                <w:lang w:eastAsia="x-none"/>
              </w:rPr>
              <w:t>в</w:t>
            </w:r>
            <w:r w:rsidRPr="00FA0342">
              <w:rPr>
                <w:lang w:eastAsia="x-none"/>
              </w:rPr>
              <w:t xml:space="preserve"> </w:t>
            </w:r>
            <w:r w:rsidRPr="00FA0342">
              <w:rPr>
                <w:rFonts w:hint="eastAsia"/>
                <w:lang w:eastAsia="x-none"/>
              </w:rPr>
              <w:t>соответствии</w:t>
            </w:r>
            <w:r w:rsidRPr="00FA0342">
              <w:rPr>
                <w:lang w:eastAsia="x-none"/>
              </w:rPr>
              <w:t xml:space="preserve"> </w:t>
            </w:r>
            <w:r w:rsidRPr="00FA0342">
              <w:rPr>
                <w:rFonts w:hint="eastAsia"/>
                <w:lang w:eastAsia="x-none"/>
              </w:rPr>
              <w:t>с</w:t>
            </w:r>
            <w:r w:rsidRPr="00FA0342">
              <w:rPr>
                <w:lang w:eastAsia="x-none"/>
              </w:rPr>
              <w:t xml:space="preserve"> </w:t>
            </w:r>
            <w:r w:rsidRPr="00FA0342">
              <w:rPr>
                <w:rFonts w:hint="eastAsia"/>
                <w:lang w:eastAsia="x-none"/>
              </w:rPr>
              <w:t>Федеральным</w:t>
            </w:r>
            <w:r w:rsidRPr="00FA0342">
              <w:rPr>
                <w:lang w:eastAsia="x-none"/>
              </w:rPr>
              <w:t xml:space="preserve"> </w:t>
            </w:r>
            <w:r w:rsidRPr="00FA0342">
              <w:rPr>
                <w:rFonts w:hint="eastAsia"/>
                <w:lang w:eastAsia="x-none"/>
              </w:rPr>
              <w:t>законом</w:t>
            </w:r>
            <w:r w:rsidRPr="00FA0342">
              <w:rPr>
                <w:lang w:eastAsia="x-none"/>
              </w:rPr>
              <w:t xml:space="preserve"> </w:t>
            </w:r>
            <w:r w:rsidRPr="00FA0342">
              <w:rPr>
                <w:rFonts w:hint="eastAsia"/>
                <w:lang w:eastAsia="x-none"/>
              </w:rPr>
              <w:t>от</w:t>
            </w:r>
            <w:r w:rsidRPr="00FA0342">
              <w:rPr>
                <w:lang w:eastAsia="x-none"/>
              </w:rPr>
              <w:t xml:space="preserve"> 14 </w:t>
            </w:r>
            <w:r w:rsidRPr="00FA0342">
              <w:rPr>
                <w:rFonts w:hint="eastAsia"/>
                <w:lang w:eastAsia="x-none"/>
              </w:rPr>
              <w:t>июля</w:t>
            </w:r>
            <w:r w:rsidRPr="00FA0342">
              <w:rPr>
                <w:lang w:eastAsia="x-none"/>
              </w:rPr>
              <w:t xml:space="preserve"> 2022 </w:t>
            </w:r>
            <w:r w:rsidRPr="00FA0342">
              <w:rPr>
                <w:rFonts w:hint="eastAsia"/>
                <w:lang w:eastAsia="x-none"/>
              </w:rPr>
              <w:t>года</w:t>
            </w:r>
            <w:r w:rsidRPr="00FA0342">
              <w:rPr>
                <w:lang w:eastAsia="x-none"/>
              </w:rPr>
              <w:t xml:space="preserve"> </w:t>
            </w:r>
            <w:r w:rsidRPr="00FA0342">
              <w:rPr>
                <w:rFonts w:hint="eastAsia"/>
                <w:lang w:eastAsia="x-none"/>
              </w:rPr>
              <w:t>№</w:t>
            </w:r>
            <w:r w:rsidRPr="00FA0342">
              <w:rPr>
                <w:lang w:eastAsia="x-none"/>
              </w:rPr>
              <w:t xml:space="preserve"> 255-</w:t>
            </w:r>
            <w:r w:rsidRPr="00FA0342">
              <w:rPr>
                <w:rFonts w:hint="eastAsia"/>
                <w:lang w:eastAsia="x-none"/>
              </w:rPr>
              <w:t>ФЗ</w:t>
            </w:r>
            <w:r w:rsidRPr="00FA0342">
              <w:rPr>
                <w:lang w:eastAsia="x-none"/>
              </w:rPr>
              <w:t xml:space="preserve"> «</w:t>
            </w:r>
            <w:r w:rsidRPr="00FA0342">
              <w:rPr>
                <w:rFonts w:hint="eastAsia"/>
                <w:lang w:eastAsia="x-none"/>
              </w:rPr>
              <w:t>О</w:t>
            </w:r>
            <w:r w:rsidRPr="00FA0342">
              <w:rPr>
                <w:lang w:eastAsia="x-none"/>
              </w:rPr>
              <w:t xml:space="preserve"> </w:t>
            </w:r>
            <w:r w:rsidRPr="00FA0342">
              <w:rPr>
                <w:rFonts w:hint="eastAsia"/>
                <w:lang w:eastAsia="x-none"/>
              </w:rPr>
              <w:t>контроле</w:t>
            </w:r>
            <w:r w:rsidRPr="00FA0342">
              <w:rPr>
                <w:lang w:eastAsia="x-none"/>
              </w:rPr>
              <w:t xml:space="preserve"> </w:t>
            </w:r>
            <w:r w:rsidRPr="00FA0342">
              <w:rPr>
                <w:rFonts w:hint="eastAsia"/>
                <w:lang w:eastAsia="x-none"/>
              </w:rPr>
              <w:t>за</w:t>
            </w:r>
            <w:r w:rsidRPr="00FA0342">
              <w:rPr>
                <w:lang w:eastAsia="x-none"/>
              </w:rPr>
              <w:t xml:space="preserve"> </w:t>
            </w:r>
            <w:r w:rsidRPr="00FA0342">
              <w:rPr>
                <w:rFonts w:hint="eastAsia"/>
                <w:lang w:eastAsia="x-none"/>
              </w:rPr>
              <w:t>деятельностью</w:t>
            </w:r>
            <w:r w:rsidRPr="00FA0342">
              <w:rPr>
                <w:lang w:eastAsia="x-none"/>
              </w:rPr>
              <w:t xml:space="preserve"> </w:t>
            </w:r>
            <w:r w:rsidRPr="00FA0342">
              <w:rPr>
                <w:rFonts w:hint="eastAsia"/>
                <w:lang w:eastAsia="x-none"/>
              </w:rPr>
              <w:t>лиц</w:t>
            </w:r>
            <w:r w:rsidRPr="00FA0342">
              <w:rPr>
                <w:lang w:eastAsia="x-none"/>
              </w:rPr>
              <w:t xml:space="preserve">, </w:t>
            </w:r>
            <w:r w:rsidRPr="00FA0342">
              <w:rPr>
                <w:rFonts w:hint="eastAsia"/>
                <w:lang w:eastAsia="x-none"/>
              </w:rPr>
              <w:t>находящихся</w:t>
            </w:r>
            <w:r w:rsidRPr="00FA0342">
              <w:rPr>
                <w:lang w:eastAsia="x-none"/>
              </w:rPr>
              <w:t xml:space="preserve"> </w:t>
            </w:r>
            <w:r w:rsidRPr="00FA0342">
              <w:rPr>
                <w:rFonts w:hint="eastAsia"/>
                <w:lang w:eastAsia="x-none"/>
              </w:rPr>
              <w:t>под</w:t>
            </w:r>
            <w:r w:rsidRPr="00FA0342">
              <w:rPr>
                <w:lang w:eastAsia="x-none"/>
              </w:rPr>
              <w:t xml:space="preserve"> </w:t>
            </w:r>
            <w:r w:rsidRPr="00FA0342">
              <w:rPr>
                <w:rFonts w:hint="eastAsia"/>
                <w:lang w:eastAsia="x-none"/>
              </w:rPr>
              <w:t>иностранным</w:t>
            </w:r>
            <w:r w:rsidRPr="00FA0342">
              <w:rPr>
                <w:lang w:eastAsia="x-none"/>
              </w:rPr>
              <w:t xml:space="preserve"> </w:t>
            </w:r>
            <w:r w:rsidRPr="00FA0342">
              <w:rPr>
                <w:rFonts w:hint="eastAsia"/>
                <w:lang w:eastAsia="x-none"/>
              </w:rPr>
              <w:t>влиянием»</w:t>
            </w:r>
            <w:r w:rsidRPr="00FA0342">
              <w:rPr>
                <w:lang w:eastAsia="x-none"/>
              </w:rPr>
              <w:t xml:space="preserve">, </w:t>
            </w:r>
            <w:r w:rsidRPr="00FA0342">
              <w:rPr>
                <w:rFonts w:hint="eastAsia"/>
                <w:lang w:eastAsia="x-none"/>
              </w:rPr>
              <w:t>либо</w:t>
            </w:r>
            <w:r w:rsidRPr="00FA0342">
              <w:rPr>
                <w:lang w:eastAsia="x-none"/>
              </w:rPr>
              <w:t xml:space="preserve"> </w:t>
            </w:r>
            <w:r w:rsidRPr="00FA0342">
              <w:rPr>
                <w:rFonts w:hint="eastAsia"/>
                <w:lang w:eastAsia="x-none"/>
              </w:rPr>
              <w:t>любое</w:t>
            </w:r>
            <w:r w:rsidRPr="00FA0342">
              <w:rPr>
                <w:lang w:eastAsia="x-none"/>
              </w:rPr>
              <w:t xml:space="preserve"> </w:t>
            </w:r>
            <w:r w:rsidRPr="00FA0342">
              <w:rPr>
                <w:rFonts w:hint="eastAsia"/>
                <w:lang w:eastAsia="x-none"/>
              </w:rPr>
              <w:t>физическое</w:t>
            </w:r>
            <w:r w:rsidRPr="00FA0342">
              <w:rPr>
                <w:lang w:eastAsia="x-none"/>
              </w:rPr>
              <w:t xml:space="preserve"> </w:t>
            </w:r>
            <w:r w:rsidRPr="00FA0342">
              <w:rPr>
                <w:rFonts w:hint="eastAsia"/>
                <w:lang w:eastAsia="x-none"/>
              </w:rPr>
              <w:t>лицо</w:t>
            </w:r>
            <w:r w:rsidRPr="00FA0342">
              <w:rPr>
                <w:lang w:eastAsia="x-none"/>
              </w:rPr>
              <w:t xml:space="preserve"> </w:t>
            </w:r>
            <w:r w:rsidRPr="00FA0342">
              <w:rPr>
                <w:rFonts w:hint="eastAsia"/>
                <w:lang w:eastAsia="x-none"/>
              </w:rPr>
              <w:t>или</w:t>
            </w:r>
            <w:r w:rsidRPr="00FA0342">
              <w:rPr>
                <w:lang w:eastAsia="x-none"/>
              </w:rPr>
              <w:t xml:space="preserve"> </w:t>
            </w:r>
            <w:r w:rsidRPr="00FA0342">
              <w:rPr>
                <w:rFonts w:hint="eastAsia"/>
                <w:lang w:eastAsia="x-none"/>
              </w:rPr>
              <w:t>несколько</w:t>
            </w:r>
            <w:r w:rsidRPr="00FA0342">
              <w:rPr>
                <w:lang w:eastAsia="x-none"/>
              </w:rPr>
              <w:t xml:space="preserve"> </w:t>
            </w:r>
            <w:r w:rsidRPr="00FA0342">
              <w:rPr>
                <w:rFonts w:hint="eastAsia"/>
                <w:lang w:eastAsia="x-none"/>
              </w:rPr>
              <w:t>физических</w:t>
            </w:r>
            <w:r w:rsidRPr="00FA0342">
              <w:rPr>
                <w:lang w:eastAsia="x-none"/>
              </w:rPr>
              <w:t xml:space="preserve"> </w:t>
            </w:r>
            <w:r w:rsidRPr="00FA0342">
              <w:rPr>
                <w:rFonts w:hint="eastAsia"/>
                <w:lang w:eastAsia="x-none"/>
              </w:rPr>
              <w:t>лиц</w:t>
            </w:r>
            <w:r w:rsidRPr="00FA0342">
              <w:rPr>
                <w:lang w:eastAsia="x-none"/>
              </w:rPr>
              <w:t xml:space="preserve">, </w:t>
            </w:r>
            <w:r w:rsidRPr="00FA0342">
              <w:rPr>
                <w:rFonts w:hint="eastAsia"/>
                <w:lang w:eastAsia="x-none"/>
              </w:rPr>
              <w:t>выступающих</w:t>
            </w:r>
            <w:r w:rsidRPr="00FA0342">
              <w:rPr>
                <w:lang w:eastAsia="x-none"/>
              </w:rPr>
              <w:t xml:space="preserve"> </w:t>
            </w:r>
            <w:r w:rsidRPr="00FA0342">
              <w:rPr>
                <w:rFonts w:hint="eastAsia"/>
                <w:lang w:eastAsia="x-none"/>
              </w:rPr>
              <w:t>на</w:t>
            </w:r>
            <w:r w:rsidRPr="00FA0342">
              <w:rPr>
                <w:lang w:eastAsia="x-none"/>
              </w:rPr>
              <w:t xml:space="preserve"> </w:t>
            </w:r>
            <w:r w:rsidRPr="00FA0342">
              <w:rPr>
                <w:rFonts w:hint="eastAsia"/>
                <w:lang w:eastAsia="x-none"/>
              </w:rPr>
              <w:t>стороне</w:t>
            </w:r>
            <w:r w:rsidRPr="00FA0342">
              <w:rPr>
                <w:lang w:eastAsia="x-none"/>
              </w:rPr>
              <w:t xml:space="preserve"> </w:t>
            </w:r>
            <w:r w:rsidRPr="00FA0342">
              <w:rPr>
                <w:rFonts w:hint="eastAsia"/>
                <w:lang w:eastAsia="x-none"/>
              </w:rPr>
              <w:t>одного</w:t>
            </w:r>
            <w:r w:rsidRPr="00FA0342">
              <w:rPr>
                <w:lang w:eastAsia="x-none"/>
              </w:rPr>
              <w:t xml:space="preserve"> </w:t>
            </w:r>
            <w:r w:rsidRPr="00FA0342">
              <w:rPr>
                <w:rFonts w:hint="eastAsia"/>
                <w:lang w:eastAsia="x-none"/>
              </w:rPr>
              <w:t>участника</w:t>
            </w:r>
            <w:r w:rsidRPr="00FA0342">
              <w:rPr>
                <w:lang w:eastAsia="x-none"/>
              </w:rPr>
              <w:t xml:space="preserve"> </w:t>
            </w:r>
            <w:r w:rsidRPr="00FA0342">
              <w:rPr>
                <w:rFonts w:hint="eastAsia"/>
                <w:lang w:eastAsia="x-none"/>
              </w:rPr>
              <w:t>закупки</w:t>
            </w:r>
            <w:r w:rsidRPr="00FA0342">
              <w:rPr>
                <w:lang w:eastAsia="x-none"/>
              </w:rPr>
              <w:t xml:space="preserve">, </w:t>
            </w:r>
            <w:r w:rsidRPr="00FA0342">
              <w:rPr>
                <w:rFonts w:hint="eastAsia"/>
                <w:lang w:eastAsia="x-none"/>
              </w:rPr>
              <w:t>в</w:t>
            </w:r>
            <w:r w:rsidRPr="00FA0342">
              <w:rPr>
                <w:lang w:eastAsia="x-none"/>
              </w:rPr>
              <w:t xml:space="preserve"> </w:t>
            </w:r>
            <w:r w:rsidRPr="00FA0342">
              <w:rPr>
                <w:rFonts w:hint="eastAsia"/>
                <w:lang w:eastAsia="x-none"/>
              </w:rPr>
              <w:t>том</w:t>
            </w:r>
            <w:r w:rsidRPr="00FA0342">
              <w:rPr>
                <w:lang w:eastAsia="x-none"/>
              </w:rPr>
              <w:t xml:space="preserve"> </w:t>
            </w:r>
            <w:r w:rsidRPr="00FA0342">
              <w:rPr>
                <w:rFonts w:hint="eastAsia"/>
                <w:lang w:eastAsia="x-none"/>
              </w:rPr>
              <w:t>числе</w:t>
            </w:r>
            <w:r w:rsidRPr="00FA0342">
              <w:rPr>
                <w:lang w:eastAsia="x-none"/>
              </w:rPr>
              <w:t xml:space="preserve"> </w:t>
            </w:r>
            <w:r w:rsidRPr="00FA0342">
              <w:rPr>
                <w:rFonts w:hint="eastAsia"/>
                <w:lang w:eastAsia="x-none"/>
              </w:rPr>
              <w:t>индивидуальный</w:t>
            </w:r>
            <w:r w:rsidRPr="00FA0342">
              <w:rPr>
                <w:lang w:eastAsia="x-none"/>
              </w:rPr>
              <w:t xml:space="preserve"> </w:t>
            </w:r>
            <w:r w:rsidRPr="00FA0342">
              <w:rPr>
                <w:rFonts w:hint="eastAsia"/>
                <w:lang w:eastAsia="x-none"/>
              </w:rPr>
              <w:t>предприниматель</w:t>
            </w:r>
            <w:r w:rsidRPr="00FA0342">
              <w:rPr>
                <w:lang w:eastAsia="x-none"/>
              </w:rPr>
              <w:t xml:space="preserve"> </w:t>
            </w:r>
            <w:r w:rsidRPr="00FA0342">
              <w:rPr>
                <w:rFonts w:hint="eastAsia"/>
                <w:lang w:eastAsia="x-none"/>
              </w:rPr>
              <w:t>или</w:t>
            </w:r>
            <w:r w:rsidRPr="00FA0342">
              <w:rPr>
                <w:lang w:eastAsia="x-none"/>
              </w:rPr>
              <w:t xml:space="preserve"> </w:t>
            </w:r>
            <w:r w:rsidRPr="00FA0342">
              <w:rPr>
                <w:rFonts w:hint="eastAsia"/>
                <w:lang w:eastAsia="x-none"/>
              </w:rPr>
              <w:t>несколько</w:t>
            </w:r>
            <w:r w:rsidRPr="00FA0342">
              <w:rPr>
                <w:lang w:eastAsia="x-none"/>
              </w:rPr>
              <w:t xml:space="preserve"> </w:t>
            </w:r>
            <w:r w:rsidRPr="00FA0342">
              <w:rPr>
                <w:rFonts w:hint="eastAsia"/>
                <w:lang w:eastAsia="x-none"/>
              </w:rPr>
              <w:t>индивидуальных</w:t>
            </w:r>
            <w:r w:rsidRPr="00FA0342">
              <w:rPr>
                <w:lang w:eastAsia="x-none"/>
              </w:rPr>
              <w:t xml:space="preserve"> </w:t>
            </w:r>
            <w:r w:rsidRPr="00FA0342">
              <w:rPr>
                <w:rFonts w:hint="eastAsia"/>
                <w:lang w:eastAsia="x-none"/>
              </w:rPr>
              <w:t>предпринимателей</w:t>
            </w:r>
            <w:r w:rsidRPr="00FA0342">
              <w:rPr>
                <w:lang w:eastAsia="x-none"/>
              </w:rPr>
              <w:t xml:space="preserve">, </w:t>
            </w:r>
            <w:r w:rsidRPr="00FA0342">
              <w:rPr>
                <w:rFonts w:hint="eastAsia"/>
                <w:lang w:eastAsia="x-none"/>
              </w:rPr>
              <w:t>выступающих</w:t>
            </w:r>
            <w:r w:rsidRPr="00FA0342">
              <w:rPr>
                <w:lang w:eastAsia="x-none"/>
              </w:rPr>
              <w:t xml:space="preserve"> </w:t>
            </w:r>
            <w:r w:rsidRPr="00FA0342">
              <w:rPr>
                <w:rFonts w:hint="eastAsia"/>
                <w:lang w:eastAsia="x-none"/>
              </w:rPr>
              <w:t>на</w:t>
            </w:r>
            <w:r w:rsidRPr="00FA0342">
              <w:rPr>
                <w:lang w:eastAsia="x-none"/>
              </w:rPr>
              <w:t xml:space="preserve"> </w:t>
            </w:r>
            <w:r w:rsidRPr="00FA0342">
              <w:rPr>
                <w:rFonts w:hint="eastAsia"/>
                <w:lang w:eastAsia="x-none"/>
              </w:rPr>
              <w:t>стороне</w:t>
            </w:r>
            <w:r w:rsidRPr="00FA0342">
              <w:rPr>
                <w:lang w:eastAsia="x-none"/>
              </w:rPr>
              <w:t xml:space="preserve"> </w:t>
            </w:r>
            <w:r w:rsidRPr="00FA0342">
              <w:rPr>
                <w:rFonts w:hint="eastAsia"/>
                <w:lang w:eastAsia="x-none"/>
              </w:rPr>
              <w:t>одного</w:t>
            </w:r>
            <w:r w:rsidRPr="00FA0342">
              <w:rPr>
                <w:lang w:eastAsia="x-none"/>
              </w:rPr>
              <w:t xml:space="preserve"> </w:t>
            </w:r>
            <w:r w:rsidRPr="00FA0342">
              <w:rPr>
                <w:rFonts w:hint="eastAsia"/>
                <w:lang w:eastAsia="x-none"/>
              </w:rPr>
              <w:t>участника</w:t>
            </w:r>
            <w:r w:rsidRPr="00FA0342">
              <w:rPr>
                <w:lang w:eastAsia="x-none"/>
              </w:rPr>
              <w:t xml:space="preserve"> </w:t>
            </w:r>
            <w:r w:rsidRPr="00FA0342">
              <w:rPr>
                <w:rFonts w:hint="eastAsia"/>
                <w:lang w:eastAsia="x-none"/>
              </w:rPr>
              <w:t>закупки</w:t>
            </w:r>
            <w:r w:rsidRPr="00FA0342">
              <w:rPr>
                <w:lang w:eastAsia="x-none"/>
              </w:rPr>
              <w:t xml:space="preserve">, </w:t>
            </w:r>
            <w:r w:rsidRPr="00FA0342">
              <w:rPr>
                <w:rFonts w:hint="eastAsia"/>
                <w:lang w:eastAsia="x-none"/>
              </w:rPr>
              <w:t>за</w:t>
            </w:r>
            <w:r w:rsidRPr="00FA0342">
              <w:rPr>
                <w:lang w:eastAsia="x-none"/>
              </w:rPr>
              <w:t xml:space="preserve"> </w:t>
            </w:r>
            <w:r w:rsidRPr="00FA0342">
              <w:rPr>
                <w:rFonts w:hint="eastAsia"/>
                <w:lang w:eastAsia="x-none"/>
              </w:rPr>
              <w:t>исключением</w:t>
            </w:r>
            <w:r w:rsidRPr="00FA0342">
              <w:rPr>
                <w:lang w:eastAsia="x-none"/>
              </w:rPr>
              <w:t xml:space="preserve"> </w:t>
            </w:r>
            <w:r w:rsidRPr="00FA0342">
              <w:rPr>
                <w:rFonts w:hint="eastAsia"/>
                <w:lang w:eastAsia="x-none"/>
              </w:rPr>
              <w:t>физического</w:t>
            </w:r>
            <w:r w:rsidRPr="00FA0342">
              <w:rPr>
                <w:lang w:eastAsia="x-none"/>
              </w:rPr>
              <w:t xml:space="preserve"> </w:t>
            </w:r>
            <w:r w:rsidRPr="00FA0342">
              <w:rPr>
                <w:rFonts w:hint="eastAsia"/>
                <w:lang w:eastAsia="x-none"/>
              </w:rPr>
              <w:t>лица</w:t>
            </w:r>
            <w:r w:rsidRPr="00FA0342">
              <w:rPr>
                <w:lang w:eastAsia="x-none"/>
              </w:rPr>
              <w:t xml:space="preserve">, </w:t>
            </w:r>
            <w:r w:rsidRPr="00FA0342">
              <w:rPr>
                <w:rFonts w:hint="eastAsia"/>
                <w:lang w:eastAsia="x-none"/>
              </w:rPr>
              <w:t>являющегося</w:t>
            </w:r>
            <w:r w:rsidRPr="00FA0342">
              <w:rPr>
                <w:lang w:eastAsia="x-none"/>
              </w:rPr>
              <w:t xml:space="preserve"> </w:t>
            </w:r>
            <w:r w:rsidRPr="00FA0342">
              <w:rPr>
                <w:rFonts w:hint="eastAsia"/>
                <w:lang w:eastAsia="x-none"/>
              </w:rPr>
              <w:t>иностранным</w:t>
            </w:r>
            <w:r w:rsidRPr="00FA0342">
              <w:rPr>
                <w:lang w:eastAsia="x-none"/>
              </w:rPr>
              <w:t xml:space="preserve"> </w:t>
            </w:r>
            <w:r w:rsidRPr="00FA0342">
              <w:rPr>
                <w:rFonts w:hint="eastAsia"/>
                <w:lang w:eastAsia="x-none"/>
              </w:rPr>
              <w:t>агентом</w:t>
            </w:r>
            <w:r w:rsidRPr="00FA0342">
              <w:rPr>
                <w:lang w:eastAsia="x-none"/>
              </w:rPr>
              <w:t xml:space="preserve"> </w:t>
            </w:r>
            <w:r w:rsidRPr="00FA0342">
              <w:rPr>
                <w:rFonts w:hint="eastAsia"/>
                <w:lang w:eastAsia="x-none"/>
              </w:rPr>
              <w:t>в</w:t>
            </w:r>
            <w:r w:rsidRPr="00FA0342">
              <w:rPr>
                <w:lang w:eastAsia="x-none"/>
              </w:rPr>
              <w:t xml:space="preserve"> </w:t>
            </w:r>
            <w:r w:rsidRPr="00FA0342">
              <w:rPr>
                <w:rFonts w:hint="eastAsia"/>
                <w:lang w:eastAsia="x-none"/>
              </w:rPr>
              <w:t>соответствии</w:t>
            </w:r>
            <w:r w:rsidRPr="00FA0342">
              <w:rPr>
                <w:lang w:eastAsia="x-none"/>
              </w:rPr>
              <w:t xml:space="preserve"> </w:t>
            </w:r>
            <w:r w:rsidRPr="00FA0342">
              <w:rPr>
                <w:rFonts w:hint="eastAsia"/>
                <w:lang w:eastAsia="x-none"/>
              </w:rPr>
              <w:t>с</w:t>
            </w:r>
            <w:r w:rsidRPr="00FA0342">
              <w:rPr>
                <w:lang w:eastAsia="x-none"/>
              </w:rPr>
              <w:t xml:space="preserve"> </w:t>
            </w:r>
            <w:r w:rsidRPr="00FA0342">
              <w:rPr>
                <w:rFonts w:hint="eastAsia"/>
                <w:lang w:eastAsia="x-none"/>
              </w:rPr>
              <w:t>Федеральным</w:t>
            </w:r>
            <w:r w:rsidRPr="00FA0342">
              <w:rPr>
                <w:lang w:eastAsia="x-none"/>
              </w:rPr>
              <w:t xml:space="preserve"> </w:t>
            </w:r>
            <w:r w:rsidRPr="00FA0342">
              <w:rPr>
                <w:rFonts w:hint="eastAsia"/>
                <w:lang w:eastAsia="x-none"/>
              </w:rPr>
              <w:t>законом</w:t>
            </w:r>
            <w:r w:rsidRPr="00FA0342">
              <w:rPr>
                <w:lang w:eastAsia="x-none"/>
              </w:rPr>
              <w:t xml:space="preserve"> </w:t>
            </w:r>
            <w:r w:rsidRPr="00FA0342">
              <w:rPr>
                <w:rFonts w:hint="eastAsia"/>
                <w:lang w:eastAsia="x-none"/>
              </w:rPr>
              <w:t>от</w:t>
            </w:r>
            <w:r w:rsidRPr="00FA0342">
              <w:rPr>
                <w:lang w:eastAsia="x-none"/>
              </w:rPr>
              <w:t xml:space="preserve"> 14 </w:t>
            </w:r>
            <w:r w:rsidRPr="00FA0342">
              <w:rPr>
                <w:rFonts w:hint="eastAsia"/>
                <w:lang w:eastAsia="x-none"/>
              </w:rPr>
              <w:t>июля</w:t>
            </w:r>
            <w:r w:rsidRPr="00FA0342">
              <w:rPr>
                <w:lang w:eastAsia="x-none"/>
              </w:rPr>
              <w:t xml:space="preserve"> 2022 </w:t>
            </w:r>
            <w:r w:rsidRPr="00FA0342">
              <w:rPr>
                <w:rFonts w:hint="eastAsia"/>
                <w:lang w:eastAsia="x-none"/>
              </w:rPr>
              <w:t>года</w:t>
            </w:r>
            <w:r w:rsidRPr="00FA0342">
              <w:rPr>
                <w:lang w:eastAsia="x-none"/>
              </w:rPr>
              <w:t xml:space="preserve"> « 255-</w:t>
            </w:r>
            <w:r w:rsidRPr="00FA0342">
              <w:rPr>
                <w:rFonts w:hint="eastAsia"/>
                <w:lang w:eastAsia="x-none"/>
              </w:rPr>
              <w:t>ФЗ</w:t>
            </w:r>
            <w:r w:rsidRPr="00FA0342">
              <w:rPr>
                <w:lang w:eastAsia="x-none"/>
              </w:rPr>
              <w:t xml:space="preserve"> «</w:t>
            </w:r>
            <w:r w:rsidRPr="00FA0342">
              <w:rPr>
                <w:rFonts w:hint="eastAsia"/>
                <w:lang w:eastAsia="x-none"/>
              </w:rPr>
              <w:t>О</w:t>
            </w:r>
            <w:r w:rsidRPr="00FA0342">
              <w:rPr>
                <w:lang w:eastAsia="x-none"/>
              </w:rPr>
              <w:t xml:space="preserve"> </w:t>
            </w:r>
            <w:r w:rsidRPr="00FA0342">
              <w:rPr>
                <w:rFonts w:hint="eastAsia"/>
                <w:lang w:eastAsia="x-none"/>
              </w:rPr>
              <w:t>контроле</w:t>
            </w:r>
            <w:r w:rsidRPr="00FA0342">
              <w:rPr>
                <w:lang w:eastAsia="x-none"/>
              </w:rPr>
              <w:t xml:space="preserve"> </w:t>
            </w:r>
            <w:r w:rsidRPr="00FA0342">
              <w:rPr>
                <w:rFonts w:hint="eastAsia"/>
                <w:lang w:eastAsia="x-none"/>
              </w:rPr>
              <w:t>за</w:t>
            </w:r>
            <w:r w:rsidRPr="00FA0342">
              <w:rPr>
                <w:lang w:eastAsia="x-none"/>
              </w:rPr>
              <w:t xml:space="preserve"> </w:t>
            </w:r>
            <w:r w:rsidRPr="00FA0342">
              <w:rPr>
                <w:rFonts w:hint="eastAsia"/>
                <w:lang w:eastAsia="x-none"/>
              </w:rPr>
              <w:t>деятельностью</w:t>
            </w:r>
            <w:r w:rsidRPr="00FA0342">
              <w:rPr>
                <w:lang w:eastAsia="x-none"/>
              </w:rPr>
              <w:t xml:space="preserve"> </w:t>
            </w:r>
            <w:r w:rsidRPr="00FA0342">
              <w:rPr>
                <w:rFonts w:hint="eastAsia"/>
                <w:lang w:eastAsia="x-none"/>
              </w:rPr>
              <w:t>лиц</w:t>
            </w:r>
            <w:r w:rsidRPr="00FA0342">
              <w:rPr>
                <w:lang w:eastAsia="x-none"/>
              </w:rPr>
              <w:t xml:space="preserve">, </w:t>
            </w:r>
            <w:r w:rsidRPr="00FA0342">
              <w:rPr>
                <w:rFonts w:hint="eastAsia"/>
                <w:lang w:eastAsia="x-none"/>
              </w:rPr>
              <w:t>находящихся</w:t>
            </w:r>
            <w:r w:rsidRPr="00FA0342">
              <w:rPr>
                <w:lang w:eastAsia="x-none"/>
              </w:rPr>
              <w:t xml:space="preserve"> </w:t>
            </w:r>
            <w:r w:rsidRPr="00FA0342">
              <w:rPr>
                <w:rFonts w:hint="eastAsia"/>
                <w:lang w:eastAsia="x-none"/>
              </w:rPr>
              <w:t>под</w:t>
            </w:r>
            <w:r w:rsidRPr="00FA0342">
              <w:rPr>
                <w:lang w:eastAsia="x-none"/>
              </w:rPr>
              <w:t xml:space="preserve"> </w:t>
            </w:r>
            <w:r w:rsidRPr="00FA0342">
              <w:rPr>
                <w:rFonts w:hint="eastAsia"/>
                <w:lang w:eastAsia="x-none"/>
              </w:rPr>
              <w:t>иностранным</w:t>
            </w:r>
            <w:r w:rsidRPr="00FA0342">
              <w:rPr>
                <w:lang w:eastAsia="x-none"/>
              </w:rPr>
              <w:t xml:space="preserve"> </w:t>
            </w:r>
            <w:r w:rsidRPr="00FA0342">
              <w:rPr>
                <w:rFonts w:hint="eastAsia"/>
                <w:lang w:eastAsia="x-none"/>
              </w:rPr>
              <w:t>влиянием»</w:t>
            </w:r>
            <w:r w:rsidRPr="00FA0342">
              <w:rPr>
                <w:lang w:eastAsia="x-none"/>
              </w:rPr>
              <w:t xml:space="preserve">, </w:t>
            </w:r>
            <w:r w:rsidRPr="00FA0342">
              <w:rPr>
                <w:rFonts w:hint="eastAsia"/>
                <w:lang w:eastAsia="x-none"/>
              </w:rPr>
              <w:t>которое</w:t>
            </w:r>
            <w:r w:rsidRPr="00FA0342">
              <w:rPr>
                <w:lang w:eastAsia="x-none"/>
              </w:rPr>
              <w:t xml:space="preserve"> </w:t>
            </w:r>
            <w:r w:rsidRPr="00FA0342">
              <w:rPr>
                <w:rFonts w:hint="eastAsia"/>
                <w:lang w:eastAsia="x-none"/>
              </w:rPr>
              <w:t>оказывает</w:t>
            </w:r>
            <w:r w:rsidRPr="00FA0342">
              <w:rPr>
                <w:lang w:eastAsia="x-none"/>
              </w:rPr>
              <w:t xml:space="preserve"> </w:t>
            </w:r>
            <w:r w:rsidRPr="00FA0342">
              <w:rPr>
                <w:rFonts w:hint="eastAsia"/>
                <w:lang w:eastAsia="x-none"/>
              </w:rPr>
              <w:t>услуги</w:t>
            </w:r>
            <w:r w:rsidRPr="00FA0342">
              <w:rPr>
                <w:lang w:eastAsia="x-none"/>
              </w:rPr>
              <w:t xml:space="preserve"> </w:t>
            </w:r>
            <w:r w:rsidRPr="00FA0342">
              <w:rPr>
                <w:rFonts w:hint="eastAsia"/>
                <w:lang w:eastAsia="x-none"/>
              </w:rPr>
              <w:t>в</w:t>
            </w:r>
            <w:r w:rsidRPr="00FA0342">
              <w:rPr>
                <w:lang w:eastAsia="x-none"/>
              </w:rPr>
              <w:t xml:space="preserve"> </w:t>
            </w:r>
            <w:r w:rsidRPr="00FA0342">
              <w:rPr>
                <w:rFonts w:hint="eastAsia"/>
                <w:lang w:eastAsia="x-none"/>
              </w:rPr>
              <w:t>соответствии</w:t>
            </w:r>
            <w:r w:rsidRPr="00FA0342">
              <w:rPr>
                <w:lang w:eastAsia="x-none"/>
              </w:rPr>
              <w:t xml:space="preserve"> </w:t>
            </w:r>
            <w:r w:rsidRPr="00FA0342">
              <w:rPr>
                <w:rFonts w:hint="eastAsia"/>
                <w:lang w:eastAsia="x-none"/>
              </w:rPr>
              <w:t>с</w:t>
            </w:r>
            <w:r w:rsidRPr="00FA0342">
              <w:rPr>
                <w:lang w:eastAsia="x-none"/>
              </w:rPr>
              <w:t xml:space="preserve"> </w:t>
            </w:r>
            <w:r w:rsidRPr="00FA0342">
              <w:rPr>
                <w:rFonts w:hint="eastAsia"/>
                <w:lang w:eastAsia="x-none"/>
              </w:rPr>
              <w:t>заключенным</w:t>
            </w:r>
            <w:r w:rsidRPr="00FA0342">
              <w:rPr>
                <w:lang w:eastAsia="x-none"/>
              </w:rPr>
              <w:t xml:space="preserve"> </w:t>
            </w:r>
            <w:r w:rsidRPr="00FA0342">
              <w:rPr>
                <w:rFonts w:hint="eastAsia"/>
                <w:lang w:eastAsia="x-none"/>
              </w:rPr>
              <w:t>договором</w:t>
            </w:r>
            <w:r w:rsidRPr="00FA0342">
              <w:rPr>
                <w:lang w:eastAsia="x-none"/>
              </w:rPr>
              <w:t>.</w:t>
            </w:r>
          </w:p>
        </w:tc>
      </w:tr>
      <w:tr w:rsidR="001E53DE" w:rsidRPr="00FA0342" w:rsidTr="000B3326">
        <w:tc>
          <w:tcPr>
            <w:tcW w:w="1129" w:type="dxa"/>
          </w:tcPr>
          <w:p w:rsidR="001E53DE" w:rsidRPr="00FA0342" w:rsidRDefault="001E53DE" w:rsidP="000B3326">
            <w:pPr>
              <w:widowControl w:val="0"/>
              <w:jc w:val="both"/>
              <w:rPr>
                <w:lang w:eastAsia="x-none"/>
              </w:rPr>
            </w:pPr>
            <w:r>
              <w:rPr>
                <w:lang w:eastAsia="x-none"/>
              </w:rPr>
              <w:t>3</w:t>
            </w:r>
          </w:p>
        </w:tc>
        <w:tc>
          <w:tcPr>
            <w:tcW w:w="2410" w:type="dxa"/>
          </w:tcPr>
          <w:p w:rsidR="001E53DE" w:rsidRPr="00FA0342" w:rsidRDefault="001E53DE" w:rsidP="000B3326">
            <w:pPr>
              <w:widowControl w:val="0"/>
              <w:jc w:val="both"/>
            </w:pPr>
            <w:r>
              <w:t>ТС</w:t>
            </w:r>
          </w:p>
        </w:tc>
        <w:tc>
          <w:tcPr>
            <w:tcW w:w="5805" w:type="dxa"/>
          </w:tcPr>
          <w:p w:rsidR="001E53DE" w:rsidRPr="00FA0342" w:rsidRDefault="001E53DE" w:rsidP="000B3326">
            <w:pPr>
              <w:widowControl w:val="0"/>
              <w:jc w:val="both"/>
              <w:rPr>
                <w:lang w:eastAsia="x-none"/>
              </w:rPr>
            </w:pPr>
            <w:r>
              <w:rPr>
                <w:rFonts w:hint="eastAsia"/>
                <w:lang w:eastAsia="x-none"/>
              </w:rPr>
              <w:t>Транспортное средство</w:t>
            </w:r>
          </w:p>
        </w:tc>
      </w:tr>
      <w:tr w:rsidR="001E53DE" w:rsidRPr="00FA0342" w:rsidTr="000B3326">
        <w:tc>
          <w:tcPr>
            <w:tcW w:w="1129" w:type="dxa"/>
          </w:tcPr>
          <w:p w:rsidR="001E53DE" w:rsidRDefault="001E53DE" w:rsidP="000B3326">
            <w:pPr>
              <w:widowControl w:val="0"/>
              <w:jc w:val="both"/>
              <w:rPr>
                <w:lang w:eastAsia="x-none"/>
              </w:rPr>
            </w:pPr>
            <w:r>
              <w:rPr>
                <w:lang w:eastAsia="x-none"/>
              </w:rPr>
              <w:t>4</w:t>
            </w:r>
          </w:p>
        </w:tc>
        <w:tc>
          <w:tcPr>
            <w:tcW w:w="2410" w:type="dxa"/>
          </w:tcPr>
          <w:p w:rsidR="001E53DE" w:rsidRDefault="001E53DE" w:rsidP="000B3326">
            <w:pPr>
              <w:widowControl w:val="0"/>
              <w:jc w:val="both"/>
            </w:pPr>
            <w:r>
              <w:t>Стороны</w:t>
            </w:r>
          </w:p>
        </w:tc>
        <w:tc>
          <w:tcPr>
            <w:tcW w:w="5805" w:type="dxa"/>
          </w:tcPr>
          <w:p w:rsidR="001E53DE" w:rsidRDefault="001E53DE" w:rsidP="000B3326">
            <w:pPr>
              <w:widowControl w:val="0"/>
              <w:jc w:val="both"/>
              <w:rPr>
                <w:lang w:eastAsia="x-none"/>
              </w:rPr>
            </w:pPr>
            <w:r>
              <w:rPr>
                <w:rFonts w:hint="eastAsia"/>
                <w:lang w:eastAsia="x-none"/>
              </w:rPr>
              <w:t>Заказчик и Исполнитель</w:t>
            </w:r>
          </w:p>
        </w:tc>
      </w:tr>
    </w:tbl>
    <w:p w:rsidR="001E53DE" w:rsidRDefault="001E53DE" w:rsidP="001E53DE">
      <w:pPr>
        <w:pStyle w:val="ConsPlusNormal"/>
        <w:widowControl w:val="0"/>
        <w:rPr>
          <w:rFonts w:ascii="Times New Roman" w:hAnsi="Times New Roman" w:cs="Times New Roman"/>
          <w:b/>
          <w:sz w:val="28"/>
          <w:szCs w:val="28"/>
        </w:rPr>
      </w:pPr>
    </w:p>
    <w:p w:rsidR="001E53DE" w:rsidRPr="005C633C" w:rsidRDefault="001E53DE" w:rsidP="001E53DE">
      <w:pPr>
        <w:pStyle w:val="ConsPlusNormal"/>
        <w:widowControl w:val="0"/>
        <w:numPr>
          <w:ilvl w:val="0"/>
          <w:numId w:val="16"/>
        </w:numPr>
        <w:ind w:left="0" w:firstLine="0"/>
        <w:jc w:val="center"/>
        <w:rPr>
          <w:rFonts w:ascii="Times New Roman" w:hAnsi="Times New Roman" w:cs="Times New Roman"/>
          <w:b/>
          <w:sz w:val="28"/>
          <w:szCs w:val="28"/>
        </w:rPr>
      </w:pPr>
      <w:r w:rsidRPr="005C633C">
        <w:rPr>
          <w:rFonts w:ascii="Times New Roman" w:hAnsi="Times New Roman" w:cs="Times New Roman"/>
          <w:b/>
          <w:sz w:val="28"/>
          <w:szCs w:val="28"/>
        </w:rPr>
        <w:t>ОПИСАНИЕ УСЛУГИ, ЦЕЛЬ И ЗАДАЧИ</w:t>
      </w:r>
    </w:p>
    <w:p w:rsidR="001E53DE" w:rsidRPr="005C633C" w:rsidRDefault="001E53DE" w:rsidP="001E53DE">
      <w:pPr>
        <w:pStyle w:val="ConsPlusNormal"/>
        <w:jc w:val="both"/>
        <w:rPr>
          <w:rFonts w:ascii="Times New Roman" w:hAnsi="Times New Roman" w:cs="Times New Roman"/>
          <w:sz w:val="28"/>
          <w:szCs w:val="28"/>
        </w:rPr>
      </w:pPr>
    </w:p>
    <w:p w:rsidR="001E53DE" w:rsidRPr="005C633C" w:rsidRDefault="001E53DE" w:rsidP="001E53DE">
      <w:pPr>
        <w:shd w:val="clear" w:color="auto" w:fill="FFFFFF"/>
        <w:ind w:firstLine="709"/>
        <w:jc w:val="both"/>
        <w:textAlignment w:val="baseline"/>
        <w:rPr>
          <w:sz w:val="28"/>
          <w:szCs w:val="28"/>
          <w:lang w:eastAsia="ar-SA"/>
        </w:rPr>
      </w:pPr>
      <w:r w:rsidRPr="005C633C">
        <w:rPr>
          <w:sz w:val="28"/>
          <w:szCs w:val="28"/>
        </w:rPr>
        <w:t xml:space="preserve">Исполнитель оказывает услуги по мойке </w:t>
      </w:r>
      <w:r>
        <w:rPr>
          <w:sz w:val="28"/>
          <w:szCs w:val="28"/>
        </w:rPr>
        <w:t xml:space="preserve">грузовых </w:t>
      </w:r>
      <w:r w:rsidRPr="005C633C">
        <w:rPr>
          <w:sz w:val="28"/>
          <w:szCs w:val="28"/>
        </w:rPr>
        <w:t>автотранспортных средств Заказчика, п</w:t>
      </w:r>
      <w:r w:rsidRPr="005C633C">
        <w:rPr>
          <w:sz w:val="28"/>
          <w:szCs w:val="28"/>
          <w:lang w:eastAsia="ar-SA"/>
        </w:rPr>
        <w:t>ривлекая для оказания услуг квалифицированный персонал Исполнителя.</w:t>
      </w:r>
      <w:r w:rsidRPr="005C633C">
        <w:rPr>
          <w:sz w:val="28"/>
          <w:szCs w:val="28"/>
        </w:rPr>
        <w:t xml:space="preserve"> </w:t>
      </w:r>
      <w:r w:rsidRPr="005C633C">
        <w:rPr>
          <w:sz w:val="28"/>
          <w:szCs w:val="28"/>
          <w:lang w:eastAsia="ar-SA"/>
        </w:rPr>
        <w:t>В ходе оказания услуг Исполнитель использует только сертифицированные моющие средства и оборудование.</w:t>
      </w:r>
    </w:p>
    <w:p w:rsidR="001E53DE" w:rsidRPr="005C633C" w:rsidRDefault="001E53DE" w:rsidP="001E53DE">
      <w:pPr>
        <w:shd w:val="clear" w:color="auto" w:fill="FFFFFF"/>
        <w:ind w:firstLine="709"/>
        <w:jc w:val="both"/>
        <w:textAlignment w:val="baseline"/>
        <w:rPr>
          <w:color w:val="000000"/>
          <w:sz w:val="28"/>
          <w:szCs w:val="28"/>
        </w:rPr>
      </w:pPr>
      <w:r w:rsidRPr="005C633C">
        <w:rPr>
          <w:sz w:val="28"/>
          <w:szCs w:val="28"/>
          <w:lang w:eastAsia="ar-SA"/>
        </w:rPr>
        <w:t>Исполнитель в</w:t>
      </w:r>
      <w:r w:rsidRPr="005C633C">
        <w:rPr>
          <w:color w:val="000000"/>
          <w:sz w:val="28"/>
          <w:szCs w:val="28"/>
        </w:rPr>
        <w:t>едет учет автотранспортных средств Заказчика, в отношении которых оказаны услуги, путем составления отчета об оказанных услугах, включающего дату оказания услуг, виды услуг и их стоимость, марку и регистрационный номерной знак автотранспортного средства, ФИО водителя автотранспортного средства.</w:t>
      </w:r>
    </w:p>
    <w:p w:rsidR="001E53DE" w:rsidRDefault="001E53DE" w:rsidP="001E53DE">
      <w:pPr>
        <w:shd w:val="clear" w:color="auto" w:fill="FFFFFF"/>
        <w:ind w:firstLine="709"/>
        <w:jc w:val="both"/>
        <w:textAlignment w:val="baseline"/>
        <w:rPr>
          <w:color w:val="000000"/>
          <w:sz w:val="28"/>
          <w:szCs w:val="28"/>
        </w:rPr>
      </w:pPr>
      <w:r w:rsidRPr="005C633C">
        <w:rPr>
          <w:color w:val="000000"/>
          <w:sz w:val="28"/>
          <w:szCs w:val="28"/>
        </w:rPr>
        <w:t>Задачи, достигаемые в результате оказания услуги</w:t>
      </w:r>
      <w:r>
        <w:rPr>
          <w:color w:val="000000"/>
          <w:sz w:val="28"/>
          <w:szCs w:val="28"/>
        </w:rPr>
        <w:t>:</w:t>
      </w:r>
    </w:p>
    <w:p w:rsidR="001E53DE" w:rsidRDefault="001E53DE" w:rsidP="001E53DE">
      <w:pPr>
        <w:pStyle w:val="a5"/>
        <w:numPr>
          <w:ilvl w:val="0"/>
          <w:numId w:val="21"/>
        </w:numPr>
        <w:shd w:val="clear" w:color="auto" w:fill="FFFFFF"/>
        <w:jc w:val="both"/>
        <w:textAlignment w:val="baseline"/>
        <w:rPr>
          <w:bCs/>
          <w:sz w:val="28"/>
          <w:szCs w:val="28"/>
        </w:rPr>
      </w:pPr>
      <w:r w:rsidRPr="00577841">
        <w:rPr>
          <w:color w:val="000000"/>
          <w:sz w:val="28"/>
          <w:szCs w:val="28"/>
        </w:rPr>
        <w:t xml:space="preserve">мойка транспортных средств </w:t>
      </w:r>
      <w:r w:rsidRPr="00577841">
        <w:rPr>
          <w:bCs/>
          <w:sz w:val="28"/>
          <w:szCs w:val="28"/>
        </w:rPr>
        <w:t>выполняется для обеспечения безопасности дорожного движения</w:t>
      </w:r>
      <w:r>
        <w:rPr>
          <w:bCs/>
          <w:sz w:val="28"/>
          <w:szCs w:val="28"/>
        </w:rPr>
        <w:t>;</w:t>
      </w:r>
    </w:p>
    <w:p w:rsidR="001E53DE" w:rsidRDefault="001E53DE" w:rsidP="001E53DE">
      <w:pPr>
        <w:pStyle w:val="a5"/>
        <w:numPr>
          <w:ilvl w:val="0"/>
          <w:numId w:val="21"/>
        </w:numPr>
        <w:shd w:val="clear" w:color="auto" w:fill="FFFFFF"/>
        <w:jc w:val="both"/>
        <w:textAlignment w:val="baseline"/>
        <w:rPr>
          <w:bCs/>
          <w:sz w:val="28"/>
          <w:szCs w:val="28"/>
        </w:rPr>
      </w:pPr>
      <w:r>
        <w:rPr>
          <w:bCs/>
          <w:sz w:val="28"/>
          <w:szCs w:val="28"/>
        </w:rPr>
        <w:t>поддержание имиджа предприятия;</w:t>
      </w:r>
    </w:p>
    <w:p w:rsidR="001E53DE" w:rsidRPr="00577841" w:rsidRDefault="001E53DE" w:rsidP="001E53DE">
      <w:pPr>
        <w:pStyle w:val="a5"/>
        <w:numPr>
          <w:ilvl w:val="0"/>
          <w:numId w:val="21"/>
        </w:numPr>
        <w:shd w:val="clear" w:color="auto" w:fill="FFFFFF"/>
        <w:jc w:val="both"/>
        <w:textAlignment w:val="baseline"/>
        <w:rPr>
          <w:bCs/>
          <w:sz w:val="28"/>
          <w:szCs w:val="28"/>
        </w:rPr>
      </w:pPr>
      <w:r>
        <w:rPr>
          <w:bCs/>
          <w:sz w:val="28"/>
          <w:szCs w:val="28"/>
        </w:rPr>
        <w:t>сохранение лакокрасочного покрытия автотранспортных средств.</w:t>
      </w:r>
    </w:p>
    <w:p w:rsidR="001E53DE" w:rsidRPr="005C633C" w:rsidRDefault="001E53DE" w:rsidP="001E53DE">
      <w:pPr>
        <w:shd w:val="clear" w:color="auto" w:fill="FFFFFF"/>
        <w:ind w:firstLine="709"/>
        <w:jc w:val="both"/>
        <w:textAlignment w:val="baseline"/>
        <w:rPr>
          <w:sz w:val="28"/>
          <w:szCs w:val="28"/>
          <w:lang w:eastAsia="ar-SA"/>
        </w:rPr>
      </w:pPr>
      <w:r w:rsidRPr="005C633C">
        <w:rPr>
          <w:sz w:val="28"/>
          <w:szCs w:val="28"/>
          <w:lang w:eastAsia="ar-SA"/>
        </w:rPr>
        <w:lastRenderedPageBreak/>
        <w:t>Цель оказания услуги - выпуск на линию чистых</w:t>
      </w:r>
      <w:r>
        <w:rPr>
          <w:sz w:val="28"/>
          <w:szCs w:val="28"/>
          <w:lang w:eastAsia="ar-SA"/>
        </w:rPr>
        <w:t xml:space="preserve"> автотранспортных средств УФПС Тюменской</w:t>
      </w:r>
      <w:r w:rsidRPr="005C633C">
        <w:rPr>
          <w:sz w:val="28"/>
          <w:szCs w:val="28"/>
          <w:lang w:eastAsia="ar-SA"/>
        </w:rPr>
        <w:t xml:space="preserve"> области. Выезд на линию грязных транспортных средств запрещен.</w:t>
      </w:r>
      <w:r w:rsidRPr="005C633C">
        <w:rPr>
          <w:color w:val="000000"/>
          <w:sz w:val="28"/>
          <w:szCs w:val="28"/>
        </w:rPr>
        <w:t xml:space="preserve"> </w:t>
      </w:r>
    </w:p>
    <w:p w:rsidR="001E53DE" w:rsidRPr="005C633C" w:rsidRDefault="001E53DE" w:rsidP="001E53DE">
      <w:pPr>
        <w:shd w:val="clear" w:color="auto" w:fill="FFFFFF"/>
        <w:ind w:firstLine="709"/>
        <w:jc w:val="both"/>
        <w:textAlignment w:val="baseline"/>
        <w:rPr>
          <w:sz w:val="28"/>
          <w:szCs w:val="28"/>
          <w:lang w:eastAsia="ar-SA"/>
        </w:rPr>
      </w:pPr>
      <w:r w:rsidRPr="005C633C">
        <w:rPr>
          <w:color w:val="000000"/>
          <w:sz w:val="28"/>
          <w:szCs w:val="28"/>
        </w:rPr>
        <w:t xml:space="preserve">      </w:t>
      </w:r>
      <w:r w:rsidRPr="005C633C">
        <w:rPr>
          <w:sz w:val="28"/>
          <w:szCs w:val="28"/>
          <w:lang w:eastAsia="ar-SA"/>
        </w:rPr>
        <w:t xml:space="preserve">     </w:t>
      </w:r>
    </w:p>
    <w:p w:rsidR="001E53DE" w:rsidRPr="005C633C" w:rsidRDefault="001E53DE" w:rsidP="001E53DE">
      <w:pPr>
        <w:shd w:val="clear" w:color="auto" w:fill="FFFFFF"/>
        <w:ind w:firstLine="709"/>
        <w:jc w:val="both"/>
        <w:textAlignment w:val="baseline"/>
        <w:rPr>
          <w:color w:val="000000"/>
          <w:sz w:val="28"/>
          <w:szCs w:val="28"/>
        </w:rPr>
      </w:pPr>
    </w:p>
    <w:p w:rsidR="001E53DE" w:rsidRPr="005C633C" w:rsidRDefault="001E53DE" w:rsidP="001E53DE">
      <w:pPr>
        <w:pStyle w:val="ConsPlusNormal"/>
        <w:widowControl w:val="0"/>
        <w:numPr>
          <w:ilvl w:val="0"/>
          <w:numId w:val="16"/>
        </w:numPr>
        <w:ind w:left="0" w:firstLine="0"/>
        <w:jc w:val="center"/>
        <w:rPr>
          <w:rFonts w:ascii="Times New Roman" w:hAnsi="Times New Roman" w:cs="Times New Roman"/>
          <w:b/>
          <w:sz w:val="28"/>
          <w:szCs w:val="28"/>
        </w:rPr>
      </w:pPr>
      <w:r w:rsidRPr="005C633C">
        <w:rPr>
          <w:rFonts w:ascii="Times New Roman" w:hAnsi="Times New Roman" w:cs="Times New Roman"/>
          <w:b/>
          <w:sz w:val="28"/>
          <w:szCs w:val="28"/>
        </w:rPr>
        <w:t>ТРЕБОВАНИЯ К СРОКУ И МЕСТУ ОКАЗАНИЯ УСЛУГ</w:t>
      </w:r>
    </w:p>
    <w:p w:rsidR="001E53DE" w:rsidRPr="005C633C" w:rsidRDefault="001E53DE" w:rsidP="001E53DE">
      <w:pPr>
        <w:pStyle w:val="ConsPlusNormal"/>
        <w:jc w:val="both"/>
        <w:rPr>
          <w:rFonts w:ascii="Times New Roman" w:hAnsi="Times New Roman" w:cs="Times New Roman"/>
          <w:sz w:val="28"/>
          <w:szCs w:val="28"/>
        </w:rPr>
      </w:pPr>
    </w:p>
    <w:p w:rsidR="001E53DE" w:rsidRPr="009B08E0" w:rsidRDefault="001E53DE" w:rsidP="001E53DE">
      <w:pPr>
        <w:ind w:firstLine="709"/>
        <w:jc w:val="both"/>
        <w:rPr>
          <w:sz w:val="28"/>
          <w:szCs w:val="28"/>
        </w:rPr>
      </w:pPr>
      <w:r w:rsidRPr="009B08E0">
        <w:rPr>
          <w:sz w:val="28"/>
          <w:szCs w:val="28"/>
        </w:rPr>
        <w:t xml:space="preserve">Услуги по мойке автомобилей Заказчика должны быть оказаны на территории Исполнителя, расположенной </w:t>
      </w:r>
      <w:r>
        <w:rPr>
          <w:sz w:val="28"/>
          <w:szCs w:val="28"/>
        </w:rPr>
        <w:t>в радиусе 10 км от места базирования транспортных средств Заказчика по адресу</w:t>
      </w:r>
      <w:r w:rsidRPr="009B08E0">
        <w:rPr>
          <w:sz w:val="28"/>
          <w:szCs w:val="28"/>
        </w:rPr>
        <w:t xml:space="preserve">: </w:t>
      </w:r>
      <w:r>
        <w:rPr>
          <w:sz w:val="28"/>
          <w:szCs w:val="28"/>
        </w:rPr>
        <w:t xml:space="preserve">Тюменская </w:t>
      </w:r>
      <w:r w:rsidRPr="009B08E0">
        <w:rPr>
          <w:sz w:val="28"/>
          <w:szCs w:val="28"/>
        </w:rPr>
        <w:t xml:space="preserve">область, г. </w:t>
      </w:r>
      <w:r>
        <w:rPr>
          <w:sz w:val="28"/>
          <w:szCs w:val="28"/>
        </w:rPr>
        <w:t>Тюмень, ул. Бакинских Комиссаров, д. 6А</w:t>
      </w:r>
    </w:p>
    <w:p w:rsidR="001E53DE" w:rsidRDefault="001E53DE" w:rsidP="001E53DE">
      <w:pPr>
        <w:ind w:firstLine="709"/>
        <w:jc w:val="both"/>
        <w:rPr>
          <w:sz w:val="28"/>
          <w:szCs w:val="28"/>
        </w:rPr>
      </w:pPr>
      <w:r w:rsidRPr="009B08E0">
        <w:rPr>
          <w:sz w:val="28"/>
          <w:szCs w:val="28"/>
        </w:rPr>
        <w:t>Заказчик собственными силами и за свой счет направляет автотранспортное средство Исполнителю. Начало оказания услуг - на основании заявок Заказчика по мер</w:t>
      </w:r>
      <w:r>
        <w:rPr>
          <w:sz w:val="28"/>
          <w:szCs w:val="28"/>
        </w:rPr>
        <w:t>е возникновения потребности</w:t>
      </w:r>
      <w:r w:rsidRPr="009B08E0">
        <w:rPr>
          <w:sz w:val="28"/>
          <w:szCs w:val="28"/>
        </w:rPr>
        <w:t>. Заявки направляются Заказчиком на авторизир</w:t>
      </w:r>
      <w:r>
        <w:rPr>
          <w:sz w:val="28"/>
          <w:szCs w:val="28"/>
        </w:rPr>
        <w:t xml:space="preserve">ованный адрес электронной почты, либо по телефону </w:t>
      </w:r>
      <w:r w:rsidRPr="009B08E0">
        <w:rPr>
          <w:sz w:val="28"/>
          <w:szCs w:val="28"/>
        </w:rPr>
        <w:t>Исполнителя круглосуточно, в выходные и праздничные дни в том числе. Заявка должна быть исполнена в течение суток, следующих за сутками подачи заявки.</w:t>
      </w:r>
    </w:p>
    <w:p w:rsidR="001E53DE" w:rsidRPr="009B08E0" w:rsidRDefault="001E53DE" w:rsidP="001E53DE">
      <w:pPr>
        <w:ind w:firstLine="709"/>
        <w:jc w:val="both"/>
        <w:rPr>
          <w:sz w:val="28"/>
          <w:szCs w:val="28"/>
        </w:rPr>
      </w:pPr>
      <w:r>
        <w:rPr>
          <w:sz w:val="28"/>
          <w:szCs w:val="28"/>
        </w:rPr>
        <w:t>Общий срок оказания услуг: 10 месяцев</w:t>
      </w:r>
    </w:p>
    <w:p w:rsidR="001E53DE" w:rsidRPr="005C633C" w:rsidRDefault="001E53DE" w:rsidP="001E53DE">
      <w:pPr>
        <w:shd w:val="clear" w:color="auto" w:fill="FFFFFF"/>
        <w:ind w:firstLine="708"/>
        <w:jc w:val="both"/>
        <w:textAlignment w:val="baseline"/>
        <w:rPr>
          <w:color w:val="000000"/>
          <w:sz w:val="28"/>
          <w:szCs w:val="28"/>
        </w:rPr>
      </w:pPr>
      <w:r>
        <w:rPr>
          <w:sz w:val="28"/>
          <w:szCs w:val="28"/>
        </w:rPr>
        <w:t xml:space="preserve">Срок действия договора: </w:t>
      </w:r>
      <w:r w:rsidRPr="009B08E0">
        <w:rPr>
          <w:sz w:val="28"/>
          <w:szCs w:val="28"/>
        </w:rPr>
        <w:t>в течение 12 месяцев с даты подписания Договора.</w:t>
      </w:r>
    </w:p>
    <w:p w:rsidR="001E53DE" w:rsidRPr="005C633C" w:rsidRDefault="001E53DE" w:rsidP="001E53DE">
      <w:pPr>
        <w:pStyle w:val="ConsPlusNormal"/>
        <w:jc w:val="center"/>
        <w:rPr>
          <w:rFonts w:ascii="Times New Roman" w:hAnsi="Times New Roman" w:cs="Times New Roman"/>
          <w:sz w:val="28"/>
          <w:szCs w:val="28"/>
        </w:rPr>
      </w:pPr>
    </w:p>
    <w:p w:rsidR="001E53DE" w:rsidRPr="005C633C" w:rsidRDefault="001E53DE" w:rsidP="001E53DE">
      <w:pPr>
        <w:pStyle w:val="ConsPlusNormal"/>
        <w:jc w:val="center"/>
        <w:rPr>
          <w:rFonts w:ascii="Times New Roman" w:hAnsi="Times New Roman" w:cs="Times New Roman"/>
          <w:sz w:val="28"/>
          <w:szCs w:val="28"/>
        </w:rPr>
      </w:pPr>
    </w:p>
    <w:p w:rsidR="001E53DE" w:rsidRPr="005C633C" w:rsidRDefault="001E53DE" w:rsidP="001E53DE">
      <w:pPr>
        <w:pStyle w:val="ConsPlusNormal"/>
        <w:widowControl w:val="0"/>
        <w:numPr>
          <w:ilvl w:val="0"/>
          <w:numId w:val="16"/>
        </w:numPr>
        <w:ind w:left="0" w:firstLine="0"/>
        <w:jc w:val="center"/>
        <w:rPr>
          <w:rFonts w:ascii="Times New Roman" w:hAnsi="Times New Roman" w:cs="Times New Roman"/>
          <w:b/>
          <w:sz w:val="28"/>
          <w:szCs w:val="28"/>
        </w:rPr>
      </w:pPr>
      <w:r w:rsidRPr="005C633C">
        <w:rPr>
          <w:rFonts w:ascii="Times New Roman" w:hAnsi="Times New Roman" w:cs="Times New Roman"/>
          <w:b/>
          <w:sz w:val="28"/>
          <w:szCs w:val="28"/>
        </w:rPr>
        <w:t>ХАРАКТЕРИСТИКИ ОКАЗЫВАЕМЫХ УСЛУГ</w:t>
      </w:r>
    </w:p>
    <w:p w:rsidR="001E53DE" w:rsidRPr="005C633C" w:rsidRDefault="001E53DE" w:rsidP="001E53DE">
      <w:pPr>
        <w:pStyle w:val="ConsPlusNormal"/>
        <w:widowControl w:val="0"/>
        <w:rPr>
          <w:rFonts w:ascii="Times New Roman" w:hAnsi="Times New Roman" w:cs="Times New Roman"/>
          <w:b/>
          <w:sz w:val="28"/>
          <w:szCs w:val="28"/>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2"/>
        <w:gridCol w:w="2959"/>
        <w:gridCol w:w="1656"/>
        <w:gridCol w:w="1159"/>
      </w:tblGrid>
      <w:tr w:rsidR="001E53DE" w:rsidRPr="00E75A8A" w:rsidTr="000B3326">
        <w:trPr>
          <w:trHeight w:val="627"/>
        </w:trPr>
        <w:tc>
          <w:tcPr>
            <w:tcW w:w="3602" w:type="dxa"/>
            <w:shd w:val="clear" w:color="000000" w:fill="FFFFFF"/>
            <w:vAlign w:val="center"/>
          </w:tcPr>
          <w:p w:rsidR="001E53DE" w:rsidRPr="00E75A8A" w:rsidRDefault="001E53DE" w:rsidP="000B3326">
            <w:pPr>
              <w:jc w:val="center"/>
              <w:rPr>
                <w:szCs w:val="28"/>
              </w:rPr>
            </w:pPr>
            <w:r w:rsidRPr="00E75A8A">
              <w:rPr>
                <w:szCs w:val="28"/>
              </w:rPr>
              <w:t>Наименование  услуги</w:t>
            </w:r>
          </w:p>
        </w:tc>
        <w:tc>
          <w:tcPr>
            <w:tcW w:w="2959" w:type="dxa"/>
            <w:shd w:val="clear" w:color="000000" w:fill="FFFFFF"/>
            <w:vAlign w:val="center"/>
          </w:tcPr>
          <w:p w:rsidR="001E53DE" w:rsidRPr="00E75A8A" w:rsidRDefault="001E53DE" w:rsidP="000B3326">
            <w:pPr>
              <w:jc w:val="center"/>
              <w:rPr>
                <w:szCs w:val="28"/>
              </w:rPr>
            </w:pPr>
            <w:r w:rsidRPr="00E75A8A">
              <w:rPr>
                <w:szCs w:val="28"/>
              </w:rPr>
              <w:t>Транспортное средство</w:t>
            </w:r>
          </w:p>
        </w:tc>
        <w:tc>
          <w:tcPr>
            <w:tcW w:w="1656" w:type="dxa"/>
            <w:shd w:val="clear" w:color="000000" w:fill="FFFFFF"/>
            <w:vAlign w:val="center"/>
          </w:tcPr>
          <w:p w:rsidR="001E53DE" w:rsidRPr="00E75A8A" w:rsidRDefault="001E53DE" w:rsidP="000B3326">
            <w:pPr>
              <w:jc w:val="center"/>
              <w:rPr>
                <w:szCs w:val="28"/>
              </w:rPr>
            </w:pPr>
            <w:r w:rsidRPr="00E75A8A">
              <w:rPr>
                <w:szCs w:val="28"/>
              </w:rPr>
              <w:t>Единица измерения</w:t>
            </w:r>
          </w:p>
        </w:tc>
        <w:tc>
          <w:tcPr>
            <w:tcW w:w="1159" w:type="dxa"/>
            <w:shd w:val="clear" w:color="000000" w:fill="FFFFFF"/>
            <w:vAlign w:val="center"/>
          </w:tcPr>
          <w:p w:rsidR="001E53DE" w:rsidRPr="00E75A8A" w:rsidRDefault="001E53DE" w:rsidP="000B3326">
            <w:pPr>
              <w:jc w:val="center"/>
              <w:rPr>
                <w:szCs w:val="28"/>
              </w:rPr>
            </w:pPr>
            <w:r w:rsidRPr="00E75A8A">
              <w:rPr>
                <w:szCs w:val="28"/>
              </w:rPr>
              <w:t>Кол-во</w:t>
            </w:r>
          </w:p>
        </w:tc>
      </w:tr>
      <w:tr w:rsidR="001E53DE" w:rsidRPr="00E75A8A" w:rsidTr="000B3326">
        <w:trPr>
          <w:trHeight w:val="564"/>
        </w:trPr>
        <w:tc>
          <w:tcPr>
            <w:tcW w:w="3602" w:type="dxa"/>
            <w:shd w:val="clear" w:color="auto" w:fill="auto"/>
            <w:vAlign w:val="center"/>
            <w:hideMark/>
          </w:tcPr>
          <w:p w:rsidR="001E53DE" w:rsidRPr="00E75A8A" w:rsidRDefault="001E53DE" w:rsidP="000B3326">
            <w:pPr>
              <w:jc w:val="center"/>
              <w:rPr>
                <w:szCs w:val="28"/>
              </w:rPr>
            </w:pPr>
            <w:r w:rsidRPr="00E75A8A">
              <w:rPr>
                <w:szCs w:val="28"/>
              </w:rPr>
              <w:t xml:space="preserve">Мойка </w:t>
            </w:r>
            <w:r>
              <w:rPr>
                <w:szCs w:val="28"/>
              </w:rPr>
              <w:t>седельный тягач</w:t>
            </w:r>
          </w:p>
        </w:tc>
        <w:tc>
          <w:tcPr>
            <w:tcW w:w="2959" w:type="dxa"/>
            <w:shd w:val="clear" w:color="auto" w:fill="auto"/>
            <w:vAlign w:val="center"/>
            <w:hideMark/>
          </w:tcPr>
          <w:p w:rsidR="001E53DE" w:rsidRPr="00E75A8A" w:rsidRDefault="001E53DE" w:rsidP="000B3326">
            <w:pPr>
              <w:jc w:val="center"/>
              <w:rPr>
                <w:szCs w:val="28"/>
              </w:rPr>
            </w:pPr>
            <w:r w:rsidRPr="00E75A8A">
              <w:rPr>
                <w:szCs w:val="28"/>
              </w:rPr>
              <w:t xml:space="preserve">Седельный тягач </w:t>
            </w:r>
            <w:r>
              <w:rPr>
                <w:szCs w:val="28"/>
              </w:rPr>
              <w:br/>
            </w:r>
            <w:r w:rsidRPr="00E75A8A">
              <w:rPr>
                <w:szCs w:val="28"/>
              </w:rPr>
              <w:t>Камаз</w:t>
            </w:r>
            <w:r>
              <w:rPr>
                <w:szCs w:val="28"/>
              </w:rPr>
              <w:t>-</w:t>
            </w:r>
            <w:r w:rsidRPr="00E75A8A">
              <w:rPr>
                <w:szCs w:val="28"/>
              </w:rPr>
              <w:t>5490</w:t>
            </w:r>
          </w:p>
        </w:tc>
        <w:tc>
          <w:tcPr>
            <w:tcW w:w="1656" w:type="dxa"/>
            <w:shd w:val="clear" w:color="auto" w:fill="auto"/>
            <w:vAlign w:val="center"/>
            <w:hideMark/>
          </w:tcPr>
          <w:p w:rsidR="001E53DE" w:rsidRPr="00E75A8A" w:rsidRDefault="001E53DE" w:rsidP="000B3326">
            <w:pPr>
              <w:jc w:val="center"/>
              <w:rPr>
                <w:szCs w:val="28"/>
              </w:rPr>
            </w:pPr>
            <w:proofErr w:type="spellStart"/>
            <w:r w:rsidRPr="00E75A8A">
              <w:rPr>
                <w:szCs w:val="28"/>
              </w:rPr>
              <w:t>усл.ед</w:t>
            </w:r>
            <w:proofErr w:type="spellEnd"/>
          </w:p>
        </w:tc>
        <w:tc>
          <w:tcPr>
            <w:tcW w:w="1159" w:type="dxa"/>
            <w:shd w:val="clear" w:color="auto" w:fill="auto"/>
            <w:vAlign w:val="center"/>
          </w:tcPr>
          <w:p w:rsidR="001E53DE" w:rsidRPr="00E75A8A" w:rsidRDefault="000A4D8F" w:rsidP="000B3326">
            <w:pPr>
              <w:jc w:val="center"/>
              <w:rPr>
                <w:szCs w:val="28"/>
              </w:rPr>
            </w:pPr>
            <w:r>
              <w:rPr>
                <w:szCs w:val="28"/>
              </w:rPr>
              <w:t xml:space="preserve">1 </w:t>
            </w:r>
            <w:proofErr w:type="spellStart"/>
            <w:r>
              <w:rPr>
                <w:szCs w:val="28"/>
              </w:rPr>
              <w:t>усл.ед</w:t>
            </w:r>
            <w:proofErr w:type="spellEnd"/>
          </w:p>
        </w:tc>
      </w:tr>
      <w:tr w:rsidR="000A4D8F" w:rsidRPr="00E75A8A" w:rsidTr="000A4D8F">
        <w:trPr>
          <w:trHeight w:val="697"/>
        </w:trPr>
        <w:tc>
          <w:tcPr>
            <w:tcW w:w="3602" w:type="dxa"/>
            <w:shd w:val="clear" w:color="auto" w:fill="auto"/>
            <w:vAlign w:val="center"/>
          </w:tcPr>
          <w:p w:rsidR="000A4D8F" w:rsidRPr="00E75A8A" w:rsidRDefault="000A4D8F" w:rsidP="000A4D8F">
            <w:pPr>
              <w:jc w:val="center"/>
              <w:rPr>
                <w:szCs w:val="28"/>
              </w:rPr>
            </w:pPr>
            <w:r>
              <w:rPr>
                <w:szCs w:val="28"/>
              </w:rPr>
              <w:t>Мойка автофургон</w:t>
            </w:r>
          </w:p>
        </w:tc>
        <w:tc>
          <w:tcPr>
            <w:tcW w:w="2959" w:type="dxa"/>
            <w:shd w:val="clear" w:color="auto" w:fill="auto"/>
            <w:vAlign w:val="center"/>
          </w:tcPr>
          <w:p w:rsidR="000A4D8F" w:rsidRPr="00E75A8A" w:rsidRDefault="000A4D8F" w:rsidP="00544051">
            <w:pPr>
              <w:jc w:val="center"/>
              <w:rPr>
                <w:szCs w:val="28"/>
              </w:rPr>
            </w:pPr>
            <w:r>
              <w:rPr>
                <w:szCs w:val="28"/>
              </w:rPr>
              <w:t xml:space="preserve">Автофургоны </w:t>
            </w:r>
            <w:r>
              <w:rPr>
                <w:szCs w:val="28"/>
                <w:lang w:val="en-US"/>
              </w:rPr>
              <w:t>Hino</w:t>
            </w:r>
            <w:r w:rsidRPr="00E75A8A">
              <w:rPr>
                <w:szCs w:val="28"/>
              </w:rPr>
              <w:t xml:space="preserve">-500, </w:t>
            </w:r>
            <w:proofErr w:type="spellStart"/>
            <w:r w:rsidR="00544051">
              <w:rPr>
                <w:szCs w:val="28"/>
              </w:rPr>
              <w:t>Камаз</w:t>
            </w:r>
            <w:proofErr w:type="spellEnd"/>
            <w:r w:rsidR="00544051">
              <w:rPr>
                <w:szCs w:val="28"/>
              </w:rPr>
              <w:t xml:space="preserve"> 5325, </w:t>
            </w:r>
            <w:proofErr w:type="spellStart"/>
            <w:r w:rsidR="00544051">
              <w:rPr>
                <w:szCs w:val="28"/>
              </w:rPr>
              <w:t>Камаз</w:t>
            </w:r>
            <w:proofErr w:type="spellEnd"/>
            <w:r w:rsidR="00544051">
              <w:rPr>
                <w:szCs w:val="28"/>
              </w:rPr>
              <w:t xml:space="preserve"> 65117</w:t>
            </w:r>
          </w:p>
        </w:tc>
        <w:tc>
          <w:tcPr>
            <w:tcW w:w="1656" w:type="dxa"/>
            <w:shd w:val="clear" w:color="auto" w:fill="auto"/>
            <w:vAlign w:val="center"/>
          </w:tcPr>
          <w:p w:rsidR="000A4D8F" w:rsidRDefault="000A4D8F" w:rsidP="000A4D8F">
            <w:pPr>
              <w:jc w:val="center"/>
            </w:pPr>
            <w:proofErr w:type="spellStart"/>
            <w:r w:rsidRPr="00913742">
              <w:rPr>
                <w:szCs w:val="28"/>
              </w:rPr>
              <w:t>усл.ед</w:t>
            </w:r>
            <w:proofErr w:type="spellEnd"/>
          </w:p>
        </w:tc>
        <w:tc>
          <w:tcPr>
            <w:tcW w:w="1159" w:type="dxa"/>
            <w:shd w:val="clear" w:color="auto" w:fill="auto"/>
            <w:vAlign w:val="center"/>
          </w:tcPr>
          <w:p w:rsidR="000A4D8F" w:rsidRDefault="000A4D8F" w:rsidP="000A4D8F">
            <w:pPr>
              <w:jc w:val="center"/>
            </w:pPr>
            <w:r w:rsidRPr="00157BF2">
              <w:rPr>
                <w:szCs w:val="28"/>
              </w:rPr>
              <w:t xml:space="preserve">1 </w:t>
            </w:r>
            <w:proofErr w:type="spellStart"/>
            <w:r w:rsidRPr="00157BF2">
              <w:rPr>
                <w:szCs w:val="28"/>
              </w:rPr>
              <w:t>усл.ед</w:t>
            </w:r>
            <w:proofErr w:type="spellEnd"/>
          </w:p>
        </w:tc>
      </w:tr>
      <w:tr w:rsidR="000A4D8F" w:rsidRPr="00E75A8A" w:rsidTr="000A4D8F">
        <w:trPr>
          <w:trHeight w:val="697"/>
        </w:trPr>
        <w:tc>
          <w:tcPr>
            <w:tcW w:w="3602" w:type="dxa"/>
            <w:shd w:val="clear" w:color="auto" w:fill="auto"/>
            <w:vAlign w:val="center"/>
          </w:tcPr>
          <w:p w:rsidR="000A4D8F" w:rsidRPr="00E75A8A" w:rsidRDefault="000A4D8F" w:rsidP="000A4D8F">
            <w:pPr>
              <w:jc w:val="center"/>
              <w:rPr>
                <w:szCs w:val="28"/>
              </w:rPr>
            </w:pPr>
            <w:r w:rsidRPr="00E75A8A">
              <w:rPr>
                <w:szCs w:val="28"/>
              </w:rPr>
              <w:t xml:space="preserve">Мойка </w:t>
            </w:r>
            <w:r>
              <w:rPr>
                <w:szCs w:val="28"/>
              </w:rPr>
              <w:t>седельный тягач с полуприцепом</w:t>
            </w:r>
          </w:p>
        </w:tc>
        <w:tc>
          <w:tcPr>
            <w:tcW w:w="2959" w:type="dxa"/>
            <w:shd w:val="clear" w:color="auto" w:fill="auto"/>
            <w:vAlign w:val="center"/>
          </w:tcPr>
          <w:p w:rsidR="000A4D8F" w:rsidRPr="00E75A8A" w:rsidRDefault="000A4D8F" w:rsidP="000A4D8F">
            <w:pPr>
              <w:jc w:val="center"/>
              <w:rPr>
                <w:szCs w:val="28"/>
              </w:rPr>
            </w:pPr>
            <w:r w:rsidRPr="00E75A8A">
              <w:rPr>
                <w:szCs w:val="28"/>
              </w:rPr>
              <w:t xml:space="preserve">Седельный тягач </w:t>
            </w:r>
            <w:r>
              <w:rPr>
                <w:szCs w:val="28"/>
              </w:rPr>
              <w:br/>
              <w:t>Камаз-</w:t>
            </w:r>
            <w:r w:rsidRPr="00E75A8A">
              <w:rPr>
                <w:szCs w:val="28"/>
              </w:rPr>
              <w:t>5490</w:t>
            </w:r>
            <w:r>
              <w:rPr>
                <w:szCs w:val="28"/>
              </w:rPr>
              <w:t xml:space="preserve"> и полуприцеп</w:t>
            </w:r>
          </w:p>
        </w:tc>
        <w:tc>
          <w:tcPr>
            <w:tcW w:w="1656" w:type="dxa"/>
            <w:shd w:val="clear" w:color="auto" w:fill="auto"/>
            <w:vAlign w:val="center"/>
          </w:tcPr>
          <w:p w:rsidR="000A4D8F" w:rsidRDefault="000A4D8F" w:rsidP="000A4D8F">
            <w:pPr>
              <w:jc w:val="center"/>
            </w:pPr>
            <w:proofErr w:type="spellStart"/>
            <w:r w:rsidRPr="00913742">
              <w:rPr>
                <w:szCs w:val="28"/>
              </w:rPr>
              <w:t>усл.ед</w:t>
            </w:r>
            <w:proofErr w:type="spellEnd"/>
          </w:p>
        </w:tc>
        <w:tc>
          <w:tcPr>
            <w:tcW w:w="1159" w:type="dxa"/>
            <w:shd w:val="clear" w:color="auto" w:fill="auto"/>
            <w:vAlign w:val="center"/>
          </w:tcPr>
          <w:p w:rsidR="000A4D8F" w:rsidRDefault="000A4D8F" w:rsidP="000A4D8F">
            <w:pPr>
              <w:jc w:val="center"/>
            </w:pPr>
            <w:r w:rsidRPr="00157BF2">
              <w:rPr>
                <w:szCs w:val="28"/>
              </w:rPr>
              <w:t xml:space="preserve">1 </w:t>
            </w:r>
            <w:proofErr w:type="spellStart"/>
            <w:r w:rsidRPr="00157BF2">
              <w:rPr>
                <w:szCs w:val="28"/>
              </w:rPr>
              <w:t>усл.ед</w:t>
            </w:r>
            <w:proofErr w:type="spellEnd"/>
          </w:p>
        </w:tc>
      </w:tr>
    </w:tbl>
    <w:p w:rsidR="001E53DE" w:rsidRDefault="001E53DE" w:rsidP="001E53DE">
      <w:pPr>
        <w:pStyle w:val="ConsPlusNormal"/>
        <w:jc w:val="center"/>
        <w:rPr>
          <w:rFonts w:ascii="Times New Roman" w:hAnsi="Times New Roman" w:cs="Times New Roman"/>
          <w:b/>
          <w:sz w:val="28"/>
          <w:szCs w:val="28"/>
        </w:rPr>
      </w:pPr>
    </w:p>
    <w:p w:rsidR="001E53DE" w:rsidRDefault="001E53DE" w:rsidP="001E53DE">
      <w:pPr>
        <w:pStyle w:val="ConsPlusNormal"/>
        <w:numPr>
          <w:ilvl w:val="1"/>
          <w:numId w:val="16"/>
        </w:numPr>
        <w:ind w:left="0" w:firstLine="709"/>
        <w:rPr>
          <w:rFonts w:ascii="Times New Roman" w:hAnsi="Times New Roman" w:cs="Times New Roman"/>
          <w:b/>
          <w:sz w:val="28"/>
          <w:szCs w:val="28"/>
        </w:rPr>
      </w:pPr>
      <w:r>
        <w:rPr>
          <w:rFonts w:ascii="Times New Roman" w:hAnsi="Times New Roman" w:cs="Times New Roman"/>
          <w:b/>
          <w:sz w:val="28"/>
          <w:szCs w:val="28"/>
        </w:rPr>
        <w:t>Габариты транспортных средств</w:t>
      </w:r>
    </w:p>
    <w:tbl>
      <w:tblPr>
        <w:tblStyle w:val="aff7"/>
        <w:tblW w:w="0" w:type="auto"/>
        <w:tblLook w:val="04A0" w:firstRow="1" w:lastRow="0" w:firstColumn="1" w:lastColumn="0" w:noHBand="0" w:noVBand="1"/>
      </w:tblPr>
      <w:tblGrid>
        <w:gridCol w:w="3397"/>
        <w:gridCol w:w="1843"/>
        <w:gridCol w:w="1768"/>
        <w:gridCol w:w="2336"/>
      </w:tblGrid>
      <w:tr w:rsidR="001E53DE" w:rsidRPr="00B96E3E" w:rsidTr="000B3326">
        <w:tc>
          <w:tcPr>
            <w:tcW w:w="3397" w:type="dxa"/>
          </w:tcPr>
          <w:p w:rsidR="001E53DE" w:rsidRPr="00B96E3E" w:rsidRDefault="001E53DE" w:rsidP="000B3326">
            <w:pPr>
              <w:pStyle w:val="ConsPlusNormal"/>
              <w:widowControl w:val="0"/>
              <w:jc w:val="both"/>
              <w:rPr>
                <w:rFonts w:ascii="Times New Roman" w:hAnsi="Times New Roman" w:cs="Times New Roman"/>
                <w:sz w:val="24"/>
                <w:szCs w:val="28"/>
              </w:rPr>
            </w:pPr>
            <w:r w:rsidRPr="00B96E3E">
              <w:rPr>
                <w:rFonts w:ascii="Times New Roman" w:hAnsi="Times New Roman" w:cs="Times New Roman"/>
                <w:sz w:val="24"/>
                <w:szCs w:val="28"/>
              </w:rPr>
              <w:t>Транспортное средство</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sidRPr="00B96E3E">
              <w:rPr>
                <w:rFonts w:ascii="Times New Roman" w:hAnsi="Times New Roman" w:cs="Times New Roman"/>
                <w:sz w:val="24"/>
                <w:szCs w:val="28"/>
              </w:rPr>
              <w:t>Длина</w:t>
            </w:r>
            <w:r>
              <w:rPr>
                <w:rFonts w:ascii="Times New Roman" w:hAnsi="Times New Roman" w:cs="Times New Roman"/>
                <w:sz w:val="24"/>
                <w:szCs w:val="28"/>
              </w:rPr>
              <w:t>, м</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sidRPr="00B96E3E">
              <w:rPr>
                <w:rFonts w:ascii="Times New Roman" w:hAnsi="Times New Roman" w:cs="Times New Roman"/>
                <w:sz w:val="24"/>
                <w:szCs w:val="28"/>
              </w:rPr>
              <w:t>Ширина</w:t>
            </w:r>
            <w:r>
              <w:rPr>
                <w:rFonts w:ascii="Times New Roman" w:hAnsi="Times New Roman" w:cs="Times New Roman"/>
                <w:sz w:val="24"/>
                <w:szCs w:val="28"/>
              </w:rPr>
              <w:t>, м</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sidRPr="00B96E3E">
              <w:rPr>
                <w:rFonts w:ascii="Times New Roman" w:hAnsi="Times New Roman" w:cs="Times New Roman"/>
                <w:sz w:val="24"/>
                <w:szCs w:val="28"/>
              </w:rPr>
              <w:t>Высота</w:t>
            </w:r>
            <w:r>
              <w:rPr>
                <w:rFonts w:ascii="Times New Roman" w:hAnsi="Times New Roman" w:cs="Times New Roman"/>
                <w:sz w:val="24"/>
                <w:szCs w:val="28"/>
              </w:rPr>
              <w:t>, м</w:t>
            </w:r>
          </w:p>
        </w:tc>
      </w:tr>
      <w:tr w:rsidR="001E53DE" w:rsidRPr="00B96E3E" w:rsidTr="000B3326">
        <w:tc>
          <w:tcPr>
            <w:tcW w:w="3397" w:type="dxa"/>
          </w:tcPr>
          <w:p w:rsidR="001E53DE" w:rsidRPr="00B96E3E" w:rsidRDefault="001E53DE" w:rsidP="000B3326">
            <w:pPr>
              <w:pStyle w:val="ConsPlusNormal"/>
              <w:widowControl w:val="0"/>
              <w:rPr>
                <w:rFonts w:ascii="Times New Roman" w:hAnsi="Times New Roman" w:cs="Times New Roman"/>
                <w:sz w:val="24"/>
                <w:szCs w:val="28"/>
              </w:rPr>
            </w:pPr>
            <w:r>
              <w:rPr>
                <w:rFonts w:ascii="Times New Roman" w:hAnsi="Times New Roman" w:cs="Times New Roman"/>
                <w:sz w:val="24"/>
                <w:szCs w:val="28"/>
              </w:rPr>
              <w:t>Седельный тягач Камаз-5490</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6,3</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2,95</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3,845</w:t>
            </w:r>
          </w:p>
        </w:tc>
      </w:tr>
      <w:tr w:rsidR="001E53DE" w:rsidRPr="00B96E3E" w:rsidTr="000B3326">
        <w:tc>
          <w:tcPr>
            <w:tcW w:w="3397" w:type="dxa"/>
          </w:tcPr>
          <w:p w:rsidR="001E53DE" w:rsidRDefault="001E53DE" w:rsidP="000B3326">
            <w:pPr>
              <w:pStyle w:val="ConsPlusNormal"/>
              <w:widowControl w:val="0"/>
              <w:rPr>
                <w:rFonts w:ascii="Times New Roman" w:hAnsi="Times New Roman" w:cs="Times New Roman"/>
                <w:sz w:val="24"/>
                <w:szCs w:val="28"/>
              </w:rPr>
            </w:pPr>
            <w:r>
              <w:rPr>
                <w:rFonts w:ascii="Times New Roman" w:hAnsi="Times New Roman" w:cs="Times New Roman"/>
                <w:sz w:val="24"/>
                <w:szCs w:val="28"/>
              </w:rPr>
              <w:t>Седельный тягач Камаз-5490 с полуприцепом</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20</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2,95</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3,9</w:t>
            </w:r>
          </w:p>
        </w:tc>
      </w:tr>
      <w:tr w:rsidR="001E53DE" w:rsidRPr="00B96E3E" w:rsidTr="000B3326">
        <w:tc>
          <w:tcPr>
            <w:tcW w:w="3397" w:type="dxa"/>
          </w:tcPr>
          <w:p w:rsidR="001E53DE" w:rsidRPr="00B96E3E" w:rsidRDefault="001E53DE" w:rsidP="000B3326">
            <w:pPr>
              <w:pStyle w:val="ConsPlusNormal"/>
              <w:widowControl w:val="0"/>
              <w:jc w:val="both"/>
              <w:rPr>
                <w:rFonts w:ascii="Times New Roman" w:hAnsi="Times New Roman" w:cs="Times New Roman"/>
                <w:sz w:val="24"/>
                <w:szCs w:val="28"/>
              </w:rPr>
            </w:pPr>
            <w:r>
              <w:rPr>
                <w:rFonts w:ascii="Times New Roman" w:hAnsi="Times New Roman" w:cs="Times New Roman"/>
                <w:sz w:val="24"/>
                <w:szCs w:val="28"/>
              </w:rPr>
              <w:t xml:space="preserve">Автофургон </w:t>
            </w:r>
            <w:r>
              <w:rPr>
                <w:rFonts w:ascii="Times New Roman" w:hAnsi="Times New Roman" w:cs="Times New Roman"/>
                <w:sz w:val="24"/>
                <w:szCs w:val="28"/>
                <w:lang w:val="en-US"/>
              </w:rPr>
              <w:t>Hino 500</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8,74</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2,4</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3,507</w:t>
            </w:r>
          </w:p>
        </w:tc>
      </w:tr>
      <w:tr w:rsidR="001E53DE" w:rsidRPr="00B96E3E" w:rsidTr="000B3326">
        <w:tc>
          <w:tcPr>
            <w:tcW w:w="3397" w:type="dxa"/>
          </w:tcPr>
          <w:p w:rsidR="001E53DE" w:rsidRPr="00B96E3E" w:rsidRDefault="001E53DE" w:rsidP="000B3326">
            <w:pPr>
              <w:pStyle w:val="ConsPlusNormal"/>
              <w:widowControl w:val="0"/>
              <w:jc w:val="both"/>
              <w:rPr>
                <w:rFonts w:ascii="Times New Roman" w:hAnsi="Times New Roman" w:cs="Times New Roman"/>
                <w:sz w:val="24"/>
                <w:szCs w:val="28"/>
              </w:rPr>
            </w:pPr>
            <w:r>
              <w:rPr>
                <w:rFonts w:ascii="Times New Roman" w:hAnsi="Times New Roman" w:cs="Times New Roman"/>
                <w:sz w:val="24"/>
                <w:szCs w:val="28"/>
              </w:rPr>
              <w:t xml:space="preserve">Автофургон </w:t>
            </w:r>
            <w:proofErr w:type="spellStart"/>
            <w:r>
              <w:rPr>
                <w:rFonts w:ascii="Times New Roman" w:hAnsi="Times New Roman" w:cs="Times New Roman"/>
                <w:sz w:val="24"/>
                <w:szCs w:val="28"/>
              </w:rPr>
              <w:t>Камаз</w:t>
            </w:r>
            <w:proofErr w:type="spellEnd"/>
            <w:r>
              <w:rPr>
                <w:rFonts w:ascii="Times New Roman" w:hAnsi="Times New Roman" w:cs="Times New Roman"/>
                <w:sz w:val="24"/>
                <w:szCs w:val="28"/>
              </w:rPr>
              <w:t xml:space="preserve"> 5325</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9</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2,5</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3,95</w:t>
            </w:r>
          </w:p>
        </w:tc>
      </w:tr>
      <w:tr w:rsidR="001E53DE" w:rsidRPr="00B96E3E" w:rsidTr="000B3326">
        <w:tc>
          <w:tcPr>
            <w:tcW w:w="3397" w:type="dxa"/>
          </w:tcPr>
          <w:p w:rsidR="001E53DE" w:rsidRDefault="001E53DE" w:rsidP="000B3326">
            <w:pPr>
              <w:pStyle w:val="ConsPlusNormal"/>
              <w:widowControl w:val="0"/>
              <w:jc w:val="both"/>
              <w:rPr>
                <w:rFonts w:ascii="Times New Roman" w:hAnsi="Times New Roman" w:cs="Times New Roman"/>
                <w:sz w:val="24"/>
                <w:szCs w:val="28"/>
              </w:rPr>
            </w:pPr>
            <w:r>
              <w:rPr>
                <w:rFonts w:ascii="Times New Roman" w:hAnsi="Times New Roman" w:cs="Times New Roman"/>
                <w:sz w:val="24"/>
                <w:szCs w:val="28"/>
              </w:rPr>
              <w:t xml:space="preserve">Автофургон </w:t>
            </w:r>
            <w:proofErr w:type="spellStart"/>
            <w:r>
              <w:rPr>
                <w:rFonts w:ascii="Times New Roman" w:hAnsi="Times New Roman" w:cs="Times New Roman"/>
                <w:sz w:val="24"/>
                <w:szCs w:val="28"/>
              </w:rPr>
              <w:t>Камаз</w:t>
            </w:r>
            <w:proofErr w:type="spellEnd"/>
            <w:r>
              <w:rPr>
                <w:rFonts w:ascii="Times New Roman" w:hAnsi="Times New Roman" w:cs="Times New Roman"/>
                <w:sz w:val="24"/>
                <w:szCs w:val="28"/>
              </w:rPr>
              <w:t xml:space="preserve"> 65117</w:t>
            </w:r>
          </w:p>
        </w:tc>
        <w:tc>
          <w:tcPr>
            <w:tcW w:w="1843"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10,5</w:t>
            </w:r>
          </w:p>
        </w:tc>
        <w:tc>
          <w:tcPr>
            <w:tcW w:w="1768"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2,5</w:t>
            </w:r>
          </w:p>
        </w:tc>
        <w:tc>
          <w:tcPr>
            <w:tcW w:w="2336" w:type="dxa"/>
          </w:tcPr>
          <w:p w:rsidR="001E53DE" w:rsidRPr="00B96E3E" w:rsidRDefault="001E53DE" w:rsidP="000B3326">
            <w:pPr>
              <w:pStyle w:val="ConsPlusNormal"/>
              <w:widowControl w:val="0"/>
              <w:jc w:val="center"/>
              <w:rPr>
                <w:rFonts w:ascii="Times New Roman" w:hAnsi="Times New Roman" w:cs="Times New Roman"/>
                <w:sz w:val="24"/>
                <w:szCs w:val="28"/>
              </w:rPr>
            </w:pPr>
            <w:r>
              <w:rPr>
                <w:rFonts w:ascii="Times New Roman" w:hAnsi="Times New Roman" w:cs="Times New Roman"/>
                <w:sz w:val="24"/>
                <w:szCs w:val="28"/>
              </w:rPr>
              <w:t>3,95</w:t>
            </w:r>
          </w:p>
        </w:tc>
      </w:tr>
    </w:tbl>
    <w:p w:rsidR="001E53DE" w:rsidRPr="005C633C" w:rsidRDefault="001E53DE" w:rsidP="001E53DE">
      <w:pPr>
        <w:pStyle w:val="ConsPlusNormal"/>
        <w:ind w:left="709"/>
        <w:rPr>
          <w:rFonts w:ascii="Times New Roman" w:hAnsi="Times New Roman" w:cs="Times New Roman"/>
          <w:b/>
          <w:sz w:val="28"/>
          <w:szCs w:val="28"/>
        </w:rPr>
      </w:pPr>
    </w:p>
    <w:p w:rsidR="001E53DE" w:rsidRPr="005C633C" w:rsidRDefault="001E53DE" w:rsidP="001E53DE">
      <w:pPr>
        <w:pStyle w:val="ConsPlusNormal"/>
        <w:widowControl w:val="0"/>
        <w:numPr>
          <w:ilvl w:val="0"/>
          <w:numId w:val="16"/>
        </w:numPr>
        <w:ind w:left="0" w:firstLine="0"/>
        <w:jc w:val="center"/>
        <w:rPr>
          <w:rFonts w:ascii="Times New Roman" w:hAnsi="Times New Roman" w:cs="Times New Roman"/>
          <w:b/>
          <w:sz w:val="28"/>
          <w:szCs w:val="28"/>
        </w:rPr>
      </w:pPr>
      <w:r w:rsidRPr="005C633C">
        <w:rPr>
          <w:rFonts w:ascii="Times New Roman" w:hAnsi="Times New Roman" w:cs="Times New Roman"/>
          <w:b/>
          <w:sz w:val="28"/>
          <w:szCs w:val="28"/>
        </w:rPr>
        <w:t>ТРЕБОВАНИЯ К ПОРЯДКУ ОКАЗАНИЯ УСЛУГ</w:t>
      </w:r>
    </w:p>
    <w:p w:rsidR="001E53DE" w:rsidRPr="005C633C" w:rsidRDefault="001E53DE" w:rsidP="001E53DE">
      <w:pPr>
        <w:pStyle w:val="ConsPlusNormal"/>
        <w:widowControl w:val="0"/>
        <w:rPr>
          <w:rFonts w:ascii="Times New Roman" w:hAnsi="Times New Roman" w:cs="Times New Roman"/>
          <w:b/>
          <w:sz w:val="28"/>
          <w:szCs w:val="28"/>
        </w:rPr>
      </w:pPr>
    </w:p>
    <w:p w:rsidR="001E53DE" w:rsidRPr="005C633C" w:rsidRDefault="001E53DE" w:rsidP="001E53DE">
      <w:pPr>
        <w:pStyle w:val="ConsPlusNormal"/>
        <w:widowControl w:val="0"/>
        <w:numPr>
          <w:ilvl w:val="1"/>
          <w:numId w:val="16"/>
        </w:numPr>
        <w:ind w:left="0" w:firstLine="709"/>
        <w:rPr>
          <w:rFonts w:ascii="Times New Roman" w:hAnsi="Times New Roman" w:cs="Times New Roman"/>
          <w:b/>
          <w:sz w:val="28"/>
          <w:szCs w:val="28"/>
        </w:rPr>
      </w:pPr>
      <w:r w:rsidRPr="005C633C">
        <w:rPr>
          <w:rFonts w:ascii="Times New Roman" w:hAnsi="Times New Roman" w:cs="Times New Roman"/>
          <w:b/>
          <w:sz w:val="28"/>
          <w:szCs w:val="28"/>
        </w:rPr>
        <w:t>Требования к качеству оказываемых услуг</w:t>
      </w:r>
    </w:p>
    <w:p w:rsidR="001E53DE" w:rsidRPr="005C633C" w:rsidRDefault="001E53DE" w:rsidP="001E53DE">
      <w:pPr>
        <w:shd w:val="clear" w:color="auto" w:fill="FFFFFF"/>
        <w:ind w:firstLine="709"/>
        <w:jc w:val="both"/>
        <w:textAlignment w:val="baseline"/>
        <w:rPr>
          <w:color w:val="000000"/>
          <w:sz w:val="28"/>
          <w:szCs w:val="28"/>
        </w:rPr>
      </w:pPr>
      <w:r w:rsidRPr="005C633C">
        <w:rPr>
          <w:color w:val="000000"/>
          <w:sz w:val="28"/>
          <w:szCs w:val="28"/>
        </w:rPr>
        <w:lastRenderedPageBreak/>
        <w:t>Качество оказанных услуг по мойке автотранспортных средств должно соответствовать требованиям</w:t>
      </w:r>
      <w:r>
        <w:rPr>
          <w:color w:val="000000"/>
          <w:sz w:val="28"/>
          <w:szCs w:val="28"/>
        </w:rPr>
        <w:t xml:space="preserve"> Р</w:t>
      </w:r>
      <w:r w:rsidRPr="000A7868">
        <w:rPr>
          <w:color w:val="000000"/>
          <w:sz w:val="28"/>
          <w:szCs w:val="28"/>
        </w:rPr>
        <w:t>ешени</w:t>
      </w:r>
      <w:r>
        <w:rPr>
          <w:color w:val="000000"/>
          <w:sz w:val="28"/>
          <w:szCs w:val="28"/>
        </w:rPr>
        <w:t>я</w:t>
      </w:r>
      <w:r w:rsidRPr="000A7868">
        <w:rPr>
          <w:color w:val="000000"/>
          <w:sz w:val="28"/>
          <w:szCs w:val="28"/>
        </w:rPr>
        <w:t xml:space="preserve"> Комиссии Таможенного союза от 09.12.2011 N 877 О принятии технического регламента Таможенного союза </w:t>
      </w:r>
      <w:proofErr w:type="gramStart"/>
      <w:r w:rsidRPr="000A7868">
        <w:rPr>
          <w:color w:val="000000"/>
          <w:sz w:val="28"/>
          <w:szCs w:val="28"/>
        </w:rPr>
        <w:t>О</w:t>
      </w:r>
      <w:proofErr w:type="gramEnd"/>
      <w:r w:rsidRPr="000A7868">
        <w:rPr>
          <w:color w:val="000000"/>
          <w:sz w:val="28"/>
          <w:szCs w:val="28"/>
        </w:rPr>
        <w:t xml:space="preserve"> безопасности колесных транспортных средств</w:t>
      </w:r>
      <w:r>
        <w:rPr>
          <w:color w:val="000000"/>
          <w:sz w:val="28"/>
          <w:szCs w:val="28"/>
        </w:rPr>
        <w:t>, в части обеспечения чистоты лобового, боковых и заднего стекла, их светопропускания и обзорности, а также в части сохранения лакокрасочного покрытия автомобиля</w:t>
      </w:r>
      <w:r w:rsidRPr="005C633C">
        <w:rPr>
          <w:color w:val="000000"/>
          <w:sz w:val="28"/>
          <w:szCs w:val="28"/>
        </w:rPr>
        <w:t xml:space="preserve">. </w:t>
      </w:r>
    </w:p>
    <w:p w:rsidR="001E53DE" w:rsidRPr="005C633C" w:rsidRDefault="004C23EB" w:rsidP="001E53DE">
      <w:pPr>
        <w:shd w:val="clear" w:color="auto" w:fill="FFFFFF"/>
        <w:ind w:firstLine="709"/>
        <w:jc w:val="both"/>
        <w:textAlignment w:val="baseline"/>
        <w:rPr>
          <w:b/>
          <w:sz w:val="28"/>
          <w:szCs w:val="28"/>
        </w:rPr>
      </w:pPr>
      <w:r>
        <w:rPr>
          <w:b/>
          <w:sz w:val="28"/>
          <w:szCs w:val="28"/>
        </w:rPr>
        <w:t>5</w:t>
      </w:r>
      <w:r w:rsidR="001E53DE">
        <w:rPr>
          <w:b/>
          <w:sz w:val="28"/>
          <w:szCs w:val="28"/>
        </w:rPr>
        <w:t xml:space="preserve">.2 </w:t>
      </w:r>
      <w:r w:rsidR="001E53DE" w:rsidRPr="005C633C">
        <w:rPr>
          <w:b/>
          <w:sz w:val="28"/>
          <w:szCs w:val="28"/>
        </w:rPr>
        <w:t>Условия оказания услуг</w:t>
      </w:r>
    </w:p>
    <w:p w:rsidR="001E53DE" w:rsidRPr="005C633C" w:rsidRDefault="001E53DE" w:rsidP="001E53DE">
      <w:pPr>
        <w:pStyle w:val="ConsPlusNormal"/>
        <w:ind w:firstLine="709"/>
        <w:jc w:val="both"/>
        <w:rPr>
          <w:rFonts w:ascii="Times New Roman" w:hAnsi="Times New Roman" w:cs="Times New Roman"/>
          <w:sz w:val="28"/>
          <w:szCs w:val="28"/>
        </w:rPr>
      </w:pPr>
      <w:r w:rsidRPr="005C633C">
        <w:rPr>
          <w:rFonts w:ascii="Times New Roman" w:hAnsi="Times New Roman" w:cs="Times New Roman"/>
          <w:sz w:val="28"/>
          <w:szCs w:val="28"/>
        </w:rPr>
        <w:t>Услуги по мойке автотранспортных средств осуществляются на территории Исполнителя.</w:t>
      </w:r>
    </w:p>
    <w:p w:rsidR="001E53DE" w:rsidRPr="005C633C" w:rsidRDefault="001E53DE" w:rsidP="001E53DE">
      <w:pPr>
        <w:keepNext/>
        <w:ind w:firstLine="709"/>
        <w:jc w:val="both"/>
        <w:rPr>
          <w:sz w:val="28"/>
          <w:szCs w:val="28"/>
        </w:rPr>
      </w:pPr>
      <w:r w:rsidRPr="005C633C">
        <w:rPr>
          <w:sz w:val="28"/>
          <w:szCs w:val="28"/>
        </w:rPr>
        <w:t>Услуги должны оказываться круглосуточно, в выходные и праздничные дни в том числе.</w:t>
      </w:r>
    </w:p>
    <w:p w:rsidR="001E53DE" w:rsidRDefault="001E53DE" w:rsidP="001E53DE">
      <w:pPr>
        <w:keepNext/>
        <w:ind w:firstLine="709"/>
        <w:jc w:val="both"/>
        <w:rPr>
          <w:sz w:val="28"/>
          <w:szCs w:val="28"/>
        </w:rPr>
      </w:pPr>
      <w:r w:rsidRPr="005C633C">
        <w:rPr>
          <w:sz w:val="28"/>
          <w:szCs w:val="28"/>
        </w:rPr>
        <w:t>Автотранспортные средства подлежат услугам мойки по мере загрязнения.</w:t>
      </w:r>
    </w:p>
    <w:p w:rsidR="001E53DE" w:rsidRDefault="001E53DE" w:rsidP="001E53DE">
      <w:pPr>
        <w:keepNext/>
        <w:ind w:firstLine="709"/>
        <w:jc w:val="both"/>
        <w:rPr>
          <w:sz w:val="28"/>
          <w:szCs w:val="28"/>
        </w:rPr>
      </w:pPr>
      <w:r>
        <w:rPr>
          <w:sz w:val="28"/>
          <w:szCs w:val="28"/>
        </w:rPr>
        <w:t>Одновременно Заказчик может направить Исполнителю не более 2 (двух) транспортных средств.</w:t>
      </w:r>
    </w:p>
    <w:p w:rsidR="001E53DE" w:rsidRPr="005C633C" w:rsidRDefault="004C23EB" w:rsidP="001E53DE">
      <w:pPr>
        <w:pStyle w:val="ConsPlusNormal"/>
        <w:widowControl w:val="0"/>
        <w:ind w:firstLine="708"/>
        <w:jc w:val="both"/>
        <w:rPr>
          <w:rFonts w:ascii="Times New Roman" w:hAnsi="Times New Roman" w:cs="Times New Roman"/>
          <w:b/>
          <w:sz w:val="28"/>
          <w:szCs w:val="28"/>
        </w:rPr>
      </w:pPr>
      <w:r>
        <w:rPr>
          <w:rFonts w:ascii="Times New Roman" w:hAnsi="Times New Roman" w:cs="Times New Roman"/>
          <w:b/>
          <w:sz w:val="28"/>
          <w:szCs w:val="28"/>
        </w:rPr>
        <w:t>5</w:t>
      </w:r>
      <w:r w:rsidR="001E53DE">
        <w:rPr>
          <w:rFonts w:ascii="Times New Roman" w:hAnsi="Times New Roman" w:cs="Times New Roman"/>
          <w:b/>
          <w:sz w:val="28"/>
          <w:szCs w:val="28"/>
        </w:rPr>
        <w:t xml:space="preserve">.3 </w:t>
      </w:r>
      <w:r w:rsidR="001E53DE" w:rsidRPr="005C633C">
        <w:rPr>
          <w:rFonts w:ascii="Times New Roman" w:hAnsi="Times New Roman" w:cs="Times New Roman"/>
          <w:b/>
          <w:sz w:val="28"/>
          <w:szCs w:val="28"/>
        </w:rPr>
        <w:t>Требования к безопасности</w:t>
      </w:r>
    </w:p>
    <w:p w:rsidR="001E53DE" w:rsidRPr="005C633C" w:rsidRDefault="001E53DE" w:rsidP="001E53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w:t>
      </w:r>
      <w:r w:rsidRPr="005C633C">
        <w:rPr>
          <w:rFonts w:ascii="Times New Roman" w:hAnsi="Times New Roman" w:cs="Times New Roman"/>
          <w:sz w:val="28"/>
          <w:szCs w:val="28"/>
        </w:rPr>
        <w:t xml:space="preserve"> должен оказывать услуги согласно нормам, стандартам с учетом условий эксплуатации данных ТС в соответствии с частью 2 статьи 18 Федерального закона от 10.12.1995 № 196-ФЗ «О безопасности дорожного движения».</w:t>
      </w:r>
    </w:p>
    <w:p w:rsidR="001E53DE" w:rsidRPr="005C633C" w:rsidRDefault="004C23EB" w:rsidP="001E53DE">
      <w:pPr>
        <w:pStyle w:val="ConsPlusNormal"/>
        <w:widowControl w:val="0"/>
        <w:ind w:firstLine="708"/>
        <w:jc w:val="both"/>
        <w:rPr>
          <w:rFonts w:ascii="Times New Roman" w:hAnsi="Times New Roman" w:cs="Times New Roman"/>
          <w:b/>
          <w:sz w:val="28"/>
          <w:szCs w:val="28"/>
        </w:rPr>
      </w:pPr>
      <w:r>
        <w:rPr>
          <w:rFonts w:ascii="Times New Roman" w:hAnsi="Times New Roman" w:cs="Times New Roman"/>
          <w:b/>
          <w:sz w:val="28"/>
          <w:szCs w:val="28"/>
        </w:rPr>
        <w:t>5</w:t>
      </w:r>
      <w:r w:rsidR="001E53DE">
        <w:rPr>
          <w:rFonts w:ascii="Times New Roman" w:hAnsi="Times New Roman" w:cs="Times New Roman"/>
          <w:b/>
          <w:sz w:val="28"/>
          <w:szCs w:val="28"/>
        </w:rPr>
        <w:t>.4</w:t>
      </w:r>
      <w:r w:rsidR="001E53DE" w:rsidRPr="005C633C">
        <w:rPr>
          <w:rFonts w:ascii="Times New Roman" w:hAnsi="Times New Roman" w:cs="Times New Roman"/>
          <w:b/>
          <w:sz w:val="28"/>
          <w:szCs w:val="28"/>
        </w:rPr>
        <w:t xml:space="preserve"> </w:t>
      </w:r>
      <w:r w:rsidR="001E53DE">
        <w:rPr>
          <w:rFonts w:ascii="Times New Roman" w:hAnsi="Times New Roman" w:cs="Times New Roman"/>
          <w:b/>
          <w:sz w:val="28"/>
          <w:szCs w:val="28"/>
        </w:rPr>
        <w:t>Требования</w:t>
      </w:r>
      <w:r w:rsidR="001E53DE" w:rsidRPr="005C633C">
        <w:rPr>
          <w:rFonts w:ascii="Times New Roman" w:hAnsi="Times New Roman" w:cs="Times New Roman"/>
          <w:b/>
          <w:sz w:val="28"/>
          <w:szCs w:val="28"/>
        </w:rPr>
        <w:t xml:space="preserve"> к конфиденциальности</w:t>
      </w:r>
    </w:p>
    <w:p w:rsidR="001E53DE" w:rsidRDefault="001E53DE" w:rsidP="001E53DE">
      <w:pPr>
        <w:pStyle w:val="ConsPlusNormal"/>
        <w:ind w:firstLine="709"/>
        <w:jc w:val="both"/>
        <w:rPr>
          <w:rFonts w:ascii="Times New Roman" w:eastAsia="Calibri" w:hAnsi="Times New Roman" w:cs="Times New Roman"/>
          <w:sz w:val="28"/>
          <w:szCs w:val="28"/>
          <w:lang w:eastAsia="en-US"/>
        </w:rPr>
      </w:pPr>
      <w:r w:rsidRPr="005C633C">
        <w:rPr>
          <w:rFonts w:ascii="Times New Roman" w:eastAsia="Calibri" w:hAnsi="Times New Roman" w:cs="Times New Roman"/>
          <w:sz w:val="28"/>
          <w:szCs w:val="28"/>
          <w:lang w:eastAsia="en-US"/>
        </w:rPr>
        <w:t>Исполнитель и Заказчик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rsidR="001E53DE" w:rsidRPr="00D63396" w:rsidRDefault="004C23EB" w:rsidP="001E53DE">
      <w:pPr>
        <w:pStyle w:val="ConsPlusNormal"/>
        <w:ind w:firstLine="709"/>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5</w:t>
      </w:r>
      <w:r w:rsidR="001E53DE" w:rsidRPr="00D63396">
        <w:rPr>
          <w:rFonts w:ascii="Times New Roman" w:eastAsia="Calibri" w:hAnsi="Times New Roman" w:cs="Times New Roman"/>
          <w:b/>
          <w:sz w:val="28"/>
          <w:szCs w:val="28"/>
          <w:lang w:eastAsia="en-US"/>
        </w:rPr>
        <w:t>.5. Требования по приемке услуг</w:t>
      </w:r>
    </w:p>
    <w:p w:rsidR="001E53DE" w:rsidRPr="00D63396" w:rsidRDefault="001E53DE" w:rsidP="001E53DE">
      <w:pPr>
        <w:pStyle w:val="ConsPlusNormal"/>
        <w:ind w:firstLine="709"/>
        <w:jc w:val="both"/>
        <w:rPr>
          <w:rFonts w:ascii="Times New Roman" w:hAnsi="Times New Roman" w:cs="Times New Roman"/>
          <w:sz w:val="28"/>
          <w:szCs w:val="28"/>
        </w:rPr>
      </w:pPr>
      <w:r w:rsidRPr="00D63396">
        <w:rPr>
          <w:rFonts w:ascii="Times New Roman" w:hAnsi="Times New Roman" w:cs="Times New Roman"/>
          <w:sz w:val="28"/>
          <w:szCs w:val="28"/>
        </w:rPr>
        <w:t xml:space="preserve">Оказанные за </w:t>
      </w:r>
      <w:r>
        <w:rPr>
          <w:rFonts w:ascii="Times New Roman" w:hAnsi="Times New Roman" w:cs="Times New Roman"/>
          <w:sz w:val="28"/>
          <w:szCs w:val="28"/>
        </w:rPr>
        <w:t>отчетный период</w:t>
      </w:r>
      <w:r w:rsidRPr="00D63396">
        <w:rPr>
          <w:rFonts w:ascii="Times New Roman" w:hAnsi="Times New Roman" w:cs="Times New Roman"/>
          <w:sz w:val="28"/>
          <w:szCs w:val="28"/>
        </w:rPr>
        <w:t xml:space="preserve"> услуги фиксируются Сторонами в Акте сдачи-приемки оказанных Услуг (далее Акт) и отчете об оказанных услугах, подписываемых уполномоченными представителями Сторон. В течение </w:t>
      </w:r>
      <w:r>
        <w:rPr>
          <w:rFonts w:ascii="Times New Roman" w:hAnsi="Times New Roman" w:cs="Times New Roman"/>
          <w:sz w:val="28"/>
          <w:szCs w:val="28"/>
        </w:rPr>
        <w:t>3</w:t>
      </w:r>
      <w:r w:rsidRPr="00D63396">
        <w:rPr>
          <w:rFonts w:ascii="Times New Roman" w:hAnsi="Times New Roman" w:cs="Times New Roman"/>
          <w:sz w:val="28"/>
          <w:szCs w:val="28"/>
        </w:rPr>
        <w:t xml:space="preserve"> (</w:t>
      </w:r>
      <w:r>
        <w:rPr>
          <w:rFonts w:ascii="Times New Roman" w:hAnsi="Times New Roman" w:cs="Times New Roman"/>
          <w:sz w:val="28"/>
          <w:szCs w:val="28"/>
        </w:rPr>
        <w:t>трех</w:t>
      </w:r>
      <w:r w:rsidRPr="00D63396">
        <w:rPr>
          <w:rFonts w:ascii="Times New Roman" w:hAnsi="Times New Roman" w:cs="Times New Roman"/>
          <w:sz w:val="28"/>
          <w:szCs w:val="28"/>
        </w:rPr>
        <w:t xml:space="preserve">) рабочих дней с даты окончания отчетного </w:t>
      </w:r>
      <w:r>
        <w:rPr>
          <w:rFonts w:ascii="Times New Roman" w:hAnsi="Times New Roman" w:cs="Times New Roman"/>
          <w:sz w:val="28"/>
          <w:szCs w:val="28"/>
        </w:rPr>
        <w:t>периода</w:t>
      </w:r>
      <w:r w:rsidRPr="00D63396">
        <w:rPr>
          <w:rFonts w:ascii="Times New Roman" w:hAnsi="Times New Roman" w:cs="Times New Roman"/>
          <w:sz w:val="28"/>
          <w:szCs w:val="28"/>
        </w:rPr>
        <w:t xml:space="preserve"> (месяца оказания услуг), в котором оказывались услуги, Исполнитель направляет в адрес Заказчика, подписанный уполномоченным лицом и заверенный оттиском печати Исполнителя</w:t>
      </w:r>
      <w:r w:rsidR="004C23EB">
        <w:rPr>
          <w:rFonts w:ascii="Times New Roman" w:hAnsi="Times New Roman" w:cs="Times New Roman"/>
          <w:sz w:val="28"/>
          <w:szCs w:val="28"/>
        </w:rPr>
        <w:t xml:space="preserve"> (при наличии)</w:t>
      </w:r>
      <w:r w:rsidRPr="00D63396">
        <w:rPr>
          <w:rFonts w:ascii="Times New Roman" w:hAnsi="Times New Roman" w:cs="Times New Roman"/>
          <w:sz w:val="28"/>
          <w:szCs w:val="28"/>
        </w:rPr>
        <w:t>, Акт в 2 (двух) экземплярах, с приложением оригинала отчета об оказанных услугах.</w:t>
      </w:r>
    </w:p>
    <w:p w:rsidR="001E53DE" w:rsidRPr="005C633C" w:rsidRDefault="001E53DE" w:rsidP="001E53DE">
      <w:pPr>
        <w:pStyle w:val="ConsPlusNormal"/>
        <w:ind w:firstLine="709"/>
        <w:jc w:val="both"/>
        <w:rPr>
          <w:rFonts w:ascii="Times New Roman" w:hAnsi="Times New Roman" w:cs="Times New Roman"/>
          <w:sz w:val="28"/>
          <w:szCs w:val="28"/>
        </w:rPr>
      </w:pPr>
      <w:r w:rsidRPr="00D63396">
        <w:rPr>
          <w:rFonts w:ascii="Times New Roman" w:hAnsi="Times New Roman" w:cs="Times New Roman"/>
          <w:sz w:val="28"/>
          <w:szCs w:val="28"/>
        </w:rPr>
        <w:t>В случае обнаружения при приёмке Заказчиком оказанных услуг явных недостатков оказанных услуг, возникших по вине Исполнителя, за свой счет устранить данные недостатки. Недостатки должны быть устранены за 1 (один) календарный день, с даты направления Заказчиком требования</w:t>
      </w:r>
    </w:p>
    <w:p w:rsidR="001E53DE" w:rsidRPr="005C633C" w:rsidRDefault="004C23EB" w:rsidP="001E53DE">
      <w:pPr>
        <w:autoSpaceDE w:val="0"/>
        <w:autoSpaceDN w:val="0"/>
        <w:ind w:firstLine="709"/>
        <w:jc w:val="both"/>
        <w:rPr>
          <w:b/>
          <w:sz w:val="28"/>
          <w:szCs w:val="28"/>
        </w:rPr>
      </w:pPr>
      <w:r>
        <w:rPr>
          <w:b/>
          <w:sz w:val="28"/>
          <w:szCs w:val="28"/>
        </w:rPr>
        <w:t>5</w:t>
      </w:r>
      <w:r w:rsidR="001E53DE">
        <w:rPr>
          <w:b/>
          <w:sz w:val="28"/>
          <w:szCs w:val="28"/>
        </w:rPr>
        <w:t>.6</w:t>
      </w:r>
      <w:r w:rsidR="001E53DE" w:rsidRPr="005C633C">
        <w:rPr>
          <w:sz w:val="28"/>
          <w:szCs w:val="28"/>
        </w:rPr>
        <w:t xml:space="preserve"> </w:t>
      </w:r>
      <w:r w:rsidR="001E53DE" w:rsidRPr="005C633C">
        <w:rPr>
          <w:b/>
          <w:sz w:val="28"/>
          <w:szCs w:val="28"/>
        </w:rPr>
        <w:t xml:space="preserve">Требования по передаче заказчику закупки технических и иных документов (оформление результатов оказанных услуг)    </w:t>
      </w:r>
    </w:p>
    <w:p w:rsidR="001E53DE" w:rsidRPr="005C633C" w:rsidRDefault="001E53DE" w:rsidP="001E53DE">
      <w:pPr>
        <w:autoSpaceDE w:val="0"/>
        <w:autoSpaceDN w:val="0"/>
        <w:ind w:firstLine="709"/>
        <w:jc w:val="both"/>
        <w:rPr>
          <w:b/>
          <w:sz w:val="28"/>
          <w:szCs w:val="28"/>
        </w:rPr>
      </w:pPr>
      <w:r w:rsidRPr="005C633C">
        <w:rPr>
          <w:rFonts w:eastAsia="Arial"/>
          <w:sz w:val="28"/>
          <w:szCs w:val="28"/>
          <w:lang w:eastAsia="ar-SA"/>
        </w:rPr>
        <w:t>По итогам приемки оказанных услуг Заказчик подписывает и передает Исполнителю 1 (один) экземпляр Акта, подписываемым Сторонами или отказывается от приемки оказанных услуг и</w:t>
      </w:r>
      <w:r w:rsidRPr="005C633C">
        <w:rPr>
          <w:b/>
          <w:sz w:val="28"/>
          <w:szCs w:val="28"/>
        </w:rPr>
        <w:t xml:space="preserve"> </w:t>
      </w:r>
      <w:r w:rsidRPr="005C633C">
        <w:rPr>
          <w:rFonts w:eastAsia="Arial"/>
          <w:sz w:val="28"/>
          <w:szCs w:val="28"/>
          <w:lang w:eastAsia="ar-SA"/>
        </w:rPr>
        <w:t>оформляет Акт о выявленных недостатках и устанавливает Исполнителю срок для устранения выявленных замечаний/недостатков.</w:t>
      </w:r>
      <w:r w:rsidRPr="005C633C">
        <w:rPr>
          <w:b/>
          <w:sz w:val="28"/>
          <w:szCs w:val="28"/>
        </w:rPr>
        <w:t xml:space="preserve">   </w:t>
      </w:r>
    </w:p>
    <w:p w:rsidR="001E53DE" w:rsidRPr="005C633C" w:rsidRDefault="001E53DE" w:rsidP="001E53DE">
      <w:pPr>
        <w:autoSpaceDE w:val="0"/>
        <w:autoSpaceDN w:val="0"/>
        <w:ind w:firstLine="709"/>
        <w:jc w:val="both"/>
        <w:rPr>
          <w:rFonts w:eastAsia="Arial"/>
          <w:sz w:val="28"/>
          <w:szCs w:val="28"/>
          <w:lang w:eastAsia="ar-SA"/>
        </w:rPr>
      </w:pPr>
      <w:r w:rsidRPr="005C633C">
        <w:rPr>
          <w:rFonts w:eastAsia="Arial"/>
          <w:sz w:val="28"/>
          <w:szCs w:val="28"/>
          <w:lang w:eastAsia="ar-SA"/>
        </w:rPr>
        <w:lastRenderedPageBreak/>
        <w:t>Если услуги</w:t>
      </w:r>
      <w:r w:rsidRPr="005C633C">
        <w:rPr>
          <w:sz w:val="28"/>
          <w:szCs w:val="28"/>
        </w:rPr>
        <w:t xml:space="preserve"> оказаны Исполнителем</w:t>
      </w:r>
      <w:r w:rsidRPr="005C633C" w:rsidDel="00EB2FC8">
        <w:rPr>
          <w:sz w:val="28"/>
          <w:szCs w:val="28"/>
        </w:rPr>
        <w:t xml:space="preserve"> </w:t>
      </w:r>
      <w:r w:rsidRPr="005C633C">
        <w:rPr>
          <w:sz w:val="28"/>
          <w:szCs w:val="28"/>
        </w:rPr>
        <w:t xml:space="preserve">с ненадлежащим качеством с недостатками, которые не могут быть устранены </w:t>
      </w:r>
      <w:proofErr w:type="gramStart"/>
      <w:r w:rsidRPr="005C633C">
        <w:rPr>
          <w:sz w:val="28"/>
          <w:szCs w:val="28"/>
        </w:rPr>
        <w:t xml:space="preserve">в </w:t>
      </w:r>
      <w:r>
        <w:rPr>
          <w:sz w:val="28"/>
          <w:szCs w:val="28"/>
        </w:rPr>
        <w:t>срок</w:t>
      </w:r>
      <w:proofErr w:type="gramEnd"/>
      <w:r>
        <w:rPr>
          <w:sz w:val="28"/>
          <w:szCs w:val="28"/>
        </w:rPr>
        <w:t xml:space="preserve"> установленный п 4.5. Технического задания</w:t>
      </w:r>
      <w:r w:rsidRPr="005C633C">
        <w:rPr>
          <w:sz w:val="28"/>
          <w:szCs w:val="28"/>
        </w:rPr>
        <w:t>,</w:t>
      </w:r>
      <w:r w:rsidRPr="005C633C">
        <w:rPr>
          <w:rFonts w:eastAsia="Arial"/>
          <w:sz w:val="28"/>
          <w:szCs w:val="28"/>
          <w:lang w:eastAsia="ar-SA"/>
        </w:rPr>
        <w:t xml:space="preserve"> услуги не подлежат приемке Заказчиком. Заказчик направляет Исполнителю мотивированный отказ от подписания Акта.</w:t>
      </w:r>
    </w:p>
    <w:p w:rsidR="001E53DE" w:rsidRPr="005C633C" w:rsidRDefault="001E53DE" w:rsidP="001E53DE">
      <w:pPr>
        <w:autoSpaceDE w:val="0"/>
        <w:autoSpaceDN w:val="0"/>
        <w:ind w:firstLine="709"/>
        <w:jc w:val="both"/>
        <w:rPr>
          <w:sz w:val="28"/>
          <w:szCs w:val="28"/>
        </w:rPr>
      </w:pPr>
    </w:p>
    <w:p w:rsidR="001E53DE" w:rsidRPr="005C633C" w:rsidRDefault="001E53DE" w:rsidP="001E53DE">
      <w:pPr>
        <w:pStyle w:val="ConsPlusNormal"/>
        <w:widowControl w:val="0"/>
        <w:numPr>
          <w:ilvl w:val="0"/>
          <w:numId w:val="16"/>
        </w:numPr>
        <w:ind w:left="0" w:firstLine="709"/>
        <w:jc w:val="center"/>
        <w:rPr>
          <w:rFonts w:ascii="Times New Roman" w:hAnsi="Times New Roman" w:cs="Times New Roman"/>
          <w:b/>
          <w:sz w:val="28"/>
          <w:szCs w:val="28"/>
        </w:rPr>
      </w:pPr>
      <w:r w:rsidRPr="005C633C">
        <w:rPr>
          <w:rFonts w:ascii="Times New Roman" w:hAnsi="Times New Roman" w:cs="Times New Roman"/>
          <w:b/>
          <w:sz w:val="28"/>
          <w:szCs w:val="28"/>
        </w:rPr>
        <w:t>ТРЕБОВАНИЯ К ГАРАНТИЙНЫМ ОБЯЗАТЕЛЬСТВАМ ОКАЗЫВАЕМЫХ УСЛУГ</w:t>
      </w:r>
    </w:p>
    <w:p w:rsidR="001E53DE" w:rsidRPr="005C633C" w:rsidRDefault="001E53DE" w:rsidP="001E53DE">
      <w:pPr>
        <w:pStyle w:val="ConsPlusNormal"/>
        <w:widowControl w:val="0"/>
        <w:ind w:left="709"/>
        <w:rPr>
          <w:rFonts w:ascii="Times New Roman" w:hAnsi="Times New Roman" w:cs="Times New Roman"/>
          <w:b/>
          <w:sz w:val="28"/>
          <w:szCs w:val="28"/>
        </w:rPr>
      </w:pPr>
    </w:p>
    <w:p w:rsidR="001E53DE" w:rsidRDefault="001E53DE" w:rsidP="001E53DE">
      <w:pPr>
        <w:suppressAutoHyphens/>
        <w:ind w:firstLine="709"/>
        <w:jc w:val="both"/>
        <w:rPr>
          <w:rFonts w:eastAsia="Arial"/>
          <w:sz w:val="28"/>
          <w:szCs w:val="28"/>
          <w:lang w:eastAsia="ar-SA"/>
        </w:rPr>
      </w:pPr>
      <w:r w:rsidRPr="005C633C">
        <w:rPr>
          <w:rFonts w:eastAsia="Arial"/>
          <w:sz w:val="28"/>
          <w:szCs w:val="28"/>
          <w:lang w:eastAsia="ar-SA"/>
        </w:rPr>
        <w:t xml:space="preserve">Исполнитель гарантирует качество услуг в соответствии с требованиями нормативных правовых актов, национальных и международных стандартов, которые регулируют качество оказания услуг по мойке автотранспортных средств. </w:t>
      </w:r>
    </w:p>
    <w:p w:rsidR="008D56E8" w:rsidRDefault="001E53DE" w:rsidP="001E53DE">
      <w:pPr>
        <w:tabs>
          <w:tab w:val="left" w:pos="426"/>
        </w:tabs>
        <w:autoSpaceDE w:val="0"/>
        <w:autoSpaceDN w:val="0"/>
        <w:adjustRightInd w:val="0"/>
        <w:ind w:firstLine="709"/>
        <w:jc w:val="both"/>
      </w:pPr>
      <w:r w:rsidRPr="005C633C">
        <w:rPr>
          <w:rFonts w:eastAsia="Arial"/>
          <w:sz w:val="28"/>
          <w:szCs w:val="28"/>
          <w:lang w:eastAsia="ar-SA"/>
        </w:rPr>
        <w:t>Исполнитель гарантирует Заказчику своевр</w:t>
      </w:r>
      <w:r>
        <w:rPr>
          <w:rFonts w:eastAsia="Arial"/>
          <w:sz w:val="28"/>
          <w:szCs w:val="28"/>
          <w:lang w:eastAsia="ar-SA"/>
        </w:rPr>
        <w:t xml:space="preserve">еменное устранение недостатков, </w:t>
      </w:r>
      <w:r w:rsidRPr="005C633C">
        <w:rPr>
          <w:rFonts w:eastAsia="Arial"/>
          <w:sz w:val="28"/>
          <w:szCs w:val="28"/>
          <w:lang w:eastAsia="ar-SA"/>
        </w:rPr>
        <w:t>выявленных при приемке оказанных услуг</w:t>
      </w:r>
    </w:p>
    <w:sectPr w:rsidR="008D56E8" w:rsidSect="00E41A01">
      <w:headerReference w:type="even" r:id="rId7"/>
      <w:headerReference w:type="default" r:id="rId8"/>
      <w:headerReference w:type="first" r:id="rId9"/>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B74" w:rsidRDefault="00E04B74" w:rsidP="008D56E8">
      <w:r>
        <w:separator/>
      </w:r>
    </w:p>
  </w:endnote>
  <w:endnote w:type="continuationSeparator" w:id="0">
    <w:p w:rsidR="00E04B74" w:rsidRDefault="00E04B74" w:rsidP="008D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B74" w:rsidRDefault="00E04B74" w:rsidP="008D56E8">
      <w:r>
        <w:separator/>
      </w:r>
    </w:p>
  </w:footnote>
  <w:footnote w:type="continuationSeparator" w:id="0">
    <w:p w:rsidR="00E04B74" w:rsidRDefault="00E04B74" w:rsidP="008D5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7523"/>
      <w:docPartObj>
        <w:docPartGallery w:val="Page Numbers (Top of Page)"/>
        <w:docPartUnique/>
      </w:docPartObj>
    </w:sdtPr>
    <w:sdtEndPr/>
    <w:sdtContent>
      <w:p w:rsidR="00534A42" w:rsidRDefault="00534A42">
        <w:pPr>
          <w:pStyle w:val="ad"/>
          <w:jc w:val="center"/>
        </w:pPr>
        <w:r>
          <w:fldChar w:fldCharType="begin"/>
        </w:r>
        <w:r>
          <w:instrText>PAGE   \* MERGEFORMAT</w:instrText>
        </w:r>
        <w:r>
          <w:fldChar w:fldCharType="separate"/>
        </w:r>
        <w:r>
          <w:rPr>
            <w:noProof/>
          </w:rPr>
          <w:t>28</w:t>
        </w:r>
        <w:r>
          <w:fldChar w:fldCharType="end"/>
        </w:r>
      </w:p>
    </w:sdtContent>
  </w:sdt>
  <w:p w:rsidR="00534A42" w:rsidRDefault="00534A42">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42" w:rsidRDefault="00534A42" w:rsidP="008D56E8">
    <w:pPr>
      <w:pStyle w:val="ad"/>
      <w:jc w:val="center"/>
    </w:pPr>
    <w:r>
      <w:fldChar w:fldCharType="begin"/>
    </w:r>
    <w:r>
      <w:instrText>PAGE   \* MERGEFORMAT</w:instrText>
    </w:r>
    <w:r>
      <w:fldChar w:fldCharType="separate"/>
    </w:r>
    <w:r w:rsidR="004632F9">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42" w:rsidRDefault="00534A42">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D37FD"/>
    <w:multiLevelType w:val="hybridMultilevel"/>
    <w:tmpl w:val="44F4D102"/>
    <w:lvl w:ilvl="0" w:tplc="29DA0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7" w15:restartNumberingAfterBreak="0">
    <w:nsid w:val="17FE2AA4"/>
    <w:multiLevelType w:val="hybridMultilevel"/>
    <w:tmpl w:val="3870792C"/>
    <w:lvl w:ilvl="0" w:tplc="6F20B69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77354A"/>
    <w:multiLevelType w:val="multilevel"/>
    <w:tmpl w:val="2F4A6FE4"/>
    <w:lvl w:ilvl="0">
      <w:start w:val="2"/>
      <w:numFmt w:val="decimal"/>
      <w:lvlText w:val="%1."/>
      <w:lvlJc w:val="left"/>
      <w:pPr>
        <w:tabs>
          <w:tab w:val="num" w:pos="368"/>
        </w:tabs>
        <w:ind w:left="368" w:hanging="368"/>
      </w:pPr>
      <w:rPr>
        <w:rFonts w:ascii="Times New Roman" w:hAnsi="Times New Roman" w:cs="Times New Roman" w:hint="default"/>
        <w:b/>
      </w:rPr>
    </w:lvl>
    <w:lvl w:ilvl="1">
      <w:start w:val="1"/>
      <w:numFmt w:val="decimal"/>
      <w:lvlText w:val="%1.%2."/>
      <w:lvlJc w:val="left"/>
      <w:pPr>
        <w:tabs>
          <w:tab w:val="num" w:pos="428"/>
        </w:tabs>
        <w:ind w:left="428" w:hanging="368"/>
      </w:pPr>
      <w:rPr>
        <w:rFonts w:ascii="Times New Roman" w:hAnsi="Times New Roman" w:cs="Times New Roman" w:hint="default"/>
        <w:b w:val="0"/>
        <w:color w:val="auto"/>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9"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425" w:hanging="432"/>
      </w:pPr>
      <w:rPr>
        <w:b w:val="0"/>
        <w:sz w:val="26"/>
        <w:szCs w:val="26"/>
      </w:rPr>
    </w:lvl>
    <w:lvl w:ilvl="2">
      <w:start w:val="1"/>
      <w:numFmt w:val="decimal"/>
      <w:lvlText w:val="%1.%2.%3."/>
      <w:lvlJc w:val="left"/>
      <w:pPr>
        <w:ind w:left="1781" w:hanging="504"/>
      </w:pPr>
      <w:rPr>
        <w:i w:val="0"/>
        <w:sz w:val="26"/>
        <w:szCs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7552DB"/>
    <w:multiLevelType w:val="multilevel"/>
    <w:tmpl w:val="A2481A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19A45A3"/>
    <w:multiLevelType w:val="hybridMultilevel"/>
    <w:tmpl w:val="90023E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D37322"/>
    <w:multiLevelType w:val="hybridMultilevel"/>
    <w:tmpl w:val="3EBAF4BA"/>
    <w:lvl w:ilvl="0" w:tplc="29DA0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3031CF9"/>
    <w:multiLevelType w:val="multilevel"/>
    <w:tmpl w:val="EDDCBB8E"/>
    <w:lvl w:ilvl="0">
      <w:start w:val="1"/>
      <w:numFmt w:val="decimal"/>
      <w:lvlText w:val="%1."/>
      <w:lvlJc w:val="left"/>
      <w:pPr>
        <w:ind w:left="3905" w:hanging="360"/>
      </w:pPr>
      <w:rPr>
        <w:b/>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num w:numId="1">
    <w:abstractNumId w:val="16"/>
  </w:num>
  <w:num w:numId="2">
    <w:abstractNumId w:val="10"/>
  </w:num>
  <w:num w:numId="3">
    <w:abstractNumId w:val="6"/>
  </w:num>
  <w:num w:numId="4">
    <w:abstractNumId w:val="13"/>
  </w:num>
  <w:num w:numId="5">
    <w:abstractNumId w:val="3"/>
  </w:num>
  <w:num w:numId="6">
    <w:abstractNumId w:val="5"/>
  </w:num>
  <w:num w:numId="7">
    <w:abstractNumId w:val="1"/>
  </w:num>
  <w:num w:numId="8">
    <w:abstractNumId w:val="9"/>
  </w:num>
  <w:num w:numId="9">
    <w:abstractNumId w:val="11"/>
  </w:num>
  <w:num w:numId="10">
    <w:abstractNumId w:val="4"/>
  </w:num>
  <w:num w:numId="11">
    <w:abstractNumId w:val="15"/>
  </w:num>
  <w:num w:numId="12">
    <w:abstractNumId w:val="1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7"/>
  </w:num>
  <w:num w:numId="16">
    <w:abstractNumId w:val="20"/>
  </w:num>
  <w:num w:numId="17">
    <w:abstractNumId w:val="2"/>
  </w:num>
  <w:num w:numId="18">
    <w:abstractNumId w:val="18"/>
  </w:num>
  <w:num w:numId="19">
    <w:abstractNumId w:val="8"/>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C3"/>
    <w:rsid w:val="000306DD"/>
    <w:rsid w:val="000A4D8F"/>
    <w:rsid w:val="000A7627"/>
    <w:rsid w:val="000A7868"/>
    <w:rsid w:val="000B3399"/>
    <w:rsid w:val="000B5CC0"/>
    <w:rsid w:val="000B6984"/>
    <w:rsid w:val="000C7629"/>
    <w:rsid w:val="0010386B"/>
    <w:rsid w:val="00115E0A"/>
    <w:rsid w:val="00125C4E"/>
    <w:rsid w:val="00126C6E"/>
    <w:rsid w:val="0014519D"/>
    <w:rsid w:val="00190612"/>
    <w:rsid w:val="001E53DE"/>
    <w:rsid w:val="00210D39"/>
    <w:rsid w:val="00214868"/>
    <w:rsid w:val="002372D2"/>
    <w:rsid w:val="00250FC5"/>
    <w:rsid w:val="002C0A2F"/>
    <w:rsid w:val="0031601F"/>
    <w:rsid w:val="0031724A"/>
    <w:rsid w:val="0033606B"/>
    <w:rsid w:val="00352E2C"/>
    <w:rsid w:val="003858D8"/>
    <w:rsid w:val="003D2F78"/>
    <w:rsid w:val="003E45C6"/>
    <w:rsid w:val="003F6799"/>
    <w:rsid w:val="0040134D"/>
    <w:rsid w:val="00410B11"/>
    <w:rsid w:val="004456A2"/>
    <w:rsid w:val="004632F9"/>
    <w:rsid w:val="00487A68"/>
    <w:rsid w:val="004A4263"/>
    <w:rsid w:val="004C23EB"/>
    <w:rsid w:val="004E23EE"/>
    <w:rsid w:val="00511CDF"/>
    <w:rsid w:val="00534A42"/>
    <w:rsid w:val="00544051"/>
    <w:rsid w:val="00567066"/>
    <w:rsid w:val="005670C3"/>
    <w:rsid w:val="00577841"/>
    <w:rsid w:val="0058722D"/>
    <w:rsid w:val="005917F9"/>
    <w:rsid w:val="005C3B1D"/>
    <w:rsid w:val="005C633C"/>
    <w:rsid w:val="005E2D29"/>
    <w:rsid w:val="00605FB0"/>
    <w:rsid w:val="0065603A"/>
    <w:rsid w:val="00676599"/>
    <w:rsid w:val="006A58EC"/>
    <w:rsid w:val="006D1C6A"/>
    <w:rsid w:val="006F0837"/>
    <w:rsid w:val="00755AB4"/>
    <w:rsid w:val="007772E6"/>
    <w:rsid w:val="007A76D0"/>
    <w:rsid w:val="007B3ED9"/>
    <w:rsid w:val="00833799"/>
    <w:rsid w:val="00842FCA"/>
    <w:rsid w:val="008557D9"/>
    <w:rsid w:val="008D56E8"/>
    <w:rsid w:val="009135B2"/>
    <w:rsid w:val="00931FE6"/>
    <w:rsid w:val="009830CA"/>
    <w:rsid w:val="009B08E0"/>
    <w:rsid w:val="009B0ED1"/>
    <w:rsid w:val="009F1206"/>
    <w:rsid w:val="00A42F77"/>
    <w:rsid w:val="00A43C35"/>
    <w:rsid w:val="00A65935"/>
    <w:rsid w:val="00A75AB0"/>
    <w:rsid w:val="00AC48A5"/>
    <w:rsid w:val="00AD6B56"/>
    <w:rsid w:val="00B01B8A"/>
    <w:rsid w:val="00B67541"/>
    <w:rsid w:val="00B96E3E"/>
    <w:rsid w:val="00BE7987"/>
    <w:rsid w:val="00C0084A"/>
    <w:rsid w:val="00C15BFF"/>
    <w:rsid w:val="00C25450"/>
    <w:rsid w:val="00C4368B"/>
    <w:rsid w:val="00C51670"/>
    <w:rsid w:val="00C907F9"/>
    <w:rsid w:val="00CA4CD1"/>
    <w:rsid w:val="00CB297E"/>
    <w:rsid w:val="00D00E41"/>
    <w:rsid w:val="00DA27A4"/>
    <w:rsid w:val="00DB302B"/>
    <w:rsid w:val="00DD4A70"/>
    <w:rsid w:val="00DE1CD5"/>
    <w:rsid w:val="00E04B74"/>
    <w:rsid w:val="00E06D55"/>
    <w:rsid w:val="00E41A01"/>
    <w:rsid w:val="00E5503A"/>
    <w:rsid w:val="00E55834"/>
    <w:rsid w:val="00E55C77"/>
    <w:rsid w:val="00E73B46"/>
    <w:rsid w:val="00E75A8A"/>
    <w:rsid w:val="00E941C0"/>
    <w:rsid w:val="00EB56BC"/>
    <w:rsid w:val="00EE7AC4"/>
    <w:rsid w:val="00F12E29"/>
    <w:rsid w:val="00F45B57"/>
    <w:rsid w:val="00F96719"/>
    <w:rsid w:val="00FA0342"/>
    <w:rsid w:val="00FB5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59471-1AF5-49BB-8371-38550E5F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D56E8"/>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8D56E8"/>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8D56E8"/>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8D56E8"/>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8D56E8"/>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8D56E8"/>
    <w:pPr>
      <w:keepNext/>
      <w:ind w:firstLine="5940"/>
      <w:outlineLvl w:val="4"/>
    </w:pPr>
    <w:rPr>
      <w:caps/>
      <w:sz w:val="28"/>
      <w:szCs w:val="28"/>
    </w:rPr>
  </w:style>
  <w:style w:type="paragraph" w:styleId="60">
    <w:name w:val="heading 6"/>
    <w:basedOn w:val="a1"/>
    <w:next w:val="a1"/>
    <w:link w:val="61"/>
    <w:uiPriority w:val="9"/>
    <w:qFormat/>
    <w:rsid w:val="008D56E8"/>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8D56E8"/>
    <w:pPr>
      <w:spacing w:before="240" w:after="60"/>
      <w:outlineLvl w:val="6"/>
    </w:pPr>
  </w:style>
  <w:style w:type="paragraph" w:styleId="8">
    <w:name w:val="heading 8"/>
    <w:basedOn w:val="a1"/>
    <w:next w:val="a1"/>
    <w:link w:val="80"/>
    <w:uiPriority w:val="9"/>
    <w:qFormat/>
    <w:rsid w:val="008D56E8"/>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8D56E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8D56E8"/>
    <w:rPr>
      <w:rFonts w:ascii="Arial" w:eastAsia="Times New Roman" w:hAnsi="Arial" w:cs="Arial"/>
      <w:b/>
      <w:bCs/>
      <w:kern w:val="32"/>
      <w:sz w:val="32"/>
      <w:szCs w:val="32"/>
      <w:lang w:eastAsia="ru-RU"/>
    </w:rPr>
  </w:style>
  <w:style w:type="character" w:customStyle="1" w:styleId="20">
    <w:name w:val="Заголовок 2 Знак"/>
    <w:basedOn w:val="a2"/>
    <w:link w:val="2"/>
    <w:rsid w:val="008D56E8"/>
    <w:rPr>
      <w:rFonts w:ascii="Arial" w:eastAsia="Times New Roman" w:hAnsi="Arial" w:cs="Arial"/>
      <w:b/>
      <w:bCs/>
      <w:i/>
      <w:iCs/>
      <w:sz w:val="28"/>
      <w:szCs w:val="28"/>
      <w:lang w:eastAsia="ru-RU"/>
    </w:rPr>
  </w:style>
  <w:style w:type="character" w:customStyle="1" w:styleId="30">
    <w:name w:val="Заголовок 3 Знак"/>
    <w:basedOn w:val="a2"/>
    <w:link w:val="3"/>
    <w:rsid w:val="008D56E8"/>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8D56E8"/>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8D56E8"/>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8D56E8"/>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8D56E8"/>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8D56E8"/>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8D56E8"/>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8D56E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99"/>
    <w:qFormat/>
    <w:rsid w:val="008D56E8"/>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qFormat/>
    <w:locked/>
    <w:rsid w:val="008D56E8"/>
    <w:rPr>
      <w:rFonts w:ascii="Times New Roman" w:eastAsia="Times New Roman" w:hAnsi="Times New Roman" w:cs="Times New Roman"/>
      <w:sz w:val="24"/>
      <w:szCs w:val="24"/>
      <w:lang w:eastAsia="ru-RU"/>
    </w:rPr>
  </w:style>
  <w:style w:type="paragraph" w:styleId="a7">
    <w:name w:val="Body Text Indent"/>
    <w:basedOn w:val="a1"/>
    <w:link w:val="a8"/>
    <w:uiPriority w:val="99"/>
    <w:rsid w:val="008D56E8"/>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8D56E8"/>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8D56E8"/>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8D56E8"/>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8D56E8"/>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8D56E8"/>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8D56E8"/>
    <w:rPr>
      <w:rFonts w:ascii="Times New Roman" w:eastAsia="Times New Roman" w:hAnsi="Times New Roman" w:cs="Times New Roman"/>
      <w:color w:val="000000"/>
      <w:sz w:val="28"/>
      <w:szCs w:val="28"/>
      <w:lang w:eastAsia="ru-RU"/>
    </w:rPr>
  </w:style>
  <w:style w:type="paragraph" w:customStyle="1" w:styleId="14">
    <w:name w:val="Обычный1"/>
    <w:rsid w:val="008D56E8"/>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8D56E8"/>
    <w:pPr>
      <w:spacing w:after="120"/>
    </w:pPr>
    <w:rPr>
      <w:sz w:val="16"/>
      <w:szCs w:val="16"/>
    </w:rPr>
  </w:style>
  <w:style w:type="character" w:customStyle="1" w:styleId="34">
    <w:name w:val="Основной текст 3 Знак"/>
    <w:basedOn w:val="a2"/>
    <w:link w:val="33"/>
    <w:rsid w:val="008D56E8"/>
    <w:rPr>
      <w:rFonts w:ascii="Times New Roman" w:eastAsia="Times New Roman" w:hAnsi="Times New Roman" w:cs="Times New Roman"/>
      <w:sz w:val="16"/>
      <w:szCs w:val="16"/>
      <w:lang w:eastAsia="ru-RU"/>
    </w:rPr>
  </w:style>
  <w:style w:type="paragraph" w:styleId="ab">
    <w:name w:val="Title"/>
    <w:basedOn w:val="a1"/>
    <w:link w:val="ac"/>
    <w:uiPriority w:val="10"/>
    <w:qFormat/>
    <w:rsid w:val="008D56E8"/>
    <w:pPr>
      <w:jc w:val="center"/>
    </w:pPr>
    <w:rPr>
      <w:sz w:val="28"/>
      <w:szCs w:val="20"/>
    </w:rPr>
  </w:style>
  <w:style w:type="character" w:customStyle="1" w:styleId="ac">
    <w:name w:val="Заголовок Знак"/>
    <w:basedOn w:val="a2"/>
    <w:link w:val="ab"/>
    <w:uiPriority w:val="10"/>
    <w:rsid w:val="008D56E8"/>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8D56E8"/>
    <w:pPr>
      <w:tabs>
        <w:tab w:val="center" w:pos="4677"/>
        <w:tab w:val="right" w:pos="9355"/>
      </w:tabs>
    </w:pPr>
  </w:style>
  <w:style w:type="character" w:customStyle="1" w:styleId="ae">
    <w:name w:val="Верхний колонтитул Знак"/>
    <w:aliases w:val="Знак1 Знак"/>
    <w:basedOn w:val="a2"/>
    <w:link w:val="ad"/>
    <w:uiPriority w:val="99"/>
    <w:rsid w:val="008D56E8"/>
    <w:rPr>
      <w:rFonts w:ascii="Times New Roman" w:eastAsia="Times New Roman" w:hAnsi="Times New Roman" w:cs="Times New Roman"/>
      <w:sz w:val="24"/>
      <w:szCs w:val="24"/>
      <w:lang w:eastAsia="ru-RU"/>
    </w:rPr>
  </w:style>
  <w:style w:type="character" w:styleId="af">
    <w:name w:val="page number"/>
    <w:basedOn w:val="a2"/>
    <w:rsid w:val="008D56E8"/>
  </w:style>
  <w:style w:type="paragraph" w:customStyle="1" w:styleId="310">
    <w:name w:val="Основной текст с отступом 31"/>
    <w:basedOn w:val="14"/>
    <w:rsid w:val="008D56E8"/>
    <w:pPr>
      <w:spacing w:line="360" w:lineRule="auto"/>
      <w:ind w:left="0" w:firstLine="709"/>
      <w:jc w:val="both"/>
    </w:pPr>
    <w:rPr>
      <w:sz w:val="24"/>
    </w:rPr>
  </w:style>
  <w:style w:type="paragraph" w:customStyle="1" w:styleId="21">
    <w:name w:val="Текст_начало_2"/>
    <w:basedOn w:val="a1"/>
    <w:rsid w:val="008D56E8"/>
    <w:pPr>
      <w:spacing w:line="360" w:lineRule="exact"/>
      <w:jc w:val="both"/>
    </w:pPr>
    <w:rPr>
      <w:rFonts w:ascii="Arial" w:hAnsi="Arial"/>
      <w:szCs w:val="20"/>
      <w:lang w:val="en-GB"/>
    </w:rPr>
  </w:style>
  <w:style w:type="paragraph" w:customStyle="1" w:styleId="BodyText21">
    <w:name w:val="Body Text 21"/>
    <w:basedOn w:val="14"/>
    <w:rsid w:val="008D56E8"/>
    <w:pPr>
      <w:spacing w:line="360" w:lineRule="auto"/>
      <w:ind w:left="0" w:firstLine="851"/>
      <w:jc w:val="both"/>
    </w:pPr>
    <w:rPr>
      <w:sz w:val="24"/>
    </w:rPr>
  </w:style>
  <w:style w:type="paragraph" w:styleId="af0">
    <w:name w:val="footer"/>
    <w:basedOn w:val="a1"/>
    <w:link w:val="af1"/>
    <w:uiPriority w:val="99"/>
    <w:rsid w:val="008D56E8"/>
    <w:pPr>
      <w:tabs>
        <w:tab w:val="center" w:pos="4677"/>
        <w:tab w:val="right" w:pos="9355"/>
      </w:tabs>
    </w:pPr>
  </w:style>
  <w:style w:type="character" w:customStyle="1" w:styleId="af1">
    <w:name w:val="Нижний колонтитул Знак"/>
    <w:basedOn w:val="a2"/>
    <w:link w:val="af0"/>
    <w:uiPriority w:val="99"/>
    <w:rsid w:val="008D56E8"/>
    <w:rPr>
      <w:rFonts w:ascii="Times New Roman" w:eastAsia="Times New Roman" w:hAnsi="Times New Roman" w:cs="Times New Roman"/>
      <w:sz w:val="24"/>
      <w:szCs w:val="24"/>
      <w:lang w:eastAsia="ru-RU"/>
    </w:rPr>
  </w:style>
  <w:style w:type="paragraph" w:styleId="22">
    <w:name w:val="Body Text 2"/>
    <w:basedOn w:val="a1"/>
    <w:link w:val="23"/>
    <w:uiPriority w:val="99"/>
    <w:rsid w:val="008D56E8"/>
    <w:pPr>
      <w:jc w:val="both"/>
    </w:pPr>
    <w:rPr>
      <w:sz w:val="28"/>
      <w:szCs w:val="28"/>
    </w:rPr>
  </w:style>
  <w:style w:type="character" w:customStyle="1" w:styleId="23">
    <w:name w:val="Основной текст 2 Знак"/>
    <w:basedOn w:val="a2"/>
    <w:link w:val="22"/>
    <w:uiPriority w:val="99"/>
    <w:rsid w:val="008D56E8"/>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8D56E8"/>
    <w:rPr>
      <w:rFonts w:ascii="Tahoma" w:hAnsi="Tahoma" w:cs="Tahoma"/>
      <w:sz w:val="16"/>
      <w:szCs w:val="16"/>
    </w:rPr>
  </w:style>
  <w:style w:type="character" w:customStyle="1" w:styleId="af3">
    <w:name w:val="Текст выноски Знак"/>
    <w:basedOn w:val="a2"/>
    <w:link w:val="af2"/>
    <w:uiPriority w:val="99"/>
    <w:semiHidden/>
    <w:rsid w:val="008D56E8"/>
    <w:rPr>
      <w:rFonts w:ascii="Tahoma" w:eastAsia="Times New Roman" w:hAnsi="Tahoma" w:cs="Tahoma"/>
      <w:sz w:val="16"/>
      <w:szCs w:val="16"/>
      <w:lang w:eastAsia="ru-RU"/>
    </w:rPr>
  </w:style>
  <w:style w:type="paragraph" w:styleId="24">
    <w:name w:val="Body Text Indent 2"/>
    <w:basedOn w:val="a1"/>
    <w:link w:val="25"/>
    <w:rsid w:val="008D56E8"/>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8D56E8"/>
    <w:rPr>
      <w:rFonts w:ascii="Times New Roman" w:eastAsia="Times New Roman" w:hAnsi="Times New Roman" w:cs="Times New Roman"/>
      <w:color w:val="000000"/>
      <w:spacing w:val="-1"/>
      <w:sz w:val="28"/>
      <w:szCs w:val="28"/>
      <w:lang w:eastAsia="ru-RU"/>
    </w:rPr>
  </w:style>
  <w:style w:type="paragraph" w:styleId="af4">
    <w:name w:val="Block Text"/>
    <w:basedOn w:val="a1"/>
    <w:rsid w:val="008D56E8"/>
    <w:pPr>
      <w:ind w:left="5040" w:right="140"/>
    </w:pPr>
    <w:rPr>
      <w:sz w:val="22"/>
      <w:szCs w:val="22"/>
    </w:rPr>
  </w:style>
  <w:style w:type="paragraph" w:customStyle="1" w:styleId="FR1">
    <w:name w:val="FR1"/>
    <w:rsid w:val="008D56E8"/>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8D56E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8D56E8"/>
    <w:rPr>
      <w:rFonts w:ascii="Arial" w:eastAsia="Times New Roman" w:hAnsi="Arial" w:cs="Arial"/>
      <w:sz w:val="20"/>
      <w:szCs w:val="20"/>
      <w:lang w:eastAsia="ru-RU"/>
    </w:rPr>
  </w:style>
  <w:style w:type="paragraph" w:customStyle="1" w:styleId="Heading">
    <w:name w:val="Heading"/>
    <w:rsid w:val="008D56E8"/>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8D56E8"/>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8D56E8"/>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8D56E8"/>
    <w:rPr>
      <w:vertAlign w:val="superscript"/>
    </w:rPr>
  </w:style>
  <w:style w:type="paragraph" w:customStyle="1" w:styleId="ConsPlusNormal">
    <w:name w:val="ConsPlusNormal"/>
    <w:link w:val="ConsPlusNormal0"/>
    <w:qFormat/>
    <w:rsid w:val="008D56E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8D56E8"/>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8D56E8"/>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8D56E8"/>
    <w:rPr>
      <w:rFonts w:ascii="Times New Roman" w:hAnsi="Times New Roman" w:cs="Times New Roman"/>
      <w:i/>
      <w:iCs/>
      <w:spacing w:val="-20"/>
      <w:sz w:val="24"/>
      <w:szCs w:val="24"/>
    </w:rPr>
  </w:style>
  <w:style w:type="character" w:customStyle="1" w:styleId="FontStyle14">
    <w:name w:val="Font Style14"/>
    <w:uiPriority w:val="99"/>
    <w:rsid w:val="008D56E8"/>
    <w:rPr>
      <w:rFonts w:ascii="Times New Roman" w:hAnsi="Times New Roman" w:cs="Times New Roman"/>
      <w:sz w:val="26"/>
      <w:szCs w:val="26"/>
    </w:rPr>
  </w:style>
  <w:style w:type="paragraph" w:customStyle="1" w:styleId="af8">
    <w:name w:val="Обычный.Нормальный абзац Знак"/>
    <w:rsid w:val="008D56E8"/>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8D56E8"/>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8D56E8"/>
    <w:pPr>
      <w:spacing w:after="160" w:line="240" w:lineRule="exact"/>
    </w:pPr>
    <w:rPr>
      <w:rFonts w:ascii="Verdana" w:hAnsi="Verdana"/>
      <w:lang w:val="en-US" w:eastAsia="en-US"/>
    </w:rPr>
  </w:style>
  <w:style w:type="character" w:styleId="afb">
    <w:name w:val="Placeholder Text"/>
    <w:basedOn w:val="a2"/>
    <w:uiPriority w:val="99"/>
    <w:semiHidden/>
    <w:rsid w:val="008D56E8"/>
    <w:rPr>
      <w:color w:val="808080"/>
    </w:rPr>
  </w:style>
  <w:style w:type="paragraph" w:styleId="afc">
    <w:name w:val="endnote text"/>
    <w:basedOn w:val="a1"/>
    <w:link w:val="afd"/>
    <w:uiPriority w:val="99"/>
    <w:semiHidden/>
    <w:unhideWhenUsed/>
    <w:rsid w:val="008D56E8"/>
    <w:pPr>
      <w:jc w:val="both"/>
    </w:pPr>
    <w:rPr>
      <w:sz w:val="20"/>
      <w:szCs w:val="20"/>
    </w:rPr>
  </w:style>
  <w:style w:type="character" w:customStyle="1" w:styleId="afd">
    <w:name w:val="Текст концевой сноски Знак"/>
    <w:basedOn w:val="a2"/>
    <w:link w:val="afc"/>
    <w:uiPriority w:val="99"/>
    <w:semiHidden/>
    <w:rsid w:val="008D56E8"/>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8D56E8"/>
    <w:rPr>
      <w:vertAlign w:val="superscript"/>
    </w:rPr>
  </w:style>
  <w:style w:type="paragraph" w:styleId="aff">
    <w:name w:val="Subtitle"/>
    <w:basedOn w:val="a1"/>
    <w:next w:val="a1"/>
    <w:link w:val="aff0"/>
    <w:qFormat/>
    <w:rsid w:val="008D56E8"/>
    <w:pPr>
      <w:spacing w:after="60"/>
      <w:jc w:val="center"/>
      <w:outlineLvl w:val="1"/>
    </w:pPr>
    <w:rPr>
      <w:rFonts w:ascii="Cambria" w:hAnsi="Cambria"/>
    </w:rPr>
  </w:style>
  <w:style w:type="character" w:customStyle="1" w:styleId="aff0">
    <w:name w:val="Подзаголовок Знак"/>
    <w:basedOn w:val="a2"/>
    <w:link w:val="aff"/>
    <w:rsid w:val="008D56E8"/>
    <w:rPr>
      <w:rFonts w:ascii="Cambria" w:eastAsia="Times New Roman" w:hAnsi="Cambria" w:cs="Times New Roman"/>
      <w:sz w:val="24"/>
      <w:szCs w:val="24"/>
      <w:lang w:eastAsia="ru-RU"/>
    </w:rPr>
  </w:style>
  <w:style w:type="paragraph" w:customStyle="1" w:styleId="ConsPlusNonformat">
    <w:name w:val="ConsPlusNonformat"/>
    <w:rsid w:val="008D56E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8D56E8"/>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8D56E8"/>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8D56E8"/>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8D56E8"/>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8D56E8"/>
    <w:rPr>
      <w:sz w:val="16"/>
      <w:szCs w:val="16"/>
    </w:rPr>
  </w:style>
  <w:style w:type="paragraph" w:styleId="aff4">
    <w:name w:val="annotation subject"/>
    <w:basedOn w:val="aff1"/>
    <w:next w:val="aff1"/>
    <w:link w:val="aff5"/>
    <w:uiPriority w:val="99"/>
    <w:semiHidden/>
    <w:unhideWhenUsed/>
    <w:rsid w:val="008D56E8"/>
    <w:rPr>
      <w:b/>
      <w:bCs/>
    </w:rPr>
  </w:style>
  <w:style w:type="character" w:customStyle="1" w:styleId="aff5">
    <w:name w:val="Тема примечания Знак"/>
    <w:basedOn w:val="aff2"/>
    <w:link w:val="aff4"/>
    <w:uiPriority w:val="99"/>
    <w:semiHidden/>
    <w:rsid w:val="008D56E8"/>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8D56E8"/>
    <w:rPr>
      <w:color w:val="0563C1" w:themeColor="hyperlink"/>
      <w:u w:val="single"/>
    </w:rPr>
  </w:style>
  <w:style w:type="paragraph" w:customStyle="1" w:styleId="37">
    <w:name w:val="Стиль3"/>
    <w:basedOn w:val="24"/>
    <w:link w:val="38"/>
    <w:qFormat/>
    <w:rsid w:val="008D56E8"/>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8D56E8"/>
    <w:rPr>
      <w:rFonts w:ascii="Times New Roman" w:eastAsia="Times New Roman" w:hAnsi="Times New Roman" w:cs="Times New Roman"/>
      <w:sz w:val="24"/>
      <w:szCs w:val="20"/>
      <w:lang w:eastAsia="ru-RU"/>
    </w:rPr>
  </w:style>
  <w:style w:type="paragraph" w:customStyle="1" w:styleId="Normal1">
    <w:name w:val="Normal1"/>
    <w:uiPriority w:val="99"/>
    <w:rsid w:val="008D56E8"/>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8D56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8D56E8"/>
    <w:rPr>
      <w:b/>
      <w:bCs/>
    </w:rPr>
  </w:style>
  <w:style w:type="character" w:styleId="aff9">
    <w:name w:val="Emphasis"/>
    <w:basedOn w:val="a2"/>
    <w:uiPriority w:val="20"/>
    <w:qFormat/>
    <w:rsid w:val="008D56E8"/>
    <w:rPr>
      <w:i/>
      <w:iCs/>
    </w:rPr>
  </w:style>
  <w:style w:type="paragraph" w:styleId="27">
    <w:name w:val="Quote"/>
    <w:basedOn w:val="a1"/>
    <w:next w:val="a1"/>
    <w:link w:val="28"/>
    <w:uiPriority w:val="29"/>
    <w:qFormat/>
    <w:rsid w:val="008D56E8"/>
    <w:rPr>
      <w:i/>
      <w:iCs/>
      <w:color w:val="000000" w:themeColor="text1"/>
    </w:rPr>
  </w:style>
  <w:style w:type="character" w:customStyle="1" w:styleId="28">
    <w:name w:val="Цитата 2 Знак"/>
    <w:basedOn w:val="a2"/>
    <w:link w:val="27"/>
    <w:uiPriority w:val="29"/>
    <w:rsid w:val="008D56E8"/>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8D56E8"/>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8D56E8"/>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8D56E8"/>
    <w:rPr>
      <w:i/>
      <w:iCs/>
      <w:color w:val="808080" w:themeColor="text1" w:themeTint="7F"/>
    </w:rPr>
  </w:style>
  <w:style w:type="character" w:styleId="affd">
    <w:name w:val="Intense Emphasis"/>
    <w:basedOn w:val="a2"/>
    <w:uiPriority w:val="21"/>
    <w:qFormat/>
    <w:rsid w:val="008D56E8"/>
    <w:rPr>
      <w:b/>
      <w:bCs/>
      <w:i/>
      <w:iCs/>
      <w:color w:val="5B9BD5" w:themeColor="accent1"/>
    </w:rPr>
  </w:style>
  <w:style w:type="character" w:styleId="affe">
    <w:name w:val="Subtle Reference"/>
    <w:basedOn w:val="a2"/>
    <w:uiPriority w:val="31"/>
    <w:qFormat/>
    <w:rsid w:val="008D56E8"/>
    <w:rPr>
      <w:smallCaps/>
      <w:color w:val="ED7D31" w:themeColor="accent2"/>
      <w:u w:val="single"/>
    </w:rPr>
  </w:style>
  <w:style w:type="character" w:styleId="afff">
    <w:name w:val="Intense Reference"/>
    <w:basedOn w:val="a2"/>
    <w:uiPriority w:val="32"/>
    <w:qFormat/>
    <w:rsid w:val="008D56E8"/>
    <w:rPr>
      <w:b/>
      <w:bCs/>
      <w:smallCaps/>
      <w:color w:val="ED7D31" w:themeColor="accent2"/>
      <w:spacing w:val="5"/>
      <w:u w:val="single"/>
    </w:rPr>
  </w:style>
  <w:style w:type="character" w:styleId="afff0">
    <w:name w:val="Book Title"/>
    <w:basedOn w:val="a2"/>
    <w:uiPriority w:val="33"/>
    <w:qFormat/>
    <w:rsid w:val="008D56E8"/>
    <w:rPr>
      <w:b/>
      <w:bCs/>
      <w:smallCaps/>
      <w:spacing w:val="5"/>
    </w:rPr>
  </w:style>
  <w:style w:type="paragraph" w:styleId="afff1">
    <w:name w:val="TOC Heading"/>
    <w:basedOn w:val="11"/>
    <w:next w:val="a1"/>
    <w:uiPriority w:val="39"/>
    <w:semiHidden/>
    <w:unhideWhenUsed/>
    <w:qFormat/>
    <w:rsid w:val="008D56E8"/>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8D56E8"/>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8D56E8"/>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8D56E8"/>
    <w:rPr>
      <w:rFonts w:ascii="Times New Roman" w:eastAsia="Times New Roman" w:hAnsi="Times New Roman" w:cs="Times New Roman"/>
      <w:bCs/>
      <w:iCs/>
      <w:sz w:val="24"/>
      <w:szCs w:val="28"/>
      <w:lang w:eastAsia="ru-RU"/>
    </w:rPr>
  </w:style>
  <w:style w:type="paragraph" w:customStyle="1" w:styleId="15">
    <w:name w:val="Нижний колонтитул1"/>
    <w:rsid w:val="008D56E8"/>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8D56E8"/>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8D56E8"/>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8D56E8"/>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8D56E8"/>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8D56E8"/>
    <w:rPr>
      <w:rFonts w:ascii="Times New Roman" w:eastAsia="Times New Roman" w:hAnsi="Times New Roman" w:cs="Times New Roman"/>
      <w:sz w:val="24"/>
      <w:szCs w:val="24"/>
      <w:lang w:eastAsia="ru-RU"/>
    </w:rPr>
  </w:style>
  <w:style w:type="paragraph" w:customStyle="1" w:styleId="6">
    <w:name w:val="Стиль6"/>
    <w:basedOn w:val="a1"/>
    <w:link w:val="62"/>
    <w:qFormat/>
    <w:rsid w:val="008D56E8"/>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8D56E8"/>
    <w:rPr>
      <w:rFonts w:ascii="Times New Roman" w:eastAsia="Times New Roman" w:hAnsi="Times New Roman" w:cs="Times New Roman"/>
      <w:sz w:val="24"/>
      <w:szCs w:val="24"/>
      <w:lang w:eastAsia="ru-RU"/>
    </w:rPr>
  </w:style>
  <w:style w:type="paragraph" w:customStyle="1" w:styleId="Iauiue">
    <w:name w:val="Iau?iue"/>
    <w:rsid w:val="008D56E8"/>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8D56E8"/>
    <w:pPr>
      <w:jc w:val="center"/>
    </w:pPr>
    <w:rPr>
      <w:rFonts w:ascii="Arial" w:hAnsi="Arial" w:cs="Arial"/>
      <w:noProof/>
      <w:sz w:val="20"/>
      <w:szCs w:val="20"/>
    </w:rPr>
  </w:style>
  <w:style w:type="paragraph" w:customStyle="1" w:styleId="ConsPlusCell">
    <w:name w:val="ConsPlusCell"/>
    <w:rsid w:val="008D56E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8D56E8"/>
    <w:pPr>
      <w:spacing w:after="160" w:line="240" w:lineRule="exact"/>
      <w:jc w:val="both"/>
    </w:pPr>
    <w:rPr>
      <w:szCs w:val="20"/>
      <w:lang w:val="en-US" w:eastAsia="en-US"/>
    </w:rPr>
  </w:style>
  <w:style w:type="character" w:customStyle="1" w:styleId="ConsPlusNormal0">
    <w:name w:val="ConsPlusNormal Знак"/>
    <w:link w:val="ConsPlusNormal"/>
    <w:locked/>
    <w:rsid w:val="008D56E8"/>
    <w:rPr>
      <w:rFonts w:ascii="Arial" w:eastAsia="Times New Roman" w:hAnsi="Arial" w:cs="Arial"/>
      <w:sz w:val="20"/>
      <w:szCs w:val="20"/>
      <w:lang w:eastAsia="ru-RU"/>
    </w:rPr>
  </w:style>
  <w:style w:type="paragraph" w:styleId="afff6">
    <w:name w:val="Normal (Web)"/>
    <w:basedOn w:val="a1"/>
    <w:uiPriority w:val="99"/>
    <w:rsid w:val="008D56E8"/>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8D56E8"/>
    <w:rPr>
      <w:rFonts w:ascii="Times New Roman" w:eastAsia="Times New Roman" w:hAnsi="Times New Roman" w:cs="Times New Roman"/>
      <w:sz w:val="20"/>
      <w:szCs w:val="20"/>
      <w:lang w:eastAsia="ar-SA"/>
    </w:rPr>
  </w:style>
  <w:style w:type="paragraph" w:customStyle="1" w:styleId="223">
    <w:name w:val="223 Положение"/>
    <w:basedOn w:val="af9"/>
    <w:qFormat/>
    <w:rsid w:val="008D56E8"/>
    <w:pPr>
      <w:numPr>
        <w:numId w:val="5"/>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8D56E8"/>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8D56E8"/>
    <w:pPr>
      <w:numPr>
        <w:ilvl w:val="1"/>
        <w:numId w:val="5"/>
      </w:numPr>
    </w:pPr>
    <w:rPr>
      <w:color w:val="000000" w:themeColor="text1"/>
      <w:sz w:val="28"/>
      <w:szCs w:val="28"/>
      <w:u w:val="single"/>
    </w:rPr>
  </w:style>
  <w:style w:type="character" w:customStyle="1" w:styleId="1110">
    <w:name w:val="Стиль111 Знак"/>
    <w:basedOn w:val="afa"/>
    <w:link w:val="111"/>
    <w:rsid w:val="008D56E8"/>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8D56E8"/>
    <w:pPr>
      <w:widowControl w:val="0"/>
      <w:suppressAutoHyphens/>
      <w:spacing w:after="40"/>
      <w:jc w:val="center"/>
    </w:pPr>
    <w:rPr>
      <w:rFonts w:ascii="Arial" w:hAnsi="Arial"/>
      <w:b/>
      <w:szCs w:val="20"/>
      <w:lang w:eastAsia="ar-SA"/>
    </w:rPr>
  </w:style>
  <w:style w:type="paragraph" w:customStyle="1" w:styleId="a">
    <w:name w:val="О"/>
    <w:basedOn w:val="a5"/>
    <w:qFormat/>
    <w:rsid w:val="008D56E8"/>
    <w:pPr>
      <w:numPr>
        <w:numId w:val="6"/>
      </w:numPr>
      <w:spacing w:line="276" w:lineRule="auto"/>
      <w:jc w:val="both"/>
    </w:pPr>
    <w:rPr>
      <w:rFonts w:eastAsiaTheme="minorHAnsi" w:cstheme="minorBidi"/>
      <w:szCs w:val="22"/>
      <w:lang w:eastAsia="en-US"/>
    </w:rPr>
  </w:style>
  <w:style w:type="paragraph" w:customStyle="1" w:styleId="afff8">
    <w:name w:val="Таблица"/>
    <w:basedOn w:val="a5"/>
    <w:qFormat/>
    <w:rsid w:val="008D56E8"/>
    <w:pPr>
      <w:spacing w:line="276" w:lineRule="auto"/>
      <w:ind w:left="33"/>
    </w:pPr>
    <w:rPr>
      <w:rFonts w:eastAsiaTheme="minorHAnsi" w:cstheme="minorBidi"/>
      <w:szCs w:val="22"/>
      <w:lang w:eastAsia="en-US"/>
    </w:rPr>
  </w:style>
  <w:style w:type="paragraph" w:customStyle="1" w:styleId="1">
    <w:name w:val="Заг1"/>
    <w:basedOn w:val="a1"/>
    <w:qFormat/>
    <w:rsid w:val="008D56E8"/>
    <w:pPr>
      <w:keepNext/>
      <w:numPr>
        <w:numId w:val="7"/>
      </w:numPr>
      <w:spacing w:after="60"/>
      <w:outlineLvl w:val="0"/>
    </w:pPr>
    <w:rPr>
      <w:b/>
      <w:bCs/>
      <w:color w:val="000000"/>
      <w:kern w:val="28"/>
      <w:sz w:val="32"/>
      <w:szCs w:val="28"/>
    </w:rPr>
  </w:style>
  <w:style w:type="paragraph" w:customStyle="1" w:styleId="10">
    <w:name w:val="Подзаг1"/>
    <w:basedOn w:val="1"/>
    <w:qFormat/>
    <w:rsid w:val="008D56E8"/>
    <w:pPr>
      <w:numPr>
        <w:ilvl w:val="1"/>
      </w:numPr>
      <w:outlineLvl w:val="1"/>
    </w:pPr>
    <w:rPr>
      <w:sz w:val="24"/>
    </w:rPr>
  </w:style>
  <w:style w:type="paragraph" w:customStyle="1" w:styleId="-">
    <w:name w:val="Абзац - номер"/>
    <w:basedOn w:val="a5"/>
    <w:link w:val="-0"/>
    <w:qFormat/>
    <w:rsid w:val="008D56E8"/>
    <w:pPr>
      <w:numPr>
        <w:ilvl w:val="2"/>
        <w:numId w:val="7"/>
      </w:numPr>
      <w:spacing w:after="200" w:line="276" w:lineRule="auto"/>
      <w:ind w:left="646"/>
      <w:jc w:val="both"/>
    </w:pPr>
  </w:style>
  <w:style w:type="character" w:customStyle="1" w:styleId="-0">
    <w:name w:val="Абзац - номер Знак"/>
    <w:basedOn w:val="a6"/>
    <w:link w:val="-"/>
    <w:rsid w:val="008D56E8"/>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8D56E8"/>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8D56E8"/>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8D56E8"/>
  </w:style>
  <w:style w:type="character" w:customStyle="1" w:styleId="WW8Num1z5">
    <w:name w:val="WW8Num1z5"/>
    <w:rsid w:val="008D56E8"/>
  </w:style>
  <w:style w:type="table" w:customStyle="1" w:styleId="29">
    <w:name w:val="Сетка таблицы2"/>
    <w:basedOn w:val="a3"/>
    <w:next w:val="aff7"/>
    <w:uiPriority w:val="59"/>
    <w:rsid w:val="008D5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8D56E8"/>
    <w:pPr>
      <w:spacing w:after="240"/>
    </w:pPr>
    <w:rPr>
      <w:szCs w:val="20"/>
      <w:lang w:val="en-US"/>
    </w:rPr>
  </w:style>
  <w:style w:type="paragraph" w:customStyle="1" w:styleId="afff9">
    <w:name w:val="Нормальный"/>
    <w:rsid w:val="008D56E8"/>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D56E8"/>
    <w:pPr>
      <w:overflowPunct w:val="0"/>
      <w:autoSpaceDE w:val="0"/>
      <w:jc w:val="both"/>
      <w:textAlignment w:val="baseline"/>
    </w:pPr>
    <w:rPr>
      <w:szCs w:val="20"/>
      <w:lang w:eastAsia="ar-SA"/>
    </w:rPr>
  </w:style>
  <w:style w:type="paragraph" w:styleId="afffa">
    <w:name w:val="Revision"/>
    <w:hidden/>
    <w:uiPriority w:val="99"/>
    <w:semiHidden/>
    <w:rsid w:val="008D56E8"/>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8D5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6737">
      <w:bodyDiv w:val="1"/>
      <w:marLeft w:val="0"/>
      <w:marRight w:val="0"/>
      <w:marTop w:val="0"/>
      <w:marBottom w:val="0"/>
      <w:divBdr>
        <w:top w:val="none" w:sz="0" w:space="0" w:color="auto"/>
        <w:left w:val="none" w:sz="0" w:space="0" w:color="auto"/>
        <w:bottom w:val="none" w:sz="0" w:space="0" w:color="auto"/>
        <w:right w:val="none" w:sz="0" w:space="0" w:color="auto"/>
      </w:divBdr>
    </w:div>
    <w:div w:id="1024675873">
      <w:bodyDiv w:val="1"/>
      <w:marLeft w:val="0"/>
      <w:marRight w:val="0"/>
      <w:marTop w:val="0"/>
      <w:marBottom w:val="0"/>
      <w:divBdr>
        <w:top w:val="none" w:sz="0" w:space="0" w:color="auto"/>
        <w:left w:val="none" w:sz="0" w:space="0" w:color="auto"/>
        <w:bottom w:val="none" w:sz="0" w:space="0" w:color="auto"/>
        <w:right w:val="none" w:sz="0" w:space="0" w:color="auto"/>
      </w:divBdr>
    </w:div>
    <w:div w:id="1069813363">
      <w:bodyDiv w:val="1"/>
      <w:marLeft w:val="0"/>
      <w:marRight w:val="0"/>
      <w:marTop w:val="0"/>
      <w:marBottom w:val="0"/>
      <w:divBdr>
        <w:top w:val="none" w:sz="0" w:space="0" w:color="auto"/>
        <w:left w:val="none" w:sz="0" w:space="0" w:color="auto"/>
        <w:bottom w:val="none" w:sz="0" w:space="0" w:color="auto"/>
        <w:right w:val="none" w:sz="0" w:space="0" w:color="auto"/>
      </w:divBdr>
      <w:divsChild>
        <w:div w:id="2027949325">
          <w:marLeft w:val="0"/>
          <w:marRight w:val="0"/>
          <w:marTop w:val="0"/>
          <w:marBottom w:val="0"/>
          <w:divBdr>
            <w:top w:val="none" w:sz="0" w:space="0" w:color="auto"/>
            <w:left w:val="none" w:sz="0" w:space="0" w:color="auto"/>
            <w:bottom w:val="none" w:sz="0" w:space="0" w:color="auto"/>
            <w:right w:val="none" w:sz="0" w:space="0" w:color="auto"/>
          </w:divBdr>
        </w:div>
        <w:div w:id="146484576">
          <w:marLeft w:val="0"/>
          <w:marRight w:val="0"/>
          <w:marTop w:val="0"/>
          <w:marBottom w:val="0"/>
          <w:divBdr>
            <w:top w:val="none" w:sz="0" w:space="0" w:color="auto"/>
            <w:left w:val="none" w:sz="0" w:space="0" w:color="auto"/>
            <w:bottom w:val="none" w:sz="0" w:space="0" w:color="auto"/>
            <w:right w:val="none" w:sz="0" w:space="0" w:color="auto"/>
          </w:divBdr>
          <w:divsChild>
            <w:div w:id="886915594">
              <w:marLeft w:val="0"/>
              <w:marRight w:val="0"/>
              <w:marTop w:val="0"/>
              <w:marBottom w:val="0"/>
              <w:divBdr>
                <w:top w:val="none" w:sz="0" w:space="0" w:color="auto"/>
                <w:left w:val="none" w:sz="0" w:space="0" w:color="auto"/>
                <w:bottom w:val="none" w:sz="0" w:space="0" w:color="auto"/>
                <w:right w:val="none" w:sz="0" w:space="0" w:color="auto"/>
              </w:divBdr>
              <w:divsChild>
                <w:div w:id="1316106263">
                  <w:marLeft w:val="0"/>
                  <w:marRight w:val="0"/>
                  <w:marTop w:val="0"/>
                  <w:marBottom w:val="0"/>
                  <w:divBdr>
                    <w:top w:val="none" w:sz="0" w:space="0" w:color="auto"/>
                    <w:left w:val="none" w:sz="0" w:space="0" w:color="auto"/>
                    <w:bottom w:val="none" w:sz="0" w:space="0" w:color="auto"/>
                    <w:right w:val="none" w:sz="0" w:space="0" w:color="auto"/>
                  </w:divBdr>
                  <w:divsChild>
                    <w:div w:id="832575061">
                      <w:marLeft w:val="0"/>
                      <w:marRight w:val="0"/>
                      <w:marTop w:val="0"/>
                      <w:marBottom w:val="300"/>
                      <w:divBdr>
                        <w:top w:val="none" w:sz="0" w:space="20" w:color="auto"/>
                        <w:left w:val="none" w:sz="0" w:space="3" w:color="auto"/>
                        <w:bottom w:val="single" w:sz="6" w:space="6" w:color="D2D2D2"/>
                        <w:right w:val="single" w:sz="48" w:space="3" w:color="FFFFFF"/>
                      </w:divBdr>
                    </w:div>
                  </w:divsChild>
                </w:div>
              </w:divsChild>
            </w:div>
          </w:divsChild>
        </w:div>
      </w:divsChild>
    </w:div>
    <w:div w:id="121277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5981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Кедревич Галина Нифантьевна</dc:creator>
  <cp:keywords/>
  <dc:description/>
  <cp:lastModifiedBy>Горохова Елена Александровна</cp:lastModifiedBy>
  <cp:revision>2</cp:revision>
  <dcterms:created xsi:type="dcterms:W3CDTF">2026-09-11T11:19:00Z</dcterms:created>
  <dcterms:modified xsi:type="dcterms:W3CDTF">2026-09-11T11:19:00Z</dcterms:modified>
</cp:coreProperties>
</file>