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65FF6" w14:textId="105F26E9" w:rsidR="008F2739" w:rsidRPr="00D54A09" w:rsidRDefault="00142C07" w:rsidP="008F2739">
      <w:pPr>
        <w:keepNext/>
        <w:keepLines/>
        <w:ind w:left="23"/>
        <w:jc w:val="center"/>
        <w:rPr>
          <w:b/>
        </w:rPr>
      </w:pPr>
      <w:r w:rsidRPr="00142C07">
        <w:t xml:space="preserve"> </w:t>
      </w:r>
      <w:r w:rsidRPr="00142C07">
        <w:rPr>
          <w:b/>
        </w:rPr>
        <w:t>Обосновани</w:t>
      </w:r>
      <w:r>
        <w:rPr>
          <w:b/>
        </w:rPr>
        <w:t>е</w:t>
      </w:r>
      <w:r w:rsidRPr="00142C07">
        <w:rPr>
          <w:b/>
        </w:rPr>
        <w:t xml:space="preserve"> начальной (максимальной) цены договора</w:t>
      </w:r>
    </w:p>
    <w:p w14:paraId="6DBC308A" w14:textId="77777777" w:rsidR="008F2739" w:rsidRPr="00D54A09" w:rsidRDefault="008F2739" w:rsidP="008F2739">
      <w:pPr>
        <w:keepNext/>
        <w:keepLines/>
        <w:ind w:left="23"/>
        <w:jc w:val="center"/>
      </w:pPr>
    </w:p>
    <w:p w14:paraId="679F059B" w14:textId="77777777" w:rsidR="008F2739" w:rsidRPr="00D54A09" w:rsidRDefault="008F2739" w:rsidP="008F2739">
      <w:pPr>
        <w:keepNext/>
        <w:keepLines/>
      </w:pPr>
    </w:p>
    <w:p w14:paraId="5AA705AA" w14:textId="77777777" w:rsidR="008F2739" w:rsidRPr="00732E49" w:rsidRDefault="008F2739" w:rsidP="00732E49">
      <w:pPr>
        <w:keepNext/>
        <w:keepLines/>
        <w:ind w:firstLine="0"/>
        <w:rPr>
          <w:b/>
        </w:rPr>
      </w:pPr>
      <w:bookmarkStart w:id="0" w:name="bookmark2"/>
      <w:r w:rsidRPr="00732E49">
        <w:rPr>
          <w:rStyle w:val="Heading1"/>
          <w:b/>
        </w:rPr>
        <w:t>Наименование закупки:</w:t>
      </w:r>
      <w:bookmarkEnd w:id="0"/>
    </w:p>
    <w:p w14:paraId="2474849D" w14:textId="78C66401" w:rsidR="00D17B97" w:rsidRPr="00E86E2F" w:rsidRDefault="007A6F2A" w:rsidP="00D17B97">
      <w:pPr>
        <w:widowControl w:val="0"/>
        <w:autoSpaceDE w:val="0"/>
        <w:autoSpaceDN w:val="0"/>
        <w:adjustRightInd w:val="0"/>
        <w:ind w:firstLine="709"/>
        <w:rPr>
          <w:color w:val="FF0000"/>
        </w:rPr>
      </w:pPr>
      <w:bookmarkStart w:id="1" w:name="bookmark3"/>
      <w:r w:rsidRPr="00732E49">
        <w:rPr>
          <w:i/>
        </w:rPr>
        <w:t xml:space="preserve">  </w:t>
      </w:r>
      <w:r w:rsidRPr="00732E49">
        <w:t xml:space="preserve">  </w:t>
      </w:r>
      <w:r w:rsidR="003D576C" w:rsidRPr="00732E49">
        <w:t xml:space="preserve">     </w:t>
      </w:r>
      <w:r w:rsidR="00E86E2F" w:rsidRPr="00E86E2F">
        <w:t>Сокращенный</w:t>
      </w:r>
      <w:r w:rsidR="003D576C" w:rsidRPr="00E86E2F">
        <w:t xml:space="preserve"> </w:t>
      </w:r>
      <w:r w:rsidR="00E86E2F" w:rsidRPr="00E86E2F">
        <w:t>ц</w:t>
      </w:r>
      <w:r w:rsidR="00C806EC" w:rsidRPr="00E86E2F">
        <w:t>еновой отбор в электронной форме</w:t>
      </w:r>
      <w:r w:rsidR="009924B0" w:rsidRPr="00E86E2F">
        <w:t>, участниками которого могут являться только субъекты малого и среднего предпринимательства,</w:t>
      </w:r>
      <w:r w:rsidR="00C806EC" w:rsidRPr="00E86E2F">
        <w:t xml:space="preserve"> на право заключения договора </w:t>
      </w:r>
      <w:r w:rsidR="00732E49" w:rsidRPr="00E86E2F">
        <w:t xml:space="preserve">на </w:t>
      </w:r>
      <w:bookmarkStart w:id="2" w:name="bookmark5"/>
      <w:bookmarkEnd w:id="1"/>
      <w:r w:rsidR="00E86E2F" w:rsidRPr="00E86E2F">
        <w:rPr>
          <w:color w:val="000000" w:themeColor="text1"/>
        </w:rPr>
        <w:t>п</w:t>
      </w:r>
      <w:r w:rsidR="00D17B97" w:rsidRPr="00E86E2F">
        <w:rPr>
          <w:color w:val="000000" w:themeColor="text1"/>
        </w:rPr>
        <w:t>оставк</w:t>
      </w:r>
      <w:r w:rsidR="00E86E2F" w:rsidRPr="00E86E2F">
        <w:rPr>
          <w:color w:val="000000" w:themeColor="text1"/>
        </w:rPr>
        <w:t>у</w:t>
      </w:r>
      <w:r w:rsidR="00D17B97" w:rsidRPr="00E86E2F">
        <w:rPr>
          <w:color w:val="000000" w:themeColor="text1"/>
        </w:rPr>
        <w:t xml:space="preserve"> дров для нужд УФПС Республики Адыгея.</w:t>
      </w:r>
    </w:p>
    <w:p w14:paraId="54913C59" w14:textId="2510328F" w:rsidR="003703E6" w:rsidRPr="00732E49" w:rsidRDefault="003703E6" w:rsidP="00732E49">
      <w:pPr>
        <w:pStyle w:val="Heading20"/>
        <w:keepNext/>
        <w:keepLines/>
        <w:shd w:val="clear" w:color="auto" w:fill="auto"/>
        <w:spacing w:line="240" w:lineRule="auto"/>
        <w:ind w:left="20" w:firstLine="0"/>
        <w:outlineLvl w:val="9"/>
        <w:rPr>
          <w:rFonts w:ascii="Times New Roman" w:hAnsi="Times New Roman" w:cs="Times New Roman"/>
          <w:sz w:val="24"/>
          <w:szCs w:val="24"/>
        </w:rPr>
      </w:pPr>
    </w:p>
    <w:p w14:paraId="62C50A41" w14:textId="77777777" w:rsidR="008F2739" w:rsidRPr="00732E49" w:rsidRDefault="008F2739" w:rsidP="00732E49">
      <w:pPr>
        <w:pStyle w:val="Heading20"/>
        <w:keepNext/>
        <w:keepLines/>
        <w:shd w:val="clear" w:color="auto" w:fill="auto"/>
        <w:spacing w:line="240" w:lineRule="auto"/>
        <w:ind w:firstLine="0"/>
        <w:outlineLvl w:val="9"/>
        <w:rPr>
          <w:rFonts w:ascii="Times New Roman" w:hAnsi="Times New Roman" w:cs="Times New Roman"/>
          <w:b/>
          <w:sz w:val="24"/>
          <w:szCs w:val="24"/>
        </w:rPr>
      </w:pPr>
      <w:r w:rsidRPr="00732E49">
        <w:rPr>
          <w:rFonts w:ascii="Times New Roman" w:hAnsi="Times New Roman" w:cs="Times New Roman"/>
          <w:b/>
          <w:sz w:val="24"/>
          <w:szCs w:val="24"/>
        </w:rPr>
        <w:t>Начальная (максимальная) цена договора составляет:</w:t>
      </w:r>
      <w:bookmarkEnd w:id="2"/>
    </w:p>
    <w:p w14:paraId="3C275D58" w14:textId="7E764B1E" w:rsidR="00732B29" w:rsidRPr="00732E49" w:rsidRDefault="00B41751" w:rsidP="00341C2D">
      <w:pPr>
        <w:ind w:firstLine="567"/>
        <w:rPr>
          <w:bCs/>
          <w:kern w:val="2"/>
          <w:lang w:eastAsia="ar-SA" w:bidi="hi-IN"/>
        </w:rPr>
      </w:pPr>
      <w:r w:rsidRPr="00732E49">
        <w:t xml:space="preserve">  </w:t>
      </w:r>
      <w:r w:rsidR="00615F50">
        <w:t>730</w:t>
      </w:r>
      <w:r w:rsidR="006B6673">
        <w:t xml:space="preserve"> 000</w:t>
      </w:r>
      <w:r w:rsidR="000C6627" w:rsidRPr="00732E49">
        <w:rPr>
          <w:caps/>
        </w:rPr>
        <w:t xml:space="preserve"> </w:t>
      </w:r>
      <w:r w:rsidR="006B6673">
        <w:rPr>
          <w:caps/>
        </w:rPr>
        <w:t>(</w:t>
      </w:r>
      <w:r w:rsidR="00615F50">
        <w:t>семьсот тридцать</w:t>
      </w:r>
      <w:r w:rsidR="006B6673">
        <w:t xml:space="preserve"> тысяч) руб.</w:t>
      </w:r>
      <w:r w:rsidR="00615F50">
        <w:t>,</w:t>
      </w:r>
      <w:r w:rsidR="00341C2D">
        <w:t xml:space="preserve"> 00 копеек</w:t>
      </w:r>
      <w:r w:rsidR="006B6673">
        <w:t>,</w:t>
      </w:r>
      <w:r w:rsidR="00C806EC">
        <w:t xml:space="preserve"> включая НДС в размере ставки определенной в главе 21 Налогового кодекса Российской Федерации.</w:t>
      </w:r>
      <w:r w:rsidR="00341C2D">
        <w:rPr>
          <w:bCs/>
          <w:kern w:val="2"/>
          <w:lang w:eastAsia="ar-SA" w:bidi="hi-IN"/>
        </w:rPr>
        <w:t xml:space="preserve"> </w:t>
      </w:r>
      <w:r w:rsidR="00732B29" w:rsidRPr="00732E49">
        <w:t xml:space="preserve">Начальная (максимальная) цена договора </w:t>
      </w:r>
      <w:r w:rsidR="008D565A" w:rsidRPr="00732E49">
        <w:rPr>
          <w:b/>
        </w:rPr>
        <w:t>включает</w:t>
      </w:r>
      <w:r w:rsidR="008D565A" w:rsidRPr="00732E49">
        <w:t xml:space="preserve"> </w:t>
      </w:r>
      <w:r w:rsidR="00732B29" w:rsidRPr="00732E49">
        <w:t>в себя расходы на страхование, уплату таможенных пошлин, налогов и других обязательных платежей.</w:t>
      </w:r>
      <w:r w:rsidR="008D565A" w:rsidRPr="00732E49">
        <w:t xml:space="preserve"> </w:t>
      </w:r>
    </w:p>
    <w:p w14:paraId="4D34CADD" w14:textId="77777777" w:rsidR="008F2739" w:rsidRPr="00732E49" w:rsidRDefault="008F2739" w:rsidP="00732E49">
      <w:pPr>
        <w:pStyle w:val="Bodytext20"/>
        <w:shd w:val="clear" w:color="auto" w:fill="auto"/>
        <w:spacing w:before="0" w:line="240" w:lineRule="auto"/>
        <w:ind w:firstLine="0"/>
        <w:rPr>
          <w:rFonts w:ascii="Times New Roman" w:hAnsi="Times New Roman" w:cs="Times New Roman"/>
          <w:b/>
          <w:sz w:val="24"/>
          <w:szCs w:val="24"/>
        </w:rPr>
      </w:pPr>
      <w:r w:rsidRPr="00732E49">
        <w:rPr>
          <w:rFonts w:ascii="Times New Roman" w:hAnsi="Times New Roman" w:cs="Times New Roman"/>
          <w:b/>
          <w:sz w:val="24"/>
          <w:szCs w:val="24"/>
        </w:rPr>
        <w:t>Используемый метод определения НМЦ:</w:t>
      </w:r>
    </w:p>
    <w:p w14:paraId="7D576E94" w14:textId="79099557" w:rsidR="007D7342" w:rsidRPr="00732E49" w:rsidRDefault="007D7342" w:rsidP="003838C9">
      <w:pPr>
        <w:ind w:firstLine="709"/>
        <w:rPr>
          <w:rFonts w:eastAsiaTheme="minorHAnsi"/>
        </w:rPr>
      </w:pPr>
      <w:r w:rsidRPr="00732E49">
        <w:rPr>
          <w:rStyle w:val="Bodytext210pt"/>
          <w:rFonts w:eastAsiaTheme="minorHAnsi"/>
          <w:sz w:val="24"/>
          <w:szCs w:val="24"/>
        </w:rPr>
        <w:t>Метод сопоставимых рыночных цен</w:t>
      </w:r>
      <w:r w:rsidR="00263D64" w:rsidRPr="00263D64">
        <w:rPr>
          <w:rStyle w:val="Bodytext210pt"/>
          <w:rFonts w:eastAsiaTheme="minorHAnsi"/>
          <w:sz w:val="24"/>
          <w:szCs w:val="24"/>
        </w:rPr>
        <w:t xml:space="preserve"> (</w:t>
      </w:r>
      <w:r w:rsidR="00263D64">
        <w:rPr>
          <w:rStyle w:val="Bodytext210pt"/>
          <w:rFonts w:eastAsiaTheme="minorHAnsi"/>
          <w:sz w:val="24"/>
          <w:szCs w:val="24"/>
        </w:rPr>
        <w:t>анализ рынка)</w:t>
      </w:r>
    </w:p>
    <w:p w14:paraId="1E3A0BFE" w14:textId="384B388B" w:rsidR="008F2739" w:rsidRDefault="008F2739" w:rsidP="00732E49">
      <w:pPr>
        <w:pStyle w:val="Bodytext20"/>
        <w:shd w:val="clear" w:color="auto" w:fill="auto"/>
        <w:spacing w:before="0" w:line="240" w:lineRule="auto"/>
        <w:ind w:firstLine="0"/>
        <w:rPr>
          <w:rFonts w:ascii="Times New Roman" w:hAnsi="Times New Roman" w:cs="Times New Roman"/>
          <w:b/>
          <w:sz w:val="24"/>
          <w:szCs w:val="24"/>
        </w:rPr>
      </w:pPr>
      <w:r w:rsidRPr="00A64697">
        <w:rPr>
          <w:rFonts w:ascii="Times New Roman" w:hAnsi="Times New Roman" w:cs="Times New Roman"/>
          <w:b/>
          <w:sz w:val="24"/>
          <w:szCs w:val="24"/>
        </w:rPr>
        <w:t>Расчет НМЦ:</w:t>
      </w:r>
    </w:p>
    <w:p w14:paraId="78E18ACD" w14:textId="77777777" w:rsidR="00142C07" w:rsidRPr="001631D6" w:rsidRDefault="00142C07" w:rsidP="00142C07">
      <w:pPr>
        <w:spacing w:after="44"/>
        <w:ind w:right="14" w:firstLine="0"/>
        <w:rPr>
          <w:b/>
          <w:u w:val="single"/>
        </w:rPr>
      </w:pPr>
      <w:r>
        <w:rPr>
          <w:b/>
          <w:u w:val="single"/>
        </w:rPr>
        <w:t xml:space="preserve">1. </w:t>
      </w:r>
      <w:r w:rsidRPr="001631D6">
        <w:rPr>
          <w:b/>
          <w:u w:val="single"/>
        </w:rPr>
        <w:t>Ценовая информация, полученная в ответ на запрос цен</w:t>
      </w:r>
      <w:r>
        <w:rPr>
          <w:b/>
          <w:u w:val="single"/>
        </w:rPr>
        <w:t xml:space="preserve"> ТРУ</w:t>
      </w:r>
      <w:r w:rsidRPr="001631D6">
        <w:rPr>
          <w:b/>
          <w:u w:val="single"/>
        </w:rPr>
        <w:t xml:space="preserve">, размещенный </w:t>
      </w:r>
      <w:r>
        <w:rPr>
          <w:b/>
          <w:u w:val="single"/>
        </w:rPr>
        <w:t>н</w:t>
      </w:r>
      <w:r w:rsidRPr="001631D6">
        <w:rPr>
          <w:b/>
          <w:u w:val="single"/>
        </w:rPr>
        <w:t>а ЭП:</w:t>
      </w:r>
    </w:p>
    <w:p w14:paraId="7F96C910" w14:textId="1080190B" w:rsidR="00142C07" w:rsidRDefault="00142C07" w:rsidP="00142C07">
      <w:pPr>
        <w:spacing w:after="44"/>
        <w:ind w:right="14" w:firstLine="0"/>
      </w:pPr>
      <w:r>
        <w:t>- по итогам размещения на ЭП в сфере закупок запроса предоставления ценовой информации на «</w:t>
      </w:r>
      <w:r w:rsidRPr="00284E3A">
        <w:t>Поставк</w:t>
      </w:r>
      <w:r w:rsidR="009670E8">
        <w:t>у</w:t>
      </w:r>
      <w:r w:rsidRPr="00284E3A">
        <w:t xml:space="preserve"> др</w:t>
      </w:r>
      <w:r>
        <w:t xml:space="preserve">ов разделанных в виде поленьев </w:t>
      </w:r>
      <w:r w:rsidRPr="00284E3A">
        <w:t>всех пород, для нужд УФПС Республики Адыгея</w:t>
      </w:r>
      <w:r>
        <w:t>»:</w:t>
      </w:r>
    </w:p>
    <w:p w14:paraId="56AC6EE9" w14:textId="77777777" w:rsidR="00142C07" w:rsidRDefault="00142C07" w:rsidP="00142C07">
      <w:pPr>
        <w:spacing w:after="44"/>
        <w:ind w:right="14" w:firstLine="0"/>
      </w:pPr>
      <w:r>
        <w:t xml:space="preserve">- </w:t>
      </w:r>
      <w:r w:rsidRPr="0063715A">
        <w:t>RAD000-26000772400890</w:t>
      </w:r>
      <w:r>
        <w:t xml:space="preserve"> от 13.08.2026</w:t>
      </w:r>
      <w:r w:rsidRPr="00B655C4">
        <w:t xml:space="preserve"> </w:t>
      </w:r>
      <w:r>
        <w:t>ценовые предложения отсутствуют;</w:t>
      </w:r>
    </w:p>
    <w:p w14:paraId="3027C37A" w14:textId="77777777" w:rsidR="00142C07" w:rsidRDefault="00142C07" w:rsidP="00142C07">
      <w:pPr>
        <w:spacing w:after="44"/>
        <w:ind w:right="14" w:firstLine="0"/>
      </w:pPr>
      <w:r>
        <w:t>-</w:t>
      </w:r>
      <w:r w:rsidRPr="0063715A">
        <w:t>RTS454-26043531702473</w:t>
      </w:r>
      <w:r>
        <w:t xml:space="preserve"> от 13.08.2026 не было получено ни одного коммерческого предложения.</w:t>
      </w:r>
    </w:p>
    <w:p w14:paraId="0082E934" w14:textId="77777777" w:rsidR="00142C07" w:rsidRDefault="00142C07" w:rsidP="00142C07">
      <w:pPr>
        <w:spacing w:after="44"/>
        <w:ind w:right="14" w:firstLine="0"/>
      </w:pPr>
      <w:r>
        <w:t>-</w:t>
      </w:r>
      <w:r w:rsidRPr="0063715A">
        <w:t>SBR035-260007735000844</w:t>
      </w:r>
      <w:r>
        <w:t xml:space="preserve"> от 13.08.2026 не было получено ни одного коммерческого предложения.</w:t>
      </w:r>
    </w:p>
    <w:p w14:paraId="3939271D" w14:textId="77777777" w:rsidR="00142C07" w:rsidRDefault="00142C07" w:rsidP="00142C07">
      <w:pPr>
        <w:ind w:right="14" w:firstLine="0"/>
        <w:rPr>
          <w:u w:val="single" w:color="000000"/>
        </w:rPr>
      </w:pPr>
      <w:r>
        <w:rPr>
          <w:b/>
          <w:u w:val="single" w:color="000000"/>
        </w:rPr>
        <w:t>2. Ценовые</w:t>
      </w:r>
      <w:r w:rsidRPr="00E07764">
        <w:rPr>
          <w:b/>
          <w:u w:val="single" w:color="000000"/>
        </w:rPr>
        <w:t xml:space="preserve"> предложения</w:t>
      </w:r>
      <w:r>
        <w:rPr>
          <w:b/>
          <w:u w:val="single" w:color="000000"/>
        </w:rPr>
        <w:t>,</w:t>
      </w:r>
      <w:r w:rsidRPr="00E07764">
        <w:rPr>
          <w:b/>
          <w:u w:val="single" w:color="000000"/>
        </w:rPr>
        <w:t xml:space="preserve"> полученные в результате направления адресных запросов:</w:t>
      </w:r>
      <w:r>
        <w:rPr>
          <w:u w:val="single" w:color="000000"/>
        </w:rPr>
        <w:t xml:space="preserve"> </w:t>
      </w:r>
    </w:p>
    <w:p w14:paraId="609E585A" w14:textId="038AF485" w:rsidR="00142C07" w:rsidRPr="00960A98" w:rsidRDefault="00142C07" w:rsidP="00142C07">
      <w:pPr>
        <w:ind w:firstLine="708"/>
      </w:pPr>
      <w:r w:rsidRPr="00EA3FF6">
        <w:t>Направлен</w:t>
      </w:r>
      <w:r>
        <w:t>ы</w:t>
      </w:r>
      <w:r w:rsidRPr="00EA3FF6">
        <w:t xml:space="preserve"> </w:t>
      </w:r>
      <w:r>
        <w:t xml:space="preserve">адресные </w:t>
      </w:r>
      <w:r w:rsidRPr="00EA3FF6">
        <w:t>запрос</w:t>
      </w:r>
      <w:r>
        <w:t>ы</w:t>
      </w:r>
      <w:r w:rsidRPr="00EA3FF6">
        <w:t xml:space="preserve"> </w:t>
      </w:r>
      <w:r>
        <w:t xml:space="preserve">ценовых </w:t>
      </w:r>
      <w:r w:rsidRPr="00EA3FF6">
        <w:t>предложени</w:t>
      </w:r>
      <w:r>
        <w:t>й</w:t>
      </w:r>
      <w:r w:rsidRPr="00EA3FF6">
        <w:t xml:space="preserve"> с необходимой информацией по</w:t>
      </w:r>
      <w:r>
        <w:t xml:space="preserve"> закупк</w:t>
      </w:r>
      <w:r w:rsidR="006974A7">
        <w:t>е пяти</w:t>
      </w:r>
      <w:r>
        <w:t xml:space="preserve"> потенциальным поставщикам</w:t>
      </w:r>
      <w:r w:rsidR="006974A7">
        <w:t>.</w:t>
      </w:r>
    </w:p>
    <w:p w14:paraId="35B071AD" w14:textId="77777777" w:rsidR="00142C07" w:rsidRDefault="00142C07" w:rsidP="00142C07">
      <w:pPr>
        <w:ind w:right="14" w:firstLine="0"/>
      </w:pPr>
      <w:r>
        <w:t>В ответ были получены ценовые предложения:</w:t>
      </w:r>
    </w:p>
    <w:p w14:paraId="4D05D2C9" w14:textId="1D4D6ABA" w:rsidR="00142C07" w:rsidRDefault="00142C07" w:rsidP="00142C07">
      <w:pPr>
        <w:ind w:right="14" w:firstLine="0"/>
      </w:pPr>
      <w:r>
        <w:t xml:space="preserve">- </w:t>
      </w:r>
      <w:r w:rsidRPr="00326196">
        <w:t>Ценовое предложение №</w:t>
      </w:r>
      <w:r>
        <w:t>1</w:t>
      </w:r>
      <w:r w:rsidRPr="00326196">
        <w:t xml:space="preserve"> - </w:t>
      </w:r>
      <w:r w:rsidRPr="00A64697">
        <w:rPr>
          <w:color w:val="000000" w:themeColor="text1"/>
        </w:rPr>
        <w:t>исх. №</w:t>
      </w:r>
      <w:r>
        <w:rPr>
          <w:color w:val="000000" w:themeColor="text1"/>
        </w:rPr>
        <w:t>23</w:t>
      </w:r>
      <w:r w:rsidRPr="00A64697">
        <w:rPr>
          <w:color w:val="000000" w:themeColor="text1"/>
        </w:rPr>
        <w:t xml:space="preserve"> от </w:t>
      </w:r>
      <w:r>
        <w:rPr>
          <w:color w:val="000000" w:themeColor="text1"/>
        </w:rPr>
        <w:t>17</w:t>
      </w:r>
      <w:r w:rsidRPr="00A64697">
        <w:rPr>
          <w:color w:val="000000" w:themeColor="text1"/>
        </w:rPr>
        <w:t>.0</w:t>
      </w:r>
      <w:r>
        <w:rPr>
          <w:color w:val="000000" w:themeColor="text1"/>
        </w:rPr>
        <w:t>8</w:t>
      </w:r>
      <w:r w:rsidRPr="00A64697">
        <w:rPr>
          <w:color w:val="000000" w:themeColor="text1"/>
        </w:rPr>
        <w:t>.2026/</w:t>
      </w:r>
      <w:proofErr w:type="spellStart"/>
      <w:r w:rsidRPr="00A64697">
        <w:rPr>
          <w:color w:val="000000" w:themeColor="text1"/>
        </w:rPr>
        <w:t>Вх</w:t>
      </w:r>
      <w:proofErr w:type="spellEnd"/>
      <w:r w:rsidRPr="00A64697">
        <w:rPr>
          <w:color w:val="000000" w:themeColor="text1"/>
        </w:rPr>
        <w:t>. №Ф01-05/</w:t>
      </w:r>
      <w:r>
        <w:rPr>
          <w:color w:val="000000" w:themeColor="text1"/>
        </w:rPr>
        <w:t>698</w:t>
      </w:r>
      <w:r w:rsidRPr="00A64697">
        <w:rPr>
          <w:color w:val="000000" w:themeColor="text1"/>
        </w:rPr>
        <w:t xml:space="preserve"> от </w:t>
      </w:r>
      <w:r>
        <w:rPr>
          <w:color w:val="000000" w:themeColor="text1"/>
        </w:rPr>
        <w:t>21</w:t>
      </w:r>
      <w:r w:rsidRPr="00A64697">
        <w:rPr>
          <w:color w:val="000000" w:themeColor="text1"/>
        </w:rPr>
        <w:t>.0</w:t>
      </w:r>
      <w:r>
        <w:rPr>
          <w:color w:val="000000" w:themeColor="text1"/>
        </w:rPr>
        <w:t>8</w:t>
      </w:r>
      <w:r w:rsidRPr="00A64697">
        <w:rPr>
          <w:color w:val="000000" w:themeColor="text1"/>
        </w:rPr>
        <w:t>.2026.</w:t>
      </w:r>
      <w:r>
        <w:t xml:space="preserve"> </w:t>
      </w:r>
    </w:p>
    <w:p w14:paraId="73745A29" w14:textId="067105C8" w:rsidR="009670E8" w:rsidRDefault="00142C07" w:rsidP="009670E8">
      <w:pPr>
        <w:ind w:firstLine="0"/>
        <w:rPr>
          <w:color w:val="000000" w:themeColor="text1"/>
        </w:rPr>
      </w:pPr>
      <w:r>
        <w:t xml:space="preserve">- </w:t>
      </w:r>
      <w:r w:rsidRPr="00326196">
        <w:t xml:space="preserve">Ценовое предложение №2 - </w:t>
      </w:r>
      <w:r w:rsidRPr="00A64697">
        <w:rPr>
          <w:color w:val="000000" w:themeColor="text1"/>
        </w:rPr>
        <w:t>исх. №1</w:t>
      </w:r>
      <w:r>
        <w:rPr>
          <w:color w:val="000000" w:themeColor="text1"/>
        </w:rPr>
        <w:t>0-4</w:t>
      </w:r>
      <w:r w:rsidRPr="00A64697">
        <w:rPr>
          <w:color w:val="000000" w:themeColor="text1"/>
        </w:rPr>
        <w:t xml:space="preserve">3 от </w:t>
      </w:r>
      <w:r>
        <w:rPr>
          <w:color w:val="000000" w:themeColor="text1"/>
        </w:rPr>
        <w:t>16</w:t>
      </w:r>
      <w:r w:rsidRPr="00A64697">
        <w:rPr>
          <w:color w:val="000000" w:themeColor="text1"/>
        </w:rPr>
        <w:t>.0</w:t>
      </w:r>
      <w:r>
        <w:rPr>
          <w:color w:val="000000" w:themeColor="text1"/>
        </w:rPr>
        <w:t>8</w:t>
      </w:r>
      <w:r w:rsidRPr="00A64697">
        <w:rPr>
          <w:color w:val="000000" w:themeColor="text1"/>
        </w:rPr>
        <w:t>.2026/</w:t>
      </w:r>
      <w:proofErr w:type="spellStart"/>
      <w:r w:rsidRPr="00A64697">
        <w:rPr>
          <w:color w:val="000000" w:themeColor="text1"/>
        </w:rPr>
        <w:t>Вх</w:t>
      </w:r>
      <w:proofErr w:type="spellEnd"/>
      <w:r w:rsidRPr="00A64697">
        <w:rPr>
          <w:color w:val="000000" w:themeColor="text1"/>
        </w:rPr>
        <w:t>. №Ф01-05/</w:t>
      </w:r>
      <w:r>
        <w:rPr>
          <w:color w:val="000000" w:themeColor="text1"/>
        </w:rPr>
        <w:t>697</w:t>
      </w:r>
      <w:r w:rsidRPr="00A64697">
        <w:rPr>
          <w:color w:val="000000" w:themeColor="text1"/>
        </w:rPr>
        <w:t xml:space="preserve"> от </w:t>
      </w:r>
      <w:r>
        <w:rPr>
          <w:color w:val="000000" w:themeColor="text1"/>
        </w:rPr>
        <w:t>21</w:t>
      </w:r>
      <w:r w:rsidRPr="00A64697">
        <w:rPr>
          <w:color w:val="000000" w:themeColor="text1"/>
        </w:rPr>
        <w:t>.0</w:t>
      </w:r>
      <w:r>
        <w:rPr>
          <w:color w:val="000000" w:themeColor="text1"/>
        </w:rPr>
        <w:t>8</w:t>
      </w:r>
      <w:r w:rsidRPr="00A64697">
        <w:rPr>
          <w:color w:val="000000" w:themeColor="text1"/>
        </w:rPr>
        <w:t>.2026</w:t>
      </w:r>
      <w:r w:rsidR="009670E8">
        <w:t>.</w:t>
      </w:r>
    </w:p>
    <w:p w14:paraId="51B3BB5F" w14:textId="720975B4" w:rsidR="00142C07" w:rsidRPr="00326196" w:rsidRDefault="009670E8" w:rsidP="00142C07">
      <w:pPr>
        <w:ind w:right="14" w:firstLine="0"/>
        <w:rPr>
          <w:color w:val="000000" w:themeColor="text1"/>
        </w:rPr>
      </w:pPr>
      <w:r>
        <w:rPr>
          <w:color w:val="000000" w:themeColor="text1"/>
        </w:rPr>
        <w:t xml:space="preserve">- </w:t>
      </w:r>
      <w:r w:rsidRPr="00A64697">
        <w:rPr>
          <w:color w:val="000000" w:themeColor="text1"/>
        </w:rPr>
        <w:t xml:space="preserve">Ценовое предложение №3 </w:t>
      </w:r>
      <w:r>
        <w:rPr>
          <w:color w:val="000000" w:themeColor="text1"/>
        </w:rPr>
        <w:t>-№</w:t>
      </w:r>
      <w:r w:rsidR="00142C07">
        <w:rPr>
          <w:color w:val="000000" w:themeColor="text1"/>
        </w:rPr>
        <w:t>10-43</w:t>
      </w:r>
      <w:r w:rsidR="00142C07" w:rsidRPr="00A64697">
        <w:rPr>
          <w:color w:val="000000" w:themeColor="text1"/>
        </w:rPr>
        <w:t xml:space="preserve"> от </w:t>
      </w:r>
      <w:r w:rsidR="00142C07">
        <w:rPr>
          <w:color w:val="000000" w:themeColor="text1"/>
        </w:rPr>
        <w:t>15</w:t>
      </w:r>
      <w:r w:rsidR="00142C07" w:rsidRPr="00A64697">
        <w:rPr>
          <w:color w:val="000000" w:themeColor="text1"/>
        </w:rPr>
        <w:t>.0</w:t>
      </w:r>
      <w:r w:rsidR="00142C07">
        <w:rPr>
          <w:color w:val="000000" w:themeColor="text1"/>
        </w:rPr>
        <w:t>8</w:t>
      </w:r>
      <w:r w:rsidR="00142C07" w:rsidRPr="00A64697">
        <w:rPr>
          <w:color w:val="000000" w:themeColor="text1"/>
        </w:rPr>
        <w:t>.2026/</w:t>
      </w:r>
      <w:proofErr w:type="spellStart"/>
      <w:r w:rsidR="00142C07" w:rsidRPr="00A64697">
        <w:rPr>
          <w:color w:val="000000" w:themeColor="text1"/>
        </w:rPr>
        <w:t>Вх</w:t>
      </w:r>
      <w:proofErr w:type="spellEnd"/>
      <w:r w:rsidR="00142C07" w:rsidRPr="00A64697">
        <w:rPr>
          <w:color w:val="000000" w:themeColor="text1"/>
        </w:rPr>
        <w:t>. №Ф01-05/</w:t>
      </w:r>
      <w:r w:rsidR="00142C07">
        <w:rPr>
          <w:color w:val="000000" w:themeColor="text1"/>
        </w:rPr>
        <w:t>690</w:t>
      </w:r>
      <w:r w:rsidR="00142C07" w:rsidRPr="00A64697">
        <w:rPr>
          <w:color w:val="000000" w:themeColor="text1"/>
        </w:rPr>
        <w:t xml:space="preserve"> от </w:t>
      </w:r>
      <w:r w:rsidR="00142C07">
        <w:rPr>
          <w:color w:val="000000" w:themeColor="text1"/>
        </w:rPr>
        <w:t>18</w:t>
      </w:r>
      <w:r w:rsidR="00142C07" w:rsidRPr="00A64697">
        <w:rPr>
          <w:color w:val="000000" w:themeColor="text1"/>
        </w:rPr>
        <w:t>.0</w:t>
      </w:r>
      <w:r w:rsidR="00142C07">
        <w:rPr>
          <w:color w:val="000000" w:themeColor="text1"/>
        </w:rPr>
        <w:t>8</w:t>
      </w:r>
      <w:r w:rsidR="00142C07" w:rsidRPr="00A64697">
        <w:rPr>
          <w:color w:val="000000" w:themeColor="text1"/>
        </w:rPr>
        <w:t>.2026</w:t>
      </w:r>
      <w:r>
        <w:rPr>
          <w:color w:val="000000" w:themeColor="text1"/>
        </w:rPr>
        <w:t>.</w:t>
      </w:r>
    </w:p>
    <w:p w14:paraId="77281BAD" w14:textId="77777777" w:rsidR="00142C07" w:rsidRDefault="00142C07" w:rsidP="00142C07">
      <w:pPr>
        <w:ind w:right="14" w:firstLine="708"/>
        <w:rPr>
          <w:color w:val="FF0000"/>
        </w:rPr>
      </w:pPr>
      <w:r>
        <w:t>Итого для расчета НМЦ были использованы 3 (три) коммерческих предложения:</w:t>
      </w:r>
      <w:r w:rsidRPr="00A03DB8">
        <w:rPr>
          <w:color w:val="FF0000"/>
        </w:rPr>
        <w:t xml:space="preserve"> </w:t>
      </w:r>
    </w:p>
    <w:p w14:paraId="58BAB8D4" w14:textId="77777777" w:rsidR="00142C07" w:rsidRPr="00A64697" w:rsidRDefault="00142C07" w:rsidP="00142C07">
      <w:pPr>
        <w:ind w:right="14" w:firstLine="294"/>
        <w:rPr>
          <w:color w:val="000000" w:themeColor="text1"/>
        </w:rPr>
      </w:pPr>
      <w:r w:rsidRPr="00A64697">
        <w:rPr>
          <w:color w:val="000000" w:themeColor="text1"/>
        </w:rPr>
        <w:t>Ценовое предложение №1 - исх. №</w:t>
      </w:r>
      <w:r>
        <w:rPr>
          <w:color w:val="000000" w:themeColor="text1"/>
        </w:rPr>
        <w:t>23</w:t>
      </w:r>
      <w:r w:rsidRPr="00A64697">
        <w:rPr>
          <w:color w:val="000000" w:themeColor="text1"/>
        </w:rPr>
        <w:t xml:space="preserve"> от </w:t>
      </w:r>
      <w:r>
        <w:rPr>
          <w:color w:val="000000" w:themeColor="text1"/>
        </w:rPr>
        <w:t>17</w:t>
      </w:r>
      <w:r w:rsidRPr="00A64697">
        <w:rPr>
          <w:color w:val="000000" w:themeColor="text1"/>
        </w:rPr>
        <w:t>.0</w:t>
      </w:r>
      <w:r>
        <w:rPr>
          <w:color w:val="000000" w:themeColor="text1"/>
        </w:rPr>
        <w:t>8</w:t>
      </w:r>
      <w:r w:rsidRPr="00A64697">
        <w:rPr>
          <w:color w:val="000000" w:themeColor="text1"/>
        </w:rPr>
        <w:t>.2026/</w:t>
      </w:r>
      <w:proofErr w:type="spellStart"/>
      <w:r w:rsidRPr="00A64697">
        <w:rPr>
          <w:color w:val="000000" w:themeColor="text1"/>
        </w:rPr>
        <w:t>Вх</w:t>
      </w:r>
      <w:proofErr w:type="spellEnd"/>
      <w:r w:rsidRPr="00A64697">
        <w:rPr>
          <w:color w:val="000000" w:themeColor="text1"/>
        </w:rPr>
        <w:t>. №Ф01-05/</w:t>
      </w:r>
      <w:r>
        <w:rPr>
          <w:color w:val="000000" w:themeColor="text1"/>
        </w:rPr>
        <w:t>698</w:t>
      </w:r>
      <w:r w:rsidRPr="00A64697">
        <w:rPr>
          <w:color w:val="000000" w:themeColor="text1"/>
        </w:rPr>
        <w:t xml:space="preserve"> от </w:t>
      </w:r>
      <w:r>
        <w:rPr>
          <w:color w:val="000000" w:themeColor="text1"/>
        </w:rPr>
        <w:t>21</w:t>
      </w:r>
      <w:r w:rsidRPr="00A64697">
        <w:rPr>
          <w:color w:val="000000" w:themeColor="text1"/>
        </w:rPr>
        <w:t>.0</w:t>
      </w:r>
      <w:r>
        <w:rPr>
          <w:color w:val="000000" w:themeColor="text1"/>
        </w:rPr>
        <w:t>8</w:t>
      </w:r>
      <w:r w:rsidRPr="00A64697">
        <w:rPr>
          <w:color w:val="000000" w:themeColor="text1"/>
        </w:rPr>
        <w:t>.2026.</w:t>
      </w:r>
    </w:p>
    <w:p w14:paraId="0E5175F5" w14:textId="77777777" w:rsidR="00142C07" w:rsidRPr="00A64697" w:rsidRDefault="00142C07" w:rsidP="00142C07">
      <w:pPr>
        <w:ind w:right="14" w:firstLine="294"/>
        <w:rPr>
          <w:color w:val="000000" w:themeColor="text1"/>
        </w:rPr>
      </w:pPr>
      <w:r w:rsidRPr="00A64697">
        <w:rPr>
          <w:color w:val="000000" w:themeColor="text1"/>
        </w:rPr>
        <w:t>Ценовое предложение №2 - исх. №1</w:t>
      </w:r>
      <w:r>
        <w:rPr>
          <w:color w:val="000000" w:themeColor="text1"/>
        </w:rPr>
        <w:t>0-4</w:t>
      </w:r>
      <w:r w:rsidRPr="00A64697">
        <w:rPr>
          <w:color w:val="000000" w:themeColor="text1"/>
        </w:rPr>
        <w:t xml:space="preserve">3 от </w:t>
      </w:r>
      <w:r>
        <w:rPr>
          <w:color w:val="000000" w:themeColor="text1"/>
        </w:rPr>
        <w:t>16</w:t>
      </w:r>
      <w:r w:rsidRPr="00A64697">
        <w:rPr>
          <w:color w:val="000000" w:themeColor="text1"/>
        </w:rPr>
        <w:t>.0</w:t>
      </w:r>
      <w:r>
        <w:rPr>
          <w:color w:val="000000" w:themeColor="text1"/>
        </w:rPr>
        <w:t>8</w:t>
      </w:r>
      <w:r w:rsidRPr="00A64697">
        <w:rPr>
          <w:color w:val="000000" w:themeColor="text1"/>
        </w:rPr>
        <w:t>.2026/</w:t>
      </w:r>
      <w:proofErr w:type="spellStart"/>
      <w:r w:rsidRPr="00A64697">
        <w:rPr>
          <w:color w:val="000000" w:themeColor="text1"/>
        </w:rPr>
        <w:t>Вх</w:t>
      </w:r>
      <w:proofErr w:type="spellEnd"/>
      <w:r w:rsidRPr="00A64697">
        <w:rPr>
          <w:color w:val="000000" w:themeColor="text1"/>
        </w:rPr>
        <w:t>. №Ф01-05/</w:t>
      </w:r>
      <w:r>
        <w:rPr>
          <w:color w:val="000000" w:themeColor="text1"/>
        </w:rPr>
        <w:t>697</w:t>
      </w:r>
      <w:r w:rsidRPr="00A64697">
        <w:rPr>
          <w:color w:val="000000" w:themeColor="text1"/>
        </w:rPr>
        <w:t xml:space="preserve"> от </w:t>
      </w:r>
      <w:r>
        <w:rPr>
          <w:color w:val="000000" w:themeColor="text1"/>
        </w:rPr>
        <w:t>21</w:t>
      </w:r>
      <w:r w:rsidRPr="00A64697">
        <w:rPr>
          <w:color w:val="000000" w:themeColor="text1"/>
        </w:rPr>
        <w:t>.0</w:t>
      </w:r>
      <w:r>
        <w:rPr>
          <w:color w:val="000000" w:themeColor="text1"/>
        </w:rPr>
        <w:t>8</w:t>
      </w:r>
      <w:r w:rsidRPr="00A64697">
        <w:rPr>
          <w:color w:val="000000" w:themeColor="text1"/>
        </w:rPr>
        <w:t>.2026.</w:t>
      </w:r>
    </w:p>
    <w:p w14:paraId="662702C8" w14:textId="77777777" w:rsidR="00142C07" w:rsidRPr="00380C5F" w:rsidRDefault="00142C07" w:rsidP="00142C07">
      <w:pPr>
        <w:ind w:right="14" w:firstLine="294"/>
        <w:rPr>
          <w:color w:val="000000" w:themeColor="text1"/>
        </w:rPr>
      </w:pPr>
      <w:r w:rsidRPr="00A64697">
        <w:rPr>
          <w:color w:val="000000" w:themeColor="text1"/>
        </w:rPr>
        <w:t>Ценовое предложение №3 - исх. №</w:t>
      </w:r>
      <w:r>
        <w:rPr>
          <w:color w:val="000000" w:themeColor="text1"/>
        </w:rPr>
        <w:t>10-43</w:t>
      </w:r>
      <w:r w:rsidRPr="00A64697">
        <w:rPr>
          <w:color w:val="000000" w:themeColor="text1"/>
        </w:rPr>
        <w:t xml:space="preserve"> от </w:t>
      </w:r>
      <w:r>
        <w:rPr>
          <w:color w:val="000000" w:themeColor="text1"/>
        </w:rPr>
        <w:t>15</w:t>
      </w:r>
      <w:r w:rsidRPr="00A64697">
        <w:rPr>
          <w:color w:val="000000" w:themeColor="text1"/>
        </w:rPr>
        <w:t>.0</w:t>
      </w:r>
      <w:r>
        <w:rPr>
          <w:color w:val="000000" w:themeColor="text1"/>
        </w:rPr>
        <w:t>8</w:t>
      </w:r>
      <w:r w:rsidRPr="00A64697">
        <w:rPr>
          <w:color w:val="000000" w:themeColor="text1"/>
        </w:rPr>
        <w:t>.2026/</w:t>
      </w:r>
      <w:proofErr w:type="spellStart"/>
      <w:r w:rsidRPr="00A64697">
        <w:rPr>
          <w:color w:val="000000" w:themeColor="text1"/>
        </w:rPr>
        <w:t>Вх</w:t>
      </w:r>
      <w:proofErr w:type="spellEnd"/>
      <w:r w:rsidRPr="00A64697">
        <w:rPr>
          <w:color w:val="000000" w:themeColor="text1"/>
        </w:rPr>
        <w:t>. №Ф01-05/</w:t>
      </w:r>
      <w:r>
        <w:rPr>
          <w:color w:val="000000" w:themeColor="text1"/>
        </w:rPr>
        <w:t>690</w:t>
      </w:r>
      <w:r w:rsidRPr="00A64697">
        <w:rPr>
          <w:color w:val="000000" w:themeColor="text1"/>
        </w:rPr>
        <w:t xml:space="preserve"> от </w:t>
      </w:r>
      <w:r>
        <w:rPr>
          <w:color w:val="000000" w:themeColor="text1"/>
        </w:rPr>
        <w:t>18</w:t>
      </w:r>
      <w:r w:rsidRPr="00A64697">
        <w:rPr>
          <w:color w:val="000000" w:themeColor="text1"/>
        </w:rPr>
        <w:t>.0</w:t>
      </w:r>
      <w:r>
        <w:rPr>
          <w:color w:val="000000" w:themeColor="text1"/>
        </w:rPr>
        <w:t>8</w:t>
      </w:r>
      <w:r w:rsidRPr="00A64697">
        <w:rPr>
          <w:color w:val="000000" w:themeColor="text1"/>
        </w:rPr>
        <w:t>.2026</w:t>
      </w:r>
      <w:r>
        <w:t>.</w:t>
      </w:r>
    </w:p>
    <w:p w14:paraId="2F775B3A" w14:textId="4098BC7B" w:rsidR="001123C6" w:rsidRPr="001123C6" w:rsidRDefault="00142C07" w:rsidP="001123C6">
      <w:pPr>
        <w:ind w:right="14" w:firstLine="708"/>
      </w:pPr>
      <w:r>
        <w:t>Коэффициент вариации не превышает 33%.</w:t>
      </w:r>
      <w:r w:rsidR="001123C6">
        <w:t xml:space="preserve"> </w:t>
      </w:r>
      <w:r w:rsidR="001123C6">
        <w:rPr>
          <w:rStyle w:val="Bodytext210pt"/>
          <w:rFonts w:eastAsiaTheme="minorHAnsi"/>
          <w:color w:val="000000" w:themeColor="text1"/>
          <w:sz w:val="24"/>
          <w:szCs w:val="24"/>
        </w:rPr>
        <w:t xml:space="preserve">Использовано </w:t>
      </w:r>
      <w:r w:rsidR="001123C6" w:rsidRPr="00A64697">
        <w:rPr>
          <w:rStyle w:val="Bodytext210pt"/>
          <w:rFonts w:eastAsiaTheme="minorHAnsi"/>
          <w:color w:val="000000" w:themeColor="text1"/>
          <w:sz w:val="24"/>
          <w:szCs w:val="24"/>
        </w:rPr>
        <w:t>минимальное значение цены</w:t>
      </w:r>
      <w:r w:rsidR="001123C6">
        <w:rPr>
          <w:rStyle w:val="Bodytext210pt"/>
          <w:rFonts w:eastAsiaTheme="minorHAnsi"/>
          <w:color w:val="000000" w:themeColor="text1"/>
          <w:sz w:val="24"/>
          <w:szCs w:val="24"/>
        </w:rPr>
        <w:t>.</w:t>
      </w:r>
    </w:p>
    <w:p w14:paraId="10F38C47" w14:textId="77777777" w:rsidR="001123C6" w:rsidRPr="00732E49" w:rsidRDefault="001123C6" w:rsidP="001123C6">
      <w:pPr>
        <w:pStyle w:val="Heading20"/>
        <w:keepNext/>
        <w:keepLines/>
        <w:shd w:val="clear" w:color="auto" w:fill="auto"/>
        <w:spacing w:line="240" w:lineRule="auto"/>
        <w:ind w:right="23" w:firstLine="23"/>
        <w:outlineLvl w:val="9"/>
        <w:rPr>
          <w:rFonts w:ascii="Times New Roman" w:hAnsi="Times New Roman" w:cs="Times New Roman"/>
          <w:sz w:val="24"/>
          <w:szCs w:val="24"/>
        </w:rPr>
      </w:pPr>
      <w:r>
        <w:rPr>
          <w:rFonts w:ascii="Times New Roman" w:hAnsi="Times New Roman" w:cs="Times New Roman"/>
          <w:sz w:val="24"/>
          <w:szCs w:val="24"/>
        </w:rPr>
        <w:t xml:space="preserve">   Детальны</w:t>
      </w:r>
      <w:r w:rsidRPr="00732E49">
        <w:rPr>
          <w:rFonts w:ascii="Times New Roman" w:hAnsi="Times New Roman" w:cs="Times New Roman"/>
          <w:sz w:val="24"/>
          <w:szCs w:val="24"/>
        </w:rPr>
        <w:t>й расчет НМЦ оформлен отдельно, согласно требованиям Методики.</w:t>
      </w:r>
    </w:p>
    <w:p w14:paraId="6A5928DA" w14:textId="77777777" w:rsidR="001123C6" w:rsidRDefault="001123C6" w:rsidP="001123C6">
      <w:pPr>
        <w:pStyle w:val="Heading20"/>
        <w:keepNext/>
        <w:keepLines/>
        <w:shd w:val="clear" w:color="auto" w:fill="auto"/>
        <w:spacing w:line="240" w:lineRule="auto"/>
        <w:ind w:left="23" w:right="23" w:firstLine="709"/>
        <w:outlineLvl w:val="9"/>
        <w:rPr>
          <w:rFonts w:ascii="Times New Roman" w:hAnsi="Times New Roman" w:cs="Times New Roman"/>
          <w:sz w:val="24"/>
          <w:szCs w:val="24"/>
        </w:rPr>
      </w:pPr>
    </w:p>
    <w:p w14:paraId="798121B6" w14:textId="77777777" w:rsidR="001123C6" w:rsidRDefault="001123C6" w:rsidP="001123C6">
      <w:pPr>
        <w:pStyle w:val="Heading20"/>
        <w:keepNext/>
        <w:keepLines/>
        <w:shd w:val="clear" w:color="auto" w:fill="auto"/>
        <w:spacing w:line="240" w:lineRule="auto"/>
        <w:ind w:left="20" w:right="20" w:firstLine="0"/>
        <w:outlineLvl w:val="9"/>
        <w:rPr>
          <w:rFonts w:ascii="Times New Roman" w:hAnsi="Times New Roman" w:cs="Times New Roman"/>
          <w:sz w:val="24"/>
          <w:szCs w:val="24"/>
        </w:rPr>
      </w:pPr>
    </w:p>
    <w:p w14:paraId="69F7403F" w14:textId="77777777" w:rsidR="001123C6" w:rsidRDefault="001123C6" w:rsidP="001123C6">
      <w:pPr>
        <w:pStyle w:val="Heading20"/>
        <w:keepNext/>
        <w:keepLines/>
        <w:shd w:val="clear" w:color="auto" w:fill="auto"/>
        <w:spacing w:after="246" w:line="324" w:lineRule="exact"/>
        <w:ind w:left="20" w:right="20" w:firstLine="0"/>
        <w:outlineLvl w:val="9"/>
        <w:rPr>
          <w:rFonts w:ascii="Times New Roman" w:hAnsi="Times New Roman" w:cs="Times New Roman"/>
          <w:sz w:val="24"/>
          <w:szCs w:val="24"/>
        </w:rPr>
      </w:pPr>
      <w:r w:rsidRPr="00274D9B">
        <w:rPr>
          <w:rFonts w:ascii="Times New Roman" w:hAnsi="Times New Roman" w:cs="Times New Roman"/>
          <w:sz w:val="24"/>
          <w:szCs w:val="24"/>
        </w:rPr>
        <w:t>Приложение: Таблица расчета НМЦ</w:t>
      </w:r>
      <w:r>
        <w:rPr>
          <w:rFonts w:ascii="Times New Roman" w:hAnsi="Times New Roman" w:cs="Times New Roman"/>
          <w:sz w:val="24"/>
          <w:szCs w:val="24"/>
        </w:rPr>
        <w:t>.</w:t>
      </w:r>
    </w:p>
    <w:p w14:paraId="4865FBE1" w14:textId="0B7CBBA3" w:rsidR="001123C6" w:rsidRDefault="001123C6" w:rsidP="001123C6">
      <w:pPr>
        <w:ind w:firstLine="0"/>
      </w:pPr>
    </w:p>
    <w:p w14:paraId="4B3707F9" w14:textId="1939B84C" w:rsidR="001123C6" w:rsidRDefault="001123C6" w:rsidP="001123C6">
      <w:pPr>
        <w:ind w:firstLine="0"/>
      </w:pPr>
    </w:p>
    <w:p w14:paraId="565FF11B" w14:textId="39B18D2C" w:rsidR="001123C6" w:rsidRDefault="001123C6" w:rsidP="001123C6">
      <w:pPr>
        <w:ind w:firstLine="0"/>
      </w:pPr>
    </w:p>
    <w:p w14:paraId="6B81AE31" w14:textId="69048C81" w:rsidR="001123C6" w:rsidRDefault="001123C6" w:rsidP="001123C6">
      <w:pPr>
        <w:ind w:firstLine="0"/>
      </w:pPr>
    </w:p>
    <w:p w14:paraId="6E8F10B2" w14:textId="018062B8" w:rsidR="001123C6" w:rsidRDefault="001123C6" w:rsidP="001123C6">
      <w:pPr>
        <w:ind w:firstLine="0"/>
      </w:pPr>
    </w:p>
    <w:p w14:paraId="3557EF9B" w14:textId="098FE115" w:rsidR="001123C6" w:rsidRDefault="001123C6" w:rsidP="001123C6">
      <w:pPr>
        <w:ind w:firstLine="0"/>
      </w:pPr>
    </w:p>
    <w:p w14:paraId="6FBAA473" w14:textId="6643D2B6" w:rsidR="001123C6" w:rsidRDefault="001123C6" w:rsidP="001123C6">
      <w:pPr>
        <w:ind w:firstLine="0"/>
      </w:pPr>
    </w:p>
    <w:p w14:paraId="52F78D2C" w14:textId="7DEFB0E4" w:rsidR="001123C6" w:rsidRDefault="001123C6" w:rsidP="001123C6">
      <w:pPr>
        <w:ind w:firstLine="0"/>
      </w:pPr>
    </w:p>
    <w:p w14:paraId="6F6207D9" w14:textId="1ED3F4C3" w:rsidR="001123C6" w:rsidRDefault="001123C6" w:rsidP="001123C6">
      <w:pPr>
        <w:ind w:firstLine="0"/>
      </w:pPr>
    </w:p>
    <w:p w14:paraId="7E07F3DB" w14:textId="77777777" w:rsidR="001123C6" w:rsidRDefault="001123C6" w:rsidP="001123C6">
      <w:pPr>
        <w:ind w:firstLine="0"/>
      </w:pPr>
    </w:p>
    <w:p w14:paraId="5ABE17A3" w14:textId="77777777" w:rsidR="001123C6" w:rsidRDefault="001123C6" w:rsidP="001123C6"/>
    <w:p w14:paraId="01A29724" w14:textId="5E576B59" w:rsidR="001123C6" w:rsidRPr="001123C6" w:rsidRDefault="001123C6" w:rsidP="001123C6">
      <w:pPr>
        <w:sectPr w:rsidR="001123C6" w:rsidRPr="001123C6" w:rsidSect="00142C07">
          <w:pgSz w:w="11920" w:h="16840"/>
          <w:pgMar w:top="993" w:right="721" w:bottom="993" w:left="1276" w:header="720" w:footer="720" w:gutter="0"/>
          <w:cols w:space="720"/>
        </w:sectPr>
      </w:pPr>
    </w:p>
    <w:p w14:paraId="55AF4637" w14:textId="45AD969A" w:rsidR="00274D9B" w:rsidRDefault="00142C07" w:rsidP="001123C6">
      <w:pPr>
        <w:ind w:firstLine="23"/>
      </w:pPr>
      <w:r>
        <w:lastRenderedPageBreak/>
        <w:t xml:space="preserve">    </w:t>
      </w:r>
    </w:p>
    <w:p w14:paraId="1DB19611" w14:textId="77777777" w:rsidR="00356571" w:rsidRPr="00356571" w:rsidRDefault="00356571" w:rsidP="00356571">
      <w:pPr>
        <w:overflowPunct w:val="0"/>
        <w:ind w:firstLine="0"/>
        <w:jc w:val="left"/>
        <w:textAlignment w:val="baseline"/>
        <w:rPr>
          <w:rFonts w:ascii="Calibri" w:eastAsia="Calibri" w:hAnsi="Calibri"/>
          <w:color w:val="1F4E79"/>
          <w:sz w:val="22"/>
          <w:szCs w:val="22"/>
        </w:rPr>
      </w:pPr>
    </w:p>
    <w:sectPr w:rsidR="00356571" w:rsidRPr="00356571" w:rsidSect="000A081C">
      <w:headerReference w:type="default" r:id="rId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1D8EB" w14:textId="77777777" w:rsidR="00E37276" w:rsidRDefault="00E37276">
      <w:r>
        <w:separator/>
      </w:r>
    </w:p>
  </w:endnote>
  <w:endnote w:type="continuationSeparator" w:id="0">
    <w:p w14:paraId="7760CC4A" w14:textId="77777777" w:rsidR="00E37276" w:rsidRDefault="00E37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35EC3" w14:textId="77777777" w:rsidR="00E37276" w:rsidRDefault="00E37276">
      <w:r>
        <w:separator/>
      </w:r>
    </w:p>
  </w:footnote>
  <w:footnote w:type="continuationSeparator" w:id="0">
    <w:p w14:paraId="17AF88A3" w14:textId="77777777" w:rsidR="00E37276" w:rsidRDefault="00E37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6AB0" w14:textId="77777777" w:rsidR="00ED0975" w:rsidRDefault="001123C6">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A4FF1"/>
    <w:multiLevelType w:val="hybridMultilevel"/>
    <w:tmpl w:val="D5D00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A2314F"/>
    <w:multiLevelType w:val="hybridMultilevel"/>
    <w:tmpl w:val="0BB43B62"/>
    <w:lvl w:ilvl="0" w:tplc="005C2766">
      <w:start w:val="1"/>
      <w:numFmt w:val="bullet"/>
      <w:lvlText w:val=""/>
      <w:lvlJc w:val="left"/>
      <w:pPr>
        <w:ind w:left="1422" w:hanging="360"/>
      </w:pPr>
      <w:rPr>
        <w:rFonts w:ascii="Symbol" w:hAnsi="Symbol" w:hint="default"/>
      </w:rPr>
    </w:lvl>
    <w:lvl w:ilvl="1" w:tplc="04190003" w:tentative="1">
      <w:start w:val="1"/>
      <w:numFmt w:val="bullet"/>
      <w:lvlText w:val="o"/>
      <w:lvlJc w:val="left"/>
      <w:pPr>
        <w:ind w:left="2142" w:hanging="360"/>
      </w:pPr>
      <w:rPr>
        <w:rFonts w:ascii="Courier New" w:hAnsi="Courier New" w:cs="Courier New" w:hint="default"/>
      </w:rPr>
    </w:lvl>
    <w:lvl w:ilvl="2" w:tplc="04190005" w:tentative="1">
      <w:start w:val="1"/>
      <w:numFmt w:val="bullet"/>
      <w:lvlText w:val=""/>
      <w:lvlJc w:val="left"/>
      <w:pPr>
        <w:ind w:left="2862" w:hanging="360"/>
      </w:pPr>
      <w:rPr>
        <w:rFonts w:ascii="Wingdings" w:hAnsi="Wingdings" w:hint="default"/>
      </w:rPr>
    </w:lvl>
    <w:lvl w:ilvl="3" w:tplc="04190001" w:tentative="1">
      <w:start w:val="1"/>
      <w:numFmt w:val="bullet"/>
      <w:lvlText w:val=""/>
      <w:lvlJc w:val="left"/>
      <w:pPr>
        <w:ind w:left="3582" w:hanging="360"/>
      </w:pPr>
      <w:rPr>
        <w:rFonts w:ascii="Symbol" w:hAnsi="Symbol" w:hint="default"/>
      </w:rPr>
    </w:lvl>
    <w:lvl w:ilvl="4" w:tplc="04190003" w:tentative="1">
      <w:start w:val="1"/>
      <w:numFmt w:val="bullet"/>
      <w:lvlText w:val="o"/>
      <w:lvlJc w:val="left"/>
      <w:pPr>
        <w:ind w:left="4302" w:hanging="360"/>
      </w:pPr>
      <w:rPr>
        <w:rFonts w:ascii="Courier New" w:hAnsi="Courier New" w:cs="Courier New" w:hint="default"/>
      </w:rPr>
    </w:lvl>
    <w:lvl w:ilvl="5" w:tplc="04190005" w:tentative="1">
      <w:start w:val="1"/>
      <w:numFmt w:val="bullet"/>
      <w:lvlText w:val=""/>
      <w:lvlJc w:val="left"/>
      <w:pPr>
        <w:ind w:left="5022" w:hanging="360"/>
      </w:pPr>
      <w:rPr>
        <w:rFonts w:ascii="Wingdings" w:hAnsi="Wingdings" w:hint="default"/>
      </w:rPr>
    </w:lvl>
    <w:lvl w:ilvl="6" w:tplc="04190001" w:tentative="1">
      <w:start w:val="1"/>
      <w:numFmt w:val="bullet"/>
      <w:lvlText w:val=""/>
      <w:lvlJc w:val="left"/>
      <w:pPr>
        <w:ind w:left="5742" w:hanging="360"/>
      </w:pPr>
      <w:rPr>
        <w:rFonts w:ascii="Symbol" w:hAnsi="Symbol" w:hint="default"/>
      </w:rPr>
    </w:lvl>
    <w:lvl w:ilvl="7" w:tplc="04190003" w:tentative="1">
      <w:start w:val="1"/>
      <w:numFmt w:val="bullet"/>
      <w:lvlText w:val="o"/>
      <w:lvlJc w:val="left"/>
      <w:pPr>
        <w:ind w:left="6462" w:hanging="360"/>
      </w:pPr>
      <w:rPr>
        <w:rFonts w:ascii="Courier New" w:hAnsi="Courier New" w:cs="Courier New" w:hint="default"/>
      </w:rPr>
    </w:lvl>
    <w:lvl w:ilvl="8" w:tplc="04190005" w:tentative="1">
      <w:start w:val="1"/>
      <w:numFmt w:val="bullet"/>
      <w:lvlText w:val=""/>
      <w:lvlJc w:val="left"/>
      <w:pPr>
        <w:ind w:left="7182" w:hanging="360"/>
      </w:pPr>
      <w:rPr>
        <w:rFonts w:ascii="Wingdings" w:hAnsi="Wingdings" w:hint="default"/>
      </w:rPr>
    </w:lvl>
  </w:abstractNum>
  <w:abstractNum w:abstractNumId="2"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611B19A8"/>
    <w:multiLevelType w:val="hybridMultilevel"/>
    <w:tmpl w:val="8C807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5BF"/>
    <w:rsid w:val="0003363F"/>
    <w:rsid w:val="00063576"/>
    <w:rsid w:val="00095162"/>
    <w:rsid w:val="000A081C"/>
    <w:rsid w:val="000C6627"/>
    <w:rsid w:val="000D2537"/>
    <w:rsid w:val="000E60D4"/>
    <w:rsid w:val="00104427"/>
    <w:rsid w:val="001069F9"/>
    <w:rsid w:val="001123C6"/>
    <w:rsid w:val="00123D41"/>
    <w:rsid w:val="00142C07"/>
    <w:rsid w:val="00153496"/>
    <w:rsid w:val="00155E2A"/>
    <w:rsid w:val="001A0698"/>
    <w:rsid w:val="001E39EB"/>
    <w:rsid w:val="001E5B1F"/>
    <w:rsid w:val="001E6627"/>
    <w:rsid w:val="00223B20"/>
    <w:rsid w:val="00235D60"/>
    <w:rsid w:val="0023615F"/>
    <w:rsid w:val="00257ED0"/>
    <w:rsid w:val="002617C5"/>
    <w:rsid w:val="00263D64"/>
    <w:rsid w:val="00270E09"/>
    <w:rsid w:val="00274D9B"/>
    <w:rsid w:val="00275C6C"/>
    <w:rsid w:val="002B2702"/>
    <w:rsid w:val="002C5B6E"/>
    <w:rsid w:val="002E15BF"/>
    <w:rsid w:val="002F3166"/>
    <w:rsid w:val="00303F72"/>
    <w:rsid w:val="003236CE"/>
    <w:rsid w:val="00341C2D"/>
    <w:rsid w:val="00356571"/>
    <w:rsid w:val="00367240"/>
    <w:rsid w:val="003703E6"/>
    <w:rsid w:val="003838C9"/>
    <w:rsid w:val="00383A2B"/>
    <w:rsid w:val="003D576C"/>
    <w:rsid w:val="004440CB"/>
    <w:rsid w:val="00453AE7"/>
    <w:rsid w:val="00453E2B"/>
    <w:rsid w:val="00464C7C"/>
    <w:rsid w:val="004673A9"/>
    <w:rsid w:val="004923A3"/>
    <w:rsid w:val="00495A79"/>
    <w:rsid w:val="004B08CA"/>
    <w:rsid w:val="004E5DD8"/>
    <w:rsid w:val="005034BC"/>
    <w:rsid w:val="00530956"/>
    <w:rsid w:val="005504C6"/>
    <w:rsid w:val="0059003E"/>
    <w:rsid w:val="005A14AA"/>
    <w:rsid w:val="005B0BB0"/>
    <w:rsid w:val="005B725C"/>
    <w:rsid w:val="005B72C3"/>
    <w:rsid w:val="005C209A"/>
    <w:rsid w:val="005D58E4"/>
    <w:rsid w:val="005F392D"/>
    <w:rsid w:val="005F3AD1"/>
    <w:rsid w:val="00615F50"/>
    <w:rsid w:val="006500E3"/>
    <w:rsid w:val="00650C20"/>
    <w:rsid w:val="006643A3"/>
    <w:rsid w:val="00677226"/>
    <w:rsid w:val="006841BB"/>
    <w:rsid w:val="006974A7"/>
    <w:rsid w:val="006B6673"/>
    <w:rsid w:val="00712C33"/>
    <w:rsid w:val="00732B29"/>
    <w:rsid w:val="00732E49"/>
    <w:rsid w:val="007368A7"/>
    <w:rsid w:val="00757FB8"/>
    <w:rsid w:val="007A16B0"/>
    <w:rsid w:val="007A2F2C"/>
    <w:rsid w:val="007A6F2A"/>
    <w:rsid w:val="007C59D9"/>
    <w:rsid w:val="007D7342"/>
    <w:rsid w:val="007E395D"/>
    <w:rsid w:val="007E5A80"/>
    <w:rsid w:val="00800B96"/>
    <w:rsid w:val="00811A6D"/>
    <w:rsid w:val="00811BB8"/>
    <w:rsid w:val="00884A23"/>
    <w:rsid w:val="00884C06"/>
    <w:rsid w:val="008D033B"/>
    <w:rsid w:val="008D565A"/>
    <w:rsid w:val="008F2739"/>
    <w:rsid w:val="009670E8"/>
    <w:rsid w:val="00986A92"/>
    <w:rsid w:val="009924B0"/>
    <w:rsid w:val="009A3870"/>
    <w:rsid w:val="009A68D5"/>
    <w:rsid w:val="009E5C07"/>
    <w:rsid w:val="00A076F8"/>
    <w:rsid w:val="00A30838"/>
    <w:rsid w:val="00A437DC"/>
    <w:rsid w:val="00A46FAA"/>
    <w:rsid w:val="00A64697"/>
    <w:rsid w:val="00A71E21"/>
    <w:rsid w:val="00AA38BA"/>
    <w:rsid w:val="00AC26D6"/>
    <w:rsid w:val="00B27616"/>
    <w:rsid w:val="00B41751"/>
    <w:rsid w:val="00BA34B2"/>
    <w:rsid w:val="00BB32C0"/>
    <w:rsid w:val="00BE1A22"/>
    <w:rsid w:val="00BE48A4"/>
    <w:rsid w:val="00C717BB"/>
    <w:rsid w:val="00C75B7C"/>
    <w:rsid w:val="00C806EC"/>
    <w:rsid w:val="00CC2A46"/>
    <w:rsid w:val="00CC63EA"/>
    <w:rsid w:val="00CD11FF"/>
    <w:rsid w:val="00D036B5"/>
    <w:rsid w:val="00D17B97"/>
    <w:rsid w:val="00D26ECD"/>
    <w:rsid w:val="00D54A09"/>
    <w:rsid w:val="00D657A1"/>
    <w:rsid w:val="00DA61D0"/>
    <w:rsid w:val="00DC1883"/>
    <w:rsid w:val="00DE6A5A"/>
    <w:rsid w:val="00E14622"/>
    <w:rsid w:val="00E37276"/>
    <w:rsid w:val="00E5099E"/>
    <w:rsid w:val="00E77058"/>
    <w:rsid w:val="00E86E2F"/>
    <w:rsid w:val="00EA2C22"/>
    <w:rsid w:val="00EA7DDC"/>
    <w:rsid w:val="00EB6710"/>
    <w:rsid w:val="00ED2A72"/>
    <w:rsid w:val="00EF6273"/>
    <w:rsid w:val="00FB092A"/>
    <w:rsid w:val="00FB7D43"/>
    <w:rsid w:val="00FE5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3A32"/>
  <w15:docId w15:val="{CB924D7D-EDEE-4C1D-8EBA-972A3C2F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739"/>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27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8F273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4">
    <w:name w:val="header"/>
    <w:basedOn w:val="a"/>
    <w:link w:val="a5"/>
    <w:uiPriority w:val="99"/>
    <w:rsid w:val="008F2739"/>
    <w:pPr>
      <w:tabs>
        <w:tab w:val="center" w:pos="4677"/>
        <w:tab w:val="right" w:pos="9355"/>
      </w:tabs>
    </w:pPr>
  </w:style>
  <w:style w:type="character" w:customStyle="1" w:styleId="a5">
    <w:name w:val="Верхний колонтитул Знак"/>
    <w:basedOn w:val="a0"/>
    <w:link w:val="a4"/>
    <w:uiPriority w:val="99"/>
    <w:rsid w:val="008F2739"/>
    <w:rPr>
      <w:rFonts w:ascii="Times New Roman" w:eastAsia="Times New Roman" w:hAnsi="Times New Roman" w:cs="Times New Roman"/>
      <w:sz w:val="24"/>
      <w:szCs w:val="24"/>
      <w:lang w:eastAsia="ru-RU"/>
    </w:rPr>
  </w:style>
  <w:style w:type="paragraph" w:styleId="a6">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7"/>
    <w:rsid w:val="008F2739"/>
    <w:rPr>
      <w:sz w:val="20"/>
      <w:szCs w:val="20"/>
    </w:rPr>
  </w:style>
  <w:style w:type="character" w:customStyle="1" w:styleId="a7">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6"/>
    <w:rsid w:val="008F2739"/>
    <w:rPr>
      <w:rFonts w:ascii="Times New Roman" w:eastAsia="Times New Roman" w:hAnsi="Times New Roman" w:cs="Times New Roman"/>
      <w:sz w:val="20"/>
      <w:szCs w:val="20"/>
      <w:lang w:eastAsia="ru-RU"/>
    </w:rPr>
  </w:style>
  <w:style w:type="paragraph" w:customStyle="1" w:styleId="2">
    <w:name w:val="Стиль2"/>
    <w:basedOn w:val="a"/>
    <w:link w:val="20"/>
    <w:qFormat/>
    <w:rsid w:val="008F2739"/>
    <w:pPr>
      <w:numPr>
        <w:ilvl w:val="1"/>
        <w:numId w:val="1"/>
      </w:numPr>
      <w:autoSpaceDE w:val="0"/>
      <w:autoSpaceDN w:val="0"/>
      <w:adjustRightInd w:val="0"/>
    </w:pPr>
    <w:rPr>
      <w:sz w:val="28"/>
      <w:szCs w:val="28"/>
    </w:rPr>
  </w:style>
  <w:style w:type="character" w:customStyle="1" w:styleId="20">
    <w:name w:val="Стиль2 Знак"/>
    <w:link w:val="2"/>
    <w:rsid w:val="008F2739"/>
    <w:rPr>
      <w:rFonts w:ascii="Times New Roman" w:eastAsia="Times New Roman" w:hAnsi="Times New Roman" w:cs="Times New Roman"/>
      <w:sz w:val="28"/>
      <w:szCs w:val="28"/>
      <w:lang w:eastAsia="ru-RU"/>
    </w:rPr>
  </w:style>
  <w:style w:type="paragraph" w:customStyle="1" w:styleId="4">
    <w:name w:val="Стиль4"/>
    <w:basedOn w:val="a"/>
    <w:link w:val="40"/>
    <w:qFormat/>
    <w:rsid w:val="008F2739"/>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qFormat/>
    <w:rsid w:val="008F2739"/>
    <w:pPr>
      <w:numPr>
        <w:ilvl w:val="3"/>
        <w:numId w:val="1"/>
      </w:numPr>
      <w:autoSpaceDE w:val="0"/>
      <w:autoSpaceDN w:val="0"/>
      <w:adjustRightInd w:val="0"/>
    </w:pPr>
  </w:style>
  <w:style w:type="character" w:customStyle="1" w:styleId="Heading1">
    <w:name w:val="Heading #1"/>
    <w:rsid w:val="008F2739"/>
  </w:style>
  <w:style w:type="character" w:customStyle="1" w:styleId="Heading2">
    <w:name w:val="Heading #2_"/>
    <w:link w:val="Heading20"/>
    <w:rsid w:val="008F2739"/>
    <w:rPr>
      <w:sz w:val="26"/>
      <w:szCs w:val="26"/>
      <w:shd w:val="clear" w:color="auto" w:fill="FFFFFF"/>
    </w:rPr>
  </w:style>
  <w:style w:type="character" w:customStyle="1" w:styleId="Bodytext2">
    <w:name w:val="Body text (2)_"/>
    <w:link w:val="Bodytext20"/>
    <w:rsid w:val="008F2739"/>
    <w:rPr>
      <w:shd w:val="clear" w:color="auto" w:fill="FFFFFF"/>
    </w:rPr>
  </w:style>
  <w:style w:type="character" w:customStyle="1" w:styleId="Bodytext210pt">
    <w:name w:val="Body text (2) + 10 pt"/>
    <w:rsid w:val="008F2739"/>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F2739"/>
    <w:rPr>
      <w:sz w:val="21"/>
      <w:szCs w:val="21"/>
      <w:shd w:val="clear" w:color="auto" w:fill="FFFFFF"/>
    </w:rPr>
  </w:style>
  <w:style w:type="paragraph" w:customStyle="1" w:styleId="Heading20">
    <w:name w:val="Heading #2"/>
    <w:basedOn w:val="a"/>
    <w:link w:val="Heading2"/>
    <w:rsid w:val="008F2739"/>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8F2739"/>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8F2739"/>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character" w:customStyle="1" w:styleId="40">
    <w:name w:val="Стиль4 Знак"/>
    <w:basedOn w:val="a0"/>
    <w:link w:val="4"/>
    <w:rsid w:val="001069F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23615F"/>
    <w:rPr>
      <w:rFonts w:ascii="Segoe UI" w:hAnsi="Segoe UI" w:cs="Segoe UI"/>
      <w:sz w:val="18"/>
      <w:szCs w:val="18"/>
    </w:rPr>
  </w:style>
  <w:style w:type="character" w:customStyle="1" w:styleId="a9">
    <w:name w:val="Текст выноски Знак"/>
    <w:basedOn w:val="a0"/>
    <w:link w:val="a8"/>
    <w:uiPriority w:val="99"/>
    <w:semiHidden/>
    <w:rsid w:val="0023615F"/>
    <w:rPr>
      <w:rFonts w:ascii="Segoe UI" w:eastAsia="Times New Roman" w:hAnsi="Segoe UI" w:cs="Segoe UI"/>
      <w:sz w:val="18"/>
      <w:szCs w:val="18"/>
      <w:lang w:eastAsia="ru-RU"/>
    </w:rPr>
  </w:style>
  <w:style w:type="paragraph" w:styleId="aa">
    <w:name w:val="footer"/>
    <w:basedOn w:val="a"/>
    <w:link w:val="ab"/>
    <w:uiPriority w:val="99"/>
    <w:unhideWhenUsed/>
    <w:rsid w:val="00104427"/>
    <w:pPr>
      <w:tabs>
        <w:tab w:val="center" w:pos="4677"/>
        <w:tab w:val="right" w:pos="9355"/>
      </w:tabs>
    </w:pPr>
  </w:style>
  <w:style w:type="character" w:customStyle="1" w:styleId="ab">
    <w:name w:val="Нижний колонтитул Знак"/>
    <w:basedOn w:val="a0"/>
    <w:link w:val="aa"/>
    <w:uiPriority w:val="99"/>
    <w:rsid w:val="00104427"/>
    <w:rPr>
      <w:rFonts w:ascii="Times New Roman" w:eastAsia="Times New Roman" w:hAnsi="Times New Roman" w:cs="Times New Roman"/>
      <w:sz w:val="24"/>
      <w:szCs w:val="24"/>
      <w:lang w:eastAsia="ru-RU"/>
    </w:rPr>
  </w:style>
  <w:style w:type="character" w:styleId="ac">
    <w:name w:val="annotation reference"/>
    <w:basedOn w:val="a0"/>
    <w:uiPriority w:val="99"/>
    <w:semiHidden/>
    <w:unhideWhenUsed/>
    <w:rsid w:val="00464C7C"/>
    <w:rPr>
      <w:sz w:val="16"/>
      <w:szCs w:val="16"/>
    </w:rPr>
  </w:style>
  <w:style w:type="paragraph" w:styleId="ad">
    <w:name w:val="annotation text"/>
    <w:basedOn w:val="a"/>
    <w:link w:val="ae"/>
    <w:uiPriority w:val="99"/>
    <w:semiHidden/>
    <w:unhideWhenUsed/>
    <w:rsid w:val="00464C7C"/>
    <w:rPr>
      <w:sz w:val="20"/>
      <w:szCs w:val="20"/>
    </w:rPr>
  </w:style>
  <w:style w:type="character" w:customStyle="1" w:styleId="ae">
    <w:name w:val="Текст примечания Знак"/>
    <w:basedOn w:val="a0"/>
    <w:link w:val="ad"/>
    <w:uiPriority w:val="99"/>
    <w:semiHidden/>
    <w:rsid w:val="00464C7C"/>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464C7C"/>
    <w:rPr>
      <w:b/>
      <w:bCs/>
    </w:rPr>
  </w:style>
  <w:style w:type="character" w:customStyle="1" w:styleId="af0">
    <w:name w:val="Тема примечания Знак"/>
    <w:basedOn w:val="ae"/>
    <w:link w:val="af"/>
    <w:uiPriority w:val="99"/>
    <w:semiHidden/>
    <w:rsid w:val="00464C7C"/>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66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Кароткиян Ольга Фёдоровна</dc:creator>
  <cp:keywords/>
  <dc:description/>
  <cp:lastModifiedBy>Паянок Ольга Владимировна</cp:lastModifiedBy>
  <cp:revision>19</cp:revision>
  <cp:lastPrinted>2025-06-11T08:29:00Z</cp:lastPrinted>
  <dcterms:created xsi:type="dcterms:W3CDTF">2025-06-11T07:21:00Z</dcterms:created>
  <dcterms:modified xsi:type="dcterms:W3CDTF">2026-09-14T08:34:00Z</dcterms:modified>
</cp:coreProperties>
</file>