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CF5" w:rsidRDefault="00713CF5">
      <w:pPr>
        <w:pStyle w:val="22"/>
        <w:jc w:val="center"/>
        <w:rPr>
          <w:b/>
          <w:sz w:val="24"/>
        </w:rPr>
      </w:pPr>
      <w:r w:rsidRPr="00713CF5">
        <w:rPr>
          <w:b/>
          <w:sz w:val="24"/>
        </w:rPr>
        <w:t>Часть IV. ПРОЕКТ ДОГОВОРА</w:t>
      </w:r>
      <w:bookmarkStart w:id="0" w:name="_GoBack"/>
      <w:bookmarkEnd w:id="0"/>
    </w:p>
    <w:p w:rsidR="00C47932" w:rsidRDefault="00F87770">
      <w:pPr>
        <w:pStyle w:val="22"/>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b"/>
          <w:sz w:val="24"/>
        </w:rPr>
        <w:footnoteReference w:id="1"/>
      </w:r>
      <w:r>
        <w:rPr>
          <w:b/>
          <w:sz w:val="24"/>
        </w:rPr>
        <w:t xml:space="preserve"> </w:t>
      </w:r>
      <w:r>
        <w:rPr>
          <w:b/>
          <w:sz w:val="24"/>
        </w:rPr>
        <w:fldChar w:fldCharType="end"/>
      </w:r>
    </w:p>
    <w:p w:rsidR="00C47932" w:rsidRDefault="00F87770">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специализированной клиентской и производственной мебели</w:t>
      </w:r>
      <w:r>
        <w:rPr>
          <w:b/>
          <w:sz w:val="24"/>
        </w:rPr>
        <w:fldChar w:fldCharType="end"/>
      </w:r>
      <w:r>
        <w:rPr>
          <w:b/>
          <w:sz w:val="24"/>
        </w:rPr>
        <w:t xml:space="preserve">, включая сборку </w:t>
      </w:r>
      <w:r>
        <w:rPr>
          <w:b/>
          <w:sz w:val="24"/>
        </w:rPr>
        <w:fldChar w:fldCharType="begin" w:fldLock="1"/>
      </w:r>
      <w:r>
        <w:rPr>
          <w:b/>
          <w:sz w:val="24"/>
        </w:rPr>
        <w:instrText>LBVARIABLE \id "637"</w:instrText>
      </w:r>
      <w:r>
        <w:rPr>
          <w:b/>
          <w:sz w:val="24"/>
        </w:rPr>
        <w:fldChar w:fldCharType="separate"/>
      </w:r>
      <w:r>
        <w:rPr>
          <w:b/>
          <w:sz w:val="24"/>
        </w:rPr>
        <w:t>для оснащения отделений почтовой связи УФПС "Татарстан почтасы" АО «Почта России»</w:t>
      </w:r>
      <w:r>
        <w:rPr>
          <w:b/>
          <w:sz w:val="24"/>
        </w:rPr>
        <w:fldChar w:fldCharType="end"/>
      </w:r>
    </w:p>
    <w:p w:rsidR="00C47932" w:rsidRDefault="00F87770">
      <w:pPr>
        <w:pStyle w:val="22"/>
        <w:jc w:val="center"/>
        <w:rPr>
          <w:b/>
          <w:sz w:val="24"/>
        </w:rPr>
      </w:pPr>
      <w:r>
        <w:rPr>
          <w:b/>
          <w:sz w:val="24"/>
        </w:rPr>
        <w:fldChar w:fldCharType="begin" w:fldLock="1"/>
      </w:r>
      <w:r>
        <w:rPr>
          <w:b/>
          <w:sz w:val="24"/>
        </w:rPr>
        <w:instrText>LBVARIABLE \id "502" \displaced</w:instrText>
      </w:r>
      <w:r>
        <w:rPr>
          <w:b/>
          <w:sz w:val="24"/>
        </w:rPr>
        <w:fldChar w:fldCharType="separate"/>
      </w:r>
      <w:r>
        <w:rPr>
          <w:b/>
          <w:sz w:val="24"/>
        </w:rPr>
        <w:t xml:space="preserve">идентификатор соглашения - </w:t>
      </w:r>
      <w:r>
        <w:rPr>
          <w:b/>
          <w:sz w:val="24"/>
        </w:rPr>
        <w:fldChar w:fldCharType="begin" w:fldLock="1"/>
      </w:r>
      <w:r>
        <w:rPr>
          <w:b/>
          <w:sz w:val="24"/>
        </w:rPr>
        <w:instrText>LBVARIABLE \id "504"</w:instrText>
      </w:r>
      <w:r>
        <w:rPr>
          <w:b/>
          <w:sz w:val="24"/>
        </w:rPr>
        <w:fldChar w:fldCharType="separate"/>
      </w:r>
      <w:r>
        <w:rPr>
          <w:b/>
          <w:sz w:val="24"/>
        </w:rPr>
        <w:t>0000000007126PE00002</w:t>
      </w:r>
      <w:r>
        <w:rPr>
          <w:b/>
          <w:sz w:val="24"/>
        </w:rPr>
        <w:fldChar w:fldCharType="end"/>
      </w:r>
      <w:r>
        <w:rPr>
          <w:b/>
          <w:sz w:val="24"/>
        </w:rPr>
        <w:fldChar w:fldCharType="end"/>
      </w:r>
    </w:p>
    <w:p w:rsidR="00C47932" w:rsidRDefault="00C47932">
      <w:pPr>
        <w:pStyle w:val="22"/>
        <w:jc w:val="center"/>
        <w:rPr>
          <w:b/>
          <w:sz w:val="24"/>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7"/>
        <w:gridCol w:w="6237"/>
      </w:tblGrid>
      <w:tr w:rsidR="00C47932">
        <w:tc>
          <w:tcPr>
            <w:tcW w:w="3114" w:type="dxa"/>
          </w:tcPr>
          <w:p w:rsidR="00C47932" w:rsidRDefault="00F87770">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b"/>
                <w:spacing w:val="-2"/>
                <w:sz w:val="24"/>
              </w:rPr>
              <w:footnoteReference w:id="2"/>
            </w:r>
            <w:r>
              <w:rPr>
                <w:rStyle w:val="ab"/>
                <w:spacing w:val="-2"/>
                <w:sz w:val="24"/>
              </w:rPr>
              <w:fldChar w:fldCharType="end"/>
            </w:r>
          </w:p>
        </w:tc>
        <w:tc>
          <w:tcPr>
            <w:tcW w:w="6230" w:type="dxa"/>
          </w:tcPr>
          <w:p w:rsidR="00C47932" w:rsidRDefault="00F87770">
            <w:pPr>
              <w:pStyle w:val="22"/>
              <w:jc w:val="right"/>
              <w:rPr>
                <w:sz w:val="24"/>
              </w:rPr>
            </w:pPr>
            <w:r>
              <w:rPr>
                <w:sz w:val="24"/>
              </w:rPr>
              <w:fldChar w:fldCharType="begin" w:fldLock="1"/>
            </w:r>
            <w:r>
              <w:rPr>
                <w:sz w:val="24"/>
              </w:rPr>
              <w:instrText>LBVARIABLE \id "364"</w:instrText>
            </w:r>
            <w:r>
              <w:rPr>
                <w:sz w:val="24"/>
              </w:rPr>
              <w:fldChar w:fldCharType="separate"/>
            </w:r>
            <w:r>
              <w:rPr>
                <w:sz w:val="24"/>
              </w:rPr>
              <w:t>г. Самара</w:t>
            </w:r>
            <w:r>
              <w:rPr>
                <w:sz w:val="24"/>
              </w:rPr>
              <w:fldChar w:fldCharType="end"/>
            </w:r>
          </w:p>
        </w:tc>
      </w:tr>
    </w:tbl>
    <w:p w:rsidR="00C47932" w:rsidRDefault="00C47932">
      <w:pPr>
        <w:pStyle w:val="22"/>
        <w:jc w:val="center"/>
        <w:rPr>
          <w:b/>
          <w:sz w:val="24"/>
        </w:rPr>
      </w:pPr>
    </w:p>
    <w:p w:rsidR="00C47932" w:rsidRDefault="00F87770">
      <w:pPr>
        <w:pStyle w:val="210"/>
        <w:tabs>
          <w:tab w:val="left" w:leader="underscore" w:pos="8931"/>
        </w:tabs>
        <w:ind w:right="140" w:firstLine="720"/>
        <w:rPr>
          <w:i w:val="0"/>
          <w:sz w:val="24"/>
          <w:lang w:val="ru-RU"/>
        </w:rPr>
      </w:pPr>
      <w:r>
        <w:rPr>
          <w:i w:val="0"/>
          <w:sz w:val="24"/>
          <w:lang w:val="ru-RU"/>
        </w:rPr>
        <w:t xml:space="preserve">АО «Почта России» (далее – Покупатель),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САМАРСКОЙ ОБЛАСТИ</w:t>
      </w:r>
      <w:r>
        <w:rPr>
          <w:i w:val="0"/>
          <w:sz w:val="24"/>
          <w:lang w:val="ru-RU"/>
        </w:rPr>
        <w:fldChar w:fldCharType="end"/>
      </w:r>
      <w:r>
        <w:rPr>
          <w:i w:val="0"/>
          <w:sz w:val="24"/>
          <w:lang w:val="ru-RU"/>
        </w:rPr>
        <w:t xml:space="preserve"> в лице </w:t>
      </w:r>
      <w:r>
        <w:rPr>
          <w:i w:val="0"/>
          <w:sz w:val="24"/>
        </w:rPr>
        <w:fldChar w:fldCharType="begin" w:fldLock="1"/>
      </w:r>
      <w:r>
        <w:rPr>
          <w:i w:val="0"/>
          <w:sz w:val="24"/>
        </w:rPr>
        <w:instrText>LBVARIABLE</w:instrText>
      </w:r>
      <w:r w:rsidRPr="00713CF5">
        <w:rPr>
          <w:i w:val="0"/>
          <w:sz w:val="24"/>
          <w:lang w:val="ru-RU"/>
        </w:rPr>
        <w:instrText xml:space="preserve"> \</w:instrText>
      </w:r>
      <w:r>
        <w:rPr>
          <w:i w:val="0"/>
          <w:sz w:val="24"/>
        </w:rPr>
        <w:instrText>id</w:instrText>
      </w:r>
      <w:r w:rsidRPr="00713CF5">
        <w:rPr>
          <w:i w:val="0"/>
          <w:sz w:val="24"/>
          <w:lang w:val="ru-RU"/>
        </w:rPr>
        <w:instrText xml:space="preserve"> "23"</w:instrText>
      </w:r>
      <w:r>
        <w:rPr>
          <w:i w:val="0"/>
          <w:sz w:val="24"/>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 УФПС Самарской области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w:instrText>
      </w:r>
      <w:r>
        <w:rPr>
          <w:i w:val="0"/>
          <w:sz w:val="24"/>
          <w:lang w:val="ru-RU"/>
        </w:rPr>
        <w:instrText>rammarCase "genitive" \letterCase "camel"</w:instrText>
      </w:r>
      <w:r>
        <w:rPr>
          <w:i w:val="0"/>
          <w:sz w:val="24"/>
          <w:lang w:val="ru-RU"/>
        </w:rPr>
        <w:fldChar w:fldCharType="separate"/>
      </w:r>
      <w:r>
        <w:rPr>
          <w:i w:val="0"/>
          <w:sz w:val="24"/>
          <w:lang w:val="ru-RU"/>
        </w:rPr>
        <w:t>Попова Андрея Константиновича</w:t>
      </w:r>
      <w:r>
        <w:rPr>
          <w:i w:val="0"/>
          <w:sz w:val="24"/>
          <w:lang w:val="ru-RU"/>
        </w:rPr>
        <w:fldChar w:fldCharType="end"/>
      </w:r>
      <w:r>
        <w:rPr>
          <w:i w:val="0"/>
          <w:sz w:val="24"/>
        </w:rPr>
        <w:fldChar w:fldCharType="end"/>
      </w:r>
      <w:r>
        <w:rPr>
          <w:i w:val="0"/>
          <w:sz w:val="24"/>
          <w:lang w:val="ru-RU"/>
        </w:rPr>
        <w:t xml:space="preserve">, действующего(-ей) на основании </w:t>
      </w:r>
      <w:r>
        <w:rPr>
          <w:i w:val="0"/>
          <w:sz w:val="24"/>
        </w:rPr>
        <w:fldChar w:fldCharType="begin" w:fldLock="1"/>
      </w:r>
      <w:r>
        <w:rPr>
          <w:i w:val="0"/>
          <w:sz w:val="24"/>
        </w:rPr>
        <w:instrText>LBVARIABLE</w:instrText>
      </w:r>
      <w:r w:rsidRPr="00713CF5">
        <w:rPr>
          <w:i w:val="0"/>
          <w:sz w:val="24"/>
          <w:lang w:val="ru-RU"/>
        </w:rPr>
        <w:instrText xml:space="preserve"> \</w:instrText>
      </w:r>
      <w:r>
        <w:rPr>
          <w:i w:val="0"/>
          <w:sz w:val="24"/>
        </w:rPr>
        <w:instrText>id</w:instrText>
      </w:r>
      <w:r w:rsidRPr="00713CF5">
        <w:rPr>
          <w:i w:val="0"/>
          <w:sz w:val="24"/>
          <w:lang w:val="ru-RU"/>
        </w:rPr>
        <w:instrText xml:space="preserve"> "23"</w:instrText>
      </w:r>
      <w:r>
        <w:rPr>
          <w:i w:val="0"/>
          <w:sz w:val="24"/>
        </w:rPr>
        <w:fldChar w:fldCharType="separate"/>
      </w:r>
      <w:r>
        <w:rPr>
          <w:i w:val="0"/>
          <w:sz w:val="24"/>
        </w:rPr>
        <w:fldChar w:fldCharType="begin" w:fldLock="1"/>
      </w:r>
      <w:r>
        <w:rPr>
          <w:i w:val="0"/>
          <w:sz w:val="24"/>
        </w:rPr>
        <w:instrText>LBVARIABLE</w:instrText>
      </w:r>
      <w:r w:rsidRPr="00713CF5">
        <w:rPr>
          <w:i w:val="0"/>
          <w:sz w:val="24"/>
          <w:lang w:val="ru-RU"/>
        </w:rPr>
        <w:instrText xml:space="preserve"> \</w:instrText>
      </w:r>
      <w:r>
        <w:rPr>
          <w:i w:val="0"/>
          <w:sz w:val="24"/>
        </w:rPr>
        <w:instrText>id</w:instrText>
      </w:r>
      <w:r w:rsidRPr="00713CF5">
        <w:rPr>
          <w:i w:val="0"/>
          <w:sz w:val="24"/>
          <w:lang w:val="ru-RU"/>
        </w:rPr>
        <w:instrText xml:space="preserve"> "29" \</w:instrText>
      </w:r>
      <w:r>
        <w:rPr>
          <w:i w:val="0"/>
          <w:sz w:val="24"/>
        </w:rPr>
        <w:instrText>grammarCase</w:instrText>
      </w:r>
      <w:r w:rsidRPr="00713CF5">
        <w:rPr>
          <w:i w:val="0"/>
          <w:sz w:val="24"/>
          <w:lang w:val="ru-RU"/>
        </w:rPr>
        <w:instrText xml:space="preserve"> "</w:instrText>
      </w:r>
      <w:r>
        <w:rPr>
          <w:i w:val="0"/>
          <w:sz w:val="24"/>
        </w:rPr>
        <w:instrText>genitive</w:instrText>
      </w:r>
      <w:r w:rsidRPr="00713CF5">
        <w:rPr>
          <w:i w:val="0"/>
          <w:sz w:val="24"/>
          <w:lang w:val="ru-RU"/>
        </w:rPr>
        <w:instrText>" \</w:instrText>
      </w:r>
      <w:r>
        <w:rPr>
          <w:i w:val="0"/>
          <w:sz w:val="24"/>
        </w:rPr>
        <w:instrText>letterCase</w:instrText>
      </w:r>
      <w:r w:rsidRPr="00713CF5">
        <w:rPr>
          <w:i w:val="0"/>
          <w:sz w:val="24"/>
          <w:lang w:val="ru-RU"/>
        </w:rPr>
        <w:instrText xml:space="preserve"> "</w:instrText>
      </w:r>
      <w:r>
        <w:rPr>
          <w:i w:val="0"/>
          <w:sz w:val="24"/>
        </w:rPr>
        <w:instrText>normal</w:instrText>
      </w:r>
      <w:r w:rsidRPr="00713CF5">
        <w:rPr>
          <w:i w:val="0"/>
          <w:sz w:val="24"/>
          <w:lang w:val="ru-RU"/>
        </w:rPr>
        <w:instrText>"</w:instrText>
      </w:r>
      <w:r>
        <w:rPr>
          <w:i w:val="0"/>
          <w:sz w:val="24"/>
        </w:rPr>
        <w:fldChar w:fldCharType="separate"/>
      </w:r>
      <w:r w:rsidRPr="00713CF5">
        <w:rPr>
          <w:i w:val="0"/>
          <w:sz w:val="24"/>
          <w:lang w:val="ru-RU"/>
        </w:rPr>
        <w:t xml:space="preserve">машиночитаемой доверенности от 07.04.2026 № </w:t>
      </w:r>
      <w:r>
        <w:rPr>
          <w:i w:val="0"/>
          <w:sz w:val="24"/>
        </w:rPr>
        <w:t>c</w:t>
      </w:r>
      <w:r w:rsidRPr="00713CF5">
        <w:rPr>
          <w:i w:val="0"/>
          <w:sz w:val="24"/>
          <w:lang w:val="ru-RU"/>
        </w:rPr>
        <w:t>8</w:t>
      </w:r>
      <w:r>
        <w:rPr>
          <w:i w:val="0"/>
          <w:sz w:val="24"/>
        </w:rPr>
        <w:t>c</w:t>
      </w:r>
      <w:r w:rsidRPr="00713CF5">
        <w:rPr>
          <w:i w:val="0"/>
          <w:sz w:val="24"/>
          <w:lang w:val="ru-RU"/>
        </w:rPr>
        <w:t>5</w:t>
      </w:r>
      <w:r>
        <w:rPr>
          <w:i w:val="0"/>
          <w:sz w:val="24"/>
        </w:rPr>
        <w:t>a</w:t>
      </w:r>
      <w:r w:rsidRPr="00713CF5">
        <w:rPr>
          <w:i w:val="0"/>
          <w:sz w:val="24"/>
          <w:lang w:val="ru-RU"/>
        </w:rPr>
        <w:t>4</w:t>
      </w:r>
      <w:r>
        <w:rPr>
          <w:i w:val="0"/>
          <w:sz w:val="24"/>
        </w:rPr>
        <w:t>fc</w:t>
      </w:r>
      <w:r w:rsidRPr="00713CF5">
        <w:rPr>
          <w:i w:val="0"/>
          <w:sz w:val="24"/>
          <w:lang w:val="ru-RU"/>
        </w:rPr>
        <w:t>-1</w:t>
      </w:r>
      <w:r>
        <w:rPr>
          <w:i w:val="0"/>
          <w:sz w:val="24"/>
        </w:rPr>
        <w:t>e</w:t>
      </w:r>
      <w:r w:rsidRPr="00713CF5">
        <w:rPr>
          <w:i w:val="0"/>
          <w:sz w:val="24"/>
          <w:lang w:val="ru-RU"/>
        </w:rPr>
        <w:t>7</w:t>
      </w:r>
      <w:r>
        <w:rPr>
          <w:i w:val="0"/>
          <w:sz w:val="24"/>
        </w:rPr>
        <w:t>c</w:t>
      </w:r>
      <w:r w:rsidRPr="00713CF5">
        <w:rPr>
          <w:i w:val="0"/>
          <w:sz w:val="24"/>
          <w:lang w:val="ru-RU"/>
        </w:rPr>
        <w:t>-4</w:t>
      </w:r>
      <w:r>
        <w:rPr>
          <w:i w:val="0"/>
          <w:sz w:val="24"/>
        </w:rPr>
        <w:t>f</w:t>
      </w:r>
      <w:r w:rsidRPr="00713CF5">
        <w:rPr>
          <w:i w:val="0"/>
          <w:sz w:val="24"/>
          <w:lang w:val="ru-RU"/>
        </w:rPr>
        <w:t>6</w:t>
      </w:r>
      <w:r>
        <w:rPr>
          <w:i w:val="0"/>
          <w:sz w:val="24"/>
        </w:rPr>
        <w:t>d</w:t>
      </w:r>
      <w:r w:rsidRPr="00713CF5">
        <w:rPr>
          <w:i w:val="0"/>
          <w:sz w:val="24"/>
          <w:lang w:val="ru-RU"/>
        </w:rPr>
        <w:t>-9</w:t>
      </w:r>
      <w:r w:rsidRPr="00713CF5">
        <w:rPr>
          <w:i w:val="0"/>
          <w:sz w:val="24"/>
          <w:lang w:val="ru-RU"/>
        </w:rPr>
        <w:t>6</w:t>
      </w:r>
      <w:r>
        <w:rPr>
          <w:i w:val="0"/>
          <w:sz w:val="24"/>
        </w:rPr>
        <w:t>b</w:t>
      </w:r>
      <w:r w:rsidRPr="00713CF5">
        <w:rPr>
          <w:i w:val="0"/>
          <w:sz w:val="24"/>
          <w:lang w:val="ru-RU"/>
        </w:rPr>
        <w:t>0-5</w:t>
      </w:r>
      <w:r>
        <w:rPr>
          <w:i w:val="0"/>
          <w:sz w:val="24"/>
        </w:rPr>
        <w:t>f</w:t>
      </w:r>
      <w:r w:rsidRPr="00713CF5">
        <w:rPr>
          <w:i w:val="0"/>
          <w:sz w:val="24"/>
          <w:lang w:val="ru-RU"/>
        </w:rPr>
        <w:t>3080035986</w:t>
      </w:r>
      <w:r>
        <w:rPr>
          <w:i w:val="0"/>
          <w:sz w:val="24"/>
        </w:rPr>
        <w:fldChar w:fldCharType="end"/>
      </w:r>
      <w:r>
        <w:rPr>
          <w:i w:val="0"/>
          <w:sz w:val="24"/>
        </w:rPr>
        <w:fldChar w:fldCharType="end"/>
      </w:r>
      <w:r>
        <w:rPr>
          <w:i w:val="0"/>
          <w:sz w:val="24"/>
          <w:lang w:val="ru-RU"/>
        </w:rPr>
        <w:t xml:space="preserve">, с одной стороны, и </w:t>
      </w:r>
    </w:p>
    <w:p w:rsidR="00C47932" w:rsidRDefault="00F87770">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b"/>
          <w:i w:val="0"/>
          <w:sz w:val="24"/>
          <w:lang w:val="ru-RU"/>
        </w:rPr>
        <w:footnoteReference w:id="3"/>
      </w:r>
      <w:r>
        <w:rPr>
          <w:rStyle w:val="ab"/>
          <w:i w:val="0"/>
          <w:sz w:val="24"/>
          <w:lang w:val="ru-RU"/>
        </w:rPr>
        <w:t xml:space="preserve"> </w:t>
      </w:r>
      <w:r>
        <w:rPr>
          <w:i w:val="0"/>
          <w:sz w:val="24"/>
          <w:lang w:val="ru-RU"/>
        </w:rPr>
        <w:t>(далее – Поставщик), в лице ___________________________________________</w:t>
      </w:r>
      <w:r>
        <w:rPr>
          <w:rStyle w:val="ab"/>
          <w:i w:val="0"/>
          <w:sz w:val="24"/>
        </w:rPr>
        <w:footnoteReference w:id="4"/>
      </w:r>
      <w:r>
        <w:rPr>
          <w:i w:val="0"/>
          <w:sz w:val="24"/>
          <w:lang w:val="ru-RU"/>
        </w:rPr>
        <w:t>, действующего(-ей) на основании ___________________</w:t>
      </w:r>
      <w:r>
        <w:rPr>
          <w:rStyle w:val="ab"/>
          <w:i w:val="0"/>
          <w:sz w:val="24"/>
          <w:lang w:val="ru-RU"/>
        </w:rPr>
        <w:footnoteReference w:id="5"/>
      </w:r>
      <w:r>
        <w:rPr>
          <w:i w:val="0"/>
          <w:sz w:val="24"/>
          <w:lang w:val="ru-RU"/>
        </w:rPr>
        <w:t>, с другой стороны, вместе в дальнейшем именуемые Стороны, заключили настоящий договор (далее – Договор) о нижеследующем:</w:t>
      </w:r>
      <w:r>
        <w:rPr>
          <w:sz w:val="24"/>
        </w:rPr>
        <w:fldChar w:fldCharType="end"/>
      </w:r>
    </w:p>
    <w:p w:rsidR="00C47932" w:rsidRDefault="00F87770">
      <w:pPr>
        <w:pStyle w:val="LBGovstyle1"/>
      </w:pPr>
      <w:r>
        <w:t>Индивидуальные условия Договора</w:t>
      </w:r>
    </w:p>
    <w:tbl>
      <w:tblPr>
        <w:tblStyle w:val="VegasLex"/>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2061"/>
        <w:gridCol w:w="1276"/>
        <w:gridCol w:w="2241"/>
        <w:gridCol w:w="3394"/>
      </w:tblGrid>
      <w:tr w:rsidR="00C47932">
        <w:tc>
          <w:tcPr>
            <w:tcW w:w="598" w:type="dxa"/>
            <w:shd w:val="clear" w:color="auto" w:fill="auto"/>
            <w:hideMark/>
          </w:tcPr>
          <w:p w:rsidR="00C47932" w:rsidRDefault="00F87770">
            <w:pPr>
              <w:pStyle w:val="VL0"/>
              <w:rPr>
                <w:b/>
                <w:color w:val="auto"/>
                <w:sz w:val="24"/>
              </w:rPr>
            </w:pPr>
            <w:r>
              <w:rPr>
                <w:b/>
                <w:color w:val="auto"/>
                <w:sz w:val="24"/>
              </w:rPr>
              <w:t>№ п.</w:t>
            </w:r>
          </w:p>
        </w:tc>
        <w:tc>
          <w:tcPr>
            <w:tcW w:w="2061" w:type="dxa"/>
            <w:shd w:val="clear" w:color="auto" w:fill="auto"/>
            <w:hideMark/>
          </w:tcPr>
          <w:p w:rsidR="00C47932" w:rsidRDefault="00F87770">
            <w:pPr>
              <w:pStyle w:val="VL0"/>
              <w:rPr>
                <w:b/>
                <w:color w:val="auto"/>
                <w:sz w:val="24"/>
              </w:rPr>
            </w:pPr>
            <w:r>
              <w:rPr>
                <w:b/>
                <w:color w:val="auto"/>
                <w:sz w:val="24"/>
              </w:rPr>
              <w:t>Наименование</w:t>
            </w:r>
          </w:p>
        </w:tc>
        <w:tc>
          <w:tcPr>
            <w:tcW w:w="6911" w:type="dxa"/>
            <w:gridSpan w:val="3"/>
            <w:shd w:val="clear" w:color="auto" w:fill="auto"/>
            <w:hideMark/>
          </w:tcPr>
          <w:p w:rsidR="00C47932" w:rsidRDefault="00F87770">
            <w:pPr>
              <w:pStyle w:val="VL0"/>
              <w:rPr>
                <w:b/>
                <w:color w:val="auto"/>
                <w:sz w:val="24"/>
              </w:rPr>
            </w:pPr>
            <w:r>
              <w:rPr>
                <w:b/>
                <w:color w:val="auto"/>
                <w:sz w:val="24"/>
              </w:rPr>
              <w:t>Содержание</w:t>
            </w:r>
          </w:p>
        </w:tc>
      </w:tr>
      <w:tr w:rsidR="00C47932">
        <w:tc>
          <w:tcPr>
            <w:tcW w:w="598" w:type="dxa"/>
            <w:hideMark/>
          </w:tcPr>
          <w:p w:rsidR="00C47932" w:rsidRDefault="00F87770">
            <w:pPr>
              <w:pStyle w:val="VL0"/>
              <w:rPr>
                <w:color w:val="auto"/>
                <w:sz w:val="24"/>
              </w:rPr>
            </w:pPr>
            <w:r>
              <w:rPr>
                <w:color w:val="auto"/>
                <w:sz w:val="24"/>
              </w:rPr>
              <w:fldChar w:fldCharType="begin" w:fldLock="1"/>
            </w:r>
            <w:r>
              <w:rPr>
                <w:color w:val="auto"/>
                <w:sz w:val="24"/>
              </w:rPr>
              <w:instrText>LBVARIABLE \id "9" \displaced</w:instrText>
            </w:r>
            <w:r>
              <w:rPr>
                <w:color w:val="auto"/>
                <w:sz w:val="24"/>
              </w:rPr>
              <w:fldChar w:fldCharType="separate"/>
            </w:r>
            <w:r>
              <w:rPr>
                <w:color w:val="auto"/>
                <w:sz w:val="24"/>
              </w:rPr>
              <w:t>1.0.</w:t>
            </w:r>
          </w:p>
        </w:tc>
        <w:tc>
          <w:tcPr>
            <w:tcW w:w="2061" w:type="dxa"/>
            <w:hideMark/>
          </w:tcPr>
          <w:p w:rsidR="00C47932" w:rsidRDefault="00F87770">
            <w:pPr>
              <w:pStyle w:val="VL0"/>
              <w:rPr>
                <w:color w:val="auto"/>
                <w:sz w:val="24"/>
              </w:rPr>
            </w:pPr>
            <w:r>
              <w:rPr>
                <w:sz w:val="24"/>
              </w:rPr>
              <w:t>Покупатель</w:t>
            </w:r>
          </w:p>
        </w:tc>
        <w:tc>
          <w:tcPr>
            <w:tcW w:w="6911" w:type="dxa"/>
            <w:gridSpan w:val="3"/>
            <w:hideMark/>
          </w:tcPr>
          <w:p w:rsidR="00C47932" w:rsidRDefault="00F87770">
            <w:pPr>
              <w:pStyle w:val="ac"/>
              <w:numPr>
                <w:ilvl w:val="0"/>
                <w:numId w:val="28"/>
              </w:numPr>
              <w:spacing w:before="240" w:after="120"/>
              <w:ind w:left="306" w:hanging="357"/>
              <w:jc w:val="both"/>
            </w:pPr>
            <w:r>
              <w:t>Под Покупателем понимаются также обособленные подразделения Покупателя (Филиалы).</w:t>
            </w:r>
            <w:r>
              <w:fldChar w:fldCharType="begin" w:fldLock="1"/>
            </w:r>
            <w:r>
              <w:instrText>LBVARIABLE \id "647"</w:instrText>
            </w:r>
            <w:r>
              <w:fldChar w:fldCharType="separate"/>
            </w:r>
            <w:r>
              <w:t xml:space="preserve"> Перечень Филиалов представлен в Техническом задании (Приложение № 2 к Договору) (далее - Техническое задание).</w:t>
            </w:r>
            <w:r>
              <w:fldChar w:fldCharType="end"/>
            </w:r>
          </w:p>
          <w:p w:rsidR="00C47932" w:rsidRDefault="00F87770">
            <w:pPr>
              <w:pStyle w:val="ac"/>
              <w:numPr>
                <w:ilvl w:val="0"/>
                <w:numId w:val="28"/>
              </w:numPr>
              <w:spacing w:before="240" w:after="120"/>
              <w:ind w:left="306" w:hanging="357"/>
              <w:jc w:val="both"/>
            </w:pPr>
            <w:r>
              <w:fldChar w:fldCharType="begin" w:fldLock="1"/>
            </w:r>
            <w:r>
              <w:instrText>LBVARIABLE \id "2" \displaced</w:instrText>
            </w:r>
            <w:r>
              <w:fldChar w:fldCharType="separate"/>
            </w:r>
            <w:r>
              <w:t>При этом пр</w:t>
            </w:r>
            <w:r>
              <w:t xml:space="preserve">ава и обязанности, предусмотренные пунктами </w:t>
            </w:r>
            <w:r>
              <w:fldChar w:fldCharType="begin" w:fldLock="1"/>
            </w:r>
            <w:r>
              <w:instrText>LBVARIABLE \id "10"</w:instrText>
            </w:r>
            <w:r>
              <w:fldChar w:fldCharType="separate"/>
            </w:r>
            <w:r>
              <w:t xml:space="preserve">1.14, 3.5, 3.6, 4.3, 1.10.-1.12. раздел 11-12 </w:t>
            </w:r>
            <w:r>
              <w:fldChar w:fldCharType="end"/>
            </w:r>
            <w:r>
              <w:t xml:space="preserve"> Договора, осуществляются Филиалом 1 категории Покупателя / УФПС Ставропольского края Покупателя.</w:t>
            </w:r>
          </w:p>
          <w:p w:rsidR="00C47932" w:rsidRDefault="00F87770">
            <w:pPr>
              <w:pStyle w:val="ac"/>
              <w:numPr>
                <w:ilvl w:val="0"/>
                <w:numId w:val="28"/>
              </w:numPr>
              <w:spacing w:before="240" w:after="120"/>
              <w:ind w:left="306" w:hanging="357"/>
              <w:jc w:val="both"/>
            </w:pPr>
            <w:bookmarkStart w:id="1" w:name="_Ref16778217"/>
            <w:bookmarkEnd w:id="1"/>
            <w:r>
              <w:t>Остальные права и обязанности, предусмотренные</w:t>
            </w:r>
            <w:r>
              <w:t xml:space="preserve"> Договором, осуществляются нижестоящим Филиалом/Филиалами не указанным в предыдущем абзаце.</w:t>
            </w:r>
            <w:r>
              <w:fldChar w:fldCharType="end"/>
            </w:r>
          </w:p>
          <w:p w:rsidR="00C47932" w:rsidRDefault="00F87770">
            <w:pPr>
              <w:pStyle w:val="VL0"/>
              <w:rPr>
                <w:sz w:val="24"/>
              </w:rPr>
            </w:pPr>
            <w:r>
              <w:rPr>
                <w:sz w:val="24"/>
              </w:rPr>
              <w:fldChar w:fldCharType="begin" w:fldLock="1"/>
            </w:r>
            <w:r>
              <w:rPr>
                <w:sz w:val="24"/>
              </w:rPr>
              <w:instrText>LBVARIABLE \id "2" \displaced</w:instrText>
            </w:r>
            <w:r>
              <w:rPr>
                <w:sz w:val="24"/>
              </w:rPr>
              <w:fldChar w:fldCharType="separate"/>
            </w:r>
            <w:r>
              <w:rPr>
                <w:sz w:val="24"/>
              </w:rPr>
              <w:t>Особенности оформления счетов-фактур:</w:t>
            </w:r>
          </w:p>
          <w:p w:rsidR="00C47932" w:rsidRDefault="00F87770">
            <w:pPr>
              <w:jc w:val="both"/>
              <w:rPr>
                <w:sz w:val="24"/>
              </w:rPr>
            </w:pPr>
            <w:r>
              <w:rPr>
                <w:sz w:val="24"/>
              </w:rPr>
              <w:t>При выставлении Поставщик указывает в строке «Покупатель» - АО «Почта России», Грузополучатель</w:t>
            </w:r>
            <w:r>
              <w:rPr>
                <w:sz w:val="24"/>
              </w:rPr>
              <w:t xml:space="preserve"> – УФПС _____________, ИНН АО «Почта России», КПП – КПП УФПС ______________].</w:t>
            </w:r>
            <w:r>
              <w:rPr>
                <w:rStyle w:val="ab"/>
                <w:sz w:val="24"/>
                <w:lang w:val="en-US"/>
              </w:rPr>
              <w:footnoteReference w:id="6"/>
            </w:r>
            <w:r>
              <w:rPr>
                <w:sz w:val="24"/>
              </w:rPr>
              <w:t xml:space="preserve"> </w:t>
            </w:r>
            <w:r>
              <w:rPr>
                <w:sz w:val="24"/>
              </w:rPr>
              <w:fldChar w:fldCharType="end"/>
            </w:r>
          </w:p>
        </w:tc>
      </w:tr>
      <w:tr w:rsidR="00C47932">
        <w:tc>
          <w:tcPr>
            <w:tcW w:w="598" w:type="dxa"/>
          </w:tcPr>
          <w:p w:rsidR="00C47932" w:rsidRDefault="00F87770">
            <w:pPr>
              <w:pStyle w:val="VL0"/>
              <w:numPr>
                <w:ilvl w:val="1"/>
                <w:numId w:val="1"/>
              </w:numPr>
              <w:ind w:left="176" w:hanging="176"/>
              <w:rPr>
                <w:color w:val="auto"/>
                <w:sz w:val="24"/>
              </w:rPr>
            </w:pPr>
            <w:r>
              <w:rPr>
                <w:sz w:val="24"/>
              </w:rPr>
              <w:fldChar w:fldCharType="end"/>
            </w:r>
          </w:p>
        </w:tc>
        <w:tc>
          <w:tcPr>
            <w:tcW w:w="2061" w:type="dxa"/>
            <w:hideMark/>
          </w:tcPr>
          <w:p w:rsidR="00C47932" w:rsidRDefault="00F87770">
            <w:pPr>
              <w:pStyle w:val="VL0"/>
              <w:rPr>
                <w:color w:val="auto"/>
                <w:sz w:val="24"/>
              </w:rPr>
            </w:pPr>
            <w:r>
              <w:rPr>
                <w:color w:val="auto"/>
                <w:sz w:val="24"/>
              </w:rPr>
              <w:t xml:space="preserve">Поставляемый товар (далее – Товар) и </w:t>
            </w:r>
            <w:r>
              <w:rPr>
                <w:color w:val="auto"/>
                <w:sz w:val="24"/>
              </w:rPr>
              <w:lastRenderedPageBreak/>
              <w:t>подлежащие выполнению работы</w:t>
            </w:r>
          </w:p>
        </w:tc>
        <w:tc>
          <w:tcPr>
            <w:tcW w:w="6911" w:type="dxa"/>
            <w:gridSpan w:val="3"/>
          </w:tcPr>
          <w:p w:rsidR="00C47932" w:rsidRDefault="00F87770">
            <w:pPr>
              <w:pStyle w:val="VL0"/>
              <w:rPr>
                <w:i/>
                <w:color w:val="auto"/>
                <w:sz w:val="24"/>
              </w:rPr>
            </w:pPr>
            <w:r>
              <w:rPr>
                <w:color w:val="auto"/>
                <w:sz w:val="24"/>
              </w:rPr>
              <w:lastRenderedPageBreak/>
              <w:fldChar w:fldCharType="begin" w:fldLock="1"/>
            </w:r>
            <w:r>
              <w:rPr>
                <w:color w:val="auto"/>
                <w:sz w:val="24"/>
              </w:rPr>
              <w:instrText>LBVARIABLE \id "443"</w:instrText>
            </w:r>
            <w:r>
              <w:rPr>
                <w:color w:val="auto"/>
                <w:sz w:val="24"/>
              </w:rPr>
              <w:fldChar w:fldCharType="separate"/>
            </w:r>
            <w:r>
              <w:rPr>
                <w:color w:val="auto"/>
                <w:sz w:val="24"/>
              </w:rPr>
              <w:t>Специализированная клиентская и производственная мебель</w:t>
            </w:r>
            <w:r>
              <w:rPr>
                <w:color w:val="auto"/>
                <w:sz w:val="24"/>
              </w:rPr>
              <w:fldChar w:fldCharType="end"/>
            </w:r>
            <w:r>
              <w:rPr>
                <w:color w:val="auto"/>
                <w:sz w:val="24"/>
              </w:rPr>
              <w:t>.</w:t>
            </w:r>
          </w:p>
          <w:p w:rsidR="00C47932" w:rsidRDefault="00F87770">
            <w:pPr>
              <w:pStyle w:val="VL0"/>
              <w:rPr>
                <w:i/>
                <w:color w:val="auto"/>
                <w:sz w:val="24"/>
              </w:rPr>
            </w:pPr>
            <w:r>
              <w:rPr>
                <w:color w:val="auto"/>
                <w:sz w:val="24"/>
              </w:rPr>
              <w:lastRenderedPageBreak/>
              <w:fldChar w:fldCharType="begin" w:fldLock="1"/>
            </w:r>
            <w:r>
              <w:rPr>
                <w:color w:val="auto"/>
                <w:sz w:val="24"/>
              </w:rPr>
              <w:instrText>LBVARIABLE \id "167" \displaced</w:instrText>
            </w:r>
            <w:r>
              <w:rPr>
                <w:color w:val="auto"/>
                <w:sz w:val="24"/>
              </w:rPr>
              <w:fldChar w:fldCharType="separate"/>
            </w:r>
            <w:r>
              <w:rPr>
                <w:color w:val="auto"/>
                <w:sz w:val="24"/>
              </w:rPr>
              <w:t>Наименование, ассортимент, комплектация Товара,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w:t>
            </w:r>
            <w:r>
              <w:rPr>
                <w:color w:val="auto"/>
                <w:sz w:val="24"/>
              </w:rPr>
              <w:t xml:space="preserve">ровке определены в Техническом задании (Приложение № 2 к Договору). Поставка включает сборку Товара по заявкам Покупателя (далее - Работы). </w:t>
            </w:r>
          </w:p>
          <w:p w:rsidR="00C47932" w:rsidRDefault="00F87770">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lang w:val="ru"/>
              </w:rPr>
              <w:t>______________________</w:t>
            </w:r>
            <w:r>
              <w:rPr>
                <w:rStyle w:val="ab"/>
                <w:sz w:val="24"/>
              </w:rPr>
              <w:footnoteReference w:id="7"/>
            </w:r>
            <w:r>
              <w:rPr>
                <w:sz w:val="24"/>
              </w:rPr>
              <w:t>.</w:t>
            </w:r>
            <w:r>
              <w:rPr>
                <w:sz w:val="24"/>
              </w:rPr>
              <w:fldChar w:fldCharType="end"/>
            </w:r>
            <w:r>
              <w:fldChar w:fldCharType="end"/>
            </w:r>
          </w:p>
        </w:tc>
      </w:tr>
      <w:tr w:rsidR="00C47932">
        <w:tc>
          <w:tcPr>
            <w:tcW w:w="598" w:type="dxa"/>
          </w:tcPr>
          <w:p w:rsidR="00C47932" w:rsidRDefault="00C47932">
            <w:pPr>
              <w:pStyle w:val="VL0"/>
              <w:numPr>
                <w:ilvl w:val="1"/>
                <w:numId w:val="1"/>
              </w:numPr>
              <w:tabs>
                <w:tab w:val="left" w:pos="29"/>
              </w:tabs>
              <w:ind w:firstLine="29"/>
              <w:jc w:val="left"/>
              <w:rPr>
                <w:color w:val="auto"/>
                <w:sz w:val="24"/>
              </w:rPr>
            </w:pPr>
            <w:bookmarkStart w:id="2" w:name="_Ref29439951"/>
            <w:bookmarkEnd w:id="2"/>
          </w:p>
        </w:tc>
        <w:tc>
          <w:tcPr>
            <w:tcW w:w="2061" w:type="dxa"/>
            <w:hideMark/>
          </w:tcPr>
          <w:p w:rsidR="00C47932" w:rsidRDefault="00F87770">
            <w:pPr>
              <w:pStyle w:val="VL0"/>
              <w:rPr>
                <w:color w:val="auto"/>
                <w:sz w:val="24"/>
              </w:rPr>
            </w:pPr>
            <w:r>
              <w:rPr>
                <w:color w:val="auto"/>
                <w:sz w:val="24"/>
              </w:rPr>
              <w:t>Документы на Товар, подлежащие передаче Покупателю вместе с Товаром</w:t>
            </w:r>
          </w:p>
        </w:tc>
        <w:tc>
          <w:tcPr>
            <w:tcW w:w="6911" w:type="dxa"/>
            <w:gridSpan w:val="3"/>
            <w:hideMark/>
          </w:tcPr>
          <w:p w:rsidR="00C47932" w:rsidRDefault="00F87770">
            <w:pPr>
              <w:pStyle w:val="VL0"/>
              <w:rPr>
                <w:i/>
                <w:sz w:val="24"/>
              </w:rPr>
            </w:pPr>
            <w:r>
              <w:rPr>
                <w:sz w:val="24"/>
              </w:rPr>
              <w:fldChar w:fldCharType="begin" w:fldLock="1"/>
            </w:r>
            <w:r>
              <w:rPr>
                <w:sz w:val="24"/>
              </w:rPr>
              <w:instrText>LBVARIABLE \id "640" \displaced</w:instrText>
            </w:r>
            <w:r>
              <w:rPr>
                <w:sz w:val="24"/>
              </w:rPr>
              <w:fldChar w:fldCharType="separate"/>
            </w:r>
            <w:r>
              <w:rPr>
                <w:sz w:val="24"/>
              </w:rPr>
              <w:t>Определены в Техническом задании.</w:t>
            </w:r>
            <w:r>
              <w:rPr>
                <w:sz w:val="24"/>
              </w:rPr>
              <w:fldChar w:fldCharType="end"/>
            </w:r>
          </w:p>
        </w:tc>
      </w:tr>
      <w:tr w:rsidR="00C47932">
        <w:tc>
          <w:tcPr>
            <w:tcW w:w="598" w:type="dxa"/>
          </w:tcPr>
          <w:p w:rsidR="00C47932" w:rsidRDefault="00C47932">
            <w:pPr>
              <w:pStyle w:val="VL0"/>
              <w:numPr>
                <w:ilvl w:val="1"/>
                <w:numId w:val="1"/>
              </w:numPr>
              <w:tabs>
                <w:tab w:val="left" w:pos="29"/>
              </w:tabs>
              <w:ind w:firstLine="29"/>
              <w:rPr>
                <w:color w:val="auto"/>
                <w:sz w:val="24"/>
              </w:rPr>
            </w:pPr>
          </w:p>
        </w:tc>
        <w:tc>
          <w:tcPr>
            <w:tcW w:w="2061" w:type="dxa"/>
          </w:tcPr>
          <w:p w:rsidR="00C47932" w:rsidRDefault="00F87770">
            <w:pPr>
              <w:pStyle w:val="VL0"/>
              <w:rPr>
                <w:color w:val="auto"/>
                <w:sz w:val="24"/>
              </w:rPr>
            </w:pPr>
            <w:r>
              <w:rPr>
                <w:color w:val="000000"/>
                <w:sz w:val="24"/>
              </w:rPr>
              <w:t>Срок поставки Товара</w:t>
            </w:r>
          </w:p>
        </w:tc>
        <w:tc>
          <w:tcPr>
            <w:tcW w:w="6911" w:type="dxa"/>
            <w:gridSpan w:val="3"/>
          </w:tcPr>
          <w:p w:rsidR="00C47932" w:rsidRDefault="00F87770">
            <w:pPr>
              <w:spacing w:before="240"/>
              <w:jc w:val="both"/>
              <w:rPr>
                <w:sz w:val="24"/>
              </w:rPr>
            </w:pPr>
            <w:r>
              <w:rPr>
                <w:color w:val="000000"/>
                <w:sz w:val="24"/>
              </w:rPr>
              <w:t xml:space="preserve">в течение </w:t>
            </w:r>
            <w:r>
              <w:rPr>
                <w:color w:val="000000"/>
                <w:sz w:val="24"/>
              </w:rPr>
              <w:fldChar w:fldCharType="begin" w:fldLock="1"/>
            </w:r>
            <w:r>
              <w:rPr>
                <w:color w:val="000000"/>
                <w:sz w:val="24"/>
              </w:rPr>
              <w:instrText>LBVARIABLE \id "652" \grammarCase "genitive" \useUnit "true" \numberFormat "0,000.#####</w:instrText>
            </w:r>
            <w:r>
              <w:rPr>
                <w:color w:val="000000"/>
                <w:sz w:val="24"/>
              </w:rPr>
              <w:instrText>### (Spell) unit"</w:instrText>
            </w:r>
            <w:r>
              <w:rPr>
                <w:color w:val="000000"/>
                <w:sz w:val="24"/>
              </w:rPr>
              <w:fldChar w:fldCharType="separate"/>
            </w:r>
            <w:r>
              <w:rPr>
                <w:color w:val="000000"/>
                <w:sz w:val="24"/>
              </w:rPr>
              <w:t>15 (Пятнадцати) календарных дней</w:t>
            </w:r>
            <w:r>
              <w:rPr>
                <w:color w:val="000000"/>
                <w:sz w:val="24"/>
              </w:rPr>
              <w:fldChar w:fldCharType="end"/>
            </w:r>
            <w:r>
              <w:rPr>
                <w:color w:val="000000"/>
                <w:sz w:val="24"/>
              </w:rPr>
              <w:t xml:space="preserve"> </w:t>
            </w:r>
            <w:r>
              <w:rPr>
                <w:color w:val="000000"/>
                <w:sz w:val="24"/>
                <w:lang w:val="ru"/>
              </w:rPr>
              <w:t>с даты получения Заявки Поставщиком, если иной срок не установлен в Заявке Покупателя.</w:t>
            </w:r>
          </w:p>
        </w:tc>
      </w:tr>
      <w:tr w:rsidR="00C47932">
        <w:tc>
          <w:tcPr>
            <w:tcW w:w="598" w:type="dxa"/>
          </w:tcPr>
          <w:p w:rsidR="00C47932" w:rsidRDefault="00C47932">
            <w:pPr>
              <w:pStyle w:val="VL0"/>
              <w:numPr>
                <w:ilvl w:val="1"/>
                <w:numId w:val="1"/>
              </w:numPr>
              <w:ind w:left="176" w:hanging="176"/>
              <w:rPr>
                <w:color w:val="auto"/>
                <w:sz w:val="24"/>
              </w:rPr>
            </w:pPr>
          </w:p>
        </w:tc>
        <w:tc>
          <w:tcPr>
            <w:tcW w:w="2061" w:type="dxa"/>
            <w:hideMark/>
          </w:tcPr>
          <w:p w:rsidR="00C47932" w:rsidRDefault="00F87770">
            <w:pPr>
              <w:pStyle w:val="VL0"/>
              <w:rPr>
                <w:color w:val="auto"/>
                <w:sz w:val="24"/>
              </w:rPr>
            </w:pPr>
            <w:r>
              <w:rPr>
                <w:color w:val="auto"/>
                <w:sz w:val="24"/>
              </w:rPr>
              <w:t>Место исполнения Договора</w:t>
            </w:r>
          </w:p>
        </w:tc>
        <w:tc>
          <w:tcPr>
            <w:tcW w:w="6911" w:type="dxa"/>
            <w:gridSpan w:val="3"/>
            <w:hideMark/>
          </w:tcPr>
          <w:p w:rsidR="00C47932" w:rsidRDefault="00F87770">
            <w:pPr>
              <w:pStyle w:val="VL0"/>
              <w:rPr>
                <w:color w:val="auto"/>
                <w:sz w:val="24"/>
              </w:rPr>
            </w:pPr>
            <w:r>
              <w:rPr>
                <w:color w:val="000000"/>
                <w:sz w:val="24"/>
                <w:lang w:val="ru"/>
              </w:rPr>
              <w:fldChar w:fldCharType="begin" w:fldLock="1"/>
            </w:r>
            <w:r>
              <w:rPr>
                <w:color w:val="000000"/>
                <w:sz w:val="24"/>
                <w:lang w:val="ru"/>
              </w:rPr>
              <w:instrText>LBVARIABLE \id "511" \displaced</w:instrText>
            </w:r>
            <w:r>
              <w:rPr>
                <w:color w:val="000000"/>
                <w:sz w:val="24"/>
                <w:lang w:val="ru"/>
              </w:rPr>
              <w:fldChar w:fldCharType="separate"/>
            </w:r>
            <w:r>
              <w:rPr>
                <w:color w:val="000000"/>
                <w:sz w:val="24"/>
                <w:lang w:val="ru"/>
              </w:rPr>
              <w:t xml:space="preserve">Помещения Покупателя, в которые осуществляется поставка Товара и на территории которых выполняются Работы (далее – Объекты). Перечень Объектов Покупателя установлен в приложении № </w:t>
            </w:r>
            <w:r>
              <w:rPr>
                <w:color w:val="000000"/>
                <w:sz w:val="24"/>
                <w:lang w:val="ru"/>
              </w:rPr>
              <w:fldChar w:fldCharType="begin" w:fldLock="1"/>
            </w:r>
            <w:r>
              <w:rPr>
                <w:color w:val="000000"/>
                <w:sz w:val="24"/>
                <w:lang w:val="ru"/>
              </w:rPr>
              <w:instrText>LBVARIABLE \id "372"</w:instrText>
            </w:r>
            <w:r>
              <w:rPr>
                <w:color w:val="000000"/>
                <w:sz w:val="24"/>
                <w:lang w:val="ru"/>
              </w:rPr>
              <w:fldChar w:fldCharType="separate"/>
            </w:r>
            <w:r>
              <w:rPr>
                <w:color w:val="000000"/>
                <w:sz w:val="24"/>
                <w:lang w:val="ru"/>
              </w:rPr>
              <w:t>6</w:t>
            </w:r>
            <w:r>
              <w:rPr>
                <w:color w:val="000000"/>
                <w:sz w:val="24"/>
                <w:lang w:val="ru"/>
              </w:rPr>
              <w:fldChar w:fldCharType="end"/>
            </w:r>
            <w:r>
              <w:rPr>
                <w:color w:val="000000"/>
                <w:sz w:val="24"/>
                <w:lang w:val="ru"/>
              </w:rPr>
              <w:t xml:space="preserve"> к Договору.</w:t>
            </w:r>
            <w:r>
              <w:rPr>
                <w:color w:val="000000"/>
                <w:sz w:val="24"/>
                <w:lang w:val="ru"/>
              </w:rPr>
              <w:fldChar w:fldCharType="end"/>
            </w:r>
          </w:p>
        </w:tc>
      </w:tr>
      <w:tr w:rsidR="00C47932">
        <w:tc>
          <w:tcPr>
            <w:tcW w:w="598" w:type="dxa"/>
          </w:tcPr>
          <w:p w:rsidR="00C47932" w:rsidRDefault="00C47932">
            <w:pPr>
              <w:pStyle w:val="VL0"/>
              <w:numPr>
                <w:ilvl w:val="1"/>
                <w:numId w:val="1"/>
              </w:numPr>
              <w:ind w:right="317"/>
              <w:rPr>
                <w:color w:val="auto"/>
                <w:sz w:val="24"/>
              </w:rPr>
            </w:pPr>
            <w:bookmarkStart w:id="3" w:name="_Ref32014730"/>
            <w:bookmarkEnd w:id="3"/>
          </w:p>
        </w:tc>
        <w:tc>
          <w:tcPr>
            <w:tcW w:w="2061" w:type="dxa"/>
            <w:hideMark/>
          </w:tcPr>
          <w:p w:rsidR="00C47932" w:rsidRDefault="00F87770">
            <w:pPr>
              <w:pStyle w:val="VL0"/>
              <w:rPr>
                <w:color w:val="auto"/>
                <w:sz w:val="24"/>
              </w:rPr>
            </w:pPr>
            <w:r>
              <w:rPr>
                <w:color w:val="auto"/>
                <w:sz w:val="24"/>
              </w:rPr>
              <w:t>Цена Договора</w:t>
            </w:r>
          </w:p>
        </w:tc>
        <w:tc>
          <w:tcPr>
            <w:tcW w:w="6911" w:type="dxa"/>
            <w:gridSpan w:val="3"/>
            <w:hideMark/>
          </w:tcPr>
          <w:p w:rsidR="00C47932" w:rsidRDefault="00F87770">
            <w:pPr>
              <w:spacing w:before="240"/>
              <w:ind w:firstLine="487"/>
              <w:jc w:val="both"/>
            </w:pPr>
            <w:r>
              <w:rPr>
                <w:i/>
                <w:sz w:val="24"/>
              </w:rPr>
              <w:fldChar w:fldCharType="begin" w:fldLock="1"/>
            </w:r>
            <w:r>
              <w:rPr>
                <w:i/>
                <w:sz w:val="24"/>
              </w:rPr>
              <w:instrText>LBVARIABLE \id "2" \displaced</w:instrText>
            </w:r>
            <w:r>
              <w:rPr>
                <w:i/>
                <w:sz w:val="24"/>
              </w:rPr>
              <w:fldChar w:fldCharType="separate"/>
            </w:r>
            <w:r>
              <w:rPr>
                <w:i/>
                <w:sz w:val="24"/>
              </w:rPr>
              <w:t>Необходимо выбрать один из вариантов:</w:t>
            </w:r>
          </w:p>
          <w:p w:rsidR="00C47932" w:rsidRDefault="00F87770">
            <w:pPr>
              <w:spacing w:before="240"/>
              <w:ind w:firstLine="488"/>
              <w:jc w:val="both"/>
            </w:pPr>
            <w:r>
              <w:rPr>
                <w:i/>
                <w:sz w:val="24"/>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w:t>
            </w:r>
            <w:r>
              <w:rPr>
                <w:i/>
                <w:sz w:val="24"/>
              </w:rPr>
              <w:t xml:space="preserve"> с применением УСН, сумма его доходов в совокупности превысила установленный законом порог, после которого Поставщик становится плательщиком НДС) </w:t>
            </w:r>
            <w:r>
              <w:rPr>
                <w:sz w:val="24"/>
              </w:rPr>
              <w:t>– Цена Договора составляет [</w:t>
            </w:r>
            <w:r>
              <w:rPr>
                <w:i/>
                <w:sz w:val="24"/>
              </w:rPr>
              <w:t>указать общую цену договора</w:t>
            </w:r>
            <w:r>
              <w:rPr>
                <w:sz w:val="24"/>
              </w:rPr>
              <w:t>], в том числе НДС в размере, определяемом в соответств</w:t>
            </w:r>
            <w:r>
              <w:rPr>
                <w:sz w:val="24"/>
              </w:rPr>
              <w:t>ии с Налоговым кодексом Российской Федерации [</w:t>
            </w:r>
            <w:r>
              <w:rPr>
                <w:i/>
                <w:sz w:val="24"/>
              </w:rPr>
              <w:t>указать размер</w:t>
            </w:r>
            <w:r>
              <w:rPr>
                <w:sz w:val="24"/>
              </w:rPr>
              <w:t xml:space="preserve">]. </w:t>
            </w:r>
          </w:p>
          <w:p w:rsidR="00C47932" w:rsidRDefault="00F87770">
            <w:pPr>
              <w:spacing w:before="240"/>
              <w:ind w:firstLine="488"/>
              <w:jc w:val="both"/>
            </w:pPr>
            <w:r>
              <w:rPr>
                <w:sz w:val="24"/>
              </w:rPr>
              <w:t xml:space="preserve">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w:t>
            </w:r>
            <w:r>
              <w:rPr>
                <w:sz w:val="24"/>
              </w:rPr>
              <w:t>Стороны договорились, что в указанном случае изменение ставки НДС не увеличивает цену Договора.</w:t>
            </w:r>
          </w:p>
          <w:p w:rsidR="00C47932" w:rsidRDefault="00F87770">
            <w:pPr>
              <w:spacing w:before="240"/>
              <w:ind w:firstLine="488"/>
              <w:jc w:val="both"/>
            </w:pPr>
            <w:r>
              <w:rPr>
                <w:sz w:val="24"/>
              </w:rPr>
              <w:t xml:space="preserve"> </w:t>
            </w:r>
            <w:r>
              <w:rPr>
                <w:i/>
                <w:sz w:val="24"/>
              </w:rPr>
              <w:t>Вариант 2 (в случае, если Поставщик не является плательщиком НДС или применяет УСН и на дату заключения договора за текущий или предшествующий налоговый период</w:t>
            </w:r>
            <w:r>
              <w:rPr>
                <w:i/>
                <w:sz w:val="24"/>
              </w:rPr>
              <w:t xml:space="preserve"> по налогу, уплачиваемому в связи с применением УСН, сумма его доходов в совокупности не превысила установленный законом </w:t>
            </w:r>
            <w:r>
              <w:rPr>
                <w:i/>
                <w:sz w:val="24"/>
              </w:rPr>
              <w:lastRenderedPageBreak/>
              <w:t xml:space="preserve">порог, после которого Поставщик становится плательщиком НДС). </w:t>
            </w:r>
          </w:p>
          <w:p w:rsidR="00C47932" w:rsidRDefault="00F87770">
            <w:pPr>
              <w:spacing w:before="240"/>
              <w:ind w:firstLine="487"/>
              <w:jc w:val="both"/>
            </w:pPr>
            <w:r>
              <w:rPr>
                <w:sz w:val="24"/>
              </w:rPr>
              <w:t>Цена Договора составляет [</w:t>
            </w:r>
            <w:r>
              <w:rPr>
                <w:i/>
                <w:sz w:val="24"/>
              </w:rPr>
              <w:t>указать общую цену договора</w:t>
            </w:r>
            <w:r>
              <w:rPr>
                <w:sz w:val="24"/>
              </w:rPr>
              <w:t>], НДС не облагаетс</w:t>
            </w:r>
            <w:r>
              <w:rPr>
                <w:sz w:val="24"/>
              </w:rPr>
              <w:t>я на основании [</w:t>
            </w:r>
            <w:r>
              <w:rPr>
                <w:i/>
                <w:sz w:val="24"/>
              </w:rPr>
              <w:t>указать ссылку на соответствующую норму</w:t>
            </w:r>
            <w:r>
              <w:rPr>
                <w:sz w:val="24"/>
              </w:rPr>
              <w:t>]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w:t>
            </w:r>
            <w:r>
              <w:rPr>
                <w:sz w:val="24"/>
              </w:rPr>
              <w:t>вого кодекса Российской Федерации. Стороны договорились, что в указанном случае размер НДС не увеличивает цену Договора.</w:t>
            </w:r>
            <w:r>
              <w:fldChar w:fldCharType="end"/>
            </w:r>
          </w:p>
          <w:p w:rsidR="00C47932" w:rsidRDefault="00C47932">
            <w:pPr>
              <w:pStyle w:val="VL0"/>
            </w:pPr>
          </w:p>
        </w:tc>
      </w:tr>
      <w:tr w:rsidR="00C47932">
        <w:tc>
          <w:tcPr>
            <w:tcW w:w="598" w:type="dxa"/>
          </w:tcPr>
          <w:p w:rsidR="00C47932" w:rsidRDefault="00C47932">
            <w:pPr>
              <w:pStyle w:val="VL0"/>
              <w:numPr>
                <w:ilvl w:val="1"/>
                <w:numId w:val="1"/>
              </w:numPr>
              <w:ind w:left="176" w:hanging="176"/>
              <w:rPr>
                <w:color w:val="auto"/>
                <w:sz w:val="24"/>
              </w:rPr>
            </w:pPr>
            <w:bookmarkStart w:id="4" w:name="_Ref16328649"/>
            <w:bookmarkEnd w:id="4"/>
          </w:p>
        </w:tc>
        <w:tc>
          <w:tcPr>
            <w:tcW w:w="2061" w:type="dxa"/>
            <w:hideMark/>
          </w:tcPr>
          <w:p w:rsidR="00C47932" w:rsidRDefault="00F87770">
            <w:pPr>
              <w:pStyle w:val="VL0"/>
              <w:rPr>
                <w:color w:val="auto"/>
                <w:sz w:val="24"/>
              </w:rPr>
            </w:pPr>
            <w:r>
              <w:rPr>
                <w:color w:val="auto"/>
                <w:sz w:val="24"/>
              </w:rPr>
              <w:t>Уведомление о доставке Товара</w:t>
            </w:r>
          </w:p>
        </w:tc>
        <w:tc>
          <w:tcPr>
            <w:tcW w:w="6911" w:type="dxa"/>
            <w:gridSpan w:val="3"/>
            <w:hideMark/>
          </w:tcPr>
          <w:p w:rsidR="00C47932" w:rsidRDefault="00F87770">
            <w:pPr>
              <w:pStyle w:val="VL0"/>
              <w:rPr>
                <w:color w:val="auto"/>
                <w:sz w:val="24"/>
              </w:rPr>
            </w:pPr>
            <w:r>
              <w:rPr>
                <w:color w:val="auto"/>
                <w:sz w:val="24"/>
              </w:rPr>
              <w:t xml:space="preserve">Поставщик обязан известить Покупателя о времени доставки Товара не позднее, чем за </w:t>
            </w:r>
            <w:r>
              <w:rPr>
                <w:color w:val="auto"/>
                <w:sz w:val="24"/>
              </w:rPr>
              <w:fldChar w:fldCharType="begin" w:fldLock="1"/>
            </w:r>
            <w:r>
              <w:rPr>
                <w:color w:val="auto"/>
                <w:sz w:val="24"/>
              </w:rPr>
              <w:instrText>LBVARIABLE \id "</w:instrText>
            </w:r>
            <w:r>
              <w:rPr>
                <w:color w:val="auto"/>
                <w:sz w:val="24"/>
              </w:rPr>
              <w:instrText>191" \grammarCase "nominative" \numberFormat "0,000.######## (Spell) unit"</w:instrText>
            </w:r>
            <w:r>
              <w:rPr>
                <w:color w:val="auto"/>
                <w:sz w:val="24"/>
              </w:rPr>
              <w:fldChar w:fldCharType="separate"/>
            </w:r>
            <w:r>
              <w:rPr>
                <w:color w:val="auto"/>
                <w:sz w:val="24"/>
              </w:rPr>
              <w:t>2 (Два) рабочих дня</w:t>
            </w:r>
            <w:r>
              <w:rPr>
                <w:i/>
                <w:color w:val="auto"/>
                <w:sz w:val="24"/>
              </w:rPr>
              <w:fldChar w:fldCharType="end"/>
            </w:r>
            <w:r>
              <w:rPr>
                <w:i/>
                <w:color w:val="auto"/>
                <w:sz w:val="24"/>
              </w:rPr>
              <w:t xml:space="preserve"> </w:t>
            </w:r>
            <w:r>
              <w:rPr>
                <w:color w:val="auto"/>
                <w:sz w:val="24"/>
              </w:rPr>
              <w:t>до даты доставки Товара.</w:t>
            </w:r>
          </w:p>
        </w:tc>
      </w:tr>
      <w:tr w:rsidR="00C47932">
        <w:tc>
          <w:tcPr>
            <w:tcW w:w="598" w:type="dxa"/>
          </w:tcPr>
          <w:p w:rsidR="00C47932" w:rsidRDefault="00C47932">
            <w:pPr>
              <w:pStyle w:val="VL0"/>
              <w:numPr>
                <w:ilvl w:val="1"/>
                <w:numId w:val="1"/>
              </w:numPr>
              <w:ind w:left="176" w:hanging="176"/>
              <w:rPr>
                <w:color w:val="auto"/>
                <w:sz w:val="24"/>
              </w:rPr>
            </w:pPr>
            <w:bookmarkStart w:id="5" w:name="_Ref2755213"/>
            <w:bookmarkEnd w:id="5"/>
          </w:p>
        </w:tc>
        <w:tc>
          <w:tcPr>
            <w:tcW w:w="2061" w:type="dxa"/>
            <w:hideMark/>
          </w:tcPr>
          <w:p w:rsidR="00C47932" w:rsidRDefault="00F87770">
            <w:pPr>
              <w:pStyle w:val="VL0"/>
              <w:rPr>
                <w:color w:val="auto"/>
                <w:sz w:val="24"/>
              </w:rPr>
            </w:pPr>
            <w:r>
              <w:rPr>
                <w:color w:val="auto"/>
                <w:sz w:val="24"/>
              </w:rPr>
              <w:t>Срок уведомления о готовности Товара к сдаче по результатам выполненных Работ</w:t>
            </w:r>
          </w:p>
        </w:tc>
        <w:tc>
          <w:tcPr>
            <w:tcW w:w="6911" w:type="dxa"/>
            <w:gridSpan w:val="3"/>
            <w:hideMark/>
          </w:tcPr>
          <w:p w:rsidR="00C47932" w:rsidRDefault="00F87770">
            <w:pPr>
              <w:pStyle w:val="VL0"/>
              <w:rPr>
                <w:color w:val="auto"/>
                <w:sz w:val="24"/>
              </w:rPr>
            </w:pPr>
            <w:r>
              <w:rPr>
                <w:sz w:val="24"/>
                <w:lang w:val="ru"/>
              </w:rPr>
              <w:t>Поставщик уведомляет Покупателя о готовности к сдаче Товара по результатам выполнения работ по сборке не позднее, чем за</w:t>
            </w:r>
            <w:r>
              <w:rPr>
                <w:color w:val="auto"/>
                <w:sz w:val="24"/>
              </w:rPr>
              <w:t xml:space="preserve"> </w:t>
            </w:r>
            <w:r>
              <w:rPr>
                <w:color w:val="auto"/>
                <w:sz w:val="24"/>
              </w:rPr>
              <w:fldChar w:fldCharType="begin" w:fldLock="1"/>
            </w:r>
            <w:r>
              <w:rPr>
                <w:color w:val="auto"/>
                <w:sz w:val="24"/>
              </w:rPr>
              <w:instrText>LBVARIABLE \id "192" \grammarCase "nominative" \letterCase "normal" \rounding "none" \dateFormat "dd.mm.yyyy" \moneyFormat "0,000.##" \</w:instrText>
            </w:r>
            <w:r>
              <w:rPr>
                <w:color w:val="auto"/>
                <w:sz w:val="24"/>
              </w:rPr>
              <w:instrText>numeral "cardinal" \numberFormat "0,000.######## (Spell) unit"</w:instrText>
            </w:r>
            <w:r>
              <w:rPr>
                <w:color w:val="auto"/>
                <w:sz w:val="24"/>
              </w:rPr>
              <w:fldChar w:fldCharType="separate"/>
            </w:r>
            <w:r>
              <w:rPr>
                <w:color w:val="auto"/>
                <w:sz w:val="24"/>
              </w:rPr>
              <w:t>2 (Два) рабочих дня</w:t>
            </w:r>
            <w:r>
              <w:rPr>
                <w:color w:val="auto"/>
                <w:sz w:val="24"/>
              </w:rPr>
              <w:fldChar w:fldCharType="end"/>
            </w:r>
            <w:r>
              <w:rPr>
                <w:color w:val="auto"/>
                <w:sz w:val="24"/>
              </w:rPr>
              <w:t xml:space="preserve"> до даты сдачи Товара. </w:t>
            </w:r>
          </w:p>
        </w:tc>
      </w:tr>
      <w:tr w:rsidR="00C47932">
        <w:tc>
          <w:tcPr>
            <w:tcW w:w="598" w:type="dxa"/>
          </w:tcPr>
          <w:p w:rsidR="00C47932" w:rsidRDefault="00C47932">
            <w:pPr>
              <w:pStyle w:val="VL0"/>
              <w:numPr>
                <w:ilvl w:val="1"/>
                <w:numId w:val="1"/>
              </w:numPr>
              <w:ind w:left="176" w:hanging="176"/>
              <w:rPr>
                <w:color w:val="auto"/>
                <w:sz w:val="24"/>
              </w:rPr>
            </w:pPr>
            <w:bookmarkStart w:id="6" w:name="_Ref13973355"/>
            <w:bookmarkEnd w:id="6"/>
          </w:p>
        </w:tc>
        <w:tc>
          <w:tcPr>
            <w:tcW w:w="2061" w:type="dxa"/>
            <w:hideMark/>
          </w:tcPr>
          <w:p w:rsidR="00C47932" w:rsidRDefault="00F87770">
            <w:pPr>
              <w:pStyle w:val="VL0"/>
              <w:rPr>
                <w:color w:val="auto"/>
                <w:sz w:val="24"/>
              </w:rPr>
            </w:pPr>
            <w:r>
              <w:rPr>
                <w:color w:val="auto"/>
                <w:sz w:val="24"/>
              </w:rPr>
              <w:t>Срок уведомления о готовности к приемке Товара</w:t>
            </w:r>
          </w:p>
        </w:tc>
        <w:tc>
          <w:tcPr>
            <w:tcW w:w="6911" w:type="dxa"/>
            <w:gridSpan w:val="3"/>
            <w:hideMark/>
          </w:tcPr>
          <w:p w:rsidR="00C47932" w:rsidRDefault="00F87770">
            <w:pPr>
              <w:pStyle w:val="VL0"/>
              <w:rPr>
                <w:color w:val="auto"/>
                <w:sz w:val="24"/>
              </w:rPr>
            </w:pPr>
            <w:r>
              <w:rPr>
                <w:color w:val="auto"/>
                <w:sz w:val="24"/>
              </w:rPr>
              <w:t xml:space="preserve">Покупатель уведомляет Поставщика о дате приемки Товара не позднее чем за </w:t>
            </w:r>
            <w:r>
              <w:rPr>
                <w:color w:val="auto"/>
                <w:sz w:val="24"/>
              </w:rPr>
              <w:fldChar w:fldCharType="begin" w:fldLock="1"/>
            </w:r>
            <w:r>
              <w:rPr>
                <w:color w:val="auto"/>
                <w:sz w:val="24"/>
              </w:rPr>
              <w:instrText>LBVARIABLE \id "203" \gram</w:instrText>
            </w:r>
            <w:r>
              <w:rPr>
                <w:color w:val="auto"/>
                <w:sz w:val="24"/>
              </w:rPr>
              <w:instrText>marCase "accusative" \letterCase "normal" \rounding "none" \dateFormat "dd.mm.yyyy" \moneyFormat "0,000.##" \numeral "cardinal" \unit "календарный день" \useUnit</w:instrText>
            </w:r>
            <w:r>
              <w:rPr>
                <w:color w:val="auto"/>
                <w:sz w:val="24"/>
              </w:rPr>
              <w:fldChar w:fldCharType="separate"/>
            </w:r>
            <w:r>
              <w:rPr>
                <w:color w:val="auto"/>
                <w:sz w:val="24"/>
              </w:rPr>
              <w:t>2</w:t>
            </w:r>
            <w:r>
              <w:rPr>
                <w:color w:val="auto"/>
                <w:sz w:val="24"/>
              </w:rPr>
              <w:fldChar w:fldCharType="end"/>
            </w:r>
            <w:r>
              <w:rPr>
                <w:color w:val="auto"/>
                <w:sz w:val="24"/>
              </w:rPr>
              <w:t xml:space="preserve"> рабочих дней до даты приемки.</w:t>
            </w:r>
          </w:p>
          <w:p w:rsidR="00C47932" w:rsidRDefault="00F87770">
            <w:pPr>
              <w:pStyle w:val="VL0"/>
              <w:rPr>
                <w:color w:val="auto"/>
                <w:sz w:val="24"/>
              </w:rPr>
            </w:pPr>
            <w:r>
              <w:rPr>
                <w:color w:val="auto"/>
                <w:sz w:val="24"/>
              </w:rPr>
              <w:t>Уведомление осуществляется согласованным с Покупателем спосо</w:t>
            </w:r>
            <w:r>
              <w:rPr>
                <w:color w:val="auto"/>
                <w:sz w:val="24"/>
              </w:rPr>
              <w:t xml:space="preserve">бом, в том числе посредством информационных систем, доступ к которым предоставляется Поставщику Покупателем в течение </w:t>
            </w:r>
            <w:r>
              <w:rPr>
                <w:color w:val="auto"/>
                <w:sz w:val="24"/>
              </w:rPr>
              <w:fldChar w:fldCharType="begin" w:fldLock="1"/>
            </w:r>
            <w:r>
              <w:rPr>
                <w:color w:val="auto"/>
                <w:sz w:val="24"/>
              </w:rPr>
              <w:instrText>LBVARIABLE \id "653" \grammarCase "nominative" \numberAsText \useUnit "true" \unit</w:instrText>
            </w:r>
            <w:r>
              <w:rPr>
                <w:color w:val="auto"/>
                <w:sz w:val="24"/>
              </w:rPr>
              <w:fldChar w:fldCharType="separate"/>
            </w:r>
            <w:r>
              <w:rPr>
                <w:color w:val="auto"/>
                <w:sz w:val="24"/>
              </w:rPr>
              <w:t>3 (трех) рабочих дней с даты подписания Договора</w:t>
            </w:r>
            <w:r>
              <w:rPr>
                <w:color w:val="auto"/>
                <w:sz w:val="24"/>
              </w:rPr>
              <w:fldChar w:fldCharType="end"/>
            </w:r>
            <w:r>
              <w:rPr>
                <w:color w:val="auto"/>
                <w:sz w:val="24"/>
              </w:rPr>
              <w:t>.</w:t>
            </w:r>
          </w:p>
        </w:tc>
      </w:tr>
      <w:tr w:rsidR="00C47932">
        <w:tc>
          <w:tcPr>
            <w:tcW w:w="598" w:type="dxa"/>
          </w:tcPr>
          <w:p w:rsidR="00C47932" w:rsidRDefault="00C47932">
            <w:pPr>
              <w:pStyle w:val="VL0"/>
              <w:numPr>
                <w:ilvl w:val="1"/>
                <w:numId w:val="1"/>
              </w:numPr>
              <w:ind w:left="176" w:hanging="176"/>
              <w:rPr>
                <w:color w:val="auto"/>
                <w:sz w:val="24"/>
              </w:rPr>
            </w:pPr>
            <w:bookmarkStart w:id="7" w:name="_Ref61924227"/>
            <w:bookmarkStart w:id="8" w:name="_Ref62686121"/>
            <w:bookmarkEnd w:id="7"/>
            <w:bookmarkEnd w:id="8"/>
          </w:p>
        </w:tc>
        <w:tc>
          <w:tcPr>
            <w:tcW w:w="2061" w:type="dxa"/>
          </w:tcPr>
          <w:p w:rsidR="00C47932" w:rsidRDefault="00F87770">
            <w:pPr>
              <w:pStyle w:val="VL0"/>
              <w:rPr>
                <w:sz w:val="24"/>
              </w:rPr>
            </w:pPr>
            <w:r>
              <w:rPr>
                <w:color w:val="000000"/>
                <w:sz w:val="24"/>
              </w:rPr>
              <w:t>С</w:t>
            </w:r>
            <w:r>
              <w:rPr>
                <w:color w:val="000000"/>
                <w:sz w:val="24"/>
              </w:rPr>
              <w:t>рок осуществления Покупателем приемки Товара</w:t>
            </w:r>
          </w:p>
        </w:tc>
        <w:tc>
          <w:tcPr>
            <w:tcW w:w="6911" w:type="dxa"/>
            <w:gridSpan w:val="3"/>
          </w:tcPr>
          <w:p w:rsidR="00C47932" w:rsidRDefault="00F87770">
            <w:pPr>
              <w:pStyle w:val="VL0"/>
              <w:rPr>
                <w:i/>
                <w:sz w:val="24"/>
              </w:rPr>
            </w:pPr>
            <w:r>
              <w:rPr>
                <w:sz w:val="24"/>
              </w:rPr>
              <w:t xml:space="preserve">Приемка Товара осуществляется Покупателем в течение </w:t>
            </w:r>
            <w:r>
              <w:rPr>
                <w:sz w:val="24"/>
              </w:rPr>
              <w:fldChar w:fldCharType="begin" w:fldLock="1"/>
            </w:r>
            <w:r>
              <w:rPr>
                <w:sz w:val="24"/>
              </w:rPr>
              <w:instrText>LBVARIABLE \id "528" \grammarCase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со дня получения Товара и документов, у</w:t>
            </w:r>
            <w:r>
              <w:rPr>
                <w:sz w:val="24"/>
              </w:rPr>
              <w:t xml:space="preserve">казанных в пункте </w:t>
            </w:r>
            <w:r>
              <w:rPr>
                <w:sz w:val="24"/>
              </w:rPr>
              <w:fldChar w:fldCharType="begin"/>
            </w:r>
            <w:r>
              <w:rPr>
                <w:sz w:val="24"/>
              </w:rPr>
              <w:instrText>REF "_Ref29439951" \r \h</w:instrText>
            </w:r>
            <w:r>
              <w:rPr>
                <w:sz w:val="24"/>
              </w:rPr>
            </w:r>
            <w:r>
              <w:rPr>
                <w:sz w:val="24"/>
              </w:rPr>
              <w:fldChar w:fldCharType="separate"/>
            </w:r>
            <w:r>
              <w:rPr>
                <w:sz w:val="24"/>
              </w:rPr>
              <w:t>1.2</w:t>
            </w:r>
            <w:r>
              <w:rPr>
                <w:sz w:val="24"/>
              </w:rPr>
              <w:fldChar w:fldCharType="end"/>
            </w:r>
            <w:r>
              <w:rPr>
                <w:sz w:val="24"/>
              </w:rPr>
              <w:t xml:space="preserve"> Договора.</w:t>
            </w:r>
          </w:p>
          <w:p w:rsidR="00C47932" w:rsidRDefault="00F87770">
            <w:pPr>
              <w:pStyle w:val="VL0"/>
              <w:rPr>
                <w:i/>
                <w:sz w:val="24"/>
              </w:rPr>
            </w:pPr>
            <w:r>
              <w:rPr>
                <w:sz w:val="24"/>
              </w:rPr>
              <w:fldChar w:fldCharType="begin" w:fldLock="1"/>
            </w:r>
            <w:r>
              <w:rPr>
                <w:sz w:val="24"/>
              </w:rPr>
              <w:instrText>LBVARIABLE \id "9" \displaced</w:instrText>
            </w:r>
            <w:r>
              <w:rPr>
                <w:sz w:val="24"/>
              </w:rPr>
              <w:fldChar w:fldCharType="separate"/>
            </w:r>
            <w:r>
              <w:rPr>
                <w:sz w:val="24"/>
              </w:rPr>
              <w:t xml:space="preserve">Покупатель в течение </w:t>
            </w:r>
            <w:r>
              <w:rPr>
                <w:sz w:val="24"/>
              </w:rPr>
              <w:fldChar w:fldCharType="begin" w:fldLock="1"/>
            </w:r>
            <w:r>
              <w:rPr>
                <w:sz w:val="24"/>
              </w:rPr>
              <w:instrText>LBVARIABLE \id "530" \grammarCase "genitive"</w:instrText>
            </w:r>
            <w:r>
              <w:rPr>
                <w:sz w:val="24"/>
              </w:rPr>
              <w:fldChar w:fldCharType="separate"/>
            </w:r>
            <w:r>
              <w:rPr>
                <w:sz w:val="24"/>
              </w:rPr>
              <w:t>15</w:t>
            </w:r>
            <w:r>
              <w:rPr>
                <w:sz w:val="24"/>
              </w:rPr>
              <w:fldChar w:fldCharType="end"/>
            </w:r>
            <w:r>
              <w:rPr>
                <w:sz w:val="24"/>
              </w:rPr>
              <w:t xml:space="preserve"> рабочих дней со дня получения свод</w:t>
            </w:r>
            <w:r>
              <w:rPr>
                <w:sz w:val="24"/>
              </w:rPr>
              <w:t xml:space="preserve">ного акта поставки и сборки товара по форме Приложения № </w:t>
            </w:r>
            <w:r>
              <w:rPr>
                <w:sz w:val="24"/>
              </w:rPr>
              <w:fldChar w:fldCharType="begin" w:fldLock="1"/>
            </w:r>
            <w:r>
              <w:rPr>
                <w:sz w:val="24"/>
              </w:rPr>
              <w:instrText>LBVARIABLE \id "749"</w:instrText>
            </w:r>
            <w:r>
              <w:rPr>
                <w:sz w:val="24"/>
              </w:rPr>
              <w:fldChar w:fldCharType="separate"/>
            </w:r>
            <w:r>
              <w:rPr>
                <w:sz w:val="24"/>
              </w:rPr>
              <w:t>5</w:t>
            </w:r>
            <w:r>
              <w:rPr>
                <w:sz w:val="24"/>
              </w:rPr>
              <w:fldChar w:fldCharType="end"/>
            </w:r>
            <w:r>
              <w:rPr>
                <w:sz w:val="24"/>
              </w:rPr>
              <w:t xml:space="preserve"> к Договору (далее - Сводный акт поставки и сборки товара) обязан рассмотреть и в случае отсутствия возражений подписать указанный акт.</w:t>
            </w:r>
            <w:r>
              <w:rPr>
                <w:sz w:val="24"/>
              </w:rPr>
              <w:fldChar w:fldCharType="end"/>
            </w:r>
          </w:p>
        </w:tc>
      </w:tr>
      <w:tr w:rsidR="00C47932">
        <w:tc>
          <w:tcPr>
            <w:tcW w:w="598" w:type="dxa"/>
          </w:tcPr>
          <w:p w:rsidR="00C47932" w:rsidRDefault="00C47932">
            <w:pPr>
              <w:pStyle w:val="VL0"/>
              <w:numPr>
                <w:ilvl w:val="1"/>
                <w:numId w:val="1"/>
              </w:numPr>
              <w:ind w:left="176" w:hanging="176"/>
              <w:rPr>
                <w:color w:val="auto"/>
                <w:sz w:val="24"/>
              </w:rPr>
            </w:pPr>
            <w:bookmarkStart w:id="9" w:name="_Ref20954754"/>
            <w:bookmarkEnd w:id="9"/>
          </w:p>
        </w:tc>
        <w:tc>
          <w:tcPr>
            <w:tcW w:w="2061" w:type="dxa"/>
            <w:hideMark/>
          </w:tcPr>
          <w:p w:rsidR="00C47932" w:rsidRDefault="00F87770">
            <w:pPr>
              <w:pStyle w:val="VL0"/>
              <w:rPr>
                <w:color w:val="auto"/>
                <w:sz w:val="24"/>
              </w:rPr>
            </w:pPr>
            <w:r>
              <w:rPr>
                <w:color w:val="auto"/>
                <w:sz w:val="24"/>
              </w:rPr>
              <w:t>Срок направления Поставщиком счета на оплату по Договору</w:t>
            </w:r>
          </w:p>
        </w:tc>
        <w:tc>
          <w:tcPr>
            <w:tcW w:w="6911" w:type="dxa"/>
            <w:gridSpan w:val="3"/>
            <w:hideMark/>
          </w:tcPr>
          <w:p w:rsidR="00C47932" w:rsidRDefault="00F87770">
            <w:pPr>
              <w:pStyle w:val="VL0"/>
              <w:rPr>
                <w:i/>
                <w:color w:val="auto"/>
                <w:sz w:val="24"/>
              </w:rPr>
            </w:pPr>
            <w:r>
              <w:rPr>
                <w:color w:val="auto"/>
                <w:sz w:val="24"/>
              </w:rPr>
              <w:t xml:space="preserve">Поставщик направляет Покупателю счет на оплату Товара по результатам выполнения Работ в течение </w:t>
            </w:r>
            <w:r>
              <w:rPr>
                <w:color w:val="auto"/>
                <w:sz w:val="24"/>
              </w:rPr>
              <w:fldChar w:fldCharType="begin" w:fldLock="1"/>
            </w:r>
            <w:r>
              <w:rPr>
                <w:color w:val="auto"/>
                <w:sz w:val="24"/>
              </w:rPr>
              <w:instrText>LBVARIABLE \id "220" \grammarCase "genitive" \numberFormat "0,000.######## (Spell) unit"</w:instrText>
            </w:r>
            <w:r>
              <w:rPr>
                <w:color w:val="auto"/>
                <w:sz w:val="24"/>
              </w:rPr>
              <w:fldChar w:fldCharType="separate"/>
            </w:r>
            <w:r>
              <w:rPr>
                <w:color w:val="auto"/>
                <w:sz w:val="24"/>
              </w:rPr>
              <w:t>3 (Трёх) рабочи</w:t>
            </w:r>
            <w:r>
              <w:rPr>
                <w:color w:val="auto"/>
                <w:sz w:val="24"/>
              </w:rPr>
              <w:t>х дней</w:t>
            </w:r>
            <w:r>
              <w:rPr>
                <w:i/>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"222"</w:instrText>
            </w:r>
            <w:r>
              <w:rPr>
                <w:color w:val="auto"/>
                <w:sz w:val="24"/>
              </w:rPr>
              <w:fldChar w:fldCharType="separate"/>
            </w:r>
            <w:r>
              <w:rPr>
                <w:color w:val="auto"/>
                <w:sz w:val="24"/>
              </w:rPr>
              <w:t>Сводного акта поставки Товара и выполнения Работ</w:t>
            </w:r>
            <w:r>
              <w:rPr>
                <w:color w:val="auto"/>
                <w:sz w:val="24"/>
              </w:rPr>
              <w:fldChar w:fldCharType="end"/>
            </w:r>
            <w:r>
              <w:rPr>
                <w:color w:val="auto"/>
                <w:sz w:val="24"/>
              </w:rPr>
              <w:t>.</w:t>
            </w:r>
          </w:p>
        </w:tc>
      </w:tr>
      <w:tr w:rsidR="00C47932">
        <w:tc>
          <w:tcPr>
            <w:tcW w:w="598" w:type="dxa"/>
          </w:tcPr>
          <w:p w:rsidR="00C47932" w:rsidRDefault="00C47932">
            <w:pPr>
              <w:pStyle w:val="VL0"/>
              <w:numPr>
                <w:ilvl w:val="1"/>
                <w:numId w:val="1"/>
              </w:numPr>
              <w:ind w:left="176" w:hanging="176"/>
              <w:rPr>
                <w:color w:val="auto"/>
                <w:sz w:val="24"/>
              </w:rPr>
            </w:pPr>
            <w:bookmarkStart w:id="10" w:name="_Ref74638734"/>
            <w:bookmarkEnd w:id="10"/>
          </w:p>
        </w:tc>
        <w:tc>
          <w:tcPr>
            <w:tcW w:w="2061" w:type="dxa"/>
            <w:hideMark/>
          </w:tcPr>
          <w:p w:rsidR="00C47932" w:rsidRDefault="00F87770">
            <w:pPr>
              <w:pStyle w:val="VL0"/>
              <w:rPr>
                <w:color w:val="auto"/>
                <w:sz w:val="24"/>
              </w:rPr>
            </w:pPr>
            <w:r>
              <w:rPr>
                <w:color w:val="auto"/>
                <w:sz w:val="24"/>
              </w:rPr>
              <w:t>Срок оплаты Покупателем по Договору</w:t>
            </w:r>
          </w:p>
        </w:tc>
        <w:tc>
          <w:tcPr>
            <w:tcW w:w="6911" w:type="dxa"/>
            <w:gridSpan w:val="3"/>
            <w:hideMark/>
          </w:tcPr>
          <w:p w:rsidR="00C47932" w:rsidRDefault="00F87770">
            <w:pPr>
              <w:pStyle w:val="VL0"/>
              <w:ind w:hanging="22"/>
            </w:pPr>
            <w:r>
              <w:rPr>
                <w:i/>
                <w:sz w:val="24"/>
              </w:rPr>
              <w:fldChar w:fldCharType="begin" w:fldLock="1"/>
            </w:r>
            <w:r>
              <w:rPr>
                <w:i/>
                <w:sz w:val="24"/>
              </w:rPr>
              <w:instrText>LBVARIABLE \id "2" \displaced</w:instrText>
            </w:r>
            <w:r>
              <w:rPr>
                <w:i/>
                <w:sz w:val="24"/>
              </w:rPr>
              <w:fldChar w:fldCharType="end"/>
            </w:r>
            <w:r>
              <w:rPr>
                <w:sz w:val="24"/>
                <w:lang w:val="ru"/>
              </w:rPr>
              <w:fldChar w:fldCharType="begin" w:fldLock="1"/>
            </w:r>
            <w:r>
              <w:rPr>
                <w:sz w:val="24"/>
                <w:lang w:val="ru"/>
              </w:rPr>
              <w:instrText>LBVARIABLE \id "155" \displaced</w:instrText>
            </w:r>
            <w:r>
              <w:rPr>
                <w:sz w:val="24"/>
                <w:lang w:val="ru"/>
              </w:rPr>
              <w:fldChar w:fldCharType="separate"/>
            </w:r>
            <w:r>
              <w:rPr>
                <w:sz w:val="24"/>
                <w:lang w:val="ru"/>
              </w:rPr>
              <w:t xml:space="preserve">Не более </w:t>
            </w:r>
            <w:r>
              <w:rPr>
                <w:sz w:val="24"/>
                <w:lang w:val="ru"/>
              </w:rPr>
              <w:fldChar w:fldCharType="begin" w:fldLock="1"/>
            </w:r>
            <w:r>
              <w:rPr>
                <w:sz w:val="24"/>
                <w:lang w:val="ru"/>
              </w:rPr>
              <w:instrText>LBVARIABLE \id "543" \numberFormat "0,000.######## (Spell) unit"</w:instrText>
            </w:r>
            <w:r>
              <w:rPr>
                <w:sz w:val="24"/>
                <w:lang w:val="ru"/>
              </w:rPr>
              <w:fldChar w:fldCharType="separate"/>
            </w:r>
            <w:r>
              <w:rPr>
                <w:sz w:val="24"/>
                <w:lang w:val="ru"/>
              </w:rPr>
              <w:t>7 (Семь) рабочих дней</w:t>
            </w:r>
            <w:r>
              <w:rPr>
                <w:sz w:val="24"/>
                <w:lang w:val="ru"/>
              </w:rPr>
              <w:fldChar w:fldCharType="end"/>
            </w:r>
            <w:r>
              <w:rPr>
                <w:sz w:val="24"/>
                <w:lang w:val="ru"/>
              </w:rPr>
              <w:t xml:space="preserve"> </w:t>
            </w:r>
            <w:r>
              <w:rPr>
                <w:sz w:val="24"/>
              </w:rPr>
              <w:t xml:space="preserve">со дня подписания </w:t>
            </w:r>
            <w:r>
              <w:rPr>
                <w:sz w:val="24"/>
              </w:rPr>
              <w:fldChar w:fldCharType="begin" w:fldLock="1"/>
            </w:r>
            <w:r>
              <w:rPr>
                <w:sz w:val="24"/>
              </w:rPr>
              <w:instrText>LBVARIABLE \id "222"</w:instrText>
            </w:r>
            <w:r>
              <w:rPr>
                <w:sz w:val="24"/>
              </w:rPr>
              <w:fldChar w:fldCharType="separate"/>
            </w:r>
            <w:r>
              <w:rPr>
                <w:sz w:val="24"/>
              </w:rPr>
              <w:t>Сводного акта поставки и сборки Товара</w:t>
            </w:r>
            <w:r>
              <w:rPr>
                <w:sz w:val="24"/>
              </w:rPr>
              <w:fldChar w:fldCharType="end"/>
            </w:r>
            <w:r>
              <w:t>.</w:t>
            </w:r>
            <w:r>
              <w:rPr>
                <w:sz w:val="24"/>
                <w:lang w:val="ru"/>
              </w:rPr>
              <w:fldChar w:fldCharType="end"/>
            </w:r>
          </w:p>
        </w:tc>
      </w:tr>
      <w:tr w:rsidR="00C47932">
        <w:tc>
          <w:tcPr>
            <w:tcW w:w="598" w:type="dxa"/>
          </w:tcPr>
          <w:p w:rsidR="00C47932" w:rsidRDefault="00C47932">
            <w:pPr>
              <w:pStyle w:val="VL0"/>
              <w:numPr>
                <w:ilvl w:val="1"/>
                <w:numId w:val="1"/>
              </w:numPr>
              <w:ind w:left="176" w:hanging="176"/>
              <w:rPr>
                <w:color w:val="auto"/>
                <w:sz w:val="24"/>
              </w:rPr>
            </w:pPr>
            <w:bookmarkStart w:id="11" w:name="_Ref14506138"/>
            <w:bookmarkEnd w:id="11"/>
          </w:p>
        </w:tc>
        <w:tc>
          <w:tcPr>
            <w:tcW w:w="2061" w:type="dxa"/>
            <w:hideMark/>
          </w:tcPr>
          <w:p w:rsidR="00C47932" w:rsidRDefault="00F87770">
            <w:pPr>
              <w:pStyle w:val="VL0"/>
              <w:rPr>
                <w:color w:val="auto"/>
                <w:sz w:val="24"/>
              </w:rPr>
            </w:pPr>
            <w:r>
              <w:rPr>
                <w:color w:val="auto"/>
                <w:sz w:val="24"/>
              </w:rPr>
              <w:t>Гарантийный срок на Товар</w:t>
            </w:r>
          </w:p>
        </w:tc>
        <w:tc>
          <w:tcPr>
            <w:tcW w:w="6911" w:type="dxa"/>
            <w:gridSpan w:val="3"/>
            <w:hideMark/>
          </w:tcPr>
          <w:p w:rsidR="00C47932" w:rsidRDefault="00F87770">
            <w:pPr>
              <w:pStyle w:val="VL0"/>
              <w:rPr>
                <w:color w:val="auto"/>
                <w:sz w:val="24"/>
              </w:rPr>
            </w:pPr>
            <w:r>
              <w:rPr>
                <w:color w:val="auto"/>
                <w:sz w:val="24"/>
              </w:rPr>
              <w:t xml:space="preserve">Гарантийный срок на Товар составляет </w:t>
            </w:r>
            <w:r>
              <w:rPr>
                <w:color w:val="auto"/>
                <w:sz w:val="24"/>
              </w:rPr>
              <w:fldChar w:fldCharType="begin" w:fldLock="1"/>
            </w:r>
            <w:r>
              <w:rPr>
                <w:color w:val="auto"/>
                <w:sz w:val="24"/>
              </w:rPr>
              <w:instrText>LBVARIABLE \id "21</w:instrText>
            </w:r>
            <w:r>
              <w:rPr>
                <w:color w:val="auto"/>
                <w:sz w:val="24"/>
              </w:rPr>
              <w:instrText>4"</w:instrText>
            </w:r>
            <w:r>
              <w:rPr>
                <w:color w:val="auto"/>
                <w:sz w:val="24"/>
              </w:rPr>
              <w:fldChar w:fldCharType="separate"/>
            </w:r>
            <w:r>
              <w:rPr>
                <w:color w:val="auto"/>
                <w:sz w:val="24"/>
              </w:rPr>
              <w:t>18 (восемнадцати) месяцев с даты подписания Заказчиком товарной накладной ТОРГ-12/УПД</w:t>
            </w:r>
            <w:r>
              <w:rPr>
                <w:color w:val="auto"/>
                <w:sz w:val="24"/>
              </w:rPr>
              <w:fldChar w:fldCharType="end"/>
            </w:r>
            <w:r>
              <w:rPr>
                <w:color w:val="auto"/>
                <w:sz w:val="24"/>
              </w:rPr>
              <w:t xml:space="preserve">. При обнаружении недостатков Товара в период гарантийного срока Поставщик обязан за свой счет устранить недостатки либо заменить Товар ненадлежащего качества новым, </w:t>
            </w:r>
            <w:r>
              <w:rPr>
                <w:color w:val="auto"/>
                <w:sz w:val="24"/>
              </w:rPr>
              <w:t xml:space="preserve">или вернуть на расчетный счет Покупателя все денежные средства, уплаченные за неисправный Товар, в течение </w:t>
            </w:r>
            <w:r>
              <w:rPr>
                <w:color w:val="auto"/>
                <w:sz w:val="24"/>
              </w:rPr>
              <w:fldChar w:fldCharType="begin" w:fldLock="1"/>
            </w:r>
            <w:r>
              <w:rPr>
                <w:color w:val="auto"/>
                <w:sz w:val="24"/>
              </w:rPr>
              <w:instrText>LBVARIABLE \id "215" \grammarCase "genitive" \numberFormat "0,000.######## (Spell) unit"</w:instrText>
            </w:r>
            <w:r>
              <w:rPr>
                <w:color w:val="auto"/>
                <w:sz w:val="24"/>
              </w:rPr>
              <w:fldChar w:fldCharType="separate"/>
            </w:r>
            <w:r>
              <w:rPr>
                <w:color w:val="auto"/>
                <w:sz w:val="24"/>
              </w:rPr>
              <w:t>10 (Десяти) рабочих дней</w:t>
            </w:r>
            <w:r>
              <w:rPr>
                <w:color w:val="auto"/>
                <w:sz w:val="24"/>
              </w:rPr>
              <w:fldChar w:fldCharType="end"/>
            </w:r>
            <w:r>
              <w:rPr>
                <w:color w:val="auto"/>
                <w:sz w:val="24"/>
              </w:rPr>
              <w:t xml:space="preserve"> с даты получения письменного треб</w:t>
            </w:r>
            <w:r>
              <w:rPr>
                <w:color w:val="auto"/>
                <w:sz w:val="24"/>
              </w:rPr>
              <w:t>ования от Покупателя о возврате денежных средств или об устранении недостатков Товара.</w:t>
            </w:r>
          </w:p>
          <w:p w:rsidR="00C47932" w:rsidRDefault="00F87770">
            <w:pPr>
              <w:pStyle w:val="VL0"/>
              <w:rPr>
                <w:color w:val="auto"/>
                <w:sz w:val="24"/>
              </w:rPr>
            </w:pPr>
            <w:r>
              <w:rPr>
                <w:color w:val="auto"/>
                <w:sz w:val="24"/>
              </w:rPr>
              <w:t xml:space="preserve">Срок гарантии на сборку Товара составляет </w:t>
            </w:r>
            <w:r>
              <w:rPr>
                <w:color w:val="auto"/>
                <w:sz w:val="24"/>
              </w:rPr>
              <w:fldChar w:fldCharType="begin" w:fldLock="1"/>
            </w:r>
            <w:r>
              <w:rPr>
                <w:color w:val="auto"/>
                <w:sz w:val="24"/>
              </w:rPr>
              <w:instrText>LBVARIABLE \id "654" \numberFormat "0,000.######## (Spell) unit"</w:instrText>
            </w:r>
            <w:r>
              <w:rPr>
                <w:color w:val="auto"/>
                <w:sz w:val="24"/>
              </w:rPr>
              <w:fldChar w:fldCharType="separate"/>
            </w:r>
            <w:r>
              <w:rPr>
                <w:color w:val="auto"/>
                <w:sz w:val="24"/>
              </w:rPr>
              <w:t>24 (Двадцать четыре) месяца</w:t>
            </w:r>
            <w:r>
              <w:rPr>
                <w:color w:val="auto"/>
                <w:sz w:val="24"/>
              </w:rPr>
              <w:fldChar w:fldCharType="end"/>
            </w:r>
            <w:r>
              <w:rPr>
                <w:color w:val="auto"/>
                <w:sz w:val="24"/>
              </w:rPr>
              <w:t xml:space="preserve"> с даты подписания товарной накла</w:t>
            </w:r>
            <w:r>
              <w:rPr>
                <w:color w:val="auto"/>
                <w:sz w:val="24"/>
              </w:rPr>
              <w:t>дной по форме ТОРГ-12/УПД.</w:t>
            </w:r>
          </w:p>
        </w:tc>
      </w:tr>
      <w:tr w:rsidR="00C47932">
        <w:tc>
          <w:tcPr>
            <w:tcW w:w="598" w:type="dxa"/>
          </w:tcPr>
          <w:p w:rsidR="00C47932" w:rsidRDefault="00C47932">
            <w:pPr>
              <w:pStyle w:val="VL0"/>
              <w:numPr>
                <w:ilvl w:val="1"/>
                <w:numId w:val="1"/>
              </w:numPr>
              <w:ind w:left="176" w:hanging="176"/>
              <w:rPr>
                <w:color w:val="auto"/>
                <w:sz w:val="24"/>
              </w:rPr>
            </w:pPr>
            <w:bookmarkStart w:id="12" w:name="_Ref54903181"/>
            <w:bookmarkStart w:id="13" w:name="_Ref51447316"/>
            <w:bookmarkEnd w:id="12"/>
            <w:bookmarkEnd w:id="13"/>
          </w:p>
        </w:tc>
        <w:tc>
          <w:tcPr>
            <w:tcW w:w="2061" w:type="dxa"/>
          </w:tcPr>
          <w:p w:rsidR="00C47932" w:rsidRDefault="00F87770">
            <w:pPr>
              <w:pStyle w:val="VL0"/>
              <w:rPr>
                <w:color w:val="000000"/>
                <w:sz w:val="24"/>
              </w:rPr>
            </w:pPr>
            <w:r>
              <w:rPr>
                <w:sz w:val="24"/>
              </w:rPr>
              <w:t>Срок для ответа Покупателем на предупреждение Поставщика</w:t>
            </w:r>
          </w:p>
        </w:tc>
        <w:tc>
          <w:tcPr>
            <w:tcW w:w="6911" w:type="dxa"/>
            <w:gridSpan w:val="3"/>
          </w:tcPr>
          <w:p w:rsidR="00C47932" w:rsidRDefault="00F87770">
            <w:pPr>
              <w:pStyle w:val="VL0"/>
              <w:ind w:hanging="22"/>
              <w:rPr>
                <w:sz w:val="24"/>
              </w:rPr>
            </w:pPr>
            <w:r>
              <w:rPr>
                <w:sz w:val="24"/>
              </w:rPr>
              <w:t xml:space="preserve">Покупатель обязан ответить на предупреждение Поставщика об обстоятельствах, указанных в подпункте </w:t>
            </w:r>
            <w:r>
              <w:rPr>
                <w:sz w:val="24"/>
              </w:rPr>
              <w:fldChar w:fldCharType="begin"/>
            </w:r>
            <w:r>
              <w:rPr>
                <w:sz w:val="24"/>
              </w:rPr>
              <w:instrText>REF "_Ref529951784" \r \h</w:instrText>
            </w:r>
            <w:r>
              <w:rPr>
                <w:sz w:val="24"/>
              </w:rPr>
            </w:r>
            <w:r>
              <w:rPr>
                <w:sz w:val="24"/>
              </w:rPr>
              <w:fldChar w:fldCharType="separate"/>
            </w:r>
            <w:r>
              <w:rPr>
                <w:sz w:val="24"/>
              </w:rPr>
              <w:t>5.1.21</w:t>
            </w:r>
            <w:r>
              <w:rPr>
                <w:sz w:val="24"/>
              </w:rPr>
              <w:fldChar w:fldCharType="end"/>
            </w:r>
            <w:r>
              <w:rPr>
                <w:sz w:val="24"/>
              </w:rPr>
              <w:t xml:space="preserve"> Договора, в течение </w:t>
            </w:r>
            <w:r>
              <w:rPr>
                <w:sz w:val="24"/>
              </w:rPr>
              <w:fldChar w:fldCharType="begin" w:fldLock="1"/>
            </w:r>
            <w:r>
              <w:rPr>
                <w:sz w:val="24"/>
              </w:rPr>
              <w:instrText>LBVARIABLE \id "561" \grammarCase "genitive" \numberFormat "0,000.######## (Spell) unit"</w:instrText>
            </w:r>
            <w:r>
              <w:rPr>
                <w:sz w:val="24"/>
              </w:rPr>
              <w:fldChar w:fldCharType="separate"/>
            </w:r>
            <w:r>
              <w:rPr>
                <w:sz w:val="24"/>
              </w:rPr>
              <w:t>5 (Пяти) рабочих дней</w:t>
            </w:r>
            <w:r>
              <w:rPr>
                <w:sz w:val="24"/>
              </w:rPr>
              <w:fldChar w:fldCharType="end"/>
            </w:r>
            <w:r>
              <w:rPr>
                <w:sz w:val="24"/>
              </w:rPr>
              <w:t xml:space="preserve"> с даты получения Покупателем предупреждения Поставщика.</w:t>
            </w:r>
          </w:p>
        </w:tc>
      </w:tr>
      <w:tr w:rsidR="00C47932">
        <w:tc>
          <w:tcPr>
            <w:tcW w:w="598" w:type="dxa"/>
            <w:vMerge w:val="restart"/>
          </w:tcPr>
          <w:p w:rsidR="00C47932" w:rsidRDefault="00C47932">
            <w:pPr>
              <w:pStyle w:val="VL0"/>
              <w:numPr>
                <w:ilvl w:val="1"/>
                <w:numId w:val="1"/>
              </w:numPr>
              <w:ind w:left="176" w:hanging="176"/>
              <w:rPr>
                <w:color w:val="auto"/>
                <w:sz w:val="24"/>
              </w:rPr>
            </w:pPr>
            <w:bookmarkStart w:id="14" w:name="_Ref52924694"/>
            <w:bookmarkEnd w:id="14"/>
          </w:p>
        </w:tc>
        <w:tc>
          <w:tcPr>
            <w:tcW w:w="2061" w:type="dxa"/>
            <w:vMerge w:val="restart"/>
            <w:hideMark/>
          </w:tcPr>
          <w:p w:rsidR="00C47932" w:rsidRDefault="00F87770">
            <w:pPr>
              <w:pStyle w:val="VL0"/>
              <w:rPr>
                <w:color w:val="auto"/>
                <w:sz w:val="24"/>
              </w:rPr>
            </w:pPr>
            <w:r>
              <w:rPr>
                <w:color w:val="auto"/>
                <w:sz w:val="24"/>
              </w:rPr>
              <w:t>Ответственность Поставщика</w:t>
            </w:r>
          </w:p>
        </w:tc>
        <w:tc>
          <w:tcPr>
            <w:tcW w:w="1276" w:type="dxa"/>
            <w:hideMark/>
          </w:tcPr>
          <w:p w:rsidR="00C47932" w:rsidRDefault="00F87770">
            <w:pPr>
              <w:pStyle w:val="VL0"/>
              <w:rPr>
                <w:color w:val="auto"/>
                <w:sz w:val="24"/>
              </w:rPr>
            </w:pPr>
            <w:r>
              <w:rPr>
                <w:color w:val="auto"/>
                <w:sz w:val="24"/>
              </w:rPr>
              <w:t>№ п/п</w:t>
            </w:r>
          </w:p>
        </w:tc>
        <w:tc>
          <w:tcPr>
            <w:tcW w:w="2241" w:type="dxa"/>
            <w:hideMark/>
          </w:tcPr>
          <w:p w:rsidR="00C47932" w:rsidRDefault="00F87770">
            <w:pPr>
              <w:pStyle w:val="VL0"/>
              <w:rPr>
                <w:b/>
                <w:color w:val="auto"/>
                <w:sz w:val="24"/>
              </w:rPr>
            </w:pPr>
            <w:r>
              <w:rPr>
                <w:b/>
                <w:color w:val="auto"/>
                <w:sz w:val="24"/>
              </w:rPr>
              <w:t>Нарушение</w:t>
            </w:r>
          </w:p>
        </w:tc>
        <w:tc>
          <w:tcPr>
            <w:tcW w:w="3394" w:type="dxa"/>
            <w:hideMark/>
          </w:tcPr>
          <w:p w:rsidR="00C47932" w:rsidRDefault="00F87770">
            <w:pPr>
              <w:pStyle w:val="VL0"/>
              <w:rPr>
                <w:b/>
                <w:color w:val="auto"/>
                <w:sz w:val="24"/>
              </w:rPr>
            </w:pPr>
            <w:r>
              <w:rPr>
                <w:b/>
                <w:color w:val="auto"/>
                <w:sz w:val="24"/>
              </w:rPr>
              <w:t>Ответственность</w:t>
            </w:r>
          </w:p>
        </w:tc>
      </w:tr>
      <w:tr w:rsidR="00C47932">
        <w:tc>
          <w:tcPr>
            <w:tcW w:w="598" w:type="dxa"/>
            <w:vMerge/>
            <w:vAlign w:val="center"/>
            <w:hideMark/>
          </w:tcPr>
          <w:p w:rsidR="00C47932" w:rsidRDefault="00C47932">
            <w:pPr>
              <w:rPr>
                <w:color w:val="auto"/>
                <w:sz w:val="24"/>
              </w:rPr>
            </w:pPr>
          </w:p>
        </w:tc>
        <w:tc>
          <w:tcPr>
            <w:tcW w:w="2061" w:type="dxa"/>
            <w:vMerge/>
            <w:vAlign w:val="center"/>
            <w:hideMark/>
          </w:tcPr>
          <w:p w:rsidR="00C47932" w:rsidRDefault="00C47932">
            <w:pPr>
              <w:rPr>
                <w:color w:val="auto"/>
                <w:sz w:val="24"/>
              </w:rPr>
            </w:pPr>
          </w:p>
        </w:tc>
        <w:tc>
          <w:tcPr>
            <w:tcW w:w="1276" w:type="dxa"/>
          </w:tcPr>
          <w:p w:rsidR="00C47932" w:rsidRDefault="00C47932">
            <w:pPr>
              <w:pStyle w:val="VL0"/>
              <w:numPr>
                <w:ilvl w:val="2"/>
                <w:numId w:val="1"/>
              </w:numPr>
              <w:ind w:left="0" w:firstLine="0"/>
              <w:jc w:val="center"/>
              <w:rPr>
                <w:color w:val="auto"/>
                <w:sz w:val="24"/>
              </w:rPr>
            </w:pPr>
          </w:p>
        </w:tc>
        <w:tc>
          <w:tcPr>
            <w:tcW w:w="2241" w:type="dxa"/>
            <w:hideMark/>
          </w:tcPr>
          <w:p w:rsidR="00C47932" w:rsidRDefault="00F87770">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394" w:type="dxa"/>
            <w:hideMark/>
          </w:tcPr>
          <w:p w:rsidR="00C47932" w:rsidRDefault="00F87770">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w:instrText>
            </w:r>
            <w:r>
              <w:rPr>
                <w:color w:val="auto"/>
                <w:sz w:val="24"/>
              </w:rPr>
              <w:instrText>231" \percentFormat "0,000.########'%'"</w:instrText>
            </w:r>
            <w:r>
              <w:rPr>
                <w:color w:val="auto"/>
                <w:sz w:val="24"/>
              </w:rPr>
              <w:fldChar w:fldCharType="separate"/>
            </w:r>
            <w:r>
              <w:rPr>
                <w:color w:val="auto"/>
                <w:sz w:val="24"/>
              </w:rPr>
              <w:t>0,5%</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"567"</w:instrText>
            </w:r>
            <w:r>
              <w:rPr>
                <w:color w:val="auto"/>
                <w:sz w:val="24"/>
              </w:rPr>
              <w:fldChar w:fldCharType="separate"/>
            </w:r>
            <w:r>
              <w:rPr>
                <w:color w:val="auto"/>
                <w:sz w:val="24"/>
              </w:rPr>
              <w:t>стоимости всего  Товара, указанного в Заявке</w:t>
            </w:r>
            <w:r>
              <w:rPr>
                <w:color w:val="auto"/>
                <w:sz w:val="24"/>
              </w:rPr>
              <w:fldChar w:fldCharType="end"/>
            </w:r>
            <w:r>
              <w:rPr>
                <w:color w:val="auto"/>
                <w:sz w:val="24"/>
              </w:rPr>
              <w:t>, за каждый день просрочки.</w:t>
            </w:r>
            <w:r>
              <w:rPr>
                <w:color w:val="auto"/>
                <w:sz w:val="24"/>
              </w:rPr>
              <w:fldChar w:fldCharType="end"/>
            </w:r>
          </w:p>
        </w:tc>
      </w:tr>
      <w:tr w:rsidR="00C47932">
        <w:tc>
          <w:tcPr>
            <w:tcW w:w="598" w:type="dxa"/>
            <w:vMerge/>
            <w:vAlign w:val="center"/>
            <w:hideMark/>
          </w:tcPr>
          <w:p w:rsidR="00C47932" w:rsidRDefault="00C47932">
            <w:pPr>
              <w:rPr>
                <w:color w:val="auto"/>
                <w:sz w:val="24"/>
              </w:rPr>
            </w:pPr>
          </w:p>
        </w:tc>
        <w:tc>
          <w:tcPr>
            <w:tcW w:w="2061" w:type="dxa"/>
            <w:vMerge/>
            <w:vAlign w:val="center"/>
            <w:hideMark/>
          </w:tcPr>
          <w:p w:rsidR="00C47932" w:rsidRDefault="00C47932">
            <w:pPr>
              <w:rPr>
                <w:color w:val="auto"/>
                <w:sz w:val="24"/>
              </w:rPr>
            </w:pPr>
          </w:p>
        </w:tc>
        <w:tc>
          <w:tcPr>
            <w:tcW w:w="1276" w:type="dxa"/>
          </w:tcPr>
          <w:p w:rsidR="00C47932" w:rsidRDefault="00C47932">
            <w:pPr>
              <w:pStyle w:val="VL0"/>
              <w:numPr>
                <w:ilvl w:val="2"/>
                <w:numId w:val="1"/>
              </w:numPr>
              <w:ind w:left="0" w:firstLine="0"/>
              <w:jc w:val="center"/>
              <w:rPr>
                <w:color w:val="auto"/>
                <w:sz w:val="24"/>
              </w:rPr>
            </w:pPr>
          </w:p>
        </w:tc>
        <w:tc>
          <w:tcPr>
            <w:tcW w:w="2241" w:type="dxa"/>
            <w:hideMark/>
          </w:tcPr>
          <w:p w:rsidR="00C47932" w:rsidRDefault="00F87770">
            <w:pPr>
              <w:pStyle w:val="VL0"/>
              <w:rPr>
                <w:color w:val="auto"/>
                <w:sz w:val="24"/>
              </w:rPr>
            </w:pPr>
            <w:r>
              <w:rPr>
                <w:color w:val="auto"/>
                <w:sz w:val="24"/>
              </w:rPr>
              <w:t xml:space="preserve">Нарушение Поставщиком сроков устранения недостатков, </w:t>
            </w:r>
            <w:r>
              <w:rPr>
                <w:sz w:val="24"/>
                <w:lang w:val="ru"/>
              </w:rPr>
              <w:t>допущенных при исполнении Договора и выявленных Покупателем</w:t>
            </w:r>
          </w:p>
        </w:tc>
        <w:tc>
          <w:tcPr>
            <w:tcW w:w="3394" w:type="dxa"/>
            <w:hideMark/>
          </w:tcPr>
          <w:p w:rsidR="00C47932" w:rsidRDefault="00F87770">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w:t>
            </w:r>
            <w:r>
              <w:rPr>
                <w:color w:val="auto"/>
                <w:sz w:val="24"/>
              </w:rPr>
              <w:t xml:space="preserve">недостатков, выявленных Покупателем. Размер пени составляет </w:t>
            </w:r>
            <w:r>
              <w:rPr>
                <w:color w:val="auto"/>
                <w:sz w:val="24"/>
              </w:rPr>
              <w:fldChar w:fldCharType="begin" w:fldLock="1"/>
            </w:r>
            <w:r>
              <w:rPr>
                <w:color w:val="auto"/>
                <w:sz w:val="24"/>
              </w:rPr>
              <w:instrText>LBVARIABLE \id "236" \percentFormat "0,000.########'%'"</w:instrText>
            </w:r>
            <w:r>
              <w:rPr>
                <w:color w:val="auto"/>
                <w:sz w:val="24"/>
              </w:rPr>
              <w:fldChar w:fldCharType="separate"/>
            </w:r>
            <w:r>
              <w:rPr>
                <w:color w:val="auto"/>
                <w:sz w:val="24"/>
              </w:rPr>
              <w:t>0,5%</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"574"</w:instrText>
            </w:r>
            <w:r>
              <w:rPr>
                <w:color w:val="auto"/>
                <w:sz w:val="24"/>
              </w:rPr>
              <w:fldChar w:fldCharType="separate"/>
            </w:r>
            <w:r>
              <w:rPr>
                <w:color w:val="auto"/>
                <w:sz w:val="24"/>
              </w:rPr>
              <w:t>стоимости обязательств, устранение замечаний в отношении которых просрочено</w:t>
            </w:r>
            <w:r>
              <w:rPr>
                <w:color w:val="auto"/>
                <w:sz w:val="24"/>
              </w:rPr>
              <w:fldChar w:fldCharType="end"/>
            </w:r>
            <w:r>
              <w:rPr>
                <w:color w:val="auto"/>
                <w:sz w:val="24"/>
              </w:rPr>
              <w:t>, за каждый день просрочки. Общи</w:t>
            </w:r>
            <w:r>
              <w:rPr>
                <w:color w:val="auto"/>
                <w:sz w:val="24"/>
              </w:rPr>
              <w:t xml:space="preserve">й размер пени не может превышать </w:t>
            </w:r>
            <w:r>
              <w:rPr>
                <w:color w:val="auto"/>
                <w:sz w:val="24"/>
              </w:rPr>
              <w:fldChar w:fldCharType="begin" w:fldLock="1"/>
            </w:r>
            <w:r>
              <w:rPr>
                <w:color w:val="auto"/>
                <w:sz w:val="24"/>
              </w:rPr>
              <w:instrText>LBVARIABLE \id "237"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w:t>
            </w:r>
            <w:r>
              <w:rPr>
                <w:color w:val="auto"/>
                <w:sz w:val="24"/>
              </w:rPr>
              <w:lastRenderedPageBreak/>
              <w:t xml:space="preserve">от цены Договора, указанной в пункте </w:t>
            </w:r>
            <w:r>
              <w:rPr>
                <w:color w:val="auto"/>
                <w:sz w:val="24"/>
              </w:rPr>
              <w:fldChar w:fldCharType="begin"/>
            </w:r>
            <w:r>
              <w:rPr>
                <w:color w:val="auto"/>
                <w:sz w:val="24"/>
              </w:rPr>
              <w:instrText>REF "_Ref32014730" \r \h</w:instrText>
            </w:r>
            <w:r>
              <w:rPr>
                <w:color w:val="auto"/>
                <w:sz w:val="24"/>
              </w:rPr>
            </w:r>
            <w:r>
              <w:rPr>
                <w:color w:val="auto"/>
                <w:sz w:val="24"/>
              </w:rPr>
              <w:fldChar w:fldCharType="separate"/>
            </w:r>
            <w:r>
              <w:rPr>
                <w:color w:val="auto"/>
                <w:sz w:val="24"/>
              </w:rPr>
              <w:t>1.5</w:t>
            </w:r>
            <w:r>
              <w:rPr>
                <w:color w:val="auto"/>
                <w:sz w:val="24"/>
              </w:rPr>
              <w:fldChar w:fldCharType="end"/>
            </w:r>
            <w:r>
              <w:rPr>
                <w:color w:val="auto"/>
                <w:sz w:val="24"/>
              </w:rPr>
              <w:t xml:space="preserve"> Договора.</w:t>
            </w:r>
            <w:r>
              <w:rPr>
                <w:color w:val="auto"/>
                <w:sz w:val="24"/>
              </w:rPr>
              <w:fldChar w:fldCharType="end"/>
            </w:r>
          </w:p>
        </w:tc>
      </w:tr>
      <w:tr w:rsidR="00C47932">
        <w:tc>
          <w:tcPr>
            <w:tcW w:w="598" w:type="dxa"/>
            <w:vMerge/>
            <w:vAlign w:val="center"/>
            <w:hideMark/>
          </w:tcPr>
          <w:p w:rsidR="00C47932" w:rsidRDefault="00C47932">
            <w:pPr>
              <w:rPr>
                <w:color w:val="auto"/>
                <w:sz w:val="24"/>
              </w:rPr>
            </w:pPr>
          </w:p>
        </w:tc>
        <w:tc>
          <w:tcPr>
            <w:tcW w:w="2061" w:type="dxa"/>
            <w:vMerge/>
            <w:vAlign w:val="center"/>
            <w:hideMark/>
          </w:tcPr>
          <w:p w:rsidR="00C47932" w:rsidRDefault="00C47932">
            <w:pPr>
              <w:rPr>
                <w:color w:val="auto"/>
                <w:sz w:val="24"/>
              </w:rPr>
            </w:pPr>
          </w:p>
        </w:tc>
        <w:tc>
          <w:tcPr>
            <w:tcW w:w="1276" w:type="dxa"/>
          </w:tcPr>
          <w:p w:rsidR="00C47932" w:rsidRDefault="00C47932">
            <w:pPr>
              <w:pStyle w:val="VL0"/>
              <w:numPr>
                <w:ilvl w:val="2"/>
                <w:numId w:val="1"/>
              </w:numPr>
              <w:ind w:left="0" w:firstLine="0"/>
              <w:jc w:val="center"/>
              <w:rPr>
                <w:color w:val="auto"/>
                <w:sz w:val="24"/>
              </w:rPr>
            </w:pPr>
          </w:p>
        </w:tc>
        <w:tc>
          <w:tcPr>
            <w:tcW w:w="2241" w:type="dxa"/>
            <w:hideMark/>
          </w:tcPr>
          <w:p w:rsidR="00C47932" w:rsidRDefault="00F87770">
            <w:pPr>
              <w:pStyle w:val="VL0"/>
              <w:rPr>
                <w:color w:val="auto"/>
                <w:sz w:val="24"/>
              </w:rPr>
            </w:pPr>
            <w:r>
              <w:rPr>
                <w:color w:val="auto"/>
                <w:sz w:val="24"/>
              </w:rPr>
              <w:t xml:space="preserve">Неисполнение </w:t>
            </w:r>
            <w:r>
              <w:rPr>
                <w:color w:val="auto"/>
                <w:sz w:val="24"/>
              </w:rPr>
              <w:t xml:space="preserve">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5.1.4, 5.1.8, 5.1.9, 5.1.10, 5.1.11, 5.1.13, 5.1.14, 5.1.16, 5.1.18</w:t>
            </w:r>
            <w:r>
              <w:rPr>
                <w:color w:val="auto"/>
                <w:sz w:val="24"/>
              </w:rPr>
              <w:fldChar w:fldCharType="end"/>
            </w:r>
            <w:r>
              <w:rPr>
                <w:color w:val="auto"/>
                <w:sz w:val="24"/>
              </w:rPr>
              <w:t xml:space="preserve"> Договора</w:t>
            </w:r>
          </w:p>
        </w:tc>
        <w:tc>
          <w:tcPr>
            <w:tcW w:w="3394" w:type="dxa"/>
            <w:hideMark/>
          </w:tcPr>
          <w:p w:rsidR="00C47932" w:rsidRDefault="00F87770">
            <w:pPr>
              <w:pStyle w:val="VL0"/>
              <w:rPr>
                <w:i/>
                <w:color w:val="auto"/>
                <w:sz w:val="24"/>
              </w:rPr>
            </w:pPr>
            <w:r>
              <w:rPr>
                <w:color w:val="auto"/>
                <w:sz w:val="24"/>
              </w:rPr>
              <w:t>Поставщик уплачивает Покупателю неустойку в виде штрафа, который начисляется за каждый фа</w:t>
            </w:r>
            <w:r>
              <w:rPr>
                <w:color w:val="auto"/>
                <w:sz w:val="24"/>
              </w:rPr>
              <w:t xml:space="preserve">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5.1.4, 5.1.8, 5.1.9, 5.1.10, 5.1.11, 5.1.13, 5.1.14, 5.1.16, 5.1.18</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w:instrText>
            </w:r>
            <w:r>
              <w:rPr>
                <w:color w:val="auto"/>
                <w:sz w:val="24"/>
              </w:rPr>
              <w:instrText>ell) I$$$$ .00 F$$"</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p>
        </w:tc>
      </w:tr>
      <w:tr w:rsidR="00C47932">
        <w:tc>
          <w:tcPr>
            <w:tcW w:w="598" w:type="dxa"/>
            <w:vMerge/>
            <w:vAlign w:val="center"/>
            <w:hideMark/>
          </w:tcPr>
          <w:p w:rsidR="00C47932" w:rsidRDefault="00C47932">
            <w:pPr>
              <w:rPr>
                <w:color w:val="auto"/>
                <w:sz w:val="24"/>
              </w:rPr>
            </w:pPr>
          </w:p>
        </w:tc>
        <w:tc>
          <w:tcPr>
            <w:tcW w:w="2061" w:type="dxa"/>
            <w:vMerge/>
            <w:vAlign w:val="center"/>
            <w:hideMark/>
          </w:tcPr>
          <w:p w:rsidR="00C47932" w:rsidRDefault="00C47932">
            <w:pPr>
              <w:rPr>
                <w:color w:val="auto"/>
                <w:sz w:val="24"/>
              </w:rPr>
            </w:pPr>
          </w:p>
        </w:tc>
        <w:tc>
          <w:tcPr>
            <w:tcW w:w="1276" w:type="dxa"/>
          </w:tcPr>
          <w:p w:rsidR="00C47932" w:rsidRDefault="00C47932">
            <w:pPr>
              <w:pStyle w:val="VL0"/>
              <w:numPr>
                <w:ilvl w:val="2"/>
                <w:numId w:val="1"/>
              </w:numPr>
              <w:ind w:left="0" w:firstLine="0"/>
              <w:jc w:val="center"/>
              <w:rPr>
                <w:color w:val="auto"/>
                <w:sz w:val="24"/>
              </w:rPr>
            </w:pPr>
          </w:p>
        </w:tc>
        <w:tc>
          <w:tcPr>
            <w:tcW w:w="2241" w:type="dxa"/>
            <w:hideMark/>
          </w:tcPr>
          <w:p w:rsidR="00C47932" w:rsidRDefault="00F87770">
            <w:pPr>
              <w:pStyle w:val="VL0"/>
              <w:rPr>
                <w:color w:val="auto"/>
                <w:sz w:val="24"/>
              </w:rPr>
            </w:pPr>
            <w:r>
              <w:rPr>
                <w:color w:val="auto"/>
                <w:sz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3394" w:type="dxa"/>
            <w:hideMark/>
          </w:tcPr>
          <w:p w:rsidR="00C47932" w:rsidRDefault="00F87770">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10 000 (Десять тысяч) рублей 00 копеек.</w:t>
            </w:r>
            <w:r>
              <w:rPr>
                <w:sz w:val="24"/>
              </w:rPr>
              <w:fldChar w:fldCharType="end"/>
            </w:r>
            <w:r>
              <w:rPr>
                <w:sz w:val="24"/>
              </w:rPr>
              <w:t>.</w:t>
            </w:r>
          </w:p>
        </w:tc>
      </w:tr>
      <w:tr w:rsidR="00C47932">
        <w:tc>
          <w:tcPr>
            <w:tcW w:w="598" w:type="dxa"/>
          </w:tcPr>
          <w:p w:rsidR="00C47932" w:rsidRDefault="00C47932">
            <w:pPr>
              <w:pStyle w:val="VL0"/>
              <w:numPr>
                <w:ilvl w:val="1"/>
                <w:numId w:val="1"/>
              </w:numPr>
              <w:ind w:left="176" w:hanging="176"/>
              <w:rPr>
                <w:color w:val="auto"/>
                <w:sz w:val="24"/>
              </w:rPr>
            </w:pPr>
            <w:bookmarkStart w:id="15" w:name="_Ref37803587"/>
            <w:bookmarkEnd w:id="15"/>
          </w:p>
        </w:tc>
        <w:tc>
          <w:tcPr>
            <w:tcW w:w="2061" w:type="dxa"/>
            <w:hideMark/>
          </w:tcPr>
          <w:p w:rsidR="00C47932" w:rsidRDefault="00F87770">
            <w:pPr>
              <w:pStyle w:val="VL0"/>
              <w:rPr>
                <w:color w:val="auto"/>
                <w:sz w:val="24"/>
              </w:rPr>
            </w:pPr>
            <w:r>
              <w:rPr>
                <w:color w:val="auto"/>
                <w:sz w:val="24"/>
              </w:rPr>
              <w:t>Ответственность Покупателя</w:t>
            </w:r>
          </w:p>
        </w:tc>
        <w:tc>
          <w:tcPr>
            <w:tcW w:w="3517" w:type="dxa"/>
            <w:gridSpan w:val="2"/>
            <w:hideMark/>
          </w:tcPr>
          <w:p w:rsidR="00C47932" w:rsidRDefault="00F87770">
            <w:pPr>
              <w:pStyle w:val="VL0"/>
              <w:rPr>
                <w:color w:val="auto"/>
                <w:sz w:val="24"/>
              </w:rPr>
            </w:pPr>
            <w:r>
              <w:rPr>
                <w:color w:val="auto"/>
                <w:sz w:val="24"/>
              </w:rPr>
              <w:t>Нарушение Покупателем сроков оплаты исполненных и принятых обязательств по Договору</w:t>
            </w:r>
          </w:p>
        </w:tc>
        <w:tc>
          <w:tcPr>
            <w:tcW w:w="3394" w:type="dxa"/>
            <w:hideMark/>
          </w:tcPr>
          <w:p w:rsidR="00C47932" w:rsidRDefault="00F87770">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\percentFormat "0,000.########'%'"</w:instrText>
            </w:r>
            <w:r>
              <w:rPr>
                <w:color w:val="auto"/>
                <w:sz w:val="24"/>
              </w:rPr>
              <w:fldChar w:fldCharType="separate"/>
            </w:r>
            <w:r>
              <w:rPr>
                <w:color w:val="auto"/>
                <w:sz w:val="24"/>
              </w:rPr>
              <w:t>0,5%</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"576"</w:instrText>
            </w:r>
            <w:r>
              <w:rPr>
                <w:color w:val="auto"/>
                <w:sz w:val="24"/>
              </w:rPr>
              <w:fldChar w:fldCharType="separate"/>
            </w:r>
            <w:r>
              <w:rPr>
                <w:color w:val="auto"/>
                <w:sz w:val="24"/>
              </w:rPr>
              <w:t>стои</w:t>
            </w:r>
            <w:r>
              <w:rPr>
                <w:color w:val="auto"/>
                <w:sz w:val="24"/>
              </w:rPr>
              <w:t>мости обязательств по оплате, исполнение которых просрочено,</w:t>
            </w:r>
            <w:r>
              <w:rPr>
                <w:color w:val="auto"/>
                <w:sz w:val="24"/>
              </w:rPr>
              <w:fldChar w:fldCharType="end"/>
            </w:r>
            <w:r>
              <w:rPr>
                <w:color w:val="auto"/>
                <w:sz w:val="24"/>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Общий размер неустойки не может превышать</w:t>
            </w:r>
            <w:r>
              <w:rPr>
                <w:color w:val="auto"/>
                <w:sz w:val="24"/>
              </w:rPr>
              <w:t xml:space="preserve"> </w:t>
            </w:r>
            <w:r>
              <w:rPr>
                <w:color w:val="auto"/>
                <w:sz w:val="24"/>
              </w:rPr>
              <w:fldChar w:fldCharType="begin" w:fldLock="1"/>
            </w:r>
            <w:r>
              <w:rPr>
                <w:color w:val="auto"/>
                <w:sz w:val="24"/>
              </w:rPr>
              <w:instrText>LBVARIABLE \id "241"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от стоимости обязательств по оплате, исполнение которых просрочено.</w:t>
            </w:r>
          </w:p>
        </w:tc>
      </w:tr>
      <w:tr w:rsidR="00C47932">
        <w:tc>
          <w:tcPr>
            <w:tcW w:w="598" w:type="dxa"/>
          </w:tcPr>
          <w:p w:rsidR="00C47932" w:rsidRDefault="00C47932">
            <w:pPr>
              <w:pStyle w:val="VL0"/>
              <w:numPr>
                <w:ilvl w:val="1"/>
                <w:numId w:val="1"/>
              </w:numPr>
              <w:ind w:left="176" w:hanging="176"/>
              <w:rPr>
                <w:color w:val="auto"/>
                <w:sz w:val="24"/>
              </w:rPr>
            </w:pPr>
            <w:bookmarkStart w:id="16" w:name="_Ref52152328"/>
            <w:bookmarkEnd w:id="16"/>
          </w:p>
        </w:tc>
        <w:tc>
          <w:tcPr>
            <w:tcW w:w="2061" w:type="dxa"/>
            <w:hideMark/>
          </w:tcPr>
          <w:p w:rsidR="00C47932" w:rsidRDefault="00F87770">
            <w:pPr>
              <w:pStyle w:val="VL0"/>
              <w:rPr>
                <w:color w:val="auto"/>
                <w:sz w:val="24"/>
              </w:rPr>
            </w:pPr>
            <w:r>
              <w:rPr>
                <w:color w:val="auto"/>
                <w:sz w:val="24"/>
              </w:rPr>
              <w:t xml:space="preserve">Обеспечение исполнения Договора </w:t>
            </w:r>
          </w:p>
        </w:tc>
        <w:tc>
          <w:tcPr>
            <w:tcW w:w="6911" w:type="dxa"/>
            <w:gridSpan w:val="3"/>
            <w:hideMark/>
          </w:tcPr>
          <w:p w:rsidR="00C47932" w:rsidRDefault="00F87770">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w:instrText>
            </w:r>
            <w:r>
              <w:rPr>
                <w:color w:val="auto"/>
                <w:sz w:val="24"/>
              </w:rPr>
              <w:instrText>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w:instrText>
            </w:r>
            <w:r>
              <w:rPr>
                <w:color w:val="auto"/>
                <w:sz w:val="24"/>
              </w:rPr>
              <w:instrText>ase "nominative" \moneyFormat "0,000. (ISpell) I$$$$ .00 F$$"</w:instrText>
            </w:r>
            <w:r>
              <w:rPr>
                <w:color w:val="auto"/>
                <w:sz w:val="24"/>
              </w:rPr>
              <w:fldChar w:fldCharType="separate"/>
            </w:r>
            <w:r>
              <w:rPr>
                <w:color w:val="auto"/>
                <w:sz w:val="24"/>
              </w:rPr>
              <w:t>1 919 263 (Один миллион девятьсот девятнадцать тысяч двести шестьдесят три) рубля 86 копеек</w:t>
            </w:r>
            <w:r>
              <w:rPr>
                <w:color w:val="auto"/>
                <w:sz w:val="24"/>
              </w:rPr>
              <w:fldChar w:fldCharType="end"/>
            </w:r>
            <w:r>
              <w:rPr>
                <w:color w:val="auto"/>
                <w:sz w:val="24"/>
              </w:rPr>
              <w:t xml:space="preserve">. Срок действия обеспечения исполнения Договора должен </w:t>
            </w:r>
            <w:r>
              <w:rPr>
                <w:color w:val="auto"/>
                <w:sz w:val="24"/>
              </w:rPr>
              <w:lastRenderedPageBreak/>
              <w:t>превышать максимальный срок исполнения обязате</w:t>
            </w:r>
            <w:r>
              <w:rPr>
                <w:color w:val="auto"/>
                <w:sz w:val="24"/>
              </w:rPr>
              <w:t xml:space="preserve">льств Поставщика по Договору на </w:t>
            </w:r>
            <w:r>
              <w:rPr>
                <w:color w:val="auto"/>
                <w:sz w:val="24"/>
              </w:rPr>
              <w:fldChar w:fldCharType="begin" w:fldLock="1"/>
            </w:r>
            <w:r>
              <w:rPr>
                <w:color w:val="auto"/>
                <w:sz w:val="24"/>
              </w:rPr>
              <w:instrText>LBVARIABLE \id "493" \grammarCase "nominative" \numberFormat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p>
          <w:p w:rsidR="00C47932" w:rsidRDefault="00F87770">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Подвариант 1.1 (в случае, если Поставщиком в качестве способа обеспече</w:t>
            </w:r>
            <w:r>
              <w:rPr>
                <w:i/>
                <w:sz w:val="24"/>
              </w:rPr>
              <w:t xml:space="preserve">ния исполнения Договора предоставлена банковская гарантия) </w:t>
            </w:r>
            <w:r>
              <w:rPr>
                <w:sz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w:t>
            </w:r>
            <w:r>
              <w:rPr>
                <w:sz w:val="24"/>
              </w:rPr>
              <w:t>, должна соответствовать требованиям документации о закупкеили извещения о закупке (в случае если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w:t>
            </w:r>
            <w:r>
              <w:rPr>
                <w:sz w:val="24"/>
              </w:rPr>
              <w:t>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w:t>
            </w:r>
            <w:r>
              <w:rPr>
                <w:sz w:val="24"/>
              </w:rPr>
              <w:t>чение 5 (пяти) рабочих дней со дня окончания указанного срока обязан принять решение об одностороннем отказе от исполнения Договора.</w:t>
            </w:r>
          </w:p>
          <w:p w:rsidR="00C47932" w:rsidRDefault="00F87770">
            <w:pPr>
              <w:pStyle w:val="VL0"/>
              <w:rPr>
                <w:i/>
                <w:color w:val="auto"/>
                <w:sz w:val="24"/>
              </w:rPr>
            </w:pPr>
            <w:r>
              <w:rPr>
                <w:sz w:val="24"/>
              </w:rPr>
              <w:t>Покупатель осуществляет обращение взыскания по банковской гарантии в случае неисполнения или ненадлежащего исполнения Поста</w:t>
            </w:r>
            <w:r>
              <w:rPr>
                <w:sz w:val="24"/>
              </w:rPr>
              <w:t>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w:t>
            </w:r>
            <w:r>
              <w:rPr>
                <w:sz w:val="24"/>
              </w:rPr>
              <w:t>трено Договором, соглашениями или иными обязательными для исполнения Сторонами документами.</w:t>
            </w:r>
          </w:p>
          <w:p w:rsidR="00C47932" w:rsidRDefault="00F87770">
            <w:pPr>
              <w:pStyle w:val="VL0"/>
              <w:rPr>
                <w:i/>
                <w:color w:val="auto"/>
                <w:sz w:val="24"/>
              </w:rPr>
            </w:pPr>
            <w:r>
              <w:rPr>
                <w:i/>
                <w:sz w:val="24"/>
                <w:lang w:val="ru"/>
              </w:rPr>
              <w:t xml:space="preserve">Подвариант 1.2 (в случае, если Поставщиком в качестве способа обеспечения исполнения Договора внесены денежные средства) </w:t>
            </w:r>
            <w:r>
              <w:rPr>
                <w:sz w:val="24"/>
                <w:lang w:val="ru"/>
              </w:rPr>
              <w:t>– Способом</w:t>
            </w:r>
            <w:r>
              <w:rPr>
                <w:i/>
                <w:sz w:val="24"/>
                <w:lang w:val="ru"/>
              </w:rPr>
              <w:t xml:space="preserve"> </w:t>
            </w:r>
            <w:r>
              <w:rPr>
                <w:sz w:val="24"/>
                <w:lang w:val="ru"/>
              </w:rPr>
              <w:t xml:space="preserve">обеспечения исполнения обязательств Поставщика является внесение денежных средств на расчётный счет Покупателя. Поставщик перечисляет денежные средства на счет Покупателя, указанный в разделе </w:t>
            </w:r>
            <w:r>
              <w:rPr>
                <w:sz w:val="24"/>
                <w:lang w:val="ru"/>
              </w:rPr>
              <w:fldChar w:fldCharType="begin"/>
            </w:r>
            <w:r>
              <w:rPr>
                <w:sz w:val="24"/>
                <w:lang w:val="ru"/>
              </w:rPr>
              <w:instrText>REF "_Ref95934050" \r \h</w:instrText>
            </w:r>
            <w:r>
              <w:rPr>
                <w:sz w:val="24"/>
                <w:lang w:val="ru"/>
              </w:rPr>
            </w:r>
            <w:r>
              <w:rPr>
                <w:sz w:val="24"/>
                <w:lang w:val="ru"/>
              </w:rPr>
              <w:fldChar w:fldCharType="separate"/>
            </w:r>
            <w:r>
              <w:rPr>
                <w:sz w:val="24"/>
                <w:lang w:val="ru"/>
              </w:rPr>
              <w:t>16</w:t>
            </w:r>
            <w:r>
              <w:rPr>
                <w:sz w:val="24"/>
                <w:lang w:val="ru"/>
              </w:rPr>
              <w:fldChar w:fldCharType="end"/>
            </w:r>
            <w:r>
              <w:rPr>
                <w:sz w:val="24"/>
                <w:lang w:val="ru"/>
              </w:rPr>
              <w:t xml:space="preserve">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w:t>
            </w:r>
            <w:r>
              <w:rPr>
                <w:sz w:val="24"/>
                <w:lang w:val="ru"/>
              </w:rPr>
              <w:t>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w:t>
            </w:r>
            <w:r>
              <w:rPr>
                <w:sz w:val="24"/>
                <w:lang w:val="ru"/>
              </w:rPr>
              <w:t xml:space="preserve">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Pr>
                <w:sz w:val="24"/>
                <w:lang w:val="ru"/>
              </w:rPr>
              <w:fldChar w:fldCharType="begin" w:fldLock="1"/>
            </w:r>
            <w:r>
              <w:rPr>
                <w:sz w:val="24"/>
                <w:lang w:val="ru"/>
              </w:rPr>
              <w:instrText>LBVARIABLE \id "254" \grammarCase "genitive" \letterCase "normal" \rounding "no</w:instrText>
            </w:r>
            <w:r>
              <w:rPr>
                <w:sz w:val="24"/>
                <w:lang w:val="ru"/>
              </w:rPr>
              <w:instrText>ne" \dateFormat "dd.mm.yyyy" \moneyFormat "0,000.##" \numeral "cardinal" \numberFormat "0,000.######## (Spell) unit"</w:instrText>
            </w:r>
            <w:r>
              <w:rPr>
                <w:sz w:val="24"/>
                <w:lang w:val="ru"/>
              </w:rPr>
              <w:fldChar w:fldCharType="separate"/>
            </w:r>
            <w:r>
              <w:rPr>
                <w:sz w:val="24"/>
                <w:lang w:val="ru"/>
              </w:rPr>
              <w:t>30 (Тридцати) календарных дней</w:t>
            </w:r>
            <w:r>
              <w:rPr>
                <w:sz w:val="24"/>
                <w:lang w:val="ru"/>
              </w:rPr>
              <w:fldChar w:fldCharType="end"/>
            </w:r>
            <w:r>
              <w:rPr>
                <w:sz w:val="24"/>
                <w:lang w:val="ru"/>
              </w:rPr>
              <w:t xml:space="preserve"> со дня предъявления письменного требования Поставщика о возврате денежных средств с указанием в таком треб</w:t>
            </w:r>
            <w:r>
              <w:rPr>
                <w:sz w:val="24"/>
                <w:lang w:val="ru"/>
              </w:rPr>
              <w:t>овании порядка возврата денежных средств.</w:t>
            </w:r>
            <w:r>
              <w:rPr>
                <w:sz w:val="24"/>
                <w:lang w:val="ru"/>
              </w:rPr>
              <w:fldChar w:fldCharType="end"/>
            </w:r>
          </w:p>
        </w:tc>
      </w:tr>
      <w:tr w:rsidR="00C47932">
        <w:tc>
          <w:tcPr>
            <w:tcW w:w="598" w:type="dxa"/>
          </w:tcPr>
          <w:p w:rsidR="00C47932" w:rsidRDefault="00F87770">
            <w:pPr>
              <w:pStyle w:val="VL0"/>
              <w:numPr>
                <w:ilvl w:val="1"/>
                <w:numId w:val="1"/>
              </w:numPr>
              <w:ind w:left="176" w:hanging="176"/>
              <w:rPr>
                <w:color w:val="auto"/>
                <w:sz w:val="24"/>
              </w:rPr>
            </w:pPr>
            <w:r>
              <w:rPr>
                <w:color w:val="auto"/>
                <w:sz w:val="24"/>
              </w:rPr>
              <w:lastRenderedPageBreak/>
              <w:fldChar w:fldCharType="end"/>
            </w:r>
            <w:bookmarkStart w:id="17" w:name="_Ref19436457"/>
            <w:bookmarkEnd w:id="17"/>
          </w:p>
        </w:tc>
        <w:tc>
          <w:tcPr>
            <w:tcW w:w="2061" w:type="dxa"/>
          </w:tcPr>
          <w:p w:rsidR="00C47932" w:rsidRDefault="00F87770">
            <w:pPr>
              <w:pStyle w:val="VL0"/>
              <w:rPr>
                <w:color w:val="auto"/>
                <w:sz w:val="24"/>
              </w:rPr>
            </w:pPr>
            <w:r>
              <w:rPr>
                <w:color w:val="auto"/>
                <w:sz w:val="24"/>
              </w:rPr>
              <w:t>Обеспечение исполнения гарантийных обязательств Поставщика</w:t>
            </w:r>
          </w:p>
        </w:tc>
        <w:tc>
          <w:tcPr>
            <w:tcW w:w="6911" w:type="dxa"/>
            <w:gridSpan w:val="3"/>
          </w:tcPr>
          <w:p w:rsidR="00C47932" w:rsidRDefault="00F87770">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C47932">
        <w:tc>
          <w:tcPr>
            <w:tcW w:w="598" w:type="dxa"/>
          </w:tcPr>
          <w:p w:rsidR="00C47932" w:rsidRDefault="00C47932">
            <w:pPr>
              <w:pStyle w:val="VL0"/>
              <w:numPr>
                <w:ilvl w:val="1"/>
                <w:numId w:val="1"/>
              </w:numPr>
              <w:ind w:left="176" w:hanging="176"/>
              <w:rPr>
                <w:color w:val="auto"/>
                <w:sz w:val="24"/>
              </w:rPr>
            </w:pPr>
            <w:bookmarkStart w:id="18" w:name="_Ref51952330"/>
            <w:bookmarkEnd w:id="18"/>
          </w:p>
        </w:tc>
        <w:tc>
          <w:tcPr>
            <w:tcW w:w="2061" w:type="dxa"/>
          </w:tcPr>
          <w:p w:rsidR="00C47932" w:rsidRDefault="00F87770">
            <w:pPr>
              <w:pStyle w:val="VL0"/>
              <w:rPr>
                <w:color w:val="auto"/>
                <w:sz w:val="24"/>
              </w:rPr>
            </w:pPr>
            <w:r>
              <w:rPr>
                <w:color w:val="auto"/>
                <w:sz w:val="24"/>
              </w:rPr>
              <w:t>Подсудность</w:t>
            </w:r>
          </w:p>
        </w:tc>
        <w:tc>
          <w:tcPr>
            <w:tcW w:w="6911" w:type="dxa"/>
            <w:gridSpan w:val="3"/>
          </w:tcPr>
          <w:p w:rsidR="00C47932" w:rsidRDefault="00F87770">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"311" \grammarCase "genitive"</w:instrText>
            </w:r>
            <w:r>
              <w:rPr>
                <w:color w:val="auto"/>
                <w:sz w:val="24"/>
              </w:rPr>
              <w:fldChar w:fldCharType="separate"/>
            </w:r>
            <w:r>
              <w:rPr>
                <w:color w:val="auto"/>
                <w:sz w:val="24"/>
              </w:rPr>
              <w:t>Арбитражного суда Самарской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C47932">
        <w:tc>
          <w:tcPr>
            <w:tcW w:w="598" w:type="dxa"/>
          </w:tcPr>
          <w:p w:rsidR="00C47932" w:rsidRDefault="00C47932">
            <w:pPr>
              <w:pStyle w:val="VL0"/>
              <w:numPr>
                <w:ilvl w:val="1"/>
                <w:numId w:val="1"/>
              </w:numPr>
              <w:ind w:left="176" w:hanging="176"/>
              <w:rPr>
                <w:color w:val="auto"/>
                <w:sz w:val="24"/>
              </w:rPr>
            </w:pPr>
            <w:bookmarkStart w:id="19" w:name="_Ref8209599"/>
            <w:bookmarkEnd w:id="19"/>
          </w:p>
        </w:tc>
        <w:tc>
          <w:tcPr>
            <w:tcW w:w="2061" w:type="dxa"/>
          </w:tcPr>
          <w:p w:rsidR="00C47932" w:rsidRDefault="00F87770">
            <w:pPr>
              <w:pStyle w:val="VL0"/>
              <w:rPr>
                <w:color w:val="auto"/>
                <w:sz w:val="24"/>
              </w:rPr>
            </w:pPr>
            <w:r>
              <w:rPr>
                <w:color w:val="auto"/>
                <w:sz w:val="24"/>
              </w:rPr>
              <w:t>Срок действия Договора</w:t>
            </w:r>
          </w:p>
        </w:tc>
        <w:tc>
          <w:tcPr>
            <w:tcW w:w="6911" w:type="dxa"/>
            <w:gridSpan w:val="3"/>
          </w:tcPr>
          <w:p w:rsidR="00C47932" w:rsidRDefault="00F87770">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"747"</w:instrText>
            </w:r>
            <w:r>
              <w:rPr>
                <w:sz w:val="24"/>
              </w:rPr>
              <w:fldChar w:fldCharType="separate"/>
            </w:r>
            <w:r>
              <w:rPr>
                <w:sz w:val="24"/>
              </w:rPr>
              <w:fldChar w:fldCharType="begin" w:fldLock="1"/>
            </w:r>
            <w:r>
              <w:rPr>
                <w:sz w:val="24"/>
              </w:rPr>
              <w:instrText>LBVARIABLE \id "748"</w:instrText>
            </w:r>
            <w:r>
              <w:rPr>
                <w:sz w:val="24"/>
              </w:rPr>
              <w:fldChar w:fldCharType="separate"/>
            </w:r>
            <w:r>
              <w:rPr>
                <w:sz w:val="24"/>
              </w:rPr>
              <w:t>по 31.12.2028 г. включительно</w:t>
            </w:r>
            <w:r>
              <w:rPr>
                <w:sz w:val="24"/>
              </w:rPr>
              <w:fldChar w:fldCharType="end"/>
            </w:r>
            <w:r>
              <w:rPr>
                <w:sz w:val="24"/>
              </w:rPr>
              <w:fldChar w:fldCharType="end"/>
            </w:r>
            <w:r>
              <w:rPr>
                <w:sz w:val="24"/>
              </w:rPr>
              <w:t>.</w:t>
            </w:r>
          </w:p>
        </w:tc>
      </w:tr>
    </w:tbl>
    <w:p w:rsidR="00C47932" w:rsidRDefault="00F87770">
      <w:pPr>
        <w:pStyle w:val="LBGovstyle1"/>
      </w:pPr>
      <w:r>
        <w:t xml:space="preserve">Предмет Договора </w:t>
      </w:r>
    </w:p>
    <w:p w:rsidR="00C47932" w:rsidRDefault="00F87770">
      <w:pPr>
        <w:pStyle w:val="LBGovstyle2"/>
        <w:rPr>
          <w:lang w:val="ru-RU"/>
        </w:rPr>
      </w:pPr>
      <w:r>
        <w:rPr>
          <w:lang w:val="ru-RU"/>
        </w:rPr>
        <w:t xml:space="preserve">Поставщик обязуется в соответствии с Заявками Покупателя, условиями Договора и </w:t>
      </w:r>
      <w:r>
        <w:rPr>
          <w:lang w:val="ru-RU"/>
        </w:rPr>
        <w:t xml:space="preserve">приложений к нему поставить Товар, осуществить его сборку на Объекте(ах) Покупателя, а Покупатель обязуется принять и оплатить собранный Товар </w:t>
      </w:r>
      <w:r>
        <w:rPr>
          <w:color w:val="000000"/>
          <w:lang w:val="ru-RU"/>
        </w:rPr>
        <w:t>в порядке и сроки, установленные настоящим Договором</w:t>
      </w:r>
      <w:r>
        <w:rPr>
          <w:lang w:val="ru-RU"/>
        </w:rPr>
        <w:t>.</w:t>
      </w:r>
    </w:p>
    <w:p w:rsidR="00C47932" w:rsidRDefault="00F87770">
      <w:pPr>
        <w:pStyle w:val="LBGovstyle2"/>
        <w:rPr>
          <w:lang w:val="ru-RU"/>
        </w:rPr>
      </w:pPr>
      <w:r>
        <w:rPr>
          <w:lang w:val="ru-RU"/>
        </w:rPr>
        <w:t>Сроки и порядок исполнения Поставщиком своих обязательств п</w:t>
      </w:r>
      <w:r>
        <w:rPr>
          <w:lang w:val="ru-RU"/>
        </w:rPr>
        <w:t xml:space="preserve">о поставке Товара, выполнению Работ, а также технические требования определяются Техническим заданием и Заявками Покупателя, составленными в соответствии с требованиями настоящего Договора. </w:t>
      </w:r>
    </w:p>
    <w:p w:rsidR="00C47932" w:rsidRDefault="00F87770">
      <w:pPr>
        <w:pStyle w:val="LBGovstyle2"/>
        <w:rPr>
          <w:lang w:val="ru-RU"/>
        </w:rPr>
      </w:pPr>
      <w:r>
        <w:rPr>
          <w:lang w:val="ru-RU"/>
        </w:rPr>
        <w:t>Под Заявкой на поставку Товара понимается подписанное уполномочен</w:t>
      </w:r>
      <w:r>
        <w:rPr>
          <w:lang w:val="ru-RU"/>
        </w:rPr>
        <w:t>ным лицом Покупателя указание Поставщику о поставке Товара в определенном количестве и ассортименте, составленное по форме приложения №</w:t>
      </w:r>
      <w:r>
        <w:t> </w:t>
      </w:r>
      <w:r>
        <w:rPr>
          <w:lang w:val="ru-RU"/>
        </w:rPr>
        <w:t xml:space="preserve">4 к Договору и направленное на адрес Поставщика, указанный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 или посредством информационной системы Покупателя.</w:t>
      </w:r>
    </w:p>
    <w:p w:rsidR="00C47932" w:rsidRDefault="00F87770">
      <w:pPr>
        <w:pStyle w:val="MsoNormaldoczillaStyle14"/>
        <w:spacing w:line="256" w:lineRule="auto"/>
        <w:ind w:firstLine="566"/>
        <w:jc w:val="both"/>
      </w:pPr>
      <w:r>
        <w:t>Под Заявкой на выполнение Работ понимается подписанное уполномоченным лицом Покупателя указание Поставщику осуществить сборку Товара, составленное по фор</w:t>
      </w:r>
      <w:r>
        <w:t xml:space="preserve">ме приложения № 3 к Договору. Заявки направляются Покупателем по электронной почте на авторизированный адрес Поставщика, указанный в разделе </w:t>
      </w:r>
      <w:r>
        <w:fldChar w:fldCharType="begin"/>
      </w:r>
      <w:r>
        <w:instrText>REF "_Ref95934050" \r \h</w:instrText>
      </w:r>
      <w:r>
        <w:fldChar w:fldCharType="separate"/>
      </w:r>
      <w:r>
        <w:t>16</w:t>
      </w:r>
      <w:r>
        <w:fldChar w:fldCharType="end"/>
      </w:r>
      <w:r>
        <w:t xml:space="preserve"> Договора, или посредством информационной системы Покупателя. </w:t>
      </w:r>
    </w:p>
    <w:p w:rsidR="00C47932" w:rsidRDefault="00F87770">
      <w:pPr>
        <w:pStyle w:val="MsoNormaldoczillaStyle14"/>
        <w:spacing w:line="256" w:lineRule="auto"/>
        <w:ind w:firstLine="566"/>
        <w:jc w:val="both"/>
      </w:pPr>
      <w:r>
        <w:fldChar w:fldCharType="begin" w:fldLock="1"/>
      </w:r>
      <w:r>
        <w:instrText>LBVARIABLE \id "502" \displaced</w:instrText>
      </w:r>
      <w:r>
        <w:fldChar w:fldCharType="separate"/>
      </w:r>
      <w:r>
        <w:t>Исполнение Договора осуществляется за счет средств бюджетных инвестиций, предоставляемых Покупателю</w:t>
      </w:r>
      <w:r>
        <w:t xml:space="preserve"> на основании </w:t>
      </w:r>
      <w:r>
        <w:fldChar w:fldCharType="begin" w:fldLock="1"/>
      </w:r>
      <w:r>
        <w:instrText>LBVARIABLE \id "737"</w:instrText>
      </w:r>
      <w:r>
        <w:fldChar w:fldCharType="separate"/>
      </w:r>
      <w:r>
        <w:t>распоряжения Правительства Российской Федерации от 13.03.2026 № 495-р «О направлении в 2026 году Минцифры России бюджетных ассигнований на предоставление бюджетных инвестиций в виде взноса Российской Федерации в уставный к</w:t>
      </w:r>
      <w:r>
        <w:t>апитал акционерного общества "Почта России" в целях модернизации и приведения в нормативное состояние отделений и иных объектов почтовой связи, расположенных в сельской местности»</w:t>
      </w:r>
      <w:r>
        <w:fldChar w:fldCharType="end"/>
      </w:r>
      <w:r>
        <w:t xml:space="preserve"> главным распорядителем бюджетных средств, до которого как получателя сред</w:t>
      </w:r>
      <w:r>
        <w:t>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rsidR="00C47932" w:rsidRDefault="00F87770">
      <w:pPr>
        <w:tabs>
          <w:tab w:val="left" w:pos="1276"/>
        </w:tabs>
        <w:spacing w:after="0"/>
        <w:ind w:firstLine="709"/>
        <w:contextualSpacing/>
        <w:jc w:val="both"/>
        <w:rPr>
          <w:sz w:val="24"/>
        </w:rPr>
      </w:pPr>
      <w:r>
        <w:rPr>
          <w:sz w:val="24"/>
        </w:rPr>
        <w:t>Направление Заявок Покупателем осуществляется исключительно по</w:t>
      </w:r>
      <w:r>
        <w:rPr>
          <w:sz w:val="24"/>
        </w:rPr>
        <w:t>сле заключения договора/соглашения о предоставлении Покупателю бюджетных инвестиций в соответствии с указанным в настоящем пункте Договора распоряжением Правительства Российской Федерации и присвоения в установленном действующим законодательством Российско</w:t>
      </w:r>
      <w:r>
        <w:rPr>
          <w:sz w:val="24"/>
        </w:rPr>
        <w:t xml:space="preserve">й Федерации порядке идентификатора договора/соглашения при казначейском сопровождении средств. Данный идентификатор договора/соглашения в обязательном </w:t>
      </w:r>
      <w:r>
        <w:rPr>
          <w:sz w:val="24"/>
        </w:rPr>
        <w:lastRenderedPageBreak/>
        <w:t>порядке указывается Покупателем в направляемых Поставщику Заявках, без него Заявка считается недействител</w:t>
      </w:r>
      <w:r>
        <w:rPr>
          <w:sz w:val="24"/>
        </w:rPr>
        <w:t>ьной и не подлежит исполнению Поставщиком.</w:t>
      </w:r>
      <w:r>
        <w:rPr>
          <w:sz w:val="24"/>
        </w:rPr>
        <w:fldChar w:fldCharType="end"/>
      </w:r>
    </w:p>
    <w:p w:rsidR="00C47932" w:rsidRDefault="00F87770">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w:t>
      </w:r>
      <w:r>
        <w:rPr>
          <w:lang w:val="ru-RU"/>
        </w:rPr>
        <w:t>тельства Российской Федерации.</w:t>
      </w:r>
    </w:p>
    <w:p w:rsidR="00C47932" w:rsidRDefault="00F87770">
      <w:pPr>
        <w:pStyle w:val="LBGovstyle2"/>
      </w:pPr>
      <w:r>
        <w:rPr>
          <w:lang w:val="ru-RU"/>
        </w:rPr>
        <w:t xml:space="preserve">В комплекте с Товаром передаются руководства пользователя и техническая документация. </w:t>
      </w:r>
      <w:r>
        <w:t>Все необходимые руководства пользователя должны быть на русском языке.</w:t>
      </w:r>
    </w:p>
    <w:p w:rsidR="00C47932" w:rsidRDefault="00F87770">
      <w:pPr>
        <w:pStyle w:val="LBGovstyle2"/>
        <w:rPr>
          <w:lang w:val="ru-RU"/>
        </w:rPr>
      </w:pPr>
      <w:r>
        <w:rPr>
          <w:lang w:val="ru-RU"/>
        </w:rPr>
        <w:t>Работоспособность Товара, выполненные Поставщиком Работы должны в совокупности обеспечивать выполнение производственного и бизнес-процесса Покупателя.</w:t>
      </w:r>
    </w:p>
    <w:p w:rsidR="00C47932" w:rsidRDefault="00F87770">
      <w:pPr>
        <w:pStyle w:val="LBGovstyle1"/>
        <w:rPr>
          <w:b w:val="0"/>
        </w:rPr>
      </w:pPr>
      <w:r>
        <w:t>Цена Договора и порядок расчетов</w:t>
      </w:r>
    </w:p>
    <w:p w:rsidR="00C47932" w:rsidRDefault="00F87770">
      <w:pPr>
        <w:pStyle w:val="LBGovstyle2"/>
        <w:rPr>
          <w:lang w:val="ru-RU"/>
        </w:rPr>
      </w:pPr>
      <w:r>
        <w:rPr>
          <w:lang w:val="ru-RU"/>
        </w:rPr>
        <w:t xml:space="preserve">Цена Договора указана в пункте </w:t>
      </w:r>
      <w:r>
        <w:rPr>
          <w:lang w:val="ru-RU"/>
        </w:rPr>
        <w:fldChar w:fldCharType="begin"/>
      </w:r>
      <w:r>
        <w:rPr>
          <w:lang w:val="ru-RU"/>
        </w:rPr>
        <w:instrText>REF "_Ref32014730" \r \h</w:instrText>
      </w:r>
      <w:r>
        <w:rPr>
          <w:lang w:val="ru-RU"/>
        </w:rPr>
      </w:r>
      <w:r>
        <w:rPr>
          <w:lang w:val="ru-RU"/>
        </w:rPr>
        <w:fldChar w:fldCharType="separate"/>
      </w:r>
      <w:r>
        <w:rPr>
          <w:lang w:val="ru-RU"/>
        </w:rPr>
        <w:t>1.5</w:t>
      </w:r>
      <w:r>
        <w:rPr>
          <w:lang w:val="ru-RU"/>
        </w:rPr>
        <w:fldChar w:fldCharType="end"/>
      </w:r>
      <w:r>
        <w:rPr>
          <w:lang w:val="ru-RU"/>
        </w:rPr>
        <w:t xml:space="preserve"> Договора. Цена единицы Товара указана в Приложении № 1 к Договору.</w:t>
      </w:r>
    </w:p>
    <w:p w:rsidR="00C47932" w:rsidRDefault="00F87770">
      <w:pPr>
        <w:pStyle w:val="ac"/>
        <w:ind w:left="0" w:firstLine="709"/>
        <w:jc w:val="both"/>
      </w:pPr>
      <w:r>
        <w:fldChar w:fldCharType="begin" w:fldLock="1"/>
      </w:r>
      <w:r>
        <w:instrText>LBVARIABLE \id "2" \displaced</w:instrText>
      </w:r>
      <w:r>
        <w:fldChar w:fldCharType="separate"/>
      </w:r>
      <w:r>
        <w:t>[Покупатель в качестве налогового агента удерживает налог на доходы физических лиц от суммы, подлежащей оп</w:t>
      </w:r>
      <w:r>
        <w:t>лате по настоящему Договору, и перечисляет в его бюджет по месту учета налогового агента в налоговом органе]</w:t>
      </w:r>
      <w:r>
        <w:rPr>
          <w:rStyle w:val="ab"/>
        </w:rPr>
        <w:footnoteReference w:id="8"/>
      </w:r>
      <w:r>
        <w:t>.</w:t>
      </w:r>
      <w:r>
        <w:fldChar w:fldCharType="end"/>
      </w:r>
    </w:p>
    <w:p w:rsidR="00C47932" w:rsidRDefault="00F87770">
      <w:pPr>
        <w:pStyle w:val="ac"/>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w:t>
      </w:r>
      <w:r>
        <w:t>ской Федерации о налогах и сборах, действующим на дату совершения платежа и перечисляет его в бюджет как налоговый агент.]</w:t>
      </w:r>
      <w:r>
        <w:rPr>
          <w:rStyle w:val="ab"/>
        </w:rPr>
        <w:footnoteReference w:id="9"/>
      </w:r>
      <w:r>
        <w:rPr>
          <w:rStyle w:val="ab"/>
        </w:rPr>
        <w:fldChar w:fldCharType="end"/>
      </w:r>
    </w:p>
    <w:p w:rsidR="00C47932" w:rsidRDefault="00F87770">
      <w:pPr>
        <w:pStyle w:val="LBGovstyle2"/>
        <w:rPr>
          <w:lang w:val="ru-RU"/>
        </w:rPr>
      </w:pPr>
      <w:r>
        <w:rPr>
          <w:lang w:val="ru-RU"/>
        </w:rPr>
        <w:t xml:space="preserve">Цена Договора, указанная в пункте </w:t>
      </w:r>
      <w:r>
        <w:rPr>
          <w:lang w:val="ru-RU"/>
        </w:rPr>
        <w:fldChar w:fldCharType="begin"/>
      </w:r>
      <w:r>
        <w:rPr>
          <w:lang w:val="ru-RU"/>
        </w:rPr>
        <w:instrText>REF "_Ref32014730" \r \h</w:instrText>
      </w:r>
      <w:r>
        <w:rPr>
          <w:lang w:val="ru-RU"/>
        </w:rPr>
      </w:r>
      <w:r>
        <w:rPr>
          <w:lang w:val="ru-RU"/>
        </w:rPr>
        <w:fldChar w:fldCharType="separate"/>
      </w:r>
      <w:r>
        <w:rPr>
          <w:lang w:val="ru-RU"/>
        </w:rPr>
        <w:t>1.5</w:t>
      </w:r>
      <w:r>
        <w:rPr>
          <w:lang w:val="ru-RU"/>
        </w:rPr>
        <w:fldChar w:fldCharType="end"/>
      </w:r>
      <w:r>
        <w:rPr>
          <w:lang w:val="ru-RU"/>
        </w:rPr>
        <w:t xml:space="preserve"> </w:t>
      </w:r>
      <w:r>
        <w:rPr>
          <w:lang w:val="ru-RU"/>
        </w:rPr>
        <w:t>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соответствующие данной цене. Покупатель имеет право направить Поставщику любое к</w:t>
      </w:r>
      <w:r>
        <w:rPr>
          <w:lang w:val="ru-RU"/>
        </w:rPr>
        <w:t xml:space="preserve">оличество Заявок в пределах цены Договора, указанной в пункте </w:t>
      </w:r>
      <w:r>
        <w:rPr>
          <w:lang w:val="ru-RU"/>
        </w:rPr>
        <w:fldChar w:fldCharType="begin"/>
      </w:r>
      <w:r>
        <w:rPr>
          <w:lang w:val="ru-RU"/>
        </w:rPr>
        <w:instrText>REF "_Ref32014730" \r \h</w:instrText>
      </w:r>
      <w:r>
        <w:rPr>
          <w:lang w:val="ru-RU"/>
        </w:rPr>
      </w:r>
      <w:r>
        <w:rPr>
          <w:lang w:val="ru-RU"/>
        </w:rPr>
        <w:fldChar w:fldCharType="separate"/>
      </w:r>
      <w:r>
        <w:rPr>
          <w:lang w:val="ru-RU"/>
        </w:rPr>
        <w:t>1.5</w:t>
      </w:r>
      <w:r>
        <w:rPr>
          <w:lang w:val="ru-RU"/>
        </w:rPr>
        <w:fldChar w:fldCharType="end"/>
      </w:r>
      <w:r>
        <w:rPr>
          <w:lang w:val="ru-RU"/>
        </w:rPr>
        <w:t xml:space="preserve"> Договора, при этом оплата Покупателем будет производиться с учетом количества направленных Покупател</w:t>
      </w:r>
      <w:r>
        <w:rPr>
          <w:lang w:val="ru-RU"/>
        </w:rPr>
        <w:t xml:space="preserve">ем Поставщику Заявок и фактического надлежащего исполнения Заявок Поставщиком. </w:t>
      </w:r>
    </w:p>
    <w:p w:rsidR="00C47932" w:rsidRDefault="00F87770">
      <w:pPr>
        <w:pStyle w:val="LBGovstyle2"/>
        <w:rPr>
          <w:lang w:val="ru-RU"/>
        </w:rPr>
      </w:pPr>
      <w:bookmarkStart w:id="20" w:name="_Ref43755495"/>
      <w:bookmarkEnd w:id="20"/>
      <w:r>
        <w:rPr>
          <w:lang w:val="ru-RU"/>
        </w:rPr>
        <w:t>Цена Договора (цена единицы Товара) включает в себя стоимость Товара, стоимость Работ, расходы, связанные с доставкой, разгрузкой - погрузкой, размещением в местах хранения Пок</w:t>
      </w:r>
      <w:r>
        <w:rPr>
          <w:lang w:val="ru-RU"/>
        </w:rPr>
        <w:t>упателя, вынос упаковачного материала после сборки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rsidR="00C47932" w:rsidRDefault="00F87770">
      <w:pPr>
        <w:pStyle w:val="LBGovstyle2"/>
      </w:pPr>
      <w:bookmarkStart w:id="21" w:name="_Ref529913790"/>
      <w:r>
        <w:rPr>
          <w:lang w:val="ru-RU"/>
        </w:rPr>
        <w:t>Поставщик направляет Покупателю с</w:t>
      </w:r>
      <w:r>
        <w:rPr>
          <w:lang w:val="ru-RU"/>
        </w:rPr>
        <w:t xml:space="preserve">чет на оплату в срок, указанный в пункте </w:t>
      </w:r>
      <w:r>
        <w:rPr>
          <w:lang w:val="ru-RU"/>
        </w:rPr>
        <w:fldChar w:fldCharType="begin"/>
      </w:r>
      <w:r>
        <w:rPr>
          <w:lang w:val="ru-RU"/>
        </w:rPr>
        <w:instrText>REF "_Ref20954754" \r \h</w:instrText>
      </w:r>
      <w:r>
        <w:rPr>
          <w:lang w:val="ru-RU"/>
        </w:rPr>
      </w:r>
      <w:r>
        <w:rPr>
          <w:lang w:val="ru-RU"/>
        </w:rPr>
        <w:fldChar w:fldCharType="separate"/>
      </w:r>
      <w:r>
        <w:rPr>
          <w:lang w:val="ru-RU"/>
        </w:rPr>
        <w:t>1.10</w:t>
      </w:r>
      <w:r>
        <w:rPr>
          <w:lang w:val="ru-RU"/>
        </w:rPr>
        <w:fldChar w:fldCharType="end"/>
      </w:r>
      <w:r>
        <w:rPr>
          <w:lang w:val="ru-RU"/>
        </w:rPr>
        <w:t xml:space="preserve"> Договора. </w:t>
      </w:r>
      <w:r>
        <w:t xml:space="preserve">Оплата производится Покупателем в срок, указанный в пункте </w:t>
      </w:r>
      <w:r>
        <w:fldChar w:fldCharType="begin"/>
      </w:r>
      <w:r>
        <w:instrText>REF "_Ref74638734" \r \h</w:instrText>
      </w:r>
      <w:r>
        <w:fldChar w:fldCharType="separate"/>
      </w:r>
      <w:r>
        <w:t>1.11</w:t>
      </w:r>
      <w:r>
        <w:fldChar w:fldCharType="end"/>
      </w:r>
      <w:r>
        <w:t xml:space="preserve"> Договора.</w:t>
      </w:r>
      <w:bookmarkEnd w:id="21"/>
      <w:r>
        <w:t xml:space="preserve"> </w:t>
      </w:r>
    </w:p>
    <w:p w:rsidR="00C47932" w:rsidRDefault="00F87770">
      <w:pPr>
        <w:pStyle w:val="LBGovstyle2"/>
        <w:rPr>
          <w:lang w:val="ru-RU"/>
        </w:rPr>
      </w:pPr>
      <w:bookmarkStart w:id="22" w:name="_Ref529916631"/>
      <w:bookmarkStart w:id="23" w:name="_Ref529953629"/>
      <w:r>
        <w:rPr>
          <w:lang w:val="ru-RU"/>
        </w:rPr>
        <w:t>Оплата по Договору осуществляется с расчетного счета Покупателя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w:t>
      </w:r>
      <w:r>
        <w:rPr>
          <w:lang w:val="ru-RU"/>
        </w:rPr>
        <w:t>счету платежными поручениями путем перечисления Покупателем денежных средств на расчетный счет Поставщика, указанный в Договоре. В случае изменения реквизитов расчетного счета, указанного в Договоре, Поставщик обязан в течение 1 (одного) рабочего дня с дат</w:t>
      </w:r>
      <w:r>
        <w:rPr>
          <w:lang w:val="ru-RU"/>
        </w:rPr>
        <w:t xml:space="preserve">ы изменения реквизитов расчетного счета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Покупателю, указав новые реквизиты расчетного счета. В п</w:t>
      </w:r>
      <w:r>
        <w:rPr>
          <w:lang w:val="ru-RU"/>
        </w:rPr>
        <w:t>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22"/>
      <w:bookmarkEnd w:id="23"/>
    </w:p>
    <w:p w:rsidR="00C47932" w:rsidRDefault="00F87770">
      <w:pPr>
        <w:pStyle w:val="LBGovstyle2"/>
        <w:rPr>
          <w:lang w:val="ru-RU"/>
        </w:rPr>
      </w:pPr>
      <w:r>
        <w:rPr>
          <w:lang w:val="ru-RU"/>
        </w:rPr>
        <w:lastRenderedPageBreak/>
        <w:t>Обязательства Покупателя по оплате считаются выполненными Покупателем с даты списания ден</w:t>
      </w:r>
      <w:r>
        <w:rPr>
          <w:lang w:val="ru-RU"/>
        </w:rPr>
        <w:t>ежных средств с расчетного или лицевого счета Покупателя.</w:t>
      </w:r>
    </w:p>
    <w:p w:rsidR="00C47932" w:rsidRDefault="00F87770">
      <w:pPr>
        <w:pStyle w:val="LBGovstyle2"/>
        <w:rPr>
          <w:lang w:val="ru-RU"/>
        </w:rPr>
      </w:pPr>
      <w:r>
        <w:rPr>
          <w:lang w:val="ru-RU"/>
        </w:rPr>
        <w:t>Поставщик, являющийся плательщиком НДС, обязан предоставлять счета-фактуры Покупателю в порядке и сроки, установленные законодательством Российской Федерации о налогах и сборах. При неисполнении Пос</w:t>
      </w:r>
      <w:r>
        <w:rPr>
          <w:lang w:val="ru-RU"/>
        </w:rPr>
        <w:t>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w:t>
      </w:r>
      <w:r>
        <w:rPr>
          <w:lang w:val="ru-RU"/>
        </w:rPr>
        <w:t>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C47932" w:rsidRDefault="00F87770">
      <w:pPr>
        <w:pStyle w:val="LBGovstyle2"/>
        <w:rPr>
          <w:lang w:val="ru-RU"/>
        </w:rPr>
      </w:pPr>
      <w:r>
        <w:rPr>
          <w:lang w:val="ru-RU"/>
        </w:rPr>
        <w:t>Отсрочка оплаты не является предоставлением Покупателю коммерческого кредита, предусмотренного статьей 823</w:t>
      </w:r>
      <w:r>
        <w:rPr>
          <w:lang w:val="ru-RU"/>
        </w:rPr>
        <w:t xml:space="preserve"> Гражданского кодекса Российской Федерации. На сумму денежного обязательства Покупателя по оплате законные проценты, предусмотренные статьей 317.1 Гражданского кодекса Российской Федерации, не начисляются.</w:t>
      </w:r>
    </w:p>
    <w:p w:rsidR="00C47932" w:rsidRDefault="00F87770">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w:t>
      </w:r>
      <w:r>
        <w:rPr>
          <w:lang w:val="ru-RU"/>
        </w:rPr>
        <w:t xml:space="preserve">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rsidR="00C47932" w:rsidRDefault="00F87770">
      <w:pPr>
        <w:pStyle w:val="LBGovstyle1"/>
      </w:pPr>
      <w:r>
        <w:t>Порядок сдачи-приемки Товара</w:t>
      </w:r>
    </w:p>
    <w:p w:rsidR="00C47932" w:rsidRDefault="00F87770">
      <w:pPr>
        <w:pStyle w:val="LBGovstyle2"/>
      </w:pPr>
      <w:r>
        <w:rPr>
          <w:lang w:val="ru-RU"/>
        </w:rPr>
        <w:t>Поставщик осуществляет доставку Товара на Объект(ы) Покупа</w:t>
      </w:r>
      <w:r>
        <w:rPr>
          <w:lang w:val="ru-RU"/>
        </w:rPr>
        <w:t xml:space="preserve">теля в порядке, установленном Техническим заданием. </w:t>
      </w:r>
      <w:r>
        <w:t>Выбор способа доставки Товара принадлежит Поставщику.</w:t>
      </w:r>
    </w:p>
    <w:p w:rsidR="00C47932" w:rsidRDefault="00F87770">
      <w:pPr>
        <w:pStyle w:val="LBGovstyle2"/>
        <w:rPr>
          <w:lang w:val="ru-RU"/>
        </w:rPr>
      </w:pPr>
      <w:r>
        <w:rPr>
          <w:lang w:val="ru-RU"/>
        </w:rPr>
        <w:t xml:space="preserve">Поставщик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w:t>
      </w:r>
      <w:r>
        <w:rPr>
          <w:lang w:val="ru-RU"/>
        </w:rPr>
        <w:t xml:space="preserve">а, извещает Покупателя об ожидаемой дате и времени поставки Товара в срок, установленный пунктом </w:t>
      </w:r>
      <w:r>
        <w:rPr>
          <w:lang w:val="ru-RU"/>
        </w:rPr>
        <w:fldChar w:fldCharType="begin"/>
      </w:r>
      <w:r>
        <w:rPr>
          <w:lang w:val="ru-RU"/>
        </w:rPr>
        <w:instrText>REF "_Ref16328649" \r \h</w:instrText>
      </w:r>
      <w:r>
        <w:rPr>
          <w:lang w:val="ru-RU"/>
        </w:rPr>
      </w:r>
      <w:r>
        <w:rPr>
          <w:lang w:val="ru-RU"/>
        </w:rPr>
        <w:fldChar w:fldCharType="separate"/>
      </w:r>
      <w:r>
        <w:rPr>
          <w:lang w:val="ru-RU"/>
        </w:rPr>
        <w:t>1.6</w:t>
      </w:r>
      <w:r>
        <w:rPr>
          <w:lang w:val="ru-RU"/>
        </w:rPr>
        <w:fldChar w:fldCharType="end"/>
      </w:r>
      <w:r>
        <w:rPr>
          <w:lang w:val="ru-RU"/>
        </w:rPr>
        <w:t xml:space="preserve"> Договора. Извещение должно быть направлено в адрес Покупателя в </w:t>
      </w:r>
      <w:r>
        <w:rPr>
          <w:lang w:val="ru-RU"/>
        </w:rPr>
        <w:t xml:space="preserve">соответствии с контактными данными Покупателя, указанными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 или посредством информационной системы Покупателя.</w:t>
      </w:r>
    </w:p>
    <w:p w:rsidR="00C47932" w:rsidRDefault="00F87770">
      <w:pPr>
        <w:pStyle w:val="LBGovstyle2"/>
        <w:rPr>
          <w:lang w:val="ru-RU"/>
        </w:rPr>
      </w:pPr>
      <w:r>
        <w:rPr>
          <w:lang w:val="ru-RU"/>
        </w:rPr>
        <w:t>Покупатель в порядке, предусмотре</w:t>
      </w:r>
      <w:r>
        <w:rPr>
          <w:lang w:val="ru-RU"/>
        </w:rPr>
        <w:t xml:space="preserve">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должен подтвердить Поставщику готовность принять Товар в указанное Поставщиком время. Без наличия подтверждения Покупателя доставка Тов</w:t>
      </w:r>
      <w:r>
        <w:rPr>
          <w:lang w:val="ru-RU"/>
        </w:rPr>
        <w:t>ара в указанное Поставщиком время не производится.</w:t>
      </w:r>
    </w:p>
    <w:p w:rsidR="00C47932" w:rsidRDefault="00F87770">
      <w:pPr>
        <w:pStyle w:val="LBGovstyle2"/>
        <w:rPr>
          <w:lang w:val="ru-RU"/>
        </w:rPr>
      </w:pPr>
      <w:r>
        <w:rPr>
          <w:lang w:val="ru-RU"/>
        </w:rPr>
        <w:t>Разгрузочные работы в месте доставки Товара осуществляются Поставщиком.</w:t>
      </w:r>
    </w:p>
    <w:p w:rsidR="00C47932" w:rsidRDefault="00F87770">
      <w:pPr>
        <w:pStyle w:val="LBGovstyle2"/>
        <w:rPr>
          <w:lang w:val="ru-RU"/>
        </w:rPr>
      </w:pPr>
      <w:r>
        <w:rPr>
          <w:lang w:val="ru-RU"/>
        </w:rPr>
        <w:t>Поставка Товара осуществляется путем передачи Поставщиком Товара, товарной накладной по форме ТОРГ – 12/УПД (в 2-х экземплярах), тран</w:t>
      </w:r>
      <w:r>
        <w:rPr>
          <w:lang w:val="ru-RU"/>
        </w:rPr>
        <w:t xml:space="preserve">спортных накладных, документов об оценке соответствия, обязательных для данного вида Товара, и иных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w:t>
      </w:r>
    </w:p>
    <w:p w:rsidR="00C47932" w:rsidRDefault="00F87770">
      <w:pPr>
        <w:pStyle w:val="LBGovstyle3"/>
        <w:numPr>
          <w:ilvl w:val="2"/>
          <w:numId w:val="0"/>
        </w:numPr>
        <w:ind w:left="-15" w:firstLine="724"/>
        <w:rPr>
          <w:lang w:val="ru-RU"/>
        </w:rPr>
      </w:pPr>
      <w:r>
        <w:rPr>
          <w:lang w:val="ru-RU"/>
        </w:rPr>
        <w:t>Приемка Товара осуще</w:t>
      </w:r>
      <w:r>
        <w:rPr>
          <w:lang w:val="ru-RU"/>
        </w:rPr>
        <w:t xml:space="preserve">ствляется Покупателем в срок, установленный пунктом 1.9 Договора. </w:t>
      </w:r>
    </w:p>
    <w:p w:rsidR="00C47932" w:rsidRDefault="00F87770">
      <w:pPr>
        <w:pStyle w:val="LBGovstyle2"/>
        <w:rPr>
          <w:lang w:val="ru-RU"/>
        </w:rPr>
      </w:pPr>
      <w:r>
        <w:rPr>
          <w:lang w:val="ru-RU"/>
        </w:rPr>
        <w:t>Указанный срок может продлеваться на срок проведения экспертизы, если Покупателем принято решение о проведении экспертизы Товара.</w:t>
      </w:r>
    </w:p>
    <w:p w:rsidR="00C47932" w:rsidRDefault="00F87770">
      <w:pPr>
        <w:pStyle w:val="LBGovstyle2"/>
        <w:rPr>
          <w:lang w:val="ru-RU"/>
        </w:rPr>
      </w:pPr>
      <w:bookmarkStart w:id="24" w:name="_Ref383619010"/>
      <w:r>
        <w:rPr>
          <w:lang w:val="ru-RU"/>
        </w:rPr>
        <w:t>Покупатель осуществляет приемку Товара на соответствие каче</w:t>
      </w:r>
      <w:r>
        <w:rPr>
          <w:lang w:val="ru-RU"/>
        </w:rPr>
        <w:t>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24"/>
      <w:r>
        <w:rPr>
          <w:lang w:val="ru-RU"/>
        </w:rPr>
        <w:t>, производит осмотр предъявленног</w:t>
      </w:r>
      <w:r>
        <w:rPr>
          <w:lang w:val="ru-RU"/>
        </w:rPr>
        <w:t xml:space="preserve">о к сдаче собранного Товара на предмет соответствия Работ по условиям качества, а также на предмет сохранения внешнего вида и целостности собранного Товара, проверяет наличие сопроводительных документов на Товар, установленных в пункте </w:t>
      </w:r>
      <w:r>
        <w:rPr>
          <w:lang w:val="ru-RU"/>
        </w:rPr>
        <w:fldChar w:fldCharType="begin"/>
      </w:r>
      <w:r>
        <w:rPr>
          <w:lang w:val="ru-RU"/>
        </w:rPr>
        <w:instrText>REF "_Ref29439951" \</w:instrText>
      </w:r>
      <w:r>
        <w:rPr>
          <w:lang w:val="ru-RU"/>
        </w:rPr>
        <w:instrText>r \h</w:instrText>
      </w:r>
      <w:r>
        <w:rPr>
          <w:lang w:val="ru-RU"/>
        </w:rPr>
      </w:r>
      <w:r>
        <w:rPr>
          <w:lang w:val="ru-RU"/>
        </w:rPr>
        <w:fldChar w:fldCharType="separate"/>
      </w:r>
      <w:r>
        <w:rPr>
          <w:lang w:val="ru-RU"/>
        </w:rPr>
        <w:t>1.2</w:t>
      </w:r>
      <w:r>
        <w:rPr>
          <w:lang w:val="ru-RU"/>
        </w:rPr>
        <w:fldChar w:fldCharType="end"/>
      </w:r>
      <w:r>
        <w:rPr>
          <w:lang w:val="ru-RU"/>
        </w:rPr>
        <w:t xml:space="preserve"> Договора.</w:t>
      </w:r>
    </w:p>
    <w:p w:rsidR="00C47932" w:rsidRDefault="00F87770">
      <w:pPr>
        <w:pStyle w:val="LBGovstyle2"/>
        <w:rPr>
          <w:lang w:val="ru-RU"/>
        </w:rPr>
      </w:pPr>
      <w:bookmarkStart w:id="25" w:name="_Ref529952377"/>
      <w:r>
        <w:rPr>
          <w:lang w:val="ru-RU"/>
        </w:rPr>
        <w:t xml:space="preserve">Приемка осуществляется уполномоченным работником Покупателя или приемочной комиссией Покупателя в соответствии с внутренними документами </w:t>
      </w:r>
      <w:r>
        <w:rPr>
          <w:lang w:val="ru-RU"/>
        </w:rPr>
        <w:lastRenderedPageBreak/>
        <w:t>Покупателя. Покупатель обязан уведо</w:t>
      </w:r>
      <w:r>
        <w:rPr>
          <w:lang w:val="ru-RU"/>
        </w:rPr>
        <w:t xml:space="preserve">мить Поставщика о дате приемки Товара в срок, установленный пунктом </w:t>
      </w:r>
      <w:r>
        <w:rPr>
          <w:lang w:val="ru-RU"/>
        </w:rPr>
        <w:fldChar w:fldCharType="begin"/>
      </w:r>
      <w:r>
        <w:rPr>
          <w:lang w:val="ru-RU"/>
        </w:rPr>
        <w:instrText>REF "_Ref2755213" \r \h</w:instrText>
      </w:r>
      <w:r>
        <w:rPr>
          <w:lang w:val="ru-RU"/>
        </w:rPr>
      </w:r>
      <w:r>
        <w:rPr>
          <w:lang w:val="ru-RU"/>
        </w:rPr>
        <w:fldChar w:fldCharType="separate"/>
      </w:r>
      <w:r>
        <w:rPr>
          <w:lang w:val="ru-RU"/>
        </w:rPr>
        <w:t>1.7</w:t>
      </w:r>
      <w:r>
        <w:rPr>
          <w:lang w:val="ru-RU"/>
        </w:rPr>
        <w:fldChar w:fldCharType="end"/>
      </w:r>
      <w:r>
        <w:rPr>
          <w:lang w:val="ru-RU"/>
        </w:rPr>
        <w:t xml:space="preserve"> Договора.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w:t>
      </w:r>
      <w:r>
        <w:rPr>
          <w:lang w:val="ru-RU"/>
        </w:rPr>
        <w:t xml:space="preserve"> участия Поставщика либо повторно вызвать Поставщика на приемку.</w:t>
      </w:r>
      <w:bookmarkEnd w:id="25"/>
    </w:p>
    <w:p w:rsidR="00C47932" w:rsidRDefault="00F87770">
      <w:pPr>
        <w:pStyle w:val="LBGovstyle2"/>
        <w:rPr>
          <w:lang w:val="ru-RU"/>
        </w:rPr>
      </w:pPr>
      <w:bookmarkStart w:id="26" w:name="_Ref529914842"/>
      <w:r>
        <w:rPr>
          <w:lang w:val="ru-RU"/>
        </w:rPr>
        <w:t>По результатам приемки Товара Покупатель принимает одно из следующих решений:</w:t>
      </w:r>
      <w:bookmarkEnd w:id="26"/>
    </w:p>
    <w:p w:rsidR="00C47932" w:rsidRDefault="00F87770">
      <w:pPr>
        <w:pStyle w:val="LBGovstyle3"/>
        <w:numPr>
          <w:ilvl w:val="5"/>
          <w:numId w:val="27"/>
        </w:numPr>
      </w:pPr>
      <w:r>
        <w:rPr>
          <w:lang w:val="ru-RU"/>
        </w:rPr>
        <w:t>Товар поставлен в соответствии с условиями Договора, а также положениями действующего законодательства Российской</w:t>
      </w:r>
      <w:r>
        <w:rPr>
          <w:lang w:val="ru-RU"/>
        </w:rPr>
        <w:t xml:space="preserve"> Федерации, иных обязательных правил и требований, Покупатель не имеет замечаний к поставленному Товару. </w:t>
      </w:r>
      <w:r>
        <w:t>В этом случае собранный Товар подлежит приемке;</w:t>
      </w:r>
    </w:p>
    <w:p w:rsidR="00C47932" w:rsidRDefault="00F87770">
      <w:pPr>
        <w:pStyle w:val="LBGovstyle3"/>
        <w:numPr>
          <w:ilvl w:val="5"/>
          <w:numId w:val="27"/>
        </w:numPr>
        <w:rPr>
          <w:lang w:val="ru-RU"/>
        </w:rPr>
      </w:pPr>
      <w:r>
        <w:rPr>
          <w:lang w:val="ru"/>
        </w:rPr>
        <w:t xml:space="preserve">Товар поставлен с нарушением условий Договора о количестве, комплектности, качестве, безопасности и иных требований Договора, в том числе в случае выявления внешних признаков ненадлежащего качества Товара, в том числе по результатам сборки, препятствующих </w:t>
      </w:r>
      <w:r>
        <w:rPr>
          <w:lang w:val="ru"/>
        </w:rPr>
        <w:t>его дальнейшему использованию (нарушение целостности упаковки, повреждение содержимого и т.д.), препятствующих его приемке. В таком случае Покупатель устанавливает Поставщику срок для устранения выявленных недостатков, составляет Акт об установленном расхо</w:t>
      </w:r>
      <w:r>
        <w:rPr>
          <w:lang w:val="ru"/>
        </w:rPr>
        <w:t>ждении по количеству и качеству при приемке товарно-материальных ценностей по форме ТОРГ-2. Выявленные недостатки устраняются силами и за счет Поставщика в установленные Покупателем сроки. При этом Покупатель в зависимости от допущенного Поставщиком наруше</w:t>
      </w:r>
      <w:r>
        <w:rPr>
          <w:lang w:val="ru"/>
        </w:rPr>
        <w:t>ния вправе принять одно из решений в соответствии со статьями 311, 466, 468, 475, 480, 482, 518, 519, 520 Гражданского кодекса Российской Федерации. Если акт об установленном расхождении по количеству и качеству при приемке товарно-материальных ценностей п</w:t>
      </w:r>
      <w:r>
        <w:rPr>
          <w:lang w:val="ru"/>
        </w:rPr>
        <w:t>о форме ТОРГ-2 составлен Покупателем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w:t>
      </w:r>
      <w:r>
        <w:rPr>
          <w:lang w:val="ru"/>
        </w:rPr>
        <w:t>ого от Покупателя Акта об установленном расхождении по количеству и качеству при приемке товарно-материальных ценностей по форме ТОРГ-2 направить Покупателю корректировочный счет-фактуру/ корректировочный УПД в порядке и сроки, установленные законодательст</w:t>
      </w:r>
      <w:r>
        <w:rPr>
          <w:lang w:val="ru"/>
        </w:rPr>
        <w:t>вом о налогах и сборах. Приемка такого Товара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w:t>
      </w:r>
      <w:r>
        <w:rPr>
          <w:lang w:val="ru"/>
        </w:rPr>
        <w:t>ом числе за неисполнение (ненадлежащее исполнение) обязанности по поставке непоставленной части Товара;</w:t>
      </w:r>
    </w:p>
    <w:p w:rsidR="00C47932" w:rsidRDefault="00F87770">
      <w:pPr>
        <w:pStyle w:val="LBGovstyle3"/>
        <w:numPr>
          <w:ilvl w:val="5"/>
          <w:numId w:val="27"/>
        </w:numPr>
        <w:rPr>
          <w:lang w:val="ru-RU"/>
        </w:rPr>
      </w:pPr>
      <w:r>
        <w:rPr>
          <w:lang w:val="ru-RU"/>
        </w:rPr>
        <w:t>Собранный Товар соответствует условиям Договора, а также положениям действующего законодательства Российской Федерации, иным обязательным правилам и тре</w:t>
      </w:r>
      <w:r>
        <w:rPr>
          <w:lang w:val="ru-RU"/>
        </w:rPr>
        <w:t>бованиям, но поставлен и/или Работы выполнены с нарушением сроков, установленных Договором. В этом случае собранный Товар подлежит приемке с возможностью взыскания Покупателем с Поставщика неустойки, предусмотренной Договором, убытков, либо, если вследстви</w:t>
      </w:r>
      <w:r>
        <w:rPr>
          <w:lang w:val="ru-RU"/>
        </w:rPr>
        <w:t>е просрочки Поставщика исполнение утратило интерес для Покупателя, он может отказаться от приемки Товара и взыскать с Поставщика неустойку, предусмотренную Договором, убытки;</w:t>
      </w:r>
    </w:p>
    <w:p w:rsidR="00C47932" w:rsidRDefault="00F87770">
      <w:pPr>
        <w:pStyle w:val="LBGovstyle3"/>
        <w:numPr>
          <w:ilvl w:val="5"/>
          <w:numId w:val="27"/>
        </w:numPr>
        <w:rPr>
          <w:lang w:val="ru-RU"/>
        </w:rPr>
      </w:pPr>
      <w:r>
        <w:rPr>
          <w:lang w:val="ru-RU"/>
        </w:rPr>
        <w:t>Товар не поставлен или Товар поставлен с существенным нарушением условий Договора</w:t>
      </w:r>
      <w:r>
        <w:rPr>
          <w:lang w:val="ru-RU"/>
        </w:rPr>
        <w:t>,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w:t>
      </w:r>
      <w:r>
        <w:rPr>
          <w:lang w:val="ru-RU"/>
        </w:rPr>
        <w:t>з от подписания товарной накладной по форме ТОРГ-12/УПД.</w:t>
      </w:r>
    </w:p>
    <w:p w:rsidR="00C47932" w:rsidRDefault="00F87770">
      <w:pPr>
        <w:pStyle w:val="LBGovstyle3"/>
        <w:numPr>
          <w:ilvl w:val="5"/>
          <w:numId w:val="27"/>
        </w:numPr>
        <w:rPr>
          <w:lang w:val="ru-RU"/>
        </w:rPr>
      </w:pPr>
      <w:r>
        <w:rPr>
          <w:lang w:val="ru-RU"/>
        </w:rPr>
        <w:t xml:space="preserve">Поставщик не предоставил вместе с Товаром полный комплект надлежащим образом оформленных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 До момента предоставления указанных документов в полном объеме Товар считается не поставленным. </w:t>
      </w:r>
      <w:r>
        <w:rPr>
          <w:lang w:val="ru-RU"/>
        </w:rPr>
        <w:lastRenderedPageBreak/>
        <w:t>Покупатель сообщает Поставщику о таких нарушениях устанавливает Поставщику срок для устранения допущенных нарушений.</w:t>
      </w:r>
    </w:p>
    <w:p w:rsidR="00C47932" w:rsidRDefault="00F87770">
      <w:pPr>
        <w:pStyle w:val="LBGovstyle2"/>
        <w:rPr>
          <w:lang w:val="ru-RU"/>
        </w:rPr>
      </w:pPr>
      <w:r>
        <w:rPr>
          <w:lang w:val="ru-RU"/>
        </w:rPr>
        <w:t>Устранение недост</w:t>
      </w:r>
      <w:r>
        <w:rPr>
          <w:lang w:val="ru-RU"/>
        </w:rPr>
        <w:t xml:space="preserve">атков Товара осуществляется Поставщиком в порядке, установленном пунктом </w:t>
      </w:r>
      <w:r>
        <w:rPr>
          <w:lang w:val="ru-RU"/>
        </w:rPr>
        <w:fldChar w:fldCharType="begin"/>
      </w:r>
      <w:r>
        <w:rPr>
          <w:lang w:val="ru-RU"/>
        </w:rPr>
        <w:instrText>REF "_Ref529952377" \r \h</w:instrText>
      </w:r>
      <w:r>
        <w:rPr>
          <w:lang w:val="ru-RU"/>
        </w:rPr>
      </w:r>
      <w:r>
        <w:rPr>
          <w:lang w:val="ru-RU"/>
        </w:rPr>
        <w:fldChar w:fldCharType="separate"/>
      </w:r>
      <w:r>
        <w:rPr>
          <w:lang w:val="ru-RU"/>
        </w:rPr>
        <w:t>4.8</w:t>
      </w:r>
      <w:r>
        <w:rPr>
          <w:lang w:val="ru-RU"/>
        </w:rPr>
        <w:fldChar w:fldCharType="end"/>
      </w:r>
      <w:r>
        <w:rPr>
          <w:lang w:val="ru-RU"/>
        </w:rPr>
        <w:t xml:space="preserve"> Договора. После устранения Поставщиком недостатков приемка Товара осуществляется в поря</w:t>
      </w:r>
      <w:r>
        <w:rPr>
          <w:lang w:val="ru-RU"/>
        </w:rPr>
        <w:t>дке, предусмотренном настоящим разделом Договора.</w:t>
      </w:r>
    </w:p>
    <w:p w:rsidR="00C47932" w:rsidRDefault="00F87770">
      <w:pPr>
        <w:pStyle w:val="LBGovstyle2"/>
        <w:rPr>
          <w:lang w:val="ru-RU"/>
        </w:rPr>
      </w:pPr>
      <w:r>
        <w:rPr>
          <w:lang w:val="ru-RU"/>
        </w:rPr>
        <w:t>Если Товар поставлен в соответствии с условиями Договора, Сторонами подписывается товарная накладная по форме №</w:t>
      </w:r>
      <w:r>
        <w:t> </w:t>
      </w:r>
      <w:r>
        <w:rPr>
          <w:lang w:val="ru-RU"/>
        </w:rPr>
        <w:t>ТОРГ-12/УПД в 2 (двух) экземплярах, по одному для каждой из Сторон в срок, установленный пункт</w:t>
      </w:r>
      <w:r>
        <w:rPr>
          <w:lang w:val="ru-RU"/>
        </w:rPr>
        <w:t xml:space="preserve">ом </w:t>
      </w:r>
      <w:r>
        <w:rPr>
          <w:lang w:val="ru-RU"/>
        </w:rPr>
        <w:fldChar w:fldCharType="begin"/>
      </w:r>
      <w:r>
        <w:rPr>
          <w:lang w:val="ru-RU"/>
        </w:rPr>
        <w:instrText>REF "_Ref61924227" \r \h</w:instrText>
      </w:r>
      <w:r>
        <w:rPr>
          <w:lang w:val="ru-RU"/>
        </w:rPr>
      </w:r>
      <w:r>
        <w:rPr>
          <w:lang w:val="ru-RU"/>
        </w:rPr>
        <w:fldChar w:fldCharType="separate"/>
      </w:r>
      <w:r>
        <w:rPr>
          <w:lang w:val="ru-RU"/>
        </w:rPr>
        <w:t>1.9</w:t>
      </w:r>
      <w:r>
        <w:rPr>
          <w:lang w:val="ru-RU"/>
        </w:rPr>
        <w:fldChar w:fldCharType="end"/>
      </w:r>
      <w:r>
        <w:rPr>
          <w:lang w:val="ru-RU"/>
        </w:rPr>
        <w:t xml:space="preserve"> Договора.</w:t>
      </w:r>
    </w:p>
    <w:p w:rsidR="00C47932" w:rsidRDefault="00F87770">
      <w:pPr>
        <w:pStyle w:val="LBGovstyle2"/>
        <w:rPr>
          <w:lang w:val="ru-RU"/>
        </w:rPr>
      </w:pPr>
      <w:r>
        <w:rPr>
          <w:lang w:val="ru-RU"/>
        </w:rPr>
        <w:t>Товар считается поставленным и принятым, если он не было в употреблении, является исправным, поставлен в количестве и комплектности, в отношении Тов</w:t>
      </w:r>
      <w:r>
        <w:rPr>
          <w:lang w:val="ru-RU"/>
        </w:rPr>
        <w:t>ара выполнены работы по сборке, Товар соответствует условиям Договора, а также принят Покупателем по товарной накладной по форме №</w:t>
      </w:r>
      <w:r>
        <w:t> </w:t>
      </w:r>
      <w:r>
        <w:rPr>
          <w:lang w:val="ru-RU"/>
        </w:rPr>
        <w:t xml:space="preserve">ТОРГ-12/УПД без замечаний. </w:t>
      </w:r>
    </w:p>
    <w:p w:rsidR="00C47932" w:rsidRDefault="00F87770">
      <w:pPr>
        <w:pStyle w:val="ac"/>
        <w:ind w:left="0" w:firstLine="720"/>
        <w:jc w:val="both"/>
      </w:pPr>
      <w:r>
        <w:t>Стороны соглашаются, что датой поставки считается дата подписания обеими Сторонами товарной накла</w:t>
      </w:r>
      <w:r>
        <w:t>дной по форме № ТОРГ-12/УПД.</w:t>
      </w:r>
    </w:p>
    <w:p w:rsidR="00C47932" w:rsidRDefault="00F87770">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 ТОРГ-12/УПД без замечаний.</w:t>
      </w:r>
    </w:p>
    <w:p w:rsidR="00C47932" w:rsidRDefault="00F87770">
      <w:pPr>
        <w:pStyle w:val="LBGovstyle2"/>
        <w:rPr>
          <w:lang w:val="ru-RU"/>
        </w:rPr>
      </w:pPr>
      <w:r>
        <w:rPr>
          <w:lang w:val="ru-RU"/>
        </w:rPr>
        <w:t>Во всех случаях, влек</w:t>
      </w:r>
      <w:r>
        <w:rPr>
          <w:lang w:val="ru-RU"/>
        </w:rPr>
        <w:t xml:space="preserve">ущих возврат Товара Поставщику, Покупатель обязан обеспечить сохранность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w:t>
      </w:r>
      <w:r>
        <w:rPr>
          <w:lang w:val="ru-RU"/>
        </w:rPr>
        <w:t>ответственное хранение и (или) его возвратом (заменой), подлежат возмещению Поставщиком.</w:t>
      </w:r>
    </w:p>
    <w:p w:rsidR="00C47932" w:rsidRDefault="00F87770">
      <w:pPr>
        <w:pStyle w:val="LBGovstyle2"/>
        <w:rPr>
          <w:lang w:val="ru-RU"/>
        </w:rPr>
      </w:pPr>
      <w:r>
        <w:rPr>
          <w:lang w:val="ru-RU"/>
        </w:rPr>
        <w:t xml:space="preserve">В случае если Поставщик оспаривает факт несоответствия Товара либо факт ненадлежащего качества Товара, Стороны привлекают независимого эксперта. Оплата услуг эксперта </w:t>
      </w:r>
      <w:r>
        <w:rPr>
          <w:lang w:val="ru-RU"/>
        </w:rPr>
        <w:t>осуществляется за счет Поставщика.</w:t>
      </w:r>
    </w:p>
    <w:p w:rsidR="00C47932" w:rsidRDefault="00F87770">
      <w:pPr>
        <w:pStyle w:val="LBGovstyle2"/>
        <w:rPr>
          <w:lang w:val="ru-RU"/>
        </w:rPr>
      </w:pPr>
      <w:r>
        <w:rPr>
          <w:lang w:val="ru-RU"/>
        </w:rPr>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w:t>
      </w:r>
      <w:r>
        <w:t> </w:t>
      </w:r>
      <w:r>
        <w:rPr>
          <w:lang w:val="ru-RU"/>
        </w:rPr>
        <w:t>(пя</w:t>
      </w:r>
      <w:r>
        <w:rPr>
          <w:lang w:val="ru-RU"/>
        </w:rPr>
        <w:t>ти) календарных дней с даты выставления Покупателем претензии, при этом все издержки и убытки, понесённые Покупателем, возмещаются Поставщиком.</w:t>
      </w:r>
    </w:p>
    <w:p w:rsidR="00C47932" w:rsidRDefault="00F87770">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w:t>
      </w:r>
      <w:r>
        <w:rPr>
          <w:lang w:val="ru-RU"/>
        </w:rPr>
        <w:t>тоящим разделом Договора.</w:t>
      </w:r>
    </w:p>
    <w:p w:rsidR="00C47932" w:rsidRDefault="00F87770">
      <w:pPr>
        <w:pStyle w:val="LBGovstyle2"/>
        <w:rPr>
          <w:lang w:val="ru-RU"/>
        </w:rPr>
      </w:pPr>
      <w:r>
        <w:rPr>
          <w:lang w:val="ru-RU"/>
        </w:rPr>
        <w:fldChar w:fldCharType="begin" w:fldLock="1"/>
      </w:r>
      <w:r>
        <w:rPr>
          <w:lang w:val="ru-RU"/>
        </w:rPr>
        <w:instrText>LBVARIABLE \id "9" \displaced</w:instrText>
      </w:r>
      <w:r>
        <w:rPr>
          <w:lang w:val="ru-RU"/>
        </w:rPr>
        <w:fldChar w:fldCharType="separate"/>
      </w:r>
      <w:r>
        <w:rPr>
          <w:lang w:val="ru-RU"/>
        </w:rPr>
        <w:t xml:space="preserve">Поставщик не позднее </w:t>
      </w:r>
      <w:r>
        <w:rPr>
          <w:lang w:val="ru-RU"/>
        </w:rPr>
        <w:fldChar w:fldCharType="begin" w:fldLock="1"/>
      </w:r>
      <w:r>
        <w:rPr>
          <w:lang w:val="ru-RU"/>
        </w:rPr>
        <w:instrText>LBVARIABLE \id "288" \grammarCase "genitive"</w:instrText>
      </w:r>
      <w:r>
        <w:rPr>
          <w:lang w:val="ru-RU"/>
        </w:rPr>
        <w:fldChar w:fldCharType="separate"/>
      </w:r>
      <w:r>
        <w:rPr>
          <w:lang w:val="ru-RU"/>
        </w:rPr>
        <w:t>2</w:t>
      </w:r>
      <w:r>
        <w:rPr>
          <w:lang w:val="ru-RU"/>
        </w:rPr>
        <w:fldChar w:fldCharType="end"/>
      </w:r>
      <w:r>
        <w:rPr>
          <w:lang w:val="ru-RU"/>
        </w:rPr>
        <w:t xml:space="preserve"> рабочих дней после истечения </w:t>
      </w:r>
      <w:r>
        <w:rPr>
          <w:lang w:val="ru-RU"/>
        </w:rPr>
        <w:fldChar w:fldCharType="begin" w:fldLock="1"/>
      </w:r>
      <w:r>
        <w:rPr>
          <w:lang w:val="ru-RU"/>
        </w:rPr>
        <w:instrText>LBVARIABLE \id "289"</w:instrText>
      </w:r>
      <w:r>
        <w:rPr>
          <w:lang w:val="ru-RU"/>
        </w:rPr>
        <w:fldChar w:fldCharType="separate"/>
      </w:r>
      <w:r>
        <w:rPr>
          <w:lang w:val="ru-RU"/>
        </w:rPr>
        <w:t>календарного месяца</w:t>
      </w:r>
      <w:r>
        <w:rPr>
          <w:lang w:val="ru-RU"/>
        </w:rPr>
        <w:fldChar w:fldCharType="end"/>
      </w:r>
      <w:r>
        <w:rPr>
          <w:lang w:val="ru-RU"/>
        </w:rPr>
        <w:t xml:space="preserve"> обязан направить Покупателю Сводный акт поставки и сборки т</w:t>
      </w:r>
      <w:r>
        <w:rPr>
          <w:lang w:val="ru-RU"/>
        </w:rPr>
        <w:t>овара с приложением копий всех подписанных Сторонами товарных накладных по форме ТОРГ-12</w:t>
      </w:r>
      <w:r>
        <w:rPr>
          <w:i/>
          <w:lang w:val="ru-RU"/>
        </w:rPr>
        <w:t>/УПД.</w:t>
      </w:r>
    </w:p>
    <w:p w:rsidR="00C47932" w:rsidRDefault="00F87770">
      <w:pPr>
        <w:spacing w:after="0"/>
        <w:ind w:firstLine="720"/>
        <w:jc w:val="both"/>
        <w:rPr>
          <w:sz w:val="24"/>
        </w:rPr>
      </w:pPr>
      <w:r>
        <w:rPr>
          <w:sz w:val="24"/>
        </w:rPr>
        <w:t xml:space="preserve">Покупатель в течение срока, указанного в пункте </w:t>
      </w:r>
      <w:r>
        <w:rPr>
          <w:sz w:val="24"/>
        </w:rPr>
        <w:fldChar w:fldCharType="begin"/>
      </w:r>
      <w:r>
        <w:rPr>
          <w:sz w:val="24"/>
        </w:rPr>
        <w:instrText>REF "_Ref62686121" \r \h</w:instrText>
      </w:r>
      <w:r>
        <w:rPr>
          <w:sz w:val="24"/>
        </w:rPr>
      </w:r>
      <w:r>
        <w:rPr>
          <w:sz w:val="24"/>
        </w:rPr>
        <w:fldChar w:fldCharType="separate"/>
      </w:r>
      <w:r>
        <w:rPr>
          <w:sz w:val="24"/>
        </w:rPr>
        <w:t>1.9</w:t>
      </w:r>
      <w:r>
        <w:rPr>
          <w:sz w:val="24"/>
        </w:rPr>
        <w:fldChar w:fldCharType="end"/>
      </w:r>
      <w:r>
        <w:rPr>
          <w:sz w:val="24"/>
        </w:rPr>
        <w:t xml:space="preserve"> Договора обязан рассмотреть и в случае отсутствия возражений подписать указанный акт.</w:t>
      </w:r>
    </w:p>
    <w:p w:rsidR="00C47932" w:rsidRDefault="00F87770">
      <w:pPr>
        <w:ind w:firstLine="709"/>
        <w:jc w:val="both"/>
        <w:rPr>
          <w:sz w:val="24"/>
        </w:rPr>
      </w:pPr>
      <w:r>
        <w:rPr>
          <w:sz w:val="24"/>
        </w:rPr>
        <w:t xml:space="preserve">При этом факт подписания Сторонами Сводного Акта поставки и сборки товара необходим для исполнения Покупателем обязательств по оплате поставленного Товара и не является </w:t>
      </w:r>
      <w:r>
        <w:rPr>
          <w:sz w:val="24"/>
        </w:rPr>
        <w:t>подтверждением исполнения Поставщиком соответствующих обязательств по поставке Товара, включая его сборку.</w:t>
      </w:r>
      <w:r>
        <w:rPr>
          <w:sz w:val="24"/>
        </w:rPr>
        <w:fldChar w:fldCharType="end"/>
      </w:r>
    </w:p>
    <w:p w:rsidR="00C47932" w:rsidRDefault="00F87770">
      <w:pPr>
        <w:pStyle w:val="LBGovstyle2"/>
        <w:rPr>
          <w:lang w:val="ru-RU"/>
        </w:rPr>
      </w:pPr>
      <w:r>
        <w:rPr>
          <w:lang w:val="ru-RU"/>
        </w:rPr>
        <w:fldChar w:fldCharType="begin" w:fldLock="1"/>
      </w:r>
      <w:r>
        <w:rPr>
          <w:lang w:val="ru-RU"/>
        </w:rPr>
        <w:instrText>LBVARIABLE \id "581" \displaced</w:instrText>
      </w:r>
      <w:r>
        <w:rPr>
          <w:lang w:val="ru-RU"/>
        </w:rPr>
        <w:fldChar w:fldCharType="separate"/>
      </w:r>
      <w:r>
        <w:rPr>
          <w:lang w:val="ru-RU"/>
        </w:rPr>
        <w:t>При формировании документов об исполнении настоящего Договора, первичной документации Поставщик обязан обеспечивать</w:t>
      </w:r>
      <w:r>
        <w:rPr>
          <w:lang w:val="ru-RU"/>
        </w:rPr>
        <w:t xml:space="preserve"> подготовку документов, предусмотренных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 отдельно по каждому Объекту Покупателя, приведенному в приложении № </w:t>
      </w:r>
      <w:r>
        <w:rPr>
          <w:lang w:val="ru-RU"/>
        </w:rPr>
        <w:fldChar w:fldCharType="begin" w:fldLock="1"/>
      </w:r>
      <w:r>
        <w:rPr>
          <w:lang w:val="ru-RU"/>
        </w:rPr>
        <w:instrText>LBVARIABLE \id "372"</w:instrText>
      </w:r>
      <w:r>
        <w:rPr>
          <w:lang w:val="ru-RU"/>
        </w:rPr>
        <w:fldChar w:fldCharType="separate"/>
      </w:r>
      <w:r>
        <w:rPr>
          <w:lang w:val="ru-RU"/>
        </w:rPr>
        <w:t>6</w:t>
      </w:r>
      <w:r>
        <w:rPr>
          <w:lang w:val="ru-RU"/>
        </w:rPr>
        <w:fldChar w:fldCharType="end"/>
      </w:r>
      <w:r>
        <w:rPr>
          <w:lang w:val="ru-RU"/>
        </w:rPr>
        <w:t xml:space="preserve"> к Договор</w:t>
      </w:r>
      <w:r>
        <w:rPr>
          <w:lang w:val="ru-RU"/>
        </w:rPr>
        <w:t>у.</w:t>
      </w:r>
      <w:r>
        <w:rPr>
          <w:lang w:val="ru-RU"/>
        </w:rPr>
        <w:fldChar w:fldCharType="end"/>
      </w:r>
    </w:p>
    <w:p w:rsidR="00C47932" w:rsidRDefault="00F87770">
      <w:pPr>
        <w:pStyle w:val="LBGovstyle1"/>
      </w:pPr>
      <w:r>
        <w:t>Права и обязанности Сторон</w:t>
      </w:r>
    </w:p>
    <w:p w:rsidR="00C47932" w:rsidRDefault="00F87770">
      <w:pPr>
        <w:pStyle w:val="LBGovstyle2"/>
        <w:rPr>
          <w:b/>
        </w:rPr>
      </w:pPr>
      <w:r>
        <w:rPr>
          <w:b/>
        </w:rPr>
        <w:t>Поставщик обязан:</w:t>
      </w:r>
    </w:p>
    <w:p w:rsidR="00C47932" w:rsidRDefault="00F87770">
      <w:pPr>
        <w:pStyle w:val="LBGovstyle3"/>
        <w:rPr>
          <w:lang w:val="ru-RU"/>
        </w:rPr>
      </w:pPr>
      <w:r>
        <w:rPr>
          <w:lang w:val="ru-RU"/>
        </w:rPr>
        <w:t xml:space="preserve">поставить Товар, выполнить Работы в соответствии с условиями Договора, в том числе условиями Заявок, Технического задания, иных приложений к Договору, а также </w:t>
      </w:r>
      <w:r>
        <w:rPr>
          <w:lang w:val="ru-RU"/>
        </w:rPr>
        <w:lastRenderedPageBreak/>
        <w:t>в соответствии с положениями действующего зако</w:t>
      </w:r>
      <w:r>
        <w:rPr>
          <w:lang w:val="ru-RU"/>
        </w:rPr>
        <w:t>нодательства Российской Федерации, иными обязательными правилами и требованиями;</w:t>
      </w:r>
    </w:p>
    <w:p w:rsidR="00C47932" w:rsidRDefault="00F87770">
      <w:pPr>
        <w:pStyle w:val="LBGovstyle3"/>
        <w:rPr>
          <w:lang w:val="ru-RU"/>
        </w:rPr>
      </w:pPr>
      <w:r>
        <w:rPr>
          <w:lang w:val="ru-RU"/>
        </w:rPr>
        <w:t>обеспечить соответствие поставляемого Товар требованиям качества, безопасности жизни и здоровья, а также иным требованиям безопасности (санитарным нормам и правилам, государст</w:t>
      </w:r>
      <w:r>
        <w:rPr>
          <w:lang w:val="ru-RU"/>
        </w:rPr>
        <w:t>венным стандартам), сертификации, лицензирования, установленным законодательством Российской Федерации и Договором;</w:t>
      </w:r>
    </w:p>
    <w:p w:rsidR="00C47932" w:rsidRDefault="00F87770">
      <w:pPr>
        <w:pStyle w:val="LBGovstyle3"/>
        <w:rPr>
          <w:lang w:val="ru-RU"/>
        </w:rPr>
      </w:pPr>
      <w:r>
        <w:rPr>
          <w:lang w:val="ru-RU"/>
        </w:rPr>
        <w:t xml:space="preserve">обеспечить за свой счет устранение выявленных недостатков Товаров, результатов Работ, при необходимости осуществить замену Товара в порядке </w:t>
      </w:r>
      <w:r>
        <w:rPr>
          <w:lang w:val="ru-RU"/>
        </w:rPr>
        <w:t>и на условиях, предусмотренных Договором;</w:t>
      </w:r>
    </w:p>
    <w:p w:rsidR="00C47932" w:rsidRDefault="00F87770">
      <w:pPr>
        <w:pStyle w:val="LBGovstyle3"/>
        <w:rPr>
          <w:lang w:val="ru-RU"/>
        </w:rPr>
      </w:pPr>
      <w:r>
        <w:rPr>
          <w:lang w:val="ru-RU"/>
        </w:rPr>
        <w:t>предоставлять Покупателю по его требованию документы, относящиеся к предмету Договора, а также своевременно предоставлять Покупателю достоверную информацию о ходе исполнения своих обязательств, в том числе о сложно</w:t>
      </w:r>
      <w:r>
        <w:rPr>
          <w:lang w:val="ru-RU"/>
        </w:rPr>
        <w:t>стях, возникающих при исполнении Договора;</w:t>
      </w:r>
    </w:p>
    <w:p w:rsidR="00C47932" w:rsidRDefault="00F87770">
      <w:pPr>
        <w:pStyle w:val="LBGovstyle3"/>
        <w:rPr>
          <w:lang w:val="ru-RU"/>
        </w:rPr>
      </w:pPr>
      <w:r>
        <w:rPr>
          <w:lang w:val="ru-RU"/>
        </w:rPr>
        <w:t xml:space="preserve">предоставлять Покупателю информацию и документы согласно условиям Договора; </w:t>
      </w:r>
    </w:p>
    <w:p w:rsidR="00C47932" w:rsidRDefault="00F87770">
      <w:pPr>
        <w:pStyle w:val="LBGovstyle3"/>
        <w:rPr>
          <w:lang w:val="ru-RU"/>
        </w:rPr>
      </w:pPr>
      <w:r>
        <w:rPr>
          <w:lang w:val="ru-RU"/>
        </w:rPr>
        <w:t>передать Покупателю вместе с Товаром информацию, касающуюся эксплуатации или иного использования Товара;</w:t>
      </w:r>
    </w:p>
    <w:p w:rsidR="00C47932" w:rsidRDefault="00F87770">
      <w:pPr>
        <w:pStyle w:val="LBGovstyle3"/>
        <w:rPr>
          <w:lang w:val="ru-RU"/>
        </w:rPr>
      </w:pPr>
      <w:r>
        <w:rPr>
          <w:lang w:val="ru-RU"/>
        </w:rPr>
        <w:t>направлять Покупателю документы в порядке и сроки, предусмотренные Договором;</w:t>
      </w:r>
    </w:p>
    <w:p w:rsidR="00C47932" w:rsidRDefault="00F87770">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w:t>
      </w:r>
      <w:r>
        <w:rPr>
          <w:lang w:val="ru-RU"/>
        </w:rPr>
        <w:t>нные на авторизированный адрес электронной почты Покупателя;</w:t>
      </w:r>
      <w:r>
        <w:rPr>
          <w:lang w:val="ru-RU"/>
        </w:rPr>
        <w:tab/>
      </w:r>
    </w:p>
    <w:p w:rsidR="00C47932" w:rsidRDefault="00F87770">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Покупателя о получении Заявки в день ее п</w:t>
      </w:r>
      <w:r>
        <w:rPr>
          <w:lang w:val="ru-RU"/>
        </w:rPr>
        <w:t>олучения. При неисполнении Поставщиком обязанности об уведомлении Покупателя о получении Заявки, Заявка считается полученной в день ее направления Покупателем Поставщику, при условии направления Заявки на авторизованный адрес Поставщика, указанный в раздел</w:t>
      </w:r>
      <w:r>
        <w:rPr>
          <w:lang w:val="ru-RU"/>
        </w:rPr>
        <w:t xml:space="preserve">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C47932" w:rsidRDefault="00F87770">
      <w:pPr>
        <w:pStyle w:val="LBGovstyle3"/>
        <w:rPr>
          <w:lang w:val="ru-RU"/>
        </w:rPr>
      </w:pPr>
      <w:r>
        <w:rPr>
          <w:lang w:val="ru-RU"/>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Пок</w:t>
      </w:r>
      <w:r>
        <w:rPr>
          <w:lang w:val="ru-RU"/>
        </w:rPr>
        <w:t>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C47932" w:rsidRDefault="00F87770">
      <w:pPr>
        <w:pStyle w:val="LBGovstyle3"/>
        <w:rPr>
          <w:lang w:val="ru-RU"/>
        </w:rPr>
      </w:pPr>
      <w:r>
        <w:rPr>
          <w:lang w:val="ru-RU"/>
        </w:rPr>
        <w:fldChar w:fldCharType="begin" w:fldLock="1"/>
      </w:r>
      <w:r>
        <w:rPr>
          <w:lang w:val="ru-RU"/>
        </w:rPr>
        <w:instrText>LBVARIABL</w:instrText>
      </w:r>
      <w:r>
        <w:rPr>
          <w:lang w:val="ru-RU"/>
        </w:rPr>
        <w:instrText>E \id "2" \displaced</w:instrText>
      </w:r>
      <w:r>
        <w:rPr>
          <w:lang w:val="ru-RU"/>
        </w:rPr>
        <w:fldChar w:fldCharType="separate"/>
      </w:r>
      <w:r>
        <w:rPr>
          <w:lang w:val="ru-RU"/>
        </w:rPr>
        <w:t>отражать по сделкам в рамках настоящего Договора корректные данные в книге продаж и представлять налоговые декларации по НДС за соответствующие периоды;</w:t>
      </w:r>
      <w:r>
        <w:rPr>
          <w:rStyle w:val="ab"/>
        </w:rPr>
        <w:footnoteReference w:id="10"/>
      </w:r>
      <w:r>
        <w:rPr>
          <w:rStyle w:val="ab"/>
        </w:rPr>
        <w:fldChar w:fldCharType="end"/>
      </w:r>
    </w:p>
    <w:p w:rsidR="00C47932" w:rsidRDefault="00F87770">
      <w:pPr>
        <w:pStyle w:val="LBGovstyle3"/>
        <w:rPr>
          <w:lang w:val="ru-RU"/>
        </w:rPr>
      </w:pPr>
      <w:r>
        <w:rPr>
          <w:lang w:val="ru-RU"/>
        </w:rPr>
        <w:t>не передавать оригиналы или копии документов, полученных от Покупателя по Догов</w:t>
      </w:r>
      <w:r>
        <w:rPr>
          <w:lang w:val="ru-RU"/>
        </w:rPr>
        <w:t>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w:t>
      </w:r>
      <w:r>
        <w:rPr>
          <w:lang w:val="ru-RU"/>
        </w:rPr>
        <w:t>а;</w:t>
      </w:r>
    </w:p>
    <w:p w:rsidR="00C47932" w:rsidRDefault="00F87770">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w:t>
      </w:r>
      <w:r>
        <w:rPr>
          <w:lang w:val="ru-RU"/>
        </w:rPr>
        <w:t>чения сроков действия данной обязанности;</w:t>
      </w:r>
    </w:p>
    <w:p w:rsidR="00C47932" w:rsidRDefault="00F87770">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физическое лицо, иностранное юридическое лицо, иностранная организация, не являющаяся юридическим лицом по иностранному праву, в </w:t>
      </w:r>
      <w:r>
        <w:rPr>
          <w:lang w:val="ru-RU"/>
        </w:rPr>
        <w:lastRenderedPageBreak/>
        <w:t xml:space="preserve">течение 2 (двух) рабочих дней с </w:t>
      </w:r>
      <w:r>
        <w:rPr>
          <w:lang w:val="ru-RU"/>
        </w:rPr>
        <w:t xml:space="preserve">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"592"</w:instrText>
      </w:r>
      <w:r>
        <w:rPr>
          <w:lang w:val="ru-RU"/>
        </w:rPr>
        <w:fldChar w:fldCharType="separate"/>
      </w:r>
      <w:r>
        <w:rPr>
          <w:lang w:val="ru-RU"/>
        </w:rPr>
        <w:t>8</w:t>
      </w:r>
      <w:r>
        <w:rPr>
          <w:lang w:val="ru-RU"/>
        </w:rPr>
        <w:fldChar w:fldCharType="end"/>
      </w:r>
      <w:r>
        <w:rPr>
          <w:lang w:val="ru-RU"/>
        </w:rPr>
        <w:t xml:space="preserve"> к Договору</w:t>
      </w:r>
      <w:r>
        <w:rPr>
          <w:vertAlign w:val="superscript"/>
        </w:rPr>
        <w:footnoteReference w:id="11"/>
      </w:r>
      <w:r>
        <w:rPr>
          <w:lang w:val="ru-RU"/>
        </w:rPr>
        <w:t>;</w:t>
      </w:r>
      <w:r>
        <w:rPr>
          <w:lang w:val="ru-RU"/>
        </w:rPr>
        <w:fldChar w:fldCharType="end"/>
      </w:r>
    </w:p>
    <w:p w:rsidR="00C47932" w:rsidRDefault="00F87770">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w:t>
      </w:r>
      <w:r>
        <w:rPr>
          <w:lang w:val="ru-RU"/>
        </w:rPr>
        <w:t>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rsidR="00C47932" w:rsidRDefault="00F87770">
      <w:pPr>
        <w:pStyle w:val="LBGovstyle3"/>
        <w:rPr>
          <w:lang w:val="ru-RU"/>
        </w:rPr>
      </w:pPr>
      <w:r>
        <w:rPr>
          <w:lang w:val="ru-RU"/>
        </w:rPr>
        <w:t xml:space="preserve">соблюдать правила и требования охраны труда на территории Покупателя, в том числе </w:t>
      </w:r>
      <w:r>
        <w:rPr>
          <w:lang w:val="ru-RU"/>
        </w:rPr>
        <w:t>организовать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w:t>
      </w:r>
      <w:r>
        <w:rPr>
          <w:lang w:val="ru-RU"/>
        </w:rPr>
        <w:t>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Покупателя, в том числе обеспечить соблюдение стандартных минимальных требований</w:t>
      </w:r>
      <w:r>
        <w:rPr>
          <w:lang w:val="ru-RU"/>
        </w:rPr>
        <w:t xml:space="preserve"> по охране труда, промышленной безопасности и экологии;</w:t>
      </w:r>
    </w:p>
    <w:p w:rsidR="00C47932" w:rsidRDefault="00F87770">
      <w:pPr>
        <w:pStyle w:val="LBGovstyle3"/>
        <w:rPr>
          <w:lang w:val="ru-RU"/>
        </w:rPr>
      </w:pPr>
      <w:r>
        <w:rPr>
          <w:lang w:val="ru-RU"/>
        </w:rPr>
        <w:t>в течение 2 (двух) рабочих дней с даты подписания настоящего Договора предоставить в адрес Покупателя копии приказов о назначении лиц, ответственных за охрану труда на территории Покупателя, с приложе</w:t>
      </w:r>
      <w:r>
        <w:rPr>
          <w:lang w:val="ru-RU"/>
        </w:rPr>
        <w:t>нием копий соответствующих удостоверений установленного образца об обучении ответственных лиц;</w:t>
      </w:r>
    </w:p>
    <w:p w:rsidR="00C47932" w:rsidRDefault="00F87770">
      <w:pPr>
        <w:pStyle w:val="LBGovstyle3"/>
        <w:rPr>
          <w:lang w:val="ru-RU"/>
        </w:rPr>
      </w:pPr>
      <w:r>
        <w:rPr>
          <w:lang w:val="ru-RU"/>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w:t>
      </w:r>
      <w:r>
        <w:rPr>
          <w:lang w:val="ru-RU"/>
        </w:rPr>
        <w:t xml:space="preserve">указанные в них требования; </w:t>
      </w:r>
    </w:p>
    <w:p w:rsidR="00C47932" w:rsidRDefault="00F87770">
      <w:pPr>
        <w:pStyle w:val="LBGovstyle3"/>
        <w:rPr>
          <w:lang w:val="ru-RU"/>
        </w:rPr>
      </w:pPr>
      <w:r>
        <w:rPr>
          <w:lang w:val="ru-RU"/>
        </w:rPr>
        <w:t>обеспечить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Покупателя;</w:t>
      </w:r>
    </w:p>
    <w:p w:rsidR="00C47932" w:rsidRDefault="00F87770">
      <w:pPr>
        <w:pStyle w:val="LBGovstyle3"/>
        <w:rPr>
          <w:lang w:val="ru-RU"/>
        </w:rPr>
      </w:pPr>
      <w:r>
        <w:rPr>
          <w:lang w:val="ru-RU"/>
        </w:rPr>
        <w:t>обеспечить явку своего представителя при приемк</w:t>
      </w:r>
      <w:r>
        <w:rPr>
          <w:lang w:val="ru-RU"/>
        </w:rPr>
        <w:t>е собранного Товара, Работ. Поставщик, не направивший своего представителя, лишается возможности ссылаться на нарушение Покупателем правил приемки собранного Товара, по количеству и качеству.</w:t>
      </w:r>
    </w:p>
    <w:p w:rsidR="00C47932" w:rsidRDefault="00F87770">
      <w:pPr>
        <w:pStyle w:val="LBGovstyle3"/>
        <w:numPr>
          <w:ilvl w:val="2"/>
          <w:numId w:val="0"/>
        </w:numPr>
        <w:ind w:firstLine="720"/>
        <w:rPr>
          <w:lang w:val="ru-RU"/>
        </w:rPr>
      </w:pPr>
      <w:r>
        <w:rPr>
          <w:lang w:val="ru-RU"/>
        </w:rPr>
        <w:t>Поставщик обеспечивает фото и видеофиксацию соответствия фактиче</w:t>
      </w:r>
      <w:r>
        <w:rPr>
          <w:lang w:val="ru-RU"/>
        </w:rPr>
        <w:t>ски поставленных Товаров, выполненных Работ требованиям, предусмотренным Договором, с последующим направлением полученных материалов Покупателю в течение 1 (одного) рабочего дня после приемки Товара, выполненных Работ;</w:t>
      </w:r>
    </w:p>
    <w:p w:rsidR="00C47932" w:rsidRDefault="00F87770">
      <w:pPr>
        <w:pStyle w:val="LBGovstyle3"/>
        <w:numPr>
          <w:ilvl w:val="2"/>
          <w:numId w:val="0"/>
        </w:numPr>
        <w:ind w:firstLine="720"/>
        <w:rPr>
          <w:lang w:val="ru-RU"/>
        </w:rPr>
      </w:pPr>
      <w:r>
        <w:rPr>
          <w:lang w:val="ru-RU"/>
        </w:rPr>
        <w:t>Порядок передачи материалов фото и ви</w:t>
      </w:r>
      <w:r>
        <w:rPr>
          <w:lang w:val="ru-RU"/>
        </w:rPr>
        <w:t xml:space="preserve">деофиксации: </w:t>
      </w:r>
      <w:r>
        <w:rPr>
          <w:lang w:val="ru-RU"/>
        </w:rPr>
        <w:fldChar w:fldCharType="begin" w:fldLock="1"/>
      </w:r>
      <w:r>
        <w:rPr>
          <w:lang w:val="ru-RU"/>
        </w:rPr>
        <w:instrText>LBVARIABLE \id "583"</w:instrText>
      </w:r>
      <w:r>
        <w:rPr>
          <w:lang w:val="ru-RU"/>
        </w:rPr>
        <w:fldChar w:fldCharType="separate"/>
      </w:r>
      <w:r>
        <w:rPr>
          <w:lang w:val="ru-RU"/>
        </w:rPr>
        <w:t xml:space="preserve">путем направления материалов по адресу электронной почты: </w:t>
      </w:r>
      <w:r>
        <w:rPr>
          <w:lang w:val="ru-RU"/>
        </w:rPr>
        <w:fldChar w:fldCharType="begin" w:fldLock="1"/>
      </w:r>
      <w:r>
        <w:rPr>
          <w:lang w:val="ru-RU"/>
        </w:rPr>
        <w:instrText>LBVARIABLE \id "585"</w:instrText>
      </w:r>
      <w:r>
        <w:rPr>
          <w:lang w:val="ru-RU"/>
        </w:rPr>
        <w:fldChar w:fldCharType="separate"/>
      </w:r>
      <w:r>
        <w:rPr>
          <w:lang w:val="ru-RU"/>
        </w:rPr>
        <w:t>A-Chernenko@russianpost.ru, Filippova1_I-E@russianpost.ru</w:t>
      </w:r>
      <w:r>
        <w:rPr>
          <w:lang w:val="ru-RU"/>
        </w:rPr>
        <w:fldChar w:fldCharType="end"/>
      </w:r>
      <w:r>
        <w:rPr>
          <w:lang w:val="ru-RU"/>
        </w:rPr>
        <w:fldChar w:fldCharType="end"/>
      </w:r>
      <w:r>
        <w:rPr>
          <w:lang w:val="ru-RU"/>
        </w:rPr>
        <w:t>;</w:t>
      </w:r>
    </w:p>
    <w:p w:rsidR="00C47932" w:rsidRDefault="00F87770">
      <w:pPr>
        <w:pStyle w:val="LBGovstyle3"/>
        <w:numPr>
          <w:ilvl w:val="2"/>
          <w:numId w:val="0"/>
        </w:numPr>
        <w:ind w:firstLine="720"/>
        <w:rPr>
          <w:lang w:val="ru-RU"/>
        </w:rPr>
      </w:pPr>
      <w:r>
        <w:rPr>
          <w:lang w:val="ru-RU"/>
        </w:rPr>
        <w:t>В случае неприбытия уполномоченного представителя Поставщика для участия в прием</w:t>
      </w:r>
      <w:r>
        <w:rPr>
          <w:lang w:val="ru-RU"/>
        </w:rPr>
        <w:t>ке в срок, указанный в уведомлении, Покупатель вправе самостоятельно осуществить фото и видео-фиксацию соответствия поставленного Товара, выполненных Работ требованиям, предусмотренным Договором, с возможностью отнесения расходов на ее проведение на счет П</w:t>
      </w:r>
      <w:r>
        <w:rPr>
          <w:lang w:val="ru-RU"/>
        </w:rPr>
        <w:t>оставщика;</w:t>
      </w:r>
    </w:p>
    <w:p w:rsidR="00C47932" w:rsidRDefault="00F87770">
      <w:pPr>
        <w:pStyle w:val="LBGovstyle3"/>
        <w:rPr>
          <w:lang w:val="ru-RU"/>
        </w:rPr>
      </w:pPr>
      <w:bookmarkStart w:id="27" w:name="_Ref529951784"/>
      <w:r>
        <w:rPr>
          <w:lang w:val="ru-RU"/>
        </w:rPr>
        <w:t>немедленно предупредить Покупателя и до получения от него указаний приостановить исполнение настоящего Договора при обнаружении возможных неблагоприятных для Покупателя последствий выполнения его указаний о способе выполнения Работ, иных не зави</w:t>
      </w:r>
      <w:r>
        <w:rPr>
          <w:lang w:val="ru-RU"/>
        </w:rPr>
        <w:t>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w:t>
      </w:r>
      <w:r>
        <w:rPr>
          <w:lang w:val="ru-RU"/>
        </w:rPr>
        <w:t xml:space="preserve"> предупредивший Покупателю об </w:t>
      </w:r>
      <w:r>
        <w:rPr>
          <w:lang w:val="ru-RU"/>
        </w:rPr>
        <w:lastRenderedPageBreak/>
        <w:t xml:space="preserve">указанных в настоящем подпункте обстоятельствах, либо продолживший исполнение Договора, не дожидаясь истечения срока, установленного в пункте </w:t>
      </w:r>
      <w:r>
        <w:rPr>
          <w:lang w:val="ru-RU"/>
        </w:rPr>
        <w:fldChar w:fldCharType="begin"/>
      </w:r>
      <w:r>
        <w:rPr>
          <w:lang w:val="ru-RU"/>
        </w:rPr>
        <w:instrText>REF "_Ref51447316" \r \h</w:instrText>
      </w:r>
      <w:r>
        <w:rPr>
          <w:lang w:val="ru-RU"/>
        </w:rPr>
      </w:r>
      <w:r>
        <w:rPr>
          <w:lang w:val="ru-RU"/>
        </w:rPr>
        <w:fldChar w:fldCharType="separate"/>
      </w:r>
      <w:r>
        <w:rPr>
          <w:lang w:val="ru-RU"/>
        </w:rPr>
        <w:t>1.13</w:t>
      </w:r>
      <w:r>
        <w:rPr>
          <w:lang w:val="ru-RU"/>
        </w:rPr>
        <w:fldChar w:fldCharType="end"/>
      </w:r>
      <w:r>
        <w:rPr>
          <w:lang w:val="ru-RU"/>
        </w:rPr>
        <w:t xml:space="preserve"> Договора, или несмотря на указание Покупателя о прекращении исполнения Договора, не вправе при предъявлении к нему или им к Покупателю соответствующих требований ссылаться на указанные обстоятельства;</w:t>
      </w:r>
      <w:bookmarkEnd w:id="27"/>
    </w:p>
    <w:p w:rsidR="00C47932" w:rsidRDefault="00F87770">
      <w:pPr>
        <w:pStyle w:val="LBGovstyle3"/>
        <w:rPr>
          <w:lang w:val="ru-RU"/>
        </w:rPr>
      </w:pPr>
      <w:bookmarkStart w:id="28" w:name="_Ref529914056"/>
      <w:r>
        <w:rPr>
          <w:lang w:val="ru-RU"/>
        </w:rPr>
        <w:t>обеспечить пожарную безопасность Работ и не</w:t>
      </w:r>
      <w:r>
        <w:rPr>
          <w:lang w:val="ru-RU"/>
        </w:rPr>
        <w:t>сти полную ответственность за соблюдение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Покупателем;</w:t>
      </w:r>
      <w:bookmarkEnd w:id="28"/>
    </w:p>
    <w:p w:rsidR="00C47932" w:rsidRDefault="00F87770">
      <w:pPr>
        <w:pStyle w:val="LBGovstyle3"/>
        <w:rPr>
          <w:color w:val="002846"/>
          <w:lang w:val="ru-RU"/>
        </w:rPr>
      </w:pPr>
      <w:r>
        <w:rPr>
          <w:lang w:val="ru-RU"/>
        </w:rPr>
        <w:t xml:space="preserve">если при выполнении Работ предполагается обращение с </w:t>
      </w:r>
      <w:r>
        <w:rPr>
          <w:lang w:val="ru-RU"/>
        </w:rPr>
        <w:t xml:space="preserve">опасными отходами </w:t>
      </w:r>
      <w:r>
        <w:t>I</w:t>
      </w:r>
      <w:r>
        <w:rPr>
          <w:lang w:val="ru-RU"/>
        </w:rPr>
        <w:t>–</w:t>
      </w:r>
      <w:r>
        <w:t>IV</w:t>
      </w:r>
      <w:r>
        <w:rPr>
          <w:lang w:val="ru-RU"/>
        </w:rPr>
        <w:t xml:space="preserve"> классов опасности, Поставщик также обязан:</w:t>
      </w:r>
    </w:p>
    <w:p w:rsidR="00C47932" w:rsidRDefault="00F87770">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Покупателя и предоставить в ад</w:t>
      </w:r>
      <w:r>
        <w:rPr>
          <w:lang w:val="ru-RU"/>
        </w:rPr>
        <w:t xml:space="preserve">рес Покупателя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I–IV классов опасности, с приложением копий удостоверений (сертификатов) </w:t>
      </w:r>
      <w:r>
        <w:rPr>
          <w:lang w:val="ru-RU"/>
        </w:rPr>
        <w:t>об обучении ответственных лиц;</w:t>
      </w:r>
    </w:p>
    <w:p w:rsidR="00C47932" w:rsidRDefault="00F87770">
      <w:pPr>
        <w:pStyle w:val="LBGovstyle4"/>
        <w:rPr>
          <w:lang w:val="ru-RU"/>
        </w:rPr>
      </w:pPr>
      <w:r>
        <w:rPr>
          <w:lang w:val="ru-RU"/>
        </w:rPr>
        <w:t>в соответствии с требованиями действующего законодательства Российской Федерации об охране окружающей среды самостоятельно обеспечивать сбор, хранение, вывоз, утилизацию отходов, образовавшихся в процессе производственной дея</w:t>
      </w:r>
      <w:r>
        <w:rPr>
          <w:lang w:val="ru-RU"/>
        </w:rPr>
        <w:t>тельности Поставщика, с территории Покупателя на лицензируемый объект размещения или утилизации отходов;</w:t>
      </w:r>
    </w:p>
    <w:p w:rsidR="00C47932" w:rsidRDefault="00F87770">
      <w:pPr>
        <w:pStyle w:val="LBGovstyle4"/>
        <w:rPr>
          <w:lang w:val="ru-RU"/>
        </w:rPr>
      </w:pPr>
      <w:r>
        <w:rPr>
          <w:lang w:val="ru-RU"/>
        </w:rPr>
        <w:t>вносить плату за негативное воздействие на окружающую среду, осуществляемое в процессе деятельности Поставщика на территории Покупателя;</w:t>
      </w:r>
    </w:p>
    <w:p w:rsidR="00C47932" w:rsidRDefault="00F87770">
      <w:pPr>
        <w:pStyle w:val="LBGovstyle3"/>
        <w:rPr>
          <w:lang w:val="ru-RU"/>
        </w:rPr>
      </w:pPr>
      <w:r>
        <w:rPr>
          <w:lang w:val="ru-RU"/>
        </w:rPr>
        <w:t>возмещать изде</w:t>
      </w:r>
      <w:r>
        <w:rPr>
          <w:lang w:val="ru-RU"/>
        </w:rPr>
        <w:t>ржки, понесенные Покупателем в случае взыскания штрафных санкций с Покупателя со стороны федеральных (региональных) органов Роструда, Ростехнадзора, Роспотребнадзора, Росприроднадзора, Департамента природопользования города Москвы, и других федеральных (ре</w:t>
      </w:r>
      <w:r>
        <w:rPr>
          <w:lang w:val="ru-RU"/>
        </w:rPr>
        <w:t xml:space="preserve">гиональных) органов, осуществляющих надзор и контроль в сфере их деятельности, за </w:t>
      </w:r>
      <w:r>
        <w:rPr>
          <w:color w:val="002846"/>
          <w:lang w:val="ru-RU"/>
        </w:rPr>
        <w:t>нарушение</w:t>
      </w:r>
      <w:r>
        <w:rPr>
          <w:lang w:val="ru-RU"/>
        </w:rPr>
        <w:t xml:space="preserve"> Поставщиком правил и норм действующего законодательства Российской Федерации; возмещение понесенных Покупателем издержек производится Поставщиком по счетам, выставл</w:t>
      </w:r>
      <w:r>
        <w:rPr>
          <w:lang w:val="ru-RU"/>
        </w:rPr>
        <w:t>енным Покупателем, в течение 5 (пяти) рабочих дней со дня получения счета;</w:t>
      </w:r>
    </w:p>
    <w:p w:rsidR="00C47932" w:rsidRDefault="00F87770">
      <w:pPr>
        <w:pStyle w:val="LBGovstyle3"/>
        <w:rPr>
          <w:lang w:val="ru-RU"/>
        </w:rPr>
      </w:pPr>
      <w:bookmarkStart w:id="29" w:name="_Ref64930530"/>
      <w:bookmarkEnd w:id="29"/>
      <w:r>
        <w:rPr>
          <w:lang w:val="ru-RU"/>
        </w:rPr>
        <w:t xml:space="preserve">в случае привлечения к исполнению Договора соисполнителей (третьих лиц) соблюдать должную осмотрительность, а также: </w:t>
      </w:r>
    </w:p>
    <w:p w:rsidR="00C47932" w:rsidRDefault="00F87770">
      <w:pPr>
        <w:pStyle w:val="LBGovstyle4"/>
        <w:rPr>
          <w:lang w:val="ru-RU"/>
        </w:rPr>
      </w:pPr>
      <w:r>
        <w:rPr>
          <w:lang w:val="ru-RU"/>
        </w:rPr>
        <w:t>уведомлять Покупателя о привлечении таких третьих лиц путем нап</w:t>
      </w:r>
      <w:r>
        <w:rPr>
          <w:lang w:val="ru-RU"/>
        </w:rPr>
        <w:t>равления Покупателю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w:t>
      </w:r>
      <w:r>
        <w:rPr>
          <w:lang w:val="ru-RU"/>
        </w:rPr>
        <w:t xml:space="preserve">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rsidR="00C47932" w:rsidRDefault="00F87770">
      <w:pPr>
        <w:pStyle w:val="LBGovstyle4"/>
        <w:rPr>
          <w:lang w:val="ru-RU"/>
        </w:rPr>
      </w:pPr>
      <w:r>
        <w:rPr>
          <w:lang w:val="ru-RU"/>
        </w:rPr>
        <w:t>нести полную ответственность за действия привлечённых Поставщиком третьих лиц как за</w:t>
      </w:r>
      <w:r>
        <w:rPr>
          <w:lang w:val="ru-RU"/>
        </w:rPr>
        <w:t xml:space="preserve"> собственные действия;</w:t>
      </w:r>
    </w:p>
    <w:p w:rsidR="00C47932" w:rsidRDefault="00F87770">
      <w:pPr>
        <w:pStyle w:val="LBGovstyle4"/>
        <w:rPr>
          <w:lang w:val="ru-RU"/>
        </w:rPr>
      </w:pPr>
      <w:r>
        <w:rPr>
          <w:lang w:val="ru-RU"/>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rsidR="00C47932" w:rsidRDefault="00F87770">
      <w:pPr>
        <w:pStyle w:val="LBGovstyle4"/>
        <w:rPr>
          <w:lang w:val="ru-RU"/>
        </w:rPr>
      </w:pPr>
      <w:r>
        <w:rPr>
          <w:lang w:val="ru-RU"/>
        </w:rPr>
        <w:t>обеспечить соб</w:t>
      </w:r>
      <w:r>
        <w:rPr>
          <w:lang w:val="ru-RU"/>
        </w:rPr>
        <w:t>людение соисполнителями (третьими лицами) положений Федерального закона от 27 июля 2006 г. № 152-ФЗ «О персональных данных».</w:t>
      </w:r>
    </w:p>
    <w:p w:rsidR="00C47932" w:rsidRDefault="00F87770">
      <w:pPr>
        <w:pStyle w:val="LBGovstyle3"/>
        <w:rPr>
          <w:lang w:val="ru-RU"/>
        </w:rPr>
      </w:pPr>
      <w:r>
        <w:rPr>
          <w:lang w:val="ru-RU"/>
        </w:rPr>
        <w:fldChar w:fldCharType="begin" w:fldLock="1"/>
      </w:r>
      <w:r>
        <w:rPr>
          <w:lang w:val="ru-RU"/>
        </w:rPr>
        <w:instrText>LBVARIABLE \id "502" \displaced</w:instrText>
      </w:r>
      <w:r>
        <w:rPr>
          <w:lang w:val="ru-RU"/>
        </w:rPr>
        <w:fldChar w:fldCharType="separate"/>
      </w:r>
      <w:r>
        <w:rPr>
          <w:lang w:val="ru-RU"/>
        </w:rPr>
        <w:t>При формировании документов об исполнении настоящего Договора, первичной документации вместе с рекви</w:t>
      </w:r>
      <w:r>
        <w:rPr>
          <w:lang w:val="ru-RU"/>
        </w:rPr>
        <w:t>зитами Договора указывать идентификатор соглашения.</w:t>
      </w:r>
      <w:r>
        <w:rPr>
          <w:lang w:val="ru-RU"/>
        </w:rPr>
        <w:fldChar w:fldCharType="end"/>
      </w:r>
    </w:p>
    <w:p w:rsidR="00C47932" w:rsidRDefault="00F87770">
      <w:pPr>
        <w:pStyle w:val="LBGovstyle3"/>
        <w:rPr>
          <w:lang w:val="ru-RU"/>
        </w:rPr>
      </w:pPr>
      <w:r>
        <w:rPr>
          <w:lang w:val="ru-RU"/>
        </w:rPr>
        <w:lastRenderedPageBreak/>
        <w:t>выполнять иные обязанности, предусмотренные Договором.</w:t>
      </w:r>
    </w:p>
    <w:p w:rsidR="00C47932" w:rsidRDefault="00F87770">
      <w:pPr>
        <w:pStyle w:val="LBGovstyle2"/>
        <w:rPr>
          <w:b/>
        </w:rPr>
      </w:pPr>
      <w:r>
        <w:rPr>
          <w:b/>
        </w:rPr>
        <w:t>Поставщик вправе:</w:t>
      </w:r>
    </w:p>
    <w:p w:rsidR="00C47932" w:rsidRDefault="00F87770">
      <w:pPr>
        <w:pStyle w:val="LBGovstyle3"/>
        <w:rPr>
          <w:lang w:val="ru-RU"/>
        </w:rPr>
      </w:pPr>
      <w:r>
        <w:rPr>
          <w:lang w:val="ru-RU"/>
        </w:rPr>
        <w:t xml:space="preserve"> требовать от Покупателя провести приемку Товара в порядке и в сроки, предусмотренные Договором;</w:t>
      </w:r>
    </w:p>
    <w:p w:rsidR="00C47932" w:rsidRDefault="00F87770">
      <w:pPr>
        <w:pStyle w:val="LBGovstyle3"/>
        <w:rPr>
          <w:lang w:val="ru-RU"/>
        </w:rPr>
      </w:pPr>
      <w:r>
        <w:rPr>
          <w:lang w:val="ru-RU"/>
        </w:rPr>
        <w:t xml:space="preserve">требовать своевременной оплаты </w:t>
      </w:r>
      <w:r>
        <w:rPr>
          <w:lang w:val="ru-RU"/>
        </w:rPr>
        <w:t>на условиях, установленных Договор</w:t>
      </w:r>
      <w:r>
        <w:rPr>
          <w:color w:val="002846"/>
          <w:lang w:val="ru-RU"/>
        </w:rPr>
        <w:t>ом</w:t>
      </w:r>
      <w:r>
        <w:rPr>
          <w:lang w:val="ru-RU"/>
        </w:rPr>
        <w:t>, надлежащим образом поставленного и принятого Покупателем собранногоТовара,;</w:t>
      </w:r>
    </w:p>
    <w:p w:rsidR="00C47932" w:rsidRDefault="00F87770">
      <w:pPr>
        <w:pStyle w:val="LBGovstyle3"/>
        <w:rPr>
          <w:lang w:val="ru-RU"/>
        </w:rPr>
      </w:pPr>
      <w:r>
        <w:rPr>
          <w:lang w:val="ru-RU"/>
        </w:rPr>
        <w:t xml:space="preserve">по вопросам, имеющим отношение к предмету настоящего Договора, запрашивать и своевременно получать от Покупателя документы, сведения и другую </w:t>
      </w:r>
      <w:r>
        <w:rPr>
          <w:lang w:val="ru-RU"/>
        </w:rPr>
        <w:t>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rsidR="00C47932" w:rsidRDefault="00F87770">
      <w:pPr>
        <w:pStyle w:val="LBGovstyle3"/>
        <w:rPr>
          <w:lang w:val="ru-RU"/>
        </w:rPr>
      </w:pPr>
      <w:r>
        <w:rPr>
          <w:lang w:val="ru-RU"/>
        </w:rPr>
        <w:t>требовать от Покупателя возмещения убытков, уплаты неустоек (штрафов, пеней) в соответствии с Д</w:t>
      </w:r>
      <w:r>
        <w:rPr>
          <w:lang w:val="ru-RU"/>
        </w:rPr>
        <w:t>оговором;</w:t>
      </w:r>
    </w:p>
    <w:p w:rsidR="00C47932" w:rsidRDefault="00F87770">
      <w:pPr>
        <w:pStyle w:val="LBGovstyle3"/>
        <w:rPr>
          <w:lang w:val="ru-RU"/>
        </w:rPr>
      </w:pPr>
      <w:r>
        <w:rPr>
          <w:lang w:val="ru-RU"/>
        </w:rPr>
        <w:t>осуществить досрочную поставку Товара, выполнения Работ по согласованию с Покупателем;</w:t>
      </w:r>
    </w:p>
    <w:p w:rsidR="00C47932" w:rsidRDefault="00F87770">
      <w:pPr>
        <w:pStyle w:val="LBGovstyle3"/>
        <w:rPr>
          <w:lang w:val="ru-RU"/>
        </w:rPr>
      </w:pPr>
      <w:r>
        <w:rPr>
          <w:lang w:val="ru-RU"/>
        </w:rPr>
        <w:t>осуществлять иные права, предусмотренные Договором.</w:t>
      </w:r>
    </w:p>
    <w:p w:rsidR="00C47932" w:rsidRDefault="00F87770">
      <w:pPr>
        <w:pStyle w:val="LBGovstyle2"/>
        <w:rPr>
          <w:b/>
        </w:rPr>
      </w:pPr>
      <w:r>
        <w:rPr>
          <w:b/>
        </w:rPr>
        <w:t>Покупатель обязуется:</w:t>
      </w:r>
    </w:p>
    <w:p w:rsidR="00C47932" w:rsidRDefault="00F87770">
      <w:pPr>
        <w:pStyle w:val="LBGovstyle3"/>
        <w:rPr>
          <w:lang w:val="ru-RU"/>
        </w:rPr>
      </w:pPr>
      <w:r>
        <w:rPr>
          <w:lang w:val="ru-RU"/>
        </w:rPr>
        <w:t xml:space="preserve">направлять Заявки на авторизированный адрес Поставщика, указанный в разделе </w:t>
      </w:r>
      <w:r>
        <w:rPr>
          <w:lang w:val="ru-RU"/>
        </w:rPr>
        <w:fldChar w:fldCharType="begin"/>
      </w:r>
      <w:r>
        <w:rPr>
          <w:lang w:val="ru-RU"/>
        </w:rPr>
        <w:instrText>REF "_Ref</w:instrText>
      </w:r>
      <w:r>
        <w:rPr>
          <w:lang w:val="ru-RU"/>
        </w:rPr>
        <w:instrText>95934050" \r \h</w:instrText>
      </w:r>
      <w:r>
        <w:rPr>
          <w:lang w:val="ru-RU"/>
        </w:rPr>
      </w:r>
      <w:r>
        <w:rPr>
          <w:lang w:val="ru-RU"/>
        </w:rPr>
        <w:fldChar w:fldCharType="separate"/>
      </w:r>
      <w:r>
        <w:rPr>
          <w:lang w:val="ru-RU"/>
        </w:rPr>
        <w:t>16</w:t>
      </w:r>
      <w:r>
        <w:rPr>
          <w:lang w:val="ru-RU"/>
        </w:rPr>
        <w:fldChar w:fldCharType="end"/>
      </w:r>
      <w:r>
        <w:rPr>
          <w:lang w:val="ru-RU"/>
        </w:rPr>
        <w:t xml:space="preserve"> Договора, в соответствии с условиями настоящего Договора;</w:t>
      </w:r>
    </w:p>
    <w:p w:rsidR="00C47932" w:rsidRDefault="00F87770">
      <w:pPr>
        <w:pStyle w:val="LBGovstyle3"/>
        <w:rPr>
          <w:lang w:val="ru-RU"/>
        </w:rPr>
      </w:pPr>
      <w:r>
        <w:rPr>
          <w:lang w:val="ru-RU"/>
        </w:rPr>
        <w:t>обеспечить своевременную приемку и оплату поставленного Товара в порядке и сроки, предусмотренные Договором;</w:t>
      </w:r>
    </w:p>
    <w:p w:rsidR="00C47932" w:rsidRDefault="00F87770">
      <w:pPr>
        <w:pStyle w:val="LBGovstyle3"/>
        <w:rPr>
          <w:lang w:val="ru-RU"/>
        </w:rPr>
      </w:pPr>
      <w:r>
        <w:rPr>
          <w:lang w:val="ru-RU"/>
        </w:rPr>
        <w:t>предоставить Поставщику п</w:t>
      </w:r>
      <w:r>
        <w:rPr>
          <w:lang w:val="ru-RU"/>
        </w:rPr>
        <w:t>о письменному запросу необходимую для исполнения обязательств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rsidR="00C47932" w:rsidRDefault="00F87770">
      <w:pPr>
        <w:pStyle w:val="LBGovstyle3"/>
        <w:rPr>
          <w:lang w:val="ru-RU"/>
        </w:rPr>
      </w:pPr>
      <w:r>
        <w:rPr>
          <w:lang w:val="ru-RU"/>
        </w:rPr>
        <w:t>обеспечить Поставщику и его работникам досту</w:t>
      </w:r>
      <w:r>
        <w:rPr>
          <w:lang w:val="ru-RU"/>
        </w:rPr>
        <w:t>п в помещения Покупателя, если такой доступ необходим для надлежащего выполнения работ;</w:t>
      </w:r>
    </w:p>
    <w:p w:rsidR="00C47932" w:rsidRDefault="00F87770">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rsidR="00C47932" w:rsidRDefault="00F87770">
      <w:pPr>
        <w:pStyle w:val="LBGovstyle3"/>
        <w:rPr>
          <w:lang w:val="ru-RU"/>
        </w:rPr>
      </w:pPr>
      <w:r>
        <w:rPr>
          <w:lang w:val="ru-RU"/>
        </w:rPr>
        <w:t>выполнять иные обязанности, предусмотренные Дого</w:t>
      </w:r>
      <w:r>
        <w:rPr>
          <w:lang w:val="ru-RU"/>
        </w:rPr>
        <w:t>вором.</w:t>
      </w:r>
    </w:p>
    <w:p w:rsidR="00C47932" w:rsidRDefault="00F87770">
      <w:pPr>
        <w:pStyle w:val="LBGovstyle2"/>
        <w:rPr>
          <w:b/>
        </w:rPr>
      </w:pPr>
      <w:r>
        <w:rPr>
          <w:b/>
        </w:rPr>
        <w:t>Покупатель вправе:</w:t>
      </w:r>
    </w:p>
    <w:p w:rsidR="00C47932" w:rsidRDefault="00F87770">
      <w:pPr>
        <w:pStyle w:val="LBGovstyle3"/>
        <w:rPr>
          <w:lang w:val="ru-RU"/>
        </w:rPr>
      </w:pPr>
      <w:r>
        <w:rPr>
          <w:lang w:val="ru-RU"/>
        </w:rPr>
        <w:t>требовать от Поставщика надлежащего исполнения обязательств, в том числе гарантийных, установленных Договором;</w:t>
      </w:r>
    </w:p>
    <w:p w:rsidR="00C47932" w:rsidRDefault="00F87770">
      <w:pPr>
        <w:pStyle w:val="LBGovstyle3"/>
        <w:rPr>
          <w:lang w:val="ru-RU"/>
        </w:rPr>
      </w:pPr>
      <w:r>
        <w:rPr>
          <w:lang w:val="ru-RU"/>
        </w:rPr>
        <w:t>требовать от Поставщика своевременного устранения недостатков в соответствии с условиями Договора;</w:t>
      </w:r>
    </w:p>
    <w:p w:rsidR="00C47932" w:rsidRDefault="00F87770">
      <w:pPr>
        <w:pStyle w:val="LBGovstyle3"/>
        <w:rPr>
          <w:lang w:val="ru-RU"/>
        </w:rPr>
      </w:pPr>
      <w:r>
        <w:rPr>
          <w:lang w:val="ru-RU"/>
        </w:rPr>
        <w:t>проверять ход и каче</w:t>
      </w:r>
      <w:r>
        <w:rPr>
          <w:lang w:val="ru-RU"/>
        </w:rPr>
        <w:t>ство выполнения Поставщиком условий настоящего Договора;</w:t>
      </w:r>
    </w:p>
    <w:p w:rsidR="00C47932" w:rsidRDefault="00F87770">
      <w:pPr>
        <w:pStyle w:val="LBGovstyle3"/>
        <w:rPr>
          <w:lang w:val="ru-RU"/>
        </w:rPr>
      </w:pPr>
      <w:r>
        <w:rPr>
          <w:lang w:val="ru-RU"/>
        </w:rPr>
        <w:t>осуществлять права, предоставленные Покупателю статьями 475, 519, 520 Гражданского Кодекса Российской Федерации (при этом положения раздела 4 Договора о порядке приемки и предъявления претензий Поста</w:t>
      </w:r>
      <w:r>
        <w:rPr>
          <w:lang w:val="ru-RU"/>
        </w:rPr>
        <w:t>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rsidR="00C47932" w:rsidRDefault="00F87770">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w:t>
      </w:r>
      <w:r>
        <w:rPr>
          <w:lang w:val="ru-RU"/>
        </w:rPr>
        <w:t>асти сертификации, стандартизации, безопасности, оценки качества и других сферах, для проверки соответствия собранного Товара, требованиям, установленным Договором;</w:t>
      </w:r>
    </w:p>
    <w:p w:rsidR="00C47932" w:rsidRDefault="00F87770">
      <w:pPr>
        <w:pStyle w:val="LBGovstyle3"/>
        <w:rPr>
          <w:lang w:val="ru-RU"/>
        </w:rPr>
      </w:pPr>
      <w:r>
        <w:rPr>
          <w:lang w:val="ru-RU"/>
        </w:rPr>
        <w:t>требовать от Поставщика строгого соблюдения при производстве Работ требований по охране тру</w:t>
      </w:r>
      <w:r>
        <w:rPr>
          <w:lang w:val="ru-RU"/>
        </w:rPr>
        <w:t>да и технике безопасности, установленных СНиП и иными нормативными актами в области монтажных и пуско-наладочных работ;</w:t>
      </w:r>
    </w:p>
    <w:p w:rsidR="00C47932" w:rsidRDefault="00F87770">
      <w:pPr>
        <w:pStyle w:val="LBGovstyle3"/>
        <w:rPr>
          <w:lang w:val="ru-RU"/>
        </w:rPr>
      </w:pPr>
      <w:r>
        <w:rPr>
          <w:lang w:val="ru-RU"/>
        </w:rPr>
        <w:t>требовать от Поставщика возмещения убытков, уплаты неустоек (штрафов, пеней) в соответствии с Договором;</w:t>
      </w:r>
    </w:p>
    <w:p w:rsidR="00C47932" w:rsidRDefault="00F87770">
      <w:pPr>
        <w:pStyle w:val="LBGovstyle3"/>
        <w:rPr>
          <w:lang w:val="ru-RU"/>
        </w:rPr>
      </w:pPr>
      <w:r>
        <w:rPr>
          <w:lang w:val="ru-RU"/>
        </w:rPr>
        <w:t xml:space="preserve">отказаться от приемки и оплаты </w:t>
      </w:r>
      <w:r>
        <w:rPr>
          <w:lang w:val="ru-RU"/>
        </w:rPr>
        <w:t>Товара, не соответствующего условиям Договора;</w:t>
      </w:r>
    </w:p>
    <w:p w:rsidR="00C47932" w:rsidRDefault="00F87770">
      <w:pPr>
        <w:pStyle w:val="LBGovstyle3"/>
        <w:rPr>
          <w:lang w:val="ru-RU"/>
        </w:rPr>
      </w:pPr>
      <w:r>
        <w:rPr>
          <w:lang w:val="ru-RU"/>
        </w:rPr>
        <w:lastRenderedPageBreak/>
        <w:t>самостоятельно или с привлечением третьих лиц устранять недостатки в Товарах с возложением на Поставщика расходов на устранение таких недостатков;</w:t>
      </w:r>
    </w:p>
    <w:p w:rsidR="00C47932" w:rsidRDefault="00F87770">
      <w:pPr>
        <w:pStyle w:val="LBGovstyle3"/>
        <w:rPr>
          <w:lang w:val="ru-RU"/>
        </w:rPr>
      </w:pPr>
      <w:r>
        <w:rPr>
          <w:lang w:val="ru-RU"/>
        </w:rPr>
        <w:t>осуществлять иные права, предусмотренные Договором.</w:t>
      </w:r>
    </w:p>
    <w:p w:rsidR="00C47932" w:rsidRDefault="00F87770">
      <w:pPr>
        <w:pStyle w:val="LBGovstyle1"/>
      </w:pPr>
      <w:r>
        <w:t>Качество Товара и гарантийные обязательства</w:t>
      </w:r>
    </w:p>
    <w:p w:rsidR="00C47932" w:rsidRDefault="00F87770">
      <w:pPr>
        <w:pStyle w:val="LBGovstyle2"/>
        <w:rPr>
          <w:lang w:val="ru-RU"/>
        </w:rPr>
      </w:pPr>
      <w:r>
        <w:rPr>
          <w:lang w:val="ru-RU"/>
        </w:rPr>
        <w:t>Поставщик гарантирует, что Товар, в том числе по результатам выполненных Работ соответствуют требованиям, установленным Договором, в том числе Технического задания и иных приложений к Договору, а также положениям</w:t>
      </w:r>
      <w:r>
        <w:rPr>
          <w:lang w:val="ru-RU"/>
        </w:rPr>
        <w:t xml:space="preserve">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Товара, предусмотрен</w:t>
      </w:r>
      <w:r>
        <w:rPr>
          <w:lang w:val="ru-RU"/>
        </w:rPr>
        <w:t>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w:t>
      </w:r>
      <w:r>
        <w:rPr>
          <w:lang w:val="ru-RU"/>
        </w:rPr>
        <w:t>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w:t>
      </w:r>
    </w:p>
    <w:p w:rsidR="00C47932" w:rsidRDefault="00F87770">
      <w:pPr>
        <w:pStyle w:val="LBGovstyle2"/>
        <w:rPr>
          <w:lang w:val="ru-RU"/>
        </w:rPr>
      </w:pPr>
      <w:r>
        <w:rPr>
          <w:lang w:val="ru-RU"/>
        </w:rPr>
        <w:t>Гарантийный срок, установ</w:t>
      </w:r>
      <w:r>
        <w:rPr>
          <w:lang w:val="ru-RU"/>
        </w:rPr>
        <w:t xml:space="preserve">ленный на Товары, гарантийный срок на сборку Товара указан в пункте </w:t>
      </w:r>
      <w:r>
        <w:rPr>
          <w:lang w:val="ru-RU"/>
        </w:rPr>
        <w:fldChar w:fldCharType="begin"/>
      </w:r>
      <w:r>
        <w:rPr>
          <w:lang w:val="ru-RU"/>
        </w:rPr>
        <w:instrText>REF "_Ref14506138" \r \h</w:instrText>
      </w:r>
      <w:r>
        <w:rPr>
          <w:lang w:val="ru-RU"/>
        </w:rPr>
      </w:r>
      <w:r>
        <w:rPr>
          <w:lang w:val="ru-RU"/>
        </w:rPr>
        <w:fldChar w:fldCharType="separate"/>
      </w:r>
      <w:r>
        <w:rPr>
          <w:lang w:val="ru-RU"/>
        </w:rPr>
        <w:t>1.12</w:t>
      </w:r>
      <w:r>
        <w:rPr>
          <w:lang w:val="ru-RU"/>
        </w:rPr>
        <w:fldChar w:fldCharType="end"/>
      </w:r>
      <w:r>
        <w:rPr>
          <w:lang w:val="ru-RU"/>
        </w:rPr>
        <w:t xml:space="preserve"> Договора. Датой начала течения гарантийного срока является дата подписания Сторонами</w:t>
      </w:r>
      <w:r>
        <w:rPr>
          <w:sz w:val="22"/>
          <w:lang w:val="ru-RU"/>
        </w:rPr>
        <w:t xml:space="preserve"> </w:t>
      </w:r>
      <w:r>
        <w:rPr>
          <w:lang w:val="ru-RU"/>
        </w:rPr>
        <w:t>товарно</w:t>
      </w:r>
      <w:r>
        <w:rPr>
          <w:lang w:val="ru-RU"/>
        </w:rPr>
        <w:t>й накладной по форме ТОРГ-12/УПД. При этом гарантийный срок продлевается на время, в течение которого устранялись недостатки в Товара.</w:t>
      </w:r>
    </w:p>
    <w:p w:rsidR="00C47932" w:rsidRDefault="00F87770">
      <w:pPr>
        <w:pStyle w:val="LBGovstyle2"/>
        <w:rPr>
          <w:lang w:val="ru-RU"/>
        </w:rPr>
      </w:pPr>
      <w:r>
        <w:rPr>
          <w:lang w:val="ru-RU"/>
        </w:rPr>
        <w:t xml:space="preserve">В течение гарантийного срока Поставщик обязуется в сроки, предусмотренные пунктом </w:t>
      </w:r>
      <w:r>
        <w:rPr>
          <w:lang w:val="ru-RU"/>
        </w:rPr>
        <w:fldChar w:fldCharType="begin"/>
      </w:r>
      <w:r>
        <w:rPr>
          <w:lang w:val="ru-RU"/>
        </w:rPr>
        <w:instrText>REF "_Ref14506138" \r \h</w:instrText>
      </w:r>
      <w:r>
        <w:rPr>
          <w:lang w:val="ru-RU"/>
        </w:rPr>
      </w:r>
      <w:r>
        <w:rPr>
          <w:lang w:val="ru-RU"/>
        </w:rPr>
        <w:fldChar w:fldCharType="separate"/>
      </w:r>
      <w:r>
        <w:rPr>
          <w:lang w:val="ru-RU"/>
        </w:rPr>
        <w:t>1.12</w:t>
      </w:r>
      <w:r>
        <w:rPr>
          <w:lang w:val="ru-RU"/>
        </w:rPr>
        <w:fldChar w:fldCharType="end"/>
      </w:r>
      <w:r>
        <w:rPr>
          <w:lang w:val="ru-RU"/>
        </w:rPr>
        <w:t xml:space="preserve"> Договора:</w:t>
      </w:r>
    </w:p>
    <w:p w:rsidR="00C47932" w:rsidRDefault="00F87770">
      <w:pPr>
        <w:pStyle w:val="LBGovstyle3"/>
        <w:rPr>
          <w:lang w:val="ru-RU"/>
        </w:rPr>
      </w:pPr>
      <w:r>
        <w:rPr>
          <w:lang w:val="ru-RU"/>
        </w:rPr>
        <w:t>осуществлять замену или ремонт неисправного Товара, устранять недостатки результатов Работ;</w:t>
      </w:r>
    </w:p>
    <w:p w:rsidR="00C47932" w:rsidRDefault="00F87770">
      <w:pPr>
        <w:pStyle w:val="LBGovstyle3"/>
        <w:rPr>
          <w:lang w:val="ru-RU"/>
        </w:rPr>
      </w:pPr>
      <w:r>
        <w:rPr>
          <w:lang w:val="ru-RU"/>
        </w:rPr>
        <w:t>заменить неисправный Товар в случае невозможности его ремонта или вернуть на расчетный счет Покупа</w:t>
      </w:r>
      <w:r>
        <w:rPr>
          <w:lang w:val="ru-RU"/>
        </w:rPr>
        <w:t>теля все денежные средства, уплаченные за неисправный Товар.</w:t>
      </w:r>
    </w:p>
    <w:p w:rsidR="00C47932" w:rsidRDefault="00F87770">
      <w:pPr>
        <w:pStyle w:val="LBGovstyle2"/>
        <w:rPr>
          <w:lang w:val="ru-RU"/>
        </w:rPr>
      </w:pPr>
      <w:r>
        <w:rPr>
          <w:lang w:val="ru-RU"/>
        </w:rPr>
        <w:t>Заявки о неисправности направляются уполномоченными лицами Покупателя в письменном виде по факсу Поставщика, электронной почте или иными способами, установленными настоящим Договором для направле</w:t>
      </w:r>
      <w:r>
        <w:rPr>
          <w:lang w:val="ru-RU"/>
        </w:rPr>
        <w:t>ния уведомлений. Все сопутствующие гарантийному обслуживанию мероприятия осуществляются силами и за счет Поставщика.</w:t>
      </w:r>
    </w:p>
    <w:p w:rsidR="00C47932" w:rsidRDefault="00F87770">
      <w:pPr>
        <w:pStyle w:val="LBGovstyle1"/>
        <w:rPr>
          <w:b w:val="0"/>
        </w:rPr>
      </w:pPr>
      <w:r>
        <w:t>Ответственность Сторон</w:t>
      </w:r>
    </w:p>
    <w:p w:rsidR="00C47932" w:rsidRDefault="00F87770">
      <w:pPr>
        <w:pStyle w:val="LBGovstyle2"/>
        <w:rPr>
          <w:lang w:val="ru-RU"/>
        </w:rPr>
      </w:pPr>
      <w:r>
        <w:rPr>
          <w:lang w:val="ru-RU"/>
        </w:rPr>
        <w:t>За неисполнение или ненадлежащее исполнение обязательств по настоящему Договору Стороны несут ответственность в соот</w:t>
      </w:r>
      <w:r>
        <w:rPr>
          <w:lang w:val="ru-RU"/>
        </w:rPr>
        <w:t xml:space="preserve">ветствии с действующим законодательством Российской Федерации и настоящим Договором (включая пункты </w:t>
      </w:r>
      <w:r>
        <w:rPr>
          <w:lang w:val="ru-RU"/>
        </w:rPr>
        <w:fldChar w:fldCharType="begin"/>
      </w:r>
      <w:r>
        <w:rPr>
          <w:lang w:val="ru-RU"/>
        </w:rPr>
        <w:instrText>REF "_Ref52924694" \r \h</w:instrText>
      </w:r>
      <w:r>
        <w:rPr>
          <w:lang w:val="ru-RU"/>
        </w:rPr>
      </w:r>
      <w:r>
        <w:rPr>
          <w:lang w:val="ru-RU"/>
        </w:rPr>
        <w:fldChar w:fldCharType="separate"/>
      </w:r>
      <w:r>
        <w:rPr>
          <w:lang w:val="ru-RU"/>
        </w:rPr>
        <w:t>1.14</w:t>
      </w:r>
      <w:r>
        <w:rPr>
          <w:lang w:val="ru-RU"/>
        </w:rPr>
        <w:fldChar w:fldCharType="end"/>
      </w:r>
      <w:r>
        <w:rPr>
          <w:lang w:val="ru-RU"/>
        </w:rPr>
        <w:t xml:space="preserve">, </w:t>
      </w:r>
      <w:r>
        <w:rPr>
          <w:lang w:val="ru-RU"/>
        </w:rPr>
        <w:fldChar w:fldCharType="begin"/>
      </w:r>
      <w:r>
        <w:rPr>
          <w:lang w:val="ru-RU"/>
        </w:rPr>
        <w:instrText>REF "_Ref37803587" \r \h</w:instrText>
      </w:r>
      <w:r>
        <w:rPr>
          <w:lang w:val="ru-RU"/>
        </w:rPr>
      </w:r>
      <w:r>
        <w:rPr>
          <w:lang w:val="ru-RU"/>
        </w:rPr>
        <w:fldChar w:fldCharType="separate"/>
      </w:r>
      <w:r>
        <w:rPr>
          <w:lang w:val="ru-RU"/>
        </w:rPr>
        <w:t>1.15</w:t>
      </w:r>
      <w:r>
        <w:rPr>
          <w:lang w:val="ru-RU"/>
        </w:rPr>
        <w:fldChar w:fldCharType="end"/>
      </w:r>
      <w:r>
        <w:rPr>
          <w:lang w:val="ru-RU"/>
        </w:rPr>
        <w:t xml:space="preserve"> Договора).</w:t>
      </w:r>
    </w:p>
    <w:p w:rsidR="00C47932" w:rsidRDefault="00F87770">
      <w:pPr>
        <w:pStyle w:val="LBGovstyle2"/>
        <w:rPr>
          <w:lang w:val="ru-RU"/>
        </w:rPr>
      </w:pPr>
      <w:r>
        <w:rPr>
          <w:lang w:val="ru-RU"/>
        </w:rPr>
        <w:t>Покупатель имеет право на удержание суммы начисленной неустойки (пени, штрафа) при осуществлении оплаты по Договору.</w:t>
      </w:r>
    </w:p>
    <w:p w:rsidR="00C47932" w:rsidRDefault="00F87770">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 (пени, штрафов).</w:t>
      </w:r>
    </w:p>
    <w:p w:rsidR="00C47932" w:rsidRDefault="00F87770">
      <w:pPr>
        <w:pStyle w:val="LBGovstyle2"/>
        <w:rPr>
          <w:lang w:val="ru-RU"/>
        </w:rPr>
      </w:pPr>
      <w:r>
        <w:rPr>
          <w:lang w:val="ru-RU"/>
        </w:rPr>
        <w:t>Для Поставщи</w:t>
      </w:r>
      <w:r>
        <w:rPr>
          <w:lang w:val="ru-RU"/>
        </w:rPr>
        <w:t>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w:t>
      </w:r>
      <w:r>
        <w:rPr>
          <w:lang w:val="ru-RU"/>
        </w:rPr>
        <w:t xml:space="preserve"> экономике, изменений валютных курсов, введения публично-правовыми образованиями экономических санкций против любых лиц, </w:t>
      </w:r>
      <w:r>
        <w:rPr>
          <w:lang w:val="ru-RU"/>
        </w:rPr>
        <w:lastRenderedPageBreak/>
        <w:t>ухудшения финансового состояния, банкротства, противоправных действий третьих лиц, изменений цен на материалы, сырье, оборудование, про</w:t>
      </w:r>
      <w:r>
        <w:rPr>
          <w:lang w:val="ru-RU"/>
        </w:rPr>
        <w:t>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rsidR="00C47932" w:rsidRDefault="00F87770">
      <w:pPr>
        <w:pStyle w:val="LBGovstyle1"/>
      </w:pPr>
      <w:r>
        <w:t xml:space="preserve">Обеспечение исполнения Договора. </w:t>
      </w:r>
      <w:r>
        <w:br/>
        <w:t>Обеспечение испол</w:t>
      </w:r>
      <w:r>
        <w:t>нения гарантийных обязательств</w:t>
      </w:r>
    </w:p>
    <w:p w:rsidR="00C47932" w:rsidRPr="00713CF5" w:rsidRDefault="00F87770">
      <w:pPr>
        <w:pStyle w:val="LBGovstyle2"/>
        <w:rPr>
          <w:lang w:val="ru-RU"/>
        </w:rPr>
      </w:pPr>
      <w:r>
        <w:fldChar w:fldCharType="begin" w:fldLock="1"/>
      </w:r>
      <w:r>
        <w:instrText>LBVARIABLE</w:instrText>
      </w:r>
      <w:r w:rsidRPr="00713CF5">
        <w:rPr>
          <w:lang w:val="ru-RU"/>
        </w:rPr>
        <w:instrText xml:space="preserve"> \</w:instrText>
      </w:r>
      <w:r>
        <w:instrText>id</w:instrText>
      </w:r>
      <w:r w:rsidRPr="00713CF5">
        <w:rPr>
          <w:lang w:val="ru-RU"/>
        </w:rPr>
        <w:instrText xml:space="preserve"> "243"</w:instrText>
      </w:r>
      <w:r>
        <w:fldChar w:fldCharType="separate"/>
      </w:r>
      <w:bookmarkStart w:id="30" w:name="_Ref529954079"/>
      <w:bookmarkStart w:id="31" w:name="_Ref529917112"/>
      <w:r>
        <w:rPr>
          <w:lang w:val="ru-RU"/>
        </w:rPr>
        <w:t xml:space="preserve">Обеспечение исполнения Договора распространяется на обязательства Поставщика (кроме гарантийных обязательств), предусмотренные пунктом </w:t>
      </w:r>
      <w:r>
        <w:rPr>
          <w:lang w:val="ru-RU"/>
        </w:rPr>
        <w:fldChar w:fldCharType="begin"/>
      </w:r>
      <w:r>
        <w:rPr>
          <w:lang w:val="ru-RU"/>
        </w:rPr>
        <w:instrText>REF "_Ref52152328" \r \h</w:instrText>
      </w:r>
      <w:r>
        <w:rPr>
          <w:lang w:val="ru-RU"/>
        </w:rPr>
      </w:r>
      <w:r>
        <w:rPr>
          <w:lang w:val="ru-RU"/>
        </w:rPr>
        <w:fldChar w:fldCharType="separate"/>
      </w:r>
      <w:r>
        <w:rPr>
          <w:lang w:val="ru-RU"/>
        </w:rPr>
        <w:t>1.16</w:t>
      </w:r>
      <w:r>
        <w:rPr>
          <w:lang w:val="ru-RU"/>
        </w:rPr>
        <w:fldChar w:fldCharType="end"/>
      </w:r>
      <w:r>
        <w:rPr>
          <w:lang w:val="ru-RU"/>
        </w:rPr>
        <w:t xml:space="preserve"> Договора, и обязательства 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w:t>
      </w:r>
      <w:r>
        <w:rPr>
          <w:lang w:val="ru-RU"/>
        </w:rPr>
        <w:t>ием или ненадлежащим исполнением Поставщиком обязательств по Договору.</w:t>
      </w:r>
      <w:bookmarkEnd w:id="30"/>
      <w:bookmarkEnd w:id="31"/>
      <w:r>
        <w:rPr>
          <w:lang w:val="ru-RU"/>
        </w:rPr>
        <w:fldChar w:fldCharType="end"/>
      </w:r>
    </w:p>
    <w:bookmarkStart w:id="32" w:name="_Ref529917121"/>
    <w:bookmarkStart w:id="33" w:name="_Ref529954089"/>
    <w:bookmarkEnd w:id="32"/>
    <w:bookmarkEnd w:id="33"/>
    <w:p w:rsidR="00C47932" w:rsidRPr="00713CF5" w:rsidRDefault="00F87770">
      <w:pPr>
        <w:pStyle w:val="LBGovstyle2"/>
        <w:rPr>
          <w:lang w:val="ru-RU"/>
        </w:rPr>
      </w:pPr>
      <w:r>
        <w:rPr>
          <w:lang w:val="ru-RU"/>
        </w:rPr>
        <w:fldChar w:fldCharType="begin" w:fldLock="1"/>
      </w:r>
      <w:r>
        <w:rPr>
          <w:lang w:val="ru-RU"/>
        </w:rPr>
        <w:instrText>LBVARIABLE \id "258"</w:instrText>
      </w:r>
      <w:r>
        <w:rPr>
          <w:lang w:val="ru-RU"/>
        </w:rPr>
        <w:fldChar w:fldCharType="separate"/>
      </w:r>
      <w:r w:rsidRPr="00713CF5">
        <w:rPr>
          <w:lang w:val="ru-RU"/>
        </w:rPr>
        <w:t>Обеспечение исполнения гарантийных обязательств по Договору не предоставляется.</w:t>
      </w:r>
      <w:r>
        <w:fldChar w:fldCharType="end"/>
      </w:r>
    </w:p>
    <w:p w:rsidR="00C47932" w:rsidRDefault="00F87770">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В случае если обеспечение исполнения Договора, п</w:t>
      </w:r>
      <w:r>
        <w:rPr>
          <w:lang w:val="ru-RU"/>
        </w:rPr>
        <w:t>редоставленное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w:t>
      </w:r>
      <w:r>
        <w:rPr>
          <w:lang w:val="ru-RU"/>
        </w:rPr>
        <w:t>ументацией о закупке. Данный пункт Договора применяется также в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w:t>
      </w:r>
      <w:r>
        <w:rPr>
          <w:lang w:val="ru-RU"/>
        </w:rPr>
        <w:t>вора отозвана лицензия. Если Поставщик не предоставил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w:t>
      </w:r>
      <w:r>
        <w:rPr>
          <w:lang w:val="ru-RU"/>
        </w:rPr>
        <w:t xml:space="preserve">вора. </w:t>
      </w:r>
    </w:p>
    <w:p w:rsidR="00C47932" w:rsidRDefault="00F87770">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w:instrText>
      </w:r>
      <w:r>
        <w:rPr>
          <w:lang w:val="ru-RU"/>
        </w:rPr>
        <w:instrText>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C47932" w:rsidRDefault="00F87770">
      <w:pPr>
        <w:pStyle w:val="BulletListFooterTextnumberedParagraphedeliste1lp1ListParagraphNumBullet1TableNumberParagraphBulletNumberBulletrListParagraph1ListParagraph2ListParagraph21Listeafsnit1PargrafodaLista1B"/>
        <w:numPr>
          <w:ilvl w:val="1"/>
          <w:numId w:val="27"/>
        </w:numPr>
        <w:tabs>
          <w:tab w:val="left" w:pos="1276"/>
        </w:tabs>
        <w:ind w:right="140" w:firstLine="709"/>
        <w:contextualSpacing/>
        <w:jc w:val="both"/>
      </w:pPr>
      <w:r>
        <w:fldChar w:fldCharType="begin" w:fldLock="1"/>
      </w:r>
      <w:r>
        <w:instrText>LBVARIABLE \id "736" \displaced</w:instrText>
      </w:r>
      <w:r>
        <w:fldChar w:fldCharType="separate"/>
      </w:r>
      <w:r>
        <w:t>В случае, если это предусмотрено документацией о закупке, по результатам которой зак</w:t>
      </w:r>
      <w:r>
        <w:t>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w:t>
      </w:r>
      <w:r>
        <w:t xml:space="preserve"> и указанной документацией о закупках, при этом в данном случае по тексту Договора под банковской гарантией понимается такая независимая гарантия.</w:t>
      </w:r>
      <w:r>
        <w:fldChar w:fldCharType="end"/>
      </w:r>
    </w:p>
    <w:p w:rsidR="00C47932" w:rsidRDefault="00F87770">
      <w:pPr>
        <w:pStyle w:val="LBGovstyle1"/>
      </w:pPr>
      <w:r>
        <w:t>Основания освобождения от ответственности.</w:t>
      </w:r>
      <w:r>
        <w:br/>
        <w:t>Обстоятельства непреодолимой силы</w:t>
      </w:r>
    </w:p>
    <w:p w:rsidR="00C47932" w:rsidRDefault="00F87770">
      <w:pPr>
        <w:pStyle w:val="LBGovstyle2"/>
        <w:rPr>
          <w:lang w:val="ru-RU"/>
        </w:rPr>
      </w:pPr>
      <w:r>
        <w:rPr>
          <w:lang w:val="ru-RU"/>
        </w:rPr>
        <w:t>Сторона освобождается от отве</w:t>
      </w:r>
      <w:r>
        <w:rPr>
          <w:lang w:val="ru-RU"/>
        </w:rPr>
        <w:t>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w:t>
      </w:r>
      <w:r>
        <w:rPr>
          <w:lang w:val="ru-RU"/>
        </w:rPr>
        <w:t>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w:t>
      </w:r>
      <w:r>
        <w:rPr>
          <w:lang w:val="ru-RU"/>
        </w:rPr>
        <w:t>ожары или другие стихийные бедствия.</w:t>
      </w:r>
    </w:p>
    <w:p w:rsidR="00C47932" w:rsidRDefault="00F87770">
      <w:pPr>
        <w:pStyle w:val="LBGovstyle2"/>
        <w:rPr>
          <w:lang w:val="ru-RU"/>
        </w:rPr>
      </w:pPr>
      <w:r>
        <w:rPr>
          <w:lang w:val="ru-RU"/>
        </w:rPr>
        <w:lastRenderedPageBreak/>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t> </w:t>
      </w:r>
      <w:r>
        <w:rPr>
          <w:lang w:val="ru-RU"/>
        </w:rPr>
        <w:t>(пятнадцати) календарных дней с даты их наступления в письменной форме</w:t>
      </w:r>
      <w:r>
        <w:rPr>
          <w:lang w:val="ru-RU"/>
        </w:rPr>
        <w:t xml:space="preserve">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 извещение или несвоевременное извещение другой Стороны, для ко</w:t>
      </w:r>
      <w:r>
        <w:rPr>
          <w:lang w:val="ru-RU"/>
        </w:rPr>
        <w:t>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C47932" w:rsidRDefault="00F87770">
      <w:pPr>
        <w:pStyle w:val="LBGovstyle2"/>
        <w:rPr>
          <w:lang w:val="ru-RU"/>
        </w:rPr>
      </w:pPr>
      <w:r>
        <w:rPr>
          <w:lang w:val="ru-RU"/>
        </w:rPr>
        <w:t>Подтверждением наличия обстоятельств непреодолимой сил</w:t>
      </w:r>
      <w:r>
        <w:rPr>
          <w:lang w:val="ru-RU"/>
        </w:rPr>
        <w:t>ы и их продолжительности является соответствующее письменное свидетельство уполномоченных органов или уполномоченных организаций.</w:t>
      </w:r>
    </w:p>
    <w:p w:rsidR="00C47932" w:rsidRDefault="00F87770">
      <w:pPr>
        <w:pStyle w:val="LBGovstyle2"/>
      </w:pPr>
      <w:r>
        <w:rPr>
          <w:lang w:val="ru-RU"/>
        </w:rPr>
        <w:t>Если обстоятельства непреодолимой силы продолжают действовать более 30 (Тридцати) календарных дней, то Стороны вправе расторгн</w:t>
      </w:r>
      <w:r>
        <w:rPr>
          <w:lang w:val="ru-RU"/>
        </w:rPr>
        <w:t xml:space="preserve">уть Договор по соглашению </w:t>
      </w:r>
      <w:r>
        <w:t>Сторон.</w:t>
      </w:r>
    </w:p>
    <w:p w:rsidR="00C47932" w:rsidRDefault="00F87770">
      <w:pPr>
        <w:pStyle w:val="LBGovstyle1"/>
      </w:pPr>
      <w:r>
        <w:t>Рассмотрение и разрешение споров</w:t>
      </w:r>
    </w:p>
    <w:p w:rsidR="00C47932" w:rsidRDefault="00F87770">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C47932" w:rsidRDefault="00F87770">
      <w:pPr>
        <w:pStyle w:val="LBGovstyle2"/>
        <w:rPr>
          <w:lang w:val="ru-RU"/>
        </w:rPr>
      </w:pPr>
      <w:r>
        <w:rPr>
          <w:lang w:val="ru-RU"/>
        </w:rPr>
        <w:t xml:space="preserve">Претензия должна быть направлена в письменном виде. В претензии указываются: допущенные при </w:t>
      </w:r>
      <w:r>
        <w:rPr>
          <w:lang w:val="ru-RU"/>
        </w:rPr>
        <w:t>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w:t>
      </w:r>
      <w:r>
        <w:rPr>
          <w:lang w:val="ru-RU"/>
        </w:rPr>
        <w:t>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w:t>
      </w:r>
      <w:r>
        <w:rPr>
          <w:lang w:val="ru-RU"/>
        </w:rPr>
        <w:t xml:space="preserve">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w:t>
      </w:r>
      <w:r>
        <w:rPr>
          <w:lang w:val="ru-RU"/>
        </w:rPr>
        <w:t>з таких документов.</w:t>
      </w:r>
    </w:p>
    <w:p w:rsidR="00C47932" w:rsidRDefault="00F87770">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C47932" w:rsidRDefault="00F87770">
      <w:pPr>
        <w:pStyle w:val="LBGovstyle2"/>
        <w:rPr>
          <w:lang w:val="ru-RU"/>
        </w:rPr>
      </w:pPr>
      <w:r>
        <w:rPr>
          <w:lang w:val="ru-RU"/>
        </w:rPr>
        <w:t xml:space="preserve">При не урегулировании Сторонами спора в досудебном порядке спор передается на рассмотрение суда, указанного в пункте </w:t>
      </w:r>
      <w:r>
        <w:rPr>
          <w:lang w:val="ru-RU"/>
        </w:rPr>
        <w:fldChar w:fldCharType="begin"/>
      </w:r>
      <w:r>
        <w:rPr>
          <w:lang w:val="ru-RU"/>
        </w:rPr>
        <w:instrText>REF "_Ref51952330" \r \h</w:instrText>
      </w:r>
      <w:r>
        <w:rPr>
          <w:lang w:val="ru-RU"/>
        </w:rPr>
      </w:r>
      <w:r>
        <w:rPr>
          <w:lang w:val="ru-RU"/>
        </w:rPr>
        <w:fldChar w:fldCharType="separate"/>
      </w:r>
      <w:r>
        <w:rPr>
          <w:lang w:val="ru-RU"/>
        </w:rPr>
        <w:t>1.18</w:t>
      </w:r>
      <w:r>
        <w:rPr>
          <w:lang w:val="ru-RU"/>
        </w:rPr>
        <w:fldChar w:fldCharType="end"/>
      </w:r>
      <w:r>
        <w:rPr>
          <w:lang w:val="ru-RU"/>
        </w:rPr>
        <w:t xml:space="preserve"> Договора.</w:t>
      </w:r>
    </w:p>
    <w:p w:rsidR="00C47932" w:rsidRDefault="00F87770">
      <w:pPr>
        <w:pStyle w:val="LBGovstyle1"/>
        <w:rPr>
          <w:b w:val="0"/>
        </w:rPr>
      </w:pPr>
      <w:r>
        <w:t>Срок</w:t>
      </w:r>
      <w:r>
        <w:rPr>
          <w:b w:val="0"/>
        </w:rPr>
        <w:t xml:space="preserve"> </w:t>
      </w:r>
      <w:r>
        <w:t xml:space="preserve">действия и порядок изменения </w:t>
      </w:r>
      <w:r>
        <w:t>Договора</w:t>
      </w:r>
    </w:p>
    <w:p w:rsidR="00C47932" w:rsidRDefault="00F87770">
      <w:pPr>
        <w:pStyle w:val="LBGovstyle2"/>
        <w:rPr>
          <w:lang w:val="ru-RU"/>
        </w:rPr>
      </w:pPr>
      <w:r>
        <w:rPr>
          <w:lang w:val="ru-RU"/>
        </w:rPr>
        <w:t xml:space="preserve">Договор действует в течение срока, установленного в пункте </w:t>
      </w:r>
      <w:r>
        <w:rPr>
          <w:lang w:val="ru-RU"/>
        </w:rPr>
        <w:fldChar w:fldCharType="begin"/>
      </w:r>
      <w:r>
        <w:rPr>
          <w:lang w:val="ru-RU"/>
        </w:rPr>
        <w:instrText>REF "_Ref8209599" \r \h</w:instrText>
      </w:r>
      <w:r>
        <w:rPr>
          <w:lang w:val="ru-RU"/>
        </w:rPr>
      </w:r>
      <w:r>
        <w:rPr>
          <w:lang w:val="ru-RU"/>
        </w:rPr>
        <w:fldChar w:fldCharType="separate"/>
      </w:r>
      <w:r>
        <w:rPr>
          <w:lang w:val="ru-RU"/>
        </w:rPr>
        <w:t>1.19</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rsidR="00C47932" w:rsidRDefault="00F87770">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r>
        <w:t>Соответствующие дополнительные соглашен</w:t>
      </w:r>
      <w:r>
        <w:t>ия Сторон являются неотъемлемой частью Договора.</w:t>
      </w:r>
    </w:p>
    <w:p w:rsidR="00C47932" w:rsidRDefault="00F87770">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Start w:id="34" w:name="_Ref529916345"/>
      <w:bookmarkStart w:id="35" w:name="_Ref529953386"/>
      <w:bookmarkEnd w:id="34"/>
      <w:bookmarkEnd w:id="35"/>
    </w:p>
    <w:p w:rsidR="00C47932" w:rsidRDefault="00F87770">
      <w:pPr>
        <w:pStyle w:val="LBGovstyle2"/>
        <w:tabs>
          <w:tab w:val="left" w:pos="1276"/>
        </w:tabs>
        <w:ind w:firstLine="709"/>
        <w:contextualSpacing/>
        <w:rPr>
          <w:lang w:val="ru-RU"/>
        </w:rPr>
      </w:pPr>
      <w:r>
        <w:rPr>
          <w:lang w:val="ru-RU"/>
        </w:rPr>
        <w:fldChar w:fldCharType="begin" w:fldLock="1"/>
      </w:r>
      <w:r>
        <w:rPr>
          <w:lang w:val="ru-RU"/>
        </w:rPr>
        <w:instrText>LBVARIABLE \id "502" \displaced</w:instrText>
      </w:r>
      <w:r>
        <w:rPr>
          <w:lang w:val="ru-RU"/>
        </w:rPr>
        <w:fldChar w:fldCharType="separate"/>
      </w:r>
      <w:r>
        <w:rPr>
          <w:lang w:val="ru-RU"/>
        </w:rPr>
        <w:t>Стороны со</w:t>
      </w:r>
      <w:r>
        <w:rPr>
          <w:lang w:val="ru-RU"/>
        </w:rPr>
        <w:t>гласовали, что Договор должен содержать идентификатор соглашения, во исполнение которого заключен настоящий Договор, в связи с чем Стороны договорились о том, что при получении данного идентификатора настоящий Договор подлежит изменению в одностороннем пор</w:t>
      </w:r>
      <w:r>
        <w:rPr>
          <w:lang w:val="ru-RU"/>
        </w:rPr>
        <w:t xml:space="preserve">ядке путем направления Заказчиком Поставщику соответствующего уведомления. Изменения в части включения в Договор </w:t>
      </w:r>
      <w:r>
        <w:rPr>
          <w:lang w:val="ru-RU"/>
        </w:rPr>
        <w:lastRenderedPageBreak/>
        <w:t>сведений об идентификаторе вступают в силу с даты получения данного уведомления Поставщиком.</w:t>
      </w:r>
      <w:r>
        <w:rPr>
          <w:lang w:val="ru-RU"/>
        </w:rPr>
        <w:fldChar w:fldCharType="end"/>
      </w:r>
    </w:p>
    <w:p w:rsidR="00C47932" w:rsidRDefault="00F87770">
      <w:pPr>
        <w:pStyle w:val="LBGovstyle1"/>
      </w:pPr>
      <w:r>
        <w:t>Расторжение Договора</w:t>
      </w:r>
    </w:p>
    <w:p w:rsidR="00C47932" w:rsidRDefault="00F87770">
      <w:pPr>
        <w:pStyle w:val="LBGovstyle2"/>
        <w:rPr>
          <w:lang w:val="ru-RU"/>
        </w:rPr>
      </w:pPr>
      <w:r>
        <w:rPr>
          <w:lang w:val="ru-RU"/>
        </w:rPr>
        <w:t>Договор может быть расторг</w:t>
      </w:r>
      <w:r>
        <w:rPr>
          <w:lang w:val="ru-RU"/>
        </w:rPr>
        <w:t>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C47932" w:rsidRDefault="00F87770">
      <w:pPr>
        <w:pStyle w:val="LBGovstyle2"/>
        <w:rPr>
          <w:lang w:val="ru-RU"/>
        </w:rPr>
      </w:pPr>
      <w:r>
        <w:rPr>
          <w:lang w:val="ru-RU"/>
        </w:rPr>
        <w:t>Покупатель вправе в одностороннем внесудебном порядке отказаться от исполнения Дого</w:t>
      </w:r>
      <w:r>
        <w:rPr>
          <w:lang w:val="ru-RU"/>
        </w:rPr>
        <w:t>вора на условиях,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rsidR="00C47932" w:rsidRDefault="00F87770">
      <w:pPr>
        <w:pStyle w:val="LBGovstyle3"/>
        <w:rPr>
          <w:lang w:val="ru-RU"/>
        </w:rPr>
      </w:pPr>
      <w:r>
        <w:rPr>
          <w:lang w:val="ru-RU"/>
        </w:rPr>
        <w:t xml:space="preserve">если </w:t>
      </w:r>
      <w:r>
        <w:rPr>
          <w:lang w:val="ru-RU"/>
        </w:rPr>
        <w:t>Поставщиком осуществлена поставка Товара, либо выполнение Работ ненадлежащего качества с недостатками, которые не могут быть устранены в приемлемый для Покупателя срок, либо если Поставщик существенно (на срок более 30 (тридцати) календарных дней) или неод</w:t>
      </w:r>
      <w:r>
        <w:rPr>
          <w:lang w:val="ru-RU"/>
        </w:rPr>
        <w:t>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p>
    <w:p w:rsidR="00C47932" w:rsidRDefault="00F87770">
      <w:pPr>
        <w:pStyle w:val="LBGovstyle3"/>
        <w:rPr>
          <w:lang w:val="ru-RU"/>
        </w:rPr>
      </w:pPr>
      <w:r>
        <w:rPr>
          <w:lang w:val="ru-RU"/>
        </w:rPr>
        <w:t>нарушения обязательств воздерживаться от запрещенных в разделе 13 Договора действ</w:t>
      </w:r>
      <w:r>
        <w:rPr>
          <w:lang w:val="ru-RU"/>
        </w:rPr>
        <w:t>ий;</w:t>
      </w:r>
    </w:p>
    <w:p w:rsidR="00C47932" w:rsidRDefault="00F87770">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C47932" w:rsidRDefault="00F87770">
      <w:pPr>
        <w:pStyle w:val="LBGovstyle3"/>
        <w:rPr>
          <w:lang w:val="ru-RU"/>
        </w:rPr>
      </w:pPr>
      <w:r>
        <w:rPr>
          <w:lang w:val="ru-RU"/>
        </w:rPr>
        <w:t>если обстоятельства непреодолимой силы продолжают действовать более 30 (тридца</w:t>
      </w:r>
      <w:r>
        <w:rPr>
          <w:lang w:val="ru-RU"/>
        </w:rPr>
        <w:t>ти) календарных дней;</w:t>
      </w:r>
    </w:p>
    <w:p w:rsidR="00C47932" w:rsidRDefault="00F87770">
      <w:pPr>
        <w:pStyle w:val="LBGovstyle3"/>
        <w:rPr>
          <w:lang w:val="ru-RU"/>
        </w:rPr>
      </w:pPr>
      <w:r>
        <w:rPr>
          <w:lang w:val="ru-RU"/>
        </w:rPr>
        <w:t xml:space="preserve">нарушения положений пунктов </w:t>
      </w:r>
      <w:r>
        <w:rPr>
          <w:lang w:val="ru-RU"/>
        </w:rPr>
        <w:fldChar w:fldCharType="begin"/>
      </w:r>
      <w:r>
        <w:rPr>
          <w:lang w:val="ru-RU"/>
        </w:rPr>
        <w:instrText>REF "_Ref49351294" \r \h</w:instrText>
      </w:r>
      <w:r>
        <w:rPr>
          <w:lang w:val="ru-RU"/>
        </w:rPr>
      </w:r>
      <w:r>
        <w:rPr>
          <w:lang w:val="ru-RU"/>
        </w:rPr>
        <w:fldChar w:fldCharType="separate"/>
      </w:r>
      <w:r>
        <w:rPr>
          <w:lang w:val="ru-RU"/>
        </w:rPr>
        <w:t>14.5.1</w:t>
      </w:r>
      <w:r>
        <w:rPr>
          <w:lang w:val="ru-RU"/>
        </w:rPr>
        <w:fldChar w:fldCharType="end"/>
      </w:r>
      <w:r>
        <w:rPr>
          <w:lang w:val="ru-RU"/>
        </w:rPr>
        <w:t xml:space="preserve"> - </w:t>
      </w:r>
      <w:r>
        <w:rPr>
          <w:lang w:val="ru-RU"/>
        </w:rPr>
        <w:fldChar w:fldCharType="begin"/>
      </w:r>
      <w:r>
        <w:rPr>
          <w:lang w:val="ru-RU"/>
        </w:rPr>
        <w:instrText>REF "_Ref46746632" \r \h</w:instrText>
      </w:r>
      <w:r>
        <w:rPr>
          <w:lang w:val="ru-RU"/>
        </w:rPr>
      </w:r>
      <w:r>
        <w:rPr>
          <w:lang w:val="ru-RU"/>
        </w:rPr>
        <w:fldChar w:fldCharType="separate"/>
      </w:r>
      <w:r>
        <w:rPr>
          <w:lang w:val="ru-RU"/>
        </w:rPr>
        <w:t>14.5.4</w:t>
      </w:r>
      <w:r>
        <w:rPr>
          <w:lang w:val="ru-RU"/>
        </w:rPr>
        <w:fldChar w:fldCharType="end"/>
      </w:r>
      <w:r>
        <w:rPr>
          <w:lang w:val="ru-RU"/>
        </w:rPr>
        <w:t xml:space="preserve"> настояще</w:t>
      </w:r>
      <w:r>
        <w:rPr>
          <w:lang w:val="ru-RU"/>
        </w:rPr>
        <w:t>го Договора.</w:t>
      </w:r>
    </w:p>
    <w:p w:rsidR="00C47932" w:rsidRDefault="00F87770">
      <w:pPr>
        <w:pStyle w:val="LBGovstyle2"/>
        <w:rPr>
          <w:lang w:val="ru-RU"/>
        </w:rPr>
      </w:pPr>
      <w:r>
        <w:rPr>
          <w:lang w:val="ru-RU"/>
        </w:rPr>
        <w:fldChar w:fldCharType="begin" w:fldLock="1"/>
      </w:r>
      <w:r>
        <w:rPr>
          <w:lang w:val="ru-RU"/>
        </w:rPr>
        <w:instrText>LBVARIABLE \id "651" \displaced</w:instrText>
      </w:r>
      <w:r>
        <w:rPr>
          <w:lang w:val="ru-RU"/>
        </w:rPr>
        <w:fldChar w:fldCharType="separate"/>
      </w:r>
      <w:r>
        <w:rPr>
          <w:lang w:val="ru-RU"/>
        </w:rPr>
        <w:t xml:space="preserve">[В случае неполучения Покупателем оригинала банковской гарантии в сроки, установленные пунктами </w:t>
      </w:r>
      <w:r>
        <w:rPr>
          <w:lang w:val="ru-RU"/>
        </w:rPr>
        <w:fldChar w:fldCharType="begin"/>
      </w:r>
      <w:r>
        <w:rPr>
          <w:lang w:val="ru-RU"/>
        </w:rPr>
        <w:instrText>REF "_Ref52152328" \r \h</w:instrText>
      </w:r>
      <w:r>
        <w:rPr>
          <w:lang w:val="ru-RU"/>
        </w:rPr>
      </w:r>
      <w:r>
        <w:rPr>
          <w:lang w:val="ru-RU"/>
        </w:rPr>
        <w:fldChar w:fldCharType="separate"/>
      </w:r>
      <w:r>
        <w:rPr>
          <w:lang w:val="ru-RU"/>
        </w:rPr>
        <w:t>1.16</w:t>
      </w:r>
      <w:r>
        <w:rPr>
          <w:lang w:val="ru-RU"/>
        </w:rPr>
        <w:fldChar w:fldCharType="end"/>
      </w:r>
      <w:r>
        <w:rPr>
          <w:lang w:val="ru-RU"/>
        </w:rPr>
        <w:t xml:space="preserve"> - </w:t>
      </w:r>
      <w:r>
        <w:rPr>
          <w:lang w:val="ru-RU"/>
        </w:rPr>
        <w:fldChar w:fldCharType="begin"/>
      </w:r>
      <w:r>
        <w:rPr>
          <w:lang w:val="ru-RU"/>
        </w:rPr>
        <w:instrText>REF "_Ref19436457"</w:instrText>
      </w:r>
      <w:r>
        <w:rPr>
          <w:lang w:val="ru-RU"/>
        </w:rPr>
        <w:instrText xml:space="preserve"> \r \h</w:instrText>
      </w:r>
      <w:r>
        <w:rPr>
          <w:lang w:val="ru-RU"/>
        </w:rPr>
      </w:r>
      <w:r>
        <w:rPr>
          <w:lang w:val="ru-RU"/>
        </w:rPr>
        <w:fldChar w:fldCharType="separate"/>
      </w:r>
      <w:r>
        <w:rPr>
          <w:lang w:val="ru-RU"/>
        </w:rPr>
        <w:t>1.17</w:t>
      </w:r>
      <w:r>
        <w:rPr>
          <w:lang w:val="ru-RU"/>
        </w:rPr>
        <w:fldChar w:fldCharType="end"/>
      </w:r>
      <w:r>
        <w:rPr>
          <w:lang w:val="ru-RU"/>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w:t>
      </w:r>
      <w:r>
        <w:rPr>
          <w:lang w:val="ru-RU"/>
        </w:rPr>
        <w:t>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b"/>
        </w:rPr>
        <w:footnoteReference w:id="12"/>
      </w:r>
      <w:r>
        <w:rPr>
          <w:lang w:val="ru-RU"/>
        </w:rPr>
        <w:fldChar w:fldCharType="end"/>
      </w:r>
    </w:p>
    <w:p w:rsidR="00C47932" w:rsidRDefault="00F87770">
      <w:pPr>
        <w:pStyle w:val="LBGovstyle2"/>
        <w:rPr>
          <w:lang w:val="ru-RU"/>
        </w:rPr>
      </w:pPr>
      <w:r>
        <w:rPr>
          <w:lang w:val="ru-RU"/>
        </w:rPr>
        <w:t>Поставщик вправе отказаться от исполнения Договора в одностороннем внесудебном порядке в случа</w:t>
      </w:r>
      <w:r>
        <w:rPr>
          <w:lang w:val="ru-RU"/>
        </w:rPr>
        <w:t>ях, установленных законодательством или Договором, а также в случае существенного нарушения Покупателем Договора, в том числе:</w:t>
      </w:r>
    </w:p>
    <w:p w:rsidR="00C47932" w:rsidRDefault="00F87770">
      <w:pPr>
        <w:pStyle w:val="LBGovstyle3"/>
        <w:rPr>
          <w:lang w:val="ru-RU"/>
        </w:rPr>
      </w:pPr>
      <w:r>
        <w:rPr>
          <w:lang w:val="ru-RU"/>
        </w:rPr>
        <w:t>в случае существенного или неоднократного нарушения Покупателем сроков оплаты по Договору При этом под неоднократностью понимаетс</w:t>
      </w:r>
      <w:r>
        <w:rPr>
          <w:lang w:val="ru-RU"/>
        </w:rPr>
        <w:t>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C47932" w:rsidRDefault="00F87770">
      <w:pPr>
        <w:pStyle w:val="LBGovstyle3"/>
        <w:rPr>
          <w:lang w:val="ru-RU"/>
        </w:rPr>
      </w:pPr>
      <w:r>
        <w:rPr>
          <w:lang w:val="ru-RU"/>
        </w:rPr>
        <w:t>в случае необоснованного отказа Покупателя в приемке Товара;</w:t>
      </w:r>
    </w:p>
    <w:p w:rsidR="00C47932" w:rsidRDefault="00F87770">
      <w:pPr>
        <w:pStyle w:val="LBGovstyle2"/>
        <w:rPr>
          <w:lang w:val="ru-RU"/>
        </w:rPr>
      </w:pPr>
      <w:r>
        <w:rPr>
          <w:lang w:val="ru-RU"/>
        </w:rPr>
        <w:t xml:space="preserve">Сторона, решившая </w:t>
      </w:r>
      <w:r>
        <w:rPr>
          <w:lang w:val="ru-RU"/>
        </w:rPr>
        <w:t>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C47932" w:rsidRDefault="00F87770">
      <w:pPr>
        <w:pStyle w:val="LBGovstyle3"/>
        <w:rPr>
          <w:lang w:val="ru-RU"/>
        </w:rPr>
      </w:pPr>
      <w:r>
        <w:rPr>
          <w:lang w:val="ru-RU"/>
        </w:rPr>
        <w:t>реквизиты Сторон, наименование, место нахожде</w:t>
      </w:r>
      <w:r>
        <w:rPr>
          <w:lang w:val="ru-RU"/>
        </w:rPr>
        <w:t>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rsidR="00C47932" w:rsidRDefault="00F87770">
      <w:pPr>
        <w:pStyle w:val="LBGovstyle3"/>
      </w:pPr>
      <w:r>
        <w:t>указание на предмет Договора;</w:t>
      </w:r>
    </w:p>
    <w:p w:rsidR="00C47932" w:rsidRDefault="00F87770">
      <w:pPr>
        <w:pStyle w:val="LBGovstyle3"/>
        <w:rPr>
          <w:lang w:val="ru-RU"/>
        </w:rPr>
      </w:pPr>
      <w:r>
        <w:rPr>
          <w:lang w:val="ru-RU"/>
        </w:rPr>
        <w:lastRenderedPageBreak/>
        <w:t>указание на действия (бездействие) Стор</w:t>
      </w:r>
      <w:r>
        <w:rPr>
          <w:lang w:val="ru-RU"/>
        </w:rPr>
        <w:t>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rsidR="00C47932" w:rsidRDefault="00F87770">
      <w:pPr>
        <w:pStyle w:val="LBGovstyle2"/>
        <w:rPr>
          <w:lang w:val="ru-RU"/>
        </w:rPr>
      </w:pPr>
      <w:r>
        <w:rPr>
          <w:lang w:val="ru-RU"/>
        </w:rPr>
        <w:t xml:space="preserve">К протоколу прикладываются копии документов, </w:t>
      </w:r>
      <w:r>
        <w:rPr>
          <w:lang w:val="ru-RU"/>
        </w:rPr>
        <w:t>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C47932" w:rsidRDefault="00F87770">
      <w:pPr>
        <w:pStyle w:val="LBGovstyle2"/>
        <w:rPr>
          <w:lang w:val="ru-RU"/>
        </w:rPr>
      </w:pPr>
      <w:r>
        <w:rPr>
          <w:lang w:val="ru-RU"/>
        </w:rPr>
        <w:t>Уведомление о принятом решении об одностороннем отказе от исполнения Договора направляется друг</w:t>
      </w:r>
      <w:r>
        <w:rPr>
          <w:lang w:val="ru-RU"/>
        </w:rPr>
        <w:t>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C47932" w:rsidRDefault="00F87770">
      <w:pPr>
        <w:pStyle w:val="LBGovstyle2"/>
        <w:rPr>
          <w:lang w:val="ru-RU"/>
        </w:rPr>
      </w:pPr>
      <w:r>
        <w:rPr>
          <w:lang w:val="ru-RU"/>
        </w:rPr>
        <w:t xml:space="preserve">Договор считается расторгнутым с даты </w:t>
      </w:r>
      <w:r>
        <w:rPr>
          <w:lang w:val="ru-RU"/>
        </w:rPr>
        <w:t>получения одной Стороной уведомления другой Стороны об одностороннем отказе от исполнения Договора.</w:t>
      </w:r>
    </w:p>
    <w:p w:rsidR="00C47932" w:rsidRDefault="00F87770">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w:t>
      </w:r>
      <w:r>
        <w:rPr>
          <w:lang w:val="ru-RU"/>
        </w:rPr>
        <w:t xml:space="preserve">тсутствии адресата по адресу, указанному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настоящего Договора, или с отметкой «истек срок хранения», то датой расторжения настоящего Договора будет считаться дата получения Покупателем такого уведомления. </w:t>
      </w:r>
    </w:p>
    <w:p w:rsidR="00C47932" w:rsidRDefault="00F87770">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w:t>
      </w:r>
      <w:r>
        <w:rPr>
          <w:lang w:val="ru-RU"/>
        </w:rPr>
        <w:t xml:space="preserve">соответствии со статьей 451 Гражданского кодекса Российской Федерации по требованию </w:t>
      </w:r>
      <w:r>
        <w:t>Поставщика.</w:t>
      </w:r>
    </w:p>
    <w:p w:rsidR="00C47932" w:rsidRDefault="00F87770">
      <w:pPr>
        <w:pStyle w:val="LBGovstyle1"/>
      </w:pPr>
      <w:r>
        <w:t>Комплаенс-оговорка</w:t>
      </w:r>
    </w:p>
    <w:p w:rsidR="00C47932" w:rsidRDefault="00F87770">
      <w:pPr>
        <w:pStyle w:val="LBGovstyle2"/>
        <w:rPr>
          <w:lang w:val="ru-RU"/>
        </w:rPr>
      </w:pPr>
      <w:bookmarkStart w:id="36" w:name="_Ref529953457"/>
      <w:bookmarkStart w:id="37" w:name="_Ref529916468"/>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"735"</w:instrText>
      </w:r>
      <w:r>
        <w:rPr>
          <w:lang w:val="ru-RU"/>
        </w:rPr>
        <w:fldChar w:fldCharType="separate"/>
      </w:r>
      <w:r>
        <w:rPr>
          <w:lang w:val="ru-RU"/>
        </w:rPr>
        <w:t>7</w:t>
      </w:r>
      <w:r>
        <w:rPr>
          <w:lang w:val="ru-RU"/>
        </w:rPr>
        <w:fldChar w:fldCharType="end"/>
      </w:r>
      <w:r>
        <w:rPr>
          <w:lang w:val="ru-RU"/>
        </w:rPr>
        <w:t xml:space="preserve"> к Договору.</w:t>
      </w:r>
    </w:p>
    <w:p w:rsidR="00C47932" w:rsidRDefault="00F87770">
      <w:pPr>
        <w:pStyle w:val="LBGovstyle2"/>
        <w:rPr>
          <w:lang w:val="ru-RU"/>
        </w:rPr>
      </w:pPr>
      <w:r>
        <w:rPr>
          <w:lang w:val="ru-RU"/>
        </w:rPr>
        <w:t>Стороны договорили</w:t>
      </w:r>
      <w:r>
        <w:rPr>
          <w:lang w:val="ru-RU"/>
        </w:rPr>
        <w:t xml:space="preserve">сь установить неустойку в виде штрафа в размере </w:t>
      </w:r>
      <w:r>
        <w:rPr>
          <w:lang w:val="ru-RU"/>
        </w:rPr>
        <w:fldChar w:fldCharType="begin" w:fldLock="1"/>
      </w:r>
      <w:r>
        <w:rPr>
          <w:lang w:val="ru-RU"/>
        </w:rPr>
        <w:instrText>LBVARIABLE \id "587" \percentFormat "0,000.########'%'"</w:instrText>
      </w:r>
      <w:r>
        <w:rPr>
          <w:lang w:val="ru-RU"/>
        </w:rPr>
        <w:fldChar w:fldCharType="separate"/>
      </w:r>
      <w:r>
        <w:rPr>
          <w:lang w:val="ru-RU"/>
        </w:rPr>
        <w:t>5%</w:t>
      </w:r>
      <w:r>
        <w:rPr>
          <w:lang w:val="ru-RU"/>
        </w:rPr>
        <w:fldChar w:fldCharType="end"/>
      </w:r>
      <w:r>
        <w:rPr>
          <w:lang w:val="ru-RU"/>
        </w:rPr>
        <w:t xml:space="preserve"> от</w:t>
      </w:r>
      <w:r>
        <w:t> </w:t>
      </w:r>
      <w:r>
        <w:rPr>
          <w:lang w:val="ru-RU"/>
        </w:rPr>
        <w:t xml:space="preserve"> общей цены Договора, установленной в соответствии с пунктом 3.1 Договора, за каждый случай нарушения положений Комплаенс-оговорки.</w:t>
      </w:r>
      <w:bookmarkEnd w:id="36"/>
      <w:bookmarkEnd w:id="37"/>
    </w:p>
    <w:p w:rsidR="00C47932" w:rsidRDefault="00F87770">
      <w:pPr>
        <w:pStyle w:val="LBGovstyle1"/>
      </w:pPr>
      <w:r>
        <w:t>Прочие полож</w:t>
      </w:r>
      <w:r>
        <w:t>ения</w:t>
      </w:r>
    </w:p>
    <w:p w:rsidR="00C47932" w:rsidRDefault="00F87770">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C47932" w:rsidRDefault="00F87770">
      <w:pPr>
        <w:pStyle w:val="LBGovstyle2"/>
        <w:rPr>
          <w:lang w:val="ru-RU"/>
        </w:rPr>
      </w:pPr>
      <w:r>
        <w:rPr>
          <w:lang w:val="ru-RU"/>
        </w:rPr>
        <w:t>Если одна из Сторон изменит свои почтовые, контактные и/или платежные реквизиты или подвергнется реорганизации или ликвидации, она обязана письмен</w:t>
      </w:r>
      <w:r>
        <w:rPr>
          <w:lang w:val="ru-RU"/>
        </w:rPr>
        <w:t xml:space="preserve">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w:t>
      </w:r>
      <w:r>
        <w:rPr>
          <w:lang w:val="ru-RU"/>
        </w:rPr>
        <w:t xml:space="preserve">банковских реквизитов – в срок, указанный в пункте </w:t>
      </w:r>
      <w:r>
        <w:rPr>
          <w:lang w:val="ru-RU"/>
        </w:rPr>
        <w:fldChar w:fldCharType="begin"/>
      </w:r>
      <w:r>
        <w:rPr>
          <w:lang w:val="ru-RU"/>
        </w:rPr>
        <w:instrText>REF "_Ref529916631" \r \h</w:instrText>
      </w:r>
      <w:r>
        <w:rPr>
          <w:lang w:val="ru-RU"/>
        </w:rPr>
      </w:r>
      <w:r>
        <w:rPr>
          <w:lang w:val="ru-RU"/>
        </w:rPr>
        <w:fldChar w:fldCharType="separate"/>
      </w:r>
      <w:r>
        <w:rPr>
          <w:lang w:val="ru-RU"/>
        </w:rPr>
        <w:t>3.5</w:t>
      </w:r>
      <w:r>
        <w:rPr>
          <w:lang w:val="ru-RU"/>
        </w:rPr>
        <w:fldChar w:fldCharType="end"/>
      </w:r>
      <w:r>
        <w:rPr>
          <w:lang w:val="ru-RU"/>
        </w:rPr>
        <w:t xml:space="preserve"> Договора).</w:t>
      </w:r>
    </w:p>
    <w:p w:rsidR="00C47932" w:rsidRDefault="00F87770">
      <w:pPr>
        <w:pStyle w:val="LBGovstyle2"/>
        <w:rPr>
          <w:lang w:val="ru-RU"/>
        </w:rPr>
      </w:pPr>
      <w:bookmarkStart w:id="38" w:name="_ref_23030049"/>
      <w:r>
        <w:rPr>
          <w:lang w:val="ru-RU"/>
        </w:rPr>
        <w:t>Стороны определили следующий порядок обмена документами или юридически значимыми сообщениями:</w:t>
      </w:r>
      <w:bookmarkEnd w:id="38"/>
    </w:p>
    <w:p w:rsidR="00C47932" w:rsidRDefault="00F87770">
      <w:pPr>
        <w:pStyle w:val="LBGovstyle2"/>
        <w:numPr>
          <w:ilvl w:val="5"/>
          <w:numId w:val="27"/>
        </w:numPr>
        <w:rPr>
          <w:lang w:val="ru-RU"/>
        </w:rPr>
      </w:pPr>
      <w:r>
        <w:rPr>
          <w:lang w:val="ru-RU"/>
        </w:rPr>
        <w:t>наро</w:t>
      </w:r>
      <w:r>
        <w:rPr>
          <w:lang w:val="ru-RU"/>
        </w:rPr>
        <w:t>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w:t>
      </w:r>
      <w:r>
        <w:rPr>
          <w:lang w:val="ru-RU"/>
        </w:rPr>
        <w:t>я, фамилию, имя, отчество (при наличии), должность и подпись лица, получившего данный документ и (или) юридически значимое сообщение;</w:t>
      </w:r>
    </w:p>
    <w:p w:rsidR="00C47932" w:rsidRDefault="00F87770">
      <w:pPr>
        <w:pStyle w:val="LBGovstyle2"/>
        <w:numPr>
          <w:ilvl w:val="5"/>
          <w:numId w:val="27"/>
        </w:numPr>
        <w:rPr>
          <w:lang w:val="ru-RU"/>
        </w:rPr>
      </w:pPr>
      <w:r>
        <w:rPr>
          <w:lang w:val="ru-RU"/>
        </w:rPr>
        <w:t>заказным письмом с уведомлением о вручении</w:t>
      </w:r>
    </w:p>
    <w:p w:rsidR="00C47932" w:rsidRDefault="00F87770">
      <w:pPr>
        <w:pStyle w:val="LBGovstyle2"/>
        <w:numPr>
          <w:ilvl w:val="5"/>
          <w:numId w:val="27"/>
        </w:numPr>
        <w:rPr>
          <w:lang w:val="ru-RU"/>
        </w:rPr>
      </w:pPr>
      <w:r>
        <w:rPr>
          <w:lang w:val="ru-RU"/>
        </w:rPr>
        <w:t>электронной почтой, с последующим направлением документа и (или) юридически зна</w:t>
      </w:r>
      <w:r>
        <w:rPr>
          <w:lang w:val="ru-RU"/>
        </w:rPr>
        <w:t>чимого сообщения заказным письмом с уведомлением о вручении;</w:t>
      </w:r>
    </w:p>
    <w:p w:rsidR="00C47932" w:rsidRDefault="00F87770">
      <w:pPr>
        <w:pStyle w:val="LBGovstyle2"/>
        <w:numPr>
          <w:ilvl w:val="5"/>
          <w:numId w:val="27"/>
        </w:numPr>
        <w:rPr>
          <w:lang w:val="ru-RU"/>
        </w:rPr>
      </w:pPr>
      <w:r>
        <w:rPr>
          <w:lang w:val="ru-RU"/>
        </w:rPr>
        <w:lastRenderedPageBreak/>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C47932" w:rsidRDefault="00F87770">
      <w:pPr>
        <w:pStyle w:val="LBGovstyle2"/>
        <w:numPr>
          <w:ilvl w:val="5"/>
          <w:numId w:val="27"/>
        </w:numPr>
        <w:rPr>
          <w:lang w:val="ru-RU"/>
        </w:rPr>
      </w:pPr>
      <w:r>
        <w:rPr>
          <w:lang w:val="ru-RU"/>
        </w:rPr>
        <w:t>в электронном виде с использованием информационной системы, доступ к которой представляется Поставщику Покупателем (только для заявок, уведомленией о доставе и сборке Товара и о готовности к приекме Товара).</w:t>
      </w:r>
    </w:p>
    <w:p w:rsidR="00C47932" w:rsidRDefault="00F87770">
      <w:pPr>
        <w:pStyle w:val="ac"/>
        <w:tabs>
          <w:tab w:val="left" w:pos="1260"/>
        </w:tabs>
        <w:ind w:left="0" w:firstLine="709"/>
        <w:jc w:val="both"/>
      </w:pPr>
      <w:r>
        <w:t>Авторизированные адреса электронной почты Сторон</w:t>
      </w:r>
      <w:r>
        <w:t xml:space="preserve"> указаны в разделе </w:t>
      </w:r>
      <w:r>
        <w:fldChar w:fldCharType="begin"/>
      </w:r>
      <w:r>
        <w:instrText>REF "_Ref95934050" \r \h</w:instrText>
      </w:r>
      <w:r>
        <w:fldChar w:fldCharType="separate"/>
      </w:r>
      <w:r>
        <w:t>16</w:t>
      </w:r>
      <w:r>
        <w:fldChar w:fldCharType="end"/>
      </w:r>
      <w:r>
        <w:t xml:space="preserve"> Договора.</w:t>
      </w:r>
    </w:p>
    <w:p w:rsidR="00C47932" w:rsidRDefault="00F87770">
      <w:pPr>
        <w:pStyle w:val="ac"/>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w:t>
      </w:r>
      <w:r>
        <w:t>ско-правовых последствий с даты доставки соответствующего сообщения ей или её представителю.</w:t>
      </w:r>
    </w:p>
    <w:p w:rsidR="00C47932" w:rsidRDefault="00F87770">
      <w:pPr>
        <w:pStyle w:val="ac"/>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w:t>
      </w:r>
      <w:r>
        <w:t>у вручено или адресат не ознакомился с ним.</w:t>
      </w:r>
    </w:p>
    <w:p w:rsidR="00C47932" w:rsidRDefault="00F87770">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C47932" w:rsidRDefault="00F87770">
      <w:pPr>
        <w:pStyle w:val="LBGovstyle3"/>
        <w:rPr>
          <w:lang w:val="ru-RU"/>
        </w:rPr>
      </w:pPr>
      <w:r>
        <w:rPr>
          <w:lang w:val="ru-RU"/>
        </w:rPr>
        <w:t>Сторона, получившая в рамках настоящего Договора от другой Стороны ко</w:t>
      </w:r>
      <w:r>
        <w:rPr>
          <w:lang w:val="ru-RU"/>
        </w:rPr>
        <w:t xml:space="preserve">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w:t>
      </w:r>
      <w:r>
        <w:rPr>
          <w:lang w:val="ru-RU"/>
        </w:rPr>
        <w:t>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C47932" w:rsidRDefault="00F87770">
      <w:pPr>
        <w:pStyle w:val="LBGovstyle3"/>
        <w:rPr>
          <w:lang w:val="ru-RU"/>
        </w:rPr>
      </w:pPr>
      <w:r>
        <w:rPr>
          <w:lang w:val="ru-RU"/>
        </w:rPr>
        <w:t>сведения, ставшие известными каждой из Сторон в ходе исполнения н</w:t>
      </w:r>
      <w:r>
        <w:rPr>
          <w:lang w:val="ru-RU"/>
        </w:rPr>
        <w:t>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w:t>
      </w:r>
      <w:r>
        <w:rPr>
          <w:lang w:val="ru-RU"/>
        </w:rPr>
        <w:t>словиях исполнения настоящего Договора;</w:t>
      </w:r>
    </w:p>
    <w:p w:rsidR="00C47932" w:rsidRDefault="00F87770">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w:t>
      </w:r>
      <w:r>
        <w:rPr>
          <w:lang w:val="ru-RU"/>
        </w:rPr>
        <w:t>бо из Сторон в ходе исполнения обязательств по настоящему Договору.</w:t>
      </w:r>
    </w:p>
    <w:p w:rsidR="00C47932" w:rsidRDefault="00F87770">
      <w:pPr>
        <w:pStyle w:val="LBGovstyle2"/>
        <w:rPr>
          <w:lang w:val="ru-RU"/>
        </w:rPr>
      </w:pPr>
      <w:bookmarkStart w:id="39" w:name="_Ref94395991"/>
      <w:bookmarkEnd w:id="39"/>
      <w:r>
        <w:rPr>
          <w:lang w:val="ru-RU"/>
        </w:rPr>
        <w:t>Заверения об обстоятельствах. Возмещение потерь.</w:t>
      </w:r>
    </w:p>
    <w:p w:rsidR="00C47932" w:rsidRDefault="00F87770">
      <w:pPr>
        <w:pStyle w:val="LBGovstyle3"/>
        <w:rPr>
          <w:lang w:val="ru-RU"/>
        </w:rPr>
      </w:pPr>
      <w:bookmarkStart w:id="40" w:name="_Ref49351294"/>
      <w:bookmarkEnd w:id="40"/>
      <w:r>
        <w:rPr>
          <w:lang w:val="ru-RU"/>
        </w:rPr>
        <w:t>В соответствии со статьей 431.2 Гражданского Кодекса Российской Федерации Поставщик настоящим дает в отношении себя Покупателю следующие за</w:t>
      </w:r>
      <w:r>
        <w:rPr>
          <w:lang w:val="ru-RU"/>
        </w:rPr>
        <w:t>верения об обстоятельствах на дату заключения настоящего Договора:</w:t>
      </w:r>
    </w:p>
    <w:p w:rsidR="00C47932" w:rsidRDefault="00F87770">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w:t>
      </w:r>
      <w:r>
        <w:rPr>
          <w:lang w:val="ru-RU"/>
        </w:rPr>
        <w:t>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b"/>
        </w:rPr>
        <w:footnoteReference w:id="13"/>
      </w:r>
      <w:r>
        <w:rPr>
          <w:rStyle w:val="ab"/>
        </w:rPr>
        <w:footnoteReference w:id="14"/>
      </w:r>
      <w:r>
        <w:rPr>
          <w:rStyle w:val="ab"/>
        </w:rPr>
        <w:fldChar w:fldCharType="end"/>
      </w:r>
    </w:p>
    <w:p w:rsidR="00C47932" w:rsidRDefault="00F87770">
      <w:pPr>
        <w:pStyle w:val="LBGovstyle4"/>
        <w:rPr>
          <w:lang w:val="ru-RU"/>
        </w:rPr>
      </w:pPr>
      <w:r>
        <w:rPr>
          <w:lang w:val="ru-RU"/>
        </w:rPr>
        <w:t xml:space="preserve">Поставщик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w:t>
      </w:r>
      <w:r>
        <w:rPr>
          <w:lang w:val="ru-RU"/>
        </w:rPr>
        <w:t>бностью [полной дееспособностью]</w:t>
      </w:r>
      <w:r>
        <w:rPr>
          <w:vertAlign w:val="superscript"/>
          <w:lang w:val="en-GB"/>
        </w:rPr>
        <w:footnoteReference w:id="15"/>
      </w:r>
      <w:r>
        <w:rPr>
          <w:vertAlign w:val="superscript"/>
          <w:lang w:val="en-GB"/>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C47932" w:rsidRDefault="00F87770">
      <w:pPr>
        <w:pStyle w:val="LBGovstyle4"/>
        <w:rPr>
          <w:lang w:val="ru-RU"/>
        </w:rPr>
      </w:pPr>
      <w:r>
        <w:rPr>
          <w:lang w:val="ru-RU"/>
        </w:rPr>
        <w:t>Поставщик не находится в процессе ликвидации или реорганизации и не отвечает признакам банкротства (несостоятельности);</w:t>
      </w:r>
    </w:p>
    <w:p w:rsidR="00C47932" w:rsidRDefault="00F87770">
      <w:pPr>
        <w:pStyle w:val="LBGovstyle4"/>
        <w:rPr>
          <w:lang w:val="ru-RU"/>
        </w:rPr>
      </w:pPr>
      <w:r>
        <w:rPr>
          <w:lang w:val="ru-RU"/>
        </w:rPr>
        <w:lastRenderedPageBreak/>
        <w:t>настоящий Договор надлежащим образом заключен Поставщиком, является для него законным, действительным, юридически обязательным и может б</w:t>
      </w:r>
      <w:r>
        <w:rPr>
          <w:lang w:val="ru-RU"/>
        </w:rPr>
        <w:t>ыть исполнен в принудительном порядке в отношении него;</w:t>
      </w:r>
    </w:p>
    <w:p w:rsidR="00C47932" w:rsidRDefault="00F87770">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rsidR="00C47932" w:rsidRDefault="00F87770">
      <w:pPr>
        <w:pStyle w:val="LBGovstyle4"/>
        <w:rPr>
          <w:lang w:val="ru-RU"/>
        </w:rPr>
      </w:pPr>
      <w:r>
        <w:rPr>
          <w:lang w:val="ru-RU"/>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w:t>
      </w:r>
      <w:r>
        <w:rPr>
          <w:lang w:val="ru-RU"/>
        </w:rPr>
        <w:t>мы для подписания и исполнения настоящего Договора;</w:t>
      </w:r>
    </w:p>
    <w:p w:rsidR="00C47932" w:rsidRDefault="00F87770">
      <w:pPr>
        <w:pStyle w:val="LBGovstyle4"/>
        <w:rPr>
          <w:lang w:val="ru-RU"/>
        </w:rPr>
      </w:pPr>
      <w:r>
        <w:rPr>
          <w:lang w:val="ru-RU"/>
        </w:rPr>
        <w:t>заключение и исполнение Поставщиком настоящего Договора не приведет (</w:t>
      </w:r>
      <w:r>
        <w:t>i</w:t>
      </w:r>
      <w:r>
        <w:rPr>
          <w:lang w:val="ru-RU"/>
        </w:rPr>
        <w:t>) к нарушению действующего законодательства или иных нормативно-правовых актов органов государственной власти и местного самоуправлени</w:t>
      </w:r>
      <w:r>
        <w:rPr>
          <w:lang w:val="ru-RU"/>
        </w:rPr>
        <w:t>я, судебных актов (постановлений) и решений третейских судов, а также учредительных и (или) иных внутренних документов такой Стороны; (</w:t>
      </w:r>
      <w:r>
        <w:t>ii</w:t>
      </w:r>
      <w:r>
        <w:rPr>
          <w:lang w:val="ru-RU"/>
        </w:rPr>
        <w:t>) к нарушению или невыполнению каких-либо договорных обязательств такой Стороны.</w:t>
      </w:r>
    </w:p>
    <w:p w:rsidR="00C47932" w:rsidRDefault="00F87770">
      <w:pPr>
        <w:pStyle w:val="LBGovstyle3"/>
        <w:rPr>
          <w:lang w:val="ru-RU"/>
        </w:rPr>
      </w:pPr>
      <w:r>
        <w:rPr>
          <w:lang w:val="ru-RU"/>
        </w:rPr>
        <w:t>В соответствии со статьей 431.2 Гражда</w:t>
      </w:r>
      <w:r>
        <w:rPr>
          <w:lang w:val="ru-RU"/>
        </w:rPr>
        <w:t>нского Кодекса Российской Федерации Поставщик дает Покупателю заверения о следующих обстоятельствах на дату заключения настоящего Договора и на дату подписания Сторонами документов о приемке Товаров по результатам Работ:</w:t>
      </w:r>
    </w:p>
    <w:p w:rsidR="00C47932" w:rsidRDefault="00F87770">
      <w:pPr>
        <w:pStyle w:val="LBGovstyle4"/>
      </w:pPr>
      <w:r>
        <w:rPr>
          <w:lang w:val="ru-RU"/>
        </w:rPr>
        <w:t>Товар в споре и под арестом не сост</w:t>
      </w:r>
      <w:r>
        <w:rPr>
          <w:lang w:val="ru-RU"/>
        </w:rPr>
        <w:t xml:space="preserve">оит, не является предметом залога и не обременено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w:t>
      </w:r>
      <w:r>
        <w:t>Товар является новым, ранее не исп</w:t>
      </w:r>
      <w:r>
        <w:t>ользовался;</w:t>
      </w:r>
    </w:p>
    <w:p w:rsidR="00C47932" w:rsidRDefault="00F87770">
      <w:pPr>
        <w:pStyle w:val="LBGovstyle4"/>
        <w:rPr>
          <w:lang w:val="ru-RU"/>
        </w:rPr>
      </w:pPr>
      <w:r>
        <w:rPr>
          <w:lang w:val="ru-RU"/>
        </w:rPr>
        <w:t>Товар соответствует требованиям к безопасности, качеству, техническим характеристикам, функциональным характеристикам (потребительским свойствам), предусмотренным техническими регламентами в соответствии с законодательством Российской Федерации</w:t>
      </w:r>
      <w:r>
        <w:rPr>
          <w:lang w:val="ru-RU"/>
        </w:rPr>
        <w:t xml:space="preserve">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w:t>
      </w:r>
      <w:r>
        <w:rPr>
          <w:lang w:val="ru-RU"/>
        </w:rPr>
        <w:t>варов потребностям Покупателя, требованиям стандартов, технических условий или иных нормативных документов, которым должны соответствовать Товары;</w:t>
      </w:r>
    </w:p>
    <w:p w:rsidR="00C47932" w:rsidRDefault="00F87770">
      <w:pPr>
        <w:pStyle w:val="LBGovstyle4"/>
        <w:rPr>
          <w:lang w:val="ru-RU"/>
        </w:rPr>
      </w:pPr>
      <w:r>
        <w:rPr>
          <w:lang w:val="ru-RU"/>
        </w:rPr>
        <w:t>Поставщик гарантирует качество выполнения Работ в соответствии с требованиями нормативных правовых актов, нац</w:t>
      </w:r>
      <w:r>
        <w:rPr>
          <w:lang w:val="ru-RU"/>
        </w:rPr>
        <w:t>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rsidR="00C47932" w:rsidRDefault="00F87770">
      <w:pPr>
        <w:pStyle w:val="LBGovstyle3"/>
        <w:rPr>
          <w:lang w:val="ru-RU"/>
        </w:rPr>
      </w:pPr>
      <w:r>
        <w:rPr>
          <w:lang w:val="ru-RU"/>
        </w:rPr>
        <w:t xml:space="preserve">Стороны признают, что данные в пункте </w:t>
      </w:r>
      <w:r>
        <w:rPr>
          <w:lang w:val="ru-RU"/>
        </w:rPr>
        <w:fldChar w:fldCharType="begin"/>
      </w:r>
      <w:r>
        <w:rPr>
          <w:lang w:val="ru-RU"/>
        </w:rPr>
        <w:instrText>REF "_Ref9</w:instrText>
      </w:r>
      <w:r>
        <w:rPr>
          <w:lang w:val="ru-RU"/>
        </w:rPr>
        <w:instrText>4395991" \r \h</w:instrText>
      </w:r>
      <w:r>
        <w:rPr>
          <w:lang w:val="ru-RU"/>
        </w:rPr>
      </w:r>
      <w:r>
        <w:rPr>
          <w:lang w:val="ru-RU"/>
        </w:rPr>
        <w:fldChar w:fldCharType="separate"/>
      </w:r>
      <w:r>
        <w:rPr>
          <w:lang w:val="ru-RU"/>
        </w:rPr>
        <w:t>14.5</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C47932" w:rsidRDefault="00F87770">
      <w:pPr>
        <w:pStyle w:val="LBGovstyle3"/>
        <w:rPr>
          <w:lang w:val="ru-RU"/>
        </w:rPr>
      </w:pPr>
      <w:bookmarkStart w:id="41" w:name="_Ref46746632"/>
      <w:bookmarkEnd w:id="41"/>
      <w:r>
        <w:rPr>
          <w:lang w:val="ru-RU"/>
        </w:rPr>
        <w:t>Стороны безусловно со</w:t>
      </w:r>
      <w:r>
        <w:rPr>
          <w:lang w:val="ru-RU"/>
        </w:rPr>
        <w:t xml:space="preserve">глашаются и подтверждают, что Сторона, в пользу которой предоставлены заверения об обстоятельствах в соответствии с пунктом </w:t>
      </w:r>
      <w:r>
        <w:rPr>
          <w:lang w:val="ru-RU"/>
        </w:rPr>
        <w:fldChar w:fldCharType="begin"/>
      </w:r>
      <w:r>
        <w:rPr>
          <w:lang w:val="ru-RU"/>
        </w:rPr>
        <w:instrText>REF "_Ref94395991" \r \h</w:instrText>
      </w:r>
      <w:r>
        <w:rPr>
          <w:lang w:val="ru-RU"/>
        </w:rPr>
      </w:r>
      <w:r>
        <w:rPr>
          <w:lang w:val="ru-RU"/>
        </w:rPr>
        <w:fldChar w:fldCharType="separate"/>
      </w:r>
      <w:r>
        <w:rPr>
          <w:lang w:val="ru-RU"/>
        </w:rPr>
        <w:t>14.5</w:t>
      </w:r>
      <w:r>
        <w:rPr>
          <w:lang w:val="ru-RU"/>
        </w:rPr>
        <w:fldChar w:fldCharType="end"/>
      </w:r>
      <w:r>
        <w:rPr>
          <w:lang w:val="ru-RU"/>
        </w:rPr>
        <w:t xml:space="preserve"> настоящего Договора, полагается на д</w:t>
      </w:r>
      <w:r>
        <w:rPr>
          <w:lang w:val="ru-RU"/>
        </w:rPr>
        <w:t xml:space="preserve">анные заверения при заключении и исполнении настоящего Договора. </w:t>
      </w:r>
    </w:p>
    <w:p w:rsidR="00C47932" w:rsidRDefault="00F87770">
      <w:pPr>
        <w:pStyle w:val="LBGovstyle3"/>
        <w:rPr>
          <w:lang w:val="ru-RU"/>
        </w:rPr>
      </w:pPr>
      <w:r>
        <w:rPr>
          <w:lang w:val="ru-RU"/>
        </w:rPr>
        <w:t>В соответствии со статьей</w:t>
      </w:r>
      <w:r>
        <w:t> </w:t>
      </w:r>
      <w:r>
        <w:rPr>
          <w:lang w:val="ru-RU"/>
        </w:rPr>
        <w:t>406.1 Гражданского Кодекса Российской Федерации Поставщик обязан возместить имущественные потери Покупателя, возникшие в случае наступления следующих обстоятельств:</w:t>
      </w:r>
    </w:p>
    <w:p w:rsidR="00C47932" w:rsidRDefault="00F87770">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rsidR="00C47932" w:rsidRDefault="00F87770">
      <w:pPr>
        <w:pStyle w:val="LBGovstyle4"/>
        <w:numPr>
          <w:ilvl w:val="5"/>
          <w:numId w:val="27"/>
        </w:numPr>
        <w:rPr>
          <w:lang w:val="ru-RU"/>
        </w:rPr>
      </w:pPr>
      <w:r>
        <w:rPr>
          <w:lang w:val="ru-RU"/>
        </w:rPr>
        <w:lastRenderedPageBreak/>
        <w:t>в рамках проверки налоговым органом установл</w:t>
      </w:r>
      <w:r>
        <w:rPr>
          <w:lang w:val="ru-RU"/>
        </w:rPr>
        <w:t>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C47932" w:rsidRDefault="00F87770">
      <w:pPr>
        <w:pStyle w:val="LBGovstyle4"/>
        <w:numPr>
          <w:ilvl w:val="5"/>
          <w:numId w:val="27"/>
        </w:numPr>
        <w:rPr>
          <w:lang w:val="ru-RU"/>
        </w:rPr>
      </w:pPr>
      <w:r>
        <w:rPr>
          <w:lang w:val="ru-RU"/>
        </w:rPr>
        <w:t>доначисление соответствующих налогов обосновано неисполнением</w:t>
      </w:r>
      <w:r>
        <w:rPr>
          <w:lang w:val="ru-RU"/>
        </w:rPr>
        <w:t xml:space="preserve"> или ненадлежащим исполнением Поставщиком обязательств, предусмотренных законодательством Российской Федерации о налогах и сборах;</w:t>
      </w:r>
    </w:p>
    <w:p w:rsidR="00C47932" w:rsidRDefault="00F87770">
      <w:pPr>
        <w:pStyle w:val="LBGovstyle4"/>
        <w:numPr>
          <w:ilvl w:val="5"/>
          <w:numId w:val="27"/>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w:t>
      </w:r>
      <w:r>
        <w:rPr>
          <w:lang w:val="ru-RU"/>
        </w:rPr>
        <w:t xml:space="preserve"> Поставщика;</w:t>
      </w:r>
    </w:p>
    <w:p w:rsidR="00C47932" w:rsidRDefault="00F87770">
      <w:pPr>
        <w:pStyle w:val="LBGovstyle4"/>
        <w:numPr>
          <w:ilvl w:val="5"/>
          <w:numId w:val="27"/>
        </w:numPr>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C47932" w:rsidRDefault="00F87770">
      <w:pPr>
        <w:pStyle w:val="LBGovstyle4"/>
        <w:numPr>
          <w:ilvl w:val="5"/>
          <w:numId w:val="27"/>
        </w:numPr>
        <w:rPr>
          <w:lang w:val="ru-RU"/>
        </w:rPr>
      </w:pPr>
      <w:r>
        <w:rPr>
          <w:lang w:val="ru-RU"/>
        </w:rPr>
        <w:t>по иным причинам, связанным с действиями или бездействием По</w:t>
      </w:r>
      <w:r>
        <w:rPr>
          <w:lang w:val="ru-RU"/>
        </w:rPr>
        <w:t xml:space="preserve">ставщика, включая привлеченных им к исполнению настоящего Договора третьих лиц или с показателями отчетности Поставщика. </w:t>
      </w:r>
    </w:p>
    <w:p w:rsidR="00C47932" w:rsidRDefault="00F87770">
      <w:pPr>
        <w:pStyle w:val="ac"/>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w:t>
      </w:r>
      <w:r>
        <w:t xml:space="preserve">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rsidR="00C47932" w:rsidRDefault="00F87770">
      <w:pPr>
        <w:pStyle w:val="LBGovstyle4"/>
        <w:rPr>
          <w:lang w:val="ru-RU"/>
        </w:rPr>
      </w:pPr>
      <w:r>
        <w:rPr>
          <w:lang w:val="ru-RU"/>
        </w:rPr>
        <w:t>в иных случая</w:t>
      </w:r>
      <w:r>
        <w:rPr>
          <w:lang w:val="ru-RU"/>
        </w:rPr>
        <w:t>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w:t>
      </w:r>
      <w:r>
        <w:rPr>
          <w:lang w:val="ru-RU"/>
        </w:rPr>
        <w:t xml:space="preserve">освенно вытекают из Договора и связаны с действиями (бездействием) Поставщика или с его юридическим статусом. </w:t>
      </w:r>
    </w:p>
    <w:p w:rsidR="00C47932" w:rsidRDefault="00F87770">
      <w:pPr>
        <w:pStyle w:val="ac"/>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w:t>
      </w:r>
      <w:r>
        <w:t>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w:t>
      </w:r>
      <w:r>
        <w:t>десяти) рабочих дней с даты получения от Покупателя соответствующего требования.</w:t>
      </w:r>
    </w:p>
    <w:p w:rsidR="00C47932" w:rsidRDefault="00F87770">
      <w:pPr>
        <w:pStyle w:val="LBGovstyle4"/>
        <w:rPr>
          <w:lang w:val="ru-RU"/>
        </w:rPr>
      </w:pPr>
      <w:r>
        <w:fldChar w:fldCharType="begin" w:fldLock="1"/>
      </w:r>
      <w:r>
        <w:instrText>LBVARIABLE \id "502" \displaced</w:instrText>
      </w:r>
      <w:r>
        <w:fldChar w:fldCharType="separate"/>
      </w:r>
      <w:r>
        <w:rPr>
          <w:lang w:val="ru-RU"/>
        </w:rPr>
        <w:t>в случае предъявления Покупателю и/или исполнения Покупателем требования об уплате штрафных санкций (включая административные штрафы, а также до</w:t>
      </w:r>
      <w:r>
        <w:rPr>
          <w:lang w:val="ru-RU"/>
        </w:rPr>
        <w:t>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w:t>
      </w:r>
      <w:r>
        <w:rPr>
          <w:lang w:val="ru-RU"/>
        </w:rPr>
        <w:t>ультатов предоставления бюджетных инвестиций по Договору о предоставлении БИ</w:t>
      </w:r>
      <w:r>
        <w:rPr>
          <w:vertAlign w:val="superscript"/>
        </w:rPr>
        <w:footnoteReference w:id="16"/>
      </w:r>
      <w:r>
        <w:rPr>
          <w:lang w:val="ru-RU"/>
        </w:rPr>
        <w:t>,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w:t>
      </w:r>
      <w:r>
        <w:rPr>
          <w:lang w:val="ru-RU"/>
        </w:rPr>
        <w:t>скании, уплате) Штрафных санкций в вышестоящем органе и (или) суде не влияет на обязанность Поставщика возместить Покупателю указанные потери.</w:t>
      </w:r>
    </w:p>
    <w:p w:rsidR="00C47932" w:rsidRDefault="00F87770">
      <w:pPr>
        <w:ind w:firstLine="709"/>
        <w:contextualSpacing/>
        <w:jc w:val="both"/>
        <w:rPr>
          <w:sz w:val="24"/>
        </w:rPr>
      </w:pPr>
      <w:r>
        <w:rPr>
          <w:sz w:val="24"/>
        </w:rPr>
        <w:t>В настоящем подпункте размер возмещения потерь определяется в следующем порядке:</w:t>
      </w:r>
    </w:p>
    <w:p w:rsidR="00C47932" w:rsidRDefault="00F87770">
      <w:pPr>
        <w:ind w:firstLine="709"/>
        <w:contextualSpacing/>
        <w:jc w:val="both"/>
        <w:rPr>
          <w:sz w:val="24"/>
        </w:rPr>
      </w:pPr>
      <w:r>
        <w:rPr>
          <w:b/>
          <w:sz w:val="24"/>
        </w:rPr>
        <w:t>Размер возмещения потерь = a/b x</w:t>
      </w:r>
      <w:r>
        <w:rPr>
          <w:b/>
          <w:sz w:val="24"/>
        </w:rPr>
        <w:t xml:space="preserve">  c</w:t>
      </w:r>
      <w:r>
        <w:rPr>
          <w:sz w:val="24"/>
        </w:rPr>
        <w:t>, где</w:t>
      </w:r>
    </w:p>
    <w:p w:rsidR="00C47932" w:rsidRDefault="00F87770">
      <w:pPr>
        <w:ind w:firstLine="709"/>
        <w:contextualSpacing/>
        <w:jc w:val="both"/>
        <w:rPr>
          <w:sz w:val="24"/>
        </w:rPr>
      </w:pPr>
      <w:r>
        <w:rPr>
          <w:sz w:val="24"/>
        </w:rPr>
        <w:t>«</w:t>
      </w:r>
      <w:r>
        <w:rPr>
          <w:b/>
          <w:sz w:val="24"/>
          <w:lang w:val="en-US"/>
        </w:rPr>
        <w:t>a</w:t>
      </w:r>
      <w:r>
        <w:rPr>
          <w:sz w:val="24"/>
        </w:rPr>
        <w:t>» – размер Штрафных санкций, предъявленных (присужденных) к уплате Покупателю и уплаченный Покупателем по вступившему в силу решению (постановлению) суда и (или) претензии уполномоченного органа;</w:t>
      </w:r>
    </w:p>
    <w:p w:rsidR="00C47932" w:rsidRDefault="00F87770">
      <w:pPr>
        <w:ind w:firstLine="709"/>
        <w:contextualSpacing/>
        <w:jc w:val="both"/>
        <w:rPr>
          <w:sz w:val="24"/>
        </w:rPr>
      </w:pPr>
      <w:r>
        <w:rPr>
          <w:sz w:val="24"/>
        </w:rPr>
        <w:lastRenderedPageBreak/>
        <w:t>«</w:t>
      </w:r>
      <w:r>
        <w:rPr>
          <w:b/>
          <w:sz w:val="24"/>
          <w:lang w:val="en-US"/>
        </w:rPr>
        <w:t>b</w:t>
      </w:r>
      <w:r>
        <w:rPr>
          <w:sz w:val="24"/>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w:t>
      </w:r>
      <w:r>
        <w:rPr>
          <w:sz w:val="24"/>
        </w:rPr>
        <w:t>ысканию с Покупателя сумма Штрафных санкций;</w:t>
      </w:r>
    </w:p>
    <w:p w:rsidR="00C47932" w:rsidRDefault="00F87770">
      <w:pPr>
        <w:ind w:firstLine="709"/>
        <w:contextualSpacing/>
        <w:jc w:val="both"/>
        <w:rPr>
          <w:sz w:val="24"/>
        </w:rPr>
      </w:pPr>
      <w:r>
        <w:rPr>
          <w:sz w:val="24"/>
        </w:rPr>
        <w:t>«</w:t>
      </w:r>
      <w:r>
        <w:rPr>
          <w:b/>
          <w:sz w:val="24"/>
          <w:lang w:val="en-US"/>
        </w:rPr>
        <w:t>c</w:t>
      </w:r>
      <w:r>
        <w:rPr>
          <w:sz w:val="24"/>
        </w:rPr>
        <w:t>» – общее количество отделений почтовой связи по Договору, которые были учтены при предъявлении (присуждении) Штрафных санкций Покупателю (включены в переменную «</w:t>
      </w:r>
      <w:r>
        <w:rPr>
          <w:sz w:val="24"/>
          <w:lang w:val="en-US"/>
        </w:rPr>
        <w:t>b</w:t>
      </w:r>
      <w:r>
        <w:rPr>
          <w:sz w:val="24"/>
        </w:rPr>
        <w:t>») в связи с действиями и (или) бездействием П</w:t>
      </w:r>
      <w:r>
        <w:rPr>
          <w:sz w:val="24"/>
        </w:rPr>
        <w:t>оставщика.</w:t>
      </w:r>
      <w:r>
        <w:rPr>
          <w:sz w:val="24"/>
        </w:rPr>
        <w:fldChar w:fldCharType="end"/>
      </w:r>
    </w:p>
    <w:p w:rsidR="00C47932" w:rsidRDefault="00F87770">
      <w:pPr>
        <w:spacing w:after="0"/>
        <w:ind w:firstLine="709"/>
        <w:contextualSpacing/>
        <w:jc w:val="both"/>
      </w:pPr>
      <w:r>
        <w:rPr>
          <w:sz w:val="24"/>
        </w:rPr>
        <w:t>Потери, предусмотренные пунктом 14.5.5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rsidR="00C47932" w:rsidRDefault="00F87770">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rsidR="00C47932" w:rsidRDefault="00F87770">
      <w:pPr>
        <w:pStyle w:val="LBGovstyle2"/>
        <w:rPr>
          <w:lang w:val="ru-RU"/>
        </w:rPr>
      </w:pPr>
      <w:r>
        <w:rPr>
          <w:lang w:val="ru-RU"/>
        </w:rPr>
        <w:t>Настоящий Договор заключается Сторонами добровольно, Стороны не введены в заблуждение относ</w:t>
      </w:r>
      <w:r>
        <w:rPr>
          <w:lang w:val="ru-RU"/>
        </w:rPr>
        <w:t xml:space="preserve">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w:t>
      </w:r>
      <w:r>
        <w:rPr>
          <w:lang w:val="ru-RU"/>
        </w:rPr>
        <w:t>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w:t>
      </w:r>
      <w:r>
        <w:rPr>
          <w:lang w:val="ru-RU"/>
        </w:rPr>
        <w:t>ены в полном объеме на представление каждой Стороны.</w:t>
      </w:r>
    </w:p>
    <w:p w:rsidR="00C47932" w:rsidRDefault="00F87770">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C47932" w:rsidRDefault="00F87770">
      <w:pPr>
        <w:pStyle w:val="LBGovstyle1"/>
      </w:pPr>
      <w:r>
        <w:t>Перечень приложений</w:t>
      </w:r>
    </w:p>
    <w:p w:rsidR="00C47932" w:rsidRDefault="00F87770">
      <w:pPr>
        <w:tabs>
          <w:tab w:val="left" w:pos="284"/>
          <w:tab w:val="left" w:pos="1134"/>
        </w:tabs>
        <w:spacing w:after="0" w:line="240" w:lineRule="auto"/>
        <w:ind w:firstLine="709"/>
        <w:jc w:val="both"/>
        <w:rPr>
          <w:sz w:val="24"/>
        </w:rPr>
      </w:pPr>
      <w:r>
        <w:rPr>
          <w:sz w:val="24"/>
        </w:rPr>
        <w:t>Неотъемлемой частью настоящего Договора являются следующие п</w:t>
      </w:r>
      <w:r>
        <w:rPr>
          <w:sz w:val="24"/>
        </w:rPr>
        <w:t>риложения:</w:t>
      </w:r>
    </w:p>
    <w:p w:rsidR="00C47932" w:rsidRDefault="00F87770">
      <w:pPr>
        <w:tabs>
          <w:tab w:val="left" w:pos="284"/>
          <w:tab w:val="left" w:pos="1134"/>
        </w:tabs>
        <w:spacing w:after="0" w:line="240" w:lineRule="auto"/>
        <w:jc w:val="both"/>
        <w:rPr>
          <w:sz w:val="24"/>
        </w:rPr>
      </w:pPr>
      <w:r>
        <w:rPr>
          <w:sz w:val="24"/>
        </w:rPr>
        <w:t>Приложение № 1. Спецификация Товара.</w:t>
      </w:r>
    </w:p>
    <w:p w:rsidR="00C47932" w:rsidRDefault="00F87770">
      <w:pPr>
        <w:tabs>
          <w:tab w:val="left" w:pos="284"/>
          <w:tab w:val="left" w:pos="1134"/>
        </w:tabs>
        <w:spacing w:after="0" w:line="240" w:lineRule="auto"/>
        <w:jc w:val="both"/>
        <w:rPr>
          <w:sz w:val="24"/>
        </w:rPr>
      </w:pPr>
      <w:r>
        <w:rPr>
          <w:sz w:val="24"/>
        </w:rPr>
        <w:t>Приложение № 2. Техническое задание.</w:t>
      </w:r>
    </w:p>
    <w:p w:rsidR="00C47932" w:rsidRDefault="00F87770">
      <w:pPr>
        <w:tabs>
          <w:tab w:val="left" w:pos="284"/>
          <w:tab w:val="left" w:pos="1134"/>
        </w:tabs>
        <w:spacing w:after="0" w:line="240" w:lineRule="auto"/>
        <w:jc w:val="both"/>
        <w:rPr>
          <w:sz w:val="24"/>
        </w:rPr>
      </w:pPr>
      <w:r>
        <w:rPr>
          <w:sz w:val="24"/>
        </w:rPr>
        <w:t>Приложение № 3. Форма заявки на поставку Товара / сборку Товара.</w:t>
      </w:r>
    </w:p>
    <w:p w:rsidR="00C47932" w:rsidRDefault="00F87770">
      <w:pPr>
        <w:tabs>
          <w:tab w:val="left" w:pos="284"/>
          <w:tab w:val="left" w:pos="1134"/>
        </w:tabs>
        <w:spacing w:after="0" w:line="240" w:lineRule="auto"/>
        <w:jc w:val="both"/>
        <w:rPr>
          <w:sz w:val="24"/>
        </w:rPr>
      </w:pPr>
      <w:r>
        <w:rPr>
          <w:sz w:val="24"/>
        </w:rPr>
        <w:t>Приложение № 4. Форма Акта о выявленных недостатках.</w:t>
      </w:r>
    </w:p>
    <w:p w:rsidR="00C47932" w:rsidRDefault="00F87770">
      <w:pPr>
        <w:tabs>
          <w:tab w:val="left" w:pos="284"/>
          <w:tab w:val="left" w:pos="1134"/>
        </w:tabs>
        <w:spacing w:after="0" w:line="240" w:lineRule="auto"/>
        <w:jc w:val="both"/>
        <w:rPr>
          <w:sz w:val="24"/>
        </w:rPr>
      </w:pPr>
      <w:r>
        <w:rPr>
          <w:sz w:val="24"/>
        </w:rPr>
        <w:fldChar w:fldCharType="begin" w:fldLock="1"/>
      </w:r>
      <w:r>
        <w:rPr>
          <w:sz w:val="24"/>
        </w:rPr>
        <w:instrText>LBVARIABLE \id "9" \displaced</w:instrText>
      </w:r>
      <w:r>
        <w:rPr>
          <w:sz w:val="24"/>
        </w:rPr>
        <w:fldChar w:fldCharType="separate"/>
      </w:r>
      <w:r>
        <w:rPr>
          <w:sz w:val="24"/>
        </w:rPr>
        <w:t xml:space="preserve">Приложение № </w:t>
      </w:r>
      <w:r>
        <w:rPr>
          <w:sz w:val="24"/>
        </w:rPr>
        <w:fldChar w:fldCharType="begin" w:fldLock="1"/>
      </w:r>
      <w:r>
        <w:rPr>
          <w:sz w:val="24"/>
        </w:rPr>
        <w:instrText xml:space="preserve">LBVARIABLE </w:instrText>
      </w:r>
      <w:r>
        <w:rPr>
          <w:sz w:val="24"/>
        </w:rPr>
        <w:instrText>\id "749"</w:instrText>
      </w:r>
      <w:r>
        <w:rPr>
          <w:sz w:val="24"/>
        </w:rPr>
        <w:fldChar w:fldCharType="separate"/>
      </w:r>
      <w:r>
        <w:rPr>
          <w:sz w:val="24"/>
        </w:rPr>
        <w:t>5</w:t>
      </w:r>
      <w:r>
        <w:rPr>
          <w:sz w:val="24"/>
        </w:rPr>
        <w:fldChar w:fldCharType="end"/>
      </w:r>
      <w:r>
        <w:rPr>
          <w:sz w:val="24"/>
        </w:rPr>
        <w:t>. Форма Сводного акта поставки и сборки Товара.</w:t>
      </w:r>
      <w:r>
        <w:rPr>
          <w:sz w:val="24"/>
        </w:rPr>
        <w:fldChar w:fldCharType="end"/>
      </w:r>
    </w:p>
    <w:p w:rsidR="00C47932" w:rsidRDefault="00F87770">
      <w:pPr>
        <w:tabs>
          <w:tab w:val="left" w:pos="284"/>
          <w:tab w:val="left" w:pos="1134"/>
        </w:tabs>
        <w:spacing w:after="0" w:line="240" w:lineRule="auto"/>
        <w:jc w:val="both"/>
        <w:rPr>
          <w:sz w:val="24"/>
        </w:rPr>
      </w:pPr>
      <w:r>
        <w:rPr>
          <w:sz w:val="24"/>
        </w:rPr>
        <w:fldChar w:fldCharType="begin" w:fldLock="1"/>
      </w:r>
      <w:r>
        <w:rPr>
          <w:sz w:val="24"/>
        </w:rPr>
        <w:instrText>LBVARIABLE \id "581" \displaced</w:instrText>
      </w:r>
      <w:r>
        <w:rPr>
          <w:sz w:val="24"/>
        </w:rPr>
        <w:fldChar w:fldCharType="separate"/>
      </w:r>
      <w:r>
        <w:rPr>
          <w:sz w:val="24"/>
        </w:rPr>
        <w:t xml:space="preserve">Приложение № </w:t>
      </w:r>
      <w:r>
        <w:rPr>
          <w:sz w:val="24"/>
        </w:rPr>
        <w:fldChar w:fldCharType="begin" w:fldLock="1"/>
      </w:r>
      <w:r>
        <w:rPr>
          <w:sz w:val="24"/>
        </w:rPr>
        <w:instrText>LBVARIABLE \id "372"</w:instrText>
      </w:r>
      <w:r>
        <w:rPr>
          <w:sz w:val="24"/>
        </w:rPr>
        <w:fldChar w:fldCharType="separate"/>
      </w:r>
      <w:r>
        <w:rPr>
          <w:sz w:val="24"/>
        </w:rPr>
        <w:t>6</w:t>
      </w:r>
      <w:r>
        <w:rPr>
          <w:sz w:val="24"/>
        </w:rPr>
        <w:fldChar w:fldCharType="end"/>
      </w:r>
      <w:r>
        <w:rPr>
          <w:sz w:val="24"/>
        </w:rPr>
        <w:t>. Перечень Объектов Покупателя.</w:t>
      </w:r>
      <w:r>
        <w:rPr>
          <w:sz w:val="24"/>
        </w:rPr>
        <w:fldChar w:fldCharType="end"/>
      </w:r>
    </w:p>
    <w:p w:rsidR="00C47932" w:rsidRDefault="00F87770">
      <w:pPr>
        <w:spacing w:after="0" w:line="240" w:lineRule="auto"/>
        <w:jc w:val="both"/>
        <w:rPr>
          <w:sz w:val="24"/>
        </w:rPr>
      </w:pPr>
      <w:r>
        <w:rPr>
          <w:sz w:val="24"/>
        </w:rPr>
        <w:t xml:space="preserve">Приложение № </w:t>
      </w:r>
      <w:r>
        <w:rPr>
          <w:sz w:val="24"/>
        </w:rPr>
        <w:fldChar w:fldCharType="begin" w:fldLock="1"/>
      </w:r>
      <w:r>
        <w:rPr>
          <w:sz w:val="24"/>
        </w:rPr>
        <w:instrText>LBVARIABLE \id "735"</w:instrText>
      </w:r>
      <w:r>
        <w:rPr>
          <w:sz w:val="24"/>
        </w:rPr>
        <w:fldChar w:fldCharType="separate"/>
      </w:r>
      <w:r>
        <w:rPr>
          <w:sz w:val="24"/>
        </w:rPr>
        <w:t>7</w:t>
      </w:r>
      <w:r>
        <w:rPr>
          <w:sz w:val="24"/>
        </w:rPr>
        <w:fldChar w:fldCharType="end"/>
      </w:r>
      <w:r>
        <w:rPr>
          <w:sz w:val="24"/>
        </w:rPr>
        <w:t>. Комплаенс-оговорка.</w:t>
      </w:r>
    </w:p>
    <w:p w:rsidR="00C47932" w:rsidRDefault="00F87770">
      <w:pPr>
        <w:spacing w:after="0" w:line="240" w:lineRule="auto"/>
        <w:jc w:val="both"/>
        <w:rPr>
          <w:sz w:val="24"/>
        </w:rPr>
      </w:pPr>
      <w:r>
        <w:rPr>
          <w:sz w:val="24"/>
        </w:rPr>
        <w:fldChar w:fldCharType="begin" w:fldLock="1"/>
      </w:r>
      <w:r>
        <w:rPr>
          <w:sz w:val="24"/>
        </w:rPr>
        <w:instrText>LBVARIABLE \id "474" \displace</w:instrText>
      </w:r>
      <w:r>
        <w:rPr>
          <w:sz w:val="24"/>
        </w:rPr>
        <w:instrText>d</w:instrText>
      </w:r>
      <w:r>
        <w:rPr>
          <w:sz w:val="24"/>
        </w:rPr>
        <w:fldChar w:fldCharType="separate"/>
      </w: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8</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rsidR="00C47932" w:rsidRDefault="00C47932">
      <w:pPr>
        <w:spacing w:after="0" w:line="240" w:lineRule="auto"/>
        <w:jc w:val="both"/>
        <w:rPr>
          <w:sz w:val="24"/>
        </w:rPr>
      </w:pPr>
    </w:p>
    <w:p w:rsidR="00C47932" w:rsidRDefault="00F87770">
      <w:pPr>
        <w:pStyle w:val="LBGovstyle1"/>
      </w:pPr>
      <w:bookmarkStart w:id="42" w:name="_Ref95934050"/>
      <w:bookmarkEnd w:id="42"/>
      <w:r>
        <w:t>Адреса и банковски</w:t>
      </w:r>
      <w:r>
        <w:t>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C47932">
        <w:tc>
          <w:tcPr>
            <w:tcW w:w="4820" w:type="dxa"/>
          </w:tcPr>
          <w:p w:rsidR="00C47932" w:rsidRDefault="00F87770">
            <w:pPr>
              <w:pStyle w:val="LBBodyText1"/>
              <w:jc w:val="left"/>
              <w:rPr>
                <w:b/>
                <w:sz w:val="22"/>
              </w:rPr>
            </w:pPr>
            <w:r>
              <w:rPr>
                <w:b/>
                <w:sz w:val="22"/>
              </w:rPr>
              <w:t>ПОКУПАТЕЛЬ:</w:t>
            </w:r>
          </w:p>
        </w:tc>
        <w:tc>
          <w:tcPr>
            <w:tcW w:w="4536" w:type="dxa"/>
          </w:tcPr>
          <w:p w:rsidR="00C47932" w:rsidRDefault="00F87770">
            <w:pPr>
              <w:pStyle w:val="LBBodyText1"/>
              <w:jc w:val="left"/>
              <w:rPr>
                <w:b/>
                <w:sz w:val="22"/>
              </w:rPr>
            </w:pPr>
            <w:r>
              <w:rPr>
                <w:b/>
                <w:sz w:val="22"/>
              </w:rPr>
              <w:t>ПОСТАВЩИК:</w:t>
            </w:r>
          </w:p>
        </w:tc>
      </w:tr>
      <w:tr w:rsidR="00C47932">
        <w:tc>
          <w:tcPr>
            <w:tcW w:w="4820" w:type="dxa"/>
            <w:shd w:val="clear" w:color="auto" w:fill="auto"/>
          </w:tcPr>
          <w:p w:rsidR="00C47932" w:rsidRDefault="00F87770">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C47932" w:rsidRDefault="00F87770">
            <w:pPr>
              <w:pStyle w:val="LBBodyText1"/>
              <w:spacing w:before="120" w:after="120"/>
              <w:rPr>
                <w:b/>
                <w:sz w:val="22"/>
              </w:rPr>
            </w:pPr>
            <w:r>
              <w:rPr>
                <w:b/>
                <w:sz w:val="22"/>
              </w:rPr>
              <w:fldChar w:fldCharType="begin" w:fldLock="1"/>
            </w:r>
            <w:r>
              <w:rPr>
                <w:b/>
                <w:sz w:val="22"/>
              </w:rPr>
              <w:instrText>LBVARIABLE \id "2"</w:instrText>
            </w:r>
            <w:r>
              <w:rPr>
                <w:b/>
                <w:sz w:val="22"/>
              </w:rPr>
              <w:fldChar w:fldCharType="separate"/>
            </w:r>
            <w:r>
              <w:rPr>
                <w:b/>
                <w:sz w:val="22"/>
              </w:rPr>
              <w:t>[Полное наименование/ФИО поставщика]</w:t>
            </w:r>
            <w:r>
              <w:rPr>
                <w:b/>
                <w:sz w:val="22"/>
              </w:rPr>
              <w:fldChar w:fldCharType="end"/>
            </w:r>
          </w:p>
        </w:tc>
      </w:tr>
      <w:tr w:rsidR="00C47932">
        <w:tc>
          <w:tcPr>
            <w:tcW w:w="4820" w:type="dxa"/>
          </w:tcPr>
          <w:p w:rsidR="00C47932" w:rsidRDefault="00F87770">
            <w:pPr>
              <w:pStyle w:val="LBBodyText1"/>
              <w:jc w:val="left"/>
              <w:rPr>
                <w:sz w:val="22"/>
              </w:rPr>
            </w:pPr>
            <w:r>
              <w:rPr>
                <w:sz w:val="22"/>
              </w:rPr>
              <w:t>Адрес местонахождения: 125252 г. Москва, вн.тер.н. муниципальный округ Хорошевский, ул. 3-я Песчаная, д. 2а.</w:t>
            </w:r>
          </w:p>
        </w:tc>
        <w:tc>
          <w:tcPr>
            <w:tcW w:w="4536" w:type="dxa"/>
          </w:tcPr>
          <w:p w:rsidR="00C47932" w:rsidRDefault="00F87770">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C47932">
        <w:tc>
          <w:tcPr>
            <w:tcW w:w="4820" w:type="dxa"/>
          </w:tcPr>
          <w:p w:rsidR="00C47932" w:rsidRDefault="00F87770">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C47932" w:rsidRDefault="00F87770">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C47932">
        <w:tc>
          <w:tcPr>
            <w:tcW w:w="4820" w:type="dxa"/>
          </w:tcPr>
          <w:p w:rsidR="00C47932" w:rsidRDefault="00F87770">
            <w:pPr>
              <w:pStyle w:val="LBBodyText1"/>
              <w:jc w:val="left"/>
              <w:rPr>
                <w:sz w:val="22"/>
              </w:rPr>
            </w:pPr>
            <w:r>
              <w:rPr>
                <w:sz w:val="22"/>
              </w:rPr>
              <w:t>ОГРН 1197746000000</w:t>
            </w:r>
          </w:p>
        </w:tc>
        <w:tc>
          <w:tcPr>
            <w:tcW w:w="4536" w:type="dxa"/>
          </w:tcPr>
          <w:p w:rsidR="00C47932" w:rsidRDefault="00F87770">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C47932">
        <w:tc>
          <w:tcPr>
            <w:tcW w:w="4820" w:type="dxa"/>
          </w:tcPr>
          <w:p w:rsidR="00C47932" w:rsidRDefault="00F87770">
            <w:pPr>
              <w:pStyle w:val="LBBodyText1"/>
              <w:jc w:val="left"/>
              <w:rPr>
                <w:sz w:val="22"/>
              </w:rPr>
            </w:pPr>
            <w:r>
              <w:rPr>
                <w:sz w:val="22"/>
              </w:rPr>
              <w:t>ИНН 7724490000</w:t>
            </w:r>
          </w:p>
        </w:tc>
        <w:tc>
          <w:tcPr>
            <w:tcW w:w="4536" w:type="dxa"/>
          </w:tcPr>
          <w:p w:rsidR="00C47932" w:rsidRDefault="00F87770">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C47932">
        <w:tc>
          <w:tcPr>
            <w:tcW w:w="4820" w:type="dxa"/>
          </w:tcPr>
          <w:p w:rsidR="00C47932" w:rsidRDefault="00F87770">
            <w:pPr>
              <w:pStyle w:val="LBBodyText1"/>
              <w:jc w:val="left"/>
              <w:rPr>
                <w:sz w:val="22"/>
              </w:rPr>
            </w:pPr>
            <w:r>
              <w:rPr>
                <w:sz w:val="22"/>
              </w:rPr>
              <w:t>КПП 997650001</w:t>
            </w:r>
          </w:p>
        </w:tc>
        <w:tc>
          <w:tcPr>
            <w:tcW w:w="4536" w:type="dxa"/>
          </w:tcPr>
          <w:p w:rsidR="00C47932" w:rsidRDefault="00F87770">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C47932">
        <w:tc>
          <w:tcPr>
            <w:tcW w:w="4820" w:type="dxa"/>
          </w:tcPr>
          <w:p w:rsidR="00C47932" w:rsidRDefault="00F87770">
            <w:pPr>
              <w:pStyle w:val="LBBodyText1"/>
              <w:jc w:val="left"/>
              <w:rPr>
                <w:sz w:val="22"/>
              </w:rPr>
            </w:pPr>
            <w:r>
              <w:rPr>
                <w:sz w:val="22"/>
              </w:rPr>
              <w:lastRenderedPageBreak/>
              <w:t>Тел. +7 (495) 956-20-67</w:t>
            </w:r>
          </w:p>
        </w:tc>
        <w:tc>
          <w:tcPr>
            <w:tcW w:w="4536" w:type="dxa"/>
          </w:tcPr>
          <w:p w:rsidR="00C47932" w:rsidRDefault="00F87770">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C47932">
        <w:tc>
          <w:tcPr>
            <w:tcW w:w="4820" w:type="dxa"/>
          </w:tcPr>
          <w:p w:rsidR="00C47932" w:rsidRDefault="00F87770">
            <w:pPr>
              <w:pStyle w:val="LBBodyText1"/>
              <w:jc w:val="left"/>
              <w:rPr>
                <w:sz w:val="22"/>
                <w:lang w:val="fr-FR"/>
              </w:rPr>
            </w:pPr>
            <w:r>
              <w:rPr>
                <w:sz w:val="22"/>
                <w:lang w:val="fr-FR"/>
              </w:rPr>
              <w:t>E-mail: office@russianpost.ru</w:t>
            </w:r>
          </w:p>
        </w:tc>
        <w:tc>
          <w:tcPr>
            <w:tcW w:w="4536" w:type="dxa"/>
          </w:tcPr>
          <w:p w:rsidR="00C47932" w:rsidRDefault="00F87770">
            <w:pPr>
              <w:pStyle w:val="LBBodyText1"/>
              <w:rPr>
                <w:sz w:val="22"/>
              </w:rPr>
            </w:pPr>
            <w:r>
              <w:rPr>
                <w:sz w:val="22"/>
                <w:lang w:val="fr-FR"/>
              </w:rPr>
              <w:fldChar w:fldCharType="begin" w:fldLock="1"/>
            </w:r>
            <w:r>
              <w:rPr>
                <w:sz w:val="22"/>
                <w:lang w:val="fr-FR"/>
              </w:rPr>
              <w:instrText>LBVARIABLE \id "2"</w:instrText>
            </w:r>
            <w:r>
              <w:rPr>
                <w:sz w:val="22"/>
                <w:lang w:val="fr-FR"/>
              </w:rPr>
              <w:fldChar w:fldCharType="separate"/>
            </w:r>
            <w:r>
              <w:rPr>
                <w:sz w:val="22"/>
                <w:lang w:val="fr-FR"/>
              </w:rPr>
              <w:t>[E-ma</w:t>
            </w:r>
            <w:r>
              <w:rPr>
                <w:sz w:val="22"/>
                <w:lang w:val="fr-FR"/>
              </w:rPr>
              <w:t>il:]</w:t>
            </w:r>
            <w:r>
              <w:rPr>
                <w:sz w:val="22"/>
                <w:lang w:val="fr-FR"/>
              </w:rPr>
              <w:fldChar w:fldCharType="end"/>
            </w:r>
          </w:p>
        </w:tc>
      </w:tr>
      <w:tr w:rsidR="00C47932">
        <w:tc>
          <w:tcPr>
            <w:tcW w:w="4820" w:type="dxa"/>
          </w:tcPr>
          <w:p w:rsidR="00C47932" w:rsidRDefault="00F87770">
            <w:pPr>
              <w:pStyle w:val="LBScheduleBodytex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C47932" w:rsidRDefault="00F87770">
            <w:pPr>
              <w:pStyle w:val="LBBodyText1"/>
              <w:jc w:val="left"/>
              <w:rPr>
                <w:sz w:val="22"/>
              </w:rPr>
            </w:pPr>
            <w:r>
              <w:rPr>
                <w:sz w:val="22"/>
              </w:rPr>
              <w:t xml:space="preserve"> [Паспортные данные]</w:t>
            </w:r>
            <w:r>
              <w:rPr>
                <w:sz w:val="22"/>
              </w:rPr>
              <w:fldChar w:fldCharType="end"/>
            </w:r>
            <w:r>
              <w:rPr>
                <w:sz w:val="22"/>
              </w:rPr>
              <w:fldChar w:fldCharType="end"/>
            </w:r>
          </w:p>
        </w:tc>
      </w:tr>
      <w:tr w:rsidR="00C47932">
        <w:tc>
          <w:tcPr>
            <w:tcW w:w="4820" w:type="dxa"/>
          </w:tcPr>
          <w:p w:rsidR="00C47932" w:rsidRDefault="00F87770">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C47932" w:rsidRDefault="00F87770">
            <w:pPr>
              <w:pStyle w:val="LBBodyText1"/>
              <w:jc w:val="left"/>
              <w:rPr>
                <w:sz w:val="22"/>
              </w:rPr>
            </w:pPr>
            <w:r>
              <w:rPr>
                <w:sz w:val="22"/>
              </w:rPr>
              <w:t xml:space="preserve"> [СНИЛС]</w:t>
            </w:r>
            <w:r>
              <w:rPr>
                <w:rStyle w:val="ab"/>
                <w:sz w:val="22"/>
              </w:rPr>
              <w:footnoteReference w:id="17"/>
            </w:r>
            <w:r>
              <w:rPr>
                <w:sz w:val="22"/>
              </w:rPr>
              <w:t xml:space="preserve"> </w:t>
            </w:r>
            <w:r>
              <w:rPr>
                <w:sz w:val="22"/>
              </w:rPr>
              <w:fldChar w:fldCharType="end"/>
            </w:r>
            <w:r>
              <w:rPr>
                <w:sz w:val="22"/>
              </w:rPr>
              <w:fldChar w:fldCharType="end"/>
            </w:r>
          </w:p>
        </w:tc>
      </w:tr>
      <w:tr w:rsidR="00C47932">
        <w:tc>
          <w:tcPr>
            <w:tcW w:w="4820" w:type="dxa"/>
          </w:tcPr>
          <w:p w:rsidR="00C47932" w:rsidRDefault="00F87770">
            <w:pPr>
              <w:pStyle w:val="LBBodyText1"/>
              <w:spacing w:before="240"/>
              <w:jc w:val="left"/>
              <w:rPr>
                <w:sz w:val="22"/>
              </w:rPr>
            </w:pPr>
            <w:r>
              <w:rPr>
                <w:b/>
                <w:sz w:val="22"/>
              </w:rPr>
              <w:t xml:space="preserve"> Со стороны Покупателя:</w:t>
            </w:r>
            <w:r>
              <w:rPr>
                <w:sz w:val="22"/>
              </w:rPr>
              <w:t xml:space="preserve"> </w:t>
            </w:r>
          </w:p>
        </w:tc>
        <w:tc>
          <w:tcPr>
            <w:tcW w:w="4536" w:type="dxa"/>
          </w:tcPr>
          <w:p w:rsidR="00C47932" w:rsidRDefault="00F87770">
            <w:pPr>
              <w:pStyle w:val="LBBodyText1"/>
              <w:spacing w:before="240"/>
              <w:rPr>
                <w:sz w:val="22"/>
              </w:rPr>
            </w:pPr>
            <w:r>
              <w:rPr>
                <w:b/>
                <w:sz w:val="22"/>
              </w:rPr>
              <w:t xml:space="preserve"> </w:t>
            </w:r>
          </w:p>
        </w:tc>
      </w:tr>
      <w:tr w:rsidR="00C47932">
        <w:tc>
          <w:tcPr>
            <w:tcW w:w="4820" w:type="dxa"/>
          </w:tcPr>
          <w:p w:rsidR="00C47932" w:rsidRDefault="00F87770">
            <w:pPr>
              <w:pStyle w:val="LBBodyText1"/>
              <w:spacing w:before="120"/>
              <w:jc w:val="left"/>
              <w:rPr>
                <w:sz w:val="22"/>
              </w:rPr>
            </w:pPr>
            <w:r>
              <w:rPr>
                <w:sz w:val="22"/>
              </w:rPr>
              <w:t xml:space="preserve"> Филиал: </w:t>
            </w:r>
            <w:r>
              <w:rPr>
                <w:sz w:val="22"/>
              </w:rPr>
              <w:fldChar w:fldCharType="begin" w:fldLock="1"/>
            </w:r>
            <w:r>
              <w:rPr>
                <w:sz w:val="22"/>
              </w:rPr>
              <w:instrText>LBVARIABLE \id "11"</w:instrText>
            </w:r>
            <w:r>
              <w:rPr>
                <w:sz w:val="22"/>
              </w:rPr>
              <w:fldChar w:fldCharType="separate"/>
            </w:r>
            <w:r>
              <w:rPr>
                <w:sz w:val="22"/>
              </w:rPr>
              <w:t>УФПС САМАРСКОЙ ОБЛАСТИ</w:t>
            </w:r>
            <w:r>
              <w:rPr>
                <w:sz w:val="22"/>
              </w:rPr>
              <w:fldChar w:fldCharType="end"/>
            </w:r>
          </w:p>
        </w:tc>
        <w:tc>
          <w:tcPr>
            <w:tcW w:w="4536" w:type="dxa"/>
          </w:tcPr>
          <w:p w:rsidR="00C47932" w:rsidRDefault="00F87770">
            <w:pPr>
              <w:pStyle w:val="LBBodyText1"/>
              <w:spacing w:before="120"/>
              <w:rPr>
                <w:sz w:val="22"/>
              </w:rPr>
            </w:pPr>
            <w:r>
              <w:rPr>
                <w:sz w:val="22"/>
              </w:rPr>
              <w:t xml:space="preserve"> </w:t>
            </w:r>
          </w:p>
        </w:tc>
      </w:tr>
      <w:tr w:rsidR="00C47932">
        <w:tc>
          <w:tcPr>
            <w:tcW w:w="4820" w:type="dxa"/>
          </w:tcPr>
          <w:p w:rsidR="00C47932" w:rsidRDefault="00F87770">
            <w:pPr>
              <w:pStyle w:val="LBBodyText1"/>
              <w:jc w:val="left"/>
              <w:rPr>
                <w:sz w:val="22"/>
              </w:rPr>
            </w:pPr>
            <w:r>
              <w:rPr>
                <w:sz w:val="22"/>
              </w:rPr>
              <w:t xml:space="preserve"> Адрес местонахождения филиала: </w:t>
            </w:r>
            <w:r>
              <w:rPr>
                <w:sz w:val="22"/>
              </w:rPr>
              <w:fldChar w:fldCharType="begin" w:fldLock="1"/>
            </w:r>
            <w:r>
              <w:rPr>
                <w:sz w:val="22"/>
              </w:rPr>
              <w:instrText>LBVARIABLE \id "12"</w:instrText>
            </w:r>
            <w:r>
              <w:rPr>
                <w:sz w:val="22"/>
              </w:rPr>
              <w:fldChar w:fldCharType="separate"/>
            </w:r>
            <w:r>
              <w:rPr>
                <w:sz w:val="22"/>
              </w:rPr>
              <w:t>443099, РОССИЯ, САМАРСКАЯ ОБЛ, САМАРА Г, ЛЕНИНГРАДСКАЯ УЛ, 24</w:t>
            </w:r>
            <w:r>
              <w:rPr>
                <w:sz w:val="22"/>
              </w:rPr>
              <w:fldChar w:fldCharType="end"/>
            </w:r>
            <w:r>
              <w:rPr>
                <w:sz w:val="22"/>
              </w:rPr>
              <w:t xml:space="preserve"> </w:t>
            </w:r>
          </w:p>
        </w:tc>
        <w:tc>
          <w:tcPr>
            <w:tcW w:w="4536" w:type="dxa"/>
          </w:tcPr>
          <w:p w:rsidR="00C47932" w:rsidRDefault="00F87770">
            <w:pPr>
              <w:pStyle w:val="LBBodyText1"/>
              <w:rPr>
                <w:sz w:val="22"/>
              </w:rPr>
            </w:pPr>
            <w:r>
              <w:rPr>
                <w:sz w:val="22"/>
              </w:rPr>
              <w:t xml:space="preserve"> </w:t>
            </w:r>
          </w:p>
        </w:tc>
      </w:tr>
      <w:tr w:rsidR="00C47932">
        <w:tc>
          <w:tcPr>
            <w:tcW w:w="4820" w:type="dxa"/>
          </w:tcPr>
          <w:p w:rsidR="00C47932" w:rsidRDefault="00F87770">
            <w:pPr>
              <w:pStyle w:val="LBBodyText1"/>
              <w:jc w:val="left"/>
              <w:rPr>
                <w:sz w:val="22"/>
              </w:rPr>
            </w:pPr>
            <w:r>
              <w:rPr>
                <w:sz w:val="22"/>
              </w:rPr>
              <w:t xml:space="preserve"> Почтовый адрес филиала: </w:t>
            </w:r>
            <w:r>
              <w:rPr>
                <w:sz w:val="22"/>
              </w:rPr>
              <w:fldChar w:fldCharType="begin" w:fldLock="1"/>
            </w:r>
            <w:r>
              <w:rPr>
                <w:sz w:val="22"/>
              </w:rPr>
              <w:instrText>LBVARIABLE \id "13"</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C47932" w:rsidRDefault="00F87770">
            <w:pPr>
              <w:pStyle w:val="LBBodyText1"/>
              <w:rPr>
                <w:sz w:val="22"/>
              </w:rPr>
            </w:pPr>
            <w:r>
              <w:rPr>
                <w:sz w:val="22"/>
              </w:rPr>
              <w:t xml:space="preserve"> </w:t>
            </w:r>
          </w:p>
        </w:tc>
      </w:tr>
      <w:tr w:rsidR="00C47932">
        <w:tc>
          <w:tcPr>
            <w:tcW w:w="4820" w:type="dxa"/>
          </w:tcPr>
          <w:p w:rsidR="00C47932" w:rsidRDefault="00F87770">
            <w:pPr>
              <w:pStyle w:val="LBBodyText1"/>
              <w:jc w:val="left"/>
              <w:rPr>
                <w:sz w:val="22"/>
              </w:rPr>
            </w:pPr>
            <w:r>
              <w:rPr>
                <w:sz w:val="22"/>
              </w:rPr>
              <w:t xml:space="preserve"> КПП филиала: </w:t>
            </w:r>
            <w:r>
              <w:rPr>
                <w:sz w:val="22"/>
              </w:rPr>
              <w:fldChar w:fldCharType="begin" w:fldLock="1"/>
            </w:r>
            <w:r>
              <w:rPr>
                <w:sz w:val="22"/>
              </w:rPr>
              <w:instrText>LBVARIABLE \id "14"</w:instrText>
            </w:r>
            <w:r>
              <w:rPr>
                <w:sz w:val="22"/>
              </w:rPr>
              <w:fldChar w:fldCharType="separate"/>
            </w:r>
            <w:r>
              <w:rPr>
                <w:sz w:val="22"/>
              </w:rPr>
              <w:t>631743001</w:t>
            </w:r>
            <w:r>
              <w:rPr>
                <w:sz w:val="22"/>
              </w:rPr>
              <w:fldChar w:fldCharType="end"/>
            </w:r>
          </w:p>
        </w:tc>
        <w:tc>
          <w:tcPr>
            <w:tcW w:w="4536" w:type="dxa"/>
          </w:tcPr>
          <w:p w:rsidR="00C47932" w:rsidRDefault="00F87770">
            <w:pPr>
              <w:pStyle w:val="LBBodyText1"/>
              <w:rPr>
                <w:sz w:val="22"/>
              </w:rPr>
            </w:pPr>
            <w:r>
              <w:rPr>
                <w:sz w:val="22"/>
              </w:rPr>
              <w:t xml:space="preserve"> </w:t>
            </w:r>
          </w:p>
        </w:tc>
      </w:tr>
      <w:tr w:rsidR="00C47932">
        <w:tc>
          <w:tcPr>
            <w:tcW w:w="4820" w:type="dxa"/>
          </w:tcPr>
          <w:p w:rsidR="00C47932" w:rsidRDefault="00F87770">
            <w:pPr>
              <w:pStyle w:val="LBBodyText1"/>
              <w:jc w:val="left"/>
              <w:rPr>
                <w:sz w:val="22"/>
              </w:rPr>
            </w:pPr>
            <w:r>
              <w:rPr>
                <w:sz w:val="22"/>
              </w:rPr>
              <w:t xml:space="preserve"> Р/с филиала: </w:t>
            </w:r>
            <w:r>
              <w:rPr>
                <w:sz w:val="22"/>
              </w:rPr>
              <w:fldChar w:fldCharType="begin" w:fldLock="1"/>
            </w:r>
            <w:r>
              <w:rPr>
                <w:sz w:val="22"/>
              </w:rPr>
              <w:instrText>LBVARIABLE \id "15"</w:instrText>
            </w:r>
            <w:r>
              <w:rPr>
                <w:sz w:val="22"/>
              </w:rPr>
              <w:fldChar w:fldCharType="separate"/>
            </w:r>
            <w:r>
              <w:rPr>
                <w:sz w:val="22"/>
              </w:rPr>
              <w:t>40502810510240000053</w:t>
            </w:r>
            <w:r>
              <w:rPr>
                <w:sz w:val="22"/>
              </w:rPr>
              <w:fldChar w:fldCharType="end"/>
            </w:r>
          </w:p>
        </w:tc>
        <w:tc>
          <w:tcPr>
            <w:tcW w:w="4536" w:type="dxa"/>
          </w:tcPr>
          <w:p w:rsidR="00C47932" w:rsidRDefault="00F87770">
            <w:pPr>
              <w:pStyle w:val="LBBodyText1"/>
              <w:rPr>
                <w:sz w:val="22"/>
              </w:rPr>
            </w:pPr>
            <w:r>
              <w:rPr>
                <w:sz w:val="22"/>
              </w:rPr>
              <w:t xml:space="preserve"> </w:t>
            </w:r>
          </w:p>
        </w:tc>
      </w:tr>
      <w:tr w:rsidR="00C47932">
        <w:tc>
          <w:tcPr>
            <w:tcW w:w="4820" w:type="dxa"/>
          </w:tcPr>
          <w:p w:rsidR="00C47932" w:rsidRDefault="00F87770">
            <w:pPr>
              <w:pStyle w:val="LBBodyText1"/>
              <w:jc w:val="left"/>
              <w:rPr>
                <w:sz w:val="22"/>
              </w:rPr>
            </w:pPr>
            <w:r>
              <w:rPr>
                <w:sz w:val="22"/>
              </w:rPr>
              <w:t xml:space="preserve"> в </w:t>
            </w:r>
            <w:r>
              <w:rPr>
                <w:sz w:val="22"/>
              </w:rPr>
              <w:fldChar w:fldCharType="begin" w:fldLock="1"/>
            </w:r>
            <w:r>
              <w:rPr>
                <w:sz w:val="22"/>
              </w:rPr>
              <w:instrText>LBVARIABLE \id "16"</w:instrText>
            </w:r>
            <w:r>
              <w:rPr>
                <w:sz w:val="22"/>
              </w:rPr>
              <w:fldChar w:fldCharType="separate"/>
            </w:r>
            <w:r>
              <w:rPr>
                <w:sz w:val="22"/>
              </w:rPr>
              <w:t>Филиал Банка ВТБ (ПАО) в г. Нижнем Новгороде</w:t>
            </w:r>
            <w:r>
              <w:rPr>
                <w:sz w:val="22"/>
              </w:rPr>
              <w:fldChar w:fldCharType="end"/>
            </w:r>
          </w:p>
        </w:tc>
        <w:tc>
          <w:tcPr>
            <w:tcW w:w="4536" w:type="dxa"/>
          </w:tcPr>
          <w:p w:rsidR="00C47932" w:rsidRDefault="00F87770">
            <w:pPr>
              <w:pStyle w:val="LBBodyText1"/>
              <w:rPr>
                <w:sz w:val="22"/>
              </w:rPr>
            </w:pPr>
            <w:r>
              <w:rPr>
                <w:sz w:val="22"/>
              </w:rPr>
              <w:t xml:space="preserve"> </w:t>
            </w:r>
          </w:p>
        </w:tc>
      </w:tr>
      <w:tr w:rsidR="00C47932">
        <w:tc>
          <w:tcPr>
            <w:tcW w:w="4820" w:type="dxa"/>
          </w:tcPr>
          <w:p w:rsidR="00C47932" w:rsidRDefault="00F87770">
            <w:pPr>
              <w:pStyle w:val="LBBodyText1"/>
              <w:jc w:val="left"/>
              <w:rPr>
                <w:sz w:val="22"/>
              </w:rPr>
            </w:pPr>
            <w:r>
              <w:rPr>
                <w:sz w:val="22"/>
              </w:rPr>
              <w:t xml:space="preserve"> к/с </w:t>
            </w:r>
            <w:r>
              <w:rPr>
                <w:sz w:val="22"/>
              </w:rPr>
              <w:fldChar w:fldCharType="begin" w:fldLock="1"/>
            </w:r>
            <w:r>
              <w:rPr>
                <w:sz w:val="22"/>
              </w:rPr>
              <w:instrText>LBVARIABLE \id "17"</w:instrText>
            </w:r>
            <w:r>
              <w:rPr>
                <w:sz w:val="22"/>
              </w:rPr>
              <w:fldChar w:fldCharType="separate"/>
            </w:r>
            <w:r>
              <w:rPr>
                <w:sz w:val="22"/>
              </w:rPr>
              <w:t>30101810200000000837</w:t>
            </w:r>
            <w:r>
              <w:rPr>
                <w:sz w:val="22"/>
              </w:rPr>
              <w:fldChar w:fldCharType="end"/>
            </w:r>
          </w:p>
        </w:tc>
        <w:tc>
          <w:tcPr>
            <w:tcW w:w="4536" w:type="dxa"/>
          </w:tcPr>
          <w:p w:rsidR="00C47932" w:rsidRDefault="00F87770">
            <w:pPr>
              <w:pStyle w:val="LBBodyText1"/>
              <w:rPr>
                <w:sz w:val="22"/>
              </w:rPr>
            </w:pPr>
            <w:r>
              <w:rPr>
                <w:sz w:val="22"/>
              </w:rPr>
              <w:t xml:space="preserve"> </w:t>
            </w:r>
          </w:p>
        </w:tc>
      </w:tr>
      <w:tr w:rsidR="00C47932">
        <w:tc>
          <w:tcPr>
            <w:tcW w:w="4820" w:type="dxa"/>
          </w:tcPr>
          <w:p w:rsidR="00C47932" w:rsidRDefault="00F87770">
            <w:pPr>
              <w:pStyle w:val="LBBodyText1"/>
              <w:jc w:val="left"/>
              <w:rPr>
                <w:sz w:val="22"/>
              </w:rPr>
            </w:pPr>
            <w:r>
              <w:rPr>
                <w:sz w:val="22"/>
              </w:rPr>
              <w:t xml:space="preserve"> БИК </w:t>
            </w:r>
            <w:r>
              <w:rPr>
                <w:sz w:val="22"/>
              </w:rPr>
              <w:fldChar w:fldCharType="begin" w:fldLock="1"/>
            </w:r>
            <w:r>
              <w:rPr>
                <w:sz w:val="22"/>
              </w:rPr>
              <w:instrText>LBVARIABLE \id "18"</w:instrText>
            </w:r>
            <w:r>
              <w:rPr>
                <w:sz w:val="22"/>
              </w:rPr>
              <w:fldChar w:fldCharType="separate"/>
            </w:r>
            <w:r>
              <w:rPr>
                <w:sz w:val="22"/>
              </w:rPr>
              <w:t>042202837</w:t>
            </w:r>
            <w:r>
              <w:rPr>
                <w:sz w:val="22"/>
              </w:rPr>
              <w:fldChar w:fldCharType="end"/>
            </w:r>
          </w:p>
        </w:tc>
        <w:tc>
          <w:tcPr>
            <w:tcW w:w="4536" w:type="dxa"/>
          </w:tcPr>
          <w:p w:rsidR="00C47932" w:rsidRDefault="00F87770">
            <w:pPr>
              <w:pStyle w:val="LBBodyText1"/>
              <w:rPr>
                <w:sz w:val="22"/>
              </w:rPr>
            </w:pPr>
            <w:r>
              <w:rPr>
                <w:sz w:val="22"/>
              </w:rPr>
              <w:t xml:space="preserve"> </w:t>
            </w:r>
          </w:p>
        </w:tc>
      </w:tr>
      <w:tr w:rsidR="00C47932">
        <w:tc>
          <w:tcPr>
            <w:tcW w:w="4820" w:type="dxa"/>
          </w:tcPr>
          <w:p w:rsidR="00C47932" w:rsidRDefault="00F87770">
            <w:pPr>
              <w:pStyle w:val="LBBodyText1"/>
              <w:jc w:val="left"/>
              <w:rPr>
                <w:sz w:val="22"/>
              </w:rPr>
            </w:pPr>
            <w:r>
              <w:rPr>
                <w:sz w:val="22"/>
              </w:rPr>
              <w:t xml:space="preserve"> Тел.: </w:t>
            </w:r>
            <w:r>
              <w:rPr>
                <w:sz w:val="22"/>
              </w:rPr>
              <w:fldChar w:fldCharType="begin" w:fldLock="1"/>
            </w:r>
            <w:r>
              <w:rPr>
                <w:sz w:val="22"/>
              </w:rPr>
              <w:instrText>LBVARIABLE \id "19"</w:instrText>
            </w:r>
            <w:r>
              <w:rPr>
                <w:sz w:val="22"/>
              </w:rPr>
              <w:fldChar w:fldCharType="separate"/>
            </w:r>
            <w:r>
              <w:rPr>
                <w:sz w:val="22"/>
              </w:rPr>
              <w:t>(8362) 48-12-47</w:t>
            </w:r>
            <w:r>
              <w:rPr>
                <w:sz w:val="22"/>
              </w:rPr>
              <w:fldChar w:fldCharType="end"/>
            </w:r>
          </w:p>
        </w:tc>
        <w:tc>
          <w:tcPr>
            <w:tcW w:w="4536" w:type="dxa"/>
          </w:tcPr>
          <w:p w:rsidR="00C47932" w:rsidRDefault="00F87770">
            <w:pPr>
              <w:pStyle w:val="LBBodyText1"/>
              <w:rPr>
                <w:sz w:val="22"/>
              </w:rPr>
            </w:pPr>
            <w:r>
              <w:rPr>
                <w:sz w:val="22"/>
              </w:rPr>
              <w:t xml:space="preserve"> </w:t>
            </w:r>
          </w:p>
        </w:tc>
      </w:tr>
      <w:tr w:rsidR="00C47932">
        <w:tc>
          <w:tcPr>
            <w:tcW w:w="4820" w:type="dxa"/>
          </w:tcPr>
          <w:p w:rsidR="00C47932" w:rsidRDefault="00F87770">
            <w:pPr>
              <w:pStyle w:val="LBBodyText1"/>
              <w:jc w:val="left"/>
              <w:rPr>
                <w:sz w:val="22"/>
              </w:rPr>
            </w:pPr>
            <w:r>
              <w:rPr>
                <w:sz w:val="22"/>
                <w:lang w:val="fr-FR"/>
              </w:rPr>
              <w:t xml:space="preserve"> E-mail: </w:t>
            </w:r>
            <w:r>
              <w:rPr>
                <w:sz w:val="22"/>
                <w:lang w:val="fr-FR"/>
              </w:rPr>
              <w:fldChar w:fldCharType="begin" w:fldLock="1"/>
            </w:r>
            <w:r>
              <w:rPr>
                <w:sz w:val="22"/>
                <w:lang w:val="fr-FR"/>
              </w:rPr>
              <w:instrText>LBVARIABLE \id "20"</w:instrText>
            </w:r>
            <w:r>
              <w:rPr>
                <w:sz w:val="22"/>
                <w:lang w:val="fr-FR"/>
              </w:rPr>
              <w:fldChar w:fldCharType="separate"/>
            </w:r>
            <w:r>
              <w:rPr>
                <w:sz w:val="22"/>
                <w:lang w:val="fr-FR"/>
              </w:rPr>
              <w:t>Office-R63@russianpost.ru</w:t>
            </w:r>
            <w:r>
              <w:rPr>
                <w:sz w:val="22"/>
              </w:rPr>
              <w:fldChar w:fldCharType="end"/>
            </w:r>
          </w:p>
          <w:p w:rsidR="00C47932" w:rsidRDefault="00F87770">
            <w:pPr>
              <w:pStyle w:val="LBBodyText1"/>
              <w:jc w:val="left"/>
            </w:pPr>
            <w:r>
              <w:rPr>
                <w:sz w:val="22"/>
              </w:rPr>
              <w:fldChar w:fldCharType="begin" w:fldLock="1"/>
            </w:r>
            <w:r>
              <w:rPr>
                <w:sz w:val="22"/>
              </w:rPr>
              <w:instrText>LBVARIABLE \id "61760" \displaced</w:instrText>
            </w:r>
            <w:r>
              <w:rPr>
                <w:sz w:val="22"/>
              </w:rPr>
              <w:fldChar w:fldCharType="separate"/>
            </w:r>
            <w:r>
              <w:rPr>
                <w:sz w:val="22"/>
              </w:rPr>
              <w:t xml:space="preserve">Лицевой счет: </w:t>
            </w:r>
            <w:r>
              <w:rPr>
                <w:sz w:val="22"/>
              </w:rPr>
              <w:fldChar w:fldCharType="begin" w:fldLock="1"/>
            </w:r>
            <w:r>
              <w:rPr>
                <w:sz w:val="22"/>
              </w:rPr>
              <w:instrText>LBVARIABLE \id "29513"</w:instrText>
            </w:r>
            <w:r>
              <w:rPr>
                <w:sz w:val="22"/>
              </w:rPr>
              <w:fldChar w:fldCharType="separate"/>
            </w:r>
            <w:r>
              <w:rPr>
                <w:sz w:val="22"/>
              </w:rPr>
              <w:t>711Ю4902001</w:t>
            </w:r>
          </w:p>
          <w:p w:rsidR="00C47932" w:rsidRDefault="00F87770">
            <w:pPr>
              <w:pStyle w:val="LBBodyText1"/>
              <w:jc w:val="left"/>
            </w:pPr>
            <w:r>
              <w:rPr>
                <w:sz w:val="22"/>
              </w:rPr>
              <w:t>БИК: «ОКЦ № 1 ВВГУ Банка России//УФК по Нижегородской области, г Ни</w:t>
            </w:r>
            <w:r>
              <w:rPr>
                <w:sz w:val="22"/>
              </w:rPr>
              <w:t>жний Новгород», БИК 012202102</w:t>
            </w:r>
          </w:p>
          <w:p w:rsidR="00C47932" w:rsidRDefault="00F87770">
            <w:pPr>
              <w:pStyle w:val="LBBodyText1"/>
              <w:jc w:val="left"/>
            </w:pPr>
            <w:r>
              <w:rPr>
                <w:sz w:val="22"/>
              </w:rPr>
              <w:t>Банк: «ОКЦ № 1 ВВГУ Банка России//УФК по Нижегородской области, г Нижний Новгород»</w:t>
            </w:r>
          </w:p>
          <w:p w:rsidR="00C47932" w:rsidRDefault="00F87770">
            <w:pPr>
              <w:pStyle w:val="LBBodyText1"/>
              <w:jc w:val="left"/>
            </w:pPr>
            <w:r>
              <w:rPr>
                <w:sz w:val="22"/>
              </w:rPr>
              <w:t>к/с 40102810745370000024</w:t>
            </w:r>
          </w:p>
          <w:p w:rsidR="00C47932" w:rsidRDefault="00F87770">
            <w:pPr>
              <w:pStyle w:val="LBBodyText1"/>
              <w:jc w:val="left"/>
              <w:rPr>
                <w:sz w:val="22"/>
              </w:rPr>
            </w:pPr>
            <w:r>
              <w:rPr>
                <w:sz w:val="22"/>
              </w:rPr>
              <w:t>р/с 03215643000000013200</w:t>
            </w:r>
            <w:r>
              <w:rPr>
                <w:sz w:val="22"/>
              </w:rPr>
              <w:fldChar w:fldCharType="end"/>
            </w:r>
            <w:r>
              <w:rPr>
                <w:sz w:val="22"/>
              </w:rPr>
              <w:fldChar w:fldCharType="end"/>
            </w:r>
          </w:p>
        </w:tc>
        <w:tc>
          <w:tcPr>
            <w:tcW w:w="4536" w:type="dxa"/>
          </w:tcPr>
          <w:p w:rsidR="00C47932" w:rsidRDefault="00F87770">
            <w:pPr>
              <w:pStyle w:val="LBBodyText1"/>
              <w:rPr>
                <w:sz w:val="22"/>
              </w:rPr>
            </w:pPr>
            <w:r>
              <w:rPr>
                <w:sz w:val="22"/>
                <w:lang w:val="fr-FR"/>
              </w:rPr>
              <w:t xml:space="preserve"> </w:t>
            </w:r>
          </w:p>
        </w:tc>
      </w:tr>
      <w:tr w:rsidR="00C47932">
        <w:tc>
          <w:tcPr>
            <w:tcW w:w="4820" w:type="dxa"/>
          </w:tcPr>
          <w:p w:rsidR="00C47932" w:rsidRDefault="00F87770">
            <w:pPr>
              <w:pStyle w:val="LBBodyText1"/>
              <w:spacing w:before="240"/>
              <w:jc w:val="left"/>
              <w:rPr>
                <w:sz w:val="22"/>
              </w:rPr>
            </w:pPr>
            <w:r>
              <w:rPr>
                <w:b/>
                <w:sz w:val="22"/>
              </w:rPr>
              <w:t>ПОКУПАТЕЛЬ:</w:t>
            </w:r>
          </w:p>
        </w:tc>
        <w:tc>
          <w:tcPr>
            <w:tcW w:w="4536" w:type="dxa"/>
          </w:tcPr>
          <w:p w:rsidR="00C47932" w:rsidRDefault="00F87770">
            <w:pPr>
              <w:pStyle w:val="LBBodyText1"/>
              <w:spacing w:before="240"/>
              <w:jc w:val="left"/>
              <w:rPr>
                <w:sz w:val="22"/>
              </w:rPr>
            </w:pPr>
            <w:r>
              <w:rPr>
                <w:b/>
                <w:sz w:val="22"/>
              </w:rPr>
              <w:t>ПОСТАВЩИК:</w:t>
            </w:r>
          </w:p>
        </w:tc>
      </w:tr>
      <w:tr w:rsidR="00C47932">
        <w:tc>
          <w:tcPr>
            <w:tcW w:w="4820" w:type="dxa"/>
          </w:tcPr>
          <w:p w:rsidR="00C47932" w:rsidRDefault="00F87770">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Самарско</w:t>
            </w:r>
            <w:r>
              <w:rPr>
                <w:sz w:val="22"/>
              </w:rPr>
              <w:t>й области</w:t>
            </w:r>
            <w:r>
              <w:rPr>
                <w:sz w:val="22"/>
              </w:rPr>
              <w:fldChar w:fldCharType="end"/>
            </w:r>
            <w:r>
              <w:rPr>
                <w:sz w:val="22"/>
              </w:rPr>
              <w:fldChar w:fldCharType="end"/>
            </w:r>
          </w:p>
          <w:p w:rsidR="00C47932" w:rsidRDefault="00F87770">
            <w:pPr>
              <w:pStyle w:val="LBBodyText1"/>
              <w:jc w:val="left"/>
              <w:rPr>
                <w:sz w:val="22"/>
              </w:rPr>
            </w:pPr>
            <w:r>
              <w:rPr>
                <w:sz w:val="22"/>
              </w:rPr>
              <w:t>____________________</w:t>
            </w:r>
          </w:p>
          <w:p w:rsidR="00C47932" w:rsidRDefault="00F87770">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Попов Андрей Константинович</w:t>
            </w:r>
            <w:r>
              <w:rPr>
                <w:sz w:val="22"/>
              </w:rPr>
              <w:fldChar w:fldCharType="end"/>
            </w:r>
            <w:r>
              <w:rPr>
                <w:sz w:val="22"/>
              </w:rPr>
              <w:fldChar w:fldCharType="end"/>
            </w:r>
          </w:p>
        </w:tc>
        <w:tc>
          <w:tcPr>
            <w:tcW w:w="4536" w:type="dxa"/>
          </w:tcPr>
          <w:p w:rsidR="00C47932" w:rsidRDefault="00C47932">
            <w:pPr>
              <w:pStyle w:val="LBBodyText1"/>
              <w:rPr>
                <w:sz w:val="22"/>
              </w:rPr>
            </w:pPr>
          </w:p>
          <w:p w:rsidR="00C47932" w:rsidRDefault="00F87770">
            <w:pPr>
              <w:pStyle w:val="LBBodyText1"/>
              <w:jc w:val="left"/>
              <w:rPr>
                <w:sz w:val="22"/>
              </w:rPr>
            </w:pPr>
            <w:r>
              <w:rPr>
                <w:sz w:val="22"/>
              </w:rPr>
              <w:t>____________________</w:t>
            </w:r>
          </w:p>
          <w:p w:rsidR="00C47932" w:rsidRDefault="00C47932">
            <w:pPr>
              <w:pStyle w:val="LBBodyText1"/>
              <w:rPr>
                <w:sz w:val="22"/>
              </w:rPr>
            </w:pPr>
          </w:p>
        </w:tc>
      </w:tr>
      <w:tr w:rsidR="00C47932">
        <w:tc>
          <w:tcPr>
            <w:tcW w:w="4820" w:type="dxa"/>
          </w:tcPr>
          <w:p w:rsidR="00C47932" w:rsidRDefault="00F87770">
            <w:pPr>
              <w:pStyle w:val="LBBodyText1"/>
              <w:jc w:val="left"/>
              <w:rPr>
                <w:sz w:val="22"/>
              </w:rPr>
            </w:pPr>
            <w:r>
              <w:rPr>
                <w:sz w:val="22"/>
              </w:rPr>
              <w:t>___ ____________ 20__ г.</w:t>
            </w:r>
          </w:p>
        </w:tc>
        <w:tc>
          <w:tcPr>
            <w:tcW w:w="4536" w:type="dxa"/>
          </w:tcPr>
          <w:p w:rsidR="00C47932" w:rsidRDefault="00F87770">
            <w:pPr>
              <w:pStyle w:val="LBBodyText1"/>
              <w:jc w:val="left"/>
              <w:rPr>
                <w:sz w:val="22"/>
              </w:rPr>
            </w:pPr>
            <w:r>
              <w:rPr>
                <w:sz w:val="22"/>
              </w:rPr>
              <w:t>___ ____________ 20__ г.</w:t>
            </w:r>
          </w:p>
        </w:tc>
      </w:tr>
      <w:tr w:rsidR="00C47932">
        <w:tc>
          <w:tcPr>
            <w:tcW w:w="4820" w:type="dxa"/>
          </w:tcPr>
          <w:p w:rsidR="00C47932" w:rsidRDefault="00C47932">
            <w:pPr>
              <w:pStyle w:val="LBBodyText1"/>
              <w:jc w:val="left"/>
              <w:rPr>
                <w:sz w:val="22"/>
                <w:vertAlign w:val="superscript"/>
              </w:rPr>
            </w:pPr>
          </w:p>
        </w:tc>
        <w:tc>
          <w:tcPr>
            <w:tcW w:w="4536" w:type="dxa"/>
          </w:tcPr>
          <w:p w:rsidR="00C47932" w:rsidRDefault="00F87770">
            <w:pPr>
              <w:pStyle w:val="LBBodyText1"/>
              <w:jc w:val="left"/>
              <w:rPr>
                <w:sz w:val="22"/>
                <w:vertAlign w:val="superscript"/>
              </w:rPr>
            </w:pPr>
            <w:r>
              <w:rPr>
                <w:sz w:val="22"/>
              </w:rPr>
              <w:t>М.П. (при наличии печати)</w:t>
            </w:r>
          </w:p>
        </w:tc>
      </w:tr>
    </w:tbl>
    <w:p w:rsidR="00C47932" w:rsidRDefault="00C47932">
      <w:pPr>
        <w:spacing w:after="0" w:line="240" w:lineRule="auto"/>
        <w:rPr>
          <w:sz w:val="24"/>
        </w:rPr>
        <w:sectPr w:rsidR="00C47932">
          <w:headerReference w:type="default" r:id="rId13"/>
          <w:pgSz w:w="11906" w:h="16838"/>
          <w:pgMar w:top="1134" w:right="851" w:bottom="1134" w:left="1701" w:header="708" w:footer="708" w:gutter="0"/>
          <w:cols w:space="720"/>
          <w:titlePg/>
        </w:sectPr>
      </w:pPr>
    </w:p>
    <w:p w:rsidR="00C47932" w:rsidRDefault="00F87770">
      <w:pPr>
        <w:spacing w:after="0" w:line="240" w:lineRule="auto"/>
        <w:ind w:left="8784"/>
        <w:rPr>
          <w:sz w:val="24"/>
        </w:rPr>
      </w:pPr>
      <w:r>
        <w:rPr>
          <w:sz w:val="24"/>
        </w:rPr>
        <w:lastRenderedPageBreak/>
        <w:t>Приложение № 1</w:t>
      </w:r>
    </w:p>
    <w:p w:rsidR="00C47932" w:rsidRDefault="00F87770">
      <w:pPr>
        <w:spacing w:after="0" w:line="240" w:lineRule="auto"/>
        <w:ind w:left="8784"/>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7932" w:rsidRDefault="00F87770">
      <w:pPr>
        <w:spacing w:after="0" w:line="240" w:lineRule="auto"/>
        <w:ind w:left="8784"/>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8"/>
      </w:r>
      <w:r>
        <w:rPr>
          <w:sz w:val="24"/>
        </w:rPr>
        <w:t xml:space="preserve"> </w:t>
      </w:r>
      <w:r>
        <w:rPr>
          <w:sz w:val="24"/>
        </w:rPr>
        <w:fldChar w:fldCharType="end"/>
      </w:r>
    </w:p>
    <w:p w:rsidR="00C47932" w:rsidRDefault="00F87770">
      <w:pPr>
        <w:spacing w:after="0" w:line="240" w:lineRule="auto"/>
        <w:ind w:left="8784"/>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9"/>
      </w:r>
      <w:r>
        <w:rPr>
          <w:sz w:val="24"/>
        </w:rPr>
        <w:t xml:space="preserve"> </w:t>
      </w:r>
      <w:r>
        <w:rPr>
          <w:sz w:val="24"/>
        </w:rPr>
        <w:fldChar w:fldCharType="end"/>
      </w:r>
    </w:p>
    <w:p w:rsidR="00C47932" w:rsidRDefault="00F87770">
      <w:pPr>
        <w:spacing w:after="0" w:line="240" w:lineRule="auto"/>
        <w:ind w:left="8784"/>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w:instrText>
      </w:r>
      <w:r>
        <w:rPr>
          <w:sz w:val="24"/>
        </w:rPr>
        <w:instrText>VARIABLE \id "504"</w:instrText>
      </w:r>
      <w:r>
        <w:rPr>
          <w:sz w:val="24"/>
        </w:rPr>
        <w:fldChar w:fldCharType="separate"/>
      </w:r>
      <w:r>
        <w:rPr>
          <w:sz w:val="24"/>
        </w:rPr>
        <w:t>0000000007126PE00002</w:t>
      </w:r>
      <w:r>
        <w:rPr>
          <w:sz w:val="24"/>
        </w:rPr>
        <w:fldChar w:fldCharType="end"/>
      </w:r>
      <w:r>
        <w:rPr>
          <w:sz w:val="24"/>
        </w:rPr>
        <w:fldChar w:fldCharType="end"/>
      </w:r>
    </w:p>
    <w:p w:rsidR="00C47932" w:rsidRDefault="00C47932">
      <w:pPr>
        <w:tabs>
          <w:tab w:val="left" w:pos="5670"/>
        </w:tabs>
        <w:jc w:val="center"/>
        <w:rPr>
          <w:b/>
          <w:sz w:val="24"/>
        </w:rPr>
      </w:pPr>
    </w:p>
    <w:p w:rsidR="00C47932" w:rsidRDefault="00F87770">
      <w:pPr>
        <w:tabs>
          <w:tab w:val="left" w:pos="5670"/>
        </w:tabs>
        <w:jc w:val="center"/>
        <w:rPr>
          <w:b/>
          <w:sz w:val="24"/>
        </w:rPr>
      </w:pPr>
      <w:r>
        <w:rPr>
          <w:b/>
          <w:sz w:val="24"/>
        </w:rPr>
        <w:t>СПЕЦИФИКАЦИЯ ТОВАРА</w:t>
      </w:r>
    </w:p>
    <w:tbl>
      <w:tblPr>
        <w:tblW w:w="16018" w:type="dxa"/>
        <w:tblInd w:w="-1142" w:type="dxa"/>
        <w:tblLayout w:type="fixed"/>
        <w:tblCellMar>
          <w:left w:w="70" w:type="dxa"/>
          <w:right w:w="70" w:type="dxa"/>
        </w:tblCellMar>
        <w:tblLook w:val="04A0" w:firstRow="1" w:lastRow="0" w:firstColumn="1" w:lastColumn="0" w:noHBand="0" w:noVBand="1"/>
      </w:tblPr>
      <w:tblGrid>
        <w:gridCol w:w="283"/>
        <w:gridCol w:w="1985"/>
        <w:gridCol w:w="1134"/>
        <w:gridCol w:w="851"/>
        <w:gridCol w:w="850"/>
        <w:gridCol w:w="567"/>
        <w:gridCol w:w="851"/>
        <w:gridCol w:w="1134"/>
        <w:gridCol w:w="1276"/>
        <w:gridCol w:w="1417"/>
        <w:gridCol w:w="1418"/>
        <w:gridCol w:w="1559"/>
        <w:gridCol w:w="1417"/>
        <w:gridCol w:w="1276"/>
      </w:tblGrid>
      <w:tr w:rsidR="00C47932">
        <w:trPr>
          <w:cantSplit/>
          <w:trHeight w:val="1225"/>
        </w:trPr>
        <w:tc>
          <w:tcPr>
            <w:tcW w:w="283"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w:t>
            </w:r>
          </w:p>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п/п</w:t>
            </w:r>
          </w:p>
        </w:tc>
        <w:tc>
          <w:tcPr>
            <w:tcW w:w="1985"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 Наименование Товара </w:t>
            </w:r>
          </w:p>
        </w:tc>
        <w:tc>
          <w:tcPr>
            <w:tcW w:w="1134" w:type="dxa"/>
            <w:tcBorders>
              <w:top w:val="single" w:sz="6" w:space="0" w:color="auto"/>
              <w:left w:val="single" w:sz="6" w:space="0" w:color="auto"/>
              <w:bottom w:val="single" w:sz="6" w:space="0" w:color="auto"/>
              <w:right w:val="single" w:sz="4" w:space="0" w:color="auto"/>
            </w:tcBorders>
            <w:hideMark/>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b"/>
                <w:rFonts w:ascii="Times New Roman" w:hAnsi="Times New Roman"/>
                <w:b/>
                <w:sz w:val="16"/>
              </w:rPr>
              <w:footnoteReference w:id="20"/>
            </w:r>
          </w:p>
        </w:tc>
        <w:tc>
          <w:tcPr>
            <w:tcW w:w="851" w:type="dxa"/>
            <w:tcBorders>
              <w:top w:val="single" w:sz="6" w:space="0" w:color="auto"/>
              <w:left w:val="single" w:sz="4" w:space="0" w:color="auto"/>
              <w:bottom w:val="single" w:sz="6" w:space="0" w:color="auto"/>
              <w:right w:val="single" w:sz="6" w:space="0" w:color="auto"/>
            </w:tcBorders>
            <w:hideMark/>
          </w:tcPr>
          <w:p w:rsidR="00C47932" w:rsidRDefault="00F87770">
            <w:pPr>
              <w:jc w:val="center"/>
              <w:rPr>
                <w:b/>
                <w:sz w:val="16"/>
              </w:rPr>
            </w:pPr>
            <w:r>
              <w:rPr>
                <w:b/>
                <w:sz w:val="16"/>
              </w:rPr>
              <w:t>Код ОКПД2</w:t>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jc w:val="center"/>
              <w:rPr>
                <w:b/>
                <w:sz w:val="16"/>
              </w:rPr>
            </w:pPr>
            <w:r>
              <w:rPr>
                <w:b/>
                <w:sz w:val="16"/>
              </w:rPr>
              <w:t>Количество (объем)</w:t>
            </w:r>
          </w:p>
          <w:p w:rsidR="00C47932" w:rsidRDefault="00C47932">
            <w:pPr>
              <w:jc w:val="center"/>
              <w:rPr>
                <w:b/>
                <w:sz w:val="16"/>
              </w:rPr>
            </w:pP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Единица измерения</w:t>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Страна происхождения Товара</w:t>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1276" w:type="dxa"/>
            <w:tcBorders>
              <w:top w:val="single" w:sz="6" w:space="0" w:color="auto"/>
              <w:left w:val="single" w:sz="4" w:space="0" w:color="auto"/>
              <w:bottom w:val="single" w:sz="6" w:space="0" w:color="auto"/>
              <w:right w:val="single" w:sz="4" w:space="0" w:color="auto"/>
            </w:tcBorders>
            <w:hideMark/>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1417" w:type="dxa"/>
            <w:tcBorders>
              <w:top w:val="single" w:sz="6" w:space="0" w:color="auto"/>
              <w:left w:val="single" w:sz="4" w:space="0" w:color="auto"/>
              <w:bottom w:val="single" w:sz="6" w:space="0" w:color="auto"/>
              <w:right w:val="single" w:sz="6" w:space="0" w:color="auto"/>
            </w:tcBorders>
            <w:hideMark/>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1418" w:type="dxa"/>
            <w:tcBorders>
              <w:top w:val="single" w:sz="6" w:space="0" w:color="auto"/>
              <w:left w:val="single" w:sz="6" w:space="0" w:color="auto"/>
              <w:bottom w:val="single" w:sz="6" w:space="0" w:color="auto"/>
              <w:right w:val="single" w:sz="6" w:space="0" w:color="auto"/>
            </w:tcBorders>
            <w:hideMark/>
          </w:tcPr>
          <w:p w:rsidR="00C47932" w:rsidRDefault="00F87770">
            <w:pPr>
              <w:jc w:val="center"/>
              <w:rPr>
                <w:b/>
                <w:sz w:val="16"/>
              </w:rPr>
            </w:pPr>
            <w:r>
              <w:rPr>
                <w:b/>
                <w:sz w:val="16"/>
              </w:rPr>
              <w:t xml:space="preserve">Сумма НДС </w:t>
            </w:r>
            <w:r>
              <w:rPr>
                <w:b/>
                <w:sz w:val="16"/>
              </w:rPr>
              <w:fldChar w:fldCharType="begin" w:fldLock="1"/>
            </w:r>
            <w:r>
              <w:rPr>
                <w:b/>
                <w:sz w:val="16"/>
              </w:rPr>
              <w:instrText>LBVARIABLE \id "2"</w:instrText>
            </w:r>
            <w:r>
              <w:rPr>
                <w:b/>
                <w:sz w:val="16"/>
              </w:rPr>
              <w:fldChar w:fldCharType="separate"/>
            </w:r>
            <w:r>
              <w:rPr>
                <w:b/>
                <w:sz w:val="16"/>
              </w:rPr>
              <w:t>_%</w:t>
            </w:r>
            <w:r>
              <w:rPr>
                <w:sz w:val="16"/>
              </w:rPr>
              <w:fldChar w:fldCharType="end"/>
            </w:r>
            <w:r>
              <w:rPr>
                <w:b/>
                <w:sz w:val="16"/>
              </w:rPr>
              <w:t xml:space="preserve"> (руб.)</w:t>
            </w:r>
          </w:p>
        </w:tc>
        <w:tc>
          <w:tcPr>
            <w:tcW w:w="1559"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Цена за единицу ТРУ (</w:t>
            </w:r>
            <w:r>
              <w:rPr>
                <w:rFonts w:ascii="Times New Roman" w:hAnsi="Times New Roman"/>
                <w:b/>
                <w:sz w:val="16"/>
              </w:rPr>
              <w:fldChar w:fldCharType="begin" w:fldLock="1"/>
            </w:r>
            <w:r>
              <w:rPr>
                <w:rFonts w:ascii="Times New Roman" w:hAnsi="Times New Roman"/>
                <w:b/>
                <w:sz w:val="16"/>
              </w:rPr>
              <w:instrText>LBVARIABLE \id "603"</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"603"</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1</w:t>
            </w:r>
          </w:p>
        </w:tc>
        <w:tc>
          <w:tcPr>
            <w:tcW w:w="1985"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2</w:t>
            </w:r>
          </w:p>
        </w:tc>
        <w:tc>
          <w:tcPr>
            <w:tcW w:w="1134" w:type="dxa"/>
            <w:tcBorders>
              <w:top w:val="single" w:sz="6" w:space="0" w:color="auto"/>
              <w:left w:val="single" w:sz="6" w:space="0" w:color="auto"/>
              <w:bottom w:val="single" w:sz="6" w:space="0" w:color="auto"/>
              <w:right w:val="single" w:sz="4" w:space="0" w:color="auto"/>
            </w:tcBorders>
            <w:hideMark/>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3</w:t>
            </w:r>
          </w:p>
        </w:tc>
        <w:tc>
          <w:tcPr>
            <w:tcW w:w="851" w:type="dxa"/>
            <w:tcBorders>
              <w:top w:val="single" w:sz="6" w:space="0" w:color="auto"/>
              <w:left w:val="single" w:sz="4" w:space="0" w:color="auto"/>
              <w:bottom w:val="single" w:sz="6" w:space="0" w:color="auto"/>
              <w:right w:val="single" w:sz="6" w:space="0" w:color="auto"/>
            </w:tcBorders>
            <w:hideMark/>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4</w:t>
            </w:r>
          </w:p>
        </w:tc>
        <w:tc>
          <w:tcPr>
            <w:tcW w:w="850" w:type="dxa"/>
            <w:tcBorders>
              <w:top w:val="single" w:sz="6" w:space="0" w:color="auto"/>
              <w:left w:val="single" w:sz="6" w:space="0" w:color="auto"/>
              <w:bottom w:val="single" w:sz="6" w:space="0" w:color="auto"/>
              <w:right w:val="single" w:sz="4" w:space="0" w:color="auto"/>
            </w:tcBorders>
            <w:hideMark/>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5</w:t>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6</w:t>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7</w:t>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8</w:t>
            </w:r>
          </w:p>
        </w:tc>
        <w:tc>
          <w:tcPr>
            <w:tcW w:w="1276" w:type="dxa"/>
            <w:tcBorders>
              <w:top w:val="single" w:sz="6" w:space="0" w:color="auto"/>
              <w:left w:val="single" w:sz="4" w:space="0" w:color="auto"/>
              <w:bottom w:val="single" w:sz="6" w:space="0" w:color="auto"/>
              <w:right w:val="single" w:sz="4" w:space="0" w:color="auto"/>
            </w:tcBorders>
            <w:hideMark/>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9</w:t>
            </w:r>
          </w:p>
        </w:tc>
        <w:tc>
          <w:tcPr>
            <w:tcW w:w="1417" w:type="dxa"/>
            <w:tcBorders>
              <w:top w:val="single" w:sz="6" w:space="0" w:color="auto"/>
              <w:left w:val="single" w:sz="4" w:space="0" w:color="auto"/>
              <w:bottom w:val="single" w:sz="6" w:space="0" w:color="auto"/>
              <w:right w:val="single" w:sz="6" w:space="0" w:color="auto"/>
            </w:tcBorders>
            <w:hideMark/>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10</w:t>
            </w:r>
          </w:p>
        </w:tc>
        <w:tc>
          <w:tcPr>
            <w:tcW w:w="1418"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11</w:t>
            </w:r>
          </w:p>
        </w:tc>
        <w:tc>
          <w:tcPr>
            <w:tcW w:w="1559"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12</w:t>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13</w:t>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t>14</w:t>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Барьер 1200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"324" \moneyFormat "0,000. (ISpell) I$$$$</w:instrText>
            </w:r>
            <w:r>
              <w:rPr>
                <w:rFonts w:ascii="Times New Roman" w:hAnsi="Times New Roman"/>
                <w:sz w:val="16"/>
              </w:rPr>
              <w:instrText xml:space="preserve">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Мини витрина 600 правая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Мини витрина 600 левая</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w:instrText>
            </w:r>
            <w:r>
              <w:rPr>
                <w:rFonts w:ascii="Times New Roman" w:hAnsi="Times New Roman"/>
                <w:sz w:val="16"/>
              </w:rPr>
              <w:instrText>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4</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Столешница откидная МГН</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5</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приставной</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 xml:space="preserve">Стоимость товара </w:t>
            </w:r>
            <w:r>
              <w:rPr>
                <w:rFonts w:ascii="Times New Roman" w:hAnsi="Times New Roman"/>
                <w:sz w:val="16"/>
              </w:rPr>
              <w:t>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6</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Тумба подкатная</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31.09.13.190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w:instrText>
            </w:r>
            <w:r>
              <w:rPr>
                <w:rFonts w:ascii="Times New Roman" w:hAnsi="Times New Roman"/>
                <w:sz w:val="16"/>
              </w:rPr>
              <w:instrText>.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7</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для клиентского компьютера 1200</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w:t>
            </w:r>
            <w:r>
              <w:rPr>
                <w:rFonts w:ascii="Times New Roman" w:hAnsi="Times New Roman"/>
                <w:sz w:val="16"/>
              </w:rPr>
              <w:t>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8</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Стул для мест ожидания (голубой)</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31.01.12.169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88</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w:instrText>
            </w:r>
            <w:r>
              <w:rPr>
                <w:rFonts w:ascii="Times New Roman" w:hAnsi="Times New Roman"/>
                <w:sz w:val="16"/>
              </w:rPr>
              <w:instrText>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w:instrText>
            </w:r>
            <w:r>
              <w:rPr>
                <w:rFonts w:ascii="Times New Roman" w:hAnsi="Times New Roman"/>
                <w:sz w:val="16"/>
              </w:rPr>
              <w:instrText>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9</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Каркас примерочной из ЛДСП</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31.09.13.190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Крючки для одежды в примерочную</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88</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w:instrText>
            </w:r>
            <w:r>
              <w:rPr>
                <w:rFonts w:ascii="Times New Roman" w:hAnsi="Times New Roman"/>
                <w:sz w:val="16"/>
              </w:rPr>
              <w:instrText>$$$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Пуф для примерочной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31.01.12.169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12</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Стеллаж пристенный 2250 х 1000 х 570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 xml:space="preserve">LBVARIABLE \id </w:instrText>
            </w:r>
            <w:r>
              <w:rPr>
                <w:rFonts w:ascii="Times New Roman" w:hAnsi="Times New Roman"/>
                <w:sz w:val="16"/>
              </w:rPr>
              <w:instrText>"321"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w:instrText>
            </w:r>
            <w:r>
              <w:rPr>
                <w:rFonts w:ascii="Times New Roman" w:hAnsi="Times New Roman"/>
                <w:sz w:val="16"/>
              </w:rPr>
              <w:instrText xml:space="preserv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13</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для ТМЦ</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31.01.11.129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50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instrText>"</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14</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Стеллаж складской 400</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88</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 xml:space="preserve">Стоимость товара </w:t>
            </w:r>
            <w:r>
              <w:rPr>
                <w:rFonts w:ascii="Times New Roman" w:hAnsi="Times New Roman"/>
                <w:sz w:val="16"/>
              </w:rPr>
              <w:t>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15</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Кресло рабочее</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31.01.11.159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89</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w:instrText>
            </w:r>
            <w:r>
              <w:rPr>
                <w:rFonts w:ascii="Times New Roman" w:hAnsi="Times New Roman"/>
                <w:sz w:val="16"/>
              </w:rPr>
              <w:instrText>.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Стул ISO (черная ткань)</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31.01.11.159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82</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w:t>
            </w:r>
            <w:r>
              <w:rPr>
                <w:rFonts w:ascii="Times New Roman" w:hAnsi="Times New Roman"/>
                <w:sz w:val="16"/>
              </w:rPr>
              <w:t>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17</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Ящик сортировочный</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22.22.13.190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712</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w:instrText>
            </w:r>
            <w:r>
              <w:rPr>
                <w:rFonts w:ascii="Times New Roman" w:hAnsi="Times New Roman"/>
                <w:sz w:val="16"/>
              </w:rPr>
              <w:instrText>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18</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Ящик для денег</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89</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19</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Корзина для мусора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22.22.13.190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393</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 xml:space="preserve">Стоимость товара </w:t>
            </w:r>
            <w:r>
              <w:rPr>
                <w:rFonts w:ascii="Times New Roman" w:hAnsi="Times New Roman"/>
                <w:sz w:val="16"/>
              </w:rPr>
              <w:t>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20</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с клетью для почтальонов</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82</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w:instrText>
            </w:r>
            <w:r>
              <w:rPr>
                <w:rFonts w:ascii="Times New Roman" w:hAnsi="Times New Roman"/>
                <w:sz w:val="16"/>
              </w:rPr>
              <w:instrText xml:space="preserve">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обеденный</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w:t>
            </w:r>
            <w:r>
              <w:rPr>
                <w:rFonts w:ascii="Times New Roman" w:hAnsi="Times New Roman"/>
                <w:sz w:val="16"/>
              </w:rPr>
              <w:t>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22</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Барьер универсальный 1100 с закругленной столешницей (левый)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23</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приставной для оргтехники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w:instrText>
            </w:r>
            <w:r>
              <w:rPr>
                <w:rFonts w:ascii="Times New Roman" w:hAnsi="Times New Roman"/>
                <w:sz w:val="16"/>
              </w:rPr>
              <w:instrText xml:space="preserve">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24</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Откидная столешница – барьер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25</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для хранения розничных товаров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31.01.12.139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w:instrText>
            </w:r>
            <w:r>
              <w:rPr>
                <w:rFonts w:ascii="Times New Roman" w:hAnsi="Times New Roman"/>
                <w:sz w:val="16"/>
              </w:rPr>
              <w:instrText>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w:instrText>
            </w:r>
            <w:r>
              <w:rPr>
                <w:rFonts w:ascii="Times New Roman" w:hAnsi="Times New Roman"/>
                <w:sz w:val="16"/>
              </w:rPr>
              <w:instrText>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26</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почтальона с клетью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 xml:space="preserve">Стоимость товара </w:t>
            </w:r>
            <w:r>
              <w:rPr>
                <w:rFonts w:ascii="Times New Roman" w:hAnsi="Times New Roman"/>
                <w:sz w:val="16"/>
              </w:rPr>
              <w:t>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27</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бытовой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31.01.12.139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w:instrText>
            </w:r>
            <w:r>
              <w:rPr>
                <w:rFonts w:ascii="Times New Roman" w:hAnsi="Times New Roman"/>
                <w:sz w:val="16"/>
              </w:rPr>
              <w:instrText xml:space="preserve">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28</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для посылок и отправлений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31.01.12.139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29</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Стеллаж ЛДСП розница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w:instrText>
            </w:r>
            <w:r>
              <w:rPr>
                <w:rFonts w:ascii="Times New Roman" w:hAnsi="Times New Roman"/>
                <w:sz w:val="16"/>
              </w:rPr>
              <w:instrText>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Газетница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Полка для инвентаря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31.01.12.149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88</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w:instrText>
            </w:r>
            <w:r>
              <w:rPr>
                <w:rFonts w:ascii="Times New Roman" w:hAnsi="Times New Roman"/>
                <w:sz w:val="16"/>
              </w:rPr>
              <w:instrText>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7932">
        <w:trPr>
          <w:cantSplit/>
          <w:trHeight w:val="306"/>
        </w:trPr>
        <w:tc>
          <w:tcPr>
            <w:tcW w:w="283"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32</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бытовой 11,9</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31.01.12.139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r>
              <w:rPr>
                <w:rFonts w:ascii="Times New Roman" w:hAnsi="Times New Roman"/>
                <w:sz w:val="16"/>
              </w:rPr>
              <w:fldChar w:fldCharType="end"/>
            </w:r>
          </w:p>
        </w:tc>
      </w:tr>
      <w:tr w:rsidR="00C47932">
        <w:trPr>
          <w:cantSplit/>
          <w:trHeight w:val="344"/>
        </w:trPr>
        <w:tc>
          <w:tcPr>
            <w:tcW w:w="16018" w:type="dxa"/>
            <w:gridSpan w:val="14"/>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jc w:val="both"/>
              <w:rPr>
                <w:rFonts w:ascii="Times New Roman" w:hAnsi="Times New Roman"/>
                <w:sz w:val="16"/>
              </w:rPr>
            </w:pPr>
            <w:r>
              <w:rPr>
                <w:rFonts w:ascii="Times New Roman" w:hAnsi="Times New Roman"/>
                <w:sz w:val="16"/>
              </w:rPr>
              <w:t xml:space="preserve">ИТОГО: </w:t>
            </w: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заполняется по итогам закупки</w:t>
            </w:r>
          </w:p>
        </w:tc>
      </w:tr>
    </w:tbl>
    <w:p w:rsidR="00C47932" w:rsidRDefault="00F87770">
      <w:pPr>
        <w:spacing w:line="276" w:lineRule="auto"/>
        <w:ind w:firstLine="540"/>
        <w:jc w:val="both"/>
        <w:rPr>
          <w:sz w:val="24"/>
        </w:rPr>
      </w:pPr>
      <w:r>
        <w:rPr>
          <w:sz w:val="16"/>
        </w:rPr>
        <w:fldChar w:fldCharType="end"/>
      </w:r>
    </w:p>
    <w:p w:rsidR="00C47932" w:rsidRDefault="00F87770">
      <w:pPr>
        <w:spacing w:line="276" w:lineRule="auto"/>
        <w:ind w:left="-1134" w:firstLine="720"/>
        <w:jc w:val="both"/>
      </w:pPr>
      <w:r>
        <w:rPr>
          <w:sz w:val="24"/>
        </w:rPr>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rsidR="00C47932" w:rsidRDefault="00F87770">
      <w:pPr>
        <w:spacing w:line="276" w:lineRule="auto"/>
        <w:ind w:left="-1134" w:firstLine="720"/>
        <w:jc w:val="both"/>
      </w:pPr>
      <w:r>
        <w:rPr>
          <w:sz w:val="24"/>
        </w:rPr>
        <w:t xml:space="preserve">Общая стоимость Товара, включая сборку: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rPr>
          <w:sz w:val="24"/>
        </w:rPr>
        <w:t>.</w:t>
      </w:r>
    </w:p>
    <w:p w:rsidR="00C47932" w:rsidRDefault="00C47932">
      <w:pPr>
        <w:spacing w:line="276" w:lineRule="auto"/>
        <w:ind w:left="-1134"/>
        <w:jc w:val="both"/>
        <w:rPr>
          <w:sz w:val="24"/>
        </w:rPr>
      </w:pPr>
    </w:p>
    <w:p w:rsidR="00C47932" w:rsidRDefault="00F87770">
      <w:pPr>
        <w:spacing w:line="276" w:lineRule="auto"/>
        <w:ind w:left="-1134" w:firstLine="720"/>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В соответствии с Техническим заданием</w:t>
      </w:r>
      <w:r>
        <w:rPr>
          <w:sz w:val="24"/>
        </w:rPr>
        <w:fldChar w:fldCharType="end"/>
      </w:r>
    </w:p>
    <w:p w:rsidR="00C47932" w:rsidRDefault="00C47932">
      <w:pPr>
        <w:spacing w:line="360" w:lineRule="auto"/>
        <w:ind w:left="-1134"/>
        <w:jc w:val="both"/>
        <w:rPr>
          <w:sz w:val="24"/>
        </w:rPr>
      </w:pPr>
    </w:p>
    <w:p w:rsidR="00C47932" w:rsidRDefault="00F87770">
      <w:pPr>
        <w:spacing w:line="360" w:lineRule="auto"/>
        <w:ind w:left="-1134" w:firstLine="720"/>
        <w:jc w:val="both"/>
        <w:rPr>
          <w:sz w:val="24"/>
        </w:rPr>
      </w:pPr>
      <w:r>
        <w:rPr>
          <w:sz w:val="24"/>
        </w:rPr>
        <w:t>Документы, подлежащие передаче Покупателю:</w:t>
      </w:r>
    </w:p>
    <w:tbl>
      <w:tblPr>
        <w:tblW w:w="16018" w:type="dxa"/>
        <w:tblInd w:w="-1142" w:type="dxa"/>
        <w:tblLayout w:type="fixed"/>
        <w:tblCellMar>
          <w:left w:w="70" w:type="dxa"/>
          <w:right w:w="70" w:type="dxa"/>
        </w:tblCellMar>
        <w:tblLook w:val="04A0" w:firstRow="1" w:lastRow="0" w:firstColumn="1" w:lastColumn="0" w:noHBand="0" w:noVBand="1"/>
      </w:tblPr>
      <w:tblGrid>
        <w:gridCol w:w="1572"/>
        <w:gridCol w:w="5658"/>
        <w:gridCol w:w="2126"/>
        <w:gridCol w:w="6662"/>
      </w:tblGrid>
      <w:tr w:rsidR="00C47932">
        <w:trPr>
          <w:cantSplit/>
          <w:trHeight w:val="360"/>
        </w:trPr>
        <w:tc>
          <w:tcPr>
            <w:tcW w:w="1572"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76" w:lineRule="auto"/>
              <w:jc w:val="center"/>
              <w:rPr>
                <w:rFonts w:ascii="Times New Roman" w:hAnsi="Times New Roman"/>
                <w:b/>
              </w:rPr>
            </w:pPr>
            <w:r>
              <w:rPr>
                <w:rFonts w:ascii="Times New Roman" w:hAnsi="Times New Roman"/>
                <w:b/>
              </w:rPr>
              <w:t>№</w:t>
            </w:r>
          </w:p>
        </w:tc>
        <w:tc>
          <w:tcPr>
            <w:tcW w:w="5658"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54" w:lineRule="auto"/>
              <w:jc w:val="center"/>
              <w:rPr>
                <w:rFonts w:ascii="Times New Roman" w:hAnsi="Times New Roman"/>
                <w:b/>
              </w:rPr>
            </w:pPr>
            <w:r>
              <w:rPr>
                <w:rFonts w:ascii="Times New Roman" w:hAnsi="Times New Roman"/>
                <w:b/>
              </w:rPr>
              <w:t>Наименование</w:t>
            </w:r>
          </w:p>
        </w:tc>
        <w:tc>
          <w:tcPr>
            <w:tcW w:w="2126"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54" w:lineRule="auto"/>
              <w:jc w:val="center"/>
              <w:rPr>
                <w:rFonts w:ascii="Times New Roman" w:hAnsi="Times New Roman"/>
                <w:b/>
              </w:rPr>
            </w:pPr>
            <w:r>
              <w:rPr>
                <w:rFonts w:ascii="Times New Roman" w:hAnsi="Times New Roman"/>
                <w:b/>
              </w:rPr>
              <w:t>Количество</w:t>
            </w:r>
          </w:p>
        </w:tc>
        <w:tc>
          <w:tcPr>
            <w:tcW w:w="6662" w:type="dxa"/>
            <w:tcBorders>
              <w:top w:val="single" w:sz="6" w:space="0" w:color="auto"/>
              <w:left w:val="single" w:sz="6" w:space="0" w:color="auto"/>
              <w:bottom w:val="single" w:sz="6" w:space="0" w:color="auto"/>
              <w:right w:val="single" w:sz="6" w:space="0" w:color="auto"/>
            </w:tcBorders>
            <w:hideMark/>
          </w:tcPr>
          <w:p w:rsidR="00C47932" w:rsidRDefault="00F87770">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C47932">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товарно-транспортные накладные по ф. 1-Т, транспортные накладные, товарная накладная ТОРГ-12/ УПД</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47932">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47932">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копия сертификата соответствия/декларации о соответствии и (или) протокола испытаний (в случаях, установленных законодательством)</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47932">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w:instrText>
            </w:r>
            <w:r>
              <w:rPr>
                <w:rFonts w:ascii="Times New Roman" w:hAnsi="Times New Roman"/>
              </w:rPr>
              <w:instrText>51"</w:instrText>
            </w:r>
            <w:r>
              <w:rPr>
                <w:rFonts w:ascii="Times New Roman" w:hAnsi="Times New Roman"/>
              </w:rPr>
              <w:fldChar w:fldCharType="separate"/>
            </w:r>
            <w:r>
              <w:rPr>
                <w:rFonts w:ascii="Times New Roman" w:hAnsi="Times New Roman"/>
              </w:rPr>
              <w:t>сертификат (паспорт) качества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47932">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оформленные гарантийные талоны или аналогичные документы о гарантии с указанием срока гарантии</w:t>
            </w:r>
            <w:r>
              <w:rPr>
                <w:rFonts w:ascii="Times New Roman" w:hAnsi="Times New Roman"/>
              </w:rPr>
              <w:t xml:space="preserve"> и заводских (серийных) номеров Товара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7932" w:rsidRDefault="00F8777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C47932" w:rsidRDefault="00C47932">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C47932">
        <w:tc>
          <w:tcPr>
            <w:tcW w:w="7312" w:type="dxa"/>
          </w:tcPr>
          <w:p w:rsidR="00C47932" w:rsidRDefault="00F87770">
            <w:pPr>
              <w:pStyle w:val="LBScheduleBodytext"/>
              <w:rPr>
                <w:b/>
              </w:rPr>
            </w:pPr>
            <w:r>
              <w:rPr>
                <w:b/>
                <w:lang w:val="ru-RU"/>
              </w:rPr>
              <w:t>ПОКУПАТЕЛЬ</w:t>
            </w:r>
            <w:r>
              <w:rPr>
                <w:b/>
              </w:rPr>
              <w:t>:</w:t>
            </w:r>
          </w:p>
        </w:tc>
        <w:tc>
          <w:tcPr>
            <w:tcW w:w="7142" w:type="dxa"/>
          </w:tcPr>
          <w:p w:rsidR="00C47932" w:rsidRDefault="00F87770">
            <w:pPr>
              <w:pStyle w:val="LBScheduleBodytext"/>
              <w:rPr>
                <w:b/>
              </w:rPr>
            </w:pPr>
            <w:r>
              <w:rPr>
                <w:b/>
                <w:lang w:val="ru-RU"/>
              </w:rPr>
              <w:t>ПОСТАВЩИК</w:t>
            </w:r>
            <w:r>
              <w:rPr>
                <w:b/>
              </w:rPr>
              <w:t>:</w:t>
            </w:r>
          </w:p>
        </w:tc>
      </w:tr>
      <w:tr w:rsidR="00C47932">
        <w:tc>
          <w:tcPr>
            <w:tcW w:w="7312" w:type="dxa"/>
          </w:tcPr>
          <w:p w:rsidR="00C47932" w:rsidRDefault="00F87770">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142" w:type="dxa"/>
          </w:tcPr>
          <w:p w:rsidR="00C47932" w:rsidRDefault="00C47932">
            <w:pPr>
              <w:pStyle w:val="LBScheduleBodytext"/>
              <w:jc w:val="both"/>
            </w:pPr>
          </w:p>
        </w:tc>
      </w:tr>
      <w:tr w:rsidR="00C47932">
        <w:tc>
          <w:tcPr>
            <w:tcW w:w="7312" w:type="dxa"/>
          </w:tcPr>
          <w:p w:rsidR="00C47932" w:rsidRDefault="00F87770">
            <w:pPr>
              <w:pStyle w:val="LBScheduleBodytext"/>
              <w:rPr>
                <w:lang w:val="ru-RU"/>
              </w:rPr>
            </w:pPr>
            <w:r>
              <w:rPr>
                <w:lang w:val="ru-RU"/>
              </w:rPr>
              <w:t xml:space="preserve">____________________ </w:t>
            </w:r>
          </w:p>
          <w:p w:rsidR="00C47932" w:rsidRDefault="00F87770">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142" w:type="dxa"/>
          </w:tcPr>
          <w:p w:rsidR="00C47932" w:rsidRDefault="00F87770">
            <w:pPr>
              <w:pStyle w:val="LBScheduleBodytext"/>
              <w:rPr>
                <w:lang w:val="ru-RU"/>
              </w:rPr>
            </w:pPr>
            <w:r>
              <w:rPr>
                <w:lang w:val="ru-RU"/>
              </w:rPr>
              <w:t xml:space="preserve">____________________ </w:t>
            </w:r>
          </w:p>
          <w:p w:rsidR="00C47932" w:rsidRDefault="00C47932">
            <w:pPr>
              <w:pStyle w:val="LBScheduleBodytext"/>
              <w:jc w:val="both"/>
            </w:pPr>
          </w:p>
        </w:tc>
      </w:tr>
      <w:tr w:rsidR="00C47932">
        <w:tc>
          <w:tcPr>
            <w:tcW w:w="7312" w:type="dxa"/>
          </w:tcPr>
          <w:p w:rsidR="00C47932" w:rsidRDefault="00F87770">
            <w:pPr>
              <w:pStyle w:val="LBScheduleBodytext"/>
            </w:pPr>
            <w:r>
              <w:t>«___» ______________ 20 __ г.</w:t>
            </w:r>
          </w:p>
        </w:tc>
        <w:tc>
          <w:tcPr>
            <w:tcW w:w="7142" w:type="dxa"/>
          </w:tcPr>
          <w:p w:rsidR="00C47932" w:rsidRDefault="00F87770">
            <w:pPr>
              <w:pStyle w:val="LBScheduleBodytext"/>
              <w:rPr>
                <w:lang w:val="ru-RU"/>
              </w:rPr>
            </w:pPr>
            <w:r>
              <w:rPr>
                <w:lang w:val="ru-RU"/>
              </w:rPr>
              <w:t>«___» ______________ 20 __ г.</w:t>
            </w:r>
          </w:p>
          <w:p w:rsidR="00C47932" w:rsidRDefault="00F87770">
            <w:pPr>
              <w:pStyle w:val="LBScheduleBodytext"/>
              <w:rPr>
                <w:lang w:val="ru-RU"/>
              </w:rPr>
            </w:pPr>
            <w:r>
              <w:rPr>
                <w:lang w:val="ru-RU"/>
              </w:rPr>
              <w:t>М.П. (при наличии печати)</w:t>
            </w:r>
          </w:p>
        </w:tc>
      </w:tr>
    </w:tbl>
    <w:p w:rsidR="00C47932" w:rsidRDefault="00C47932">
      <w:pPr>
        <w:spacing w:line="276" w:lineRule="auto"/>
        <w:rPr>
          <w:sz w:val="24"/>
        </w:rPr>
      </w:pPr>
    </w:p>
    <w:p w:rsidR="00C47932" w:rsidRDefault="00C47932">
      <w:pPr>
        <w:spacing w:after="0"/>
        <w:rPr>
          <w:b/>
          <w:caps/>
          <w:sz w:val="24"/>
        </w:rPr>
        <w:sectPr w:rsidR="00C47932">
          <w:pgSz w:w="16838" w:h="11906" w:orient="landscape"/>
          <w:pgMar w:top="1134" w:right="851" w:bottom="1134" w:left="1701" w:header="709" w:footer="709" w:gutter="0"/>
          <w:cols w:space="720"/>
        </w:sectPr>
      </w:pPr>
    </w:p>
    <w:p w:rsidR="00C47932" w:rsidRDefault="00F87770">
      <w:pPr>
        <w:spacing w:after="0" w:line="240" w:lineRule="auto"/>
        <w:ind w:left="5103"/>
        <w:rPr>
          <w:sz w:val="24"/>
        </w:rPr>
      </w:pPr>
      <w:r>
        <w:rPr>
          <w:sz w:val="24"/>
        </w:rPr>
        <w:t xml:space="preserve">Приложение № 2 </w:t>
      </w:r>
    </w:p>
    <w:p w:rsidR="00C47932" w:rsidRDefault="00F87770">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7932" w:rsidRDefault="00F87770">
      <w:pPr>
        <w:spacing w:after="0" w:line="240" w:lineRule="auto"/>
        <w:ind w:left="5103"/>
        <w:rPr>
          <w:sz w:val="24"/>
        </w:rPr>
      </w:pPr>
      <w:r>
        <w:rPr>
          <w:sz w:val="24"/>
        </w:rPr>
        <w:t>от _____________ 20__ г.</w:t>
      </w:r>
      <w:r>
        <w:rPr>
          <w:sz w:val="24"/>
        </w:rPr>
        <w:fldChar w:fldCharType="begin" w:fldLock="1"/>
      </w:r>
      <w:r>
        <w:rPr>
          <w:sz w:val="24"/>
        </w:rPr>
        <w:instrText>LBVARI</w:instrText>
      </w:r>
      <w:r>
        <w:rPr>
          <w:sz w:val="24"/>
        </w:rPr>
        <w:instrText>ABLE \id "2"</w:instrText>
      </w:r>
      <w:r>
        <w:rPr>
          <w:sz w:val="24"/>
        </w:rPr>
        <w:fldChar w:fldCharType="separate"/>
      </w:r>
      <w:r>
        <w:rPr>
          <w:sz w:val="24"/>
        </w:rPr>
        <w:t xml:space="preserve"> </w:t>
      </w:r>
      <w:r>
        <w:rPr>
          <w:rStyle w:val="ab"/>
          <w:spacing w:val="-2"/>
          <w:sz w:val="24"/>
        </w:rPr>
        <w:footnoteReference w:id="21"/>
      </w:r>
      <w:r>
        <w:rPr>
          <w:sz w:val="24"/>
        </w:rPr>
        <w:t xml:space="preserve"> </w:t>
      </w:r>
      <w:r>
        <w:rPr>
          <w:sz w:val="24"/>
        </w:rPr>
        <w:fldChar w:fldCharType="end"/>
      </w:r>
    </w:p>
    <w:p w:rsidR="00C47932" w:rsidRDefault="00F87770">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2"/>
      </w:r>
      <w:r>
        <w:rPr>
          <w:sz w:val="24"/>
        </w:rPr>
        <w:t xml:space="preserve"> </w:t>
      </w:r>
      <w:r>
        <w:rPr>
          <w:sz w:val="24"/>
        </w:rPr>
        <w:fldChar w:fldCharType="end"/>
      </w:r>
    </w:p>
    <w:p w:rsidR="00C47932" w:rsidRDefault="00F87770">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7932" w:rsidRDefault="00C47932">
      <w:pPr>
        <w:jc w:val="right"/>
        <w:rPr>
          <w:sz w:val="24"/>
        </w:rPr>
      </w:pPr>
    </w:p>
    <w:p w:rsidR="00C47932" w:rsidRDefault="00C47932">
      <w:pPr>
        <w:jc w:val="right"/>
        <w:rPr>
          <w:sz w:val="24"/>
        </w:rPr>
      </w:pPr>
    </w:p>
    <w:p w:rsidR="00C47932" w:rsidRDefault="00F87770">
      <w:pPr>
        <w:spacing w:line="360" w:lineRule="auto"/>
        <w:jc w:val="center"/>
        <w:rPr>
          <w:b/>
          <w:sz w:val="24"/>
        </w:rPr>
      </w:pPr>
      <w:r>
        <w:rPr>
          <w:b/>
          <w:sz w:val="24"/>
        </w:rPr>
        <w:t>Техническое задание</w:t>
      </w:r>
    </w:p>
    <w:p w:rsidR="00C47932" w:rsidRDefault="00F87770">
      <w:pPr>
        <w:spacing w:line="360" w:lineRule="auto"/>
        <w:jc w:val="center"/>
        <w:rPr>
          <w:b/>
          <w:sz w:val="24"/>
        </w:rPr>
      </w:pPr>
      <w:r>
        <w:rPr>
          <w:b/>
          <w:sz w:val="24"/>
        </w:rPr>
        <w:t>[прикладывается отдельным файлом]</w:t>
      </w:r>
    </w:p>
    <w:p w:rsidR="00C47932" w:rsidRDefault="00C47932">
      <w:pPr>
        <w:rPr>
          <w:sz w:val="24"/>
        </w:rPr>
      </w:pPr>
    </w:p>
    <w:p w:rsidR="00C47932" w:rsidRDefault="00C47932">
      <w:pPr>
        <w:rPr>
          <w:sz w:val="24"/>
        </w:rPr>
      </w:pPr>
    </w:p>
    <w:p w:rsidR="00C47932" w:rsidRDefault="00C47932">
      <w:pPr>
        <w:spacing w:after="0" w:line="240" w:lineRule="auto"/>
        <w:ind w:left="9609"/>
        <w:jc w:val="both"/>
        <w:rPr>
          <w:sz w:val="24"/>
        </w:rPr>
        <w:sectPr w:rsidR="00C47932">
          <w:pgSz w:w="11906" w:h="16838"/>
          <w:pgMar w:top="851" w:right="1134" w:bottom="1701" w:left="1134" w:header="709" w:footer="709" w:gutter="0"/>
          <w:cols w:space="720"/>
        </w:sectPr>
      </w:pPr>
    </w:p>
    <w:p w:rsidR="00C47932" w:rsidRDefault="00F87770">
      <w:pPr>
        <w:spacing w:after="0" w:line="240" w:lineRule="auto"/>
        <w:ind w:left="9069"/>
        <w:rPr>
          <w:sz w:val="24"/>
        </w:rPr>
      </w:pPr>
      <w:r>
        <w:rPr>
          <w:sz w:val="24"/>
        </w:rPr>
        <w:t>Приложение № 3</w:t>
      </w:r>
      <w:r>
        <w:rPr>
          <w:sz w:val="24"/>
        </w:rPr>
        <w:t xml:space="preserve"> </w:t>
      </w:r>
    </w:p>
    <w:p w:rsidR="00C47932" w:rsidRDefault="00F87770">
      <w:pPr>
        <w:spacing w:after="0" w:line="240" w:lineRule="auto"/>
        <w:ind w:left="9069"/>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7932" w:rsidRDefault="00F87770">
      <w:pPr>
        <w:spacing w:after="0" w:line="240" w:lineRule="auto"/>
        <w:ind w:left="9069"/>
        <w:rPr>
          <w:sz w:val="24"/>
        </w:rPr>
      </w:pPr>
      <w:r>
        <w:rPr>
          <w:sz w:val="24"/>
        </w:rPr>
        <w:t>от __</w:t>
      </w:r>
      <w:r>
        <w:rPr>
          <w:sz w:val="24"/>
        </w:rPr>
        <w:t>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3"/>
      </w:r>
      <w:r>
        <w:rPr>
          <w:sz w:val="24"/>
        </w:rPr>
        <w:t xml:space="preserve"> </w:t>
      </w:r>
      <w:r>
        <w:rPr>
          <w:sz w:val="24"/>
        </w:rPr>
        <w:fldChar w:fldCharType="end"/>
      </w:r>
    </w:p>
    <w:p w:rsidR="00C47932" w:rsidRDefault="00F87770">
      <w:pPr>
        <w:spacing w:after="0" w:line="240" w:lineRule="auto"/>
        <w:ind w:left="9069"/>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24"/>
      </w:r>
      <w:r>
        <w:rPr>
          <w:sz w:val="24"/>
        </w:rPr>
        <w:t xml:space="preserve"> </w:t>
      </w:r>
      <w:r>
        <w:rPr>
          <w:sz w:val="24"/>
        </w:rPr>
        <w:fldChar w:fldCharType="end"/>
      </w:r>
    </w:p>
    <w:p w:rsidR="00C47932" w:rsidRDefault="00F87770">
      <w:pPr>
        <w:spacing w:after="0" w:line="240" w:lineRule="auto"/>
        <w:ind w:left="9069"/>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7932" w:rsidRDefault="00F87770">
      <w:pPr>
        <w:spacing w:after="0" w:line="276" w:lineRule="auto"/>
        <w:rPr>
          <w:b/>
          <w:sz w:val="24"/>
        </w:rPr>
      </w:pPr>
      <w:r>
        <w:rPr>
          <w:b/>
          <w:sz w:val="24"/>
        </w:rPr>
        <w:t>ФОРМА</w:t>
      </w:r>
    </w:p>
    <w:p w:rsidR="00C47932" w:rsidRDefault="00C47932">
      <w:pPr>
        <w:jc w:val="right"/>
        <w:outlineLvl w:val="0"/>
        <w:rPr>
          <w:b/>
          <w:sz w:val="24"/>
        </w:rPr>
      </w:pPr>
    </w:p>
    <w:p w:rsidR="00C47932" w:rsidRDefault="00F87770">
      <w:pPr>
        <w:jc w:val="center"/>
        <w:rPr>
          <w:b/>
          <w:sz w:val="24"/>
        </w:rPr>
      </w:pPr>
      <w:r>
        <w:rPr>
          <w:b/>
          <w:sz w:val="24"/>
        </w:rPr>
        <w:t>Заявка № _____от «___»______________202__г. на выполнение работ</w:t>
      </w:r>
    </w:p>
    <w:p w:rsidR="00C47932" w:rsidRDefault="00F87770">
      <w:pPr>
        <w:jc w:val="center"/>
        <w:outlineLvl w:val="0"/>
        <w:rPr>
          <w:sz w:val="24"/>
        </w:rPr>
      </w:pPr>
      <w:r>
        <w:rPr>
          <w:b/>
          <w:sz w:val="24"/>
        </w:rPr>
        <w:t xml:space="preserve">к Договору </w:t>
      </w:r>
      <w:r>
        <w:rPr>
          <w:b/>
          <w:sz w:val="24"/>
        </w:rPr>
        <w:fldChar w:fldCharType="begin" w:fldLock="1"/>
      </w:r>
      <w:r>
        <w:rPr>
          <w:b/>
          <w:sz w:val="24"/>
        </w:rPr>
        <w:instrText>LBVARIABLE \id "169"</w:instrText>
      </w:r>
      <w:r>
        <w:rPr>
          <w:b/>
          <w:sz w:val="24"/>
        </w:rPr>
        <w:fldChar w:fldCharType="separate"/>
      </w:r>
      <w:r>
        <w:rPr>
          <w:b/>
          <w:sz w:val="24"/>
        </w:rPr>
        <w:t>специализированной клиентской и производственной мебели</w:t>
      </w:r>
      <w:r>
        <w:rPr>
          <w:b/>
          <w:sz w:val="24"/>
        </w:rPr>
        <w:fldChar w:fldCharType="end"/>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________</w:t>
      </w:r>
      <w:r>
        <w:rPr>
          <w:b/>
          <w:sz w:val="24"/>
        </w:rPr>
        <w:fldChar w:fldCharType="end"/>
      </w:r>
      <w:r>
        <w:rPr>
          <w:b/>
          <w:sz w:val="24"/>
        </w:rPr>
        <w:t xml:space="preserve"> от «____»_____________201 _г.</w:t>
      </w:r>
    </w:p>
    <w:p w:rsidR="00C47932" w:rsidRDefault="00F87770">
      <w:pPr>
        <w:jc w:val="center"/>
        <w:outlineLvl w:val="0"/>
        <w:rPr>
          <w:sz w:val="24"/>
        </w:rPr>
      </w:pPr>
      <w:r>
        <w:rPr>
          <w:b/>
          <w:sz w:val="24"/>
        </w:rPr>
        <w:fldChar w:fldCharType="begin" w:fldLock="1"/>
      </w:r>
      <w:r>
        <w:rPr>
          <w:b/>
          <w:sz w:val="24"/>
        </w:rPr>
        <w:instrText>LBVARIABLE \id "502" \displaced</w:instrText>
      </w:r>
      <w:r>
        <w:rPr>
          <w:b/>
          <w:sz w:val="24"/>
        </w:rPr>
        <w:fldChar w:fldCharType="separate"/>
      </w:r>
      <w:r>
        <w:rPr>
          <w:b/>
          <w:sz w:val="24"/>
        </w:rPr>
        <w:t>(идентифи</w:t>
      </w:r>
      <w:r>
        <w:rPr>
          <w:b/>
          <w:sz w:val="24"/>
        </w:rPr>
        <w:t xml:space="preserve">катор соглашения - </w:t>
      </w:r>
      <w:r>
        <w:rPr>
          <w:b/>
          <w:sz w:val="24"/>
        </w:rPr>
        <w:fldChar w:fldCharType="begin" w:fldLock="1"/>
      </w:r>
      <w:r>
        <w:rPr>
          <w:b/>
          <w:sz w:val="24"/>
        </w:rPr>
        <w:instrText>LBVARIABLE \id "504"</w:instrText>
      </w:r>
      <w:r>
        <w:rPr>
          <w:b/>
          <w:sz w:val="24"/>
        </w:rPr>
        <w:fldChar w:fldCharType="separate"/>
      </w:r>
      <w:r>
        <w:rPr>
          <w:b/>
          <w:sz w:val="24"/>
        </w:rPr>
        <w:t>0000000007126PE00002</w:t>
      </w:r>
      <w:r>
        <w:rPr>
          <w:b/>
          <w:sz w:val="24"/>
        </w:rPr>
        <w:fldChar w:fldCharType="end"/>
      </w:r>
      <w:r>
        <w:rPr>
          <w:b/>
          <w:sz w:val="24"/>
        </w:rPr>
        <w:t>)</w:t>
      </w:r>
      <w:r>
        <w:rPr>
          <w:b/>
        </w:rPr>
        <w:fldChar w:fldCharType="end"/>
      </w:r>
    </w:p>
    <w:p w:rsidR="00C47932" w:rsidRDefault="00C47932">
      <w:pPr>
        <w:jc w:val="both"/>
      </w:pPr>
    </w:p>
    <w:p w:rsidR="00C47932" w:rsidRDefault="00F87770">
      <w:pPr>
        <w:spacing w:line="276" w:lineRule="auto"/>
        <w:jc w:val="both"/>
      </w:pPr>
      <w:r>
        <w:t>Покупатель</w:t>
      </w:r>
      <w:r>
        <w:rPr>
          <w:rStyle w:val="ab"/>
        </w:rPr>
        <w:footnoteReference w:id="25"/>
      </w:r>
      <w:r>
        <w:t>: _________________________________________________________________</w:t>
      </w:r>
    </w:p>
    <w:p w:rsidR="00C47932" w:rsidRDefault="00F87770">
      <w:pPr>
        <w:jc w:val="both"/>
      </w:pPr>
      <w:r>
        <w:t>Адрес: ______________________________________________________________________</w:t>
      </w:r>
    </w:p>
    <w:p w:rsidR="00C47932" w:rsidRDefault="00C47932">
      <w:pPr>
        <w:jc w:val="both"/>
      </w:pPr>
    </w:p>
    <w:p w:rsidR="00C47932" w:rsidRDefault="00F87770">
      <w:pPr>
        <w:jc w:val="both"/>
      </w:pPr>
      <w:r>
        <w:t>Поставщик: __________________________________________________________________</w:t>
      </w:r>
    </w:p>
    <w:p w:rsidR="00C47932" w:rsidRDefault="00F87770">
      <w:pPr>
        <w:jc w:val="both"/>
      </w:pPr>
      <w:r>
        <w:t>Адрес: ______________________________________________________________________</w:t>
      </w:r>
    </w:p>
    <w:p w:rsidR="00C47932" w:rsidRDefault="00C47932">
      <w:pPr>
        <w:spacing w:line="276" w:lineRule="auto"/>
        <w:ind w:firstLine="709"/>
        <w:jc w:val="both"/>
      </w:pPr>
    </w:p>
    <w:p w:rsidR="00C47932" w:rsidRDefault="00F87770">
      <w:pPr>
        <w:spacing w:line="276" w:lineRule="auto"/>
        <w:ind w:firstLine="709"/>
        <w:jc w:val="both"/>
      </w:pPr>
      <w:r>
        <w:t>На основании п. 2.1 Договора от "____"_____________ ______ г. № _____</w:t>
      </w:r>
      <w:r>
        <w:rPr>
          <w:rStyle w:val="ab"/>
        </w:rPr>
        <w:footnoteReference w:id="26"/>
      </w:r>
      <w:r>
        <w:t xml:space="preserve">: </w:t>
      </w:r>
    </w:p>
    <w:p w:rsidR="00C47932" w:rsidRDefault="00F87770">
      <w:pPr>
        <w:spacing w:line="276" w:lineRule="auto"/>
        <w:ind w:firstLine="709"/>
        <w:jc w:val="both"/>
      </w:pPr>
      <w:r>
        <w:rPr>
          <w:i/>
        </w:rPr>
        <w:t>Вариант №1</w:t>
      </w:r>
      <w:r>
        <w:t xml:space="preserve"> Покупатель прос</w:t>
      </w:r>
      <w:r>
        <w:t>ит осуществить поставку Товара в следующем количестве и ассортименте:</w:t>
      </w:r>
    </w:p>
    <w:tbl>
      <w:tblPr>
        <w:tblW w:w="14276" w:type="dxa"/>
        <w:tblLayout w:type="fixed"/>
        <w:tblCellMar>
          <w:left w:w="0" w:type="dxa"/>
          <w:right w:w="0" w:type="dxa"/>
        </w:tblCellMar>
        <w:tblLook w:val="04A0" w:firstRow="1" w:lastRow="0" w:firstColumn="1" w:lastColumn="0" w:noHBand="0" w:noVBand="1"/>
      </w:tblPr>
      <w:tblGrid>
        <w:gridCol w:w="757"/>
        <w:gridCol w:w="1422"/>
        <w:gridCol w:w="1098"/>
        <w:gridCol w:w="853"/>
        <w:gridCol w:w="1183"/>
        <w:gridCol w:w="1082"/>
        <w:gridCol w:w="1508"/>
        <w:gridCol w:w="1190"/>
        <w:gridCol w:w="911"/>
        <w:gridCol w:w="1106"/>
        <w:gridCol w:w="566"/>
        <w:gridCol w:w="900"/>
        <w:gridCol w:w="911"/>
        <w:gridCol w:w="789"/>
      </w:tblGrid>
      <w:tr w:rsidR="00C47932">
        <w:trPr>
          <w:trHeight w:val="1628"/>
        </w:trPr>
        <w:tc>
          <w:tcPr>
            <w:tcW w:w="75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C47932" w:rsidRDefault="00F87770">
            <w:pPr>
              <w:jc w:val="center"/>
            </w:pPr>
            <w:r>
              <w:t>Номер п/п</w:t>
            </w:r>
          </w:p>
        </w:tc>
        <w:tc>
          <w:tcPr>
            <w:tcW w:w="1422"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C47932" w:rsidRDefault="00F87770">
            <w:pPr>
              <w:jc w:val="center"/>
            </w:pPr>
            <w:r>
              <w:t>Наименование ТРУ/ Наименование Товара/ № Комплекта</w:t>
            </w:r>
          </w:p>
        </w:tc>
        <w:tc>
          <w:tcPr>
            <w:tcW w:w="1098" w:type="dxa"/>
            <w:tcBorders>
              <w:top w:val="single" w:sz="4" w:space="0" w:color="auto"/>
              <w:left w:val="single" w:sz="4" w:space="0" w:color="auto"/>
              <w:bottom w:val="single" w:sz="4" w:space="0" w:color="auto"/>
              <w:right w:val="single" w:sz="4" w:space="0" w:color="auto"/>
            </w:tcBorders>
          </w:tcPr>
          <w:p w:rsidR="00C47932" w:rsidRDefault="00F87770">
            <w:pPr>
              <w:jc w:val="center"/>
            </w:pPr>
            <w:r>
              <w:t>Ассортимент Товара</w:t>
            </w:r>
            <w:r>
              <w:rPr>
                <w:vertAlign w:val="superscript"/>
              </w:rPr>
              <w:footnoteReference w:id="27"/>
            </w:r>
          </w:p>
        </w:tc>
        <w:tc>
          <w:tcPr>
            <w:tcW w:w="853"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C47932" w:rsidRDefault="00F87770">
            <w:pPr>
              <w:jc w:val="center"/>
            </w:pPr>
            <w:r>
              <w:t>Код ОКПД2</w:t>
            </w:r>
          </w:p>
        </w:tc>
        <w:tc>
          <w:tcPr>
            <w:tcW w:w="118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47932" w:rsidRDefault="00F87770">
            <w:pPr>
              <w:jc w:val="center"/>
            </w:pPr>
            <w:r>
              <w:t>Количество (объем)</w:t>
            </w:r>
          </w:p>
        </w:tc>
        <w:tc>
          <w:tcPr>
            <w:tcW w:w="108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47932" w:rsidRDefault="00F87770">
            <w:pPr>
              <w:jc w:val="center"/>
            </w:pPr>
            <w:r>
              <w:t>Единица измерения</w:t>
            </w:r>
          </w:p>
        </w:tc>
        <w:tc>
          <w:tcPr>
            <w:tcW w:w="150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47932" w:rsidRDefault="00F87770">
            <w:pPr>
              <w:jc w:val="center"/>
            </w:pPr>
            <w:r>
              <w:t>Страна происхождения Товара</w:t>
            </w:r>
          </w:p>
        </w:tc>
        <w:tc>
          <w:tcPr>
            <w:tcW w:w="1190" w:type="dxa"/>
            <w:tcBorders>
              <w:top w:val="single" w:sz="8" w:space="0" w:color="auto"/>
              <w:left w:val="nil"/>
              <w:bottom w:val="single" w:sz="4" w:space="0" w:color="auto"/>
              <w:right w:val="single" w:sz="8" w:space="0" w:color="auto"/>
            </w:tcBorders>
            <w:hideMark/>
          </w:tcPr>
          <w:p w:rsidR="00C47932" w:rsidRDefault="00F87770">
            <w:pPr>
              <w:jc w:val="center"/>
            </w:pPr>
            <w:r>
              <w:t>Номер реестровой записи товара</w:t>
            </w:r>
            <w:r>
              <w:t>, наименование реестра</w:t>
            </w:r>
            <w:r>
              <w:rPr>
                <w:vertAlign w:val="superscript"/>
              </w:rPr>
              <w:footnoteReference w:id="28"/>
            </w:r>
            <w:r>
              <w:rPr>
                <w:sz w:val="18"/>
              </w:rPr>
              <w:t xml:space="preserve"> </w:t>
            </w:r>
            <w:r>
              <w:t xml:space="preserve"> </w:t>
            </w:r>
          </w:p>
        </w:tc>
        <w:tc>
          <w:tcPr>
            <w:tcW w:w="91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47932" w:rsidRDefault="00F87770">
            <w:pPr>
              <w:jc w:val="center"/>
            </w:pPr>
            <w:r>
              <w:t>Цена за единицу без НДС (руб.)</w:t>
            </w:r>
          </w:p>
        </w:tc>
        <w:tc>
          <w:tcPr>
            <w:tcW w:w="1106"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C47932" w:rsidRDefault="00F87770">
            <w:pPr>
              <w:jc w:val="center"/>
            </w:pPr>
            <w:r>
              <w:t>Стоимость всего</w:t>
            </w:r>
          </w:p>
          <w:p w:rsidR="00C47932" w:rsidRDefault="00F87770">
            <w:pPr>
              <w:jc w:val="center"/>
            </w:pPr>
            <w:r>
              <w:t xml:space="preserve"> без НДС (руб.)</w:t>
            </w:r>
          </w:p>
        </w:tc>
        <w:tc>
          <w:tcPr>
            <w:tcW w:w="566" w:type="dxa"/>
            <w:tcBorders>
              <w:top w:val="single" w:sz="4" w:space="0" w:color="auto"/>
              <w:left w:val="single" w:sz="4" w:space="0" w:color="auto"/>
              <w:bottom w:val="single" w:sz="4" w:space="0" w:color="auto"/>
              <w:right w:val="single" w:sz="4" w:space="0" w:color="auto"/>
            </w:tcBorders>
          </w:tcPr>
          <w:p w:rsidR="00C47932" w:rsidRDefault="00F87770">
            <w:pPr>
              <w:jc w:val="center"/>
            </w:pPr>
            <w:r>
              <w:t xml:space="preserve">Сумма НДС __% </w:t>
            </w:r>
          </w:p>
          <w:p w:rsidR="00C47932" w:rsidRDefault="00F87770">
            <w:pPr>
              <w:jc w:val="center"/>
            </w:pPr>
            <w:r>
              <w:t>(руб.)</w:t>
            </w:r>
          </w:p>
        </w:tc>
        <w:tc>
          <w:tcPr>
            <w:tcW w:w="900" w:type="dxa"/>
            <w:tcBorders>
              <w:top w:val="single" w:sz="4" w:space="0" w:color="auto"/>
              <w:left w:val="single" w:sz="4" w:space="0" w:color="auto"/>
              <w:bottom w:val="single" w:sz="4" w:space="0" w:color="auto"/>
              <w:right w:val="single" w:sz="4" w:space="0" w:color="auto"/>
            </w:tcBorders>
          </w:tcPr>
          <w:p w:rsidR="00C47932" w:rsidRDefault="00F87770">
            <w:pPr>
              <w:jc w:val="center"/>
            </w:pPr>
            <w:r>
              <w:t>Стоимость всего с НДС (руб.)</w:t>
            </w:r>
          </w:p>
          <w:p w:rsidR="00C47932" w:rsidRDefault="00C47932"/>
          <w:p w:rsidR="00C47932" w:rsidRDefault="00C47932"/>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Цена за единицу ТРУ, (вал)</w:t>
            </w:r>
            <w:r>
              <w:rPr>
                <w:vertAlign w:val="superscript"/>
              </w:rPr>
              <w:footnoteReference w:id="29"/>
            </w:r>
            <w:r>
              <w:t>.</w:t>
            </w:r>
          </w:p>
        </w:tc>
        <w:tc>
          <w:tcPr>
            <w:tcW w:w="789"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C47932" w:rsidRDefault="00F87770">
            <w:pPr>
              <w:jc w:val="center"/>
            </w:pPr>
            <w:r>
              <w:t>Цена ТРУ итого,( вал)</w:t>
            </w:r>
            <w:r>
              <w:rPr>
                <w:vertAlign w:val="superscript"/>
              </w:rPr>
              <w:footnoteReference w:id="30"/>
            </w:r>
            <w:r>
              <w:t>.</w:t>
            </w:r>
          </w:p>
        </w:tc>
      </w:tr>
      <w:tr w:rsidR="00C47932">
        <w:trPr>
          <w:trHeight w:val="288"/>
        </w:trPr>
        <w:tc>
          <w:tcPr>
            <w:tcW w:w="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1</w:t>
            </w: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2</w:t>
            </w:r>
          </w:p>
        </w:tc>
        <w:tc>
          <w:tcPr>
            <w:tcW w:w="1098" w:type="dxa"/>
            <w:tcBorders>
              <w:top w:val="single" w:sz="4" w:space="0" w:color="auto"/>
              <w:left w:val="single" w:sz="4" w:space="0" w:color="auto"/>
              <w:bottom w:val="single" w:sz="4" w:space="0" w:color="auto"/>
              <w:right w:val="single" w:sz="4" w:space="0" w:color="auto"/>
            </w:tcBorders>
          </w:tcPr>
          <w:p w:rsidR="00C47932" w:rsidRDefault="00F87770">
            <w:pPr>
              <w:jc w:val="center"/>
            </w:pPr>
            <w:r>
              <w:t>3</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4</w:t>
            </w:r>
          </w:p>
        </w:tc>
        <w:tc>
          <w:tcPr>
            <w:tcW w:w="11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5</w:t>
            </w: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6</w:t>
            </w: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7</w:t>
            </w:r>
          </w:p>
        </w:tc>
        <w:tc>
          <w:tcPr>
            <w:tcW w:w="1190" w:type="dxa"/>
            <w:tcBorders>
              <w:top w:val="single" w:sz="4" w:space="0" w:color="auto"/>
              <w:left w:val="single" w:sz="4" w:space="0" w:color="auto"/>
              <w:bottom w:val="single" w:sz="4" w:space="0" w:color="auto"/>
              <w:right w:val="single" w:sz="4" w:space="0" w:color="auto"/>
            </w:tcBorders>
            <w:hideMark/>
          </w:tcPr>
          <w:p w:rsidR="00C47932" w:rsidRDefault="00F87770">
            <w:pPr>
              <w:jc w:val="center"/>
            </w:pPr>
            <w:r>
              <w:t>8</w:t>
            </w: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9</w:t>
            </w: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10</w:t>
            </w:r>
          </w:p>
        </w:tc>
        <w:tc>
          <w:tcPr>
            <w:tcW w:w="566" w:type="dxa"/>
            <w:tcBorders>
              <w:top w:val="single" w:sz="4" w:space="0" w:color="auto"/>
              <w:left w:val="single" w:sz="4" w:space="0" w:color="auto"/>
              <w:bottom w:val="single" w:sz="4" w:space="0" w:color="auto"/>
              <w:right w:val="single" w:sz="4" w:space="0" w:color="auto"/>
            </w:tcBorders>
          </w:tcPr>
          <w:p w:rsidR="00C47932" w:rsidRDefault="00F87770">
            <w:pPr>
              <w:jc w:val="center"/>
            </w:pPr>
            <w:r>
              <w:t>11</w:t>
            </w:r>
          </w:p>
        </w:tc>
        <w:tc>
          <w:tcPr>
            <w:tcW w:w="900" w:type="dxa"/>
            <w:tcBorders>
              <w:top w:val="single" w:sz="4" w:space="0" w:color="auto"/>
              <w:left w:val="single" w:sz="4" w:space="0" w:color="auto"/>
              <w:bottom w:val="single" w:sz="4" w:space="0" w:color="auto"/>
              <w:right w:val="single" w:sz="4" w:space="0" w:color="auto"/>
            </w:tcBorders>
          </w:tcPr>
          <w:p w:rsidR="00C47932" w:rsidRDefault="00F87770">
            <w:pPr>
              <w:jc w:val="center"/>
            </w:pPr>
            <w:r>
              <w:t>12</w:t>
            </w: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13</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7932" w:rsidRDefault="00F87770">
            <w:pPr>
              <w:jc w:val="center"/>
            </w:pPr>
            <w:r>
              <w:t>14</w:t>
            </w:r>
          </w:p>
        </w:tc>
      </w:tr>
      <w:tr w:rsidR="00C47932">
        <w:trPr>
          <w:trHeight w:val="288"/>
        </w:trPr>
        <w:tc>
          <w:tcPr>
            <w:tcW w:w="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098" w:type="dxa"/>
            <w:tcBorders>
              <w:top w:val="single" w:sz="4" w:space="0" w:color="auto"/>
              <w:left w:val="single" w:sz="4" w:space="0" w:color="auto"/>
              <w:bottom w:val="single" w:sz="4" w:space="0" w:color="auto"/>
              <w:right w:val="single" w:sz="4" w:space="0" w:color="auto"/>
            </w:tcBorders>
          </w:tcPr>
          <w:p w:rsidR="00C47932" w:rsidRDefault="00C47932">
            <w:pPr>
              <w:jc w:val="center"/>
            </w:pP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1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190" w:type="dxa"/>
            <w:tcBorders>
              <w:top w:val="single" w:sz="4" w:space="0" w:color="auto"/>
              <w:left w:val="single" w:sz="4" w:space="0" w:color="auto"/>
              <w:bottom w:val="single" w:sz="4" w:space="0" w:color="auto"/>
              <w:right w:val="single" w:sz="4" w:space="0" w:color="auto"/>
            </w:tcBorders>
          </w:tcPr>
          <w:p w:rsidR="00C47932" w:rsidRDefault="00C47932">
            <w:pPr>
              <w:jc w:val="center"/>
            </w:pP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566" w:type="dxa"/>
            <w:tcBorders>
              <w:top w:val="single" w:sz="4" w:space="0" w:color="auto"/>
              <w:left w:val="single" w:sz="4" w:space="0" w:color="auto"/>
              <w:bottom w:val="single" w:sz="4" w:space="0" w:color="auto"/>
              <w:right w:val="single" w:sz="4" w:space="0" w:color="auto"/>
            </w:tcBorders>
          </w:tcPr>
          <w:p w:rsidR="00C47932" w:rsidRDefault="00C47932">
            <w:pPr>
              <w:jc w:val="center"/>
            </w:pPr>
          </w:p>
        </w:tc>
        <w:tc>
          <w:tcPr>
            <w:tcW w:w="900" w:type="dxa"/>
            <w:tcBorders>
              <w:top w:val="single" w:sz="4" w:space="0" w:color="auto"/>
              <w:left w:val="single" w:sz="4" w:space="0" w:color="auto"/>
              <w:bottom w:val="single" w:sz="4" w:space="0" w:color="auto"/>
              <w:right w:val="single" w:sz="4" w:space="0" w:color="auto"/>
            </w:tcBorders>
          </w:tcPr>
          <w:p w:rsidR="00C47932" w:rsidRDefault="00C47932">
            <w:pPr>
              <w:jc w:val="center"/>
            </w:pP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r>
      <w:tr w:rsidR="00C47932">
        <w:trPr>
          <w:trHeight w:val="288"/>
        </w:trPr>
        <w:tc>
          <w:tcPr>
            <w:tcW w:w="413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F87770">
            <w:pPr>
              <w:jc w:val="center"/>
            </w:pPr>
            <w:r>
              <w:t>Итого</w:t>
            </w:r>
          </w:p>
        </w:tc>
        <w:tc>
          <w:tcPr>
            <w:tcW w:w="11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190" w:type="dxa"/>
            <w:tcBorders>
              <w:top w:val="single" w:sz="4" w:space="0" w:color="auto"/>
              <w:left w:val="single" w:sz="4" w:space="0" w:color="auto"/>
              <w:bottom w:val="single" w:sz="4" w:space="0" w:color="auto"/>
              <w:right w:val="single" w:sz="4" w:space="0" w:color="auto"/>
            </w:tcBorders>
          </w:tcPr>
          <w:p w:rsidR="00C47932" w:rsidRDefault="00C47932">
            <w:pPr>
              <w:jc w:val="center"/>
            </w:pP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566" w:type="dxa"/>
            <w:tcBorders>
              <w:top w:val="single" w:sz="4" w:space="0" w:color="auto"/>
              <w:left w:val="single" w:sz="4" w:space="0" w:color="auto"/>
              <w:bottom w:val="single" w:sz="4" w:space="0" w:color="auto"/>
              <w:right w:val="single" w:sz="4" w:space="0" w:color="auto"/>
            </w:tcBorders>
          </w:tcPr>
          <w:p w:rsidR="00C47932" w:rsidRDefault="00C47932">
            <w:pPr>
              <w:jc w:val="center"/>
            </w:pPr>
          </w:p>
        </w:tc>
        <w:tc>
          <w:tcPr>
            <w:tcW w:w="900" w:type="dxa"/>
            <w:tcBorders>
              <w:top w:val="single" w:sz="4" w:space="0" w:color="auto"/>
              <w:left w:val="single" w:sz="4" w:space="0" w:color="auto"/>
              <w:bottom w:val="single" w:sz="4" w:space="0" w:color="auto"/>
              <w:right w:val="single" w:sz="4" w:space="0" w:color="auto"/>
            </w:tcBorders>
          </w:tcPr>
          <w:p w:rsidR="00C47932" w:rsidRDefault="00C47932">
            <w:pPr>
              <w:jc w:val="center"/>
            </w:pP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7932" w:rsidRDefault="00C47932">
            <w:pPr>
              <w:jc w:val="center"/>
            </w:pPr>
          </w:p>
        </w:tc>
      </w:tr>
    </w:tbl>
    <w:p w:rsidR="00C47932" w:rsidRDefault="00C47932">
      <w:pPr>
        <w:ind w:firstLine="709"/>
        <w:jc w:val="both"/>
      </w:pPr>
    </w:p>
    <w:p w:rsidR="00C47932" w:rsidRDefault="00F87770">
      <w:pPr>
        <w:ind w:firstLine="709"/>
        <w:jc w:val="both"/>
      </w:pPr>
      <w:r>
        <w:t>Срок поставки:____(_______) дней с момента получения Заявки.</w:t>
      </w:r>
    </w:p>
    <w:p w:rsidR="00C47932" w:rsidRDefault="00F87770">
      <w:pPr>
        <w:ind w:firstLine="709"/>
        <w:jc w:val="both"/>
      </w:pPr>
      <w:r>
        <w:t>Примечания: ___________________________________________________________</w:t>
      </w:r>
    </w:p>
    <w:p w:rsidR="00C47932" w:rsidRDefault="00C47932">
      <w:pPr>
        <w:jc w:val="both"/>
      </w:pPr>
    </w:p>
    <w:p w:rsidR="00C47932" w:rsidRDefault="00F87770">
      <w:pPr>
        <w:spacing w:line="276" w:lineRule="auto"/>
        <w:ind w:firstLine="709"/>
        <w:jc w:val="both"/>
      </w:pPr>
      <w:r>
        <w:rPr>
          <w:i/>
        </w:rPr>
        <w:t>Вариант №2</w:t>
      </w:r>
      <w:r>
        <w:t>: Покупатель просит выполнить следующие работы:</w:t>
      </w:r>
    </w:p>
    <w:tbl>
      <w:tblPr>
        <w:tblW w:w="14198" w:type="dxa"/>
        <w:tblLayout w:type="fixed"/>
        <w:tblLook w:val="04A0" w:firstRow="1" w:lastRow="0" w:firstColumn="1" w:lastColumn="0" w:noHBand="0" w:noVBand="1"/>
      </w:tblPr>
      <w:tblGrid>
        <w:gridCol w:w="463"/>
        <w:gridCol w:w="1698"/>
        <w:gridCol w:w="1380"/>
        <w:gridCol w:w="1852"/>
        <w:gridCol w:w="1852"/>
        <w:gridCol w:w="688"/>
        <w:gridCol w:w="1134"/>
        <w:gridCol w:w="1738"/>
        <w:gridCol w:w="1081"/>
        <w:gridCol w:w="770"/>
        <w:gridCol w:w="771"/>
        <w:gridCol w:w="771"/>
      </w:tblGrid>
      <w:tr w:rsidR="00C47932">
        <w:trPr>
          <w:trHeight w:val="933"/>
        </w:trPr>
        <w:tc>
          <w:tcPr>
            <w:tcW w:w="463" w:type="dxa"/>
            <w:tcBorders>
              <w:top w:val="single" w:sz="4" w:space="0" w:color="000000"/>
              <w:left w:val="single" w:sz="4" w:space="0" w:color="000000"/>
              <w:bottom w:val="single" w:sz="4" w:space="0" w:color="000000"/>
              <w:right w:val="nil"/>
            </w:tcBorders>
            <w:hideMark/>
          </w:tcPr>
          <w:p w:rsidR="00C47932" w:rsidRDefault="00F87770">
            <w:pPr>
              <w:jc w:val="center"/>
              <w:rPr>
                <w:sz w:val="20"/>
              </w:rPr>
            </w:pPr>
            <w:r>
              <w:rPr>
                <w:sz w:val="20"/>
              </w:rPr>
              <w:t>№</w:t>
            </w:r>
          </w:p>
          <w:p w:rsidR="00C47932" w:rsidRDefault="00F87770">
            <w:pPr>
              <w:jc w:val="center"/>
              <w:rPr>
                <w:sz w:val="20"/>
              </w:rPr>
            </w:pPr>
            <w:r>
              <w:rPr>
                <w:sz w:val="20"/>
              </w:rPr>
              <w:t>п/п</w:t>
            </w:r>
          </w:p>
        </w:tc>
        <w:tc>
          <w:tcPr>
            <w:tcW w:w="1698" w:type="dxa"/>
            <w:tcBorders>
              <w:top w:val="single" w:sz="4" w:space="0" w:color="000000"/>
              <w:left w:val="single" w:sz="4" w:space="0" w:color="000000"/>
              <w:bottom w:val="single" w:sz="4" w:space="0" w:color="000000"/>
              <w:right w:val="single" w:sz="4" w:space="0" w:color="auto"/>
            </w:tcBorders>
            <w:hideMark/>
          </w:tcPr>
          <w:p w:rsidR="00C47932" w:rsidRDefault="00F87770">
            <w:pPr>
              <w:jc w:val="center"/>
              <w:rPr>
                <w:sz w:val="20"/>
              </w:rPr>
            </w:pPr>
            <w:r>
              <w:rPr>
                <w:sz w:val="20"/>
              </w:rPr>
              <w:t>Наименование работ</w:t>
            </w:r>
          </w:p>
        </w:tc>
        <w:tc>
          <w:tcPr>
            <w:tcW w:w="1380" w:type="dxa"/>
            <w:tcBorders>
              <w:top w:val="single" w:sz="4" w:space="0" w:color="000000"/>
              <w:left w:val="single" w:sz="4" w:space="0" w:color="auto"/>
              <w:bottom w:val="single" w:sz="4" w:space="0" w:color="000000"/>
              <w:right w:val="nil"/>
            </w:tcBorders>
            <w:hideMark/>
          </w:tcPr>
          <w:p w:rsidR="00C47932" w:rsidRDefault="00F87770">
            <w:pPr>
              <w:ind w:left="-57" w:right="-57"/>
              <w:jc w:val="center"/>
              <w:rPr>
                <w:sz w:val="20"/>
              </w:rPr>
            </w:pPr>
            <w:r>
              <w:rPr>
                <w:sz w:val="20"/>
              </w:rPr>
              <w:t>Место выполнения работ</w:t>
            </w:r>
          </w:p>
        </w:tc>
        <w:tc>
          <w:tcPr>
            <w:tcW w:w="1852" w:type="dxa"/>
            <w:tcBorders>
              <w:top w:val="single" w:sz="4" w:space="0" w:color="000000"/>
              <w:left w:val="single" w:sz="4" w:space="0" w:color="000000"/>
              <w:bottom w:val="single" w:sz="4" w:space="0" w:color="000000"/>
              <w:right w:val="single" w:sz="4" w:space="0" w:color="000000"/>
            </w:tcBorders>
            <w:hideMark/>
          </w:tcPr>
          <w:p w:rsidR="00C47932" w:rsidRDefault="00F87770">
            <w:pPr>
              <w:ind w:left="-57" w:right="-57"/>
              <w:jc w:val="center"/>
              <w:rPr>
                <w:sz w:val="20"/>
              </w:rPr>
            </w:pPr>
            <w:r>
              <w:rPr>
                <w:sz w:val="20"/>
              </w:rPr>
              <w:t>Дата/Срок выполнения работ</w:t>
            </w:r>
          </w:p>
        </w:tc>
        <w:tc>
          <w:tcPr>
            <w:tcW w:w="1852" w:type="dxa"/>
            <w:tcBorders>
              <w:top w:val="single" w:sz="4" w:space="0" w:color="000000"/>
              <w:left w:val="single" w:sz="4" w:space="0" w:color="000000"/>
              <w:bottom w:val="single" w:sz="4" w:space="0" w:color="000000"/>
              <w:right w:val="single" w:sz="4" w:space="0" w:color="auto"/>
            </w:tcBorders>
            <w:hideMark/>
          </w:tcPr>
          <w:p w:rsidR="00C47932" w:rsidRDefault="00F87770">
            <w:pPr>
              <w:jc w:val="center"/>
              <w:rPr>
                <w:sz w:val="20"/>
              </w:rPr>
            </w:pPr>
            <w:r>
              <w:rPr>
                <w:sz w:val="20"/>
              </w:rPr>
              <w:t xml:space="preserve">Время выполнения работ </w:t>
            </w:r>
            <w:r>
              <w:rPr>
                <w:sz w:val="20"/>
              </w:rPr>
              <w:br/>
              <w:t>(с __ до__ часов)</w:t>
            </w:r>
          </w:p>
        </w:tc>
        <w:tc>
          <w:tcPr>
            <w:tcW w:w="688" w:type="dxa"/>
            <w:tcBorders>
              <w:top w:val="single" w:sz="4" w:space="0" w:color="000000"/>
              <w:left w:val="single" w:sz="4" w:space="0" w:color="000000"/>
              <w:bottom w:val="single" w:sz="4" w:space="0" w:color="000000"/>
              <w:right w:val="single" w:sz="4" w:space="0" w:color="auto"/>
            </w:tcBorders>
            <w:hideMark/>
          </w:tcPr>
          <w:p w:rsidR="00C47932" w:rsidRDefault="00F87770">
            <w:pPr>
              <w:ind w:left="-57" w:right="-57"/>
              <w:jc w:val="center"/>
              <w:rPr>
                <w:sz w:val="20"/>
              </w:rPr>
            </w:pPr>
            <w:r>
              <w:rPr>
                <w:sz w:val="20"/>
              </w:rPr>
              <w:t>Ед. изм.</w:t>
            </w:r>
          </w:p>
        </w:tc>
        <w:tc>
          <w:tcPr>
            <w:tcW w:w="1134" w:type="dxa"/>
            <w:tcBorders>
              <w:top w:val="single" w:sz="4" w:space="0" w:color="000000"/>
              <w:left w:val="single" w:sz="4" w:space="0" w:color="000000"/>
              <w:bottom w:val="single" w:sz="4" w:space="0" w:color="000000"/>
              <w:right w:val="single" w:sz="4" w:space="0" w:color="auto"/>
            </w:tcBorders>
            <w:hideMark/>
          </w:tcPr>
          <w:p w:rsidR="00C47932" w:rsidRDefault="00F87770">
            <w:pPr>
              <w:ind w:left="-57" w:right="-57"/>
              <w:jc w:val="center"/>
              <w:rPr>
                <w:sz w:val="20"/>
              </w:rPr>
            </w:pPr>
            <w:r>
              <w:rPr>
                <w:sz w:val="20"/>
              </w:rPr>
              <w:t>Объем выполняемых работ (количество ед.)</w:t>
            </w:r>
          </w:p>
        </w:tc>
        <w:tc>
          <w:tcPr>
            <w:tcW w:w="1738" w:type="dxa"/>
            <w:tcBorders>
              <w:top w:val="single" w:sz="4" w:space="0" w:color="000000"/>
              <w:left w:val="single" w:sz="4" w:space="0" w:color="000000"/>
              <w:bottom w:val="single" w:sz="4" w:space="0" w:color="000000"/>
              <w:right w:val="single" w:sz="4" w:space="0" w:color="auto"/>
            </w:tcBorders>
            <w:hideMark/>
          </w:tcPr>
          <w:p w:rsidR="00C47932" w:rsidRDefault="00F87770">
            <w:pPr>
              <w:ind w:left="-57" w:right="-57"/>
              <w:jc w:val="center"/>
              <w:rPr>
                <w:sz w:val="20"/>
              </w:rPr>
            </w:pPr>
            <w:r>
              <w:rPr>
                <w:sz w:val="20"/>
              </w:rPr>
              <w:t>Отчетные материалы</w:t>
            </w:r>
          </w:p>
        </w:tc>
        <w:tc>
          <w:tcPr>
            <w:tcW w:w="1081" w:type="dxa"/>
            <w:tcBorders>
              <w:top w:val="single" w:sz="4" w:space="0" w:color="000000"/>
              <w:left w:val="single" w:sz="4" w:space="0" w:color="000000"/>
              <w:bottom w:val="single" w:sz="4" w:space="0" w:color="000000"/>
              <w:right w:val="single" w:sz="4" w:space="0" w:color="auto"/>
            </w:tcBorders>
            <w:hideMark/>
          </w:tcPr>
          <w:p w:rsidR="00C47932" w:rsidRDefault="00F87770">
            <w:pPr>
              <w:ind w:left="-57" w:right="-57"/>
              <w:jc w:val="center"/>
              <w:rPr>
                <w:sz w:val="20"/>
              </w:rPr>
            </w:pPr>
            <w:r>
              <w:rPr>
                <w:sz w:val="20"/>
              </w:rPr>
              <w:t>Цена, руб., без НДС</w:t>
            </w:r>
          </w:p>
        </w:tc>
        <w:tc>
          <w:tcPr>
            <w:tcW w:w="770" w:type="dxa"/>
            <w:tcBorders>
              <w:top w:val="single" w:sz="4" w:space="0" w:color="000000"/>
              <w:left w:val="single" w:sz="4" w:space="0" w:color="000000"/>
              <w:bottom w:val="single" w:sz="4" w:space="0" w:color="000000"/>
              <w:right w:val="single" w:sz="4" w:space="0" w:color="auto"/>
            </w:tcBorders>
            <w:hideMark/>
          </w:tcPr>
          <w:p w:rsidR="00C47932" w:rsidRDefault="00F87770">
            <w:pPr>
              <w:ind w:left="-57" w:right="-57"/>
              <w:jc w:val="center"/>
              <w:rPr>
                <w:sz w:val="20"/>
              </w:rPr>
            </w:pPr>
            <w:r>
              <w:rPr>
                <w:sz w:val="20"/>
              </w:rPr>
              <w:t>НД</w:t>
            </w:r>
            <w:r>
              <w:rPr>
                <w:sz w:val="20"/>
              </w:rPr>
              <w:t>С _____%, руб.</w:t>
            </w:r>
          </w:p>
        </w:tc>
        <w:tc>
          <w:tcPr>
            <w:tcW w:w="771" w:type="dxa"/>
            <w:tcBorders>
              <w:top w:val="single" w:sz="4" w:space="0" w:color="000000"/>
              <w:left w:val="single" w:sz="4" w:space="0" w:color="000000"/>
              <w:bottom w:val="single" w:sz="4" w:space="0" w:color="000000"/>
              <w:right w:val="single" w:sz="4" w:space="0" w:color="000000"/>
            </w:tcBorders>
            <w:hideMark/>
          </w:tcPr>
          <w:p w:rsidR="00C47932" w:rsidRDefault="00F87770">
            <w:pPr>
              <w:ind w:left="-57" w:right="-57"/>
              <w:jc w:val="center"/>
              <w:rPr>
                <w:sz w:val="20"/>
              </w:rPr>
            </w:pPr>
            <w:r>
              <w:rPr>
                <w:sz w:val="20"/>
              </w:rPr>
              <w:t>Стоимость без НДС</w:t>
            </w:r>
          </w:p>
        </w:tc>
        <w:tc>
          <w:tcPr>
            <w:tcW w:w="771" w:type="dxa"/>
            <w:tcBorders>
              <w:top w:val="single" w:sz="4" w:space="0" w:color="000000"/>
              <w:left w:val="single" w:sz="4" w:space="0" w:color="000000"/>
              <w:bottom w:val="single" w:sz="4" w:space="0" w:color="000000"/>
              <w:right w:val="single" w:sz="4" w:space="0" w:color="auto"/>
            </w:tcBorders>
            <w:hideMark/>
          </w:tcPr>
          <w:p w:rsidR="00C47932" w:rsidRDefault="00F87770">
            <w:pPr>
              <w:ind w:left="-57" w:right="-57"/>
              <w:jc w:val="center"/>
              <w:rPr>
                <w:sz w:val="20"/>
              </w:rPr>
            </w:pPr>
            <w:r>
              <w:rPr>
                <w:sz w:val="20"/>
              </w:rPr>
              <w:t>Стоимость, включая НДС ____%, руб.</w:t>
            </w:r>
          </w:p>
        </w:tc>
      </w:tr>
      <w:tr w:rsidR="00C47932">
        <w:trPr>
          <w:trHeight w:val="277"/>
        </w:trPr>
        <w:tc>
          <w:tcPr>
            <w:tcW w:w="463" w:type="dxa"/>
            <w:tcBorders>
              <w:top w:val="nil"/>
              <w:left w:val="single" w:sz="4" w:space="0" w:color="000000"/>
              <w:bottom w:val="single" w:sz="4" w:space="0" w:color="000000"/>
              <w:right w:val="nil"/>
            </w:tcBorders>
          </w:tcPr>
          <w:p w:rsidR="00C47932" w:rsidRDefault="00C47932">
            <w:pPr>
              <w:rPr>
                <w:b/>
                <w:sz w:val="20"/>
              </w:rPr>
            </w:pPr>
          </w:p>
        </w:tc>
        <w:tc>
          <w:tcPr>
            <w:tcW w:w="169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380" w:type="dxa"/>
            <w:tcBorders>
              <w:top w:val="nil"/>
              <w:left w:val="single" w:sz="4" w:space="0" w:color="auto"/>
              <w:bottom w:val="single" w:sz="4" w:space="0" w:color="000000"/>
              <w:right w:val="nil"/>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68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134"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73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081"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0"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auto"/>
            </w:tcBorders>
          </w:tcPr>
          <w:p w:rsidR="00C47932" w:rsidRDefault="00C47932">
            <w:pPr>
              <w:jc w:val="center"/>
              <w:rPr>
                <w:sz w:val="20"/>
              </w:rPr>
            </w:pPr>
          </w:p>
        </w:tc>
      </w:tr>
      <w:tr w:rsidR="00C47932">
        <w:trPr>
          <w:trHeight w:val="277"/>
        </w:trPr>
        <w:tc>
          <w:tcPr>
            <w:tcW w:w="463" w:type="dxa"/>
            <w:tcBorders>
              <w:top w:val="nil"/>
              <w:left w:val="single" w:sz="4" w:space="0" w:color="000000"/>
              <w:bottom w:val="single" w:sz="4" w:space="0" w:color="000000"/>
              <w:right w:val="nil"/>
            </w:tcBorders>
          </w:tcPr>
          <w:p w:rsidR="00C47932" w:rsidRDefault="00C47932">
            <w:pPr>
              <w:rPr>
                <w:b/>
                <w:sz w:val="20"/>
              </w:rPr>
            </w:pPr>
          </w:p>
        </w:tc>
        <w:tc>
          <w:tcPr>
            <w:tcW w:w="169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380" w:type="dxa"/>
            <w:tcBorders>
              <w:top w:val="nil"/>
              <w:left w:val="single" w:sz="4" w:space="0" w:color="auto"/>
              <w:bottom w:val="single" w:sz="4" w:space="0" w:color="000000"/>
              <w:right w:val="nil"/>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68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134"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73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081"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0"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auto"/>
            </w:tcBorders>
          </w:tcPr>
          <w:p w:rsidR="00C47932" w:rsidRDefault="00C47932">
            <w:pPr>
              <w:jc w:val="center"/>
              <w:rPr>
                <w:sz w:val="20"/>
              </w:rPr>
            </w:pPr>
          </w:p>
        </w:tc>
      </w:tr>
      <w:tr w:rsidR="00C47932">
        <w:trPr>
          <w:trHeight w:val="277"/>
        </w:trPr>
        <w:tc>
          <w:tcPr>
            <w:tcW w:w="463" w:type="dxa"/>
            <w:tcBorders>
              <w:top w:val="nil"/>
              <w:left w:val="single" w:sz="4" w:space="0" w:color="000000"/>
              <w:bottom w:val="single" w:sz="4" w:space="0" w:color="000000"/>
              <w:right w:val="nil"/>
            </w:tcBorders>
          </w:tcPr>
          <w:p w:rsidR="00C47932" w:rsidRDefault="00C47932">
            <w:pPr>
              <w:rPr>
                <w:b/>
                <w:sz w:val="20"/>
              </w:rPr>
            </w:pPr>
          </w:p>
        </w:tc>
        <w:tc>
          <w:tcPr>
            <w:tcW w:w="169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380" w:type="dxa"/>
            <w:tcBorders>
              <w:top w:val="nil"/>
              <w:left w:val="single" w:sz="4" w:space="0" w:color="auto"/>
              <w:bottom w:val="single" w:sz="4" w:space="0" w:color="000000"/>
              <w:right w:val="nil"/>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68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134"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73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081"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0"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auto"/>
            </w:tcBorders>
          </w:tcPr>
          <w:p w:rsidR="00C47932" w:rsidRDefault="00C47932">
            <w:pPr>
              <w:jc w:val="center"/>
              <w:rPr>
                <w:sz w:val="20"/>
              </w:rPr>
            </w:pPr>
          </w:p>
        </w:tc>
      </w:tr>
      <w:tr w:rsidR="00C47932">
        <w:trPr>
          <w:trHeight w:val="277"/>
        </w:trPr>
        <w:tc>
          <w:tcPr>
            <w:tcW w:w="463" w:type="dxa"/>
            <w:tcBorders>
              <w:top w:val="nil"/>
              <w:left w:val="single" w:sz="4" w:space="0" w:color="000000"/>
              <w:bottom w:val="single" w:sz="4" w:space="0" w:color="000000"/>
              <w:right w:val="nil"/>
            </w:tcBorders>
          </w:tcPr>
          <w:p w:rsidR="00C47932" w:rsidRDefault="00C47932">
            <w:pPr>
              <w:rPr>
                <w:b/>
                <w:sz w:val="20"/>
              </w:rPr>
            </w:pPr>
          </w:p>
        </w:tc>
        <w:tc>
          <w:tcPr>
            <w:tcW w:w="169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380" w:type="dxa"/>
            <w:tcBorders>
              <w:top w:val="nil"/>
              <w:left w:val="single" w:sz="4" w:space="0" w:color="auto"/>
              <w:bottom w:val="single" w:sz="4" w:space="0" w:color="000000"/>
              <w:right w:val="nil"/>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68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134"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73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081"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0"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auto"/>
            </w:tcBorders>
          </w:tcPr>
          <w:p w:rsidR="00C47932" w:rsidRDefault="00C47932">
            <w:pPr>
              <w:jc w:val="center"/>
              <w:rPr>
                <w:sz w:val="20"/>
              </w:rPr>
            </w:pPr>
          </w:p>
        </w:tc>
      </w:tr>
      <w:tr w:rsidR="00C47932">
        <w:trPr>
          <w:trHeight w:val="277"/>
        </w:trPr>
        <w:tc>
          <w:tcPr>
            <w:tcW w:w="463" w:type="dxa"/>
            <w:tcBorders>
              <w:top w:val="nil"/>
              <w:left w:val="single" w:sz="4" w:space="0" w:color="000000"/>
              <w:bottom w:val="single" w:sz="4" w:space="0" w:color="000000"/>
              <w:right w:val="nil"/>
            </w:tcBorders>
          </w:tcPr>
          <w:p w:rsidR="00C47932" w:rsidRDefault="00C47932">
            <w:pPr>
              <w:rPr>
                <w:b/>
                <w:sz w:val="20"/>
              </w:rPr>
            </w:pPr>
          </w:p>
        </w:tc>
        <w:tc>
          <w:tcPr>
            <w:tcW w:w="169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380" w:type="dxa"/>
            <w:tcBorders>
              <w:top w:val="nil"/>
              <w:left w:val="single" w:sz="4" w:space="0" w:color="auto"/>
              <w:bottom w:val="single" w:sz="4" w:space="0" w:color="000000"/>
              <w:right w:val="nil"/>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1852"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68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134"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73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1081"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0"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auto"/>
            </w:tcBorders>
          </w:tcPr>
          <w:p w:rsidR="00C47932" w:rsidRDefault="00C47932">
            <w:pPr>
              <w:jc w:val="center"/>
              <w:rPr>
                <w:sz w:val="20"/>
              </w:rPr>
            </w:pPr>
          </w:p>
        </w:tc>
      </w:tr>
      <w:tr w:rsidR="00C47932">
        <w:trPr>
          <w:trHeight w:val="277"/>
        </w:trPr>
        <w:tc>
          <w:tcPr>
            <w:tcW w:w="463" w:type="dxa"/>
            <w:tcBorders>
              <w:top w:val="nil"/>
              <w:left w:val="single" w:sz="4" w:space="0" w:color="000000"/>
              <w:bottom w:val="single" w:sz="4" w:space="0" w:color="000000"/>
              <w:right w:val="nil"/>
            </w:tcBorders>
          </w:tcPr>
          <w:p w:rsidR="00C47932" w:rsidRDefault="00C47932">
            <w:pPr>
              <w:rPr>
                <w:b/>
                <w:sz w:val="20"/>
              </w:rPr>
            </w:pPr>
          </w:p>
        </w:tc>
        <w:tc>
          <w:tcPr>
            <w:tcW w:w="1698"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8644" w:type="dxa"/>
            <w:gridSpan w:val="6"/>
            <w:tcBorders>
              <w:top w:val="nil"/>
              <w:left w:val="single" w:sz="4" w:space="0" w:color="auto"/>
              <w:bottom w:val="single" w:sz="4" w:space="0" w:color="000000"/>
              <w:right w:val="single" w:sz="4" w:space="0" w:color="auto"/>
            </w:tcBorders>
          </w:tcPr>
          <w:p w:rsidR="00C47932" w:rsidRDefault="00F87770">
            <w:pPr>
              <w:jc w:val="center"/>
              <w:rPr>
                <w:sz w:val="20"/>
              </w:rPr>
            </w:pPr>
            <w:r>
              <w:rPr>
                <w:sz w:val="20"/>
              </w:rPr>
              <w:t>ИТОГО:</w:t>
            </w:r>
          </w:p>
        </w:tc>
        <w:tc>
          <w:tcPr>
            <w:tcW w:w="1081"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0" w:type="dxa"/>
            <w:tcBorders>
              <w:top w:val="nil"/>
              <w:left w:val="single" w:sz="4" w:space="0" w:color="000000"/>
              <w:bottom w:val="single" w:sz="4" w:space="0" w:color="000000"/>
              <w:right w:val="single" w:sz="4" w:space="0" w:color="auto"/>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000000"/>
            </w:tcBorders>
          </w:tcPr>
          <w:p w:rsidR="00C47932" w:rsidRDefault="00C47932">
            <w:pPr>
              <w:jc w:val="center"/>
              <w:rPr>
                <w:sz w:val="20"/>
              </w:rPr>
            </w:pPr>
          </w:p>
        </w:tc>
        <w:tc>
          <w:tcPr>
            <w:tcW w:w="771" w:type="dxa"/>
            <w:tcBorders>
              <w:top w:val="nil"/>
              <w:left w:val="single" w:sz="4" w:space="0" w:color="000000"/>
              <w:bottom w:val="single" w:sz="4" w:space="0" w:color="000000"/>
              <w:right w:val="single" w:sz="4" w:space="0" w:color="auto"/>
            </w:tcBorders>
          </w:tcPr>
          <w:p w:rsidR="00C47932" w:rsidRDefault="00C47932">
            <w:pPr>
              <w:jc w:val="center"/>
              <w:rPr>
                <w:sz w:val="20"/>
              </w:rPr>
            </w:pPr>
          </w:p>
        </w:tc>
      </w:tr>
    </w:tbl>
    <w:p w:rsidR="00C47932" w:rsidRDefault="00C47932">
      <w:pPr>
        <w:spacing w:line="276" w:lineRule="auto"/>
        <w:jc w:val="both"/>
      </w:pPr>
    </w:p>
    <w:p w:rsidR="00C47932" w:rsidRDefault="00F87770">
      <w:pPr>
        <w:jc w:val="both"/>
      </w:pPr>
      <w:r>
        <w:t>Срок выполнения Работ: _______________________________.</w:t>
      </w:r>
    </w:p>
    <w:p w:rsidR="00C47932" w:rsidRDefault="00F87770">
      <w:pPr>
        <w:jc w:val="both"/>
      </w:pPr>
      <w:r>
        <w:t>Примечания: ___________________________________________________________</w:t>
      </w:r>
    </w:p>
    <w:p w:rsidR="00C47932" w:rsidRDefault="00C47932">
      <w:pPr>
        <w:tabs>
          <w:tab w:val="left" w:pos="-142"/>
          <w:tab w:val="left" w:pos="0"/>
          <w:tab w:val="left" w:pos="993"/>
        </w:tabs>
        <w:ind w:right="2833"/>
        <w:jc w:val="right"/>
      </w:pPr>
    </w:p>
    <w:p w:rsidR="00C47932" w:rsidRDefault="00F87770">
      <w:pPr>
        <w:tabs>
          <w:tab w:val="left" w:pos="-142"/>
          <w:tab w:val="left" w:pos="0"/>
          <w:tab w:val="left" w:pos="993"/>
        </w:tabs>
        <w:ind w:right="2833"/>
        <w:jc w:val="right"/>
      </w:pPr>
      <w:r>
        <w:t>ПОКУПАТЕЛЬ:</w:t>
      </w:r>
    </w:p>
    <w:p w:rsidR="00C47932" w:rsidRDefault="00C47932">
      <w:pPr>
        <w:tabs>
          <w:tab w:val="left" w:pos="-142"/>
          <w:tab w:val="left" w:pos="0"/>
          <w:tab w:val="left" w:pos="993"/>
        </w:tabs>
        <w:jc w:val="right"/>
      </w:pPr>
    </w:p>
    <w:p w:rsidR="00C47932" w:rsidRDefault="00C47932">
      <w:pPr>
        <w:tabs>
          <w:tab w:val="left" w:pos="-142"/>
          <w:tab w:val="left" w:pos="0"/>
          <w:tab w:val="left" w:pos="993"/>
        </w:tabs>
        <w:jc w:val="right"/>
      </w:pPr>
    </w:p>
    <w:p w:rsidR="00C47932" w:rsidRDefault="00F87770">
      <w:pPr>
        <w:tabs>
          <w:tab w:val="left" w:pos="-142"/>
          <w:tab w:val="left" w:pos="0"/>
          <w:tab w:val="left" w:pos="993"/>
        </w:tabs>
        <w:ind w:right="536"/>
        <w:jc w:val="right"/>
      </w:pPr>
      <w:r>
        <w:t>________________ / _________________</w:t>
      </w:r>
    </w:p>
    <w:p w:rsidR="00C47932" w:rsidRDefault="00C47932">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C47932">
        <w:tc>
          <w:tcPr>
            <w:tcW w:w="7312" w:type="dxa"/>
          </w:tcPr>
          <w:p w:rsidR="00C47932" w:rsidRDefault="00F87770">
            <w:pPr>
              <w:pStyle w:val="LBScheduleBodytext"/>
              <w:rPr>
                <w:b/>
              </w:rPr>
            </w:pPr>
            <w:r>
              <w:rPr>
                <w:b/>
                <w:lang w:val="ru-RU"/>
              </w:rPr>
              <w:t>ПОКУПАТЕЛЬ</w:t>
            </w:r>
            <w:r>
              <w:rPr>
                <w:b/>
              </w:rPr>
              <w:t>:</w:t>
            </w:r>
          </w:p>
        </w:tc>
        <w:tc>
          <w:tcPr>
            <w:tcW w:w="7313" w:type="dxa"/>
          </w:tcPr>
          <w:p w:rsidR="00C47932" w:rsidRDefault="00F87770">
            <w:pPr>
              <w:pStyle w:val="LBScheduleBodytext"/>
              <w:rPr>
                <w:b/>
              </w:rPr>
            </w:pPr>
            <w:r>
              <w:rPr>
                <w:b/>
                <w:lang w:val="ru-RU"/>
              </w:rPr>
              <w:t>ПОСТАВЩИК</w:t>
            </w:r>
            <w:r>
              <w:rPr>
                <w:b/>
              </w:rPr>
              <w:t>:</w:t>
            </w:r>
          </w:p>
        </w:tc>
      </w:tr>
      <w:tr w:rsidR="00C47932">
        <w:tc>
          <w:tcPr>
            <w:tcW w:w="7312" w:type="dxa"/>
          </w:tcPr>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313" w:type="dxa"/>
          </w:tcPr>
          <w:p w:rsidR="00C47932" w:rsidRDefault="00C47932">
            <w:pPr>
              <w:pStyle w:val="LBScheduleBodytext"/>
              <w:jc w:val="both"/>
            </w:pPr>
          </w:p>
        </w:tc>
      </w:tr>
      <w:tr w:rsidR="00C47932">
        <w:tc>
          <w:tcPr>
            <w:tcW w:w="7312" w:type="dxa"/>
          </w:tcPr>
          <w:p w:rsidR="00C47932" w:rsidRDefault="00F87770">
            <w:pPr>
              <w:pStyle w:val="LBScheduleBodytext"/>
              <w:rPr>
                <w:lang w:val="ru-RU"/>
              </w:rPr>
            </w:pPr>
            <w:r>
              <w:rPr>
                <w:lang w:val="ru-RU"/>
              </w:rPr>
              <w:t xml:space="preserve">____________________ </w:t>
            </w:r>
          </w:p>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313" w:type="dxa"/>
          </w:tcPr>
          <w:p w:rsidR="00C47932" w:rsidRDefault="00F87770">
            <w:pPr>
              <w:pStyle w:val="LBScheduleBodytext"/>
              <w:rPr>
                <w:lang w:val="ru-RU"/>
              </w:rPr>
            </w:pPr>
            <w:r>
              <w:rPr>
                <w:lang w:val="ru-RU"/>
              </w:rPr>
              <w:t xml:space="preserve">____________________ </w:t>
            </w:r>
          </w:p>
          <w:p w:rsidR="00C47932" w:rsidRDefault="00C47932">
            <w:pPr>
              <w:pStyle w:val="LBScheduleBodytext"/>
              <w:jc w:val="both"/>
              <w:rPr>
                <w:lang w:val="ru-RU"/>
              </w:rPr>
            </w:pPr>
          </w:p>
        </w:tc>
      </w:tr>
      <w:tr w:rsidR="00C47932">
        <w:tc>
          <w:tcPr>
            <w:tcW w:w="7312" w:type="dxa"/>
          </w:tcPr>
          <w:p w:rsidR="00C47932" w:rsidRDefault="00F87770">
            <w:pPr>
              <w:pStyle w:val="LBScheduleBodytext"/>
            </w:pPr>
            <w:r>
              <w:t>«___» ______________ 20 __ г.</w:t>
            </w:r>
          </w:p>
        </w:tc>
        <w:tc>
          <w:tcPr>
            <w:tcW w:w="7313" w:type="dxa"/>
          </w:tcPr>
          <w:p w:rsidR="00C47932" w:rsidRDefault="00F87770">
            <w:pPr>
              <w:pStyle w:val="LBScheduleBodytext"/>
              <w:rPr>
                <w:lang w:val="ru-RU"/>
              </w:rPr>
            </w:pPr>
            <w:r>
              <w:rPr>
                <w:lang w:val="ru-RU"/>
              </w:rPr>
              <w:t>«___» ______________ 20 __ г.</w:t>
            </w:r>
          </w:p>
          <w:p w:rsidR="00C47932" w:rsidRDefault="00F87770">
            <w:pPr>
              <w:pStyle w:val="LBScheduleBodytext"/>
              <w:rPr>
                <w:lang w:val="ru-RU"/>
              </w:rPr>
            </w:pPr>
            <w:r>
              <w:rPr>
                <w:lang w:val="ru-RU"/>
              </w:rPr>
              <w:t>М.П. (при наличии печати)</w:t>
            </w:r>
          </w:p>
        </w:tc>
      </w:tr>
    </w:tbl>
    <w:p w:rsidR="00C47932" w:rsidRDefault="00C47932">
      <w:pPr>
        <w:spacing w:after="0"/>
        <w:rPr>
          <w:sz w:val="24"/>
        </w:rPr>
      </w:pPr>
    </w:p>
    <w:p w:rsidR="00C47932" w:rsidRDefault="00C47932">
      <w:pPr>
        <w:spacing w:after="0"/>
        <w:rPr>
          <w:sz w:val="24"/>
        </w:rPr>
      </w:pPr>
    </w:p>
    <w:p w:rsidR="00C47932" w:rsidRDefault="00C47932">
      <w:pPr>
        <w:spacing w:after="0"/>
        <w:rPr>
          <w:sz w:val="24"/>
        </w:rPr>
        <w:sectPr w:rsidR="00C47932">
          <w:pgSz w:w="16838" w:h="11906" w:orient="landscape"/>
          <w:pgMar w:top="1134" w:right="851" w:bottom="1134" w:left="1701" w:header="709" w:footer="709" w:gutter="0"/>
          <w:cols w:space="720"/>
        </w:sectPr>
      </w:pPr>
    </w:p>
    <w:p w:rsidR="00C47932" w:rsidRDefault="00F87770">
      <w:pPr>
        <w:spacing w:after="0" w:line="240" w:lineRule="auto"/>
        <w:ind w:left="5103"/>
        <w:rPr>
          <w:sz w:val="24"/>
        </w:rPr>
      </w:pPr>
      <w:r>
        <w:rPr>
          <w:sz w:val="24"/>
        </w:rPr>
        <w:t xml:space="preserve">Приложение № 4 </w:t>
      </w:r>
    </w:p>
    <w:p w:rsidR="00C47932" w:rsidRDefault="00F87770">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7932" w:rsidRDefault="00F87770">
      <w:pPr>
        <w:spacing w:after="0" w:line="240" w:lineRule="auto"/>
        <w:ind w:left="5103"/>
        <w:rPr>
          <w:sz w:val="24"/>
        </w:rPr>
      </w:pPr>
      <w:r>
        <w:rPr>
          <w:sz w:val="24"/>
        </w:rPr>
        <w:t>от ____</w:t>
      </w:r>
      <w:r>
        <w:rPr>
          <w:sz w:val="24"/>
        </w:rPr>
        <w:t>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31"/>
      </w:r>
      <w:r>
        <w:rPr>
          <w:sz w:val="24"/>
        </w:rPr>
        <w:t xml:space="preserve"> </w:t>
      </w:r>
      <w:r>
        <w:rPr>
          <w:sz w:val="24"/>
        </w:rPr>
        <w:fldChar w:fldCharType="end"/>
      </w:r>
    </w:p>
    <w:p w:rsidR="00C47932" w:rsidRDefault="00F87770">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32"/>
      </w:r>
      <w:r>
        <w:rPr>
          <w:sz w:val="24"/>
        </w:rPr>
        <w:t xml:space="preserve"> </w:t>
      </w:r>
      <w:r>
        <w:rPr>
          <w:sz w:val="24"/>
        </w:rPr>
        <w:fldChar w:fldCharType="end"/>
      </w:r>
    </w:p>
    <w:p w:rsidR="00C47932" w:rsidRDefault="00F87770">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7932" w:rsidRDefault="00C47932"/>
    <w:p w:rsidR="00C47932" w:rsidRDefault="00F87770">
      <w:r>
        <w:rPr>
          <w:b/>
        </w:rPr>
        <w:t>ФОРМА</w:t>
      </w:r>
    </w:p>
    <w:p w:rsidR="00C47932" w:rsidRDefault="00F87770">
      <w:pPr>
        <w:jc w:val="center"/>
        <w:rPr>
          <w:b/>
        </w:rPr>
      </w:pPr>
      <w:r>
        <w:rPr>
          <w:b/>
        </w:rPr>
        <w:t xml:space="preserve">Акт о выявленных недостатках </w:t>
      </w:r>
      <w:r>
        <w:rPr>
          <w:b/>
        </w:rPr>
        <w:br/>
        <w:t>по Договору №  от __________</w:t>
      </w:r>
      <w:r>
        <w:rPr>
          <w:b/>
          <w:vertAlign w:val="superscript"/>
        </w:rPr>
        <w:footnoteReference w:id="33"/>
      </w:r>
    </w:p>
    <w:p w:rsidR="00C47932" w:rsidRDefault="00F87770">
      <w:pPr>
        <w:jc w:val="center"/>
        <w:rPr>
          <w:b/>
        </w:rPr>
      </w:pPr>
      <w:r>
        <w:rPr>
          <w:b/>
        </w:rPr>
        <w:fldChar w:fldCharType="begin" w:fldLock="1"/>
      </w:r>
      <w:r>
        <w:rPr>
          <w:b/>
        </w:rPr>
        <w:instrText>LBVARIABLE \id "502" \displaced</w:instrText>
      </w:r>
      <w:r>
        <w:rPr>
          <w:b/>
        </w:rPr>
        <w:fldChar w:fldCharType="separate"/>
      </w:r>
      <w:r>
        <w:rPr>
          <w:b/>
        </w:rPr>
        <w:t xml:space="preserve">(идентификатор соглашения - </w:t>
      </w:r>
      <w:r>
        <w:rPr>
          <w:b/>
        </w:rPr>
        <w:fldChar w:fldCharType="begin" w:fldLock="1"/>
      </w:r>
      <w:r>
        <w:rPr>
          <w:b/>
        </w:rPr>
        <w:instrText>LBVARIABLE \id "504"</w:instrText>
      </w:r>
      <w:r>
        <w:rPr>
          <w:b/>
        </w:rPr>
        <w:fldChar w:fldCharType="separate"/>
      </w:r>
      <w:r>
        <w:rPr>
          <w:b/>
        </w:rPr>
        <w:t>0000000007126PE00002</w:t>
      </w:r>
      <w:r>
        <w:rPr>
          <w:b/>
        </w:rPr>
        <w:fldChar w:fldCharType="end"/>
      </w:r>
      <w:r>
        <w:rPr>
          <w:b/>
        </w:rPr>
        <w:t>)</w:t>
      </w:r>
      <w:r>
        <w:rPr>
          <w:b/>
        </w:rPr>
        <w:fldChar w:fldCharType="end"/>
      </w:r>
    </w:p>
    <w:p w:rsidR="00C47932" w:rsidRDefault="00C47932"/>
    <w:p w:rsidR="00C47932" w:rsidRDefault="00F87770">
      <w:pPr>
        <w:tabs>
          <w:tab w:val="left" w:pos="7088"/>
        </w:tabs>
      </w:pPr>
      <w:r>
        <w:t>__________                                                                                                            «____»_________ 20__г.</w:t>
      </w:r>
    </w:p>
    <w:p w:rsidR="00C47932" w:rsidRDefault="00C47932">
      <w:pPr>
        <w:jc w:val="both"/>
      </w:pPr>
    </w:p>
    <w:p w:rsidR="00C47932" w:rsidRDefault="00F87770">
      <w:pPr>
        <w:ind w:firstLine="709"/>
        <w:jc w:val="both"/>
      </w:pPr>
      <w:r>
        <w:rPr>
          <w:b/>
        </w:rPr>
        <w:t>АО «По</w:t>
      </w:r>
      <w:r>
        <w:rPr>
          <w:b/>
        </w:rPr>
        <w:t>чта России»</w:t>
      </w:r>
      <w:r>
        <w:t>, именуемое в дальнейшем Покупатель</w:t>
      </w:r>
      <w:r>
        <w:rPr>
          <w:rStyle w:val="ab"/>
        </w:rPr>
        <w:footnoteReference w:id="34"/>
      </w:r>
      <w:r>
        <w:t>, в лице ____________, действующе___ на основании ____________, с одной стороны и _______________________________ , именуем__ в дальнейшем «Поставщик», в лице _____________________ , действующе___ на основании</w:t>
      </w:r>
      <w:r>
        <w:t xml:space="preserve"> ___________________ , с другой стороны составили настоящий Акт в соответствии с которым установлено следующее</w:t>
      </w:r>
      <w:r>
        <w:rPr>
          <w:vertAlign w:val="superscript"/>
        </w:rPr>
        <w:footnoteReference w:id="35"/>
      </w:r>
      <w:r>
        <w:t>:</w:t>
      </w:r>
    </w:p>
    <w:p w:rsidR="00C47932" w:rsidRDefault="00F87770">
      <w:pPr>
        <w:spacing w:line="276" w:lineRule="auto"/>
        <w:jc w:val="both"/>
      </w:pPr>
      <w:r>
        <w:t>______________________________________________________________.</w:t>
      </w:r>
    </w:p>
    <w:p w:rsidR="00C47932" w:rsidRDefault="00F87770">
      <w:pPr>
        <w:ind w:left="360"/>
        <w:jc w:val="both"/>
      </w:pPr>
      <w:r>
        <w:t>Срок устранения недостатков ____________.</w:t>
      </w:r>
    </w:p>
    <w:p w:rsidR="00C47932" w:rsidRDefault="00F87770">
      <w:pPr>
        <w:tabs>
          <w:tab w:val="left" w:pos="426"/>
        </w:tabs>
        <w:jc w:val="both"/>
      </w:pPr>
      <w:r>
        <w:tab/>
        <w:t>Приложения к Акту:</w:t>
      </w:r>
      <w:r>
        <w:rPr>
          <w:vertAlign w:val="superscript"/>
        </w:rPr>
        <w:footnoteReference w:id="36"/>
      </w:r>
    </w:p>
    <w:p w:rsidR="00C47932" w:rsidRDefault="00C47932">
      <w:pPr>
        <w:tabs>
          <w:tab w:val="left" w:pos="5670"/>
        </w:tabs>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02"/>
        <w:gridCol w:w="5142"/>
      </w:tblGrid>
      <w:tr w:rsidR="00C47932">
        <w:tc>
          <w:tcPr>
            <w:tcW w:w="420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rPr>
                <w:b/>
                <w:caps/>
              </w:rPr>
            </w:pPr>
            <w:r>
              <w:rPr>
                <w:b/>
                <w:caps/>
              </w:rPr>
              <w:t>Покупатель:</w:t>
            </w:r>
          </w:p>
        </w:tc>
        <w:tc>
          <w:tcPr>
            <w:tcW w:w="514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rPr>
                <w:b/>
                <w:caps/>
              </w:rPr>
            </w:pPr>
            <w:r>
              <w:rPr>
                <w:b/>
                <w:caps/>
              </w:rPr>
              <w:t>ПОС</w:t>
            </w:r>
            <w:r>
              <w:rPr>
                <w:b/>
                <w:caps/>
              </w:rPr>
              <w:t>ТАВЩИК:</w:t>
            </w:r>
          </w:p>
        </w:tc>
      </w:tr>
      <w:tr w:rsidR="00C47932">
        <w:tc>
          <w:tcPr>
            <w:tcW w:w="420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pPr>
            <w:r>
              <w:t>__________________________</w:t>
            </w:r>
          </w:p>
        </w:tc>
        <w:tc>
          <w:tcPr>
            <w:tcW w:w="514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pPr>
            <w:r>
              <w:t>__________________________</w:t>
            </w:r>
          </w:p>
        </w:tc>
      </w:tr>
      <w:tr w:rsidR="00C47932">
        <w:tc>
          <w:tcPr>
            <w:tcW w:w="420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pPr>
            <w:r>
              <w:rPr>
                <w:vertAlign w:val="superscript"/>
              </w:rPr>
              <w:t>(должность)</w:t>
            </w:r>
          </w:p>
        </w:tc>
        <w:tc>
          <w:tcPr>
            <w:tcW w:w="514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pPr>
            <w:r>
              <w:rPr>
                <w:vertAlign w:val="superscript"/>
              </w:rPr>
              <w:t>(должность)</w:t>
            </w:r>
          </w:p>
        </w:tc>
      </w:tr>
      <w:tr w:rsidR="00C47932">
        <w:tc>
          <w:tcPr>
            <w:tcW w:w="420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pPr>
            <w:r>
              <w:t>__________________________</w:t>
            </w:r>
          </w:p>
        </w:tc>
        <w:tc>
          <w:tcPr>
            <w:tcW w:w="514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pPr>
            <w:r>
              <w:t>__________________________</w:t>
            </w:r>
          </w:p>
        </w:tc>
      </w:tr>
      <w:tr w:rsidR="00C47932">
        <w:tc>
          <w:tcPr>
            <w:tcW w:w="420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rPr>
                <w:vertAlign w:val="superscript"/>
              </w:rPr>
            </w:pPr>
            <w:r>
              <w:rPr>
                <w:vertAlign w:val="superscript"/>
              </w:rPr>
              <w:t>(подпись, фамилия и инициалы)</w:t>
            </w:r>
          </w:p>
        </w:tc>
        <w:tc>
          <w:tcPr>
            <w:tcW w:w="5142" w:type="dxa"/>
            <w:tcBorders>
              <w:top w:val="single" w:sz="4" w:space="0" w:color="FFFFFF"/>
              <w:left w:val="single" w:sz="4" w:space="0" w:color="FFFFFF"/>
              <w:bottom w:val="single" w:sz="4" w:space="0" w:color="FFFFFF"/>
              <w:right w:val="single" w:sz="4" w:space="0" w:color="FFFFFF"/>
            </w:tcBorders>
            <w:hideMark/>
          </w:tcPr>
          <w:p w:rsidR="00C47932" w:rsidRDefault="00F87770">
            <w:pPr>
              <w:spacing w:line="276" w:lineRule="auto"/>
              <w:jc w:val="center"/>
              <w:rPr>
                <w:vertAlign w:val="superscript"/>
              </w:rPr>
            </w:pPr>
            <w:r>
              <w:rPr>
                <w:vertAlign w:val="superscript"/>
              </w:rPr>
              <w:t>(подпись, фамилия и инициалы)</w:t>
            </w:r>
          </w:p>
        </w:tc>
      </w:tr>
      <w:tr w:rsidR="00C47932">
        <w:trPr>
          <w:trHeight w:val="727"/>
        </w:trPr>
        <w:tc>
          <w:tcPr>
            <w:tcW w:w="4202" w:type="dxa"/>
            <w:tcBorders>
              <w:top w:val="single" w:sz="4" w:space="0" w:color="FFFFFF"/>
              <w:left w:val="single" w:sz="4" w:space="0" w:color="FFFFFF"/>
              <w:bottom w:val="single" w:sz="4" w:space="0" w:color="FFFFFF"/>
              <w:right w:val="single" w:sz="4" w:space="0" w:color="FFFFFF"/>
            </w:tcBorders>
          </w:tcPr>
          <w:p w:rsidR="00C47932" w:rsidRDefault="00F87770">
            <w:pPr>
              <w:spacing w:line="276" w:lineRule="auto"/>
              <w:jc w:val="center"/>
            </w:pPr>
            <w:r>
              <w:t>___ ____________ 20__ г.</w:t>
            </w:r>
          </w:p>
          <w:p w:rsidR="00C47932" w:rsidRDefault="00F87770">
            <w:pPr>
              <w:tabs>
                <w:tab w:val="left" w:pos="1730"/>
              </w:tabs>
              <w:spacing w:line="276" w:lineRule="auto"/>
              <w:jc w:val="both"/>
            </w:pPr>
            <w:r>
              <w:tab/>
            </w:r>
          </w:p>
          <w:p w:rsidR="00C47932" w:rsidRDefault="00C47932">
            <w:pPr>
              <w:spacing w:line="276" w:lineRule="auto"/>
              <w:jc w:val="center"/>
              <w:rPr>
                <w:vertAlign w:val="superscript"/>
              </w:rPr>
            </w:pPr>
          </w:p>
        </w:tc>
        <w:tc>
          <w:tcPr>
            <w:tcW w:w="5142" w:type="dxa"/>
            <w:tcBorders>
              <w:top w:val="single" w:sz="4" w:space="0" w:color="FFFFFF"/>
              <w:left w:val="single" w:sz="4" w:space="0" w:color="FFFFFF"/>
              <w:bottom w:val="single" w:sz="4" w:space="0" w:color="FFFFFF"/>
              <w:right w:val="single" w:sz="4" w:space="0" w:color="FFFFFF"/>
            </w:tcBorders>
          </w:tcPr>
          <w:p w:rsidR="00C47932" w:rsidRDefault="00F87770">
            <w:pPr>
              <w:spacing w:line="276" w:lineRule="auto"/>
              <w:jc w:val="center"/>
            </w:pPr>
            <w:r>
              <w:t>___ ____________ 20__ г.</w:t>
            </w:r>
          </w:p>
          <w:p w:rsidR="00C47932" w:rsidRDefault="00F87770">
            <w:pPr>
              <w:spacing w:line="276" w:lineRule="auto"/>
              <w:jc w:val="center"/>
            </w:pPr>
            <w:r>
              <w:t>М.П. (при наличии печати)</w:t>
            </w:r>
          </w:p>
          <w:p w:rsidR="00C47932" w:rsidRDefault="00C47932">
            <w:pPr>
              <w:spacing w:line="276" w:lineRule="auto"/>
              <w:jc w:val="center"/>
              <w:rPr>
                <w:vertAlign w:val="superscript"/>
              </w:rPr>
            </w:pPr>
          </w:p>
        </w:tc>
      </w:tr>
    </w:tbl>
    <w:p w:rsidR="00C47932" w:rsidRDefault="00C47932">
      <w:pPr>
        <w:pBdr>
          <w:bottom w:val="single" w:sz="12" w:space="1" w:color="auto"/>
        </w:pBdr>
        <w:spacing w:after="200" w:line="276" w:lineRule="auto"/>
      </w:pPr>
    </w:p>
    <w:p w:rsidR="00C47932" w:rsidRDefault="00C47932"/>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47932">
        <w:tc>
          <w:tcPr>
            <w:tcW w:w="4678" w:type="dxa"/>
          </w:tcPr>
          <w:p w:rsidR="00C47932" w:rsidRDefault="00F87770">
            <w:pPr>
              <w:pStyle w:val="LBScheduleBodytext"/>
              <w:rPr>
                <w:b/>
              </w:rPr>
            </w:pPr>
            <w:r>
              <w:rPr>
                <w:b/>
                <w:lang w:val="ru-RU"/>
              </w:rPr>
              <w:t>ПОКУПАТЕЛЬ</w:t>
            </w:r>
            <w:r>
              <w:rPr>
                <w:b/>
              </w:rPr>
              <w:t>:</w:t>
            </w:r>
          </w:p>
        </w:tc>
        <w:tc>
          <w:tcPr>
            <w:tcW w:w="4536" w:type="dxa"/>
          </w:tcPr>
          <w:p w:rsidR="00C47932" w:rsidRDefault="00F87770">
            <w:pPr>
              <w:pStyle w:val="LBScheduleBodytext"/>
              <w:rPr>
                <w:b/>
              </w:rPr>
            </w:pPr>
            <w:r>
              <w:rPr>
                <w:b/>
                <w:lang w:val="ru-RU"/>
              </w:rPr>
              <w:t>ПОСТАВЩИК</w:t>
            </w:r>
            <w:r>
              <w:rPr>
                <w:b/>
              </w:rPr>
              <w:t>:</w:t>
            </w:r>
          </w:p>
        </w:tc>
      </w:tr>
      <w:tr w:rsidR="00C47932">
        <w:tc>
          <w:tcPr>
            <w:tcW w:w="4678" w:type="dxa"/>
          </w:tcPr>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C47932" w:rsidRDefault="00C47932">
            <w:pPr>
              <w:pStyle w:val="LBScheduleBodytext"/>
              <w:jc w:val="both"/>
            </w:pPr>
          </w:p>
        </w:tc>
      </w:tr>
      <w:tr w:rsidR="00C47932">
        <w:tc>
          <w:tcPr>
            <w:tcW w:w="4678" w:type="dxa"/>
          </w:tcPr>
          <w:p w:rsidR="00C47932" w:rsidRDefault="00F87770">
            <w:pPr>
              <w:pStyle w:val="LBScheduleBodytext"/>
              <w:rPr>
                <w:lang w:val="ru-RU"/>
              </w:rPr>
            </w:pPr>
            <w:r>
              <w:rPr>
                <w:lang w:val="ru-RU"/>
              </w:rPr>
              <w:t xml:space="preserve">____________________ </w:t>
            </w:r>
          </w:p>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C47932" w:rsidRDefault="00F87770">
            <w:pPr>
              <w:pStyle w:val="LBScheduleBodytext"/>
              <w:rPr>
                <w:lang w:val="ru-RU"/>
              </w:rPr>
            </w:pPr>
            <w:r>
              <w:rPr>
                <w:lang w:val="ru-RU"/>
              </w:rPr>
              <w:t xml:space="preserve">____________________ </w:t>
            </w:r>
          </w:p>
          <w:p w:rsidR="00C47932" w:rsidRDefault="00C47932">
            <w:pPr>
              <w:pStyle w:val="LBScheduleBodytext"/>
              <w:jc w:val="both"/>
            </w:pPr>
          </w:p>
        </w:tc>
      </w:tr>
      <w:tr w:rsidR="00C47932">
        <w:tc>
          <w:tcPr>
            <w:tcW w:w="4678" w:type="dxa"/>
          </w:tcPr>
          <w:p w:rsidR="00C47932" w:rsidRDefault="00F87770">
            <w:pPr>
              <w:pStyle w:val="LBScheduleBodytext"/>
            </w:pPr>
            <w:r>
              <w:t>«___» ______________ 20 __ г.</w:t>
            </w:r>
          </w:p>
        </w:tc>
        <w:tc>
          <w:tcPr>
            <w:tcW w:w="4536" w:type="dxa"/>
          </w:tcPr>
          <w:p w:rsidR="00C47932" w:rsidRDefault="00F87770">
            <w:pPr>
              <w:pStyle w:val="LBScheduleBodytext"/>
              <w:rPr>
                <w:lang w:val="ru-RU"/>
              </w:rPr>
            </w:pPr>
            <w:r>
              <w:rPr>
                <w:lang w:val="ru-RU"/>
              </w:rPr>
              <w:t>«___» ______________ 20 __ г.</w:t>
            </w:r>
          </w:p>
          <w:p w:rsidR="00C47932" w:rsidRDefault="00F87770">
            <w:pPr>
              <w:pStyle w:val="LBScheduleBodytext"/>
              <w:rPr>
                <w:lang w:val="ru-RU"/>
              </w:rPr>
            </w:pPr>
            <w:r>
              <w:rPr>
                <w:lang w:val="ru-RU"/>
              </w:rPr>
              <w:t>М.П. (при наличии печати)</w:t>
            </w:r>
          </w:p>
        </w:tc>
      </w:tr>
    </w:tbl>
    <w:p w:rsidR="00C47932" w:rsidRDefault="00C47932"/>
    <w:p w:rsidR="00C47932" w:rsidRDefault="00C47932">
      <w:pPr>
        <w:sectPr w:rsidR="00C47932">
          <w:headerReference w:type="default" r:id="rId14"/>
          <w:footerReference w:type="default" r:id="rId15"/>
          <w:pgSz w:w="11906" w:h="16838"/>
          <w:pgMar w:top="1134" w:right="851" w:bottom="1134" w:left="1701" w:header="709" w:footer="709" w:gutter="0"/>
          <w:cols w:space="720"/>
        </w:sectPr>
      </w:pPr>
    </w:p>
    <w:p w:rsidR="00C47932" w:rsidRDefault="00F87770">
      <w:pPr>
        <w:spacing w:after="0" w:line="240" w:lineRule="auto"/>
        <w:ind w:left="5103"/>
        <w:rPr>
          <w:sz w:val="24"/>
        </w:rPr>
      </w:pPr>
      <w:r>
        <w:rPr>
          <w:sz w:val="24"/>
        </w:rPr>
        <w:fldChar w:fldCharType="begin" w:fldLock="1"/>
      </w:r>
      <w:r>
        <w:rPr>
          <w:sz w:val="24"/>
        </w:rPr>
        <w:instrText>LBVARIABLE \id "9" \displaced</w:instrText>
      </w:r>
      <w:r>
        <w:rPr>
          <w:sz w:val="24"/>
        </w:rPr>
        <w:fldChar w:fldCharType="separate"/>
      </w:r>
      <w:r>
        <w:rPr>
          <w:sz w:val="24"/>
        </w:rPr>
        <w:t>Приложение №</w:t>
      </w:r>
      <w:r>
        <w:rPr>
          <w:sz w:val="24"/>
        </w:rPr>
        <w:fldChar w:fldCharType="begin" w:fldLock="1"/>
      </w:r>
      <w:r>
        <w:rPr>
          <w:sz w:val="24"/>
        </w:rPr>
        <w:instrText>LBVARIABLE \id "749"</w:instrText>
      </w:r>
      <w:r>
        <w:rPr>
          <w:sz w:val="24"/>
        </w:rPr>
        <w:fldChar w:fldCharType="separate"/>
      </w:r>
      <w:r>
        <w:rPr>
          <w:sz w:val="24"/>
        </w:rPr>
        <w:t>5</w:t>
      </w:r>
      <w:r>
        <w:rPr>
          <w:sz w:val="24"/>
        </w:rPr>
        <w:fldChar w:fldCharType="end"/>
      </w:r>
    </w:p>
    <w:p w:rsidR="00C47932" w:rsidRDefault="00F87770">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7932" w:rsidRDefault="00F87770">
      <w:pPr>
        <w:spacing w:after="0" w:line="240" w:lineRule="auto"/>
        <w:ind w:left="5103"/>
        <w:rPr>
          <w:sz w:val="24"/>
        </w:rPr>
      </w:pPr>
      <w:r>
        <w:rPr>
          <w:sz w:val="24"/>
        </w:rPr>
        <w:t>от ____</w:t>
      </w:r>
      <w:r>
        <w:rPr>
          <w:sz w:val="24"/>
        </w:rPr>
        <w:t>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37"/>
      </w:r>
      <w:r>
        <w:rPr>
          <w:sz w:val="24"/>
        </w:rPr>
        <w:t xml:space="preserve"> </w:t>
      </w:r>
      <w:r>
        <w:rPr>
          <w:sz w:val="24"/>
        </w:rPr>
        <w:fldChar w:fldCharType="end"/>
      </w:r>
    </w:p>
    <w:p w:rsidR="00C47932" w:rsidRDefault="00F87770">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38"/>
      </w:r>
      <w:r>
        <w:rPr>
          <w:sz w:val="24"/>
        </w:rPr>
        <w:t xml:space="preserve"> </w:t>
      </w:r>
      <w:r>
        <w:rPr>
          <w:sz w:val="24"/>
        </w:rPr>
        <w:fldChar w:fldCharType="end"/>
      </w:r>
    </w:p>
    <w:p w:rsidR="00C47932" w:rsidRDefault="00F87770">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7932" w:rsidRDefault="00F87770">
      <w:pPr>
        <w:spacing w:line="256" w:lineRule="auto"/>
      </w:pPr>
      <w:r>
        <w:rPr>
          <w:b/>
        </w:rPr>
        <w:t xml:space="preserve">ФОРМА </w:t>
      </w:r>
    </w:p>
    <w:p w:rsidR="00C47932" w:rsidRDefault="00F87770">
      <w:pPr>
        <w:spacing w:line="256" w:lineRule="auto"/>
        <w:jc w:val="center"/>
        <w:rPr>
          <w:b/>
        </w:rPr>
      </w:pPr>
      <w:r>
        <w:rPr>
          <w:b/>
        </w:rPr>
        <w:t>Сводный акт</w:t>
      </w:r>
      <w:r>
        <w:rPr>
          <w:b/>
        </w:rPr>
        <w:br/>
        <w:t>поставки и сборки товара</w:t>
      </w:r>
    </w:p>
    <w:p w:rsidR="00C47932" w:rsidRDefault="00F87770">
      <w:pPr>
        <w:spacing w:line="256" w:lineRule="auto"/>
        <w:jc w:val="center"/>
        <w:outlineLvl w:val="0"/>
      </w:pPr>
      <w:r>
        <w:t xml:space="preserve">к Договору </w:t>
      </w:r>
      <w:r>
        <w:fldChar w:fldCharType="begin" w:fldLock="1"/>
      </w:r>
      <w:r>
        <w:instrText>LBVARIABLE \id "169"</w:instrText>
      </w:r>
      <w:r>
        <w:fldChar w:fldCharType="separate"/>
      </w:r>
      <w:r>
        <w:t>специализированной клиентской и производственной мебели</w:t>
      </w:r>
      <w:r>
        <w:fldChar w:fldCharType="end"/>
      </w:r>
      <w:r>
        <w:t xml:space="preserve"> № </w:t>
      </w:r>
      <w:r>
        <w:fldChar w:fldCharType="begin" w:fldLock="1"/>
      </w:r>
      <w:r>
        <w:instrText>LBVARIABLE \id "2"</w:instrText>
      </w:r>
      <w:r>
        <w:fldChar w:fldCharType="separate"/>
      </w:r>
      <w:r>
        <w:t>_____</w:t>
      </w:r>
      <w:r>
        <w:fldChar w:fldCharType="end"/>
      </w:r>
      <w:r>
        <w:t xml:space="preserve"> от «___» _____________ 20__г.</w:t>
      </w:r>
    </w:p>
    <w:p w:rsidR="00C47932" w:rsidRDefault="00F87770">
      <w:pPr>
        <w:spacing w:line="256" w:lineRule="auto"/>
        <w:jc w:val="center"/>
        <w:outlineLvl w:val="0"/>
      </w:pPr>
      <w:r>
        <w:fldChar w:fldCharType="begin" w:fldLock="1"/>
      </w:r>
      <w:r>
        <w:instrText>LBVARIABLE \id "502" \displaced</w:instrText>
      </w:r>
      <w:r>
        <w:fldChar w:fldCharType="separate"/>
      </w:r>
      <w:r>
        <w:t xml:space="preserve">(идентификатор соглашения - </w:t>
      </w:r>
      <w:r>
        <w:fldChar w:fldCharType="begin" w:fldLock="1"/>
      </w:r>
      <w:r>
        <w:instrText>LBVARIABLE \id "504"</w:instrText>
      </w:r>
      <w:r>
        <w:fldChar w:fldCharType="separate"/>
      </w:r>
      <w:r>
        <w:t>0000000007126PE00002</w:t>
      </w:r>
      <w:r>
        <w:fldChar w:fldCharType="end"/>
      </w:r>
      <w:r>
        <w:t>)</w:t>
      </w:r>
      <w:r>
        <w:fldChar w:fldCharType="end"/>
      </w:r>
    </w:p>
    <w:p w:rsidR="00C47932" w:rsidRDefault="00C47932">
      <w:pPr>
        <w:spacing w:line="256" w:lineRule="auto"/>
        <w:jc w:val="both"/>
        <w:rPr>
          <w:b/>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C47932">
        <w:tc>
          <w:tcPr>
            <w:tcW w:w="4820" w:type="dxa"/>
            <w:hideMark/>
          </w:tcPr>
          <w:p w:rsidR="00C47932" w:rsidRDefault="00F87770">
            <w:pPr>
              <w:spacing w:line="276" w:lineRule="auto"/>
              <w:jc w:val="both"/>
            </w:pPr>
            <w:r>
              <w:t>__________</w:t>
            </w:r>
            <w:r>
              <w:t>_</w:t>
            </w:r>
          </w:p>
        </w:tc>
        <w:tc>
          <w:tcPr>
            <w:tcW w:w="4536" w:type="dxa"/>
            <w:hideMark/>
          </w:tcPr>
          <w:p w:rsidR="00C47932" w:rsidRDefault="00F87770">
            <w:pPr>
              <w:spacing w:line="276" w:lineRule="auto"/>
              <w:ind w:firstLine="709"/>
              <w:jc w:val="right"/>
            </w:pPr>
            <w:r>
              <w:t xml:space="preserve"> «____» __________ 20__ г.</w:t>
            </w:r>
          </w:p>
        </w:tc>
      </w:tr>
    </w:tbl>
    <w:p w:rsidR="00C47932" w:rsidRDefault="00C47932">
      <w:pPr>
        <w:spacing w:line="276" w:lineRule="auto"/>
        <w:jc w:val="both"/>
        <w:rPr>
          <w:b/>
        </w:rPr>
      </w:pPr>
    </w:p>
    <w:p w:rsidR="00C47932" w:rsidRDefault="00F87770">
      <w:pPr>
        <w:spacing w:line="276" w:lineRule="auto"/>
        <w:ind w:left="142"/>
        <w:jc w:val="both"/>
      </w:pPr>
      <w:r>
        <w:rPr>
          <w:color w:val="000000"/>
        </w:rPr>
        <w:t>АО «Почта России»</w:t>
      </w:r>
      <w:r>
        <w:rPr>
          <w:rStyle w:val="ab"/>
          <w:color w:val="000000"/>
        </w:rPr>
        <w:footnoteReference w:id="39"/>
      </w:r>
      <w:r>
        <w:rPr>
          <w:color w:val="000000"/>
        </w:rPr>
        <w:t>, именуемое в дальнейшем «Покупатель», в лице _____________, действующего на основании ____________, с одной стороны и ________________________________________________________, именуем___ в дальнейшем «Поставщик», в лице ___________________________________</w:t>
      </w:r>
      <w:r>
        <w:rPr>
          <w:color w:val="000000"/>
        </w:rPr>
        <w:t xml:space="preserve">________, действующего на основании ___________________, с другой стороны, вместе именуемые в дальнейшем «Стороны», </w:t>
      </w:r>
      <w:r>
        <w:t>составили настоящий Сводный акт поставки и сборки товара (далее – «Сводный акт») о том, что Поставщиком с _____ по ________были поставлены и</w:t>
      </w:r>
      <w:r>
        <w:t xml:space="preserve"> собраны __________</w:t>
      </w:r>
      <w:r>
        <w:rPr>
          <w:rStyle w:val="ab"/>
        </w:rPr>
        <w:footnoteReference w:id="40"/>
      </w:r>
      <w:r>
        <w:rPr>
          <w:vertAlign w:val="superscript"/>
        </w:rPr>
        <w:footnoteReference w:id="41"/>
      </w:r>
      <w:r>
        <w:t>:</w:t>
      </w:r>
    </w:p>
    <w:tbl>
      <w:tblPr>
        <w:tblStyle w:val="120"/>
        <w:tblW w:w="0" w:type="dxa"/>
        <w:tblInd w:w="137" w:type="dxa"/>
        <w:tblLayout w:type="fixed"/>
        <w:tblLook w:val="04A0" w:firstRow="1" w:lastRow="0" w:firstColumn="1" w:lastColumn="0" w:noHBand="0" w:noVBand="1"/>
      </w:tblPr>
      <w:tblGrid>
        <w:gridCol w:w="770"/>
        <w:gridCol w:w="3017"/>
        <w:gridCol w:w="2167"/>
        <w:gridCol w:w="1022"/>
        <w:gridCol w:w="2238"/>
      </w:tblGrid>
      <w:tr w:rsidR="00C47932">
        <w:trPr>
          <w:trHeight w:val="600"/>
        </w:trPr>
        <w:tc>
          <w:tcPr>
            <w:tcW w:w="770" w:type="dxa"/>
            <w:tcBorders>
              <w:top w:val="single" w:sz="4" w:space="0" w:color="auto"/>
              <w:left w:val="single" w:sz="4" w:space="0" w:color="auto"/>
              <w:bottom w:val="single" w:sz="4" w:space="0" w:color="auto"/>
              <w:right w:val="single" w:sz="4" w:space="0" w:color="auto"/>
            </w:tcBorders>
            <w:noWrap/>
            <w:hideMark/>
          </w:tcPr>
          <w:p w:rsidR="00C47932" w:rsidRDefault="00F87770">
            <w:pPr>
              <w:jc w:val="center"/>
              <w:rPr>
                <w:color w:val="000000"/>
              </w:rPr>
            </w:pPr>
            <w:r>
              <w:rPr>
                <w:color w:val="000000"/>
              </w:rPr>
              <w:t>№ п/п</w:t>
            </w:r>
          </w:p>
        </w:tc>
        <w:tc>
          <w:tcPr>
            <w:tcW w:w="3017" w:type="dxa"/>
            <w:tcBorders>
              <w:top w:val="single" w:sz="4" w:space="0" w:color="auto"/>
              <w:left w:val="single" w:sz="4" w:space="0" w:color="auto"/>
              <w:bottom w:val="single" w:sz="4" w:space="0" w:color="auto"/>
              <w:right w:val="single" w:sz="4" w:space="0" w:color="auto"/>
            </w:tcBorders>
            <w:hideMark/>
          </w:tcPr>
          <w:p w:rsidR="00C47932" w:rsidRDefault="00F87770">
            <w:pPr>
              <w:jc w:val="center"/>
              <w:rPr>
                <w:color w:val="000000"/>
              </w:rPr>
            </w:pPr>
            <w:r>
              <w:rPr>
                <w:color w:val="000000"/>
              </w:rPr>
              <w:t>Наименование филиалов</w:t>
            </w:r>
          </w:p>
        </w:tc>
        <w:tc>
          <w:tcPr>
            <w:tcW w:w="2167" w:type="dxa"/>
            <w:tcBorders>
              <w:top w:val="single" w:sz="4" w:space="0" w:color="auto"/>
              <w:left w:val="single" w:sz="4" w:space="0" w:color="auto"/>
              <w:bottom w:val="single" w:sz="4" w:space="0" w:color="auto"/>
              <w:right w:val="single" w:sz="4" w:space="0" w:color="auto"/>
            </w:tcBorders>
            <w:hideMark/>
          </w:tcPr>
          <w:p w:rsidR="00C47932" w:rsidRDefault="00F87770">
            <w:pPr>
              <w:jc w:val="center"/>
              <w:rPr>
                <w:color w:val="000000"/>
              </w:rPr>
            </w:pPr>
            <w:r>
              <w:rPr>
                <w:color w:val="000000"/>
              </w:rPr>
              <w:t>Стоимость товара, включая сборку, без НДС, руб.</w:t>
            </w:r>
          </w:p>
        </w:tc>
        <w:tc>
          <w:tcPr>
            <w:tcW w:w="1022" w:type="dxa"/>
            <w:tcBorders>
              <w:top w:val="single" w:sz="4" w:space="0" w:color="auto"/>
              <w:left w:val="single" w:sz="4" w:space="0" w:color="auto"/>
              <w:bottom w:val="single" w:sz="4" w:space="0" w:color="auto"/>
              <w:right w:val="single" w:sz="4" w:space="0" w:color="auto"/>
            </w:tcBorders>
            <w:hideMark/>
          </w:tcPr>
          <w:p w:rsidR="00C47932" w:rsidRDefault="00F87770">
            <w:pPr>
              <w:jc w:val="center"/>
              <w:rPr>
                <w:color w:val="000000"/>
              </w:rPr>
            </w:pPr>
            <w:r>
              <w:rPr>
                <w:color w:val="000000"/>
              </w:rPr>
              <w:t>Сумма НДС___%, руб.</w:t>
            </w:r>
            <w:r>
              <w:rPr>
                <w:color w:val="000000"/>
                <w:vertAlign w:val="superscript"/>
              </w:rPr>
              <w:footnoteReference w:id="42"/>
            </w:r>
          </w:p>
        </w:tc>
        <w:tc>
          <w:tcPr>
            <w:tcW w:w="2238" w:type="dxa"/>
            <w:tcBorders>
              <w:top w:val="single" w:sz="4" w:space="0" w:color="auto"/>
              <w:left w:val="single" w:sz="4" w:space="0" w:color="auto"/>
              <w:bottom w:val="single" w:sz="4" w:space="0" w:color="auto"/>
              <w:right w:val="single" w:sz="4" w:space="0" w:color="auto"/>
            </w:tcBorders>
            <w:hideMark/>
          </w:tcPr>
          <w:p w:rsidR="00C47932" w:rsidRDefault="00F87770">
            <w:pPr>
              <w:jc w:val="center"/>
              <w:rPr>
                <w:color w:val="000000"/>
              </w:rPr>
            </w:pPr>
            <w:r>
              <w:rPr>
                <w:color w:val="000000"/>
              </w:rPr>
              <w:t>Стоимость товара, включая сборку, в т.ч. НДС, руб.</w:t>
            </w:r>
            <w:r>
              <w:rPr>
                <w:color w:val="000000"/>
                <w:vertAlign w:val="superscript"/>
              </w:rPr>
              <w:footnoteReference w:id="43"/>
            </w:r>
          </w:p>
        </w:tc>
      </w:tr>
      <w:tr w:rsidR="00C47932">
        <w:trPr>
          <w:trHeight w:val="237"/>
        </w:trPr>
        <w:tc>
          <w:tcPr>
            <w:tcW w:w="770" w:type="dxa"/>
            <w:tcBorders>
              <w:top w:val="single" w:sz="4" w:space="0" w:color="auto"/>
              <w:left w:val="single" w:sz="4" w:space="0" w:color="auto"/>
              <w:bottom w:val="single" w:sz="4" w:space="0" w:color="auto"/>
              <w:right w:val="single" w:sz="4" w:space="0" w:color="auto"/>
            </w:tcBorders>
            <w:noWrap/>
          </w:tcPr>
          <w:p w:rsidR="00C47932" w:rsidRDefault="00C47932">
            <w:pPr>
              <w:spacing w:line="276" w:lineRule="auto"/>
              <w:jc w:val="both"/>
              <w:rPr>
                <w:color w:val="000000"/>
              </w:rPr>
            </w:pPr>
          </w:p>
        </w:tc>
        <w:tc>
          <w:tcPr>
            <w:tcW w:w="3017" w:type="dxa"/>
            <w:tcBorders>
              <w:top w:val="single" w:sz="4" w:space="0" w:color="auto"/>
              <w:left w:val="single" w:sz="4" w:space="0" w:color="auto"/>
              <w:bottom w:val="single" w:sz="4" w:space="0" w:color="auto"/>
              <w:right w:val="single" w:sz="4" w:space="0" w:color="auto"/>
            </w:tcBorders>
          </w:tcPr>
          <w:p w:rsidR="00C47932" w:rsidRDefault="00C47932">
            <w:pPr>
              <w:spacing w:line="276" w:lineRule="auto"/>
              <w:jc w:val="center"/>
            </w:pPr>
          </w:p>
        </w:tc>
        <w:tc>
          <w:tcPr>
            <w:tcW w:w="2167" w:type="dxa"/>
            <w:tcBorders>
              <w:top w:val="single" w:sz="4" w:space="0" w:color="auto"/>
              <w:left w:val="single" w:sz="4" w:space="0" w:color="auto"/>
              <w:bottom w:val="single" w:sz="4" w:space="0" w:color="auto"/>
              <w:right w:val="single" w:sz="4" w:space="0" w:color="auto"/>
            </w:tcBorders>
          </w:tcPr>
          <w:p w:rsidR="00C47932" w:rsidRDefault="00C47932">
            <w:pPr>
              <w:spacing w:line="276" w:lineRule="auto"/>
              <w:jc w:val="center"/>
              <w:rPr>
                <w:color w:val="000000"/>
              </w:rPr>
            </w:pPr>
          </w:p>
        </w:tc>
        <w:tc>
          <w:tcPr>
            <w:tcW w:w="1022" w:type="dxa"/>
            <w:tcBorders>
              <w:top w:val="single" w:sz="4" w:space="0" w:color="auto"/>
              <w:left w:val="single" w:sz="4" w:space="0" w:color="auto"/>
              <w:bottom w:val="single" w:sz="4" w:space="0" w:color="auto"/>
              <w:right w:val="single" w:sz="4" w:space="0" w:color="auto"/>
            </w:tcBorders>
            <w:noWrap/>
          </w:tcPr>
          <w:p w:rsidR="00C47932" w:rsidRDefault="00C47932">
            <w:pPr>
              <w:spacing w:line="276" w:lineRule="auto"/>
              <w:jc w:val="center"/>
              <w:rPr>
                <w:color w:val="000000"/>
              </w:rPr>
            </w:pPr>
          </w:p>
        </w:tc>
        <w:tc>
          <w:tcPr>
            <w:tcW w:w="2238" w:type="dxa"/>
            <w:tcBorders>
              <w:top w:val="single" w:sz="4" w:space="0" w:color="auto"/>
              <w:left w:val="single" w:sz="4" w:space="0" w:color="auto"/>
              <w:bottom w:val="single" w:sz="4" w:space="0" w:color="auto"/>
              <w:right w:val="single" w:sz="4" w:space="0" w:color="auto"/>
            </w:tcBorders>
          </w:tcPr>
          <w:p w:rsidR="00C47932" w:rsidRDefault="00C47932">
            <w:pPr>
              <w:spacing w:line="276" w:lineRule="auto"/>
              <w:jc w:val="center"/>
              <w:rPr>
                <w:color w:val="000000"/>
              </w:rPr>
            </w:pPr>
          </w:p>
        </w:tc>
      </w:tr>
      <w:tr w:rsidR="00C47932">
        <w:trPr>
          <w:trHeight w:val="237"/>
        </w:trPr>
        <w:tc>
          <w:tcPr>
            <w:tcW w:w="770" w:type="dxa"/>
            <w:tcBorders>
              <w:top w:val="single" w:sz="4" w:space="0" w:color="auto"/>
              <w:left w:val="single" w:sz="4" w:space="0" w:color="auto"/>
              <w:bottom w:val="single" w:sz="4" w:space="0" w:color="auto"/>
              <w:right w:val="single" w:sz="4" w:space="0" w:color="auto"/>
            </w:tcBorders>
            <w:noWrap/>
          </w:tcPr>
          <w:p w:rsidR="00C47932" w:rsidRDefault="00C47932">
            <w:pPr>
              <w:spacing w:line="276" w:lineRule="auto"/>
              <w:jc w:val="both"/>
              <w:rPr>
                <w:color w:val="000000"/>
              </w:rPr>
            </w:pPr>
          </w:p>
        </w:tc>
        <w:tc>
          <w:tcPr>
            <w:tcW w:w="3017" w:type="dxa"/>
            <w:tcBorders>
              <w:top w:val="single" w:sz="4" w:space="0" w:color="auto"/>
              <w:left w:val="single" w:sz="4" w:space="0" w:color="auto"/>
              <w:bottom w:val="single" w:sz="4" w:space="0" w:color="auto"/>
              <w:right w:val="single" w:sz="4" w:space="0" w:color="auto"/>
            </w:tcBorders>
          </w:tcPr>
          <w:p w:rsidR="00C47932" w:rsidRDefault="00C47932">
            <w:pPr>
              <w:spacing w:line="276" w:lineRule="auto"/>
              <w:jc w:val="center"/>
            </w:pPr>
          </w:p>
        </w:tc>
        <w:tc>
          <w:tcPr>
            <w:tcW w:w="2167" w:type="dxa"/>
            <w:tcBorders>
              <w:top w:val="single" w:sz="4" w:space="0" w:color="auto"/>
              <w:left w:val="single" w:sz="4" w:space="0" w:color="auto"/>
              <w:bottom w:val="single" w:sz="4" w:space="0" w:color="auto"/>
              <w:right w:val="single" w:sz="4" w:space="0" w:color="auto"/>
            </w:tcBorders>
          </w:tcPr>
          <w:p w:rsidR="00C47932" w:rsidRDefault="00C47932">
            <w:pPr>
              <w:spacing w:line="276" w:lineRule="auto"/>
              <w:jc w:val="center"/>
              <w:rPr>
                <w:color w:val="000000"/>
              </w:rPr>
            </w:pPr>
          </w:p>
        </w:tc>
        <w:tc>
          <w:tcPr>
            <w:tcW w:w="1022" w:type="dxa"/>
            <w:tcBorders>
              <w:top w:val="single" w:sz="4" w:space="0" w:color="auto"/>
              <w:left w:val="single" w:sz="4" w:space="0" w:color="auto"/>
              <w:bottom w:val="single" w:sz="4" w:space="0" w:color="auto"/>
              <w:right w:val="single" w:sz="4" w:space="0" w:color="auto"/>
            </w:tcBorders>
            <w:noWrap/>
          </w:tcPr>
          <w:p w:rsidR="00C47932" w:rsidRDefault="00C47932">
            <w:pPr>
              <w:spacing w:line="276" w:lineRule="auto"/>
              <w:jc w:val="center"/>
              <w:rPr>
                <w:color w:val="000000"/>
              </w:rPr>
            </w:pPr>
          </w:p>
        </w:tc>
        <w:tc>
          <w:tcPr>
            <w:tcW w:w="2238" w:type="dxa"/>
            <w:tcBorders>
              <w:top w:val="single" w:sz="4" w:space="0" w:color="auto"/>
              <w:left w:val="single" w:sz="4" w:space="0" w:color="auto"/>
              <w:bottom w:val="single" w:sz="4" w:space="0" w:color="auto"/>
              <w:right w:val="single" w:sz="4" w:space="0" w:color="auto"/>
            </w:tcBorders>
          </w:tcPr>
          <w:p w:rsidR="00C47932" w:rsidRDefault="00C47932">
            <w:pPr>
              <w:spacing w:line="276" w:lineRule="auto"/>
              <w:jc w:val="center"/>
              <w:rPr>
                <w:color w:val="000000"/>
              </w:rPr>
            </w:pPr>
          </w:p>
        </w:tc>
      </w:tr>
      <w:tr w:rsidR="00C47932">
        <w:trPr>
          <w:trHeight w:val="237"/>
        </w:trPr>
        <w:tc>
          <w:tcPr>
            <w:tcW w:w="3787" w:type="dxa"/>
            <w:gridSpan w:val="2"/>
            <w:tcBorders>
              <w:top w:val="single" w:sz="4" w:space="0" w:color="auto"/>
              <w:left w:val="single" w:sz="4" w:space="0" w:color="auto"/>
              <w:bottom w:val="single" w:sz="4" w:space="0" w:color="auto"/>
              <w:right w:val="single" w:sz="4" w:space="0" w:color="auto"/>
            </w:tcBorders>
            <w:noWrap/>
            <w:hideMark/>
          </w:tcPr>
          <w:p w:rsidR="00C47932" w:rsidRDefault="00F87770">
            <w:pPr>
              <w:spacing w:line="276" w:lineRule="auto"/>
              <w:jc w:val="center"/>
            </w:pPr>
            <w:r>
              <w:t>ИТОГО</w:t>
            </w:r>
          </w:p>
        </w:tc>
        <w:tc>
          <w:tcPr>
            <w:tcW w:w="2167" w:type="dxa"/>
            <w:tcBorders>
              <w:top w:val="single" w:sz="4" w:space="0" w:color="auto"/>
              <w:left w:val="single" w:sz="4" w:space="0" w:color="auto"/>
              <w:bottom w:val="single" w:sz="4" w:space="0" w:color="auto"/>
              <w:right w:val="single" w:sz="4" w:space="0" w:color="auto"/>
            </w:tcBorders>
          </w:tcPr>
          <w:p w:rsidR="00C47932" w:rsidRDefault="00C47932">
            <w:pPr>
              <w:spacing w:line="276" w:lineRule="auto"/>
              <w:jc w:val="center"/>
              <w:rPr>
                <w:color w:val="000000"/>
              </w:rPr>
            </w:pPr>
          </w:p>
        </w:tc>
        <w:tc>
          <w:tcPr>
            <w:tcW w:w="1022" w:type="dxa"/>
            <w:tcBorders>
              <w:top w:val="single" w:sz="4" w:space="0" w:color="auto"/>
              <w:left w:val="single" w:sz="4" w:space="0" w:color="auto"/>
              <w:bottom w:val="single" w:sz="4" w:space="0" w:color="auto"/>
              <w:right w:val="single" w:sz="4" w:space="0" w:color="auto"/>
            </w:tcBorders>
            <w:noWrap/>
          </w:tcPr>
          <w:p w:rsidR="00C47932" w:rsidRDefault="00C47932">
            <w:pPr>
              <w:spacing w:line="276" w:lineRule="auto"/>
              <w:jc w:val="center"/>
              <w:rPr>
                <w:color w:val="000000"/>
              </w:rPr>
            </w:pPr>
          </w:p>
        </w:tc>
        <w:tc>
          <w:tcPr>
            <w:tcW w:w="2238" w:type="dxa"/>
            <w:tcBorders>
              <w:top w:val="single" w:sz="4" w:space="0" w:color="auto"/>
              <w:left w:val="single" w:sz="4" w:space="0" w:color="auto"/>
              <w:bottom w:val="single" w:sz="4" w:space="0" w:color="auto"/>
              <w:right w:val="single" w:sz="4" w:space="0" w:color="auto"/>
            </w:tcBorders>
          </w:tcPr>
          <w:p w:rsidR="00C47932" w:rsidRDefault="00C47932">
            <w:pPr>
              <w:spacing w:line="276" w:lineRule="auto"/>
              <w:jc w:val="center"/>
              <w:rPr>
                <w:color w:val="000000"/>
              </w:rPr>
            </w:pPr>
          </w:p>
        </w:tc>
      </w:tr>
    </w:tbl>
    <w:p w:rsidR="00C47932" w:rsidRDefault="00C47932">
      <w:pPr>
        <w:spacing w:line="276" w:lineRule="auto"/>
        <w:jc w:val="both"/>
      </w:pPr>
    </w:p>
    <w:p w:rsidR="00C47932" w:rsidRDefault="00F87770">
      <w:pPr>
        <w:pStyle w:val="ac"/>
        <w:numPr>
          <w:ilvl w:val="0"/>
          <w:numId w:val="33"/>
        </w:numPr>
        <w:spacing w:line="276" w:lineRule="auto"/>
        <w:ind w:left="0" w:firstLine="720"/>
        <w:jc w:val="both"/>
      </w:pPr>
      <w:r>
        <w:t>Стоимость работ, включая сборку, ________________________</w:t>
      </w:r>
      <w:r>
        <w:rPr>
          <w:vertAlign w:val="superscript"/>
        </w:rPr>
        <w:footnoteReference w:id="44"/>
      </w:r>
      <w:r>
        <w:t xml:space="preserve"> составила: _________(_________) руб. ________коп</w:t>
      </w:r>
      <w:r>
        <w:rPr>
          <w:vertAlign w:val="superscript"/>
        </w:rPr>
        <w:footnoteReference w:id="45"/>
      </w:r>
      <w:r>
        <w:t>.</w:t>
      </w:r>
    </w:p>
    <w:p w:rsidR="00C47932" w:rsidRDefault="00F87770">
      <w:pPr>
        <w:pStyle w:val="ac"/>
        <w:numPr>
          <w:ilvl w:val="0"/>
          <w:numId w:val="33"/>
        </w:numPr>
        <w:spacing w:line="276" w:lineRule="auto"/>
        <w:ind w:left="0" w:firstLine="720"/>
        <w:jc w:val="both"/>
        <w:rPr>
          <w:color w:val="000000"/>
        </w:rPr>
      </w:pPr>
      <w:r>
        <w:rPr>
          <w:color w:val="000000"/>
        </w:rPr>
        <w:t xml:space="preserve">При </w:t>
      </w:r>
      <w:r>
        <w:t>осуществлении</w:t>
      </w:r>
      <w:r>
        <w:rPr>
          <w:color w:val="000000"/>
        </w:rPr>
        <w:t xml:space="preserve"> оплаты </w:t>
      </w:r>
      <w:r>
        <w:t>Покупатель</w:t>
      </w:r>
      <w:r>
        <w:rPr>
          <w:color w:val="000000"/>
        </w:rPr>
        <w:t xml:space="preserve"> исчисляет и удерживает НДС в размере _______ %</w:t>
      </w:r>
      <w:r>
        <w:rPr>
          <w:color w:val="000000"/>
          <w:vertAlign w:val="superscript"/>
        </w:rPr>
        <w:footnoteReference w:id="46"/>
      </w:r>
      <w:r>
        <w:rPr>
          <w:color w:val="000000"/>
        </w:rPr>
        <w:t xml:space="preserve"> и перечисляет его в бюджет, как налоговый агент</w:t>
      </w:r>
      <w:r>
        <w:rPr>
          <w:color w:val="000000"/>
          <w:vertAlign w:val="superscript"/>
        </w:rPr>
        <w:footnoteReference w:id="47"/>
      </w:r>
      <w:r>
        <w:rPr>
          <w:color w:val="000000"/>
          <w:vertAlign w:val="superscript"/>
        </w:rPr>
        <w:footnoteReference w:id="48"/>
      </w:r>
      <w:r>
        <w:rPr>
          <w:color w:val="000000"/>
        </w:rPr>
        <w:t>.</w:t>
      </w:r>
    </w:p>
    <w:p w:rsidR="00C47932" w:rsidRDefault="00F87770">
      <w:pPr>
        <w:pStyle w:val="ac"/>
        <w:numPr>
          <w:ilvl w:val="0"/>
          <w:numId w:val="33"/>
        </w:numPr>
        <w:spacing w:line="276" w:lineRule="auto"/>
        <w:ind w:left="0" w:firstLine="720"/>
        <w:jc w:val="both"/>
        <w:rPr>
          <w:color w:val="000000"/>
        </w:rPr>
      </w:pPr>
      <w:r>
        <w:rPr>
          <w:color w:val="000000"/>
        </w:rPr>
        <w:t>Следует к перечислению ____________ (____________________) руб. ________коп</w:t>
      </w:r>
      <w:r>
        <w:rPr>
          <w:color w:val="000000"/>
          <w:vertAlign w:val="superscript"/>
        </w:rPr>
        <w:footnoteReference w:id="49"/>
      </w:r>
      <w:r>
        <w:rPr>
          <w:color w:val="000000"/>
        </w:rPr>
        <w:t>.</w:t>
      </w:r>
    </w:p>
    <w:p w:rsidR="00C47932" w:rsidRDefault="00F87770">
      <w:pPr>
        <w:pStyle w:val="ac"/>
        <w:numPr>
          <w:ilvl w:val="0"/>
          <w:numId w:val="33"/>
        </w:numPr>
        <w:spacing w:line="276" w:lineRule="auto"/>
        <w:ind w:left="0" w:firstLine="720"/>
        <w:jc w:val="both"/>
        <w:rPr>
          <w:color w:val="000000"/>
        </w:rPr>
      </w:pPr>
      <w:r>
        <w:rPr>
          <w:color w:val="000000"/>
        </w:rPr>
        <w:t xml:space="preserve">Сводный акт </w:t>
      </w:r>
      <w:r>
        <w:t>составлен</w:t>
      </w:r>
      <w:r>
        <w:rPr>
          <w:color w:val="000000"/>
        </w:rPr>
        <w:t xml:space="preserve"> в двух экземплярах, имеющих равную силу, по одному для каждой Стороны.</w:t>
      </w:r>
    </w:p>
    <w:p w:rsidR="00C47932" w:rsidRDefault="00F87770">
      <w:pPr>
        <w:pStyle w:val="ac"/>
        <w:numPr>
          <w:ilvl w:val="0"/>
          <w:numId w:val="33"/>
        </w:numPr>
        <w:spacing w:line="276" w:lineRule="auto"/>
        <w:ind w:left="0" w:firstLine="720"/>
        <w:jc w:val="both"/>
      </w:pPr>
      <w:r>
        <w:rPr>
          <w:color w:val="000000"/>
        </w:rPr>
        <w:t>Приложения</w:t>
      </w:r>
      <w:r>
        <w:t xml:space="preserve"> к Сводному акту: Копии (указать наименование документов, в соответствии с </w:t>
      </w:r>
      <w:r>
        <w:t>условиями договора) № ___ от _____________</w:t>
      </w:r>
      <w:r>
        <w:rPr>
          <w:vertAlign w:val="superscript"/>
        </w:rPr>
        <w:footnoteReference w:id="50"/>
      </w:r>
      <w:r>
        <w:rPr>
          <w:vertAlign w:val="superscript"/>
        </w:rPr>
        <w:t xml:space="preserve">  </w:t>
      </w:r>
      <w:r>
        <w:t>(наименование филиала Покупателя).</w:t>
      </w:r>
    </w:p>
    <w:tbl>
      <w:tblPr>
        <w:tblW w:w="5000" w:type="pct"/>
        <w:jc w:val="center"/>
        <w:tblLayout w:type="fixed"/>
        <w:tblLook w:val="04A0" w:firstRow="1" w:lastRow="0" w:firstColumn="1" w:lastColumn="0" w:noHBand="0" w:noVBand="1"/>
      </w:tblPr>
      <w:tblGrid>
        <w:gridCol w:w="4007"/>
        <w:gridCol w:w="5563"/>
      </w:tblGrid>
      <w:tr w:rsidR="00C47932">
        <w:trPr>
          <w:jc w:val="center"/>
        </w:trPr>
        <w:tc>
          <w:tcPr>
            <w:tcW w:w="4786" w:type="dxa"/>
          </w:tcPr>
          <w:p w:rsidR="00C47932" w:rsidRDefault="00C47932">
            <w:pPr>
              <w:spacing w:line="256" w:lineRule="auto"/>
              <w:jc w:val="center"/>
              <w:rPr>
                <w:b/>
                <w:caps/>
              </w:rPr>
            </w:pPr>
          </w:p>
          <w:p w:rsidR="00C47932" w:rsidRDefault="00F87770">
            <w:pPr>
              <w:spacing w:line="256" w:lineRule="auto"/>
              <w:jc w:val="center"/>
              <w:rPr>
                <w:b/>
                <w:caps/>
              </w:rPr>
            </w:pPr>
            <w:r>
              <w:rPr>
                <w:b/>
                <w:caps/>
              </w:rPr>
              <w:t>Поставщик</w:t>
            </w:r>
          </w:p>
          <w:p w:rsidR="00C47932" w:rsidRDefault="00F87770">
            <w:pPr>
              <w:spacing w:line="256" w:lineRule="auto"/>
              <w:ind w:left="743"/>
              <w:jc w:val="center"/>
            </w:pPr>
            <w:r>
              <w:t>____________________________</w:t>
            </w:r>
          </w:p>
          <w:p w:rsidR="00C47932" w:rsidRDefault="00F87770">
            <w:pPr>
              <w:spacing w:line="256" w:lineRule="auto"/>
              <w:jc w:val="center"/>
            </w:pPr>
            <w:r>
              <w:rPr>
                <w:vertAlign w:val="superscript"/>
              </w:rPr>
              <w:t>(должность)</w:t>
            </w:r>
          </w:p>
          <w:p w:rsidR="00C47932" w:rsidRDefault="00F87770">
            <w:pPr>
              <w:spacing w:line="256" w:lineRule="auto"/>
              <w:ind w:left="743"/>
              <w:jc w:val="center"/>
            </w:pPr>
            <w:r>
              <w:t>____________________________</w:t>
            </w:r>
          </w:p>
          <w:p w:rsidR="00C47932" w:rsidRDefault="00F87770">
            <w:pPr>
              <w:spacing w:line="256" w:lineRule="auto"/>
              <w:jc w:val="center"/>
              <w:rPr>
                <w:vertAlign w:val="superscript"/>
              </w:rPr>
            </w:pPr>
            <w:r>
              <w:rPr>
                <w:vertAlign w:val="superscript"/>
              </w:rPr>
              <w:t>(подпись, фамилия и инициалы)</w:t>
            </w:r>
          </w:p>
          <w:p w:rsidR="00C47932" w:rsidRDefault="00F87770">
            <w:pPr>
              <w:spacing w:line="256" w:lineRule="auto"/>
              <w:jc w:val="center"/>
            </w:pPr>
            <w:r>
              <w:t>___ ____________ 20__ г.</w:t>
            </w:r>
          </w:p>
          <w:p w:rsidR="00C47932" w:rsidRDefault="00F87770">
            <w:pPr>
              <w:spacing w:line="256" w:lineRule="auto"/>
              <w:jc w:val="center"/>
            </w:pPr>
            <w:r>
              <w:br/>
              <w:t>М.П. (при наличии печати)</w:t>
            </w:r>
          </w:p>
        </w:tc>
        <w:tc>
          <w:tcPr>
            <w:tcW w:w="6663" w:type="dxa"/>
          </w:tcPr>
          <w:p w:rsidR="00C47932" w:rsidRDefault="00C47932">
            <w:pPr>
              <w:spacing w:line="256" w:lineRule="auto"/>
              <w:jc w:val="center"/>
              <w:rPr>
                <w:b/>
                <w:caps/>
              </w:rPr>
            </w:pPr>
          </w:p>
          <w:p w:rsidR="00C47932" w:rsidRDefault="00F87770">
            <w:pPr>
              <w:spacing w:line="256" w:lineRule="auto"/>
              <w:jc w:val="center"/>
              <w:rPr>
                <w:b/>
                <w:caps/>
              </w:rPr>
            </w:pPr>
            <w:r>
              <w:rPr>
                <w:b/>
                <w:caps/>
              </w:rPr>
              <w:t>ПОКУПАТЕЛЬ:</w:t>
            </w:r>
          </w:p>
          <w:p w:rsidR="00C47932" w:rsidRDefault="00F87770">
            <w:pPr>
              <w:spacing w:line="256" w:lineRule="auto"/>
              <w:jc w:val="center"/>
            </w:pPr>
            <w:r>
              <w:t>____________________________</w:t>
            </w:r>
          </w:p>
          <w:p w:rsidR="00C47932" w:rsidRDefault="00F87770">
            <w:pPr>
              <w:spacing w:line="256" w:lineRule="auto"/>
              <w:jc w:val="center"/>
            </w:pPr>
            <w:r>
              <w:rPr>
                <w:vertAlign w:val="superscript"/>
              </w:rPr>
              <w:t>(должность)</w:t>
            </w:r>
          </w:p>
          <w:p w:rsidR="00C47932" w:rsidRDefault="00F87770">
            <w:pPr>
              <w:spacing w:line="256" w:lineRule="auto"/>
              <w:jc w:val="center"/>
            </w:pPr>
            <w:r>
              <w:t>____________________________</w:t>
            </w:r>
          </w:p>
          <w:p w:rsidR="00C47932" w:rsidRDefault="00F87770">
            <w:pPr>
              <w:spacing w:line="256" w:lineRule="auto"/>
              <w:jc w:val="center"/>
              <w:rPr>
                <w:vertAlign w:val="superscript"/>
              </w:rPr>
            </w:pPr>
            <w:r>
              <w:rPr>
                <w:vertAlign w:val="superscript"/>
              </w:rPr>
              <w:t>(подпись, фамилия и инициалы)</w:t>
            </w:r>
          </w:p>
          <w:p w:rsidR="00C47932" w:rsidRDefault="00F87770">
            <w:pPr>
              <w:spacing w:line="256" w:lineRule="auto"/>
              <w:jc w:val="center"/>
            </w:pPr>
            <w:r>
              <w:t>___ ____________ 20__ г.</w:t>
            </w:r>
          </w:p>
          <w:p w:rsidR="00C47932" w:rsidRDefault="00C47932">
            <w:pPr>
              <w:spacing w:line="256" w:lineRule="auto"/>
            </w:pPr>
          </w:p>
        </w:tc>
      </w:tr>
    </w:tbl>
    <w:p w:rsidR="00C47932" w:rsidRDefault="00C47932">
      <w:pPr>
        <w:pBdr>
          <w:bottom w:val="single" w:sz="12" w:space="1" w:color="auto"/>
        </w:pBdr>
        <w:spacing w:line="276" w:lineRule="auto"/>
      </w:pPr>
    </w:p>
    <w:p w:rsidR="00C47932" w:rsidRDefault="00C47932"/>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C47932">
        <w:tc>
          <w:tcPr>
            <w:tcW w:w="4678" w:type="dxa"/>
            <w:hideMark/>
          </w:tcPr>
          <w:p w:rsidR="00C47932" w:rsidRDefault="00F87770">
            <w:pPr>
              <w:pStyle w:val="LBScheduleBodytext"/>
              <w:rPr>
                <w:b/>
              </w:rPr>
            </w:pPr>
            <w:r>
              <w:rPr>
                <w:b/>
                <w:lang w:val="ru-RU"/>
              </w:rPr>
              <w:t>ПОКУПАТЕЛЬ</w:t>
            </w:r>
            <w:r>
              <w:rPr>
                <w:b/>
              </w:rPr>
              <w:t>:</w:t>
            </w:r>
          </w:p>
        </w:tc>
        <w:tc>
          <w:tcPr>
            <w:tcW w:w="4536" w:type="dxa"/>
            <w:hideMark/>
          </w:tcPr>
          <w:p w:rsidR="00C47932" w:rsidRDefault="00F87770">
            <w:pPr>
              <w:pStyle w:val="LBScheduleBodytext"/>
              <w:rPr>
                <w:b/>
              </w:rPr>
            </w:pPr>
            <w:r>
              <w:rPr>
                <w:b/>
                <w:lang w:val="ru-RU"/>
              </w:rPr>
              <w:t>ПОСТАВЩИК</w:t>
            </w:r>
            <w:r>
              <w:rPr>
                <w:b/>
              </w:rPr>
              <w:t>:</w:t>
            </w:r>
          </w:p>
        </w:tc>
      </w:tr>
      <w:tr w:rsidR="00C47932">
        <w:tc>
          <w:tcPr>
            <w:tcW w:w="4678" w:type="dxa"/>
            <w:hideMark/>
          </w:tcPr>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C47932" w:rsidRDefault="00C47932">
            <w:pPr>
              <w:pStyle w:val="LBScheduleBodytext"/>
              <w:jc w:val="both"/>
            </w:pPr>
          </w:p>
        </w:tc>
      </w:tr>
      <w:tr w:rsidR="00C47932">
        <w:tc>
          <w:tcPr>
            <w:tcW w:w="4678" w:type="dxa"/>
            <w:hideMark/>
          </w:tcPr>
          <w:p w:rsidR="00C47932" w:rsidRDefault="00F87770">
            <w:pPr>
              <w:pStyle w:val="LBScheduleBodytext"/>
              <w:rPr>
                <w:lang w:val="ru-RU"/>
              </w:rPr>
            </w:pPr>
            <w:r>
              <w:rPr>
                <w:lang w:val="ru-RU"/>
              </w:rPr>
              <w:t xml:space="preserve">____________________ </w:t>
            </w:r>
          </w:p>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C47932" w:rsidRDefault="00F87770">
            <w:pPr>
              <w:pStyle w:val="LBScheduleBodytext"/>
              <w:rPr>
                <w:lang w:val="ru-RU"/>
              </w:rPr>
            </w:pPr>
            <w:r>
              <w:rPr>
                <w:lang w:val="ru-RU"/>
              </w:rPr>
              <w:t xml:space="preserve">____________________ </w:t>
            </w:r>
          </w:p>
          <w:p w:rsidR="00C47932" w:rsidRDefault="00C47932">
            <w:pPr>
              <w:pStyle w:val="LBScheduleBodytext"/>
              <w:jc w:val="both"/>
            </w:pPr>
          </w:p>
        </w:tc>
      </w:tr>
      <w:tr w:rsidR="00C47932">
        <w:tc>
          <w:tcPr>
            <w:tcW w:w="4678" w:type="dxa"/>
            <w:hideMark/>
          </w:tcPr>
          <w:p w:rsidR="00C47932" w:rsidRDefault="00F87770">
            <w:pPr>
              <w:pStyle w:val="LBScheduleBodytext"/>
            </w:pPr>
            <w:r>
              <w:t>«___» ______________ 20 __ г.</w:t>
            </w:r>
          </w:p>
        </w:tc>
        <w:tc>
          <w:tcPr>
            <w:tcW w:w="4536" w:type="dxa"/>
            <w:hideMark/>
          </w:tcPr>
          <w:p w:rsidR="00C47932" w:rsidRDefault="00F87770">
            <w:pPr>
              <w:pStyle w:val="LBScheduleBodytext"/>
              <w:rPr>
                <w:lang w:val="ru-RU"/>
              </w:rPr>
            </w:pPr>
            <w:r>
              <w:rPr>
                <w:lang w:val="ru-RU"/>
              </w:rPr>
              <w:t>«___» ______________ 20 __ г.</w:t>
            </w:r>
          </w:p>
          <w:p w:rsidR="00C47932" w:rsidRDefault="00F87770">
            <w:pPr>
              <w:pStyle w:val="LBScheduleBodytext"/>
              <w:rPr>
                <w:lang w:val="ru-RU"/>
              </w:rPr>
            </w:pPr>
            <w:r>
              <w:rPr>
                <w:lang w:val="ru-RU"/>
              </w:rPr>
              <w:t>М.П. (при наличии печати)</w:t>
            </w:r>
          </w:p>
        </w:tc>
      </w:tr>
    </w:tbl>
    <w:p w:rsidR="00C47932" w:rsidRDefault="00C47932"/>
    <w:p w:rsidR="00C47932" w:rsidRDefault="00F87770">
      <w:pPr>
        <w:sectPr w:rsidR="00C47932">
          <w:pgSz w:w="11906" w:h="16838"/>
          <w:pgMar w:top="1134" w:right="851" w:bottom="1134" w:left="1701" w:header="709" w:footer="709" w:gutter="0"/>
          <w:cols w:space="720"/>
        </w:sectPr>
      </w:pPr>
      <w:r>
        <w:fldChar w:fldCharType="end"/>
      </w:r>
    </w:p>
    <w:p w:rsidR="00C47932" w:rsidRDefault="00F87770">
      <w:pPr>
        <w:spacing w:after="0" w:line="240" w:lineRule="auto"/>
        <w:ind w:left="5103"/>
        <w:rPr>
          <w:sz w:val="24"/>
        </w:rPr>
      </w:pPr>
      <w:r>
        <w:rPr>
          <w:sz w:val="24"/>
        </w:rPr>
        <w:fldChar w:fldCharType="begin" w:fldLock="1"/>
      </w:r>
      <w:r>
        <w:rPr>
          <w:sz w:val="24"/>
        </w:rPr>
        <w:instrText>LBVARIABLE \id "581" \displaced</w:instrText>
      </w:r>
      <w:r>
        <w:rPr>
          <w:sz w:val="24"/>
        </w:rPr>
        <w:fldChar w:fldCharType="separate"/>
      </w:r>
      <w:r>
        <w:rPr>
          <w:sz w:val="24"/>
        </w:rPr>
        <w:t xml:space="preserve">Приложение № </w:t>
      </w:r>
      <w:r>
        <w:rPr>
          <w:sz w:val="24"/>
        </w:rPr>
        <w:fldChar w:fldCharType="begin" w:fldLock="1"/>
      </w:r>
      <w:r>
        <w:rPr>
          <w:sz w:val="24"/>
        </w:rPr>
        <w:instrText>LBVARIABLE \id "372"</w:instrText>
      </w:r>
      <w:r>
        <w:rPr>
          <w:sz w:val="24"/>
        </w:rPr>
        <w:fldChar w:fldCharType="separate"/>
      </w:r>
      <w:r>
        <w:rPr>
          <w:sz w:val="24"/>
        </w:rPr>
        <w:t>6</w:t>
      </w:r>
      <w:r>
        <w:rPr>
          <w:sz w:val="24"/>
        </w:rPr>
        <w:fldChar w:fldCharType="end"/>
      </w:r>
      <w:r>
        <w:rPr>
          <w:sz w:val="24"/>
        </w:rPr>
        <w:t xml:space="preserve"> </w:t>
      </w:r>
    </w:p>
    <w:p w:rsidR="00C47932" w:rsidRDefault="00F87770">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w:t>
      </w:r>
      <w:r>
        <w:rPr>
          <w:sz w:val="24"/>
        </w:rPr>
        <w:t>н почтасы" АО «Почта России»</w:t>
      </w:r>
      <w:r>
        <w:rPr>
          <w:sz w:val="24"/>
        </w:rPr>
        <w:fldChar w:fldCharType="end"/>
      </w:r>
    </w:p>
    <w:p w:rsidR="00C47932" w:rsidRDefault="00F87770">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51"/>
      </w:r>
      <w:r>
        <w:rPr>
          <w:sz w:val="24"/>
        </w:rPr>
        <w:t xml:space="preserve"> </w:t>
      </w:r>
      <w:r>
        <w:rPr>
          <w:sz w:val="24"/>
        </w:rPr>
        <w:fldChar w:fldCharType="end"/>
      </w:r>
    </w:p>
    <w:p w:rsidR="00C47932" w:rsidRDefault="00F87770">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52"/>
      </w:r>
      <w:r>
        <w:rPr>
          <w:sz w:val="24"/>
        </w:rPr>
        <w:t xml:space="preserve"> </w:t>
      </w:r>
      <w:r>
        <w:rPr>
          <w:sz w:val="24"/>
        </w:rPr>
        <w:fldChar w:fldCharType="end"/>
      </w:r>
    </w:p>
    <w:p w:rsidR="00C47932" w:rsidRDefault="00F87770">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7932" w:rsidRDefault="00C47932"/>
    <w:p w:rsidR="00C47932" w:rsidRDefault="00F87770">
      <w:pPr>
        <w:jc w:val="center"/>
        <w:rPr>
          <w:b/>
        </w:rPr>
      </w:pPr>
      <w:r>
        <w:rPr>
          <w:b/>
        </w:rPr>
        <w:t>ПЕРЕЧЕНЬ ОБЪЕКТОВ ПОКУПАТЕЛЯ</w:t>
      </w:r>
    </w:p>
    <w:p w:rsidR="00C47932" w:rsidRDefault="00C47932">
      <w:pPr>
        <w:jc w:val="center"/>
        <w:rPr>
          <w:b/>
        </w:rPr>
      </w:pPr>
    </w:p>
    <w:tbl>
      <w:tblPr>
        <w:tblStyle w:val="24"/>
        <w:tblW w:w="5000" w:type="pct"/>
        <w:tblInd w:w="-431" w:type="dxa"/>
        <w:tblLook w:val="04A0" w:firstRow="1" w:lastRow="0" w:firstColumn="1" w:lastColumn="0" w:noHBand="0" w:noVBand="1"/>
      </w:tblPr>
      <w:tblGrid>
        <w:gridCol w:w="549"/>
        <w:gridCol w:w="2426"/>
        <w:gridCol w:w="2962"/>
        <w:gridCol w:w="3633"/>
      </w:tblGrid>
      <w:tr w:rsidR="00C47932">
        <w:tc>
          <w:tcPr>
            <w:tcW w:w="568" w:type="dxa"/>
            <w:tcBorders>
              <w:top w:val="single" w:sz="4" w:space="0" w:color="auto"/>
              <w:left w:val="single" w:sz="4" w:space="0" w:color="auto"/>
              <w:bottom w:val="single" w:sz="4" w:space="0" w:color="auto"/>
              <w:right w:val="single" w:sz="4" w:space="0" w:color="auto"/>
            </w:tcBorders>
            <w:hideMark/>
          </w:tcPr>
          <w:p w:rsidR="00C47932" w:rsidRDefault="00F87770">
            <w:pPr>
              <w:jc w:val="center"/>
            </w:pPr>
            <w:r>
              <w:t>№ пп</w:t>
            </w:r>
          </w:p>
        </w:tc>
        <w:tc>
          <w:tcPr>
            <w:tcW w:w="2552" w:type="dxa"/>
            <w:tcBorders>
              <w:top w:val="single" w:sz="4" w:space="0" w:color="auto"/>
              <w:left w:val="single" w:sz="4" w:space="0" w:color="auto"/>
              <w:bottom w:val="single" w:sz="4" w:space="0" w:color="auto"/>
              <w:right w:val="single" w:sz="4" w:space="0" w:color="auto"/>
            </w:tcBorders>
            <w:hideMark/>
          </w:tcPr>
          <w:p w:rsidR="00C47932" w:rsidRDefault="00F87770">
            <w:pPr>
              <w:jc w:val="center"/>
            </w:pPr>
            <w:r>
              <w:t>Наименование и адрес объекта</w:t>
            </w:r>
          </w:p>
        </w:tc>
        <w:tc>
          <w:tcPr>
            <w:tcW w:w="3118" w:type="dxa"/>
            <w:tcBorders>
              <w:top w:val="single" w:sz="4" w:space="0" w:color="auto"/>
              <w:left w:val="single" w:sz="4" w:space="0" w:color="auto"/>
              <w:bottom w:val="single" w:sz="4" w:space="0" w:color="auto"/>
              <w:right w:val="single" w:sz="4" w:space="0" w:color="auto"/>
            </w:tcBorders>
            <w:hideMark/>
          </w:tcPr>
          <w:p w:rsidR="00C47932" w:rsidRDefault="00F87770">
            <w:pPr>
              <w:jc w:val="center"/>
            </w:pPr>
            <w:r>
              <w:t xml:space="preserve">Наименование Филиала </w:t>
            </w:r>
          </w:p>
        </w:tc>
        <w:tc>
          <w:tcPr>
            <w:tcW w:w="3827" w:type="dxa"/>
            <w:tcBorders>
              <w:top w:val="single" w:sz="4" w:space="0" w:color="auto"/>
              <w:left w:val="single" w:sz="4" w:space="0" w:color="auto"/>
              <w:bottom w:val="single" w:sz="4" w:space="0" w:color="auto"/>
              <w:right w:val="single" w:sz="4" w:space="0" w:color="auto"/>
            </w:tcBorders>
            <w:hideMark/>
          </w:tcPr>
          <w:p w:rsidR="00C47932" w:rsidRDefault="00F87770">
            <w:pPr>
              <w:jc w:val="center"/>
            </w:pPr>
            <w:r>
              <w:t>Адрес доставки Товара</w:t>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"8290" \displaced</w:instrText>
            </w:r>
            <w:r>
              <w:fldChar w:fldCharType="separate"/>
            </w:r>
            <w:r>
              <w:fldChar w:fldCharType="begin" w:fldLock="1"/>
            </w:r>
            <w:r>
              <w:instrText>LBVARIABLE \displaced</w:instrText>
            </w:r>
            <w:r>
              <w:fldChar w:fldCharType="separate"/>
            </w:r>
            <w:r>
              <w:fldChar w:fldCharType="begin" w:fldLock="1"/>
            </w:r>
            <w:r>
              <w:instrText>LBVARIABLE \id "43264"</w:instrText>
            </w:r>
            <w:r>
              <w:fldChar w:fldCharType="separate"/>
            </w:r>
            <w:r>
              <w:t>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423210</w:t>
            </w:r>
            <w:r>
              <w:tab/>
              <w:t>Российская Федерация, Респ Татарст</w:t>
            </w:r>
            <w:r>
              <w:t>ан, р-н Бугульминский, с Малая Бугульма, ул Совхозная, зд. 7б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Бугульминский, с Малая Бугульма, ул Совхозная, зд. 7б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422784</w:t>
            </w:r>
            <w:r>
              <w:tab/>
              <w:t>Российская Федерация, Республика Татарстан, муниципальный район Пестречинский, сельское поселение Пановское, село Пановка, улица Школьная, земельный участок 6Б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w:instrText>
            </w:r>
            <w:r>
              <w:instrText>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муниципальный район Пестречинский, сельское поселение Пановское, село Пановка, улица Школьная, земельный участок 6Б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w:instrText>
            </w:r>
            <w:r>
              <w:instrText>LE \id "43264"</w:instrText>
            </w:r>
            <w:r>
              <w:fldChar w:fldCharType="separate"/>
            </w:r>
            <w:r>
              <w:t>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422629</w:t>
            </w:r>
            <w:r>
              <w:tab/>
              <w:t>Российская Федерация, Республика Татарстан (Татарстан), м.р-н Лаишевский, с.п. Орловское, д Орел, ул Строительная, з/у 12</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w:t>
            </w:r>
            <w:r>
              <w:t>кая Федерация, Республика Татарстан (Татарстан), м.р-н Лаишевский, с.п. Орловское, д Орел, ул Строительная, з/у 12</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422526</w:t>
            </w:r>
            <w:r>
              <w:tab/>
              <w:t>Российская Федерация, Респ Татарстан, р-н Зеленодольс</w:t>
            </w:r>
            <w:r>
              <w:t>кий, п Октябрьский, ул Первомайская, д. 3</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Зеленодольский, п Октябрьский, ул Первомайская, д. 3</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423941</w:t>
            </w:r>
            <w:r>
              <w:tab/>
              <w:t>Республика Татарстан, Бавлинский муниципальный район, Исергаповское сельское поселение, с. Исергапово, ул. Советская, з/у 109 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 xml:space="preserve">LBVARIABLE \id </w:instrText>
            </w:r>
            <w:r>
              <w:instrText>"36494"</w:instrText>
            </w:r>
            <w:r>
              <w:fldChar w:fldCharType="separate"/>
            </w:r>
            <w:r>
              <w:t>Республика Татарстан, Бавлинский муниципальный район, Исергаповское сельское поселение, с. Исергапово, ул. Советская, з/у 109 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422088</w:t>
            </w:r>
            <w:r>
              <w:tab/>
            </w:r>
            <w:r>
              <w:t>Российская Федерация, Республика Татарстан, муниципальный район Тюлячинский, сельское поселение Большемешское, село Большая Меша, улица Школьная, земельный участок 2А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w:t>
            </w:r>
            <w:r>
              <w:t>ерация, Республика Татарстан, муниципальный район Тюлячинский, сельское поселение Большемешское, село Большая Меша, улица Школьная, земельный участок 2А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423316</w:t>
            </w:r>
            <w:r>
              <w:tab/>
              <w:t>Российская Феде</w:t>
            </w:r>
            <w:r>
              <w:t>рация, Республика Татарстан, Азнакаевский муниципальный район, Тумутукское сельское поселение, с. Тумутук, ул.Тельмана, з/у 54</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Азнакаевск</w:t>
            </w:r>
            <w:r>
              <w:t>ий муниципальный район, Тумутукское сельское поселение, с. Тумутук, ул.Тельмана, з/у 54</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422712</w:t>
            </w:r>
            <w:r>
              <w:tab/>
              <w:t>Российская Федерация, Республика Татарстан (Татарстан), м.р-н Высокогорский, с.п</w:t>
            </w:r>
            <w:r>
              <w:t>. Березкинское, с Березка, ул Дальняя, з/у 10А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(Татарстан), м.р-н Высокогорский, с.п. Березкинское, с Березка, ул Дальняя, з/у 10А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423892</w:t>
            </w:r>
            <w:r>
              <w:tab/>
              <w:t>Российская Федерация, Республика Татарстан, Тукаевский муниципальный район, Князевское сельское поселение, п совхоза "Татарстан", ул. Советская, з/у 1В</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w:instrText>
            </w:r>
            <w:r>
              <w:instrText>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Тукаевский муниципальный район, Князевское сельское поселение, п совхоза "Татарстан", ул. Советская, з/у 1В</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422253</w:t>
            </w:r>
            <w:r>
              <w:tab/>
              <w:t>Российская Федерация, Респ Татарстан, р-н Балтасинский, с Карелино, ул Г.Ашрафзянова, зд. 4, земельный участок 15/2</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w:t>
            </w:r>
            <w:r>
              <w:t>атарстан, р-н Балтасинский, с Карелино, ул Г.Ашрафзянова, зд. 4, земельный участок 15/2</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422174</w:t>
            </w:r>
            <w:r>
              <w:tab/>
              <w:t>Российская Федерация, Республика Татарстан, Мамадышский муниципальный район, Ус</w:t>
            </w:r>
            <w:r>
              <w:t>алинское сельское поселение, с. Усали, ул. Центральная, з/у 44</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 xml:space="preserve">Российская Федерация, Республика Татарстан, Мамадышский муниципальный район, Усалинское сельское поселение, с. Усали, </w:t>
            </w:r>
            <w:r>
              <w:t>ул. Центральная, з/у 44</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422647</w:t>
            </w:r>
            <w:r>
              <w:tab/>
              <w:t>Российская Федерация, Респ Татарстан, р-н Рыбно-Слободский, с Масловка, ул Центральная, земельный участок 17в</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w:t>
            </w:r>
            <w:r>
              <w:t>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Рыбно-Слободский, с Масловка, ул Центральная, земельный участок 17в</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422204</w:t>
            </w:r>
            <w:r>
              <w:tab/>
            </w:r>
            <w:r>
              <w:t>Российская Федерация, Респ Татарстан, р-н Агрызский, с Терси, ул Школьная, д. 3</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Агрызский, с Терси, ул Школьная, д. 3</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422740</w:t>
            </w:r>
            <w:r>
              <w:tab/>
              <w:t>Республика Татарстан, Атнинский муниципальный район, Кубянское сельское поселение, с.Кубян, ул.Ленина, дом 79А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w:instrText>
            </w:r>
            <w:r>
              <w:instrText xml:space="preserve"> \id "36494"</w:instrText>
            </w:r>
            <w:r>
              <w:fldChar w:fldCharType="separate"/>
            </w:r>
            <w:r>
              <w:t>Республика Татарстан, Атнинский муниципальный район, Кубянское сельское поселение, с.Кубян, ул.Ленина, дом 79А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422036</w:t>
            </w:r>
            <w:r>
              <w:tab/>
              <w:t>Республика Татарстан, Арский муниципальный р</w:t>
            </w:r>
            <w:r>
              <w:t>айон, Шушмабашское сельское поселение, с.Шушмабаш, ул.Габделхая Каримова, дом 3 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Республика Татарстан, Арский муниципальный район, Шушмабашское сельское поселение, с.Шушмабаш, ул.Г</w:t>
            </w:r>
            <w:r>
              <w:t>абделхая Каримова, дом 3 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423053</w:t>
            </w:r>
            <w:r>
              <w:tab/>
              <w:t>Российская Федерация, Респ Татарстан, р-н Аксубаевский, с Савгачево,  ул. Фрунзе, з/у 7Б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Аксубаевский, с Савгачево,  ул. Фрунзе, з/у 7Б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423554</w:t>
            </w:r>
            <w:r>
              <w:tab/>
              <w:t>Российская Федерация, Республика Татарстан, Нижнекамск</w:t>
            </w:r>
            <w:r>
              <w:t>ий муниципальный район, Шингальчинское сельское поселение, с Шингальчи, улица Школьная, земельный участок 25Г</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 xml:space="preserve">Российская Федерация, Республика Татарстан, Нижнекамский муниципальный </w:t>
            </w:r>
            <w:r>
              <w:t>район, Шингальчинское сельское поселение, с Шингальчи, улица Школьная, земельный участок 25Г</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422453</w:t>
            </w:r>
            <w:r>
              <w:tab/>
            </w:r>
            <w:r>
              <w:t>Российская Федерация, Респ Татарстан, р-н Буинский, с Бюрганы, земельный участок 41А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Буинский, с Бюрганы, земельный участок 41А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w:instrText>
            </w:r>
            <w:r>
              <w:instrText>RIABLE \displaced</w:instrText>
            </w:r>
            <w:r>
              <w:fldChar w:fldCharType="separate"/>
            </w:r>
            <w:r>
              <w:fldChar w:fldCharType="begin" w:fldLock="1"/>
            </w:r>
            <w:r>
              <w:instrText>LBVARIABLE \id "43264"</w:instrText>
            </w:r>
            <w:r>
              <w:fldChar w:fldCharType="separate"/>
            </w:r>
            <w:r>
              <w:t>19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422743</w:t>
            </w:r>
            <w:r>
              <w:tab/>
              <w:t>Российская Федерация, Республика Татарстан, Атнинский муниципальный район, Нижнеберескинское сельское поселение, с Нижняя Береске, ул. Чишмяле, дом 2Б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w:t>
            </w:r>
            <w:r>
              <w:t>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Атнинский муниципальный район, Нижнеберескинское сельское поселение, с Нижняя Береске, ул. Чишмяле, дом 2Б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w:instrText>
            </w:r>
            <w:r>
              <w:instrText>BVARIABLE \id "98939"</w:instrText>
            </w:r>
            <w:r>
              <w:fldChar w:fldCharType="separate"/>
            </w:r>
            <w:r>
              <w:t>ОПС 422244</w:t>
            </w:r>
            <w:r>
              <w:tab/>
              <w:t>Российская Федерация, Республика Татарстан, Балтасинский муниципальный район, Верхнесубашское сельское поселение, с.Верхний Субаш, ул. К.Маркса, д.9</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оссийская Федерация, Республика Татарстан, Балтасинский муниципальный район, Верхнесубашское сельское поселение, с.Верхний Субаш, ул. К.Маркса, д.9</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422473</w:t>
            </w:r>
            <w:r>
              <w:tab/>
            </w:r>
            <w:r>
              <w:t>Российская Федерация, Республика Татарстан, Дрожжановский муниципальный район, Матакское сельское поселение, с Матаки, Площадь Уганина, 28А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w:t>
            </w:r>
            <w:r>
              <w:t>н, Дрожжановский муниципальный район, Матакское сельское поселение, с Матаки, Площадь Уганина, 28А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422834</w:t>
            </w:r>
            <w:r>
              <w:tab/>
            </w:r>
            <w:r>
              <w:t>Российская Федерация, Респ Татарстан, р-н Камско-Устьинский, д Караталга, ул Мостовая, влд. 5</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 xml:space="preserve">Российская Федерация, Респ Татарстан, р-н Камско-Устьинский, д Караталга, ул Мостовая, </w:t>
            </w:r>
            <w:r>
              <w:t>влд. 5</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422928</w:t>
            </w:r>
            <w:r>
              <w:tab/>
              <w:t>Российская Федерация, Республика Татарстан, Алексеевский муниципальный район, Ерыклинское сельское поселение, с Ерыкла, ул. Советская, з/у 18Б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w:instrText>
            </w:r>
            <w:r>
              <w:instrText xml:space="preserve">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Алексеевский муниципальный район, Ерыклинское сельское поселение, с Ерыкла, ул. Советская, з/у 18Б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422515</w:t>
            </w:r>
            <w:r>
              <w:tab/>
              <w:t>Российская Федерация, Респ Татарстан, р-н Зеленодольский, с Большие Ачасыры, ул. Центральная, з/у 46А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Зел</w:t>
            </w:r>
            <w:r>
              <w:t>енодольский, с Большие Ачасыры, ул. Центральная, з/у 46А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423975</w:t>
            </w:r>
            <w:r>
              <w:tab/>
              <w:t>Российская Федерация, Респ Татарстан, р-н Муслюмовский, с Михайловка, ул. Ленина, з/у 15а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w:instrText>
            </w:r>
            <w:r>
              <w:instrText>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Муслюмовский, с Михайловка, ул. Ленина, з/у 15а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422742</w:t>
            </w:r>
            <w:r>
              <w:tab/>
            </w:r>
            <w:r>
              <w:t>Российская Федерация, Республика Татарстан (Татарстан), м.р-н Атнинский, с.п. Кулле-Киминское, с Кулле-Кими, ул Советская, з/у 16</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(Татарст</w:t>
            </w:r>
            <w:r>
              <w:t>ан), м.р-н Атнинский, с.п. Кулле-Киминское, с Кулле-Кими, ул Советская, з/у 16</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423021</w:t>
            </w:r>
            <w:r>
              <w:tab/>
              <w:t>Российская Федерация, Республика Татарстан (Татарстан), м.р-н Нурлатский, с.п. Якушкинск</w:t>
            </w:r>
            <w:r>
              <w:t>ое, с. Якушкино, ул. Школьная, з/у 8А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(Татарстан), м.р-н Нурлатский, с.п. Якушкинское, с. Якушкино, ул. Школьная, з/у 8А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w:instrText>
            </w:r>
            <w:r>
              <w:instrText xml:space="preserve"> \displaced</w:instrText>
            </w:r>
            <w:r>
              <w:fldChar w:fldCharType="separate"/>
            </w:r>
            <w:r>
              <w:fldChar w:fldCharType="begin" w:fldLock="1"/>
            </w:r>
            <w:r>
              <w:instrText>LBVARIABLE \id "43264"</w:instrText>
            </w:r>
            <w:r>
              <w:fldChar w:fldCharType="separate"/>
            </w:r>
            <w:r>
              <w:t>28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422374</w:t>
            </w:r>
            <w:r>
              <w:tab/>
              <w:t>Российская Федерация, Республика Татарстан (Татарстан), м.р-н Тетюшский, с.п. Большешемякинское, с Большое Шемякино, ул Пролетарская, з/у 50</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w:t>
            </w:r>
            <w:r>
              <w:t>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(Татарстан), м.р-н Тетюшский, с.п. Большешемякинское, с Большое Шемякино, ул Пролетарская, з/у 50</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w:t>
            </w:r>
            <w:r>
              <w:t>22535</w:t>
            </w:r>
            <w:r>
              <w:tab/>
              <w:t>Российская Федерация, Республика Татарстан (Татарстан), м.р-н Зеленодольский, с.п. Акзигитовское, с Акзигитово, ул Центральная, з/у 4а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(Татарстан), м.р-н Зеленодольский, с.п. Акзигитовское, с Акзигитово, ул Центральная, з/у 4а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423073</w:t>
            </w:r>
            <w:r>
              <w:tab/>
            </w:r>
            <w:r>
              <w:t>Российская Федерация, Респ Татарстан, р-н Аксубаевский, с Старые Киязлы, ул Центральная, з/у 54Б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Аксубаевский, с Старые Киязлы, ул Централь</w:t>
            </w:r>
            <w:r>
              <w:t>ная, з/у 54Б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422030</w:t>
            </w:r>
            <w:r>
              <w:tab/>
              <w:t>Российская Федерация, Респ Татарстан, р-н Арский, с Старый Ашит, ул Школьная, д. 6а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w:instrText>
            </w:r>
            <w:r>
              <w:instrText>6494"</w:instrText>
            </w:r>
            <w:r>
              <w:fldChar w:fldCharType="separate"/>
            </w:r>
            <w:r>
              <w:t>Российская Федерация, Респ Татарстан, р-н Арский, с Старый Ашит, ул Школьная, д. 6а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422017</w:t>
            </w:r>
            <w:r>
              <w:tab/>
              <w:t>Российская Федерация, Респ Татарстан, р-н Арский, с Утар-Аты, ул ул.Кооператив</w:t>
            </w:r>
            <w:r>
              <w:t>ная, д.1А.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Арский, с Утар-Аты, ул ул.Кооперативная, д.1А.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w:t>
            </w:r>
            <w:r>
              <w:t xml:space="preserve"> 423945</w:t>
            </w:r>
            <w:r>
              <w:tab/>
              <w:t>Российская Федерация, Республика Татарстан (Татарстан), м.р-н Бавлинский, с.п. Салиховское, с Новые Чути, ул Тукая, з/у 57</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w:t>
            </w:r>
            <w:r>
              <w:t>тан), м.р-н Бавлинский, с.п. Салиховское, с Новые Чути, ул Тукая, з/у 57</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422455</w:t>
            </w:r>
            <w:r>
              <w:tab/>
            </w:r>
            <w:r>
              <w:t>Российская Федерация, Республика Татарстан (Татарстан), м.р-н Буинский, с.п. Альшеевское, с Альшеево, ул Центральная, з/у 18Г</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(Татарстан),</w:t>
            </w:r>
            <w:r>
              <w:t xml:space="preserve"> м.р-н Буинский, с.п. Альшеевское, с Альшеево, ул Центральная, з/у 18Г</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422032</w:t>
            </w:r>
            <w:r>
              <w:tab/>
              <w:t>Республика Татарстан, Арский муниципальный район,Новокинерское сельское поселение, с Сюрда, ул.К</w:t>
            </w:r>
            <w:r>
              <w:t>ирова д.10А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Республика Татарстан, Арский муниципальный район,Новокинерское сельское поселение, с Сюрда, ул.Кирова д.10А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w:instrText>
            </w:r>
            <w:r>
              <w:instrText>IABLE \id "98939"</w:instrText>
            </w:r>
            <w:r>
              <w:fldChar w:fldCharType="separate"/>
            </w:r>
            <w:r>
              <w:t>ОПС 422668</w:t>
            </w:r>
            <w:r>
              <w:tab/>
              <w:t>Российская Федерация, Респ Татарстан, р-н Рыбно-Слободский, с Козяково-Челны, ул Иванова, д. 28</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Рыбно-Слободски</w:t>
            </w:r>
            <w:r>
              <w:t>й, с Козяково-Челны, ул Иванова, д. 28</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422247</w:t>
            </w:r>
            <w:r>
              <w:tab/>
              <w:t>Российская Федерация, Республика Татарстан, Балтасинский муниципальный район,Пижмарское сельское поселение, с Пижмар, ул. С.Муле</w:t>
            </w:r>
            <w:r>
              <w:t>кова, з/у 23/1</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Балтасинский муниципальный район,Пижмарское сельское поселение, с Пижмар, ул. С.Мулекова, з/у 23/1</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422051</w:t>
            </w:r>
            <w:r>
              <w:tab/>
              <w:t>Российская Федерация, Республика Татарстан, Сабинский муниципальный район, Корсабашское сельское поселение, с Корсабаш, ул. Школьная, з/у 30</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w:t>
            </w:r>
            <w:r>
              <w:t>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Сабинский муниципальный район, Корсабашское сельское поселение, с Корсабаш, ул. Школьная, з/у 30</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w:instrText>
            </w:r>
            <w:r>
              <w:instrText>8939"</w:instrText>
            </w:r>
            <w:r>
              <w:fldChar w:fldCharType="separate"/>
            </w:r>
            <w:r>
              <w:t>ОПС 422758</w:t>
            </w:r>
            <w:r>
              <w:tab/>
              <w:t>Республика Татарстан (Татарстан), муниципальный район Атнинский, сельское поселение Коморгузинское, село Коморгузя, улица Тукая, земельный участок 47А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Республика Тат</w:t>
            </w:r>
            <w:r>
              <w:t>арстан (Татарстан), муниципальный район Атнинский, сельское поселение Коморгузинское, село Коморгузя, улица Тукая, земельный участок 47А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422025</w:t>
            </w:r>
            <w:r>
              <w:tab/>
              <w:t>Российская Федерация, Респ Тат</w:t>
            </w:r>
            <w:r>
              <w:t>арстан, р-н Арский, с Смак-Корса, ул Школьная, 5/2</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Арский, с Смак-Корса, ул Школьная, 5/2</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instrText>"</w:instrText>
            </w:r>
            <w:r>
              <w:fldChar w:fldCharType="separate"/>
            </w:r>
            <w:r>
              <w:t>41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422411</w:t>
            </w:r>
            <w:r>
              <w:tab/>
              <w:t>Российская Федерация, Респ Татарстан, р-н Буинский, с Черки-Гришино, ул Озерная, з/у 1а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Буинский, с</w:t>
            </w:r>
            <w:r>
              <w:t xml:space="preserve"> Черки-Гришино, ул Озерная, з/у 1а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423031</w:t>
            </w:r>
            <w:r>
              <w:tab/>
            </w:r>
            <w:r>
              <w:t>Российская Федерация, Республика Татарстан, Нурлатский муниципальный район, Бурметьевское сельское поселение, с. Бурметьево, ул. Заречная, з/у 5</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w:t>
            </w:r>
            <w:r>
              <w:t>арстан, Нурлатский муниципальный район, Бурметьевское сельское поселение, с. Бурметьево, ул. Заречная, з/у 5</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422336</w:t>
            </w:r>
            <w:r>
              <w:tab/>
              <w:t>Российская Федерация, Республика Татарстан (Татарстан), му</w:t>
            </w:r>
            <w:r>
              <w:t>ниципальный район Кайбицкий, сельское поселение Молькеевское, село Молькеево, улица Гагарина, земельный участок 20</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(Татарстан), муниципаль</w:t>
            </w:r>
            <w:r>
              <w:t>ный район Кайбицкий, сельское поселение Молькеевское, село Молькеево, улица Гагарина, земельный участок 20</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422511</w:t>
            </w:r>
            <w:r>
              <w:tab/>
              <w:t>Российская Федерация, Республика Татарстан (Татарстан), м.р-</w:t>
            </w:r>
            <w:r>
              <w:t>н Зеленодольский, с.п. Мамадыш-Акиловское, д Татарское Танаево, ул Ленина, з/у 43</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(Татарстан), м.р-н Зеленодольский, с.п. Мамадыш-Акиловск</w:t>
            </w:r>
            <w:r>
              <w:t>ое, д Татарское Танаево, ул Ленина, з/у 43</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422146</w:t>
            </w:r>
            <w:r>
              <w:tab/>
              <w:t>Российская Федерация, Респ Татарстан, р-н Мамадышский, с Олуяз, ул. Тукая, земельный участок 66В</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w:t>
            </w:r>
            <w:r>
              <w:t>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Мамадышский, с Олуяз, ул. Тукая, земельный участок 66В</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423006</w:t>
            </w:r>
            <w:r>
              <w:tab/>
            </w:r>
            <w:r>
              <w:t>Российская Федерация, Республика Татарстан, Нурлатский муниципальный район, Среднекамышлинское сельское поселение, с Средняя Камышла, ул. Школьная, з/у 39</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w:t>
            </w:r>
            <w:r>
              <w:t>ублика Татарстан, Нурлатский муниципальный район, Среднекамышлинское сельское поселение, с Средняя Камышла, ул. Школьная, з/у 39</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422161</w:t>
            </w:r>
            <w:r>
              <w:tab/>
              <w:t xml:space="preserve">Российская Федерация, Респ Татарстан, </w:t>
            </w:r>
            <w:r>
              <w:t>р-н Мамадышский, с Ишкеево, ул Школьная, зд. 18</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Мамадышский, с Ишкеево, ул Школьная, зд. 18</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w:instrText>
            </w:r>
            <w:r>
              <w:instrText>64"</w:instrText>
            </w:r>
            <w:r>
              <w:fldChar w:fldCharType="separate"/>
            </w:r>
            <w:r>
              <w:t>48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422442</w:t>
            </w:r>
            <w:r>
              <w:tab/>
              <w:t>Российская Федерация, Республика Татарстан (Татарстан), м.р-н Буинский, с.п. Мокросавалеевское, с Мокрая Савалеевка, ул Советская, з/у 8А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w:t>
            </w:r>
            <w:r>
              <w:t>оссийская Федерация, Республика Татарстан (Татарстан), м.р-н Буинский, с.п. Мокросавалеевское, с Мокрая Савалеевка, ул Советская, з/у 8А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422116</w:t>
            </w:r>
            <w:r>
              <w:tab/>
              <w:t>Российская Федерация, Респ Тат</w:t>
            </w:r>
            <w:r>
              <w:t>арстан, р-н Кукморский, с Каркаусь, ул Ленина, земельный участок 106</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Кукморский, с Каркаусь, ул Ленина, земельный участок 106</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423009</w:t>
            </w:r>
            <w:r>
              <w:tab/>
              <w:t>Российская Федерация, Республика Татарстан, Нурлатский муниципальный район, Степноозерское сельское поселение, с. Степное Озеро, ул. Школьная, земельный участок 20</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w:instrText>
            </w:r>
            <w:r>
              <w:instrText>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Нурлатский муниципальный район, Степноозерское сельское поселение, с. Степное Озеро, ул. Школьная, земельный участок 20</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w:instrText>
            </w:r>
            <w:r>
              <w:instrText>d</w:instrText>
            </w:r>
            <w:r>
              <w:fldChar w:fldCharType="separate"/>
            </w:r>
            <w:r>
              <w:fldChar w:fldCharType="begin" w:fldLock="1"/>
            </w:r>
            <w:r>
              <w:instrText>LBVARIABLE \id "43264"</w:instrText>
            </w:r>
            <w:r>
              <w:fldChar w:fldCharType="separate"/>
            </w:r>
            <w:r>
              <w:t>51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422254</w:t>
            </w:r>
            <w:r>
              <w:tab/>
              <w:t>Российская Федерация, Республика Татарстан, Балтасинский муниципальный район, Норминское сельское поселение, с.Килеево,ул.Нариманаз,з/у 13/1</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Балтасинский муниципальный район, Норминское сельское поселение, с.Килеево,ул.Нариманаз,з/у 13/1</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422482</w:t>
            </w:r>
            <w:r>
              <w:tab/>
              <w:t>Росс</w:t>
            </w:r>
            <w:r>
              <w:t>ийская Федерация, Республика Татарстан, Дрожжановский муниципальный район, Большеаксинское сельское поселение, с. Большая Акса, ул. Кирова, дом 1а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w:t>
            </w:r>
            <w:r>
              <w:t>атарстан, Дрожжановский муниципальный район, Большеаксинское сельское поселение, с. Большая Акса, ул. Кирова, дом 1а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423620</w:t>
            </w:r>
            <w:r>
              <w:tab/>
              <w:t>Российская Федерация, Респ Татарстан, р-н Елабужск</w:t>
            </w:r>
            <w:r>
              <w:t>ий, с Морты, улица Центральная, земельный участок 9</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Елабужский, с Морты, улица Центральная, земельный участок 9</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422132</w:t>
            </w:r>
            <w:r>
              <w:tab/>
              <w:t>Российская Федерация, Респ Татарстан, р-н Кукморский, с Нижняя Русь, ул Г.Ахметова, влд. 34б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w:t>
            </w:r>
            <w:r>
              <w:t>ская Федерация, Респ Татарстан, р-н Кукморский, с Нижняя Русь, ул Г.Ахметова, влд. 34б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422210</w:t>
            </w:r>
            <w:r>
              <w:tab/>
              <w:t>Российская Федерация, Республика Татарстан (Татарстан), м.р-н Агрызский, с.п. Ку</w:t>
            </w:r>
            <w:r>
              <w:t>чуковское, с. Нижнее Кучуково, ул. Ленина, земельный участок 12Б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(Татарстан), м.р-н Агрызский, с.п. Кучуковское, с. Нижнее Кучуково, ул. Л</w:t>
            </w:r>
            <w:r>
              <w:t>енина, земельный участок 12Б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422728</w:t>
            </w:r>
            <w:r>
              <w:tab/>
              <w:t>Российская Федерация, Республика Татарстан Высокогорский муниципальный район, Мемдельское сельское поселение, с Мемдель, улица Кооперативн</w:t>
            </w:r>
            <w:r>
              <w:t>ая, земельный участок 2В</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Высокогорский муниципальный район, Мемдельское сельское поселение, с Мемдель, улица Кооперативная, земельный учас</w:t>
            </w:r>
            <w:r>
              <w:t>ток 2В</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422265</w:t>
            </w:r>
            <w:r>
              <w:tab/>
              <w:t>Российская Федерация, Республика Татарстан, Балтасинский муниципальный район, Шубанское сельское поселение, д. Верхний Шубан, ул. Центральная, з/у 33/1</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w:instrText>
            </w:r>
            <w:r>
              <w:instrText>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Балтасинский муниципальный район, Шубанское сельское поселение, д. Верхний Шубан, ул. Центральная, з/у 33/1</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422065</w:t>
            </w:r>
            <w:r>
              <w:tab/>
              <w:t>Российская Федерация, Республика Татарстан, Сабинский муниципальный район, Большекибячинское сельское поселение, с Большие Кибячи, ул Ф.Энгельса, з/у 8</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w:t>
            </w:r>
            <w:r>
              <w:t>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Сабинский муниципальный район, Большекибячинское сельское поселение, с Большие Кибячи, ул Ф.Энгельса, з/у 8</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w:instrText>
            </w:r>
            <w:r>
              <w:instrText>98939"</w:instrText>
            </w:r>
            <w:r>
              <w:fldChar w:fldCharType="separate"/>
            </w:r>
            <w:r>
              <w:t>ОПС 423973</w:t>
            </w:r>
            <w:r>
              <w:tab/>
              <w:t>Российская Федерация, Республика Татарстан (Татарстан), м.р-н Муслюмовский, с.п. Баланнинское, д. Шуганка, ул. Ленина, з/у 38</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оссийская Федерация, Республика Татарс</w:t>
            </w:r>
            <w:r>
              <w:t>тан (Татарстан), м.р-н Муслюмовский, с.п. Баланнинское, д. Шуганка, ул. Ленина, з/у 38</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423317</w:t>
            </w:r>
            <w:r>
              <w:tab/>
              <w:t>Российская Федерация, Республика Татарстан, Азнакаевский муниципальный район, Уч</w:t>
            </w:r>
            <w:r>
              <w:t>аллинское сельское поселение, с. Учалле, ул. Молодежная, з/у 11</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Азнакаевский муниципальный район, Учаллинское сельское поселение, с. Учал</w:t>
            </w:r>
            <w:r>
              <w:t>ле, ул. Молодежная, з/у 11</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423751</w:t>
            </w:r>
            <w:r>
              <w:tab/>
              <w:t>Российская Федерация, Респ Татарстан, р-н Актанышский, с Такталачук, ул. Г.Авзал, з/у 50а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Актанышский, с Такталачук, ул. Г.Авзал, з/у 50а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422212</w:t>
            </w:r>
            <w:r>
              <w:tab/>
            </w:r>
            <w:r>
              <w:t>Российская Федерация, Респ Татарстан, р-н Агрызский, с Крынды, ул. Советская, земельный участок 33Б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Агрызский, с Крынды, ул. Советская, зем</w:t>
            </w:r>
            <w:r>
              <w:t>ельный участок 33Б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422955</w:t>
            </w:r>
            <w:r>
              <w:tab/>
              <w:t>Российская Федерация, Респ Татарстан, р-н Чистопольский, с Кутлушкино, ул Школьная, влд. 17а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w:instrText>
            </w:r>
            <w:r>
              <w:instrText>VARIABLE \id "36494"</w:instrText>
            </w:r>
            <w:r>
              <w:fldChar w:fldCharType="separate"/>
            </w:r>
            <w:r>
              <w:t>Российская Федерация, Респ Татарстан, р-н Чистопольский, с Кутлушкино, ул Школьная, влд. 17а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423960</w:t>
            </w:r>
            <w:r>
              <w:tab/>
              <w:t xml:space="preserve">Российская Федерация, Респ Татарстан, р-н Ютазинский, </w:t>
            </w:r>
            <w:r>
              <w:t>с Старые Уруссу, ул. Советская, з/у 18В</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Ютазинский, с Старые Уруссу, ул. Советская, з/у 18В</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w:instrText>
            </w:r>
            <w:r>
              <w:instrText>64"</w:instrText>
            </w:r>
            <w:r>
              <w:fldChar w:fldCharType="separate"/>
            </w:r>
            <w:r>
              <w:t>65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422516</w:t>
            </w:r>
            <w:r>
              <w:tab/>
              <w:t>Российская Федерация, Республика Татарстан (Татарстан), м.р-н Зеленодольский, с.п. Кугеевское, с Кугеево, ул Центральная, з/у 38а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w:t>
            </w:r>
            <w:r>
              <w:t>я Федерация, Республика Татарстан (Татарстан), м.р-н Зеленодольский, с.п. Кугеевское, с Кугеево, ул Центральная, з/у 38а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423447</w:t>
            </w:r>
            <w:r>
              <w:tab/>
            </w:r>
            <w:r>
              <w:t>Российская Федерация, Респ Татарстан, р-н Альметьевский, с Сулеево, ул. 8 Марта з/у 2б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Альметьевский, с Сулеево, ул. 8 Марта з/у 2б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422828</w:t>
            </w:r>
            <w:r>
              <w:tab/>
              <w:t>Российская Федерация, Респ Татарстан, р-н Камско-Устьинский, с Сюкеево, ул Колхозная, зд. 16а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w:t>
            </w:r>
            <w:r>
              <w:t>йская Федерация, Респ Татарстан, р-н Камско-Устьинский, с Сюкеево, ул Колхозная, зд. 16а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422413</w:t>
            </w:r>
            <w:r>
              <w:tab/>
              <w:t>Российская Федерация, Республика Татарстан, Буинский муниципальный район, Черк</w:t>
            </w:r>
            <w:r>
              <w:t>и-Кильдуразское сельское село, село Старые Лащи, улица Ленина, дом № 336</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Буинский муниципальный район, Черки-Кильдуразское сельское село,</w:t>
            </w:r>
            <w:r>
              <w:t xml:space="preserve"> село Старые Лащи, улица Ленина, дом № 336</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423314</w:t>
            </w:r>
            <w:r>
              <w:tab/>
              <w:t>Российская Федерация, Республика Татарстан, Азнакаевский муниципальный район, Верхнестярлинское сельское поселение, с. Верхн</w:t>
            </w:r>
            <w:r>
              <w:t>ее Стярле, ул. Советская, д. 25</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Азнакаевский муниципальный район, Верхнестярлинское сельское поселение, с. Верхнее Стярле, ул. Советская,</w:t>
            </w:r>
            <w:r>
              <w:t xml:space="preserve"> д. 25</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422180</w:t>
            </w:r>
            <w:r>
              <w:tab/>
              <w:t xml:space="preserve">Российская Федерация, Респ Татарстан, р-н Мамадышский, п совхоза "Пятилетка", ул Центральная, ЗУ 7 </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 xml:space="preserve">Российская Федерация, Респ Татарстан, р-н Мамадышский, п совхоза "Пятилетка", ул Центральная, ЗУ 7 </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423982</w:t>
            </w:r>
            <w:r>
              <w:tab/>
              <w:t>Республика Татарстан, Муслюмовский муниципаль</w:t>
            </w:r>
            <w:r>
              <w:t>ный район, Старокарамалинское сельское поселение, с Старые Карамалы, ул Кооперативная, дом 41.</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Республика Татарстан, Муслюмовский муниципальный район, Старокарамалинское сельское по</w:t>
            </w:r>
            <w:r>
              <w:t>селение, с Старые Карамалы, ул Кооперативная, дом 41.</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423018</w:t>
            </w:r>
            <w:r>
              <w:tab/>
              <w:t>Российская Федерация, Респ Татарстан, р-н Нурлатский, п Бутаиха, ул. Лесозаводская, 16</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w:t>
            </w:r>
            <w:r>
              <w:t>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Нурлатский, п Бутаиха, ул. Лесозаводская, 16</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422670</w:t>
            </w:r>
            <w:r>
              <w:tab/>
              <w:t>Российская Федерация, Респ Тата</w:t>
            </w:r>
            <w:r>
              <w:t>рстан, р-н Рыбно-Слободский, с Верхний Тимерлек, ул Советская 33Б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Рыбно-Слободский, с Верхний Тимерлек, ул Советская 33Б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422053</w:t>
            </w:r>
            <w:r>
              <w:tab/>
              <w:t>Республика Татарстан, Сабинский муниципальный район, Шикшинское сельское поселение, с Шикши, ул. Школьная, з/у 3</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w:instrText>
            </w:r>
            <w:r>
              <w:instrText>LE \id "36494"</w:instrText>
            </w:r>
            <w:r>
              <w:fldChar w:fldCharType="separate"/>
            </w:r>
            <w:r>
              <w:t>Республика Татарстан, Сабинский муниципальный район, Шикшинское сельское поселение, с Шикши, ул. Школьная, з/у 3</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422225</w:t>
            </w:r>
            <w:r>
              <w:tab/>
              <w:t>Республика Татарстан, Агрызский муниципа</w:t>
            </w:r>
            <w:r>
              <w:t>льный район, Старосляковское сельское поселение, с Старое Сляково, ул. Центральная, 34</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Республика Татарстан, Агрызский муниципальный район, Старосляковское сельское поселение, с Ста</w:t>
            </w:r>
            <w:r>
              <w:t>рое Сляково, ул. Центральная, 34</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422965</w:t>
            </w:r>
            <w:r>
              <w:tab/>
              <w:t>Российская Федерация, Респ Татарстан, р-н Чистопольский, с Александровка, ул Школьная, земельный участок 8В</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w:t>
            </w:r>
            <w:r>
              <w:t>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Чистопольский, с Александровка, ул Школьная, земельный участок 8В</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423421</w:t>
            </w:r>
            <w:r>
              <w:tab/>
              <w:t>Российская</w:t>
            </w:r>
            <w:r>
              <w:t xml:space="preserve"> Федерация, Респ Татарстан, р-н Альметьевский, с Чупаево, ул Советская, зд. 43А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Альметьевский, с Чупаево, ул Советская, зд. 43А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422207</w:t>
            </w:r>
            <w:r>
              <w:tab/>
              <w:t>Российская Федерация, Респ Татарстан, р-н Агрызский, с Табарле, ул Ленина, д. 8а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Агрызский, с Табарле, ул Ленина, д. 8а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423622</w:t>
            </w:r>
            <w:r>
              <w:tab/>
              <w:t>Российская Федерация, Респ Татарстан, р-н Елабужский, с Поспелово, улица Лесная, земел</w:t>
            </w:r>
            <w:r>
              <w:t>ьный участок 8</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Елабужский, с Поспелово, улица Лесная, земельный участок 8</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w:instrText>
            </w:r>
            <w:r>
              <w:instrText>E \id "98939"</w:instrText>
            </w:r>
            <w:r>
              <w:fldChar w:fldCharType="separate"/>
            </w:r>
            <w:r>
              <w:t>ОПС 422221</w:t>
            </w:r>
            <w:r>
              <w:tab/>
              <w:t>Российская Федерация, Республика Татарстан, муниципальный район Агрызский, сельское поселение Старочекалдинское, село Старая Чекалда, улица Чкалова, земельный участок 3Б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w:instrText>
            </w:r>
            <w:r>
              <w:instrText>E \id "36494"</w:instrText>
            </w:r>
            <w:r>
              <w:fldChar w:fldCharType="separate"/>
            </w:r>
            <w:r>
              <w:t>Российская Федерация, Республика Татарстан, муниципальный район Агрызский, сельское поселение Старочекалдинское, село Старая Чекалда, улица Чкалова, земельный участок 3Б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w:instrText>
            </w:r>
            <w:r>
              <w:instrText>8939"</w:instrText>
            </w:r>
            <w:r>
              <w:fldChar w:fldCharType="separate"/>
            </w:r>
            <w:r>
              <w:t>ОПС 422922</w:t>
            </w:r>
            <w:r>
              <w:tab/>
              <w:t>Российская Федерация, Республика Татарстан, Алексеевский муниципальный район, Майнское сельское поселение, с. Чувашская Майна, ул. Школьная, з/у 9Б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w:t>
            </w:r>
            <w:r>
              <w:t>ция, Республика Татарстан, Алексеевский муниципальный район, Майнское сельское поселение, с. Чувашская Майна, ул. Школьная, з/у 9Б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422970</w:t>
            </w:r>
            <w:r>
              <w:tab/>
            </w:r>
            <w:r>
              <w:t>Российская Федерация, Респ Татарстан, р-н Чистопольский, с Старое Ромашкино, ул Центральная, д. 30Б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Чистопольский, с Старое Ромашкино, ул Ц</w:t>
            </w:r>
            <w:r>
              <w:t>ентральная, д. 30Б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423325</w:t>
            </w:r>
            <w:r>
              <w:tab/>
              <w:t>Российская Федерация, Республика Татарстан, Азнакаевский мунипальный район, Сухояшское сельское поселение, с Большой Сухояш, ул.Советская, з/у 30б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Республика Татарстан, Азнакаевский мунипальный район, Сухояшское сельское поселение, с Большой Сухояш, ул.Советская, з/у 30б</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w:instrText>
            </w:r>
            <w:r>
              <w:instrText>BLE \id "43264"</w:instrText>
            </w:r>
            <w:r>
              <w:fldChar w:fldCharType="separate"/>
            </w:r>
            <w:r>
              <w:t>84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422085</w:t>
            </w:r>
            <w:r>
              <w:tab/>
              <w:t>Российская Федерация, Респ Татарстан, р-н Тюлячинский, с Алан, ул Школьная, д. 3</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Тюля</w:t>
            </w:r>
            <w:r>
              <w:t>чинский, с Алан, ул Школьная, д. 3</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422967</w:t>
            </w:r>
            <w:r>
              <w:tab/>
              <w:t>Российская Федерация, Респ Татарстан, р-н Чистопольский, с Большой Толкиш, ул Набережная, влд. 39</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w:t>
            </w:r>
            <w:r>
              <w:t>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Чистопольский, с Большой Толкиш, ул Набережная, влд. 39</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423103</w:t>
            </w:r>
            <w:r>
              <w:tab/>
            </w:r>
            <w:r>
              <w:t>Российская Федерация, Респ Татарстан, р-н Черемшанский, с Лагерка, ул 1 мая 45а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Черемшанский, с Лагерка, ул 1 мая 45а</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w:instrText>
            </w:r>
            <w:r>
              <w:instrText>splaced</w:instrText>
            </w:r>
            <w:r>
              <w:fldChar w:fldCharType="separate"/>
            </w:r>
            <w:r>
              <w:fldChar w:fldCharType="begin" w:fldLock="1"/>
            </w:r>
            <w:r>
              <w:instrText>LBVARIABLE \id "43264"</w:instrText>
            </w:r>
            <w:r>
              <w:fldChar w:fldCharType="separate"/>
            </w:r>
            <w:r>
              <w:t>87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423194</w:t>
            </w:r>
            <w:r>
              <w:tab/>
              <w:t>Республика Татарстан, Новошешминский муниципальный район, Буревестниковское сельское поселение, с Слобода Волчья, ул Центральная, участок 27 Г</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w:t>
            </w:r>
            <w:r>
              <w:t>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Республика Татарстан, Новошешминский муниципальный район, Буревестниковское сельское поселение, с Слобода Волчья, ул Центральная, участок 27 Г</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w:t>
            </w:r>
            <w:r>
              <w:t>22651</w:t>
            </w:r>
            <w:r>
              <w:tab/>
              <w:t>Российская Федерация, Респ Татарстан, р-н Рыбно-Слободский, с Шумково, ул Центральная, земельный участок 22Д</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Рыбно-Слободский, с Шумк</w:t>
            </w:r>
            <w:r>
              <w:t>ово, ул Центральная, земельный участок 22Д</w:t>
            </w:r>
            <w:r>
              <w:fldChar w:fldCharType="end"/>
            </w:r>
            <w:r>
              <w:fldChar w:fldCharType="end"/>
            </w:r>
          </w:p>
        </w:tc>
      </w:tr>
      <w:tr w:rsidR="00C47932">
        <w:tc>
          <w:tcPr>
            <w:tcW w:w="56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"98939"</w:instrText>
            </w:r>
            <w:r>
              <w:fldChar w:fldCharType="separate"/>
            </w:r>
            <w:r>
              <w:t>ОПС 422731</w:t>
            </w:r>
            <w:r>
              <w:tab/>
              <w:t>Российская Федерация, Респ Татарстан, р-н Высокогорский, с Мульма, ул Центральная, д. 44а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"48255"</w:instrText>
            </w:r>
            <w:r>
              <w:fldChar w:fldCharType="separate"/>
            </w:r>
            <w:r>
              <w:t>УФПС "ТАТ</w:t>
            </w:r>
            <w:r>
              <w:t>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7932" w:rsidRDefault="00F87770">
            <w:pPr>
              <w:jc w:val="center"/>
            </w:pPr>
            <w:r>
              <w:fldChar w:fldCharType="begin" w:fldLock="1"/>
            </w:r>
            <w:r>
              <w:instrText>LBVARIABLE \id "36494"</w:instrText>
            </w:r>
            <w:r>
              <w:fldChar w:fldCharType="separate"/>
            </w:r>
            <w:r>
              <w:t>Российская Федерация, Респ Татарстан, р-н Высокогорский, с Мульма, ул Центральная, д. 44а</w:t>
            </w:r>
            <w:r>
              <w:fldChar w:fldCharType="end"/>
            </w:r>
            <w:r>
              <w:fldChar w:fldCharType="end"/>
            </w:r>
            <w:r>
              <w:fldChar w:fldCharType="end"/>
            </w:r>
          </w:p>
        </w:tc>
      </w:tr>
    </w:tbl>
    <w:p w:rsidR="00C47932" w:rsidRDefault="00C47932">
      <w:pPr>
        <w:jc w:val="center"/>
        <w:rPr>
          <w:b/>
        </w:rPr>
      </w:pPr>
    </w:p>
    <w:p w:rsidR="00C47932" w:rsidRDefault="00C47932"/>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C47932">
        <w:tc>
          <w:tcPr>
            <w:tcW w:w="4678" w:type="dxa"/>
            <w:hideMark/>
          </w:tcPr>
          <w:p w:rsidR="00C47932" w:rsidRDefault="00F87770">
            <w:pPr>
              <w:pStyle w:val="LBScheduleBodytext"/>
              <w:rPr>
                <w:b/>
              </w:rPr>
            </w:pPr>
            <w:r>
              <w:rPr>
                <w:b/>
                <w:lang w:val="ru-RU"/>
              </w:rPr>
              <w:t>ПОКУПАТЕЛЬ</w:t>
            </w:r>
            <w:r>
              <w:rPr>
                <w:b/>
              </w:rPr>
              <w:t>:</w:t>
            </w:r>
          </w:p>
        </w:tc>
        <w:tc>
          <w:tcPr>
            <w:tcW w:w="4536" w:type="dxa"/>
            <w:hideMark/>
          </w:tcPr>
          <w:p w:rsidR="00C47932" w:rsidRDefault="00F87770">
            <w:pPr>
              <w:pStyle w:val="LBScheduleBodytext"/>
              <w:rPr>
                <w:b/>
              </w:rPr>
            </w:pPr>
            <w:r>
              <w:rPr>
                <w:b/>
                <w:lang w:val="ru-RU"/>
              </w:rPr>
              <w:t>ПОСТАВЩИК</w:t>
            </w:r>
            <w:r>
              <w:rPr>
                <w:b/>
              </w:rPr>
              <w:t>:</w:t>
            </w:r>
          </w:p>
        </w:tc>
      </w:tr>
      <w:tr w:rsidR="00C47932">
        <w:tc>
          <w:tcPr>
            <w:tcW w:w="4678" w:type="dxa"/>
            <w:hideMark/>
          </w:tcPr>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C47932" w:rsidRDefault="00C47932">
            <w:pPr>
              <w:pStyle w:val="LBScheduleBodytext"/>
              <w:jc w:val="both"/>
            </w:pPr>
          </w:p>
        </w:tc>
      </w:tr>
      <w:tr w:rsidR="00C47932">
        <w:tc>
          <w:tcPr>
            <w:tcW w:w="4678" w:type="dxa"/>
            <w:hideMark/>
          </w:tcPr>
          <w:p w:rsidR="00C47932" w:rsidRDefault="00F87770">
            <w:pPr>
              <w:pStyle w:val="LBScheduleBodytext"/>
              <w:rPr>
                <w:lang w:val="ru-RU"/>
              </w:rPr>
            </w:pPr>
            <w:r>
              <w:rPr>
                <w:lang w:val="ru-RU"/>
              </w:rPr>
              <w:t xml:space="preserve">____________________ </w:t>
            </w:r>
          </w:p>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C47932" w:rsidRDefault="00F87770">
            <w:pPr>
              <w:pStyle w:val="LBScheduleBodytext"/>
              <w:rPr>
                <w:lang w:val="ru-RU"/>
              </w:rPr>
            </w:pPr>
            <w:r>
              <w:rPr>
                <w:lang w:val="ru-RU"/>
              </w:rPr>
              <w:t xml:space="preserve">____________________ </w:t>
            </w:r>
          </w:p>
          <w:p w:rsidR="00C47932" w:rsidRDefault="00C47932">
            <w:pPr>
              <w:pStyle w:val="LBScheduleBodytext"/>
              <w:jc w:val="both"/>
            </w:pPr>
          </w:p>
        </w:tc>
      </w:tr>
      <w:tr w:rsidR="00C47932">
        <w:tc>
          <w:tcPr>
            <w:tcW w:w="4678" w:type="dxa"/>
            <w:hideMark/>
          </w:tcPr>
          <w:p w:rsidR="00C47932" w:rsidRDefault="00F87770">
            <w:pPr>
              <w:pStyle w:val="LBScheduleBodytext"/>
            </w:pPr>
            <w:r>
              <w:t>«___» ______________ 20 __ г.</w:t>
            </w:r>
          </w:p>
        </w:tc>
        <w:tc>
          <w:tcPr>
            <w:tcW w:w="4536" w:type="dxa"/>
            <w:hideMark/>
          </w:tcPr>
          <w:p w:rsidR="00C47932" w:rsidRDefault="00F87770">
            <w:pPr>
              <w:pStyle w:val="LBScheduleBodytext"/>
              <w:rPr>
                <w:lang w:val="ru-RU"/>
              </w:rPr>
            </w:pPr>
            <w:r>
              <w:rPr>
                <w:lang w:val="ru-RU"/>
              </w:rPr>
              <w:t>«___» ______________ 20 __ г.</w:t>
            </w:r>
          </w:p>
          <w:p w:rsidR="00C47932" w:rsidRDefault="00F87770">
            <w:pPr>
              <w:pStyle w:val="LBScheduleBodytext"/>
              <w:rPr>
                <w:lang w:val="ru-RU"/>
              </w:rPr>
            </w:pPr>
            <w:r>
              <w:rPr>
                <w:lang w:val="ru-RU"/>
              </w:rPr>
              <w:t>М.П. (при наличии печати)</w:t>
            </w:r>
          </w:p>
        </w:tc>
      </w:tr>
    </w:tbl>
    <w:p w:rsidR="00C47932" w:rsidRDefault="00C47932"/>
    <w:p w:rsidR="00C47932" w:rsidRDefault="00F87770">
      <w:pPr>
        <w:sectPr w:rsidR="00C47932">
          <w:pgSz w:w="11906" w:h="16838"/>
          <w:pgMar w:top="1134" w:right="851" w:bottom="1134" w:left="1701" w:header="709" w:footer="709" w:gutter="0"/>
          <w:cols w:space="720"/>
        </w:sectPr>
      </w:pPr>
      <w:r>
        <w:rPr>
          <w:sz w:val="24"/>
        </w:rPr>
        <w:fldChar w:fldCharType="end"/>
      </w:r>
    </w:p>
    <w:p w:rsidR="00C47932" w:rsidRDefault="00F87770">
      <w:pPr>
        <w:spacing w:after="0" w:line="240" w:lineRule="auto"/>
        <w:ind w:left="5103"/>
        <w:rPr>
          <w:sz w:val="24"/>
        </w:rPr>
      </w:pPr>
      <w:r>
        <w:rPr>
          <w:sz w:val="24"/>
        </w:rPr>
        <w:t xml:space="preserve">Приложение № </w:t>
      </w:r>
      <w:r>
        <w:rPr>
          <w:sz w:val="24"/>
        </w:rPr>
        <w:fldChar w:fldCharType="begin" w:fldLock="1"/>
      </w:r>
      <w:r>
        <w:rPr>
          <w:sz w:val="24"/>
        </w:rPr>
        <w:instrText>LBVARIABLE \id "735"</w:instrText>
      </w:r>
      <w:r>
        <w:rPr>
          <w:sz w:val="24"/>
        </w:rPr>
        <w:fldChar w:fldCharType="separate"/>
      </w:r>
      <w:r>
        <w:rPr>
          <w:sz w:val="24"/>
        </w:rPr>
        <w:t>7</w:t>
      </w:r>
      <w:r>
        <w:rPr>
          <w:sz w:val="24"/>
        </w:rPr>
        <w:fldChar w:fldCharType="end"/>
      </w:r>
    </w:p>
    <w:p w:rsidR="00C47932" w:rsidRDefault="00F87770">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 xml:space="preserve">для оснащения отделений почтовой связи УФПС "Татарстан почтасы" АО </w:t>
      </w:r>
      <w:r>
        <w:rPr>
          <w:sz w:val="24"/>
        </w:rPr>
        <w:t>«Почта России»</w:t>
      </w:r>
      <w:r>
        <w:rPr>
          <w:sz w:val="24"/>
        </w:rPr>
        <w:fldChar w:fldCharType="end"/>
      </w:r>
    </w:p>
    <w:p w:rsidR="00C47932" w:rsidRDefault="00F87770">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53"/>
      </w:r>
      <w:r>
        <w:rPr>
          <w:sz w:val="24"/>
        </w:rPr>
        <w:t xml:space="preserve"> </w:t>
      </w:r>
      <w:r>
        <w:rPr>
          <w:sz w:val="24"/>
        </w:rPr>
        <w:fldChar w:fldCharType="end"/>
      </w:r>
    </w:p>
    <w:p w:rsidR="00C47932" w:rsidRDefault="00F87770">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54"/>
      </w:r>
      <w:r>
        <w:rPr>
          <w:sz w:val="24"/>
        </w:rPr>
        <w:t xml:space="preserve"> </w:t>
      </w:r>
      <w:r>
        <w:rPr>
          <w:sz w:val="24"/>
        </w:rPr>
        <w:fldChar w:fldCharType="end"/>
      </w:r>
    </w:p>
    <w:p w:rsidR="00C47932" w:rsidRDefault="00F87770">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Идентификатор соглашения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7932" w:rsidRDefault="00C47932">
      <w:pPr>
        <w:spacing w:after="0" w:line="240" w:lineRule="auto"/>
        <w:ind w:left="5103"/>
        <w:jc w:val="both"/>
        <w:rPr>
          <w:sz w:val="24"/>
        </w:rPr>
      </w:pPr>
    </w:p>
    <w:p w:rsidR="00C47932" w:rsidRDefault="00C47932">
      <w:pPr>
        <w:spacing w:after="0" w:line="240" w:lineRule="auto"/>
        <w:ind w:left="5103"/>
        <w:jc w:val="both"/>
        <w:rPr>
          <w:sz w:val="24"/>
        </w:rPr>
      </w:pPr>
    </w:p>
    <w:p w:rsidR="00C47932" w:rsidRDefault="00F87770">
      <w:pPr>
        <w:spacing w:after="0" w:line="280" w:lineRule="exact"/>
        <w:ind w:firstLine="709"/>
        <w:jc w:val="center"/>
        <w:rPr>
          <w:b/>
          <w:sz w:val="24"/>
        </w:rPr>
      </w:pPr>
      <w:r>
        <w:rPr>
          <w:b/>
          <w:sz w:val="24"/>
        </w:rPr>
        <w:t>Комплаенс-оговорка</w:t>
      </w:r>
      <w:r>
        <w:rPr>
          <w:b/>
          <w:sz w:val="24"/>
          <w:vertAlign w:val="superscript"/>
        </w:rPr>
        <w:footnoteReference w:id="55"/>
      </w:r>
    </w:p>
    <w:p w:rsidR="00C47932" w:rsidRDefault="00C47932">
      <w:pPr>
        <w:spacing w:after="0" w:line="280" w:lineRule="exact"/>
        <w:ind w:firstLine="709"/>
        <w:jc w:val="center"/>
        <w:rPr>
          <w:b/>
          <w:sz w:val="24"/>
        </w:rPr>
      </w:pPr>
    </w:p>
    <w:p w:rsidR="00C47932" w:rsidRDefault="00F87770">
      <w:pPr>
        <w:tabs>
          <w:tab w:val="left" w:pos="1134"/>
        </w:tabs>
        <w:spacing w:after="0" w:line="280" w:lineRule="exact"/>
        <w:ind w:firstLine="709"/>
        <w:jc w:val="both"/>
        <w:rPr>
          <w:sz w:val="24"/>
        </w:rPr>
      </w:pPr>
      <w:r>
        <w:rPr>
          <w:sz w:val="24"/>
        </w:rPr>
        <w:t>1.</w:t>
      </w:r>
      <w:r>
        <w:rPr>
          <w:sz w:val="24"/>
        </w:rPr>
        <w:tab/>
      </w:r>
      <w:r>
        <w:rPr>
          <w:sz w:val="24"/>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C47932" w:rsidRDefault="00F87770">
      <w:pPr>
        <w:tabs>
          <w:tab w:val="left" w:pos="1276"/>
        </w:tabs>
        <w:spacing w:after="0" w:line="280" w:lineRule="exact"/>
        <w:ind w:firstLine="709"/>
        <w:jc w:val="both"/>
        <w:rPr>
          <w:sz w:val="24"/>
        </w:rPr>
      </w:pPr>
      <w:r>
        <w:rPr>
          <w:sz w:val="24"/>
        </w:rPr>
        <w:t>1.1.</w:t>
      </w:r>
      <w:r>
        <w:rPr>
          <w:sz w:val="24"/>
        </w:rPr>
        <w:tab/>
        <w:t>Стороны соблюдают действующее законодательство о на</w:t>
      </w:r>
      <w:r>
        <w:rPr>
          <w:sz w:val="24"/>
        </w:rPr>
        <w:t>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C47932" w:rsidRDefault="00F87770">
      <w:pPr>
        <w:tabs>
          <w:tab w:val="left" w:pos="1276"/>
        </w:tabs>
        <w:spacing w:after="0" w:line="280" w:lineRule="exact"/>
        <w:ind w:firstLine="709"/>
        <w:jc w:val="both"/>
        <w:rPr>
          <w:sz w:val="24"/>
        </w:rPr>
      </w:pPr>
      <w:r>
        <w:rPr>
          <w:sz w:val="24"/>
        </w:rPr>
        <w:t>1.2.</w:t>
      </w:r>
      <w:r>
        <w:rPr>
          <w:sz w:val="24"/>
        </w:rPr>
        <w:tab/>
        <w:t>Стороны выполняют все требования, вытекающие из применимого законодательст</w:t>
      </w:r>
      <w:r>
        <w:rPr>
          <w:sz w:val="24"/>
        </w:rPr>
        <w:t>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C47932" w:rsidRDefault="00F87770">
      <w:pPr>
        <w:tabs>
          <w:tab w:val="left" w:pos="1276"/>
        </w:tabs>
        <w:spacing w:after="0" w:line="280" w:lineRule="exact"/>
        <w:ind w:firstLine="709"/>
        <w:jc w:val="both"/>
        <w:rPr>
          <w:sz w:val="24"/>
        </w:rPr>
      </w:pPr>
      <w:r>
        <w:rPr>
          <w:sz w:val="24"/>
        </w:rPr>
        <w:t>1.3.</w:t>
      </w:r>
      <w:r>
        <w:rPr>
          <w:sz w:val="24"/>
        </w:rPr>
        <w:tab/>
        <w:t xml:space="preserve">Стороны неукоснительно соблюдают требования и ограничения, установленные действующим </w:t>
      </w:r>
      <w:r>
        <w:rPr>
          <w:sz w:val="24"/>
        </w:rPr>
        <w:t>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C47932" w:rsidRDefault="00F87770">
      <w:pPr>
        <w:tabs>
          <w:tab w:val="left" w:pos="1418"/>
        </w:tabs>
        <w:spacing w:after="0" w:line="280" w:lineRule="exact"/>
        <w:ind w:firstLine="709"/>
        <w:jc w:val="both"/>
        <w:rPr>
          <w:sz w:val="24"/>
        </w:rPr>
      </w:pPr>
      <w:r>
        <w:rPr>
          <w:sz w:val="24"/>
        </w:rPr>
        <w:t>1.3.1.</w:t>
      </w:r>
      <w:r>
        <w:rPr>
          <w:sz w:val="24"/>
        </w:rPr>
        <w:tab/>
        <w:t xml:space="preserve">Стороны исходят из следующих заверений </w:t>
      </w:r>
      <w:r>
        <w:rPr>
          <w:sz w:val="24"/>
        </w:rPr>
        <w:t xml:space="preserve">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C47932" w:rsidRDefault="00F87770">
      <w:pPr>
        <w:tabs>
          <w:tab w:val="left" w:pos="1134"/>
        </w:tabs>
        <w:spacing w:after="0" w:line="280" w:lineRule="exact"/>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w:t>
      </w:r>
      <w:r>
        <w:rPr>
          <w:sz w:val="24"/>
        </w:rPr>
        <w:t>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C47932" w:rsidRDefault="00F87770">
      <w:pPr>
        <w:tabs>
          <w:tab w:val="left" w:pos="1134"/>
        </w:tabs>
        <w:spacing w:after="0" w:line="280" w:lineRule="exact"/>
        <w:ind w:firstLine="709"/>
        <w:jc w:val="both"/>
        <w:rPr>
          <w:sz w:val="24"/>
        </w:rPr>
      </w:pPr>
      <w:r>
        <w:rPr>
          <w:sz w:val="24"/>
        </w:rPr>
        <w:t>б) ни одна из Сторон не находится во владении и/или под контролем лиц, включенных в Перечень</w:t>
      </w:r>
      <w:r>
        <w:rPr>
          <w:sz w:val="24"/>
        </w:rPr>
        <w:t>.</w:t>
      </w:r>
    </w:p>
    <w:p w:rsidR="00C47932" w:rsidRDefault="00F87770">
      <w:pPr>
        <w:tabs>
          <w:tab w:val="left" w:pos="1418"/>
        </w:tabs>
        <w:spacing w:after="0" w:line="280" w:lineRule="exact"/>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C47932" w:rsidRDefault="00F87770">
      <w:pPr>
        <w:tabs>
          <w:tab w:val="left" w:pos="1418"/>
        </w:tabs>
        <w:spacing w:after="0" w:line="280" w:lineRule="exact"/>
        <w:ind w:firstLine="709"/>
        <w:jc w:val="both"/>
        <w:rPr>
          <w:sz w:val="24"/>
        </w:rPr>
      </w:pPr>
      <w:r>
        <w:rPr>
          <w:sz w:val="24"/>
        </w:rPr>
        <w:t>1.3.3.</w:t>
      </w:r>
      <w:r>
        <w:rPr>
          <w:sz w:val="24"/>
        </w:rPr>
        <w:tab/>
      </w:r>
      <w:r>
        <w:rPr>
          <w:sz w:val="24"/>
        </w:rPr>
        <w:t>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w:t>
      </w:r>
      <w:r>
        <w:rPr>
          <w:sz w:val="24"/>
        </w:rPr>
        <w:t xml:space="preserve">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C47932" w:rsidRDefault="00F87770">
      <w:pPr>
        <w:numPr>
          <w:ilvl w:val="0"/>
          <w:numId w:val="35"/>
        </w:numPr>
        <w:tabs>
          <w:tab w:val="left" w:pos="1134"/>
        </w:tabs>
        <w:spacing w:after="0" w:line="280" w:lineRule="exact"/>
        <w:ind w:left="-15" w:firstLine="699"/>
        <w:contextualSpacing/>
        <w:jc w:val="both"/>
        <w:rPr>
          <w:sz w:val="24"/>
        </w:rPr>
      </w:pPr>
      <w:r>
        <w:rPr>
          <w:sz w:val="24"/>
        </w:rPr>
        <w:t>если заверение, указанное в п. 1.3.1 настоящего Приложения, являлось недостоверным на мом</w:t>
      </w:r>
      <w:r>
        <w:rPr>
          <w:sz w:val="24"/>
        </w:rPr>
        <w:t>ент заключения Договора либо перестало по каким-либо причинам соответствовать действительности после его заключения;</w:t>
      </w:r>
    </w:p>
    <w:p w:rsidR="00C47932" w:rsidRDefault="00F87770">
      <w:pPr>
        <w:numPr>
          <w:ilvl w:val="0"/>
          <w:numId w:val="35"/>
        </w:numPr>
        <w:tabs>
          <w:tab w:val="left" w:pos="1134"/>
        </w:tabs>
        <w:spacing w:after="0" w:line="280" w:lineRule="exact"/>
        <w:ind w:left="-15" w:firstLine="699"/>
        <w:contextualSpacing/>
        <w:jc w:val="both"/>
        <w:rPr>
          <w:sz w:val="24"/>
        </w:rPr>
      </w:pPr>
      <w:r>
        <w:rPr>
          <w:sz w:val="24"/>
        </w:rPr>
        <w:t>если исполнение Договора/ сотрудничество Сторон будет нарушать требования законодательства Российской Федерации вследствие изменений послед</w:t>
      </w:r>
      <w:r>
        <w:rPr>
          <w:sz w:val="24"/>
        </w:rPr>
        <w:t xml:space="preserve">него, в том числе в случае включения Стороны Договора в Перечень. </w:t>
      </w:r>
    </w:p>
    <w:p w:rsidR="00C47932" w:rsidRDefault="00F87770">
      <w:pPr>
        <w:tabs>
          <w:tab w:val="left" w:pos="1134"/>
        </w:tabs>
        <w:spacing w:after="0" w:line="280" w:lineRule="exact"/>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color w:val="002846"/>
            <w:sz w:val="24"/>
          </w:rPr>
          <w:t>compliance-R00@russianpost.ru</w:t>
        </w:r>
      </w:hyperlink>
      <w:r>
        <w:rPr>
          <w:color w:val="002846"/>
          <w:sz w:val="24"/>
        </w:rPr>
        <w:t xml:space="preserve">. </w:t>
      </w:r>
    </w:p>
    <w:p w:rsidR="00C47932" w:rsidRDefault="00F87770">
      <w:pPr>
        <w:tabs>
          <w:tab w:val="left" w:pos="1134"/>
        </w:tabs>
        <w:spacing w:after="0" w:line="280" w:lineRule="exact"/>
        <w:ind w:firstLine="709"/>
        <w:jc w:val="both"/>
        <w:rPr>
          <w:sz w:val="24"/>
        </w:rPr>
      </w:pPr>
      <w:r>
        <w:rPr>
          <w:sz w:val="24"/>
        </w:rPr>
        <w:t>Уведомле</w:t>
      </w:r>
      <w:r>
        <w:rPr>
          <w:sz w:val="24"/>
        </w:rPr>
        <w:t>ние</w:t>
      </w:r>
      <w:r>
        <w:rPr>
          <w:sz w:val="24"/>
          <w:vertAlign w:val="superscript"/>
        </w:rPr>
        <w:footnoteReference w:id="56"/>
      </w:r>
      <w:r>
        <w:rPr>
          <w:sz w:val="24"/>
        </w:rPr>
        <w:t xml:space="preserve"> </w:t>
      </w:r>
      <w:r>
        <w:rPr>
          <w:sz w:val="24"/>
        </w:rPr>
        <w:fldChar w:fldCharType="begin" w:fldLock="1"/>
      </w:r>
      <w:r>
        <w:rPr>
          <w:sz w:val="24"/>
        </w:rPr>
        <w:instrText>LBVARIABLE \id "2"</w:instrText>
      </w:r>
      <w:r>
        <w:rPr>
          <w:sz w:val="24"/>
        </w:rPr>
        <w:fldChar w:fldCharType="separate"/>
      </w:r>
      <w:r>
        <w:rPr>
          <w:sz w:val="24"/>
        </w:rPr>
        <w:t>________________</w:t>
      </w:r>
      <w:r>
        <w:rPr>
          <w:sz w:val="24"/>
        </w:rPr>
        <w:fldChar w:fldCharType="end"/>
      </w:r>
      <w:r>
        <w:rPr>
          <w:sz w:val="24"/>
        </w:rPr>
        <w:t xml:space="preserve">  осуществляется посредством направления</w:t>
      </w:r>
      <w:r>
        <w:rPr>
          <w:sz w:val="24"/>
          <w:vertAlign w:val="superscript"/>
        </w:rPr>
        <w:footnoteReference w:id="57"/>
      </w:r>
      <w:r>
        <w:rPr>
          <w:sz w:val="24"/>
        </w:rPr>
        <w:t xml:space="preserve"> </w:t>
      </w:r>
      <w:r>
        <w:rPr>
          <w:sz w:val="24"/>
        </w:rPr>
        <w:fldChar w:fldCharType="begin" w:fldLock="1"/>
      </w:r>
      <w:r>
        <w:rPr>
          <w:sz w:val="24"/>
        </w:rPr>
        <w:instrText>LBVARIABLE \id "2"</w:instrText>
      </w:r>
      <w:r>
        <w:rPr>
          <w:sz w:val="24"/>
        </w:rPr>
        <w:fldChar w:fldCharType="separate"/>
      </w:r>
      <w:r>
        <w:rPr>
          <w:sz w:val="24"/>
        </w:rPr>
        <w:t>_______________</w:t>
      </w:r>
      <w:r>
        <w:rPr>
          <w:sz w:val="24"/>
        </w:rPr>
        <w:fldChar w:fldCharType="end"/>
      </w:r>
      <w:r>
        <w:rPr>
          <w:sz w:val="24"/>
        </w:rPr>
        <w:t xml:space="preserve"> .</w:t>
      </w:r>
    </w:p>
    <w:p w:rsidR="00C47932" w:rsidRDefault="00F87770">
      <w:pPr>
        <w:tabs>
          <w:tab w:val="left" w:pos="1134"/>
        </w:tabs>
        <w:spacing w:after="0" w:line="280" w:lineRule="exact"/>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w:t>
      </w:r>
      <w:r>
        <w:rPr>
          <w:sz w:val="24"/>
        </w:rPr>
        <w:t>к применяется и для отказа от исполнения Договора по основаниям, установленным настоящим пунктом.</w:t>
      </w:r>
    </w:p>
    <w:p w:rsidR="00C47932" w:rsidRDefault="00F87770">
      <w:pPr>
        <w:tabs>
          <w:tab w:val="left" w:pos="1134"/>
        </w:tabs>
        <w:spacing w:after="0" w:line="280" w:lineRule="exact"/>
        <w:ind w:firstLine="709"/>
        <w:jc w:val="both"/>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C47932" w:rsidRDefault="00F87770">
      <w:pPr>
        <w:tabs>
          <w:tab w:val="left" w:pos="1134"/>
        </w:tabs>
        <w:spacing w:after="0" w:line="280" w:lineRule="exact"/>
        <w:ind w:firstLine="709"/>
        <w:jc w:val="both"/>
        <w:rPr>
          <w:sz w:val="24"/>
        </w:rPr>
      </w:pPr>
      <w:r>
        <w:rPr>
          <w:sz w:val="24"/>
        </w:rPr>
        <w:t>2.</w:t>
      </w:r>
      <w:r>
        <w:rPr>
          <w:sz w:val="24"/>
        </w:rPr>
        <w:tab/>
        <w:t>При исполн</w:t>
      </w:r>
      <w:r>
        <w:rPr>
          <w:sz w:val="24"/>
        </w:rPr>
        <w:t xml:space="preserve">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w:t>
      </w:r>
      <w:r>
        <w:rPr>
          <w:sz w:val="24"/>
        </w:rPr>
        <w:t>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w:t>
      </w:r>
      <w:r>
        <w:rPr>
          <w:sz w:val="24"/>
        </w:rPr>
        <w:t>/или работников Сторон и/или создающими угрозу возникновения конфликта интересов между указанными лицами.</w:t>
      </w:r>
    </w:p>
    <w:p w:rsidR="00C47932" w:rsidRDefault="00F87770">
      <w:pPr>
        <w:tabs>
          <w:tab w:val="left" w:pos="1134"/>
        </w:tabs>
        <w:spacing w:after="0" w:line="280" w:lineRule="exact"/>
        <w:ind w:firstLine="709"/>
        <w:jc w:val="both"/>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w:t>
      </w:r>
      <w:r>
        <w:rPr>
          <w:sz w:val="24"/>
        </w:rPr>
        <w:t>редачи) имущества или услуг имущественного характера, иных имущественных прав, включая подарки и иные возможные поощрения, ценности.</w:t>
      </w:r>
    </w:p>
    <w:p w:rsidR="00C47932" w:rsidRDefault="00F87770">
      <w:pPr>
        <w:tabs>
          <w:tab w:val="left" w:pos="1134"/>
        </w:tabs>
        <w:spacing w:after="0" w:line="280" w:lineRule="exact"/>
        <w:ind w:firstLine="709"/>
        <w:jc w:val="both"/>
        <w:rPr>
          <w:sz w:val="24"/>
        </w:rPr>
      </w:pPr>
      <w:r>
        <w:rPr>
          <w:sz w:val="24"/>
        </w:rPr>
        <w:t>3.</w:t>
      </w:r>
      <w:r>
        <w:rPr>
          <w:sz w:val="24"/>
        </w:rPr>
        <w:tab/>
      </w:r>
      <w:r>
        <w:rPr>
          <w:sz w:val="24"/>
        </w:rPr>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w:t>
      </w:r>
      <w:r>
        <w:rPr>
          <w:sz w:val="24"/>
        </w:rPr>
        <w:t>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C47932" w:rsidRDefault="00F87770">
      <w:pPr>
        <w:tabs>
          <w:tab w:val="left" w:pos="1134"/>
        </w:tabs>
        <w:spacing w:after="0" w:line="280" w:lineRule="exact"/>
        <w:ind w:firstLine="709"/>
        <w:jc w:val="both"/>
        <w:rPr>
          <w:sz w:val="24"/>
        </w:rPr>
      </w:pPr>
      <w:r>
        <w:rPr>
          <w:sz w:val="24"/>
        </w:rPr>
        <w:t>Уведомление Сторон осуществляется в порядке, определенном в пункте 1.3.3 настоящего Приложения.</w:t>
      </w:r>
    </w:p>
    <w:p w:rsidR="00C47932" w:rsidRDefault="00F87770">
      <w:pPr>
        <w:tabs>
          <w:tab w:val="left" w:pos="1134"/>
        </w:tabs>
        <w:spacing w:after="0" w:line="280" w:lineRule="exact"/>
        <w:ind w:firstLine="709"/>
        <w:jc w:val="both"/>
        <w:rPr>
          <w:sz w:val="24"/>
        </w:rPr>
      </w:pPr>
      <w:r>
        <w:rPr>
          <w:sz w:val="24"/>
        </w:rPr>
        <w:t>Сторона, получ</w:t>
      </w:r>
      <w:r>
        <w:rPr>
          <w:sz w:val="24"/>
        </w:rPr>
        <w:t>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C47932" w:rsidRDefault="00F87770">
      <w:pPr>
        <w:tabs>
          <w:tab w:val="left" w:pos="1134"/>
        </w:tabs>
        <w:spacing w:after="0" w:line="280" w:lineRule="exact"/>
        <w:ind w:firstLine="709"/>
        <w:jc w:val="both"/>
        <w:rPr>
          <w:sz w:val="24"/>
        </w:rPr>
      </w:pPr>
      <w:r>
        <w:rPr>
          <w:sz w:val="24"/>
        </w:rPr>
        <w:t>При рассмотрении пис</w:t>
      </w:r>
      <w:r>
        <w:rPr>
          <w:sz w:val="24"/>
        </w:rPr>
        <w:t>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C47932" w:rsidRDefault="00F87770">
      <w:pPr>
        <w:tabs>
          <w:tab w:val="left" w:pos="1134"/>
        </w:tabs>
        <w:spacing w:after="0" w:line="280" w:lineRule="exact"/>
        <w:ind w:firstLine="709"/>
        <w:jc w:val="both"/>
        <w:rPr>
          <w:sz w:val="24"/>
        </w:rPr>
      </w:pPr>
      <w:r>
        <w:rPr>
          <w:sz w:val="24"/>
        </w:rPr>
        <w:t>4.</w:t>
      </w:r>
      <w:r>
        <w:rPr>
          <w:sz w:val="24"/>
        </w:rPr>
        <w:tab/>
        <w:t>В случае подтверждения</w:t>
      </w:r>
      <w:r>
        <w:rPr>
          <w:sz w:val="24"/>
        </w:rPr>
        <w:t xml:space="preserve">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w:t>
      </w:r>
      <w:r>
        <w:rPr>
          <w:sz w:val="24"/>
        </w:rPr>
        <w:t>жения, другая Сторона по соответствующему письменному требованию вправе:</w:t>
      </w:r>
    </w:p>
    <w:p w:rsidR="00C47932" w:rsidRDefault="00F87770">
      <w:pPr>
        <w:tabs>
          <w:tab w:val="left" w:pos="1134"/>
        </w:tabs>
        <w:spacing w:after="0" w:line="280" w:lineRule="exact"/>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rsidR="00C47932" w:rsidRDefault="00F87770">
      <w:pPr>
        <w:tabs>
          <w:tab w:val="left" w:pos="1134"/>
        </w:tabs>
        <w:spacing w:after="0" w:line="280" w:lineRule="exact"/>
        <w:ind w:firstLine="709"/>
        <w:jc w:val="both"/>
        <w:rPr>
          <w:sz w:val="24"/>
        </w:rPr>
      </w:pPr>
      <w:r>
        <w:rPr>
          <w:sz w:val="24"/>
        </w:rPr>
        <w:t>- отказаться в одностороннем внесудебном порядке от исполнения Договор</w:t>
      </w:r>
      <w:r>
        <w:rPr>
          <w:sz w:val="24"/>
        </w:rPr>
        <w:t>а полностью или в части, направив соответствующее письменное уведомление другой Стороне.</w:t>
      </w:r>
    </w:p>
    <w:p w:rsidR="00C47932" w:rsidRDefault="00F87770">
      <w:pPr>
        <w:tabs>
          <w:tab w:val="left" w:pos="1134"/>
        </w:tabs>
        <w:spacing w:after="0" w:line="280" w:lineRule="exact"/>
        <w:ind w:firstLine="709"/>
        <w:jc w:val="both"/>
        <w:rPr>
          <w:sz w:val="24"/>
        </w:rPr>
      </w:pPr>
      <w:r>
        <w:rPr>
          <w:sz w:val="24"/>
        </w:rPr>
        <w:t>Право требования уплаты штрафа возникает за каждый выявленный факт «недружественного влияния».</w:t>
      </w:r>
    </w:p>
    <w:p w:rsidR="00C47932" w:rsidRDefault="00F87770">
      <w:pPr>
        <w:tabs>
          <w:tab w:val="left" w:pos="1134"/>
        </w:tabs>
        <w:spacing w:after="0" w:line="280" w:lineRule="exact"/>
        <w:ind w:firstLine="709"/>
        <w:jc w:val="both"/>
        <w:rPr>
          <w:sz w:val="24"/>
        </w:rPr>
      </w:pPr>
      <w:r>
        <w:rPr>
          <w:sz w:val="24"/>
        </w:rPr>
        <w:t xml:space="preserve">Сторона, отказавшаяся в одностороннем внесудебном порядке от исполнения </w:t>
      </w:r>
      <w:r>
        <w:rPr>
          <w:sz w:val="24"/>
        </w:rPr>
        <w:t>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C47932" w:rsidRDefault="00C47932">
      <w:pPr>
        <w:spacing w:after="0" w:line="240" w:lineRule="auto"/>
        <w:ind w:left="5103"/>
        <w:jc w:val="both"/>
        <w:rPr>
          <w:sz w:val="24"/>
        </w:rPr>
      </w:pPr>
    </w:p>
    <w:p w:rsidR="00C47932" w:rsidRDefault="00C47932">
      <w:pPr>
        <w:spacing w:after="0" w:line="240" w:lineRule="auto"/>
        <w:ind w:left="5103"/>
        <w:jc w:val="both"/>
        <w:rPr>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47932">
        <w:tc>
          <w:tcPr>
            <w:tcW w:w="4678" w:type="dxa"/>
          </w:tcPr>
          <w:p w:rsidR="00C47932" w:rsidRDefault="00F87770">
            <w:pPr>
              <w:pStyle w:val="LBScheduleBodytext"/>
              <w:rPr>
                <w:b/>
              </w:rPr>
            </w:pPr>
            <w:r>
              <w:rPr>
                <w:b/>
                <w:lang w:val="ru-RU"/>
              </w:rPr>
              <w:t>ПОКУПАТЕЛЬ</w:t>
            </w:r>
            <w:r>
              <w:rPr>
                <w:b/>
              </w:rPr>
              <w:t>:</w:t>
            </w:r>
          </w:p>
        </w:tc>
        <w:tc>
          <w:tcPr>
            <w:tcW w:w="4536" w:type="dxa"/>
          </w:tcPr>
          <w:p w:rsidR="00C47932" w:rsidRDefault="00F87770">
            <w:pPr>
              <w:pStyle w:val="LBScheduleBodytext"/>
              <w:rPr>
                <w:b/>
              </w:rPr>
            </w:pPr>
            <w:r>
              <w:rPr>
                <w:b/>
                <w:lang w:val="ru-RU"/>
              </w:rPr>
              <w:t>ПОСТАВЩИК</w:t>
            </w:r>
            <w:r>
              <w:rPr>
                <w:b/>
              </w:rPr>
              <w:t>:</w:t>
            </w:r>
          </w:p>
        </w:tc>
      </w:tr>
      <w:tr w:rsidR="00C47932">
        <w:tc>
          <w:tcPr>
            <w:tcW w:w="4678" w:type="dxa"/>
          </w:tcPr>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C47932" w:rsidRDefault="00C47932">
            <w:pPr>
              <w:pStyle w:val="LBScheduleBodytext"/>
              <w:jc w:val="both"/>
            </w:pPr>
          </w:p>
        </w:tc>
      </w:tr>
      <w:tr w:rsidR="00C47932">
        <w:tc>
          <w:tcPr>
            <w:tcW w:w="4678" w:type="dxa"/>
          </w:tcPr>
          <w:p w:rsidR="00C47932" w:rsidRDefault="00F87770">
            <w:pPr>
              <w:pStyle w:val="LBScheduleBodytext"/>
              <w:rPr>
                <w:lang w:val="ru-RU"/>
              </w:rPr>
            </w:pPr>
            <w:r>
              <w:rPr>
                <w:lang w:val="ru-RU"/>
              </w:rPr>
              <w:t xml:space="preserve">____________________ </w:t>
            </w:r>
          </w:p>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C47932" w:rsidRDefault="00F87770">
            <w:pPr>
              <w:pStyle w:val="LBScheduleBodytext"/>
              <w:rPr>
                <w:lang w:val="ru-RU"/>
              </w:rPr>
            </w:pPr>
            <w:r>
              <w:rPr>
                <w:lang w:val="ru-RU"/>
              </w:rPr>
              <w:t xml:space="preserve">____________________ </w:t>
            </w:r>
          </w:p>
          <w:p w:rsidR="00C47932" w:rsidRDefault="00C47932">
            <w:pPr>
              <w:pStyle w:val="LBScheduleBodytext"/>
              <w:jc w:val="both"/>
            </w:pPr>
          </w:p>
        </w:tc>
      </w:tr>
      <w:tr w:rsidR="00C47932">
        <w:tc>
          <w:tcPr>
            <w:tcW w:w="4678" w:type="dxa"/>
          </w:tcPr>
          <w:p w:rsidR="00C47932" w:rsidRDefault="00F87770">
            <w:pPr>
              <w:pStyle w:val="LBScheduleBodytext"/>
            </w:pPr>
            <w:r>
              <w:t>«___» ______________ 20 __ г.</w:t>
            </w:r>
          </w:p>
        </w:tc>
        <w:tc>
          <w:tcPr>
            <w:tcW w:w="4536" w:type="dxa"/>
          </w:tcPr>
          <w:p w:rsidR="00C47932" w:rsidRDefault="00F87770">
            <w:pPr>
              <w:pStyle w:val="LBScheduleBodytext"/>
              <w:rPr>
                <w:lang w:val="ru-RU"/>
              </w:rPr>
            </w:pPr>
            <w:r>
              <w:rPr>
                <w:lang w:val="ru-RU"/>
              </w:rPr>
              <w:t>«___» ______________ 20 __ г.</w:t>
            </w:r>
          </w:p>
          <w:p w:rsidR="00C47932" w:rsidRDefault="00F87770">
            <w:pPr>
              <w:pStyle w:val="LBScheduleBodytext"/>
              <w:rPr>
                <w:lang w:val="ru-RU"/>
              </w:rPr>
            </w:pPr>
            <w:r>
              <w:rPr>
                <w:lang w:val="ru-RU"/>
              </w:rPr>
              <w:t>М.П. (при наличии печати)</w:t>
            </w:r>
          </w:p>
        </w:tc>
      </w:tr>
    </w:tbl>
    <w:p w:rsidR="00C47932" w:rsidRDefault="00C47932">
      <w:pPr>
        <w:spacing w:after="0" w:line="240" w:lineRule="auto"/>
        <w:ind w:left="5103"/>
        <w:jc w:val="both"/>
        <w:rPr>
          <w:sz w:val="24"/>
        </w:rPr>
      </w:pPr>
    </w:p>
    <w:p w:rsidR="00C47932" w:rsidRDefault="00C47932">
      <w:pPr>
        <w:spacing w:after="0" w:line="240" w:lineRule="auto"/>
        <w:ind w:left="5103" w:hanging="5529"/>
        <w:jc w:val="both"/>
        <w:rPr>
          <w:sz w:val="24"/>
        </w:rPr>
      </w:pPr>
    </w:p>
    <w:p w:rsidR="00C47932" w:rsidRDefault="00C47932">
      <w:pPr>
        <w:spacing w:after="0" w:line="240" w:lineRule="auto"/>
        <w:ind w:left="3402" w:right="1557" w:hanging="3118"/>
        <w:jc w:val="both"/>
        <w:rPr>
          <w:sz w:val="24"/>
        </w:rPr>
        <w:sectPr w:rsidR="00C47932">
          <w:pgSz w:w="11906" w:h="16838"/>
          <w:pgMar w:top="1134" w:right="851" w:bottom="1134" w:left="1701" w:header="709" w:footer="709" w:gutter="0"/>
          <w:cols w:space="720"/>
        </w:sectPr>
      </w:pPr>
    </w:p>
    <w:p w:rsidR="00C47932" w:rsidRDefault="00C47932">
      <w:pPr>
        <w:spacing w:after="0" w:line="240" w:lineRule="auto"/>
        <w:ind w:left="3402" w:hanging="3118"/>
        <w:jc w:val="both"/>
        <w:rPr>
          <w:sz w:val="24"/>
        </w:rPr>
      </w:pPr>
    </w:p>
    <w:p w:rsidR="00C47932" w:rsidRDefault="00F87770">
      <w:pPr>
        <w:spacing w:after="0" w:line="240" w:lineRule="auto"/>
        <w:ind w:left="4962"/>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8</w:t>
      </w:r>
      <w:r>
        <w:rPr>
          <w:sz w:val="24"/>
        </w:rPr>
        <w:fldChar w:fldCharType="end"/>
      </w:r>
    </w:p>
    <w:p w:rsidR="00C47932" w:rsidRDefault="00F87770">
      <w:pPr>
        <w:spacing w:after="0" w:line="240" w:lineRule="auto"/>
        <w:ind w:left="4962"/>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w:t>
      </w:r>
      <w:r>
        <w:rPr>
          <w:sz w:val="24"/>
        </w:rPr>
        <w:t xml:space="preserve"> почтовой связи УФПС "Татарстан почтасы" АО «Почта России»</w:t>
      </w:r>
      <w:r>
        <w:rPr>
          <w:sz w:val="24"/>
        </w:rPr>
        <w:fldChar w:fldCharType="end"/>
      </w:r>
    </w:p>
    <w:p w:rsidR="00C47932" w:rsidRDefault="00F87770">
      <w:pPr>
        <w:spacing w:after="0" w:line="240" w:lineRule="auto"/>
        <w:ind w:left="4962"/>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58"/>
      </w:r>
      <w:r>
        <w:rPr>
          <w:sz w:val="24"/>
        </w:rPr>
        <w:t xml:space="preserve"> </w:t>
      </w:r>
      <w:r>
        <w:rPr>
          <w:sz w:val="24"/>
        </w:rPr>
        <w:fldChar w:fldCharType="end"/>
      </w:r>
    </w:p>
    <w:p w:rsidR="00C47932" w:rsidRDefault="00F87770">
      <w:pPr>
        <w:pStyle w:val="ac"/>
        <w:ind w:left="4962" w:right="140"/>
      </w:pPr>
      <w:r>
        <w:t xml:space="preserve">№ </w:t>
      </w:r>
      <w:r>
        <w:fldChar w:fldCharType="begin" w:fldLock="1"/>
      </w:r>
      <w:r>
        <w:instrText>LBVARIABLE \id "2"</w:instrText>
      </w:r>
      <w:r>
        <w:fldChar w:fldCharType="separate"/>
      </w:r>
      <w:r>
        <w:t xml:space="preserve">_______________ </w:t>
      </w:r>
      <w:r>
        <w:rPr>
          <w:rStyle w:val="ab"/>
          <w:spacing w:val="-16"/>
        </w:rPr>
        <w:footnoteReference w:id="59"/>
      </w:r>
      <w:r>
        <w:t xml:space="preserve"> </w:t>
      </w:r>
      <w:r>
        <w:fldChar w:fldCharType="end"/>
      </w:r>
    </w:p>
    <w:p w:rsidR="00C47932" w:rsidRDefault="00F87770">
      <w:pPr>
        <w:pStyle w:val="ac"/>
        <w:ind w:left="4962" w:right="140"/>
        <w:jc w:val="both"/>
      </w:pPr>
      <w:r>
        <w:fldChar w:fldCharType="begin" w:fldLock="1"/>
      </w:r>
      <w:r>
        <w:instrText>LBVARIABLE \id "502" \displaced</w:instrText>
      </w:r>
      <w:r>
        <w:fldChar w:fldCharType="separate"/>
      </w:r>
      <w:r>
        <w:t xml:space="preserve">Идентификатор соглашения - </w:t>
      </w:r>
      <w:r>
        <w:fldChar w:fldCharType="begin" w:fldLock="1"/>
      </w:r>
      <w:r>
        <w:instrText>LBVARIABLE \id "504"</w:instrText>
      </w:r>
      <w:r>
        <w:fldChar w:fldCharType="separate"/>
      </w:r>
      <w:r>
        <w:t>0000000007126PE00002</w:t>
      </w:r>
      <w:r>
        <w:fldChar w:fldCharType="end"/>
      </w:r>
      <w:r>
        <w:fldChar w:fldCharType="end"/>
      </w:r>
    </w:p>
    <w:p w:rsidR="00C47932" w:rsidRDefault="00C47932">
      <w:pPr>
        <w:pStyle w:val="ac"/>
        <w:spacing w:line="276" w:lineRule="auto"/>
        <w:ind w:left="1134" w:right="140"/>
        <w:jc w:val="right"/>
      </w:pPr>
    </w:p>
    <w:p w:rsidR="00C47932" w:rsidRDefault="00F87770">
      <w:pPr>
        <w:pStyle w:val="ac"/>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C47932" w:rsidRDefault="00C47932">
      <w:pPr>
        <w:pStyle w:val="ac"/>
        <w:spacing w:before="240" w:after="120"/>
        <w:ind w:left="357" w:hanging="357"/>
        <w:jc w:val="center"/>
        <w:rPr>
          <w:b/>
        </w:rPr>
      </w:pPr>
    </w:p>
    <w:p w:rsidR="00C47932" w:rsidRDefault="00F87770">
      <w:pPr>
        <w:pStyle w:val="ac"/>
        <w:tabs>
          <w:tab w:val="left" w:pos="993"/>
        </w:tabs>
        <w:ind w:left="0" w:right="140" w:firstLine="709"/>
        <w:jc w:val="both"/>
      </w:pPr>
      <w:r>
        <w:t>1)</w:t>
      </w:r>
      <w:r>
        <w:tab/>
        <w:t>Учредительные или иные документы:</w:t>
      </w:r>
    </w:p>
    <w:p w:rsidR="00C47932" w:rsidRDefault="00F87770">
      <w:pPr>
        <w:pStyle w:val="ac"/>
        <w:tabs>
          <w:tab w:val="left" w:pos="1134"/>
        </w:tabs>
        <w:ind w:left="0" w:right="140" w:firstLine="709"/>
        <w:jc w:val="both"/>
      </w:pPr>
      <w:r>
        <w:t>1.1)</w:t>
      </w:r>
      <w:r>
        <w:tab/>
      </w:r>
      <w: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C47932" w:rsidRDefault="00F87770">
      <w:pPr>
        <w:pStyle w:val="ac"/>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w:t>
      </w:r>
      <w:r>
        <w:t>и.</w:t>
      </w:r>
    </w:p>
    <w:p w:rsidR="00C47932" w:rsidRDefault="00F87770">
      <w:pPr>
        <w:pStyle w:val="ac"/>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C47932" w:rsidRDefault="00F87770">
      <w:pPr>
        <w:pStyle w:val="ac"/>
        <w:tabs>
          <w:tab w:val="left" w:pos="993"/>
        </w:tabs>
        <w:ind w:left="0" w:right="140" w:firstLine="709"/>
        <w:jc w:val="both"/>
      </w:pPr>
      <w:r>
        <w:t>3)</w:t>
      </w:r>
      <w:r>
        <w:tab/>
      </w:r>
      <w: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C47932" w:rsidRDefault="00F87770">
      <w:pPr>
        <w:pStyle w:val="ac"/>
        <w:tabs>
          <w:tab w:val="left" w:pos="993"/>
        </w:tabs>
        <w:ind w:left="0" w:right="140" w:firstLine="709"/>
        <w:jc w:val="both"/>
      </w:pPr>
      <w:r>
        <w:t>4)</w:t>
      </w:r>
      <w:r>
        <w:tab/>
        <w:t>Официальные пояснения Контра</w:t>
      </w:r>
      <w:r>
        <w:t>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C47932" w:rsidRDefault="00F87770">
      <w:pPr>
        <w:pStyle w:val="ac"/>
        <w:tabs>
          <w:tab w:val="left" w:pos="993"/>
        </w:tabs>
        <w:ind w:left="0" w:right="140" w:firstLine="709"/>
        <w:jc w:val="both"/>
      </w:pPr>
      <w:r>
        <w:t>5)</w:t>
      </w:r>
      <w:r>
        <w:tab/>
        <w:t>Официальные письма у</w:t>
      </w:r>
      <w:r>
        <w:t>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C47932" w:rsidRDefault="00F87770">
      <w:pPr>
        <w:pStyle w:val="ac"/>
        <w:tabs>
          <w:tab w:val="left" w:pos="1134"/>
        </w:tabs>
        <w:ind w:left="0" w:right="140" w:firstLine="709"/>
        <w:jc w:val="both"/>
      </w:pPr>
      <w:r>
        <w:t>5.1)</w:t>
      </w:r>
      <w:r>
        <w:tab/>
        <w:t>факт вклю</w:t>
      </w:r>
      <w:r>
        <w:t>чения облагаемых доходов от источников в РФ и связанных с ними расходов в налогооблагаемую базу Контрагента;</w:t>
      </w:r>
    </w:p>
    <w:p w:rsidR="00C47932" w:rsidRDefault="00F87770">
      <w:pPr>
        <w:pStyle w:val="ac"/>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w:t>
      </w:r>
      <w:r>
        <w:t>мы Контрагента и применимого налогового режима в стране постоянного местопребывания.</w:t>
      </w:r>
    </w:p>
    <w:p w:rsidR="00C47932" w:rsidRDefault="00F87770">
      <w:pPr>
        <w:pStyle w:val="ac"/>
        <w:ind w:left="0" w:right="-2" w:firstLine="709"/>
        <w:jc w:val="both"/>
      </w:pPr>
      <w:r>
        <w:t xml:space="preserve">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w:t>
      </w:r>
      <w:r>
        <w:t>постановке получателя дохода на учет в налоговых органах, оформленную не ранее чем в предшествующем налоговом периоде.</w:t>
      </w:r>
    </w:p>
    <w:p w:rsidR="00C47932" w:rsidRDefault="00F87770">
      <w:pPr>
        <w:pStyle w:val="ac"/>
        <w:ind w:left="0" w:right="-2" w:firstLine="709"/>
        <w:jc w:val="both"/>
      </w:pPr>
      <w:r>
        <w:t>7) Оригинал документа, подтверждающего, что Контрагент имеет постоянное местонахождение в государстве, с которым РФ имеет международный д</w:t>
      </w:r>
      <w:r>
        <w:t>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w:t>
      </w:r>
      <w:r>
        <w:t xml:space="preserve">ы выплаты дохода по настоящему Контракту. </w:t>
      </w:r>
    </w:p>
    <w:p w:rsidR="00C47932" w:rsidRDefault="00F87770">
      <w:pPr>
        <w:pStyle w:val="ac"/>
        <w:spacing w:before="240" w:after="120"/>
        <w:ind w:left="0" w:firstLine="709"/>
        <w:jc w:val="both"/>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C47932" w:rsidRDefault="00C47932">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47932">
        <w:tc>
          <w:tcPr>
            <w:tcW w:w="4678" w:type="dxa"/>
          </w:tcPr>
          <w:p w:rsidR="00C47932" w:rsidRDefault="00F87770">
            <w:pPr>
              <w:pStyle w:val="LBScheduleBodytext"/>
              <w:rPr>
                <w:b/>
              </w:rPr>
            </w:pPr>
            <w:r>
              <w:rPr>
                <w:b/>
                <w:lang w:val="ru-RU"/>
              </w:rPr>
              <w:t>ПОКУПАТЕЛЬ</w:t>
            </w:r>
            <w:r>
              <w:rPr>
                <w:b/>
              </w:rPr>
              <w:t>:</w:t>
            </w:r>
          </w:p>
        </w:tc>
        <w:tc>
          <w:tcPr>
            <w:tcW w:w="4536" w:type="dxa"/>
          </w:tcPr>
          <w:p w:rsidR="00C47932" w:rsidRDefault="00F87770">
            <w:pPr>
              <w:pStyle w:val="LBScheduleBodytext"/>
              <w:rPr>
                <w:b/>
              </w:rPr>
            </w:pPr>
            <w:r>
              <w:rPr>
                <w:b/>
                <w:lang w:val="ru-RU"/>
              </w:rPr>
              <w:t>ПОСТАВЩИК</w:t>
            </w:r>
            <w:r>
              <w:rPr>
                <w:b/>
              </w:rPr>
              <w:t>:</w:t>
            </w:r>
          </w:p>
        </w:tc>
      </w:tr>
      <w:tr w:rsidR="00C47932">
        <w:tc>
          <w:tcPr>
            <w:tcW w:w="4678" w:type="dxa"/>
          </w:tcPr>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C47932" w:rsidRDefault="00C47932">
            <w:pPr>
              <w:pStyle w:val="LBScheduleBodytext"/>
              <w:jc w:val="both"/>
            </w:pPr>
          </w:p>
        </w:tc>
      </w:tr>
      <w:tr w:rsidR="00C47932">
        <w:tc>
          <w:tcPr>
            <w:tcW w:w="4678" w:type="dxa"/>
          </w:tcPr>
          <w:p w:rsidR="00C47932" w:rsidRDefault="00F87770">
            <w:pPr>
              <w:pStyle w:val="LBScheduleBodytext"/>
              <w:rPr>
                <w:lang w:val="ru-RU"/>
              </w:rPr>
            </w:pPr>
            <w:r>
              <w:rPr>
                <w:lang w:val="ru-RU"/>
              </w:rPr>
              <w:t xml:space="preserve">____________________ </w:t>
            </w:r>
          </w:p>
          <w:p w:rsidR="00C47932" w:rsidRDefault="00F87770">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C47932" w:rsidRDefault="00F87770">
            <w:pPr>
              <w:pStyle w:val="LBScheduleBodytext"/>
              <w:rPr>
                <w:lang w:val="ru-RU"/>
              </w:rPr>
            </w:pPr>
            <w:r>
              <w:rPr>
                <w:lang w:val="ru-RU"/>
              </w:rPr>
              <w:t xml:space="preserve">____________________ </w:t>
            </w:r>
          </w:p>
          <w:p w:rsidR="00C47932" w:rsidRDefault="00C47932">
            <w:pPr>
              <w:pStyle w:val="LBScheduleBodytext"/>
              <w:jc w:val="both"/>
            </w:pPr>
          </w:p>
        </w:tc>
      </w:tr>
      <w:tr w:rsidR="00C47932">
        <w:tc>
          <w:tcPr>
            <w:tcW w:w="4678" w:type="dxa"/>
          </w:tcPr>
          <w:p w:rsidR="00C47932" w:rsidRDefault="00F87770">
            <w:pPr>
              <w:pStyle w:val="LBScheduleBodytext"/>
            </w:pPr>
            <w:r>
              <w:t>«___» ______________ 20 __ г.</w:t>
            </w:r>
          </w:p>
        </w:tc>
        <w:tc>
          <w:tcPr>
            <w:tcW w:w="4536" w:type="dxa"/>
          </w:tcPr>
          <w:p w:rsidR="00C47932" w:rsidRDefault="00F87770">
            <w:pPr>
              <w:pStyle w:val="LBScheduleBodytext"/>
              <w:rPr>
                <w:lang w:val="ru-RU"/>
              </w:rPr>
            </w:pPr>
            <w:r>
              <w:rPr>
                <w:lang w:val="ru-RU"/>
              </w:rPr>
              <w:t>«___» ______________ 20 __ г.</w:t>
            </w:r>
          </w:p>
          <w:p w:rsidR="00C47932" w:rsidRDefault="00F87770">
            <w:pPr>
              <w:pStyle w:val="LBScheduleBodytext"/>
              <w:rPr>
                <w:lang w:val="ru-RU"/>
              </w:rPr>
            </w:pPr>
            <w:r>
              <w:rPr>
                <w:lang w:val="ru-RU"/>
              </w:rPr>
              <w:t>М.П. (при наличии печати)</w:t>
            </w:r>
          </w:p>
        </w:tc>
      </w:tr>
    </w:tbl>
    <w:p w:rsidR="00C47932" w:rsidRDefault="00C47932">
      <w:pPr>
        <w:pStyle w:val="VL0"/>
        <w:rPr>
          <w:color w:val="auto"/>
          <w:sz w:val="24"/>
        </w:rPr>
      </w:pPr>
    </w:p>
    <w:p w:rsidR="00C47932" w:rsidRDefault="00F87770">
      <w:r>
        <w:rPr>
          <w:sz w:val="24"/>
        </w:rPr>
        <w:fldChar w:fldCharType="end"/>
      </w:r>
    </w:p>
    <w:p w:rsidR="00C47932" w:rsidRDefault="00C47932"/>
    <w:sectPr w:rsidR="00C47932">
      <w:pgSz w:w="11906" w:h="16838"/>
      <w:pgMar w:top="1134" w:right="851" w:bottom="1134" w:left="1701" w:header="709" w:footer="709"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6AA02E" w16cid:durableId="26DF0F8D"/>
  <w16cid:commentId w16cid:paraId="368FD329" w16cid:durableId="26DF0F8E"/>
  <w16cid:commentId w16cid:paraId="46A4AC8D" w16cid:durableId="26DF0F8F"/>
  <w16cid:commentId w16cid:paraId="367C8333" w16cid:durableId="26DF0F92"/>
  <w16cid:commentId w16cid:paraId="6EF3DAB9" w16cid:durableId="26DF0F90"/>
  <w16cid:commentId w16cid:paraId="1C1ACFC3" w16cid:durableId="26DF0F91"/>
  <w16cid:commentId w16cid:paraId="4BA13CB0" w16cid:durableId="26DF0F93"/>
  <w16cid:commentId w16cid:paraId="03A20568" w16cid:durableId="26DF0F94"/>
  <w16cid:commentId w16cid:paraId="79B6159C" w16cid:durableId="26DF0F95"/>
  <w16cid:commentId w16cid:paraId="5967EFAA" w16cid:durableId="26DF0F96"/>
  <w16cid:commentId w16cid:paraId="03623F7A" w16cid:durableId="26DF0F97"/>
  <w16cid:commentId w16cid:paraId="6B29E251" w16cid:durableId="26DF0F98"/>
  <w16cid:commentId w16cid:paraId="40DC23B4" w16cid:durableId="26DF0F99"/>
  <w16cid:commentId w16cid:paraId="585287FB" w16cid:durableId="26DF0F9A"/>
  <w16cid:commentId w16cid:paraId="71378EFC" w16cid:durableId="26DF0F9B"/>
  <w16cid:commentId w16cid:paraId="7B753B7A" w16cid:durableId="26DF0F9C"/>
  <w16cid:commentId w16cid:paraId="5B77A0BE" w16cid:durableId="26DF0F9D"/>
  <w16cid:commentId w16cid:paraId="175E88BF" w16cid:durableId="26DF0F9E"/>
  <w16cid:commentId w16cid:paraId="20B0B432" w16cid:durableId="26DF0F9F"/>
  <w16cid:commentId w16cid:paraId="35FDAD78" w16cid:durableId="26DF0FA0"/>
  <w16cid:commentId w16cid:paraId="5FF49D1F" w16cid:durableId="26DF0FA1"/>
  <w16cid:commentId w16cid:paraId="463CA7DF" w16cid:durableId="26DF0FA2"/>
  <w16cid:commentId w16cid:paraId="2000E849" w16cid:durableId="26DF0FA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770" w:rsidRDefault="00F87770" w:rsidP="00CE05AB">
      <w:pPr>
        <w:spacing w:after="0" w:line="240" w:lineRule="auto"/>
      </w:pPr>
      <w:r>
        <w:separator/>
      </w:r>
    </w:p>
  </w:endnote>
  <w:endnote w:type="continuationSeparator" w:id="0">
    <w:p w:rsidR="00F87770" w:rsidRDefault="00F87770"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20C" w:rsidRDefault="00E0620C">
    <w:pPr>
      <w:pStyle w:val="afc"/>
      <w:jc w:val="right"/>
    </w:pPr>
  </w:p>
  <w:p w:rsidR="00E0620C" w:rsidRDefault="00E0620C">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770" w:rsidRDefault="00F87770" w:rsidP="00CE05AB">
      <w:pPr>
        <w:spacing w:after="0" w:line="240" w:lineRule="auto"/>
      </w:pPr>
      <w:r>
        <w:separator/>
      </w:r>
    </w:p>
  </w:footnote>
  <w:footnote w:type="continuationSeparator" w:id="0">
    <w:p w:rsidR="00F87770" w:rsidRDefault="00F87770" w:rsidP="00CE05AB">
      <w:pPr>
        <w:spacing w:after="0" w:line="240" w:lineRule="auto"/>
      </w:pPr>
      <w:r>
        <w:continuationSeparator/>
      </w:r>
    </w:p>
  </w:footnote>
  <w:footnote w:id="1">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Указывается номер Договора.</w:t>
      </w:r>
    </w:p>
  </w:footnote>
  <w:footnote w:id="2">
    <w:p w:rsidR="00E0620C" w:rsidRDefault="00E0620C">
      <w:pPr>
        <w:pStyle w:val="a9"/>
      </w:pPr>
      <w:r>
        <w:rPr>
          <w:rStyle w:val="ab"/>
        </w:rPr>
        <w:footnoteRef/>
      </w:r>
      <w:r>
        <w:t xml:space="preserve"> </w:t>
      </w:r>
      <w:r w:rsidRPr="003C45A8">
        <w:rPr>
          <w:sz w:val="18"/>
          <w:szCs w:val="18"/>
        </w:rPr>
        <w:t>Указывается дата заключения Договора.</w:t>
      </w:r>
    </w:p>
  </w:footnote>
  <w:footnote w:id="3">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Условие включается, если обязанности по приемке (оформлению первичных документов) возложены на филиал и Поставщик</w:t>
      </w:r>
      <w:r>
        <w:rPr>
          <w:sz w:val="18"/>
          <w:szCs w:val="18"/>
        </w:rPr>
        <w:t xml:space="preserve"> является Плательщиком НДС</w:t>
      </w:r>
      <w:r w:rsidRPr="00B80575">
        <w:rPr>
          <w:sz w:val="18"/>
          <w:szCs w:val="18"/>
        </w:rPr>
        <w:t xml:space="preserve">. </w:t>
      </w:r>
    </w:p>
  </w:footnote>
  <w:footnote w:id="7">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Указать страну происхождения Товара применительно к каждому виду То</w:t>
      </w:r>
      <w:r>
        <w:rPr>
          <w:sz w:val="18"/>
          <w:szCs w:val="18"/>
        </w:rPr>
        <w:t>вара</w:t>
      </w:r>
      <w:r w:rsidRPr="00B80575">
        <w:rPr>
          <w:sz w:val="18"/>
          <w:szCs w:val="18"/>
        </w:rPr>
        <w:t>.</w:t>
      </w:r>
    </w:p>
  </w:footnote>
  <w:footnote w:id="8">
    <w:p w:rsidR="00E0620C" w:rsidRPr="00450DCE" w:rsidRDefault="00E0620C" w:rsidP="00450DCE">
      <w:pPr>
        <w:pStyle w:val="a9"/>
        <w:jc w:val="both"/>
        <w:rPr>
          <w:sz w:val="18"/>
          <w:szCs w:val="18"/>
        </w:rPr>
      </w:pPr>
      <w:r w:rsidRPr="00450DCE">
        <w:rPr>
          <w:rStyle w:val="ab"/>
          <w:sz w:val="18"/>
          <w:szCs w:val="18"/>
        </w:rPr>
        <w:footnoteRef/>
      </w:r>
      <w:r w:rsidRPr="00450DCE">
        <w:rPr>
          <w:sz w:val="18"/>
          <w:szCs w:val="18"/>
        </w:rPr>
        <w:t xml:space="preserve"> </w:t>
      </w:r>
      <w:r>
        <w:rPr>
          <w:sz w:val="18"/>
          <w:szCs w:val="18"/>
        </w:rPr>
        <w:t xml:space="preserve">Применяется, если </w:t>
      </w:r>
      <w:r w:rsidRPr="00B9732E">
        <w:rPr>
          <w:bCs/>
          <w:sz w:val="18"/>
        </w:rPr>
        <w:t>Договор заключен с физическим лицом, не является самозанятым лицом и не применяет в своей деятельности специальный налоговый режим «Налог на профессиональный доход (НПД)</w:t>
      </w:r>
      <w:r>
        <w:rPr>
          <w:bCs/>
          <w:sz w:val="18"/>
        </w:rPr>
        <w:t>»</w:t>
      </w:r>
      <w:r w:rsidRPr="00B9732E">
        <w:rPr>
          <w:bCs/>
          <w:sz w:val="18"/>
        </w:rPr>
        <w:t>.</w:t>
      </w:r>
    </w:p>
  </w:footnote>
  <w:footnote w:id="9">
    <w:p w:rsidR="00E0620C" w:rsidRDefault="00E0620C" w:rsidP="00450DCE">
      <w:pPr>
        <w:pStyle w:val="a9"/>
        <w:jc w:val="both"/>
        <w:rPr>
          <w:sz w:val="18"/>
          <w:szCs w:val="18"/>
        </w:rPr>
      </w:pPr>
      <w:r w:rsidRPr="00450DCE">
        <w:rPr>
          <w:rStyle w:val="ab"/>
          <w:sz w:val="18"/>
          <w:szCs w:val="18"/>
        </w:rPr>
        <w:footnoteRef/>
      </w:r>
      <w:r w:rsidRPr="00450DCE">
        <w:rPr>
          <w:sz w:val="18"/>
          <w:szCs w:val="18"/>
        </w:rPr>
        <w:t xml:space="preserve"> </w:t>
      </w:r>
      <w:r w:rsidRPr="00450DCE">
        <w:rPr>
          <w:bCs/>
          <w:sz w:val="18"/>
          <w:szCs w:val="18"/>
        </w:rPr>
        <w:t xml:space="preserve">Применяется, если </w:t>
      </w:r>
      <w:r w:rsidRPr="00450DCE">
        <w:rPr>
          <w:sz w:val="18"/>
        </w:rPr>
        <w:t>Договор</w:t>
      </w:r>
      <w:r w:rsidRPr="00450DCE">
        <w:rPr>
          <w:bCs/>
          <w:sz w:val="18"/>
          <w:szCs w:val="18"/>
        </w:rPr>
        <w:t xml:space="preserve"> заключен с юридическим лицом - иностранным лицом, и в случаях, установленных ст. 147, 148 НК РФ, с учетом положений п.1 ст.161 НК РФ.</w:t>
      </w:r>
    </w:p>
  </w:footnote>
  <w:footnote w:id="10">
    <w:p w:rsidR="00E0620C" w:rsidRDefault="00E0620C" w:rsidP="00450DCE">
      <w:pPr>
        <w:pStyle w:val="a9"/>
        <w:jc w:val="both"/>
        <w:rPr>
          <w:sz w:val="18"/>
          <w:szCs w:val="18"/>
        </w:rPr>
      </w:pPr>
      <w:r>
        <w:rPr>
          <w:rStyle w:val="ab"/>
          <w:sz w:val="18"/>
          <w:szCs w:val="18"/>
        </w:rPr>
        <w:footnoteRef/>
      </w:r>
      <w:r>
        <w:rPr>
          <w:sz w:val="18"/>
          <w:szCs w:val="18"/>
        </w:rPr>
        <w:t xml:space="preserve"> Применяется, если Поставщик является плательщиком НДС.</w:t>
      </w:r>
    </w:p>
  </w:footnote>
  <w:footnote w:id="11">
    <w:p w:rsidR="00E0620C" w:rsidRDefault="00E0620C" w:rsidP="00450DCE">
      <w:pPr>
        <w:pStyle w:val="a9"/>
        <w:jc w:val="both"/>
      </w:pPr>
      <w:r>
        <w:rPr>
          <w:rStyle w:val="ab"/>
        </w:rPr>
        <w:footnoteRef/>
      </w:r>
      <w:r>
        <w:t xml:space="preserve">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w:t>
      </w:r>
      <w:r>
        <w:rPr>
          <w:rFonts w:eastAsiaTheme="minorHAnsi"/>
          <w:bCs/>
          <w:sz w:val="18"/>
          <w:szCs w:val="18"/>
          <w:lang w:eastAsia="en-US"/>
        </w:rPr>
        <w:t>Российской Федерации</w:t>
      </w:r>
      <w:r>
        <w:rPr>
          <w:sz w:val="18"/>
          <w:szCs w:val="18"/>
        </w:rPr>
        <w:t xml:space="preserve">. </w:t>
      </w:r>
    </w:p>
  </w:footnote>
  <w:footnote w:id="12">
    <w:p w:rsidR="00E0620C" w:rsidRDefault="00E0620C" w:rsidP="00450DCE">
      <w:pPr>
        <w:pStyle w:val="a9"/>
      </w:pPr>
      <w:r>
        <w:rPr>
          <w:rStyle w:val="ab"/>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3">
    <w:p w:rsidR="00E0620C" w:rsidRDefault="00E0620C" w:rsidP="00450DCE">
      <w:pPr>
        <w:pStyle w:val="a9"/>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4">
    <w:p w:rsidR="00E0620C" w:rsidRDefault="00E0620C" w:rsidP="00450DCE">
      <w:pPr>
        <w:pStyle w:val="a9"/>
        <w:rPr>
          <w:sz w:val="18"/>
          <w:szCs w:val="18"/>
        </w:rPr>
      </w:pPr>
      <w:r>
        <w:rPr>
          <w:rStyle w:val="ab"/>
          <w:sz w:val="18"/>
          <w:szCs w:val="18"/>
        </w:rPr>
        <w:footnoteRef/>
      </w:r>
      <w:r>
        <w:rPr>
          <w:sz w:val="18"/>
          <w:szCs w:val="18"/>
        </w:rPr>
        <w:t xml:space="preserve"> Если контрагентом является физическое лицо, то пункт удалить</w:t>
      </w:r>
    </w:p>
  </w:footnote>
  <w:footnote w:id="15">
    <w:p w:rsidR="00E0620C" w:rsidRDefault="00E0620C" w:rsidP="00450DCE">
      <w:pPr>
        <w:pStyle w:val="a9"/>
      </w:pPr>
      <w:r>
        <w:rPr>
          <w:vertAlign w:val="superscript"/>
        </w:rPr>
        <w:footnoteRef/>
      </w:r>
      <w:r>
        <w:tab/>
        <w:t>Только для физических лиц.</w:t>
      </w:r>
    </w:p>
  </w:footnote>
  <w:footnote w:id="16">
    <w:p w:rsidR="00E0620C" w:rsidRDefault="00E0620C" w:rsidP="00F81248">
      <w:pPr>
        <w:pStyle w:val="a9"/>
        <w:jc w:val="both"/>
      </w:pPr>
      <w:r>
        <w:rPr>
          <w:rStyle w:val="ab"/>
        </w:rPr>
        <w:footnoteRef/>
      </w:r>
      <w:r>
        <w:t xml:space="preserve"> Договор/соглашение</w:t>
      </w:r>
      <w:r w:rsidRPr="002A669C">
        <w:t xml:space="preserve"> о предоставлении </w:t>
      </w:r>
      <w:r>
        <w:t>Покупателю</w:t>
      </w:r>
      <w:r w:rsidRPr="002A669C">
        <w:t xml:space="preserve"> бюджетных инвестиций </w:t>
      </w:r>
      <w:r>
        <w:t>на основании распоряжения</w:t>
      </w:r>
      <w:r w:rsidRPr="002A669C">
        <w:t xml:space="preserve"> Правительства Российской Федерации</w:t>
      </w:r>
    </w:p>
  </w:footnote>
  <w:footnote w:id="17">
    <w:p w:rsidR="00E0620C" w:rsidRDefault="00E0620C">
      <w:pPr>
        <w:pStyle w:val="a9"/>
      </w:pPr>
      <w:r>
        <w:rPr>
          <w:rStyle w:val="ab"/>
        </w:rPr>
        <w:footnoteRef/>
      </w:r>
      <w:r>
        <w:t xml:space="preserve"> </w:t>
      </w:r>
      <w:r w:rsidRPr="007D352B">
        <w:rPr>
          <w:sz w:val="18"/>
          <w:szCs w:val="18"/>
        </w:rPr>
        <w:t>Применяется, если договор заключен с физическим лицом.</w:t>
      </w:r>
    </w:p>
  </w:footnote>
  <w:footnote w:id="18">
    <w:p w:rsidR="00E0620C" w:rsidRPr="00851704" w:rsidRDefault="00E0620C"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9">
    <w:p w:rsidR="00E0620C" w:rsidRPr="00B80575" w:rsidRDefault="00E0620C" w:rsidP="00097550">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20">
    <w:p w:rsidR="00E0620C" w:rsidRPr="007B3A43" w:rsidRDefault="00E0620C">
      <w:pPr>
        <w:pStyle w:val="a9"/>
        <w:rPr>
          <w:sz w:val="18"/>
          <w:szCs w:val="18"/>
        </w:rPr>
      </w:pPr>
      <w:r w:rsidRPr="007B3A43">
        <w:rPr>
          <w:rStyle w:val="ab"/>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1">
    <w:p w:rsidR="00E0620C" w:rsidRPr="00851704" w:rsidRDefault="00E0620C" w:rsidP="004902BE">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2">
    <w:p w:rsidR="00E0620C" w:rsidRDefault="00E0620C" w:rsidP="004902BE">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3">
    <w:p w:rsidR="00E0620C" w:rsidRPr="00851704" w:rsidRDefault="00E0620C"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24">
    <w:p w:rsidR="00E0620C" w:rsidRPr="00B80575" w:rsidRDefault="00E0620C" w:rsidP="00851704">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25">
    <w:p w:rsidR="00E0620C" w:rsidRDefault="00E0620C" w:rsidP="00566412">
      <w:pPr>
        <w:pStyle w:val="a9"/>
        <w:jc w:val="both"/>
      </w:pPr>
      <w:r>
        <w:rPr>
          <w:rStyle w:val="ab"/>
        </w:rPr>
        <w:footnoteRef/>
      </w:r>
      <w:r>
        <w:t xml:space="preserve"> </w:t>
      </w:r>
      <w:r w:rsidRPr="00D173EF">
        <w:rPr>
          <w:sz w:val="18"/>
          <w:szCs w:val="18"/>
        </w:rPr>
        <w:t>Если Договор заключается от имени филиала Покупателя, то указать АО «Почта России» от филиала и полное наименование филиала с указанием уполномоченного лица имеющего доверенность</w:t>
      </w:r>
      <w:r>
        <w:rPr>
          <w:sz w:val="18"/>
          <w:szCs w:val="18"/>
        </w:rPr>
        <w:t>.</w:t>
      </w:r>
    </w:p>
  </w:footnote>
  <w:footnote w:id="26">
    <w:p w:rsidR="00E0620C" w:rsidRPr="00566412" w:rsidRDefault="00E0620C" w:rsidP="00566412">
      <w:pPr>
        <w:pStyle w:val="a9"/>
        <w:jc w:val="both"/>
        <w:rPr>
          <w:sz w:val="18"/>
          <w:szCs w:val="18"/>
        </w:rPr>
      </w:pPr>
      <w:r w:rsidRPr="00566412">
        <w:rPr>
          <w:rStyle w:val="ab"/>
          <w:sz w:val="18"/>
          <w:szCs w:val="18"/>
        </w:rPr>
        <w:footnoteRef/>
      </w:r>
      <w:r w:rsidRPr="00566412">
        <w:rPr>
          <w:sz w:val="18"/>
          <w:szCs w:val="18"/>
        </w:rPr>
        <w:t xml:space="preserve"> В зависимости от потребности Покупатель вправе направить заявку на поставку товара или заявку на выполнение работ, выбрав соответствующее условие из предложенных вариантов. </w:t>
      </w:r>
    </w:p>
  </w:footnote>
  <w:footnote w:id="27">
    <w:p w:rsidR="00E0620C" w:rsidRPr="00CB421B" w:rsidRDefault="00E0620C" w:rsidP="00566412">
      <w:pPr>
        <w:pStyle w:val="a9"/>
        <w:rPr>
          <w:sz w:val="18"/>
          <w:szCs w:val="18"/>
        </w:rPr>
      </w:pPr>
      <w:r w:rsidRPr="00CB421B">
        <w:rPr>
          <w:rStyle w:val="ab"/>
          <w:sz w:val="18"/>
          <w:szCs w:val="18"/>
        </w:rPr>
        <w:footnoteRef/>
      </w:r>
      <w:r w:rsidRPr="00CB421B">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8">
    <w:p w:rsidR="00E0620C" w:rsidRPr="00CB421B" w:rsidRDefault="00E0620C" w:rsidP="00566412">
      <w:pPr>
        <w:pStyle w:val="a9"/>
        <w:jc w:val="both"/>
        <w:rPr>
          <w:sz w:val="18"/>
          <w:szCs w:val="18"/>
        </w:rPr>
      </w:pPr>
      <w:r w:rsidRPr="00CB421B">
        <w:rPr>
          <w:rStyle w:val="ab"/>
          <w:sz w:val="18"/>
          <w:szCs w:val="18"/>
        </w:rPr>
        <w:footnoteRef/>
      </w:r>
      <w:r w:rsidRPr="00CB421B">
        <w:rPr>
          <w:sz w:val="18"/>
          <w:szCs w:val="18"/>
        </w:rPr>
        <w:t>Столбец заполняется в случае поставки товаров с кодом ОКПД2 из перечня, установленного Постановлением Правительства РФ от 03.12.2020 N 2013, указать информацию с учетом реестров, предусмотренных п. 2 Постановления, на основании выписки из соответствующего реестра, предоставленной участником закупки. Если участник конкурентной закупки не предоставил выписку из соответствующего реестра, столбец не заполняется</w:t>
      </w:r>
    </w:p>
  </w:footnote>
  <w:footnote w:id="29">
    <w:p w:rsidR="00E0620C" w:rsidRPr="00CB421B" w:rsidRDefault="00E0620C" w:rsidP="00566412">
      <w:pPr>
        <w:pStyle w:val="a9"/>
        <w:rPr>
          <w:sz w:val="18"/>
          <w:szCs w:val="18"/>
        </w:rPr>
      </w:pPr>
      <w:r w:rsidRPr="00CB421B">
        <w:rPr>
          <w:rStyle w:val="ab"/>
          <w:sz w:val="18"/>
          <w:szCs w:val="18"/>
        </w:rPr>
        <w:footnoteRef/>
      </w:r>
      <w:r w:rsidRPr="00CB421B">
        <w:rPr>
          <w:sz w:val="18"/>
          <w:szCs w:val="18"/>
        </w:rPr>
        <w:t xml:space="preserve"> Указать наименование валюты</w:t>
      </w:r>
    </w:p>
  </w:footnote>
  <w:footnote w:id="30">
    <w:p w:rsidR="00E0620C" w:rsidRDefault="00E0620C" w:rsidP="00566412">
      <w:pPr>
        <w:pStyle w:val="a9"/>
      </w:pPr>
      <w:r w:rsidRPr="00CB421B">
        <w:rPr>
          <w:rStyle w:val="ab"/>
          <w:sz w:val="18"/>
          <w:szCs w:val="18"/>
        </w:rPr>
        <w:footnoteRef/>
      </w:r>
      <w:r w:rsidRPr="00CB421B">
        <w:rPr>
          <w:sz w:val="18"/>
          <w:szCs w:val="18"/>
        </w:rPr>
        <w:t xml:space="preserve"> Указать наименование валюты</w:t>
      </w:r>
    </w:p>
  </w:footnote>
  <w:footnote w:id="31">
    <w:p w:rsidR="00E0620C" w:rsidRPr="00851704" w:rsidRDefault="00E0620C" w:rsidP="00566412">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32">
    <w:p w:rsidR="00E0620C" w:rsidRDefault="00E0620C" w:rsidP="00566412">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3">
    <w:p w:rsidR="00E0620C" w:rsidRDefault="00E0620C" w:rsidP="00566412">
      <w:pPr>
        <w:pStyle w:val="a9"/>
        <w:jc w:val="both"/>
        <w:rPr>
          <w:sz w:val="18"/>
          <w:szCs w:val="18"/>
        </w:rPr>
      </w:pPr>
      <w:r>
        <w:rPr>
          <w:rStyle w:val="ab"/>
          <w:sz w:val="18"/>
          <w:szCs w:val="18"/>
        </w:rPr>
        <w:footnoteRef/>
      </w:r>
      <w:r>
        <w:rPr>
          <w:sz w:val="18"/>
          <w:szCs w:val="18"/>
        </w:rPr>
        <w:t xml:space="preserve"> Необходимо указать номер, дату договора.</w:t>
      </w:r>
    </w:p>
  </w:footnote>
  <w:footnote w:id="34">
    <w:p w:rsidR="00E0620C" w:rsidRDefault="00E0620C" w:rsidP="00566412">
      <w:pPr>
        <w:pStyle w:val="a9"/>
        <w:jc w:val="both"/>
      </w:pPr>
      <w:r>
        <w:rPr>
          <w:rStyle w:val="ab"/>
        </w:rPr>
        <w:footnoteRef/>
      </w:r>
      <w:r>
        <w:t xml:space="preserve"> </w:t>
      </w:r>
      <w:r w:rsidRPr="00E530D2">
        <w:rPr>
          <w:sz w:val="18"/>
          <w:szCs w:val="18"/>
        </w:rPr>
        <w:t>Если Договор заключается от имени филиала Покупателя, то указать АО «Почта России» от филиала и полное наименование филиала с указанием уполномоченного лица имеющего доверенность</w:t>
      </w:r>
    </w:p>
  </w:footnote>
  <w:footnote w:id="35">
    <w:p w:rsidR="00E0620C" w:rsidRDefault="00E0620C" w:rsidP="00566412">
      <w:pPr>
        <w:pStyle w:val="a9"/>
        <w:jc w:val="both"/>
        <w:rPr>
          <w:sz w:val="18"/>
          <w:szCs w:val="18"/>
        </w:rPr>
      </w:pPr>
      <w:r>
        <w:rPr>
          <w:rStyle w:val="ab"/>
          <w:sz w:val="18"/>
          <w:szCs w:val="18"/>
        </w:rPr>
        <w:footnoteRef/>
      </w:r>
      <w:r>
        <w:rPr>
          <w:sz w:val="18"/>
          <w:szCs w:val="18"/>
        </w:rPr>
        <w:t xml:space="preserve"> Акт заполняется с учетом обстоятельств конкретных недостатков, выявленных в ходе приемки Товара, Работ.</w:t>
      </w:r>
    </w:p>
  </w:footnote>
  <w:footnote w:id="36">
    <w:p w:rsidR="00E0620C" w:rsidRDefault="00E0620C" w:rsidP="00566412">
      <w:pPr>
        <w:pStyle w:val="a9"/>
        <w:jc w:val="both"/>
        <w:rPr>
          <w:sz w:val="18"/>
          <w:szCs w:val="18"/>
        </w:rPr>
      </w:pPr>
      <w:r>
        <w:rPr>
          <w:rStyle w:val="ab"/>
          <w:sz w:val="18"/>
          <w:szCs w:val="18"/>
        </w:rPr>
        <w:footnoteRef/>
      </w:r>
      <w:r>
        <w:rPr>
          <w:sz w:val="18"/>
          <w:szCs w:val="18"/>
        </w:rPr>
        <w:t xml:space="preserve"> Приложения указываются в случае их наличия.</w:t>
      </w:r>
    </w:p>
  </w:footnote>
  <w:footnote w:id="37">
    <w:p w:rsidR="00E0620C" w:rsidRPr="00566412" w:rsidRDefault="00E0620C" w:rsidP="00566412">
      <w:pPr>
        <w:pStyle w:val="a9"/>
        <w:jc w:val="both"/>
        <w:rPr>
          <w:sz w:val="18"/>
          <w:szCs w:val="18"/>
        </w:rPr>
      </w:pPr>
      <w:r w:rsidRPr="00566412">
        <w:rPr>
          <w:rStyle w:val="ab"/>
          <w:sz w:val="18"/>
          <w:szCs w:val="18"/>
        </w:rPr>
        <w:footnoteRef/>
      </w:r>
      <w:r w:rsidRPr="00566412">
        <w:rPr>
          <w:sz w:val="18"/>
          <w:szCs w:val="18"/>
        </w:rPr>
        <w:t xml:space="preserve"> Указывается дата заключения Договора.</w:t>
      </w:r>
    </w:p>
  </w:footnote>
  <w:footnote w:id="38">
    <w:p w:rsidR="00E0620C" w:rsidRPr="00566412" w:rsidRDefault="00E0620C" w:rsidP="00566412">
      <w:pPr>
        <w:pStyle w:val="a9"/>
        <w:jc w:val="both"/>
        <w:rPr>
          <w:sz w:val="18"/>
          <w:szCs w:val="18"/>
        </w:rPr>
      </w:pPr>
      <w:r w:rsidRPr="00566412">
        <w:rPr>
          <w:rStyle w:val="ab"/>
          <w:sz w:val="18"/>
          <w:szCs w:val="18"/>
        </w:rPr>
        <w:footnoteRef/>
      </w:r>
      <w:r w:rsidRPr="00566412">
        <w:rPr>
          <w:sz w:val="18"/>
          <w:szCs w:val="18"/>
        </w:rPr>
        <w:t xml:space="preserve"> Указывается номер Договора.</w:t>
      </w:r>
    </w:p>
  </w:footnote>
  <w:footnote w:id="39">
    <w:p w:rsidR="00E0620C" w:rsidRDefault="00E0620C" w:rsidP="000A7FB5">
      <w:pPr>
        <w:pStyle w:val="a9"/>
        <w:jc w:val="both"/>
      </w:pPr>
      <w:r>
        <w:rPr>
          <w:rStyle w:val="ab"/>
        </w:rPr>
        <w:footnoteRef/>
      </w:r>
      <w:r>
        <w:t xml:space="preserve"> </w:t>
      </w:r>
      <w:r w:rsidRPr="000A7FB5">
        <w:t>Если Договор заключается от имени Макрорегиона (Филиала), то указать полное наименование Макрорегиона (Филиала) с указанием уполномоченного лица, имеющего доверенность.</w:t>
      </w:r>
    </w:p>
  </w:footnote>
  <w:footnote w:id="40">
    <w:p w:rsidR="00E0620C" w:rsidRPr="00566412" w:rsidRDefault="00E0620C" w:rsidP="00566412">
      <w:pPr>
        <w:pStyle w:val="a9"/>
        <w:rPr>
          <w:sz w:val="18"/>
          <w:szCs w:val="18"/>
        </w:rPr>
      </w:pPr>
      <w:r w:rsidRPr="00566412">
        <w:rPr>
          <w:rStyle w:val="ab"/>
          <w:sz w:val="18"/>
          <w:szCs w:val="18"/>
        </w:rPr>
        <w:footnoteRef/>
      </w:r>
      <w:r w:rsidRPr="00566412">
        <w:rPr>
          <w:sz w:val="18"/>
          <w:szCs w:val="18"/>
        </w:rPr>
        <w:t xml:space="preserve"> Указать наименование товара в соответствии с Договором</w:t>
      </w:r>
    </w:p>
  </w:footnote>
  <w:footnote w:id="41">
    <w:p w:rsidR="00E0620C" w:rsidRPr="00566412" w:rsidRDefault="00E0620C" w:rsidP="00566412">
      <w:pPr>
        <w:pStyle w:val="a9"/>
        <w:rPr>
          <w:sz w:val="18"/>
          <w:szCs w:val="18"/>
        </w:rPr>
      </w:pPr>
      <w:r w:rsidRPr="00566412">
        <w:rPr>
          <w:rStyle w:val="ab"/>
          <w:sz w:val="18"/>
          <w:szCs w:val="18"/>
        </w:rPr>
        <w:footnoteRef/>
      </w:r>
      <w:r w:rsidRPr="00566412">
        <w:rPr>
          <w:sz w:val="18"/>
          <w:szCs w:val="18"/>
        </w:rPr>
        <w:t xml:space="preserve"> Указать наименование работ в соответствии с Договором</w:t>
      </w:r>
    </w:p>
  </w:footnote>
  <w:footnote w:id="42">
    <w:p w:rsidR="00E0620C" w:rsidRPr="00566412" w:rsidRDefault="00E0620C" w:rsidP="00566412">
      <w:pPr>
        <w:pStyle w:val="a9"/>
        <w:jc w:val="both"/>
        <w:rPr>
          <w:sz w:val="18"/>
          <w:szCs w:val="18"/>
        </w:rPr>
      </w:pPr>
      <w:r w:rsidRPr="00566412">
        <w:rPr>
          <w:rStyle w:val="ab"/>
          <w:sz w:val="18"/>
          <w:szCs w:val="18"/>
        </w:rPr>
        <w:footnoteRef/>
      </w:r>
      <w:r w:rsidRPr="00566412">
        <w:rPr>
          <w:sz w:val="18"/>
          <w:szCs w:val="18"/>
        </w:rPr>
        <w:t xml:space="preserve"> Не заполняется, если Поставщик не признается плательщиком НДС или освобожден от уплаты НДС.</w:t>
      </w:r>
    </w:p>
  </w:footnote>
  <w:footnote w:id="43">
    <w:p w:rsidR="00E0620C" w:rsidRDefault="00E0620C" w:rsidP="00566412">
      <w:pPr>
        <w:pStyle w:val="a9"/>
        <w:jc w:val="both"/>
        <w:rPr>
          <w:sz w:val="18"/>
          <w:szCs w:val="18"/>
        </w:rPr>
      </w:pPr>
      <w:r w:rsidRPr="00566412">
        <w:rPr>
          <w:rStyle w:val="ab"/>
          <w:sz w:val="18"/>
          <w:szCs w:val="18"/>
        </w:rPr>
        <w:footnoteRef/>
      </w:r>
      <w:r w:rsidRPr="00566412">
        <w:rPr>
          <w:sz w:val="18"/>
          <w:szCs w:val="18"/>
        </w:rPr>
        <w:t xml:space="preserve"> Не заполняется, если Поставщик не признается плательщиком НДС или освобожден от уплаты НДС.</w:t>
      </w:r>
    </w:p>
  </w:footnote>
  <w:footnote w:id="44">
    <w:p w:rsidR="00E0620C" w:rsidRPr="00CD49A5" w:rsidRDefault="00E0620C" w:rsidP="00566412">
      <w:pPr>
        <w:pStyle w:val="a9"/>
        <w:rPr>
          <w:sz w:val="18"/>
          <w:szCs w:val="18"/>
        </w:rPr>
      </w:pPr>
      <w:r w:rsidRPr="00CD49A5">
        <w:rPr>
          <w:rStyle w:val="ab"/>
          <w:sz w:val="18"/>
          <w:szCs w:val="18"/>
        </w:rPr>
        <w:footnoteRef/>
      </w:r>
      <w:r w:rsidRPr="00CD49A5">
        <w:rPr>
          <w:sz w:val="18"/>
          <w:szCs w:val="18"/>
        </w:rPr>
        <w:t xml:space="preserve"> Указать наименование товаров и работ в соответствии с условиями Договора</w:t>
      </w:r>
    </w:p>
  </w:footnote>
  <w:footnote w:id="45">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Pr>
          <w:sz w:val="18"/>
          <w:szCs w:val="18"/>
        </w:rPr>
        <w:t>является плательщиком НДС</w:t>
      </w:r>
      <w:r w:rsidRPr="00CD49A5">
        <w:rPr>
          <w:sz w:val="18"/>
          <w:szCs w:val="18"/>
        </w:rPr>
        <w:t>, «НДС не облагается на основании пп.___п._____ст.______ Налогового Кодекса Российской Федерации», если Поставщик не признается плательщиком НДС или освобожден от уплаты НДС).</w:t>
      </w:r>
    </w:p>
  </w:footnote>
  <w:footnote w:id="46">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w:t>
      </w:r>
      <w:r w:rsidRPr="00CD49A5">
        <w:rPr>
          <w:bCs/>
          <w:color w:val="000000"/>
          <w:sz w:val="18"/>
          <w:szCs w:val="18"/>
        </w:rPr>
        <w:t>Необходимо заполнить.</w:t>
      </w:r>
    </w:p>
  </w:footnote>
  <w:footnote w:id="47">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Применяется, если Договор заключен с иностранным лицом, в случаях, установленных ст.148 НК РФ, с учетом положений п.1 ст.161 НК РФ</w:t>
      </w:r>
    </w:p>
  </w:footnote>
  <w:footnote w:id="48">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49">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Pr>
          <w:sz w:val="18"/>
          <w:szCs w:val="18"/>
        </w:rPr>
        <w:t>является плательщиком НДС</w:t>
      </w:r>
      <w:r w:rsidRPr="00CD49A5">
        <w:rPr>
          <w:sz w:val="18"/>
          <w:szCs w:val="18"/>
        </w:rPr>
        <w:t>, «НДС не облагается на основании пп.___п._____ст.______ Налогового Кодекса Российской Федерации», если Поставщик не признается плательщиком НДС или освобожден от уплаты НДС).</w:t>
      </w:r>
    </w:p>
  </w:footnote>
  <w:footnote w:id="50">
    <w:p w:rsidR="00E0620C" w:rsidRDefault="00E0620C" w:rsidP="00566412">
      <w:pPr>
        <w:pStyle w:val="a9"/>
        <w:jc w:val="both"/>
      </w:pPr>
      <w:r w:rsidRPr="00CD49A5">
        <w:rPr>
          <w:rStyle w:val="ab"/>
          <w:sz w:val="18"/>
          <w:szCs w:val="18"/>
        </w:rPr>
        <w:footnoteRef/>
      </w:r>
      <w:r w:rsidRPr="00CD49A5">
        <w:rPr>
          <w:sz w:val="18"/>
          <w:szCs w:val="18"/>
        </w:rPr>
        <w:t xml:space="preserve"> Указываются отчетные документы в соответствии с условиями Договора.</w:t>
      </w:r>
    </w:p>
  </w:footnote>
  <w:footnote w:id="51">
    <w:p w:rsidR="00E0620C" w:rsidRDefault="00E0620C" w:rsidP="00CD49A5">
      <w:pPr>
        <w:pStyle w:val="a9"/>
        <w:jc w:val="both"/>
        <w:rPr>
          <w:sz w:val="18"/>
          <w:szCs w:val="18"/>
        </w:rPr>
      </w:pPr>
      <w:r>
        <w:rPr>
          <w:rStyle w:val="ab"/>
          <w:sz w:val="18"/>
          <w:szCs w:val="18"/>
        </w:rPr>
        <w:footnoteRef/>
      </w:r>
      <w:r>
        <w:rPr>
          <w:sz w:val="18"/>
          <w:szCs w:val="18"/>
        </w:rPr>
        <w:t xml:space="preserve"> Указывается дата заключения Договора.</w:t>
      </w:r>
    </w:p>
  </w:footnote>
  <w:footnote w:id="52">
    <w:p w:rsidR="00E0620C" w:rsidRDefault="00E0620C" w:rsidP="00CD49A5">
      <w:pPr>
        <w:pStyle w:val="a9"/>
        <w:jc w:val="both"/>
      </w:pPr>
      <w:r>
        <w:rPr>
          <w:rStyle w:val="ab"/>
          <w:sz w:val="18"/>
          <w:szCs w:val="18"/>
        </w:rPr>
        <w:footnoteRef/>
      </w:r>
      <w:r>
        <w:rPr>
          <w:sz w:val="18"/>
          <w:szCs w:val="18"/>
        </w:rPr>
        <w:t xml:space="preserve"> Указывается номер Договора.</w:t>
      </w:r>
    </w:p>
  </w:footnote>
  <w:footnote w:id="53">
    <w:p w:rsidR="00E0620C" w:rsidRPr="00CD49A5" w:rsidRDefault="00E0620C" w:rsidP="00C2301F">
      <w:pPr>
        <w:pStyle w:val="a9"/>
        <w:jc w:val="both"/>
        <w:rPr>
          <w:sz w:val="18"/>
          <w:szCs w:val="18"/>
        </w:rPr>
      </w:pPr>
      <w:r w:rsidRPr="00CD49A5">
        <w:rPr>
          <w:rStyle w:val="ab"/>
          <w:sz w:val="18"/>
          <w:szCs w:val="18"/>
        </w:rPr>
        <w:footnoteRef/>
      </w:r>
      <w:r w:rsidRPr="00CD49A5">
        <w:rPr>
          <w:sz w:val="18"/>
          <w:szCs w:val="18"/>
        </w:rPr>
        <w:t xml:space="preserve"> Указывается дата заключения Договора.</w:t>
      </w:r>
    </w:p>
  </w:footnote>
  <w:footnote w:id="54">
    <w:p w:rsidR="00E0620C" w:rsidRPr="00CD49A5" w:rsidRDefault="00E0620C" w:rsidP="00C2301F">
      <w:pPr>
        <w:pStyle w:val="a9"/>
        <w:jc w:val="both"/>
        <w:rPr>
          <w:sz w:val="18"/>
          <w:szCs w:val="18"/>
        </w:rPr>
      </w:pPr>
      <w:r w:rsidRPr="00CD49A5">
        <w:rPr>
          <w:rStyle w:val="ab"/>
          <w:sz w:val="18"/>
          <w:szCs w:val="18"/>
        </w:rPr>
        <w:footnoteRef/>
      </w:r>
      <w:r w:rsidRPr="00CD49A5">
        <w:rPr>
          <w:sz w:val="18"/>
          <w:szCs w:val="18"/>
        </w:rPr>
        <w:t xml:space="preserve"> Указывается номер Договора.</w:t>
      </w:r>
    </w:p>
  </w:footnote>
  <w:footnote w:id="55">
    <w:p w:rsidR="00E0620C" w:rsidRPr="00A8356D" w:rsidRDefault="00E0620C" w:rsidP="00C2301F">
      <w:pPr>
        <w:pStyle w:val="a9"/>
        <w:jc w:val="both"/>
      </w:pPr>
      <w:r w:rsidRPr="00A8356D">
        <w:rPr>
          <w:rStyle w:val="ab"/>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56">
    <w:p w:rsidR="00E0620C" w:rsidRPr="00A8356D" w:rsidRDefault="00E0620C" w:rsidP="00C2301F">
      <w:pPr>
        <w:pStyle w:val="a9"/>
      </w:pPr>
      <w:r w:rsidRPr="00A8356D">
        <w:rPr>
          <w:rStyle w:val="ab"/>
        </w:rPr>
        <w:footnoteRef/>
      </w:r>
      <w:r w:rsidRPr="00A8356D">
        <w:t xml:space="preserve"> Указать наименование контрагента.</w:t>
      </w:r>
    </w:p>
  </w:footnote>
  <w:footnote w:id="57">
    <w:p w:rsidR="00E0620C" w:rsidRPr="00A8356D" w:rsidRDefault="00E0620C" w:rsidP="00C2301F">
      <w:pPr>
        <w:pStyle w:val="a9"/>
      </w:pPr>
      <w:r w:rsidRPr="00A8356D">
        <w:rPr>
          <w:rStyle w:val="ab"/>
        </w:rPr>
        <w:footnoteRef/>
      </w:r>
      <w:r w:rsidRPr="00A8356D">
        <w:t xml:space="preserve"> Указать порядок направления уведомления.</w:t>
      </w:r>
    </w:p>
  </w:footnote>
  <w:footnote w:id="58">
    <w:p w:rsidR="00E0620C" w:rsidRPr="00851704" w:rsidRDefault="00E0620C" w:rsidP="00B101B9">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59">
    <w:p w:rsidR="00E0620C" w:rsidRDefault="00E0620C" w:rsidP="00B101B9">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C47932" w:rsidRDefault="00F87770">
        <w:pPr>
          <w:pStyle w:val="a0"/>
          <w:jc w:val="center"/>
        </w:pPr>
        <w:r>
          <w:fldChar w:fldCharType="begin"/>
        </w:r>
        <w:r>
          <w:instrText>PAGE</w:instrText>
        </w:r>
        <w:r>
          <w:fldChar w:fldCharType="separate"/>
        </w:r>
        <w:r w:rsidR="00713CF5">
          <w:rPr>
            <w:noProof/>
          </w:rPr>
          <w:t>25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rsidR="00C47932" w:rsidRDefault="00F87770">
        <w:pPr>
          <w:pStyle w:val="a0"/>
          <w:jc w:val="center"/>
        </w:pPr>
        <w:r>
          <w:fldChar w:fldCharType="begin"/>
        </w:r>
        <w:r>
          <w:instrText>PAGE</w:instrText>
        </w:r>
        <w:r>
          <w:fldChar w:fldCharType="separate"/>
        </w:r>
        <w:r>
          <w:t>1</w:t>
        </w:r>
        <w:r>
          <w:fldChar w:fldCharType="end"/>
        </w:r>
      </w:p>
    </w:sdtContent>
  </w:sdt>
  <w:p w:rsidR="00C47932" w:rsidRDefault="00C47932">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172DB"/>
    <w:multiLevelType w:val="multilevel"/>
    <w:tmpl w:val="1C5EB83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45C6856"/>
    <w:multiLevelType w:val="multilevel"/>
    <w:tmpl w:val="0AC46FD0"/>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8F4391"/>
    <w:multiLevelType w:val="hybridMultilevel"/>
    <w:tmpl w:val="137CBA40"/>
    <w:lvl w:ilvl="0" w:tplc="CAC8D11E">
      <w:start w:val="1"/>
      <w:numFmt w:val="bullet"/>
      <w:lvlText w:val=""/>
      <w:lvlJc w:val="left"/>
      <w:pPr>
        <w:ind w:left="1429" w:hanging="360"/>
      </w:pPr>
      <w:rPr>
        <w:rFonts w:ascii="Symbol" w:hAnsi="Symbol"/>
      </w:rPr>
    </w:lvl>
    <w:lvl w:ilvl="1" w:tplc="F8903BE0">
      <w:start w:val="1"/>
      <w:numFmt w:val="bullet"/>
      <w:lvlText w:val="o"/>
      <w:lvlJc w:val="left"/>
      <w:pPr>
        <w:ind w:left="2149" w:hanging="360"/>
      </w:pPr>
      <w:rPr>
        <w:rFonts w:ascii="Courier New" w:hAnsi="Courier New"/>
      </w:rPr>
    </w:lvl>
    <w:lvl w:ilvl="2" w:tplc="58CA9774">
      <w:start w:val="1"/>
      <w:numFmt w:val="bullet"/>
      <w:lvlText w:val=""/>
      <w:lvlJc w:val="left"/>
      <w:pPr>
        <w:ind w:left="2869" w:hanging="360"/>
      </w:pPr>
      <w:rPr>
        <w:rFonts w:ascii="Wingdings" w:hAnsi="Wingdings"/>
      </w:rPr>
    </w:lvl>
    <w:lvl w:ilvl="3" w:tplc="AB6A83B0">
      <w:start w:val="1"/>
      <w:numFmt w:val="bullet"/>
      <w:lvlText w:val=""/>
      <w:lvlJc w:val="left"/>
      <w:pPr>
        <w:ind w:left="3589" w:hanging="360"/>
      </w:pPr>
      <w:rPr>
        <w:rFonts w:ascii="Symbol" w:hAnsi="Symbol"/>
      </w:rPr>
    </w:lvl>
    <w:lvl w:ilvl="4" w:tplc="8C8E8778">
      <w:start w:val="1"/>
      <w:numFmt w:val="bullet"/>
      <w:lvlText w:val="o"/>
      <w:lvlJc w:val="left"/>
      <w:pPr>
        <w:ind w:left="4309" w:hanging="360"/>
      </w:pPr>
      <w:rPr>
        <w:rFonts w:ascii="Courier New" w:hAnsi="Courier New"/>
      </w:rPr>
    </w:lvl>
    <w:lvl w:ilvl="5" w:tplc="67FA5F64">
      <w:start w:val="1"/>
      <w:numFmt w:val="bullet"/>
      <w:lvlText w:val=""/>
      <w:lvlJc w:val="left"/>
      <w:pPr>
        <w:ind w:left="5029" w:hanging="360"/>
      </w:pPr>
      <w:rPr>
        <w:rFonts w:ascii="Wingdings" w:hAnsi="Wingdings"/>
      </w:rPr>
    </w:lvl>
    <w:lvl w:ilvl="6" w:tplc="EE468D8E">
      <w:start w:val="1"/>
      <w:numFmt w:val="bullet"/>
      <w:lvlText w:val=""/>
      <w:lvlJc w:val="left"/>
      <w:pPr>
        <w:ind w:left="5749" w:hanging="360"/>
      </w:pPr>
      <w:rPr>
        <w:rFonts w:ascii="Symbol" w:hAnsi="Symbol"/>
      </w:rPr>
    </w:lvl>
    <w:lvl w:ilvl="7" w:tplc="2B5CAD8A">
      <w:start w:val="1"/>
      <w:numFmt w:val="bullet"/>
      <w:lvlText w:val="o"/>
      <w:lvlJc w:val="left"/>
      <w:pPr>
        <w:ind w:left="6469" w:hanging="360"/>
      </w:pPr>
      <w:rPr>
        <w:rFonts w:ascii="Courier New" w:hAnsi="Courier New"/>
      </w:rPr>
    </w:lvl>
    <w:lvl w:ilvl="8" w:tplc="1DF81ECC">
      <w:start w:val="1"/>
      <w:numFmt w:val="bullet"/>
      <w:lvlText w:val=""/>
      <w:lvlJc w:val="left"/>
      <w:pPr>
        <w:ind w:left="7189" w:hanging="360"/>
      </w:pPr>
      <w:rPr>
        <w:rFonts w:ascii="Wingdings" w:hAnsi="Wingdings"/>
      </w:rPr>
    </w:lvl>
  </w:abstractNum>
  <w:abstractNum w:abstractNumId="3" w15:restartNumberingAfterBreak="0">
    <w:nsid w:val="0FB24AEE"/>
    <w:multiLevelType w:val="multilevel"/>
    <w:tmpl w:val="F1F2733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4" w15:restartNumberingAfterBreak="0">
    <w:nsid w:val="11EE1C5D"/>
    <w:multiLevelType w:val="multilevel"/>
    <w:tmpl w:val="DEFAD09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13A31A7D"/>
    <w:multiLevelType w:val="multilevel"/>
    <w:tmpl w:val="D2F0DBE8"/>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720AB1"/>
    <w:multiLevelType w:val="multilevel"/>
    <w:tmpl w:val="FCD870E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7" w15:restartNumberingAfterBreak="0">
    <w:nsid w:val="167B1F25"/>
    <w:multiLevelType w:val="multilevel"/>
    <w:tmpl w:val="A358DFD8"/>
    <w:name w:val="l0_doczillaScheme_1"/>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D631FD"/>
    <w:multiLevelType w:val="multilevel"/>
    <w:tmpl w:val="C69608B0"/>
    <w:name w:val="l1"/>
    <w:numStyleLink w:val="1doczillaStyle1"/>
  </w:abstractNum>
  <w:abstractNum w:abstractNumId="9" w15:restartNumberingAfterBreak="0">
    <w:nsid w:val="18912001"/>
    <w:multiLevelType w:val="multilevel"/>
    <w:tmpl w:val="10781CB2"/>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491348"/>
    <w:multiLevelType w:val="multilevel"/>
    <w:tmpl w:val="4096433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D5758A"/>
    <w:multiLevelType w:val="multilevel"/>
    <w:tmpl w:val="CAB28F80"/>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8546B0"/>
    <w:multiLevelType w:val="multilevel"/>
    <w:tmpl w:val="A0C65FAA"/>
    <w:name w:val="l0"/>
    <w:lvl w:ilvl="0">
      <w:start w:val="12"/>
      <w:numFmt w:val="decimal"/>
      <w:lvlText w:val="%1."/>
      <w:lvlJc w:val="left"/>
      <w:pPr>
        <w:ind w:left="525" w:hanging="525"/>
      </w:pPr>
    </w:lvl>
    <w:lvl w:ilvl="1">
      <w:start w:val="1"/>
      <w:numFmt w:val="decimal"/>
      <w:lvlText w:val="1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rPr>
        <w:sz w:val="26"/>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3" w15:restartNumberingAfterBreak="0">
    <w:nsid w:val="1E067CB0"/>
    <w:multiLevelType w:val="multilevel"/>
    <w:tmpl w:val="860CDB9E"/>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24A22E3"/>
    <w:multiLevelType w:val="multilevel"/>
    <w:tmpl w:val="D1EAB602"/>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5" w15:restartNumberingAfterBreak="0">
    <w:nsid w:val="22E677DF"/>
    <w:multiLevelType w:val="multilevel"/>
    <w:tmpl w:val="E2D0DBE2"/>
    <w:lvl w:ilvl="0">
      <w:start w:val="1"/>
      <w:numFmt w:val="decimal"/>
      <w:pStyle w:val="LBGovstyle1"/>
      <w:lvlText w:val="%1."/>
      <w:lvlJc w:val="left"/>
      <w:pPr>
        <w:ind w:left="450" w:hanging="450"/>
      </w:pPr>
      <w:rPr>
        <w:b/>
      </w:rPr>
    </w:lvl>
    <w:lvl w:ilvl="1">
      <w:start w:val="1"/>
      <w:numFmt w:val="decimal"/>
      <w:pStyle w:val="LBGovstyle2"/>
      <w:lvlText w:val="%1.%2."/>
      <w:lvlJc w:val="left"/>
      <w:pPr>
        <w:ind w:left="0" w:firstLine="720"/>
      </w:pPr>
      <w:rPr>
        <w:lang w:val="ru-RU"/>
      </w:rPr>
    </w:lvl>
    <w:lvl w:ilvl="2">
      <w:start w:val="1"/>
      <w:numFmt w:val="decimal"/>
      <w:pStyle w:val="LBGovstyle3"/>
      <w:lvlText w:val="%1.%2.%3."/>
      <w:lvlJc w:val="left"/>
      <w:pPr>
        <w:ind w:left="0" w:firstLine="720"/>
      </w:pPr>
      <w:rPr>
        <w:color w:val="auto"/>
      </w:rPr>
    </w:lvl>
    <w:lvl w:ilvl="3">
      <w:start w:val="1"/>
      <w:numFmt w:val="decimal"/>
      <w:pStyle w:val="LBGovstyle4"/>
      <w:lvlText w:val="%1.%2.%3.%4."/>
      <w:lvlJc w:val="left"/>
      <w:pPr>
        <w:ind w:left="0" w:firstLine="720"/>
      </w:pPr>
    </w:lvl>
    <w:lvl w:ilvl="4">
      <w:start w:val="1"/>
      <w:numFmt w:val="decimal"/>
      <w:pStyle w:val="LBGovstyle5"/>
      <w:lvlText w:val="%1.%2.%3.%4.%5."/>
      <w:lvlJc w:val="left"/>
      <w:pPr>
        <w:ind w:left="0" w:firstLine="720"/>
      </w:pPr>
    </w:lvl>
    <w:lvl w:ilvl="5">
      <w:start w:val="1"/>
      <w:numFmt w:val="lowerRoman"/>
      <w:lvlText w:val="(%6)"/>
      <w:lvlJc w:val="left"/>
      <w:pPr>
        <w:ind w:left="0" w:firstLine="72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6" w15:restartNumberingAfterBreak="0">
    <w:nsid w:val="28771E33"/>
    <w:multiLevelType w:val="multilevel"/>
    <w:tmpl w:val="1B68C522"/>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8987F13"/>
    <w:multiLevelType w:val="multilevel"/>
    <w:tmpl w:val="2C121ADA"/>
    <w:lvl w:ilvl="0">
      <w:start w:val="15"/>
      <w:numFmt w:val="decimal"/>
      <w:lvlText w:val="%1."/>
      <w:lvlJc w:val="left"/>
      <w:pPr>
        <w:ind w:left="525" w:hanging="525"/>
      </w:pPr>
    </w:lvl>
    <w:lvl w:ilvl="1">
      <w:start w:val="1"/>
      <w:numFmt w:val="decimal"/>
      <w:lvlText w:val="14.%2."/>
      <w:lvlJc w:val="left"/>
      <w:pPr>
        <w:ind w:left="1288" w:hanging="720"/>
      </w:pPr>
    </w:lvl>
    <w:lvl w:ilvl="2">
      <w:start w:val="1"/>
      <w:numFmt w:val="decimal"/>
      <w:lvlText w:val="14.%2.%3."/>
      <w:lvlJc w:val="left"/>
      <w:pPr>
        <w:ind w:left="1856" w:hanging="720"/>
      </w:pPr>
    </w:lvl>
    <w:lvl w:ilvl="3">
      <w:start w:val="1"/>
      <w:numFmt w:val="decimal"/>
      <w:lvlText w:val="14.%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4848" w:hanging="1440"/>
      </w:pPr>
    </w:lvl>
    <w:lvl w:ilvl="7">
      <w:start w:val="1"/>
      <w:numFmt w:val="decimal"/>
      <w:lvlText w:val="%1.%2.%3.%4.%5.%6.%7.%8."/>
      <w:lvlJc w:val="left"/>
      <w:pPr>
        <w:ind w:left="5776" w:hanging="1800"/>
      </w:pPr>
    </w:lvl>
    <w:lvl w:ilvl="8">
      <w:start w:val="1"/>
      <w:numFmt w:val="decimal"/>
      <w:lvlText w:val="%1.%2.%3.%4.%5.%6.%7.%8.%9."/>
      <w:lvlJc w:val="left"/>
      <w:pPr>
        <w:ind w:left="6344" w:hanging="1800"/>
      </w:pPr>
    </w:lvl>
  </w:abstractNum>
  <w:abstractNum w:abstractNumId="18" w15:restartNumberingAfterBreak="0">
    <w:nsid w:val="2A8D2280"/>
    <w:multiLevelType w:val="multilevel"/>
    <w:tmpl w:val="6146596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9" w15:restartNumberingAfterBreak="0">
    <w:nsid w:val="2D7D554F"/>
    <w:multiLevelType w:val="multilevel"/>
    <w:tmpl w:val="C69608B0"/>
    <w:name w:val="l0"/>
    <w:styleLink w:val="1doczillaStyle1"/>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0" w15:restartNumberingAfterBreak="0">
    <w:nsid w:val="309B5E87"/>
    <w:multiLevelType w:val="multilevel"/>
    <w:tmpl w:val="9D1CC94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12D49AC"/>
    <w:multiLevelType w:val="hybridMultilevel"/>
    <w:tmpl w:val="FCA03F7A"/>
    <w:lvl w:ilvl="0" w:tplc="B5782C52">
      <w:start w:val="1"/>
      <w:numFmt w:val="bullet"/>
      <w:lvlText w:val=""/>
      <w:lvlJc w:val="left"/>
      <w:pPr>
        <w:ind w:left="720" w:hanging="360"/>
      </w:pPr>
      <w:rPr>
        <w:rFonts w:ascii="Symbol" w:hAnsi="Symbol"/>
      </w:rPr>
    </w:lvl>
    <w:lvl w:ilvl="1" w:tplc="93966554">
      <w:start w:val="1"/>
      <w:numFmt w:val="bullet"/>
      <w:lvlText w:val=""/>
      <w:lvlJc w:val="left"/>
      <w:pPr>
        <w:ind w:left="1440" w:hanging="360"/>
      </w:pPr>
      <w:rPr>
        <w:rFonts w:ascii="Symbol" w:hAnsi="Symbol"/>
      </w:rPr>
    </w:lvl>
    <w:lvl w:ilvl="2" w:tplc="C4381ADE">
      <w:start w:val="1"/>
      <w:numFmt w:val="bullet"/>
      <w:lvlText w:val=""/>
      <w:lvlJc w:val="left"/>
      <w:pPr>
        <w:ind w:left="2160" w:hanging="360"/>
      </w:pPr>
      <w:rPr>
        <w:rFonts w:ascii="Wingdings" w:hAnsi="Wingdings"/>
      </w:rPr>
    </w:lvl>
    <w:lvl w:ilvl="3" w:tplc="2BF6F5F2">
      <w:start w:val="1"/>
      <w:numFmt w:val="bullet"/>
      <w:lvlText w:val=""/>
      <w:lvlJc w:val="left"/>
      <w:pPr>
        <w:ind w:left="2880" w:hanging="360"/>
      </w:pPr>
      <w:rPr>
        <w:rFonts w:ascii="Symbol" w:hAnsi="Symbol"/>
      </w:rPr>
    </w:lvl>
    <w:lvl w:ilvl="4" w:tplc="F334C3B2">
      <w:start w:val="1"/>
      <w:numFmt w:val="bullet"/>
      <w:lvlText w:val="o"/>
      <w:lvlJc w:val="left"/>
      <w:pPr>
        <w:ind w:left="3600" w:hanging="360"/>
      </w:pPr>
      <w:rPr>
        <w:rFonts w:ascii="Courier New" w:hAnsi="Courier New"/>
      </w:rPr>
    </w:lvl>
    <w:lvl w:ilvl="5" w:tplc="22BE3686">
      <w:start w:val="1"/>
      <w:numFmt w:val="bullet"/>
      <w:lvlText w:val=""/>
      <w:lvlJc w:val="left"/>
      <w:pPr>
        <w:ind w:left="4320" w:hanging="360"/>
      </w:pPr>
      <w:rPr>
        <w:rFonts w:ascii="Wingdings" w:hAnsi="Wingdings"/>
      </w:rPr>
    </w:lvl>
    <w:lvl w:ilvl="6" w:tplc="1A128A38">
      <w:start w:val="1"/>
      <w:numFmt w:val="bullet"/>
      <w:lvlText w:val=""/>
      <w:lvlJc w:val="left"/>
      <w:pPr>
        <w:ind w:left="5040" w:hanging="360"/>
      </w:pPr>
      <w:rPr>
        <w:rFonts w:ascii="Symbol" w:hAnsi="Symbol"/>
      </w:rPr>
    </w:lvl>
    <w:lvl w:ilvl="7" w:tplc="1B6C70EC">
      <w:start w:val="1"/>
      <w:numFmt w:val="bullet"/>
      <w:lvlText w:val="o"/>
      <w:lvlJc w:val="left"/>
      <w:pPr>
        <w:ind w:left="5760" w:hanging="360"/>
      </w:pPr>
      <w:rPr>
        <w:rFonts w:ascii="Courier New" w:hAnsi="Courier New"/>
      </w:rPr>
    </w:lvl>
    <w:lvl w:ilvl="8" w:tplc="964A1AB8">
      <w:start w:val="1"/>
      <w:numFmt w:val="bullet"/>
      <w:lvlText w:val=""/>
      <w:lvlJc w:val="left"/>
      <w:pPr>
        <w:ind w:left="6480" w:hanging="360"/>
      </w:pPr>
      <w:rPr>
        <w:rFonts w:ascii="Wingdings" w:hAnsi="Wingdings"/>
      </w:rPr>
    </w:lvl>
  </w:abstractNum>
  <w:abstractNum w:abstractNumId="22" w15:restartNumberingAfterBreak="0">
    <w:nsid w:val="32326F52"/>
    <w:multiLevelType w:val="multilevel"/>
    <w:tmpl w:val="47922AA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3" w15:restartNumberingAfterBreak="0">
    <w:nsid w:val="33FC1AC0"/>
    <w:multiLevelType w:val="multilevel"/>
    <w:tmpl w:val="D9C25F4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A0F170D"/>
    <w:multiLevelType w:val="multilevel"/>
    <w:tmpl w:val="3C969F0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DB5184B"/>
    <w:multiLevelType w:val="multilevel"/>
    <w:tmpl w:val="F48EAB9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01934D4"/>
    <w:multiLevelType w:val="multilevel"/>
    <w:tmpl w:val="F8E4D95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7" w15:restartNumberingAfterBreak="0">
    <w:nsid w:val="495B5FAC"/>
    <w:multiLevelType w:val="multilevel"/>
    <w:tmpl w:val="0E704D1E"/>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AC7DD4"/>
    <w:multiLevelType w:val="multilevel"/>
    <w:tmpl w:val="D11240DC"/>
    <w:name w:val="l0"/>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9" w15:restartNumberingAfterBreak="0">
    <w:nsid w:val="533840B1"/>
    <w:multiLevelType w:val="multilevel"/>
    <w:tmpl w:val="ADEA88E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0" w15:restartNumberingAfterBreak="0">
    <w:nsid w:val="562625BC"/>
    <w:multiLevelType w:val="multilevel"/>
    <w:tmpl w:val="EAC2AE82"/>
    <w:lvl w:ilvl="0">
      <w:start w:val="12"/>
      <w:numFmt w:val="decimal"/>
      <w:lvlText w:val="%1."/>
      <w:lvlJc w:val="left"/>
      <w:pPr>
        <w:ind w:left="525" w:hanging="525"/>
      </w:pPr>
    </w:lvl>
    <w:lvl w:ilvl="1">
      <w:start w:val="1"/>
      <w:numFmt w:val="decimal"/>
      <w:lvlText w:val="1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rPr>
        <w:sz w:val="26"/>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1" w15:restartNumberingAfterBreak="0">
    <w:nsid w:val="57A175B2"/>
    <w:multiLevelType w:val="multilevel"/>
    <w:tmpl w:val="2EAE5002"/>
    <w:name w:val="l0_doczillaScheme_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883D31"/>
    <w:multiLevelType w:val="multilevel"/>
    <w:tmpl w:val="E2045504"/>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3" w15:restartNumberingAfterBreak="0">
    <w:nsid w:val="610F59E4"/>
    <w:multiLevelType w:val="hybridMultilevel"/>
    <w:tmpl w:val="FDCAF8F4"/>
    <w:lvl w:ilvl="0" w:tplc="31D88C12">
      <w:start w:val="1"/>
      <w:numFmt w:val="decimal"/>
      <w:pStyle w:val="LBArabic1"/>
      <w:lvlText w:val="(%1)"/>
      <w:lvlJc w:val="left"/>
      <w:pPr>
        <w:tabs>
          <w:tab w:val="num" w:pos="720"/>
        </w:tabs>
        <w:ind w:left="720" w:hanging="720"/>
      </w:pPr>
    </w:lvl>
    <w:lvl w:ilvl="1" w:tplc="FDC65DCA">
      <w:start w:val="1"/>
      <w:numFmt w:val="lowerLetter"/>
      <w:lvlText w:val="%2."/>
      <w:lvlJc w:val="left"/>
      <w:pPr>
        <w:tabs>
          <w:tab w:val="num" w:pos="1440"/>
        </w:tabs>
        <w:ind w:left="1440" w:hanging="360"/>
      </w:pPr>
    </w:lvl>
    <w:lvl w:ilvl="2" w:tplc="7CB003FC">
      <w:start w:val="1"/>
      <w:numFmt w:val="lowerRoman"/>
      <w:lvlText w:val="%3."/>
      <w:lvlJc w:val="right"/>
      <w:pPr>
        <w:tabs>
          <w:tab w:val="num" w:pos="2160"/>
        </w:tabs>
        <w:ind w:left="2160" w:hanging="180"/>
      </w:pPr>
    </w:lvl>
    <w:lvl w:ilvl="3" w:tplc="51CA4602">
      <w:start w:val="1"/>
      <w:numFmt w:val="decimal"/>
      <w:lvlText w:val="%4."/>
      <w:lvlJc w:val="left"/>
      <w:pPr>
        <w:tabs>
          <w:tab w:val="num" w:pos="2880"/>
        </w:tabs>
        <w:ind w:left="2880" w:hanging="360"/>
      </w:pPr>
    </w:lvl>
    <w:lvl w:ilvl="4" w:tplc="49D254D4">
      <w:start w:val="1"/>
      <w:numFmt w:val="lowerLetter"/>
      <w:lvlText w:val="%5."/>
      <w:lvlJc w:val="left"/>
      <w:pPr>
        <w:tabs>
          <w:tab w:val="num" w:pos="3600"/>
        </w:tabs>
        <w:ind w:left="3600" w:hanging="360"/>
      </w:pPr>
    </w:lvl>
    <w:lvl w:ilvl="5" w:tplc="9F90E38E">
      <w:start w:val="1"/>
      <w:numFmt w:val="lowerRoman"/>
      <w:lvlText w:val="%6."/>
      <w:lvlJc w:val="right"/>
      <w:pPr>
        <w:tabs>
          <w:tab w:val="num" w:pos="4320"/>
        </w:tabs>
        <w:ind w:left="4320" w:hanging="180"/>
      </w:pPr>
    </w:lvl>
    <w:lvl w:ilvl="6" w:tplc="7A48A184">
      <w:start w:val="1"/>
      <w:numFmt w:val="decimal"/>
      <w:lvlText w:val="%7."/>
      <w:lvlJc w:val="left"/>
      <w:pPr>
        <w:tabs>
          <w:tab w:val="num" w:pos="5040"/>
        </w:tabs>
        <w:ind w:left="5040" w:hanging="360"/>
      </w:pPr>
    </w:lvl>
    <w:lvl w:ilvl="7" w:tplc="D5F48EF6">
      <w:start w:val="1"/>
      <w:numFmt w:val="lowerLetter"/>
      <w:lvlText w:val="%8."/>
      <w:lvlJc w:val="left"/>
      <w:pPr>
        <w:tabs>
          <w:tab w:val="num" w:pos="5760"/>
        </w:tabs>
        <w:ind w:left="5760" w:hanging="360"/>
      </w:pPr>
    </w:lvl>
    <w:lvl w:ilvl="8" w:tplc="F32223D4">
      <w:start w:val="1"/>
      <w:numFmt w:val="lowerRoman"/>
      <w:lvlText w:val="%9."/>
      <w:lvlJc w:val="right"/>
      <w:pPr>
        <w:tabs>
          <w:tab w:val="num" w:pos="6480"/>
        </w:tabs>
        <w:ind w:left="6480" w:hanging="180"/>
      </w:pPr>
    </w:lvl>
  </w:abstractNum>
  <w:abstractNum w:abstractNumId="34" w15:restartNumberingAfterBreak="0">
    <w:nsid w:val="616D50F9"/>
    <w:multiLevelType w:val="hybridMultilevel"/>
    <w:tmpl w:val="C54EEBDA"/>
    <w:lvl w:ilvl="0" w:tplc="892489D4">
      <w:start w:val="1"/>
      <w:numFmt w:val="bullet"/>
      <w:lvlText w:val=""/>
      <w:lvlJc w:val="left"/>
      <w:pPr>
        <w:ind w:left="1571" w:hanging="360"/>
      </w:pPr>
      <w:rPr>
        <w:rFonts w:ascii="Symbol" w:hAnsi="Symbol"/>
      </w:rPr>
    </w:lvl>
    <w:lvl w:ilvl="1" w:tplc="1FB246E2">
      <w:start w:val="1"/>
      <w:numFmt w:val="bullet"/>
      <w:lvlText w:val="o"/>
      <w:lvlJc w:val="left"/>
      <w:pPr>
        <w:ind w:left="2291" w:hanging="360"/>
      </w:pPr>
      <w:rPr>
        <w:rFonts w:ascii="Courier New" w:hAnsi="Courier New"/>
      </w:rPr>
    </w:lvl>
    <w:lvl w:ilvl="2" w:tplc="C87A9C64">
      <w:start w:val="1"/>
      <w:numFmt w:val="bullet"/>
      <w:lvlText w:val=""/>
      <w:lvlJc w:val="left"/>
      <w:pPr>
        <w:ind w:left="3011" w:hanging="360"/>
      </w:pPr>
      <w:rPr>
        <w:rFonts w:ascii="Wingdings" w:hAnsi="Wingdings"/>
      </w:rPr>
    </w:lvl>
    <w:lvl w:ilvl="3" w:tplc="3ECC8148">
      <w:start w:val="1"/>
      <w:numFmt w:val="bullet"/>
      <w:lvlText w:val=""/>
      <w:lvlJc w:val="left"/>
      <w:pPr>
        <w:ind w:left="3731" w:hanging="360"/>
      </w:pPr>
      <w:rPr>
        <w:rFonts w:ascii="Symbol" w:hAnsi="Symbol"/>
      </w:rPr>
    </w:lvl>
    <w:lvl w:ilvl="4" w:tplc="11F2AE64">
      <w:start w:val="1"/>
      <w:numFmt w:val="bullet"/>
      <w:lvlText w:val="o"/>
      <w:lvlJc w:val="left"/>
      <w:pPr>
        <w:ind w:left="4451" w:hanging="360"/>
      </w:pPr>
      <w:rPr>
        <w:rFonts w:ascii="Courier New" w:hAnsi="Courier New"/>
      </w:rPr>
    </w:lvl>
    <w:lvl w:ilvl="5" w:tplc="D864F77E">
      <w:start w:val="1"/>
      <w:numFmt w:val="bullet"/>
      <w:lvlText w:val=""/>
      <w:lvlJc w:val="left"/>
      <w:pPr>
        <w:ind w:left="5171" w:hanging="360"/>
      </w:pPr>
      <w:rPr>
        <w:rFonts w:ascii="Wingdings" w:hAnsi="Wingdings"/>
      </w:rPr>
    </w:lvl>
    <w:lvl w:ilvl="6" w:tplc="47200894">
      <w:start w:val="1"/>
      <w:numFmt w:val="bullet"/>
      <w:lvlText w:val=""/>
      <w:lvlJc w:val="left"/>
      <w:pPr>
        <w:ind w:left="5891" w:hanging="360"/>
      </w:pPr>
      <w:rPr>
        <w:rFonts w:ascii="Symbol" w:hAnsi="Symbol"/>
      </w:rPr>
    </w:lvl>
    <w:lvl w:ilvl="7" w:tplc="953CAA38">
      <w:start w:val="1"/>
      <w:numFmt w:val="bullet"/>
      <w:lvlText w:val="o"/>
      <w:lvlJc w:val="left"/>
      <w:pPr>
        <w:ind w:left="6611" w:hanging="360"/>
      </w:pPr>
      <w:rPr>
        <w:rFonts w:ascii="Courier New" w:hAnsi="Courier New"/>
      </w:rPr>
    </w:lvl>
    <w:lvl w:ilvl="8" w:tplc="CF3E0E94">
      <w:start w:val="1"/>
      <w:numFmt w:val="bullet"/>
      <w:lvlText w:val=""/>
      <w:lvlJc w:val="left"/>
      <w:pPr>
        <w:ind w:left="7331" w:hanging="360"/>
      </w:pPr>
      <w:rPr>
        <w:rFonts w:ascii="Wingdings" w:hAnsi="Wingdings"/>
      </w:rPr>
    </w:lvl>
  </w:abstractNum>
  <w:abstractNum w:abstractNumId="35" w15:restartNumberingAfterBreak="0">
    <w:nsid w:val="67503252"/>
    <w:multiLevelType w:val="hybridMultilevel"/>
    <w:tmpl w:val="86A600D8"/>
    <w:lvl w:ilvl="0" w:tplc="C66CC1EC">
      <w:start w:val="1"/>
      <w:numFmt w:val="decimal"/>
      <w:lvlText w:val="%1."/>
      <w:lvlJc w:val="left"/>
      <w:pPr>
        <w:ind w:left="720" w:hanging="360"/>
      </w:pPr>
    </w:lvl>
    <w:lvl w:ilvl="1" w:tplc="1E1453DC">
      <w:start w:val="1"/>
      <w:numFmt w:val="lowerLetter"/>
      <w:lvlText w:val="%2."/>
      <w:lvlJc w:val="left"/>
      <w:pPr>
        <w:ind w:left="1440" w:hanging="360"/>
      </w:pPr>
    </w:lvl>
    <w:lvl w:ilvl="2" w:tplc="B4E0713E">
      <w:start w:val="1"/>
      <w:numFmt w:val="lowerRoman"/>
      <w:lvlText w:val="%3."/>
      <w:lvlJc w:val="right"/>
      <w:pPr>
        <w:ind w:left="2160" w:hanging="180"/>
      </w:pPr>
    </w:lvl>
    <w:lvl w:ilvl="3" w:tplc="DEB2FDD2">
      <w:start w:val="1"/>
      <w:numFmt w:val="decimal"/>
      <w:lvlText w:val="%4."/>
      <w:lvlJc w:val="left"/>
      <w:pPr>
        <w:ind w:left="2880" w:hanging="360"/>
      </w:pPr>
    </w:lvl>
    <w:lvl w:ilvl="4" w:tplc="FD205336">
      <w:start w:val="1"/>
      <w:numFmt w:val="lowerLetter"/>
      <w:lvlText w:val="%5."/>
      <w:lvlJc w:val="left"/>
      <w:pPr>
        <w:ind w:left="3600" w:hanging="360"/>
      </w:pPr>
    </w:lvl>
    <w:lvl w:ilvl="5" w:tplc="B60CA180">
      <w:start w:val="1"/>
      <w:numFmt w:val="lowerRoman"/>
      <w:lvlText w:val="%6."/>
      <w:lvlJc w:val="right"/>
      <w:pPr>
        <w:ind w:left="4320" w:hanging="180"/>
      </w:pPr>
    </w:lvl>
    <w:lvl w:ilvl="6" w:tplc="4FDAE07A">
      <w:start w:val="1"/>
      <w:numFmt w:val="decimal"/>
      <w:lvlText w:val="%7."/>
      <w:lvlJc w:val="left"/>
      <w:pPr>
        <w:ind w:left="5040" w:hanging="360"/>
      </w:pPr>
    </w:lvl>
    <w:lvl w:ilvl="7" w:tplc="23B66CAA">
      <w:start w:val="1"/>
      <w:numFmt w:val="lowerLetter"/>
      <w:lvlText w:val="%8."/>
      <w:lvlJc w:val="left"/>
      <w:pPr>
        <w:ind w:left="5760" w:hanging="360"/>
      </w:pPr>
    </w:lvl>
    <w:lvl w:ilvl="8" w:tplc="0FCA3FE0">
      <w:start w:val="1"/>
      <w:numFmt w:val="lowerRoman"/>
      <w:lvlText w:val="%9."/>
      <w:lvlJc w:val="right"/>
      <w:pPr>
        <w:ind w:left="6480" w:hanging="180"/>
      </w:pPr>
    </w:lvl>
  </w:abstractNum>
  <w:abstractNum w:abstractNumId="36" w15:restartNumberingAfterBreak="0">
    <w:nsid w:val="689C79E8"/>
    <w:multiLevelType w:val="hybridMultilevel"/>
    <w:tmpl w:val="FB5CAB1C"/>
    <w:lvl w:ilvl="0" w:tplc="F6F00A2A">
      <w:start w:val="1"/>
      <w:numFmt w:val="bullet"/>
      <w:lvlText w:val=""/>
      <w:lvlJc w:val="left"/>
      <w:pPr>
        <w:ind w:left="2149" w:hanging="360"/>
      </w:pPr>
      <w:rPr>
        <w:rFonts w:ascii="Symbol" w:hAnsi="Symbol"/>
      </w:rPr>
    </w:lvl>
    <w:lvl w:ilvl="1" w:tplc="51FA4242">
      <w:start w:val="1"/>
      <w:numFmt w:val="bullet"/>
      <w:lvlText w:val="o"/>
      <w:lvlJc w:val="left"/>
      <w:pPr>
        <w:ind w:left="2869" w:hanging="360"/>
      </w:pPr>
      <w:rPr>
        <w:rFonts w:ascii="Courier New" w:hAnsi="Courier New"/>
      </w:rPr>
    </w:lvl>
    <w:lvl w:ilvl="2" w:tplc="491E7210">
      <w:start w:val="1"/>
      <w:numFmt w:val="bullet"/>
      <w:lvlText w:val=""/>
      <w:lvlJc w:val="left"/>
      <w:pPr>
        <w:ind w:left="3589" w:hanging="360"/>
      </w:pPr>
      <w:rPr>
        <w:rFonts w:ascii="Wingdings" w:hAnsi="Wingdings"/>
      </w:rPr>
    </w:lvl>
    <w:lvl w:ilvl="3" w:tplc="6B2277BE">
      <w:start w:val="1"/>
      <w:numFmt w:val="bullet"/>
      <w:lvlText w:val=""/>
      <w:lvlJc w:val="left"/>
      <w:pPr>
        <w:ind w:left="4309" w:hanging="360"/>
      </w:pPr>
      <w:rPr>
        <w:rFonts w:ascii="Symbol" w:hAnsi="Symbol"/>
      </w:rPr>
    </w:lvl>
    <w:lvl w:ilvl="4" w:tplc="5914C416">
      <w:start w:val="1"/>
      <w:numFmt w:val="bullet"/>
      <w:lvlText w:val="o"/>
      <w:lvlJc w:val="left"/>
      <w:pPr>
        <w:ind w:left="5029" w:hanging="360"/>
      </w:pPr>
      <w:rPr>
        <w:rFonts w:ascii="Courier New" w:hAnsi="Courier New"/>
      </w:rPr>
    </w:lvl>
    <w:lvl w:ilvl="5" w:tplc="01321C64">
      <w:start w:val="1"/>
      <w:numFmt w:val="bullet"/>
      <w:lvlText w:val=""/>
      <w:lvlJc w:val="left"/>
      <w:pPr>
        <w:ind w:left="5749" w:hanging="360"/>
      </w:pPr>
      <w:rPr>
        <w:rFonts w:ascii="Wingdings" w:hAnsi="Wingdings"/>
      </w:rPr>
    </w:lvl>
    <w:lvl w:ilvl="6" w:tplc="7AC8BCCC">
      <w:start w:val="1"/>
      <w:numFmt w:val="bullet"/>
      <w:lvlText w:val=""/>
      <w:lvlJc w:val="left"/>
      <w:pPr>
        <w:ind w:left="6469" w:hanging="360"/>
      </w:pPr>
      <w:rPr>
        <w:rFonts w:ascii="Symbol" w:hAnsi="Symbol"/>
      </w:rPr>
    </w:lvl>
    <w:lvl w:ilvl="7" w:tplc="81283DC6">
      <w:start w:val="1"/>
      <w:numFmt w:val="bullet"/>
      <w:lvlText w:val="o"/>
      <w:lvlJc w:val="left"/>
      <w:pPr>
        <w:ind w:left="7189" w:hanging="360"/>
      </w:pPr>
      <w:rPr>
        <w:rFonts w:ascii="Courier New" w:hAnsi="Courier New"/>
      </w:rPr>
    </w:lvl>
    <w:lvl w:ilvl="8" w:tplc="43D0EF46">
      <w:start w:val="1"/>
      <w:numFmt w:val="bullet"/>
      <w:lvlText w:val=""/>
      <w:lvlJc w:val="left"/>
      <w:pPr>
        <w:ind w:left="7909" w:hanging="360"/>
      </w:pPr>
      <w:rPr>
        <w:rFonts w:ascii="Wingdings" w:hAnsi="Wingdings"/>
      </w:rPr>
    </w:lvl>
  </w:abstractNum>
  <w:abstractNum w:abstractNumId="37" w15:restartNumberingAfterBreak="0">
    <w:nsid w:val="6E34162C"/>
    <w:multiLevelType w:val="hybridMultilevel"/>
    <w:tmpl w:val="0AE44A20"/>
    <w:lvl w:ilvl="0" w:tplc="22F45612">
      <w:start w:val="1"/>
      <w:numFmt w:val="decimal"/>
      <w:lvlText w:val="%1."/>
      <w:lvlJc w:val="left"/>
      <w:pPr>
        <w:ind w:left="720" w:hanging="360"/>
      </w:pPr>
    </w:lvl>
    <w:lvl w:ilvl="1" w:tplc="77CEBACA">
      <w:start w:val="1"/>
      <w:numFmt w:val="lowerLetter"/>
      <w:lvlText w:val="%2."/>
      <w:lvlJc w:val="left"/>
      <w:pPr>
        <w:ind w:left="1440" w:hanging="360"/>
      </w:pPr>
    </w:lvl>
    <w:lvl w:ilvl="2" w:tplc="91562314">
      <w:start w:val="1"/>
      <w:numFmt w:val="lowerRoman"/>
      <w:lvlText w:val="%3."/>
      <w:lvlJc w:val="right"/>
      <w:pPr>
        <w:ind w:left="2160" w:hanging="180"/>
      </w:pPr>
    </w:lvl>
    <w:lvl w:ilvl="3" w:tplc="14EE6886">
      <w:start w:val="1"/>
      <w:numFmt w:val="decimal"/>
      <w:lvlText w:val="%4."/>
      <w:lvlJc w:val="left"/>
      <w:pPr>
        <w:ind w:left="2880" w:hanging="360"/>
      </w:pPr>
    </w:lvl>
    <w:lvl w:ilvl="4" w:tplc="6680AFAE">
      <w:start w:val="1"/>
      <w:numFmt w:val="lowerLetter"/>
      <w:lvlText w:val="%5."/>
      <w:lvlJc w:val="left"/>
      <w:pPr>
        <w:ind w:left="3600" w:hanging="360"/>
      </w:pPr>
    </w:lvl>
    <w:lvl w:ilvl="5" w:tplc="56E64D60">
      <w:start w:val="1"/>
      <w:numFmt w:val="lowerRoman"/>
      <w:lvlText w:val="%6."/>
      <w:lvlJc w:val="right"/>
      <w:pPr>
        <w:ind w:left="4320" w:hanging="180"/>
      </w:pPr>
    </w:lvl>
    <w:lvl w:ilvl="6" w:tplc="C77215E8">
      <w:start w:val="1"/>
      <w:numFmt w:val="decimal"/>
      <w:lvlText w:val="%7."/>
      <w:lvlJc w:val="left"/>
      <w:pPr>
        <w:ind w:left="5040" w:hanging="360"/>
      </w:pPr>
    </w:lvl>
    <w:lvl w:ilvl="7" w:tplc="CE064A0A">
      <w:start w:val="1"/>
      <w:numFmt w:val="lowerLetter"/>
      <w:lvlText w:val="%8."/>
      <w:lvlJc w:val="left"/>
      <w:pPr>
        <w:ind w:left="5760" w:hanging="360"/>
      </w:pPr>
    </w:lvl>
    <w:lvl w:ilvl="8" w:tplc="ED0A223C">
      <w:start w:val="1"/>
      <w:numFmt w:val="lowerRoman"/>
      <w:lvlText w:val="%9."/>
      <w:lvlJc w:val="right"/>
      <w:pPr>
        <w:ind w:left="6480" w:hanging="180"/>
      </w:pPr>
    </w:lvl>
  </w:abstractNum>
  <w:abstractNum w:abstractNumId="38" w15:restartNumberingAfterBreak="0">
    <w:nsid w:val="728A7740"/>
    <w:multiLevelType w:val="multilevel"/>
    <w:tmpl w:val="C69608B0"/>
    <w:name w:val="l1"/>
    <w:numStyleLink w:val="1doczillaStyle1"/>
  </w:abstractNum>
  <w:abstractNum w:abstractNumId="39" w15:restartNumberingAfterBreak="0">
    <w:nsid w:val="732A646F"/>
    <w:multiLevelType w:val="multilevel"/>
    <w:tmpl w:val="82487874"/>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0" w15:restartNumberingAfterBreak="0">
    <w:nsid w:val="73A00497"/>
    <w:multiLevelType w:val="multilevel"/>
    <w:tmpl w:val="5E5EC2E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41" w15:restartNumberingAfterBreak="0">
    <w:nsid w:val="78A350B8"/>
    <w:multiLevelType w:val="multilevel"/>
    <w:tmpl w:val="FC526C1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8B215E1"/>
    <w:multiLevelType w:val="multilevel"/>
    <w:tmpl w:val="AE3A9C3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43" w15:restartNumberingAfterBreak="0">
    <w:nsid w:val="7EC05D1E"/>
    <w:multiLevelType w:val="multilevel"/>
    <w:tmpl w:val="ACFE25BC"/>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7F8A235C"/>
    <w:multiLevelType w:val="multilevel"/>
    <w:tmpl w:val="E3C0B8C6"/>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num w:numId="1">
    <w:abstractNumId w:val="1"/>
  </w:num>
  <w:num w:numId="2">
    <w:abstractNumId w:val="24"/>
  </w:num>
  <w:num w:numId="3">
    <w:abstractNumId w:val="25"/>
  </w:num>
  <w:num w:numId="4">
    <w:abstractNumId w:val="29"/>
  </w:num>
  <w:num w:numId="5">
    <w:abstractNumId w:val="40"/>
  </w:num>
  <w:num w:numId="6">
    <w:abstractNumId w:val="22"/>
  </w:num>
  <w:num w:numId="7">
    <w:abstractNumId w:val="33"/>
  </w:num>
  <w:num w:numId="8">
    <w:abstractNumId w:val="42"/>
  </w:num>
  <w:num w:numId="9">
    <w:abstractNumId w:val="3"/>
  </w:num>
  <w:num w:numId="10">
    <w:abstractNumId w:val="13"/>
  </w:num>
  <w:num w:numId="11">
    <w:abstractNumId w:val="18"/>
  </w:num>
  <w:num w:numId="12">
    <w:abstractNumId w:val="26"/>
  </w:num>
  <w:num w:numId="13">
    <w:abstractNumId w:val="39"/>
  </w:num>
  <w:num w:numId="14">
    <w:abstractNumId w:val="41"/>
  </w:num>
  <w:num w:numId="15">
    <w:abstractNumId w:val="9"/>
  </w:num>
  <w:num w:numId="16">
    <w:abstractNumId w:val="0"/>
  </w:num>
  <w:num w:numId="17">
    <w:abstractNumId w:val="16"/>
  </w:num>
  <w:num w:numId="18">
    <w:abstractNumId w:val="20"/>
  </w:num>
  <w:num w:numId="19">
    <w:abstractNumId w:val="4"/>
  </w:num>
  <w:num w:numId="20">
    <w:abstractNumId w:val="43"/>
  </w:num>
  <w:num w:numId="21">
    <w:abstractNumId w:val="5"/>
  </w:num>
  <w:num w:numId="22">
    <w:abstractNumId w:val="23"/>
  </w:num>
  <w:num w:numId="23">
    <w:abstractNumId w:val="11"/>
  </w:num>
  <w:num w:numId="24">
    <w:abstractNumId w:val="6"/>
  </w:num>
  <w:num w:numId="25">
    <w:abstractNumId w:val="14"/>
  </w:num>
  <w:num w:numId="26">
    <w:abstractNumId w:val="44"/>
  </w:num>
  <w:num w:numId="27">
    <w:abstractNumId w:val="15"/>
  </w:num>
  <w:num w:numId="28">
    <w:abstractNumId w:val="35"/>
  </w:num>
  <w:num w:numId="29">
    <w:abstractNumId w:val="27"/>
  </w:num>
  <w:num w:numId="30">
    <w:abstractNumId w:val="34"/>
  </w:num>
  <w:num w:numId="31">
    <w:abstractNumId w:val="21"/>
  </w:num>
  <w:num w:numId="32">
    <w:abstractNumId w:val="36"/>
  </w:num>
  <w:num w:numId="33">
    <w:abstractNumId w:val="37"/>
  </w:num>
  <w:num w:numId="34">
    <w:abstractNumId w:val="32"/>
  </w:num>
  <w:num w:numId="35">
    <w:abstractNumId w:val="2"/>
  </w:num>
  <w:num w:numId="36">
    <w:abstractNumId w:val="19"/>
  </w:num>
  <w:num w:numId="37">
    <w:abstractNumId w:val="38"/>
  </w:num>
  <w:num w:numId="38">
    <w:abstractNumId w:val="28"/>
  </w:num>
  <w:num w:numId="39">
    <w:abstractNumId w:val="8"/>
  </w:num>
  <w:num w:numId="40">
    <w:abstractNumId w:val="10"/>
  </w:num>
  <w:num w:numId="41">
    <w:abstractNumId w:val="12"/>
  </w:num>
  <w:num w:numId="42">
    <w:abstractNumId w:val="30"/>
  </w:num>
  <w:num w:numId="43">
    <w:abstractNumId w:val="17"/>
  </w:num>
  <w:num w:numId="44">
    <w:abstractNumId w:val="15"/>
  </w:num>
  <w:num w:numId="45">
    <w:abstractNumId w:val="15"/>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20C"/>
    <w:rsid w:val="00001451"/>
    <w:rsid w:val="00001E67"/>
    <w:rsid w:val="0000273D"/>
    <w:rsid w:val="000062BA"/>
    <w:rsid w:val="00006901"/>
    <w:rsid w:val="00013D89"/>
    <w:rsid w:val="00013E35"/>
    <w:rsid w:val="00017FA6"/>
    <w:rsid w:val="000219B4"/>
    <w:rsid w:val="00023FB7"/>
    <w:rsid w:val="00027F35"/>
    <w:rsid w:val="0003070D"/>
    <w:rsid w:val="000420BD"/>
    <w:rsid w:val="00043710"/>
    <w:rsid w:val="00051ADC"/>
    <w:rsid w:val="00051C59"/>
    <w:rsid w:val="00052CC0"/>
    <w:rsid w:val="00052D6C"/>
    <w:rsid w:val="00062706"/>
    <w:rsid w:val="00067451"/>
    <w:rsid w:val="0008039B"/>
    <w:rsid w:val="00081189"/>
    <w:rsid w:val="00081265"/>
    <w:rsid w:val="00082480"/>
    <w:rsid w:val="00083D0D"/>
    <w:rsid w:val="00085871"/>
    <w:rsid w:val="000867BB"/>
    <w:rsid w:val="00086EC6"/>
    <w:rsid w:val="0009190E"/>
    <w:rsid w:val="00097550"/>
    <w:rsid w:val="000A7FB5"/>
    <w:rsid w:val="000B184D"/>
    <w:rsid w:val="000B218C"/>
    <w:rsid w:val="000B5618"/>
    <w:rsid w:val="000C58A9"/>
    <w:rsid w:val="000C62B6"/>
    <w:rsid w:val="000C7152"/>
    <w:rsid w:val="000D4752"/>
    <w:rsid w:val="000D794A"/>
    <w:rsid w:val="000E3CEF"/>
    <w:rsid w:val="000E4FAC"/>
    <w:rsid w:val="000E554C"/>
    <w:rsid w:val="000E656F"/>
    <w:rsid w:val="000F1532"/>
    <w:rsid w:val="000F5B32"/>
    <w:rsid w:val="001066C1"/>
    <w:rsid w:val="00110ABF"/>
    <w:rsid w:val="00112306"/>
    <w:rsid w:val="001215A2"/>
    <w:rsid w:val="00123222"/>
    <w:rsid w:val="0012354C"/>
    <w:rsid w:val="00125632"/>
    <w:rsid w:val="001312DF"/>
    <w:rsid w:val="0014521A"/>
    <w:rsid w:val="001513E3"/>
    <w:rsid w:val="001613E1"/>
    <w:rsid w:val="00161B4E"/>
    <w:rsid w:val="00166F63"/>
    <w:rsid w:val="00167623"/>
    <w:rsid w:val="00167998"/>
    <w:rsid w:val="00173C54"/>
    <w:rsid w:val="0017639B"/>
    <w:rsid w:val="00185CBD"/>
    <w:rsid w:val="00192CCB"/>
    <w:rsid w:val="00194889"/>
    <w:rsid w:val="00194AF9"/>
    <w:rsid w:val="001A5717"/>
    <w:rsid w:val="001B1FB1"/>
    <w:rsid w:val="001B20E2"/>
    <w:rsid w:val="001C4C76"/>
    <w:rsid w:val="001D1352"/>
    <w:rsid w:val="001D7083"/>
    <w:rsid w:val="001E1098"/>
    <w:rsid w:val="001E1F11"/>
    <w:rsid w:val="001F7A57"/>
    <w:rsid w:val="00202608"/>
    <w:rsid w:val="00204BD5"/>
    <w:rsid w:val="00206D22"/>
    <w:rsid w:val="00207602"/>
    <w:rsid w:val="00207773"/>
    <w:rsid w:val="002105FB"/>
    <w:rsid w:val="002110DE"/>
    <w:rsid w:val="00212542"/>
    <w:rsid w:val="00214B24"/>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58CD"/>
    <w:rsid w:val="002476F4"/>
    <w:rsid w:val="0025148B"/>
    <w:rsid w:val="002609F6"/>
    <w:rsid w:val="00263964"/>
    <w:rsid w:val="00266E77"/>
    <w:rsid w:val="002729FF"/>
    <w:rsid w:val="002766AB"/>
    <w:rsid w:val="00281171"/>
    <w:rsid w:val="00281CC2"/>
    <w:rsid w:val="00281EA8"/>
    <w:rsid w:val="002905AB"/>
    <w:rsid w:val="002A2A62"/>
    <w:rsid w:val="002B0310"/>
    <w:rsid w:val="002B7336"/>
    <w:rsid w:val="002B79C2"/>
    <w:rsid w:val="002C7245"/>
    <w:rsid w:val="002C7C41"/>
    <w:rsid w:val="002D1CB2"/>
    <w:rsid w:val="002D3D54"/>
    <w:rsid w:val="002E084E"/>
    <w:rsid w:val="002E286F"/>
    <w:rsid w:val="002E2FFD"/>
    <w:rsid w:val="002E3D97"/>
    <w:rsid w:val="002E65E6"/>
    <w:rsid w:val="002F1598"/>
    <w:rsid w:val="002F15CA"/>
    <w:rsid w:val="002F23C0"/>
    <w:rsid w:val="002F37CF"/>
    <w:rsid w:val="002F3B1D"/>
    <w:rsid w:val="002F673E"/>
    <w:rsid w:val="002F7AE5"/>
    <w:rsid w:val="00300358"/>
    <w:rsid w:val="00303EE7"/>
    <w:rsid w:val="00304C72"/>
    <w:rsid w:val="0030550B"/>
    <w:rsid w:val="00305D1C"/>
    <w:rsid w:val="00310A1B"/>
    <w:rsid w:val="00316C1A"/>
    <w:rsid w:val="00316CB4"/>
    <w:rsid w:val="00320BE0"/>
    <w:rsid w:val="0032168D"/>
    <w:rsid w:val="00322B83"/>
    <w:rsid w:val="00325B0C"/>
    <w:rsid w:val="003274B5"/>
    <w:rsid w:val="00332987"/>
    <w:rsid w:val="0034047B"/>
    <w:rsid w:val="003408A8"/>
    <w:rsid w:val="00342323"/>
    <w:rsid w:val="00344270"/>
    <w:rsid w:val="00344EF4"/>
    <w:rsid w:val="003475D3"/>
    <w:rsid w:val="00351E0B"/>
    <w:rsid w:val="00354AFB"/>
    <w:rsid w:val="00356DFA"/>
    <w:rsid w:val="00357F3C"/>
    <w:rsid w:val="00361A18"/>
    <w:rsid w:val="00362981"/>
    <w:rsid w:val="003659E0"/>
    <w:rsid w:val="003706A5"/>
    <w:rsid w:val="003742E4"/>
    <w:rsid w:val="00375D1F"/>
    <w:rsid w:val="00380D5E"/>
    <w:rsid w:val="00383453"/>
    <w:rsid w:val="003834C8"/>
    <w:rsid w:val="003849D4"/>
    <w:rsid w:val="00384AC6"/>
    <w:rsid w:val="00385CCE"/>
    <w:rsid w:val="003911D2"/>
    <w:rsid w:val="003934E6"/>
    <w:rsid w:val="003A0A66"/>
    <w:rsid w:val="003A135D"/>
    <w:rsid w:val="003B0AFF"/>
    <w:rsid w:val="003B23B2"/>
    <w:rsid w:val="003B4F47"/>
    <w:rsid w:val="003C165D"/>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6CD4"/>
    <w:rsid w:val="004270A1"/>
    <w:rsid w:val="00441279"/>
    <w:rsid w:val="00445B91"/>
    <w:rsid w:val="00445C60"/>
    <w:rsid w:val="00447E94"/>
    <w:rsid w:val="00450711"/>
    <w:rsid w:val="00450777"/>
    <w:rsid w:val="00450DCE"/>
    <w:rsid w:val="00450E74"/>
    <w:rsid w:val="0045522F"/>
    <w:rsid w:val="0046521E"/>
    <w:rsid w:val="00472DFA"/>
    <w:rsid w:val="00474319"/>
    <w:rsid w:val="0047704C"/>
    <w:rsid w:val="00484053"/>
    <w:rsid w:val="0048443A"/>
    <w:rsid w:val="00485682"/>
    <w:rsid w:val="004902BE"/>
    <w:rsid w:val="004938AE"/>
    <w:rsid w:val="0049449F"/>
    <w:rsid w:val="00494646"/>
    <w:rsid w:val="00495608"/>
    <w:rsid w:val="004A0346"/>
    <w:rsid w:val="004A396D"/>
    <w:rsid w:val="004A551A"/>
    <w:rsid w:val="004B0707"/>
    <w:rsid w:val="004B4FD3"/>
    <w:rsid w:val="004C052C"/>
    <w:rsid w:val="004C2620"/>
    <w:rsid w:val="004D6BFA"/>
    <w:rsid w:val="004D7BAE"/>
    <w:rsid w:val="004E185B"/>
    <w:rsid w:val="004E37F6"/>
    <w:rsid w:val="004F04D2"/>
    <w:rsid w:val="004F1192"/>
    <w:rsid w:val="00505C16"/>
    <w:rsid w:val="0051074E"/>
    <w:rsid w:val="00512B9A"/>
    <w:rsid w:val="00515186"/>
    <w:rsid w:val="0051565D"/>
    <w:rsid w:val="0052623F"/>
    <w:rsid w:val="00527C6C"/>
    <w:rsid w:val="00533303"/>
    <w:rsid w:val="005339AB"/>
    <w:rsid w:val="00534AA3"/>
    <w:rsid w:val="00540880"/>
    <w:rsid w:val="0054092F"/>
    <w:rsid w:val="00544C1F"/>
    <w:rsid w:val="005516A0"/>
    <w:rsid w:val="00554D62"/>
    <w:rsid w:val="00555899"/>
    <w:rsid w:val="0055612C"/>
    <w:rsid w:val="005570B1"/>
    <w:rsid w:val="005604C5"/>
    <w:rsid w:val="00562A4C"/>
    <w:rsid w:val="00564AD7"/>
    <w:rsid w:val="00566412"/>
    <w:rsid w:val="00567BFF"/>
    <w:rsid w:val="00570016"/>
    <w:rsid w:val="00571A64"/>
    <w:rsid w:val="00572474"/>
    <w:rsid w:val="00582017"/>
    <w:rsid w:val="00582EFB"/>
    <w:rsid w:val="005841A9"/>
    <w:rsid w:val="005907D7"/>
    <w:rsid w:val="00590E55"/>
    <w:rsid w:val="00592389"/>
    <w:rsid w:val="00595635"/>
    <w:rsid w:val="005972A1"/>
    <w:rsid w:val="005A002B"/>
    <w:rsid w:val="005A0837"/>
    <w:rsid w:val="005A37EB"/>
    <w:rsid w:val="005B716A"/>
    <w:rsid w:val="005B7F2C"/>
    <w:rsid w:val="005C4EC1"/>
    <w:rsid w:val="005C5126"/>
    <w:rsid w:val="005D3B88"/>
    <w:rsid w:val="005D4089"/>
    <w:rsid w:val="005D5AB6"/>
    <w:rsid w:val="005D67D2"/>
    <w:rsid w:val="005E2323"/>
    <w:rsid w:val="005E5E7B"/>
    <w:rsid w:val="005F165E"/>
    <w:rsid w:val="005F3AB8"/>
    <w:rsid w:val="005F467D"/>
    <w:rsid w:val="005F4EDD"/>
    <w:rsid w:val="005F61AB"/>
    <w:rsid w:val="00612D99"/>
    <w:rsid w:val="006176D8"/>
    <w:rsid w:val="00624F4E"/>
    <w:rsid w:val="006255F8"/>
    <w:rsid w:val="00630D08"/>
    <w:rsid w:val="00632319"/>
    <w:rsid w:val="006327E2"/>
    <w:rsid w:val="006375E2"/>
    <w:rsid w:val="006406A8"/>
    <w:rsid w:val="00640B12"/>
    <w:rsid w:val="00644752"/>
    <w:rsid w:val="00652FA0"/>
    <w:rsid w:val="00652FE7"/>
    <w:rsid w:val="00661D85"/>
    <w:rsid w:val="006633EC"/>
    <w:rsid w:val="00663E89"/>
    <w:rsid w:val="006654B5"/>
    <w:rsid w:val="006659DF"/>
    <w:rsid w:val="006666BF"/>
    <w:rsid w:val="0066704B"/>
    <w:rsid w:val="006701EE"/>
    <w:rsid w:val="00674768"/>
    <w:rsid w:val="00676BA3"/>
    <w:rsid w:val="00681A76"/>
    <w:rsid w:val="0068465B"/>
    <w:rsid w:val="006847DB"/>
    <w:rsid w:val="006849C6"/>
    <w:rsid w:val="0068567D"/>
    <w:rsid w:val="00686151"/>
    <w:rsid w:val="00686B26"/>
    <w:rsid w:val="00693513"/>
    <w:rsid w:val="006958EC"/>
    <w:rsid w:val="00697B77"/>
    <w:rsid w:val="006A4381"/>
    <w:rsid w:val="006A7866"/>
    <w:rsid w:val="006B1739"/>
    <w:rsid w:val="006B1FF0"/>
    <w:rsid w:val="006B4A06"/>
    <w:rsid w:val="006B6C54"/>
    <w:rsid w:val="006C1D24"/>
    <w:rsid w:val="006C322D"/>
    <w:rsid w:val="006C48C2"/>
    <w:rsid w:val="006D2F35"/>
    <w:rsid w:val="006D3D8B"/>
    <w:rsid w:val="006D6F73"/>
    <w:rsid w:val="006E04DB"/>
    <w:rsid w:val="006E3601"/>
    <w:rsid w:val="006E3A35"/>
    <w:rsid w:val="006E4214"/>
    <w:rsid w:val="006E4E8D"/>
    <w:rsid w:val="006F08A0"/>
    <w:rsid w:val="006F0AD7"/>
    <w:rsid w:val="006F3CEC"/>
    <w:rsid w:val="006F4E37"/>
    <w:rsid w:val="006F750C"/>
    <w:rsid w:val="00703F24"/>
    <w:rsid w:val="00704740"/>
    <w:rsid w:val="007070E7"/>
    <w:rsid w:val="00713CF5"/>
    <w:rsid w:val="007146CC"/>
    <w:rsid w:val="00723550"/>
    <w:rsid w:val="007244FE"/>
    <w:rsid w:val="0072473D"/>
    <w:rsid w:val="00724CDD"/>
    <w:rsid w:val="007252D0"/>
    <w:rsid w:val="00727E42"/>
    <w:rsid w:val="00730F99"/>
    <w:rsid w:val="007335BA"/>
    <w:rsid w:val="00733CA3"/>
    <w:rsid w:val="00737EA5"/>
    <w:rsid w:val="007406E8"/>
    <w:rsid w:val="00740C60"/>
    <w:rsid w:val="007413E4"/>
    <w:rsid w:val="007444D8"/>
    <w:rsid w:val="00751B17"/>
    <w:rsid w:val="00754CFB"/>
    <w:rsid w:val="00757AC3"/>
    <w:rsid w:val="00760A1F"/>
    <w:rsid w:val="0076530E"/>
    <w:rsid w:val="00765436"/>
    <w:rsid w:val="00771A1F"/>
    <w:rsid w:val="00777EAF"/>
    <w:rsid w:val="00781EE0"/>
    <w:rsid w:val="0078253C"/>
    <w:rsid w:val="00790A15"/>
    <w:rsid w:val="007A1598"/>
    <w:rsid w:val="007A188A"/>
    <w:rsid w:val="007A44A6"/>
    <w:rsid w:val="007A572D"/>
    <w:rsid w:val="007B0177"/>
    <w:rsid w:val="007B3A43"/>
    <w:rsid w:val="007C150D"/>
    <w:rsid w:val="007C1713"/>
    <w:rsid w:val="007C6AE4"/>
    <w:rsid w:val="007D175D"/>
    <w:rsid w:val="007D18E6"/>
    <w:rsid w:val="007D352B"/>
    <w:rsid w:val="007D3B0A"/>
    <w:rsid w:val="007D6B10"/>
    <w:rsid w:val="007E4C90"/>
    <w:rsid w:val="007F1FF8"/>
    <w:rsid w:val="007F4215"/>
    <w:rsid w:val="007F5C90"/>
    <w:rsid w:val="007F75B6"/>
    <w:rsid w:val="00802BBC"/>
    <w:rsid w:val="00803895"/>
    <w:rsid w:val="00804573"/>
    <w:rsid w:val="008065A2"/>
    <w:rsid w:val="0080666D"/>
    <w:rsid w:val="00810006"/>
    <w:rsid w:val="0081298D"/>
    <w:rsid w:val="00816055"/>
    <w:rsid w:val="008175DC"/>
    <w:rsid w:val="0082169B"/>
    <w:rsid w:val="00823316"/>
    <w:rsid w:val="0082459E"/>
    <w:rsid w:val="00824FFA"/>
    <w:rsid w:val="00831FE8"/>
    <w:rsid w:val="00833D01"/>
    <w:rsid w:val="00834AF4"/>
    <w:rsid w:val="008373F2"/>
    <w:rsid w:val="008441FF"/>
    <w:rsid w:val="008446DA"/>
    <w:rsid w:val="00850097"/>
    <w:rsid w:val="00851704"/>
    <w:rsid w:val="00852B8E"/>
    <w:rsid w:val="0086019D"/>
    <w:rsid w:val="008635BD"/>
    <w:rsid w:val="00865735"/>
    <w:rsid w:val="008669F5"/>
    <w:rsid w:val="00867C0A"/>
    <w:rsid w:val="00870E49"/>
    <w:rsid w:val="00873462"/>
    <w:rsid w:val="008753DC"/>
    <w:rsid w:val="008A03B5"/>
    <w:rsid w:val="008A3A0D"/>
    <w:rsid w:val="008B00F7"/>
    <w:rsid w:val="008B0120"/>
    <w:rsid w:val="008B089A"/>
    <w:rsid w:val="008C47A0"/>
    <w:rsid w:val="008D01E6"/>
    <w:rsid w:val="008D1762"/>
    <w:rsid w:val="008D26AC"/>
    <w:rsid w:val="008D31F1"/>
    <w:rsid w:val="008E089E"/>
    <w:rsid w:val="008E13AE"/>
    <w:rsid w:val="008E2AD7"/>
    <w:rsid w:val="008E3495"/>
    <w:rsid w:val="008F3BD4"/>
    <w:rsid w:val="008F50E5"/>
    <w:rsid w:val="008F5149"/>
    <w:rsid w:val="009002C2"/>
    <w:rsid w:val="00901A4B"/>
    <w:rsid w:val="00904D16"/>
    <w:rsid w:val="0091062C"/>
    <w:rsid w:val="009130BC"/>
    <w:rsid w:val="00917EA3"/>
    <w:rsid w:val="0092004F"/>
    <w:rsid w:val="0092167E"/>
    <w:rsid w:val="00923714"/>
    <w:rsid w:val="009239F7"/>
    <w:rsid w:val="0093393D"/>
    <w:rsid w:val="00944673"/>
    <w:rsid w:val="00945F7D"/>
    <w:rsid w:val="00946176"/>
    <w:rsid w:val="00946675"/>
    <w:rsid w:val="00950D9D"/>
    <w:rsid w:val="00952525"/>
    <w:rsid w:val="00952D82"/>
    <w:rsid w:val="00953D28"/>
    <w:rsid w:val="00966232"/>
    <w:rsid w:val="00971C42"/>
    <w:rsid w:val="009731C2"/>
    <w:rsid w:val="00975428"/>
    <w:rsid w:val="00977C46"/>
    <w:rsid w:val="00981C34"/>
    <w:rsid w:val="00982207"/>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6B11"/>
    <w:rsid w:val="009E75DE"/>
    <w:rsid w:val="009F7DB7"/>
    <w:rsid w:val="00A00417"/>
    <w:rsid w:val="00A14335"/>
    <w:rsid w:val="00A14AFE"/>
    <w:rsid w:val="00A3690E"/>
    <w:rsid w:val="00A406C2"/>
    <w:rsid w:val="00A41E8B"/>
    <w:rsid w:val="00A45118"/>
    <w:rsid w:val="00A50BD6"/>
    <w:rsid w:val="00A6781C"/>
    <w:rsid w:val="00A7165D"/>
    <w:rsid w:val="00A77C9D"/>
    <w:rsid w:val="00A849EA"/>
    <w:rsid w:val="00A8752B"/>
    <w:rsid w:val="00A916B8"/>
    <w:rsid w:val="00A9211F"/>
    <w:rsid w:val="00A92244"/>
    <w:rsid w:val="00A922FD"/>
    <w:rsid w:val="00A93656"/>
    <w:rsid w:val="00A94ED2"/>
    <w:rsid w:val="00A96705"/>
    <w:rsid w:val="00A97279"/>
    <w:rsid w:val="00AA3128"/>
    <w:rsid w:val="00AA5EF4"/>
    <w:rsid w:val="00AB0F11"/>
    <w:rsid w:val="00AC04AE"/>
    <w:rsid w:val="00AC0709"/>
    <w:rsid w:val="00AD03ED"/>
    <w:rsid w:val="00AD4894"/>
    <w:rsid w:val="00AD6AE5"/>
    <w:rsid w:val="00AE143C"/>
    <w:rsid w:val="00AE4969"/>
    <w:rsid w:val="00AE71C7"/>
    <w:rsid w:val="00AE7CF7"/>
    <w:rsid w:val="00AE7E2A"/>
    <w:rsid w:val="00AF01EA"/>
    <w:rsid w:val="00AF0E20"/>
    <w:rsid w:val="00AF68B7"/>
    <w:rsid w:val="00AF761A"/>
    <w:rsid w:val="00AF761F"/>
    <w:rsid w:val="00B03784"/>
    <w:rsid w:val="00B069CE"/>
    <w:rsid w:val="00B101B9"/>
    <w:rsid w:val="00B10FA1"/>
    <w:rsid w:val="00B1270D"/>
    <w:rsid w:val="00B170B6"/>
    <w:rsid w:val="00B17CBE"/>
    <w:rsid w:val="00B26E69"/>
    <w:rsid w:val="00B315F5"/>
    <w:rsid w:val="00B31BB0"/>
    <w:rsid w:val="00B41572"/>
    <w:rsid w:val="00B41965"/>
    <w:rsid w:val="00B436CD"/>
    <w:rsid w:val="00B47ECB"/>
    <w:rsid w:val="00B565D1"/>
    <w:rsid w:val="00B57696"/>
    <w:rsid w:val="00B57E08"/>
    <w:rsid w:val="00B57FAF"/>
    <w:rsid w:val="00B6122A"/>
    <w:rsid w:val="00B632E9"/>
    <w:rsid w:val="00B75D25"/>
    <w:rsid w:val="00B76609"/>
    <w:rsid w:val="00B80575"/>
    <w:rsid w:val="00B80E79"/>
    <w:rsid w:val="00B85649"/>
    <w:rsid w:val="00B92DF8"/>
    <w:rsid w:val="00B9732E"/>
    <w:rsid w:val="00BB246E"/>
    <w:rsid w:val="00BB6E48"/>
    <w:rsid w:val="00BD002E"/>
    <w:rsid w:val="00BD18D0"/>
    <w:rsid w:val="00BD3697"/>
    <w:rsid w:val="00BD44DE"/>
    <w:rsid w:val="00BD6757"/>
    <w:rsid w:val="00BD6F2D"/>
    <w:rsid w:val="00BE0457"/>
    <w:rsid w:val="00BE4F6D"/>
    <w:rsid w:val="00BE6957"/>
    <w:rsid w:val="00BF44A1"/>
    <w:rsid w:val="00BF45CC"/>
    <w:rsid w:val="00BF6C2A"/>
    <w:rsid w:val="00C047BE"/>
    <w:rsid w:val="00C06B8F"/>
    <w:rsid w:val="00C2186C"/>
    <w:rsid w:val="00C22147"/>
    <w:rsid w:val="00C22666"/>
    <w:rsid w:val="00C2301F"/>
    <w:rsid w:val="00C23C8F"/>
    <w:rsid w:val="00C26335"/>
    <w:rsid w:val="00C26C04"/>
    <w:rsid w:val="00C31653"/>
    <w:rsid w:val="00C32A5B"/>
    <w:rsid w:val="00C34208"/>
    <w:rsid w:val="00C3495D"/>
    <w:rsid w:val="00C473C1"/>
    <w:rsid w:val="00C47586"/>
    <w:rsid w:val="00C47932"/>
    <w:rsid w:val="00C53C43"/>
    <w:rsid w:val="00C55835"/>
    <w:rsid w:val="00C63188"/>
    <w:rsid w:val="00C63E6F"/>
    <w:rsid w:val="00C6478E"/>
    <w:rsid w:val="00C725A9"/>
    <w:rsid w:val="00C80790"/>
    <w:rsid w:val="00C83FFC"/>
    <w:rsid w:val="00C853F8"/>
    <w:rsid w:val="00C85609"/>
    <w:rsid w:val="00C8690B"/>
    <w:rsid w:val="00C909D2"/>
    <w:rsid w:val="00C96672"/>
    <w:rsid w:val="00CA22D2"/>
    <w:rsid w:val="00CA2637"/>
    <w:rsid w:val="00CB4059"/>
    <w:rsid w:val="00CC13E9"/>
    <w:rsid w:val="00CC66FB"/>
    <w:rsid w:val="00CC6727"/>
    <w:rsid w:val="00CC6A23"/>
    <w:rsid w:val="00CD137F"/>
    <w:rsid w:val="00CD17B6"/>
    <w:rsid w:val="00CD2410"/>
    <w:rsid w:val="00CD49A5"/>
    <w:rsid w:val="00CD60AD"/>
    <w:rsid w:val="00CE05AB"/>
    <w:rsid w:val="00CE0A4A"/>
    <w:rsid w:val="00CE2291"/>
    <w:rsid w:val="00CE7082"/>
    <w:rsid w:val="00CE7B5E"/>
    <w:rsid w:val="00CF31B6"/>
    <w:rsid w:val="00CF79D2"/>
    <w:rsid w:val="00D03F0D"/>
    <w:rsid w:val="00D05FEE"/>
    <w:rsid w:val="00D075EA"/>
    <w:rsid w:val="00D1116E"/>
    <w:rsid w:val="00D11705"/>
    <w:rsid w:val="00D11F91"/>
    <w:rsid w:val="00D14C9B"/>
    <w:rsid w:val="00D16EF9"/>
    <w:rsid w:val="00D17DA9"/>
    <w:rsid w:val="00D201B2"/>
    <w:rsid w:val="00D32A57"/>
    <w:rsid w:val="00D4054E"/>
    <w:rsid w:val="00D40D90"/>
    <w:rsid w:val="00D414F7"/>
    <w:rsid w:val="00D41C50"/>
    <w:rsid w:val="00D42405"/>
    <w:rsid w:val="00D476BF"/>
    <w:rsid w:val="00D50F30"/>
    <w:rsid w:val="00D54269"/>
    <w:rsid w:val="00D57463"/>
    <w:rsid w:val="00D63B57"/>
    <w:rsid w:val="00D641DD"/>
    <w:rsid w:val="00D678E4"/>
    <w:rsid w:val="00D7177E"/>
    <w:rsid w:val="00D73C80"/>
    <w:rsid w:val="00D74BB9"/>
    <w:rsid w:val="00D76AD3"/>
    <w:rsid w:val="00D803FC"/>
    <w:rsid w:val="00D80999"/>
    <w:rsid w:val="00D97233"/>
    <w:rsid w:val="00DA1BA8"/>
    <w:rsid w:val="00DA3BF0"/>
    <w:rsid w:val="00DB1F0F"/>
    <w:rsid w:val="00DB67C5"/>
    <w:rsid w:val="00DB7120"/>
    <w:rsid w:val="00DB7D8E"/>
    <w:rsid w:val="00DC2908"/>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620C"/>
    <w:rsid w:val="00E078B6"/>
    <w:rsid w:val="00E10ACF"/>
    <w:rsid w:val="00E14083"/>
    <w:rsid w:val="00E15FA0"/>
    <w:rsid w:val="00E16311"/>
    <w:rsid w:val="00E16D33"/>
    <w:rsid w:val="00E21815"/>
    <w:rsid w:val="00E22395"/>
    <w:rsid w:val="00E26904"/>
    <w:rsid w:val="00E31782"/>
    <w:rsid w:val="00E36027"/>
    <w:rsid w:val="00E36B68"/>
    <w:rsid w:val="00E4083F"/>
    <w:rsid w:val="00E477A2"/>
    <w:rsid w:val="00E51951"/>
    <w:rsid w:val="00E54F55"/>
    <w:rsid w:val="00E646CA"/>
    <w:rsid w:val="00E6513F"/>
    <w:rsid w:val="00E80C18"/>
    <w:rsid w:val="00E82C2C"/>
    <w:rsid w:val="00E855B9"/>
    <w:rsid w:val="00E85750"/>
    <w:rsid w:val="00E913E1"/>
    <w:rsid w:val="00EB1F01"/>
    <w:rsid w:val="00EC2E13"/>
    <w:rsid w:val="00EC3726"/>
    <w:rsid w:val="00EC4751"/>
    <w:rsid w:val="00ED3B1F"/>
    <w:rsid w:val="00ED64EF"/>
    <w:rsid w:val="00EE3B5A"/>
    <w:rsid w:val="00EE557E"/>
    <w:rsid w:val="00EE71E1"/>
    <w:rsid w:val="00EF0B0F"/>
    <w:rsid w:val="00EF4C9A"/>
    <w:rsid w:val="00EF4F45"/>
    <w:rsid w:val="00F0216F"/>
    <w:rsid w:val="00F0295E"/>
    <w:rsid w:val="00F05C6D"/>
    <w:rsid w:val="00F131F6"/>
    <w:rsid w:val="00F23C2A"/>
    <w:rsid w:val="00F23F46"/>
    <w:rsid w:val="00F275EC"/>
    <w:rsid w:val="00F32621"/>
    <w:rsid w:val="00F32695"/>
    <w:rsid w:val="00F37BB0"/>
    <w:rsid w:val="00F406CB"/>
    <w:rsid w:val="00F447EF"/>
    <w:rsid w:val="00F57B46"/>
    <w:rsid w:val="00F609D6"/>
    <w:rsid w:val="00F64139"/>
    <w:rsid w:val="00F664C8"/>
    <w:rsid w:val="00F7049A"/>
    <w:rsid w:val="00F7234A"/>
    <w:rsid w:val="00F73747"/>
    <w:rsid w:val="00F75B14"/>
    <w:rsid w:val="00F764D2"/>
    <w:rsid w:val="00F77901"/>
    <w:rsid w:val="00F8038E"/>
    <w:rsid w:val="00F81248"/>
    <w:rsid w:val="00F83CA0"/>
    <w:rsid w:val="00F87770"/>
    <w:rsid w:val="00F87FD4"/>
    <w:rsid w:val="00FA33D9"/>
    <w:rsid w:val="00FA6BFE"/>
    <w:rsid w:val="00FA7574"/>
    <w:rsid w:val="00FB4801"/>
    <w:rsid w:val="00FB6802"/>
    <w:rsid w:val="00FC4A29"/>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73B48A"/>
  <w15:docId w15:val="{08831C06-17BB-4DBB-A685-A8569F54E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semiHidden/>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table" w:customStyle="1" w:styleId="112">
    <w:name w:val="Сетка таблицы11"/>
    <w:basedOn w:val="a2"/>
    <w:next w:val="a4"/>
    <w:uiPriority w:val="59"/>
    <w:pPr>
      <w:spacing w:after="6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Pr>
      <w:rFonts w:ascii="Times New Roman" w:hAnsi="Times New Roman"/>
      <w:sz w:val="20"/>
    </w:rPr>
  </w:style>
  <w:style w:type="character" w:customStyle="1" w:styleId="1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Pr>
      <w:rFonts w:ascii="Times New Roman" w:hAnsi="Times New Roman"/>
      <w:sz w:val="20"/>
    </w:r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uiPriority w:val="99"/>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8"/>
    <w:uiPriority w:val="99"/>
    <w:pPr>
      <w:tabs>
        <w:tab w:val="center" w:pos="4677"/>
        <w:tab w:val="right" w:pos="9355"/>
      </w:tabs>
      <w:spacing w:after="0" w:line="240" w:lineRule="auto"/>
    </w:pPr>
  </w:style>
  <w:style w:type="character" w:customStyle="1" w:styleId="a8">
    <w:name w:val="Верхний колонтитул Знак"/>
    <w:basedOn w:val="a1"/>
    <w:link w:val="a0"/>
    <w:uiPriority w:val="99"/>
  </w:style>
  <w:style w:type="paragraph" w:styleId="a9">
    <w:name w:val="footnote text"/>
    <w:basedOn w:val="a"/>
    <w:link w:val="aa"/>
    <w:uiPriority w:val="99"/>
    <w:pPr>
      <w:spacing w:after="0" w:line="240" w:lineRule="auto"/>
    </w:pPr>
    <w:rPr>
      <w:sz w:val="20"/>
    </w:rPr>
  </w:style>
  <w:style w:type="character" w:customStyle="1" w:styleId="aa">
    <w:name w:val="Текст сноски Знак"/>
    <w:basedOn w:val="a1"/>
    <w:link w:val="a9"/>
    <w:uiPriority w:val="99"/>
    <w:rPr>
      <w:rFonts w:ascii="Times New Roman" w:hAnsi="Times New Roman"/>
      <w:sz w:val="20"/>
    </w:rPr>
  </w:style>
  <w:style w:type="character" w:styleId="ab">
    <w:name w:val="footnote reference"/>
    <w:basedOn w:val="a1"/>
    <w:rPr>
      <w:vertAlign w:val="superscript"/>
    </w:rPr>
  </w:style>
  <w:style w:type="paragraph" w:styleId="ac">
    <w:name w:val="List Paragraph"/>
    <w:basedOn w:val="a"/>
    <w:link w:val="ad"/>
    <w:uiPriority w:val="34"/>
    <w:pPr>
      <w:spacing w:after="0" w:line="240" w:lineRule="auto"/>
      <w:ind w:left="720"/>
      <w:contextualSpacing/>
    </w:pPr>
    <w:rPr>
      <w:sz w:val="24"/>
    </w:rPr>
  </w:style>
  <w:style w:type="character" w:customStyle="1" w:styleId="ad">
    <w:name w:val="Абзац списка Знак"/>
    <w:link w:val="ac"/>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e">
    <w:name w:val="No Spacing"/>
    <w:link w:val="af"/>
    <w:uiPriority w:val="1"/>
    <w:pPr>
      <w:spacing w:after="0" w:line="240" w:lineRule="auto"/>
      <w:jc w:val="both"/>
    </w:pPr>
    <w:rPr>
      <w:sz w:val="24"/>
    </w:rPr>
  </w:style>
  <w:style w:type="character" w:customStyle="1" w:styleId="af">
    <w:name w:val="Без интервала Знак"/>
    <w:basedOn w:val="a1"/>
    <w:link w:val="ae"/>
    <w:uiPriority w:val="1"/>
    <w:rPr>
      <w:rFonts w:ascii="Times New Roman" w:hAnsi="Times New Roman"/>
      <w:sz w:val="24"/>
    </w:rPr>
  </w:style>
  <w:style w:type="character" w:styleId="af0">
    <w:name w:val="annotation reference"/>
    <w:basedOn w:val="a1"/>
    <w:uiPriority w:val="99"/>
    <w:rPr>
      <w:sz w:val="16"/>
    </w:rPr>
  </w:style>
  <w:style w:type="paragraph" w:styleId="af1">
    <w:name w:val="annotation text"/>
    <w:basedOn w:val="a"/>
    <w:link w:val="af2"/>
    <w:uiPriority w:val="99"/>
    <w:semiHidden/>
    <w:pPr>
      <w:spacing w:line="240" w:lineRule="auto"/>
    </w:pPr>
    <w:rPr>
      <w:sz w:val="20"/>
    </w:rPr>
  </w:style>
  <w:style w:type="character" w:customStyle="1" w:styleId="af2">
    <w:name w:val="Текст примечания Знак"/>
    <w:basedOn w:val="a1"/>
    <w:link w:val="af1"/>
    <w:uiPriority w:val="99"/>
    <w:semiHidden/>
    <w:rPr>
      <w:sz w:val="20"/>
    </w:rPr>
  </w:style>
  <w:style w:type="paragraph" w:styleId="af3">
    <w:name w:val="annotation subject"/>
    <w:basedOn w:val="af1"/>
    <w:next w:val="af1"/>
    <w:link w:val="af4"/>
    <w:uiPriority w:val="99"/>
    <w:semiHidden/>
    <w:rPr>
      <w:b/>
    </w:rPr>
  </w:style>
  <w:style w:type="character" w:customStyle="1" w:styleId="af4">
    <w:name w:val="Тема примечания Знак"/>
    <w:basedOn w:val="af2"/>
    <w:link w:val="af3"/>
    <w:uiPriority w:val="99"/>
    <w:semiHidden/>
    <w:rPr>
      <w:b/>
      <w:sz w:val="20"/>
    </w:rPr>
  </w:style>
  <w:style w:type="paragraph" w:styleId="af5">
    <w:name w:val="Balloon Text"/>
    <w:basedOn w:val="a"/>
    <w:link w:val="af6"/>
    <w:uiPriority w:val="99"/>
    <w:semiHidden/>
    <w:pPr>
      <w:spacing w:after="0" w:line="240" w:lineRule="auto"/>
    </w:pPr>
    <w:rPr>
      <w:rFonts w:ascii="Segoe UI" w:hAnsi="Segoe UI"/>
      <w:sz w:val="18"/>
    </w:rPr>
  </w:style>
  <w:style w:type="character" w:customStyle="1" w:styleId="af6">
    <w:name w:val="Текст выноски Знак"/>
    <w:basedOn w:val="a1"/>
    <w:link w:val="af5"/>
    <w:uiPriority w:val="99"/>
    <w:semiHidden/>
    <w:rPr>
      <w:rFonts w:ascii="Segoe UI" w:hAnsi="Segoe UI"/>
      <w:sz w:val="18"/>
    </w:rPr>
  </w:style>
  <w:style w:type="paragraph" w:styleId="af7">
    <w:name w:val="Body Text Indent"/>
    <w:basedOn w:val="a"/>
    <w:link w:val="af8"/>
    <w:uiPriority w:val="99"/>
    <w:semiHidden/>
    <w:pPr>
      <w:spacing w:after="120"/>
      <w:ind w:left="283"/>
    </w:pPr>
  </w:style>
  <w:style w:type="character" w:customStyle="1" w:styleId="af8">
    <w:name w:val="Основной текст с отступом Знак"/>
    <w:basedOn w:val="a1"/>
    <w:link w:val="af7"/>
    <w:uiPriority w:val="99"/>
    <w:semiHidden/>
  </w:style>
  <w:style w:type="paragraph" w:styleId="af9">
    <w:name w:val="Subtitle"/>
    <w:basedOn w:val="a"/>
    <w:next w:val="a"/>
    <w:link w:val="afa"/>
    <w:uiPriority w:val="11"/>
    <w:pPr>
      <w:spacing w:after="60" w:line="240" w:lineRule="auto"/>
      <w:jc w:val="center"/>
      <w:outlineLvl w:val="1"/>
    </w:pPr>
    <w:rPr>
      <w:rFonts w:ascii="Cambria" w:hAnsi="Cambria"/>
      <w:sz w:val="24"/>
    </w:rPr>
  </w:style>
  <w:style w:type="character" w:customStyle="1" w:styleId="afa">
    <w:name w:val="Подзаголовок Знак"/>
    <w:basedOn w:val="a1"/>
    <w:link w:val="af9"/>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b">
    <w:name w:val="Hyperlink"/>
    <w:uiPriority w:val="99"/>
    <w:semiHidden/>
    <w:rPr>
      <w:rFonts w:ascii="Times New Roman" w:hAnsi="Times New Roman"/>
      <w:color w:val="000080"/>
      <w:u w:val="single"/>
    </w:rPr>
  </w:style>
  <w:style w:type="paragraph" w:styleId="afc">
    <w:name w:val="footer"/>
    <w:basedOn w:val="a"/>
    <w:link w:val="afd"/>
    <w:uiPriority w:val="99"/>
    <w:pPr>
      <w:tabs>
        <w:tab w:val="center" w:pos="4677"/>
        <w:tab w:val="right" w:pos="9355"/>
      </w:tabs>
      <w:spacing w:after="0" w:line="240" w:lineRule="auto"/>
    </w:pPr>
  </w:style>
  <w:style w:type="character" w:customStyle="1" w:styleId="afd">
    <w:name w:val="Нижний колонтитул Знак"/>
    <w:basedOn w:val="a1"/>
    <w:link w:val="afc"/>
    <w:uiPriority w:val="99"/>
  </w:style>
  <w:style w:type="paragraph" w:styleId="afe">
    <w:name w:val="Body Text"/>
    <w:basedOn w:val="a"/>
    <w:link w:val="aff"/>
    <w:uiPriority w:val="99"/>
    <w:semiHidden/>
    <w:pPr>
      <w:spacing w:after="120"/>
    </w:pPr>
  </w:style>
  <w:style w:type="character" w:customStyle="1" w:styleId="aff">
    <w:name w:val="Основной текст Знак"/>
    <w:basedOn w:val="a1"/>
    <w:link w:val="afe"/>
    <w:uiPriority w:val="99"/>
    <w:semiHidden/>
  </w:style>
  <w:style w:type="character" w:styleId="aff0">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e"/>
    <w:uiPriority w:val="13"/>
    <w:semiHidden/>
    <w:pPr>
      <w:numPr>
        <w:numId w:val="16"/>
      </w:numPr>
      <w:spacing w:before="120" w:line="240" w:lineRule="auto"/>
      <w:jc w:val="both"/>
    </w:pPr>
    <w:rPr>
      <w:lang w:val="en-GB"/>
    </w:rPr>
  </w:style>
  <w:style w:type="paragraph" w:customStyle="1" w:styleId="Recitals">
    <w:name w:val="Recitals"/>
    <w:basedOn w:val="afe"/>
    <w:uiPriority w:val="13"/>
    <w:semiHidden/>
    <w:pPr>
      <w:numPr>
        <w:numId w:val="2"/>
      </w:numPr>
      <w:spacing w:before="120" w:line="240" w:lineRule="auto"/>
      <w:jc w:val="both"/>
    </w:pPr>
    <w:rPr>
      <w:lang w:val="en-GB"/>
    </w:rPr>
  </w:style>
  <w:style w:type="paragraph" w:customStyle="1" w:styleId="aff1">
    <w:name w:val="Все прописные + жирный"/>
    <w:basedOn w:val="afe"/>
    <w:uiPriority w:val="99"/>
    <w:semiHidden/>
    <w:pPr>
      <w:spacing w:after="220" w:line="240" w:lineRule="auto"/>
      <w:jc w:val="both"/>
    </w:pPr>
    <w:rPr>
      <w:b/>
      <w:caps/>
      <w:lang w:val="en-GB"/>
    </w:rPr>
  </w:style>
  <w:style w:type="paragraph" w:customStyle="1" w:styleId="LBArabic2">
    <w:name w:val="LB Arabic 2"/>
    <w:basedOn w:val="22"/>
    <w:uiPriority w:val="48"/>
    <w:pPr>
      <w:numPr>
        <w:numId w:val="4"/>
      </w:numPr>
      <w:tabs>
        <w:tab w:val="clear" w:pos="1440"/>
        <w:tab w:val="num" w:pos="360"/>
      </w:tabs>
    </w:pPr>
    <w:rPr>
      <w:sz w:val="24"/>
    </w:rPr>
  </w:style>
  <w:style w:type="paragraph" w:customStyle="1" w:styleId="LBScheduleHeading">
    <w:name w:val="LB Schedule Heading"/>
    <w:basedOn w:val="afe"/>
    <w:next w:val="LBSchedulePart"/>
    <w:uiPriority w:val="13"/>
    <w:pPr>
      <w:keepNext/>
      <w:pageBreakBefore/>
      <w:spacing w:after="0" w:line="240" w:lineRule="auto"/>
      <w:ind w:left="6237"/>
    </w:pPr>
    <w:rPr>
      <w:sz w:val="24"/>
    </w:rPr>
  </w:style>
  <w:style w:type="paragraph" w:customStyle="1" w:styleId="LBScheduleSubheading">
    <w:name w:val="LB Schedule Subheading"/>
    <w:basedOn w:val="afe"/>
    <w:next w:val="a"/>
    <w:uiPriority w:val="13"/>
    <w:pPr>
      <w:keepNext/>
      <w:spacing w:before="60" w:after="60" w:line="240" w:lineRule="auto"/>
      <w:jc w:val="center"/>
    </w:pPr>
    <w:rPr>
      <w:b/>
      <w:sz w:val="24"/>
    </w:rPr>
  </w:style>
  <w:style w:type="paragraph" w:customStyle="1" w:styleId="LBSchedulePart">
    <w:name w:val="LB Schedule Part"/>
    <w:basedOn w:val="afe"/>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e"/>
    <w:uiPriority w:val="11"/>
    <w:pPr>
      <w:numPr>
        <w:numId w:val="20"/>
      </w:numPr>
      <w:spacing w:before="60" w:after="60" w:line="240" w:lineRule="auto"/>
      <w:jc w:val="both"/>
    </w:pPr>
    <w:rPr>
      <w:b/>
      <w:caps/>
    </w:rPr>
  </w:style>
  <w:style w:type="paragraph" w:customStyle="1" w:styleId="LBSchedule3">
    <w:name w:val="LB Schedule 3"/>
    <w:basedOn w:val="afe"/>
    <w:uiPriority w:val="11"/>
    <w:pPr>
      <w:numPr>
        <w:ilvl w:val="2"/>
        <w:numId w:val="20"/>
      </w:numPr>
      <w:spacing w:after="0" w:line="240" w:lineRule="auto"/>
      <w:jc w:val="both"/>
    </w:pPr>
    <w:rPr>
      <w:sz w:val="24"/>
    </w:rPr>
  </w:style>
  <w:style w:type="paragraph" w:customStyle="1" w:styleId="LBSchedule2">
    <w:name w:val="LB Schedule 2"/>
    <w:basedOn w:val="afe"/>
    <w:uiPriority w:val="11"/>
    <w:pPr>
      <w:numPr>
        <w:ilvl w:val="1"/>
        <w:numId w:val="20"/>
      </w:numPr>
      <w:spacing w:after="0" w:line="240" w:lineRule="auto"/>
      <w:jc w:val="both"/>
    </w:pPr>
    <w:rPr>
      <w:sz w:val="24"/>
    </w:rPr>
  </w:style>
  <w:style w:type="paragraph" w:customStyle="1" w:styleId="LBArabic1">
    <w:name w:val="LB Arabic 1"/>
    <w:basedOn w:val="afe"/>
    <w:uiPriority w:val="48"/>
    <w:pPr>
      <w:numPr>
        <w:numId w:val="7"/>
      </w:numPr>
      <w:spacing w:after="0" w:line="240" w:lineRule="auto"/>
      <w:jc w:val="both"/>
    </w:pPr>
    <w:rPr>
      <w:sz w:val="24"/>
    </w:rPr>
  </w:style>
  <w:style w:type="paragraph" w:customStyle="1" w:styleId="LBArabic3">
    <w:name w:val="LB Arabic 3"/>
    <w:basedOn w:val="33"/>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e"/>
    <w:uiPriority w:val="3"/>
    <w:semiHidden/>
    <w:pPr>
      <w:spacing w:before="120" w:line="240" w:lineRule="auto"/>
      <w:ind w:left="2160"/>
      <w:jc w:val="both"/>
    </w:pPr>
    <w:rPr>
      <w:lang w:val="en-GB"/>
    </w:rPr>
  </w:style>
  <w:style w:type="paragraph" w:customStyle="1" w:styleId="BodyText5">
    <w:name w:val="Body Text 5"/>
    <w:basedOn w:val="afe"/>
    <w:uiPriority w:val="3"/>
    <w:semiHidden/>
    <w:pPr>
      <w:spacing w:before="120" w:line="240" w:lineRule="auto"/>
      <w:ind w:left="2880"/>
      <w:jc w:val="both"/>
    </w:pPr>
    <w:rPr>
      <w:lang w:val="en-GB"/>
    </w:rPr>
  </w:style>
  <w:style w:type="paragraph" w:customStyle="1" w:styleId="BodyText6">
    <w:name w:val="Body Text 6"/>
    <w:basedOn w:val="afe"/>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7"/>
      </w:numPr>
      <w:spacing w:before="240" w:after="120" w:line="240" w:lineRule="auto"/>
      <w:jc w:val="center"/>
    </w:pPr>
    <w:rPr>
      <w:b/>
      <w:sz w:val="24"/>
    </w:rPr>
  </w:style>
  <w:style w:type="paragraph" w:customStyle="1" w:styleId="LBGovstyle2">
    <w:name w:val="LB Gov style 2"/>
    <w:uiPriority w:val="98"/>
    <w:pPr>
      <w:numPr>
        <w:ilvl w:val="1"/>
        <w:numId w:val="27"/>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before="120" w:after="120" w:line="240" w:lineRule="auto"/>
      <w:jc w:val="both"/>
    </w:pPr>
    <w:rPr>
      <w:lang w:val="en-US"/>
    </w:rPr>
  </w:style>
  <w:style w:type="paragraph" w:customStyle="1" w:styleId="LBGovstyle3doczillaStyle1">
    <w:name w:val="LB Gov style 3_doczillaStyle_1"/>
    <w:uiPriority w:val="98"/>
    <w:pPr>
      <w:numPr>
        <w:ilvl w:val="2"/>
        <w:numId w:val="26"/>
      </w:numPr>
      <w:spacing w:before="120" w:after="120" w:line="240" w:lineRule="auto"/>
      <w:jc w:val="both"/>
    </w:pPr>
    <w:rPr>
      <w:lang w:val="en-US"/>
    </w:rPr>
  </w:style>
  <w:style w:type="paragraph" w:customStyle="1" w:styleId="LBGovstyle4doczillaStyle1">
    <w:name w:val="LB Gov style 4_doczillaStyle_1"/>
    <w:uiPriority w:val="98"/>
    <w:pPr>
      <w:numPr>
        <w:ilvl w:val="3"/>
        <w:numId w:val="26"/>
      </w:numPr>
      <w:spacing w:before="120" w:after="12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after="0"/>
    </w:pPr>
    <w:rPr>
      <w:sz w:val="24"/>
    </w:rPr>
  </w:style>
  <w:style w:type="paragraph" w:customStyle="1" w:styleId="MsoChpDefaultdoczillaStyle10">
    <w:name w:val="MsoChpDefault_doczillaStyle_10"/>
    <w:rPr>
      <w:rFonts w:ascii="Calibri" w:hAnsi="Calibri"/>
    </w:rPr>
  </w:style>
  <w:style w:type="paragraph" w:customStyle="1" w:styleId="MsoPapDefaultdoczillaStyle7">
    <w:name w:val="MsoPapDefault_doczillaStyle_7"/>
    <w:pPr>
      <w:spacing w:after="200" w:line="276" w:lineRule="auto"/>
    </w:pPr>
  </w:style>
  <w:style w:type="paragraph" w:customStyle="1" w:styleId="WordSection1doczillaStyle8">
    <w:name w:val="WordSection1_doczillaStyle_8"/>
  </w:style>
  <w:style w:type="paragraph" w:customStyle="1" w:styleId="VLdoczillaStyle3">
    <w:name w:val="VL_Основной текст_doczillaStyle_3"/>
    <w:uiPriority w:val="99"/>
    <w:pPr>
      <w:spacing w:before="240" w:after="0"/>
      <w:jc w:val="both"/>
    </w:pPr>
    <w:rPr>
      <w:rFonts w:ascii="Calibri" w:hAnsi="Calibri"/>
      <w:color w:val="1E0E01"/>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LBGovstyle3doczillaStyle2">
    <w:name w:val="LB Gov style 3_doczillaStyle_2"/>
    <w:basedOn w:val="LBGovstyle2"/>
    <w:uiPriority w:val="98"/>
    <w:pPr>
      <w:numPr>
        <w:ilvl w:val="0"/>
        <w:numId w:val="0"/>
      </w:numPr>
      <w:spacing w:before="120" w:after="120"/>
      <w:ind w:left="450" w:hanging="450"/>
    </w:pPr>
  </w:style>
  <w:style w:type="paragraph" w:customStyle="1" w:styleId="LBGovstyle4doczillaStyle2">
    <w:name w:val="LB Gov style 4_doczillaStyle_2"/>
    <w:basedOn w:val="LBGovstyle3doczillaStyle2"/>
    <w:uiPriority w:val="98"/>
  </w:style>
  <w:style w:type="paragraph" w:customStyle="1" w:styleId="LBGovstyle5doczillaStyle2">
    <w:name w:val="LB Gov style 5_doczillaStyle_2"/>
    <w:basedOn w:val="LBGovstyle4doczillaStyle2"/>
    <w:uiPriority w:val="98"/>
  </w:style>
  <w:style w:type="paragraph" w:customStyle="1" w:styleId="MsoNormaldoczillaStyle11">
    <w:name w:val="MsoNormal_doczillaStyle_11"/>
    <w:pPr>
      <w:spacing w:after="0"/>
    </w:pPr>
    <w:rPr>
      <w:sz w:val="24"/>
    </w:rPr>
  </w:style>
  <w:style w:type="paragraph" w:customStyle="1" w:styleId="MsoChpDefaultdoczillaStyle11">
    <w:name w:val="MsoChpDefault_doczillaStyle_11"/>
    <w:rPr>
      <w:rFonts w:ascii="Calibri" w:hAnsi="Calibri"/>
    </w:rPr>
  </w:style>
  <w:style w:type="paragraph" w:customStyle="1" w:styleId="MsoPapDefaultdoczillaStyle8">
    <w:name w:val="MsoPapDefault_doczillaStyle_8"/>
    <w:pPr>
      <w:spacing w:after="200" w:line="276" w:lineRule="auto"/>
    </w:pPr>
  </w:style>
  <w:style w:type="paragraph" w:customStyle="1" w:styleId="WordSection1doczillaStyle9">
    <w:name w:val="WordSection1_doczillaStyle_9"/>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2">
    <w:name w:val="MsoNormal_doczillaStyle_12"/>
    <w:pPr>
      <w:spacing w:after="0"/>
    </w:pPr>
    <w:rPr>
      <w:sz w:val="24"/>
    </w:rPr>
  </w:style>
  <w:style w:type="paragraph" w:customStyle="1" w:styleId="MsoChpDefaultdoczillaStyle12">
    <w:name w:val="MsoChpDefault_doczillaStyle_12"/>
    <w:rPr>
      <w:rFonts w:ascii="Calibri" w:hAnsi="Calibri"/>
    </w:rPr>
  </w:style>
  <w:style w:type="paragraph" w:customStyle="1" w:styleId="MsoPapDefaultdoczillaStyle9">
    <w:name w:val="MsoPapDefault_doczillaStyle_9"/>
    <w:pPr>
      <w:spacing w:after="200" w:line="276" w:lineRule="auto"/>
    </w:pPr>
  </w:style>
  <w:style w:type="paragraph" w:customStyle="1" w:styleId="WordSection1doczillaStyle10">
    <w:name w:val="WordSection1_doczillaStyle_10"/>
  </w:style>
  <w:style w:type="paragraph" w:customStyle="1" w:styleId="BODY">
    <w:name w:val="BODY"/>
  </w:style>
  <w:style w:type="paragraph" w:customStyle="1" w:styleId="TABLE">
    <w:name w:val="TABLE"/>
  </w:style>
  <w:style w:type="paragraph" w:customStyle="1" w:styleId="TD">
    <w:name w:val="TD"/>
  </w:style>
  <w:style w:type="paragraph" w:customStyle="1" w:styleId="P">
    <w:name w:val="P"/>
  </w:style>
  <w:style w:type="paragraph" w:customStyle="1" w:styleId="IMG">
    <w:name w:val="IMG"/>
  </w:style>
  <w:style w:type="paragraph" w:customStyle="1" w:styleId="frame">
    <w:name w:val="frame"/>
  </w:style>
  <w:style w:type="paragraph" w:customStyle="1" w:styleId="headerdoczillaStyle1">
    <w:name w:val="header_doczillaStyle_1"/>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3">
    <w:name w:val="MsoNormal_doczillaStyle_13"/>
    <w:pPr>
      <w:spacing w:after="0"/>
    </w:pPr>
    <w:rPr>
      <w:sz w:val="24"/>
    </w:rPr>
  </w:style>
  <w:style w:type="paragraph" w:customStyle="1" w:styleId="MsoChpDefaultdoczillaStyle13">
    <w:name w:val="MsoChpDefault_doczillaStyle_13"/>
    <w:rPr>
      <w:rFonts w:ascii="Calibri" w:hAnsi="Calibri"/>
    </w:rPr>
  </w:style>
  <w:style w:type="paragraph" w:customStyle="1" w:styleId="MsoPapDefaultdoczillaStyle10">
    <w:name w:val="MsoPapDefault_doczillaStyle_10"/>
    <w:pPr>
      <w:spacing w:after="200" w:line="276" w:lineRule="auto"/>
    </w:pPr>
  </w:style>
  <w:style w:type="paragraph" w:customStyle="1" w:styleId="WordSection1doczillaStyle11">
    <w:name w:val="WordSection1_doczillaStyle_11"/>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6">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pPr>
      <w:spacing w:after="0"/>
    </w:pPr>
    <w:rPr>
      <w:sz w:val="20"/>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4">
    <w:name w:val="MsoNormal_doczillaStyle_14"/>
    <w:pPr>
      <w:spacing w:after="0"/>
    </w:pPr>
    <w:rPr>
      <w:sz w:val="24"/>
    </w:rPr>
  </w:style>
  <w:style w:type="paragraph" w:customStyle="1" w:styleId="MsoChpDefaultdoczillaStyle14">
    <w:name w:val="MsoChpDefault_doczillaStyle_14"/>
    <w:rPr>
      <w:rFonts w:ascii="Calibri" w:hAnsi="Calibri"/>
    </w:rPr>
  </w:style>
  <w:style w:type="paragraph" w:customStyle="1" w:styleId="MsoPapDefaultdoczillaStyle11">
    <w:name w:val="MsoPapDefault_doczillaStyle_11"/>
    <w:pPr>
      <w:spacing w:after="200" w:line="276" w:lineRule="auto"/>
    </w:pPr>
  </w:style>
  <w:style w:type="paragraph" w:customStyle="1" w:styleId="WordSection1doczillaStyle12">
    <w:name w:val="WordSection1_doczillaStyle_12"/>
  </w:style>
  <w:style w:type="numbering" w:customStyle="1" w:styleId="1doczillaStyle1">
    <w:name w:val="Стиль1_doczillaStyle_1"/>
    <w:pPr>
      <w:numPr>
        <w:numId w:val="36"/>
      </w:numPr>
    </w:p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MsoNormaldoczillaStyle15">
    <w:name w:val="MsoNormal_doczillaStyle_15"/>
    <w:pPr>
      <w:spacing w:line="256" w:lineRule="auto"/>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paragraph" w:customStyle="1" w:styleId="MsoChpDefaultdoczillaStyle15">
    <w:name w:val="MsoChpDefault_doczillaStyle_15"/>
  </w:style>
  <w:style w:type="paragraph" w:customStyle="1" w:styleId="MsoPapDefaultdoczillaStyle12">
    <w:name w:val="MsoPapDefault_doczillaStyle_12"/>
    <w:pPr>
      <w:spacing w:line="256" w:lineRule="auto"/>
    </w:pPr>
  </w:style>
  <w:style w:type="table" w:customStyle="1" w:styleId="doczillaStyle1">
    <w:name w:val="Обычная таблица_doczillaStyle_1"/>
    <w:uiPriority w:val="99"/>
    <w:semiHidden/>
    <w:pPr>
      <w:spacing w:line="256" w:lineRule="auto"/>
    </w:pPr>
    <w:tblPr>
      <w:tblCellMar>
        <w:top w:w="0" w:type="dxa"/>
        <w:left w:w="108" w:type="dxa"/>
        <w:bottom w:w="0" w:type="dxa"/>
        <w:right w:w="108" w:type="dxa"/>
      </w:tblCellMar>
    </w:tbl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after="0"/>
      <w:ind w:left="720"/>
    </w:pPr>
    <w:rPr>
      <w:sz w:val="24"/>
    </w:rPr>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7">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1"/>
    <w:uiPriority w:val="99"/>
    <w:pPr>
      <w:spacing w:after="0"/>
    </w:pPr>
    <w:rPr>
      <w:sz w:val="20"/>
    </w:rPr>
  </w:style>
  <w:style w:type="paragraph" w:customStyle="1" w:styleId="MsoNormaldoczillaStyle16">
    <w:name w:val="MsoNormal_doczillaStyle_16"/>
    <w:pPr>
      <w:spacing w:after="0"/>
    </w:pPr>
    <w:rPr>
      <w:sz w:val="24"/>
    </w:rPr>
  </w:style>
  <w:style w:type="paragraph" w:customStyle="1" w:styleId="MsoChpDefaultdoczillaStyle16">
    <w:name w:val="MsoChpDefault_doczillaStyle_16"/>
    <w:rPr>
      <w:rFonts w:ascii="Calibri" w:hAnsi="Calibri"/>
    </w:rPr>
  </w:style>
  <w:style w:type="paragraph" w:customStyle="1" w:styleId="MsoPapDefaultdoczillaStyle13">
    <w:name w:val="MsoPapDefault_doczillaStyle_13"/>
    <w:pPr>
      <w:spacing w:after="200" w:line="276" w:lineRule="auto"/>
    </w:pPr>
  </w:style>
  <w:style w:type="paragraph" w:customStyle="1" w:styleId="WordSection1doczillaStyle13">
    <w:name w:val="WordSection1_doczillaStyle_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8764705">
      <w:bodyDiv w:val="1"/>
      <w:marLeft w:val="0"/>
      <w:marRight w:val="0"/>
      <w:marTop w:val="0"/>
      <w:marBottom w:val="0"/>
      <w:divBdr>
        <w:top w:val="none" w:sz="0" w:space="0" w:color="auto"/>
        <w:left w:val="none" w:sz="0" w:space="0" w:color="auto"/>
        <w:bottom w:val="none" w:sz="0" w:space="0" w:color="auto"/>
        <w:right w:val="none" w:sz="0" w:space="0" w:color="auto"/>
      </w:divBdr>
    </w:div>
    <w:div w:id="300574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85441608">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8136909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80314485">
      <w:bodyDiv w:val="1"/>
      <w:marLeft w:val="0"/>
      <w:marRight w:val="0"/>
      <w:marTop w:val="0"/>
      <w:marBottom w:val="0"/>
      <w:divBdr>
        <w:top w:val="none" w:sz="0" w:space="0" w:color="auto"/>
        <w:left w:val="none" w:sz="0" w:space="0" w:color="auto"/>
        <w:bottom w:val="none" w:sz="0" w:space="0" w:color="auto"/>
        <w:right w:val="none" w:sz="0" w:space="0" w:color="auto"/>
      </w:divBdr>
    </w:div>
    <w:div w:id="1254587014">
      <w:bodyDiv w:val="1"/>
      <w:marLeft w:val="0"/>
      <w:marRight w:val="0"/>
      <w:marTop w:val="0"/>
      <w:marBottom w:val="0"/>
      <w:divBdr>
        <w:top w:val="none" w:sz="0" w:space="0" w:color="auto"/>
        <w:left w:val="none" w:sz="0" w:space="0" w:color="auto"/>
        <w:bottom w:val="none" w:sz="0" w:space="0" w:color="auto"/>
        <w:right w:val="none" w:sz="0" w:space="0" w:color="auto"/>
      </w:divBdr>
    </w:div>
    <w:div w:id="1265460902">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398629973">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16213765">
      <w:bodyDiv w:val="1"/>
      <w:marLeft w:val="0"/>
      <w:marRight w:val="0"/>
      <w:marTop w:val="0"/>
      <w:marBottom w:val="0"/>
      <w:divBdr>
        <w:top w:val="none" w:sz="0" w:space="0" w:color="auto"/>
        <w:left w:val="none" w:sz="0" w:space="0" w:color="auto"/>
        <w:bottom w:val="none" w:sz="0" w:space="0" w:color="auto"/>
        <w:right w:val="none" w:sz="0" w:space="0" w:color="auto"/>
      </w:divBdr>
    </w:div>
    <w:div w:id="1659261648">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644469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0311819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3.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702D182-5A7C-48E2-B198-F67F8E134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23075</Words>
  <Characters>131528</Characters>
  <Application>Microsoft Office Word</Application>
  <DocSecurity>0</DocSecurity>
  <Lines>1096</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Сорокина Наталия Валерьевна</cp:lastModifiedBy>
  <cp:revision>2</cp:revision>
  <cp:lastPrinted>2020-09-29T12:34:00Z</cp:lastPrinted>
  <dcterms:created xsi:type="dcterms:W3CDTF">2026-09-08T06:45:00Z</dcterms:created>
  <dcterms:modified xsi:type="dcterms:W3CDTF">2026-09-15T05:36:00Z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