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6AC3" w14:textId="77777777" w:rsidR="000942EC" w:rsidRPr="009A07ED"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9A07ED">
        <w:rPr>
          <w:rFonts w:ascii="Times New Roman" w:eastAsia="Times New Roman" w:hAnsi="Times New Roman" w:cs="Times New Roman"/>
          <w:b/>
          <w:bCs/>
          <w:iCs/>
          <w:sz w:val="24"/>
          <w:szCs w:val="24"/>
          <w:lang w:eastAsia="ru-RU"/>
        </w:rPr>
        <w:t xml:space="preserve">Информация о товарах, работах, услугах </w:t>
      </w:r>
    </w:p>
    <w:p w14:paraId="21927E34" w14:textId="77777777" w:rsidR="000942EC" w:rsidRPr="009A07ED" w:rsidRDefault="000942EC" w:rsidP="000942EC">
      <w:pPr>
        <w:spacing w:after="0" w:line="240" w:lineRule="auto"/>
        <w:jc w:val="center"/>
        <w:rPr>
          <w:rFonts w:ascii="Times New Roman" w:eastAsia="Times New Roman" w:hAnsi="Times New Roman" w:cs="Times New Roman"/>
          <w:b/>
          <w:bCs/>
          <w:iCs/>
          <w:sz w:val="24"/>
          <w:szCs w:val="24"/>
          <w:lang w:eastAsia="ru-RU"/>
        </w:rPr>
      </w:pPr>
      <w:r w:rsidRPr="009A07ED">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9A07ED">
        <w:rPr>
          <w:rFonts w:ascii="Times New Roman" w:eastAsia="Times New Roman" w:hAnsi="Times New Roman" w:cs="Times New Roman"/>
          <w:b/>
          <w:bCs/>
          <w:iCs/>
          <w:sz w:val="24"/>
          <w:szCs w:val="24"/>
          <w:lang w:eastAsia="ru-RU"/>
        </w:rPr>
        <w:t>ЭМ СМСП</w:t>
      </w:r>
    </w:p>
    <w:p w14:paraId="0C004FAF" w14:textId="77777777" w:rsidR="000942EC" w:rsidRPr="009A07ED"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132"/>
        <w:gridCol w:w="9"/>
      </w:tblGrid>
      <w:tr w:rsidR="00295E0A" w:rsidRPr="009A07ED" w14:paraId="7B15500E" w14:textId="77777777" w:rsidTr="00295E0A">
        <w:trPr>
          <w:gridAfter w:val="1"/>
          <w:wAfter w:w="9" w:type="dxa"/>
          <w:trHeight w:val="20"/>
          <w:tblHeader/>
        </w:trPr>
        <w:tc>
          <w:tcPr>
            <w:tcW w:w="5382" w:type="dxa"/>
            <w:vAlign w:val="center"/>
          </w:tcPr>
          <w:p w14:paraId="02FDA84C" w14:textId="77777777" w:rsidR="00295E0A" w:rsidRPr="009A07ED"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Информация</w:t>
            </w:r>
          </w:p>
        </w:tc>
        <w:tc>
          <w:tcPr>
            <w:tcW w:w="4132" w:type="dxa"/>
            <w:vAlign w:val="center"/>
          </w:tcPr>
          <w:p w14:paraId="582E162B" w14:textId="77777777" w:rsidR="00295E0A" w:rsidRPr="009A07ED"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Пояснения заполнения</w:t>
            </w:r>
          </w:p>
        </w:tc>
      </w:tr>
      <w:tr w:rsidR="00755DFB" w:rsidRPr="009A07ED" w14:paraId="53ED4920" w14:textId="77777777" w:rsidTr="00295E0A">
        <w:trPr>
          <w:gridAfter w:val="1"/>
          <w:wAfter w:w="9" w:type="dxa"/>
          <w:trHeight w:val="20"/>
        </w:trPr>
        <w:tc>
          <w:tcPr>
            <w:tcW w:w="5382" w:type="dxa"/>
          </w:tcPr>
          <w:p w14:paraId="7BAD1128" w14:textId="77777777" w:rsidR="00755DFB" w:rsidRPr="009A07ED" w:rsidRDefault="00755DFB" w:rsidP="00755DFB">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132" w:type="dxa"/>
          </w:tcPr>
          <w:p w14:paraId="39783746" w14:textId="52037AB0" w:rsidR="00755DFB" w:rsidRPr="009A07ED" w:rsidRDefault="00BF64B1" w:rsidP="00755DFB">
            <w:pPr>
              <w:tabs>
                <w:tab w:val="right" w:pos="9354"/>
              </w:tabs>
              <w:spacing w:after="0" w:line="240" w:lineRule="auto"/>
              <w:rPr>
                <w:rFonts w:ascii="Times New Roman" w:eastAsia="Times New Roman" w:hAnsi="Times New Roman" w:cs="Times New Roman"/>
                <w:sz w:val="24"/>
                <w:szCs w:val="24"/>
                <w:lang w:eastAsia="ru-RU"/>
              </w:rPr>
            </w:pPr>
            <w:r w:rsidRPr="00BF64B1">
              <w:rPr>
                <w:rFonts w:ascii="Times New Roman" w:eastAsia="Times New Roman" w:hAnsi="Times New Roman" w:cs="Times New Roman"/>
                <w:sz w:val="24"/>
                <w:szCs w:val="24"/>
                <w:lang w:eastAsia="ru-RU"/>
              </w:rPr>
              <w:t>УФПС Тамбовской области</w:t>
            </w:r>
          </w:p>
        </w:tc>
      </w:tr>
      <w:tr w:rsidR="00755DFB" w:rsidRPr="009A07ED" w14:paraId="5A968636" w14:textId="77777777" w:rsidTr="00295E0A">
        <w:trPr>
          <w:gridAfter w:val="1"/>
          <w:wAfter w:w="9" w:type="dxa"/>
          <w:trHeight w:val="20"/>
        </w:trPr>
        <w:tc>
          <w:tcPr>
            <w:tcW w:w="5382" w:type="dxa"/>
          </w:tcPr>
          <w:p w14:paraId="511B4284" w14:textId="77777777" w:rsidR="00755DFB" w:rsidRPr="009A07ED" w:rsidRDefault="00755DFB" w:rsidP="00755DFB">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Место нахождения Организатора закупки</w:t>
            </w:r>
          </w:p>
        </w:tc>
        <w:tc>
          <w:tcPr>
            <w:tcW w:w="4132" w:type="dxa"/>
          </w:tcPr>
          <w:p w14:paraId="1DD39F64" w14:textId="21826367" w:rsidR="00755DFB" w:rsidRPr="009A07ED" w:rsidRDefault="00755DFB" w:rsidP="00755DFB">
            <w:pPr>
              <w:tabs>
                <w:tab w:val="right" w:pos="9354"/>
              </w:tabs>
              <w:spacing w:after="0" w:line="240" w:lineRule="auto"/>
              <w:rPr>
                <w:rFonts w:ascii="Times New Roman" w:eastAsia="Times New Roman" w:hAnsi="Times New Roman" w:cs="Times New Roman"/>
                <w:sz w:val="24"/>
                <w:szCs w:val="24"/>
                <w:lang w:eastAsia="ru-RU"/>
              </w:rPr>
            </w:pPr>
            <w:r w:rsidRPr="00486B49">
              <w:rPr>
                <w:rFonts w:ascii="Times New Roman" w:eastAsia="Times New Roman" w:hAnsi="Times New Roman" w:cs="Times New Roman"/>
                <w:sz w:val="24"/>
                <w:szCs w:val="24"/>
                <w:lang w:eastAsia="ru-RU"/>
              </w:rPr>
              <w:t>г. Москва</w:t>
            </w:r>
          </w:p>
        </w:tc>
      </w:tr>
      <w:tr w:rsidR="00755DFB" w:rsidRPr="009A07ED" w14:paraId="42CD8E24" w14:textId="77777777" w:rsidTr="00295E0A">
        <w:trPr>
          <w:gridAfter w:val="1"/>
          <w:wAfter w:w="9" w:type="dxa"/>
          <w:trHeight w:val="20"/>
        </w:trPr>
        <w:tc>
          <w:tcPr>
            <w:tcW w:w="5382" w:type="dxa"/>
          </w:tcPr>
          <w:p w14:paraId="5BA79903" w14:textId="77777777" w:rsidR="00755DFB" w:rsidRPr="009A07ED" w:rsidRDefault="00755DFB" w:rsidP="00755DFB">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Наименование Организатора</w:t>
            </w:r>
          </w:p>
        </w:tc>
        <w:tc>
          <w:tcPr>
            <w:tcW w:w="4132" w:type="dxa"/>
          </w:tcPr>
          <w:p w14:paraId="47A5E84C" w14:textId="1417B344" w:rsidR="00755DFB" w:rsidRPr="009A07ED" w:rsidRDefault="00755DFB" w:rsidP="00755DFB">
            <w:pPr>
              <w:tabs>
                <w:tab w:val="right" w:pos="9354"/>
              </w:tabs>
              <w:spacing w:after="0" w:line="240" w:lineRule="auto"/>
              <w:rPr>
                <w:rFonts w:ascii="Times New Roman" w:eastAsia="Times New Roman" w:hAnsi="Times New Roman" w:cs="Times New Roman"/>
                <w:sz w:val="24"/>
                <w:szCs w:val="24"/>
                <w:lang w:eastAsia="ru-RU"/>
              </w:rPr>
            </w:pPr>
            <w:r w:rsidRPr="00486B49">
              <w:rPr>
                <w:rFonts w:ascii="Times New Roman" w:eastAsia="Times New Roman" w:hAnsi="Times New Roman" w:cs="Times New Roman"/>
                <w:sz w:val="24"/>
                <w:szCs w:val="24"/>
                <w:lang w:eastAsia="ru-RU"/>
              </w:rPr>
              <w:t>УФПС г. Москвы</w:t>
            </w:r>
          </w:p>
        </w:tc>
      </w:tr>
      <w:tr w:rsidR="00755DFB" w:rsidRPr="009A07ED" w14:paraId="6C789264" w14:textId="77777777" w:rsidTr="00295E0A">
        <w:trPr>
          <w:gridAfter w:val="1"/>
          <w:wAfter w:w="9" w:type="dxa"/>
          <w:trHeight w:val="20"/>
        </w:trPr>
        <w:tc>
          <w:tcPr>
            <w:tcW w:w="5382" w:type="dxa"/>
          </w:tcPr>
          <w:p w14:paraId="62D2CF72" w14:textId="77777777" w:rsidR="00755DFB" w:rsidRPr="009A07ED" w:rsidRDefault="00755DFB" w:rsidP="00755DFB">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Контактная информация</w:t>
            </w:r>
          </w:p>
        </w:tc>
        <w:tc>
          <w:tcPr>
            <w:tcW w:w="4132" w:type="dxa"/>
          </w:tcPr>
          <w:p w14:paraId="6C4501BB" w14:textId="77777777" w:rsidR="00755DFB" w:rsidRPr="005475FD" w:rsidRDefault="00755DFB" w:rsidP="00755DFB">
            <w:pPr>
              <w:spacing w:after="0" w:line="240" w:lineRule="auto"/>
              <w:rPr>
                <w:rFonts w:ascii="Times New Roman" w:eastAsia="Times New Roman" w:hAnsi="Times New Roman" w:cs="Times New Roman"/>
                <w:color w:val="000000"/>
                <w:sz w:val="24"/>
                <w:szCs w:val="24"/>
                <w:lang w:val="ru" w:eastAsia="ru-RU"/>
              </w:rPr>
            </w:pPr>
            <w:r w:rsidRPr="005475FD">
              <w:rPr>
                <w:rFonts w:ascii="Times New Roman" w:eastAsia="Times New Roman" w:hAnsi="Times New Roman" w:cs="Times New Roman"/>
                <w:color w:val="000000"/>
                <w:sz w:val="24"/>
                <w:szCs w:val="24"/>
                <w:lang w:val="ru" w:eastAsia="ru-RU"/>
              </w:rPr>
              <w:t>Асатрян Ирина Алексеевна</w:t>
            </w:r>
          </w:p>
          <w:p w14:paraId="2E604E75" w14:textId="77777777" w:rsidR="00755DFB" w:rsidRPr="005475FD" w:rsidRDefault="00755DFB" w:rsidP="00755DFB">
            <w:pPr>
              <w:spacing w:after="0" w:line="240" w:lineRule="auto"/>
              <w:rPr>
                <w:rFonts w:ascii="Times New Roman" w:eastAsia="Times New Roman" w:hAnsi="Times New Roman" w:cs="Times New Roman"/>
                <w:color w:val="000000"/>
                <w:sz w:val="24"/>
                <w:szCs w:val="24"/>
                <w:lang w:val="ru" w:eastAsia="ru-RU"/>
              </w:rPr>
            </w:pPr>
            <w:r w:rsidRPr="008C1D9F">
              <w:rPr>
                <w:rFonts w:ascii="Times New Roman" w:hAnsi="Times New Roman" w:cs="Times New Roman"/>
                <w:sz w:val="24"/>
                <w:szCs w:val="24"/>
              </w:rPr>
              <w:t>8</w:t>
            </w:r>
            <w:r>
              <w:rPr>
                <w:rFonts w:ascii="Times New Roman" w:hAnsi="Times New Roman" w:cs="Times New Roman"/>
                <w:sz w:val="24"/>
                <w:szCs w:val="24"/>
              </w:rPr>
              <w:t>(</w:t>
            </w:r>
            <w:r w:rsidRPr="008C1D9F">
              <w:rPr>
                <w:rFonts w:ascii="Times New Roman" w:hAnsi="Times New Roman" w:cs="Times New Roman"/>
                <w:sz w:val="24"/>
                <w:szCs w:val="24"/>
              </w:rPr>
              <w:t>499</w:t>
            </w:r>
            <w:r>
              <w:rPr>
                <w:rFonts w:ascii="Times New Roman" w:hAnsi="Times New Roman" w:cs="Times New Roman"/>
                <w:sz w:val="24"/>
                <w:szCs w:val="24"/>
              </w:rPr>
              <w:t xml:space="preserve">) </w:t>
            </w:r>
            <w:r w:rsidRPr="008C1D9F">
              <w:rPr>
                <w:rFonts w:ascii="Times New Roman" w:hAnsi="Times New Roman" w:cs="Times New Roman"/>
                <w:sz w:val="24"/>
                <w:szCs w:val="24"/>
              </w:rPr>
              <w:t>550-55-77</w:t>
            </w:r>
            <w:r w:rsidRPr="005475FD">
              <w:rPr>
                <w:rFonts w:ascii="Times New Roman" w:eastAsia="Times New Roman" w:hAnsi="Times New Roman" w:cs="Times New Roman"/>
                <w:color w:val="000000"/>
                <w:sz w:val="24"/>
                <w:szCs w:val="24"/>
                <w:lang w:val="ru" w:eastAsia="ru-RU"/>
              </w:rPr>
              <w:t xml:space="preserve"> Irina.Asatryan@russianpost.ru</w:t>
            </w:r>
          </w:p>
          <w:p w14:paraId="5921459E" w14:textId="77777777" w:rsidR="00755DFB" w:rsidRPr="009A07ED" w:rsidRDefault="00755DFB" w:rsidP="00755DFB">
            <w:pPr>
              <w:tabs>
                <w:tab w:val="right" w:pos="9354"/>
              </w:tabs>
              <w:spacing w:after="0" w:line="240" w:lineRule="auto"/>
              <w:rPr>
                <w:rFonts w:ascii="Times New Roman" w:eastAsia="Times New Roman" w:hAnsi="Times New Roman" w:cs="Times New Roman"/>
                <w:sz w:val="24"/>
                <w:szCs w:val="24"/>
                <w:lang w:val="ru" w:eastAsia="ru-RU"/>
              </w:rPr>
            </w:pPr>
          </w:p>
        </w:tc>
      </w:tr>
      <w:tr w:rsidR="00295E0A" w:rsidRPr="009A07ED" w14:paraId="401B4EC7" w14:textId="77777777" w:rsidTr="00295E0A">
        <w:trPr>
          <w:gridAfter w:val="1"/>
          <w:wAfter w:w="9" w:type="dxa"/>
          <w:trHeight w:val="20"/>
        </w:trPr>
        <w:tc>
          <w:tcPr>
            <w:tcW w:w="5382" w:type="dxa"/>
            <w:shd w:val="clear" w:color="auto" w:fill="auto"/>
          </w:tcPr>
          <w:p w14:paraId="6894F7EB"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ЭП, на которых размещается Информация о ТРУ</w:t>
            </w:r>
          </w:p>
        </w:tc>
        <w:tc>
          <w:tcPr>
            <w:tcW w:w="4132" w:type="dxa"/>
            <w:shd w:val="clear" w:color="auto" w:fill="auto"/>
          </w:tcPr>
          <w:p w14:paraId="0D2784B8" w14:textId="6A5EFD6D" w:rsidR="00295E0A" w:rsidRPr="009A07ED" w:rsidRDefault="00370169" w:rsidP="007E7DC5">
            <w:pPr>
              <w:tabs>
                <w:tab w:val="right" w:pos="9354"/>
              </w:tabs>
              <w:spacing w:after="0" w:line="240" w:lineRule="auto"/>
              <w:rPr>
                <w:rFonts w:ascii="Times New Roman" w:eastAsia="Times New Roman" w:hAnsi="Times New Roman" w:cs="Times New Roman"/>
                <w:sz w:val="24"/>
                <w:szCs w:val="24"/>
                <w:lang w:eastAsia="ru-RU"/>
              </w:rPr>
            </w:pPr>
            <w:r w:rsidRPr="00370169">
              <w:rPr>
                <w:rFonts w:ascii="Times New Roman" w:eastAsia="Times New Roman" w:hAnsi="Times New Roman" w:cs="Times New Roman"/>
                <w:sz w:val="24"/>
                <w:szCs w:val="24"/>
                <w:lang w:eastAsia="ru-RU"/>
              </w:rPr>
              <w:t>https://tender.lot-online.ru/</w:t>
            </w:r>
          </w:p>
        </w:tc>
      </w:tr>
      <w:tr w:rsidR="000942EC" w:rsidRPr="009A07ED" w14:paraId="7D420997" w14:textId="77777777" w:rsidTr="00295E0A">
        <w:trPr>
          <w:trHeight w:val="567"/>
        </w:trPr>
        <w:tc>
          <w:tcPr>
            <w:tcW w:w="9523" w:type="dxa"/>
            <w:gridSpan w:val="3"/>
            <w:vAlign w:val="center"/>
          </w:tcPr>
          <w:p w14:paraId="72A9F5A7" w14:textId="77777777" w:rsidR="000942EC" w:rsidRPr="009A07ED"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9A07ED">
              <w:rPr>
                <w:rFonts w:ascii="Times New Roman" w:eastAsia="Times New Roman" w:hAnsi="Times New Roman" w:cs="Times New Roman"/>
                <w:b/>
                <w:iCs/>
                <w:sz w:val="24"/>
                <w:szCs w:val="24"/>
                <w:lang w:eastAsia="ru-RU"/>
              </w:rPr>
              <w:t>Порядок проведения процедуры</w:t>
            </w:r>
          </w:p>
        </w:tc>
      </w:tr>
      <w:tr w:rsidR="00295E0A" w:rsidRPr="009A07ED" w14:paraId="77D58345" w14:textId="77777777" w:rsidTr="00295E0A">
        <w:trPr>
          <w:gridAfter w:val="1"/>
          <w:wAfter w:w="9" w:type="dxa"/>
          <w:trHeight w:val="20"/>
        </w:trPr>
        <w:tc>
          <w:tcPr>
            <w:tcW w:w="5382" w:type="dxa"/>
          </w:tcPr>
          <w:p w14:paraId="6976E4DB"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132" w:type="dxa"/>
          </w:tcPr>
          <w:p w14:paraId="1136A145" w14:textId="10D46DDE" w:rsidR="00295E0A" w:rsidRPr="009A07ED" w:rsidRDefault="00755DFB" w:rsidP="00D0008A">
            <w:pPr>
              <w:tabs>
                <w:tab w:val="right" w:pos="9354"/>
              </w:tabs>
              <w:spacing w:after="0" w:line="240" w:lineRule="auto"/>
              <w:rPr>
                <w:rFonts w:ascii="Times New Roman" w:eastAsia="Times New Roman" w:hAnsi="Times New Roman" w:cs="Times New Roman"/>
                <w:sz w:val="24"/>
                <w:szCs w:val="24"/>
                <w:lang w:eastAsia="ru-RU"/>
              </w:rPr>
            </w:pPr>
            <w:r w:rsidRPr="00755DFB">
              <w:rPr>
                <w:rFonts w:ascii="Times New Roman" w:eastAsia="Times New Roman" w:hAnsi="Times New Roman" w:cs="Times New Roman"/>
                <w:sz w:val="24"/>
                <w:szCs w:val="24"/>
                <w:lang w:eastAsia="ru-RU"/>
              </w:rPr>
              <w:t>5 (пять) рабочих дней</w:t>
            </w:r>
          </w:p>
        </w:tc>
      </w:tr>
      <w:tr w:rsidR="000942EC" w:rsidRPr="009A07ED" w14:paraId="5B950451" w14:textId="77777777" w:rsidTr="00295E0A">
        <w:trPr>
          <w:trHeight w:val="20"/>
        </w:trPr>
        <w:tc>
          <w:tcPr>
            <w:tcW w:w="9523" w:type="dxa"/>
            <w:gridSpan w:val="3"/>
          </w:tcPr>
          <w:p w14:paraId="5519D88A" w14:textId="77777777" w:rsidR="000942EC" w:rsidRPr="009A07ED"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9A07ED">
              <w:rPr>
                <w:rFonts w:ascii="Times New Roman" w:eastAsia="Times New Roman" w:hAnsi="Times New Roman" w:cs="Times New Roman"/>
                <w:b/>
                <w:iCs/>
                <w:sz w:val="24"/>
                <w:szCs w:val="24"/>
                <w:lang w:eastAsia="ru-RU"/>
              </w:rPr>
              <w:t>Описание закупки</w:t>
            </w:r>
          </w:p>
        </w:tc>
      </w:tr>
      <w:tr w:rsidR="00295E0A" w:rsidRPr="009A07ED" w14:paraId="6D95EF4C" w14:textId="77777777" w:rsidTr="00295E0A">
        <w:trPr>
          <w:gridAfter w:val="1"/>
          <w:wAfter w:w="9" w:type="dxa"/>
          <w:trHeight w:val="20"/>
        </w:trPr>
        <w:tc>
          <w:tcPr>
            <w:tcW w:w="5382" w:type="dxa"/>
          </w:tcPr>
          <w:p w14:paraId="7ED37DA0"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Описание потребности</w:t>
            </w:r>
          </w:p>
        </w:tc>
        <w:tc>
          <w:tcPr>
            <w:tcW w:w="4132" w:type="dxa"/>
          </w:tcPr>
          <w:p w14:paraId="12875A0A" w14:textId="1F6262EB" w:rsidR="00295E0A" w:rsidRPr="009A07ED" w:rsidRDefault="004B4994" w:rsidP="009A07ED">
            <w:pPr>
              <w:jc w:val="both"/>
              <w:rPr>
                <w:rFonts w:ascii="Times New Roman" w:hAnsi="Times New Roman" w:cs="Times New Roman"/>
                <w:sz w:val="24"/>
                <w:szCs w:val="24"/>
              </w:rPr>
            </w:pPr>
            <w:r w:rsidRPr="004B4994">
              <w:rPr>
                <w:rFonts w:ascii="Times New Roman" w:hAnsi="Times New Roman" w:cs="Times New Roman"/>
                <w:sz w:val="24"/>
                <w:szCs w:val="24"/>
              </w:rPr>
              <w:t>Оказание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w:t>
            </w:r>
          </w:p>
        </w:tc>
      </w:tr>
      <w:tr w:rsidR="00295E0A" w:rsidRPr="009A07ED" w14:paraId="1A61DC86" w14:textId="77777777" w:rsidTr="00295E0A">
        <w:trPr>
          <w:gridAfter w:val="1"/>
          <w:wAfter w:w="9" w:type="dxa"/>
          <w:trHeight w:val="20"/>
        </w:trPr>
        <w:tc>
          <w:tcPr>
            <w:tcW w:w="5382" w:type="dxa"/>
          </w:tcPr>
          <w:p w14:paraId="2C0A2342"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132" w:type="dxa"/>
          </w:tcPr>
          <w:p w14:paraId="1BF75D24" w14:textId="77777777" w:rsidR="007E235A" w:rsidRPr="009A07ED" w:rsidRDefault="007E235A" w:rsidP="003E363E">
            <w:pPr>
              <w:spacing w:after="0" w:line="240" w:lineRule="auto"/>
              <w:jc w:val="both"/>
              <w:rPr>
                <w:rFonts w:ascii="Times New Roman" w:eastAsia="Times New Roman" w:hAnsi="Times New Roman" w:cs="Times New Roman"/>
                <w:bCs/>
                <w:iCs/>
                <w:sz w:val="24"/>
                <w:szCs w:val="24"/>
                <w:lang w:eastAsia="ru-RU"/>
              </w:rPr>
            </w:pPr>
            <w:r w:rsidRPr="009A07ED">
              <w:rPr>
                <w:rFonts w:ascii="Times New Roman" w:eastAsia="Times New Roman" w:hAnsi="Times New Roman" w:cs="Times New Roman"/>
                <w:sz w:val="24"/>
                <w:szCs w:val="24"/>
                <w:lang w:eastAsia="ru-RU"/>
              </w:rPr>
              <w:t xml:space="preserve">Согласно приложению № </w:t>
            </w:r>
            <w:r w:rsidR="00B06703" w:rsidRPr="009A07ED">
              <w:rPr>
                <w:rFonts w:ascii="Times New Roman" w:eastAsia="Times New Roman" w:hAnsi="Times New Roman" w:cs="Times New Roman"/>
                <w:sz w:val="24"/>
                <w:szCs w:val="24"/>
                <w:lang w:eastAsia="ru-RU"/>
              </w:rPr>
              <w:t>2</w:t>
            </w:r>
            <w:r w:rsidRPr="009A07ED">
              <w:rPr>
                <w:rFonts w:ascii="Times New Roman" w:eastAsia="Times New Roman" w:hAnsi="Times New Roman" w:cs="Times New Roman"/>
                <w:sz w:val="24"/>
                <w:szCs w:val="24"/>
                <w:lang w:eastAsia="ru-RU"/>
              </w:rPr>
              <w:t xml:space="preserve"> к </w:t>
            </w:r>
            <w:r w:rsidR="003E363E" w:rsidRPr="009A07ED">
              <w:rPr>
                <w:rFonts w:ascii="Times New Roman" w:eastAsia="Times New Roman" w:hAnsi="Times New Roman" w:cs="Times New Roman"/>
                <w:bCs/>
                <w:iCs/>
                <w:sz w:val="24"/>
                <w:szCs w:val="24"/>
                <w:lang w:eastAsia="ru-RU"/>
              </w:rPr>
              <w:t xml:space="preserve">информации о товарах, работах, услугах </w:t>
            </w:r>
            <w:r w:rsidRPr="009A07ED">
              <w:rPr>
                <w:rFonts w:ascii="Times New Roman" w:eastAsia="Times New Roman" w:hAnsi="Times New Roman" w:cs="Times New Roman"/>
                <w:bCs/>
                <w:iCs/>
                <w:sz w:val="24"/>
                <w:szCs w:val="24"/>
                <w:lang w:eastAsia="ru-RU"/>
              </w:rPr>
              <w:t>для проведения закупки способом ЭМ СМСП</w:t>
            </w:r>
          </w:p>
          <w:p w14:paraId="7BBCF076" w14:textId="77777777" w:rsidR="00295E0A" w:rsidRPr="009A07ED" w:rsidRDefault="00295E0A" w:rsidP="00D0008A">
            <w:pPr>
              <w:tabs>
                <w:tab w:val="right" w:pos="9354"/>
              </w:tabs>
              <w:spacing w:after="0" w:line="240" w:lineRule="auto"/>
              <w:rPr>
                <w:rFonts w:ascii="Times New Roman" w:eastAsia="Times New Roman" w:hAnsi="Times New Roman" w:cs="Times New Roman"/>
                <w:sz w:val="24"/>
                <w:szCs w:val="24"/>
                <w:lang w:eastAsia="ru-RU"/>
              </w:rPr>
            </w:pPr>
          </w:p>
        </w:tc>
      </w:tr>
      <w:tr w:rsidR="008E70C0" w:rsidRPr="009A07ED" w14:paraId="482B6020" w14:textId="77777777" w:rsidTr="00295E0A">
        <w:trPr>
          <w:gridAfter w:val="1"/>
          <w:wAfter w:w="9" w:type="dxa"/>
          <w:trHeight w:val="20"/>
        </w:trPr>
        <w:tc>
          <w:tcPr>
            <w:tcW w:w="5382" w:type="dxa"/>
          </w:tcPr>
          <w:p w14:paraId="3755CBAF" w14:textId="77777777" w:rsidR="008E70C0" w:rsidRPr="009A07ED" w:rsidRDefault="008E70C0" w:rsidP="008E70C0">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9A07ED">
                <w:rPr>
                  <w:rFonts w:ascii="Times New Roman" w:eastAsia="Times New Roman" w:hAnsi="Times New Roman" w:cs="Times New Roman"/>
                  <w:b/>
                  <w:sz w:val="24"/>
                  <w:szCs w:val="24"/>
                  <w:lang w:eastAsia="ru-RU"/>
                </w:rPr>
                <w:t>пунктом 1 части 2 статьи 3.1-4</w:t>
              </w:r>
            </w:hyperlink>
            <w:r w:rsidRPr="009A07ED">
              <w:rPr>
                <w:rFonts w:ascii="Times New Roman" w:eastAsia="Times New Roman" w:hAnsi="Times New Roman" w:cs="Times New Roman"/>
                <w:b/>
                <w:sz w:val="24"/>
                <w:szCs w:val="24"/>
                <w:lang w:eastAsia="ru-RU"/>
              </w:rPr>
              <w:t xml:space="preserve"> Закона № 223-ФЗ</w:t>
            </w:r>
          </w:p>
          <w:p w14:paraId="7173CB98" w14:textId="77777777" w:rsidR="008E70C0" w:rsidRPr="009A07ED" w:rsidRDefault="008E70C0" w:rsidP="008E70C0">
            <w:pPr>
              <w:tabs>
                <w:tab w:val="right" w:pos="9354"/>
              </w:tabs>
              <w:spacing w:after="0" w:line="240" w:lineRule="auto"/>
              <w:rPr>
                <w:rFonts w:ascii="Times New Roman" w:eastAsia="Times New Roman" w:hAnsi="Times New Roman" w:cs="Times New Roman"/>
                <w:b/>
                <w:color w:val="FF0000"/>
                <w:sz w:val="24"/>
                <w:szCs w:val="24"/>
                <w:lang w:eastAsia="ru-RU"/>
              </w:rPr>
            </w:pPr>
          </w:p>
        </w:tc>
        <w:tc>
          <w:tcPr>
            <w:tcW w:w="4132" w:type="dxa"/>
          </w:tcPr>
          <w:p w14:paraId="29FE9FC3" w14:textId="77777777" w:rsidR="009F4B76" w:rsidRPr="009F4B76" w:rsidRDefault="009F4B76" w:rsidP="009F4B76">
            <w:pPr>
              <w:tabs>
                <w:tab w:val="right" w:pos="9354"/>
              </w:tabs>
              <w:spacing w:after="0" w:line="240" w:lineRule="auto"/>
              <w:jc w:val="both"/>
              <w:rPr>
                <w:rFonts w:ascii="Times New Roman" w:eastAsia="Times New Roman" w:hAnsi="Times New Roman" w:cs="Times New Roman"/>
                <w:bCs/>
                <w:iCs/>
                <w:sz w:val="24"/>
                <w:szCs w:val="24"/>
                <w:lang w:eastAsia="ru-RU"/>
              </w:rPr>
            </w:pPr>
            <w:r w:rsidRPr="009F4B76">
              <w:rPr>
                <w:rFonts w:ascii="Times New Roman" w:eastAsia="Times New Roman" w:hAnsi="Times New Roman" w:cs="Times New Roman"/>
                <w:bCs/>
                <w:iCs/>
                <w:sz w:val="24"/>
                <w:szCs w:val="24"/>
                <w:lang w:eastAsia="ru-RU"/>
              </w:rPr>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2843D4A2" w14:textId="77777777" w:rsidR="009F4B76" w:rsidRPr="009F4B76" w:rsidRDefault="009F4B76" w:rsidP="009F4B76">
            <w:pPr>
              <w:tabs>
                <w:tab w:val="right" w:pos="9354"/>
              </w:tabs>
              <w:spacing w:after="0" w:line="240" w:lineRule="auto"/>
              <w:jc w:val="both"/>
              <w:rPr>
                <w:rFonts w:ascii="Times New Roman" w:eastAsia="Times New Roman" w:hAnsi="Times New Roman" w:cs="Times New Roman"/>
                <w:bCs/>
                <w:iCs/>
                <w:sz w:val="24"/>
                <w:szCs w:val="24"/>
                <w:lang w:eastAsia="ru-RU"/>
              </w:rPr>
            </w:pPr>
          </w:p>
          <w:p w14:paraId="025669F4" w14:textId="4D4107B1" w:rsidR="008E70C0" w:rsidRPr="009A07ED" w:rsidRDefault="009F4B76" w:rsidP="009F4B76">
            <w:pPr>
              <w:tabs>
                <w:tab w:val="right" w:pos="9354"/>
              </w:tabs>
              <w:spacing w:after="0" w:line="240" w:lineRule="auto"/>
              <w:jc w:val="both"/>
              <w:rPr>
                <w:rFonts w:ascii="Times New Roman" w:eastAsia="Times New Roman" w:hAnsi="Times New Roman" w:cs="Times New Roman"/>
                <w:color w:val="FF0000"/>
                <w:sz w:val="24"/>
                <w:szCs w:val="24"/>
                <w:lang w:eastAsia="ru-RU"/>
              </w:rPr>
            </w:pPr>
            <w:r w:rsidRPr="009F4B76">
              <w:rPr>
                <w:rFonts w:ascii="Times New Roman" w:eastAsia="Times New Roman" w:hAnsi="Times New Roman" w:cs="Times New Roman"/>
                <w:bCs/>
                <w:iCs/>
                <w:sz w:val="24"/>
                <w:szCs w:val="24"/>
                <w:lang w:eastAsia="ru-RU"/>
              </w:rPr>
              <w:t>Национальный режим не предоставляется</w:t>
            </w:r>
          </w:p>
        </w:tc>
      </w:tr>
      <w:tr w:rsidR="00295E0A" w:rsidRPr="009A07ED" w14:paraId="2C8C9927" w14:textId="77777777" w:rsidTr="00295E0A">
        <w:trPr>
          <w:gridAfter w:val="1"/>
          <w:wAfter w:w="9" w:type="dxa"/>
          <w:trHeight w:val="20"/>
        </w:trPr>
        <w:tc>
          <w:tcPr>
            <w:tcW w:w="5382" w:type="dxa"/>
          </w:tcPr>
          <w:p w14:paraId="43138518"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Предложения</w:t>
            </w:r>
            <w:r w:rsidRPr="009A07ED">
              <w:rPr>
                <w:rFonts w:ascii="Times New Roman" w:eastAsia="Times New Roman" w:hAnsi="Times New Roman" w:cs="Times New Roman"/>
                <w:b/>
                <w:sz w:val="24"/>
                <w:szCs w:val="24"/>
                <w:lang w:eastAsia="ru-RU"/>
              </w:rPr>
              <w:br/>
              <w:t>по эквивалентам (необязательно</w:t>
            </w:r>
            <w:r w:rsidRPr="009A07ED">
              <w:rPr>
                <w:rFonts w:ascii="Times New Roman" w:eastAsia="Times New Roman" w:hAnsi="Times New Roman" w:cs="Times New Roman"/>
                <w:b/>
                <w:sz w:val="24"/>
                <w:szCs w:val="24"/>
                <w:lang w:eastAsia="ru-RU"/>
              </w:rPr>
              <w:br/>
            </w:r>
            <w:r w:rsidRPr="009A07ED">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9A07ED">
              <w:rPr>
                <w:rFonts w:ascii="Times New Roman" w:eastAsia="Times New Roman" w:hAnsi="Times New Roman" w:cs="Times New Roman"/>
                <w:b/>
                <w:sz w:val="24"/>
                <w:szCs w:val="24"/>
                <w:lang w:eastAsia="ru-RU"/>
              </w:rPr>
              <w:br/>
              <w:t xml:space="preserve">и допустимости поставки эквивалентов) </w:t>
            </w:r>
          </w:p>
        </w:tc>
        <w:tc>
          <w:tcPr>
            <w:tcW w:w="4132" w:type="dxa"/>
          </w:tcPr>
          <w:p w14:paraId="5EE5AF8D" w14:textId="77777777" w:rsidR="00295E0A" w:rsidRPr="009A07ED" w:rsidRDefault="00207607" w:rsidP="00D0008A">
            <w:pPr>
              <w:tabs>
                <w:tab w:val="right" w:pos="9354"/>
              </w:tabs>
              <w:spacing w:after="0" w:line="240" w:lineRule="auto"/>
              <w:rPr>
                <w:rFonts w:ascii="Times New Roman" w:eastAsia="Times New Roman" w:hAnsi="Times New Roman" w:cs="Times New Roman"/>
                <w:sz w:val="24"/>
                <w:szCs w:val="24"/>
                <w:lang w:eastAsia="ru-RU"/>
              </w:rPr>
            </w:pPr>
            <w:r w:rsidRPr="009A07ED">
              <w:rPr>
                <w:rFonts w:ascii="Times New Roman" w:eastAsia="Times New Roman" w:hAnsi="Times New Roman" w:cs="Times New Roman"/>
                <w:sz w:val="24"/>
                <w:szCs w:val="24"/>
                <w:lang w:eastAsia="ru-RU"/>
              </w:rPr>
              <w:lastRenderedPageBreak/>
              <w:t>Не п</w:t>
            </w:r>
            <w:r w:rsidR="00295E0A" w:rsidRPr="009A07ED">
              <w:rPr>
                <w:rFonts w:ascii="Times New Roman" w:eastAsia="Times New Roman" w:hAnsi="Times New Roman" w:cs="Times New Roman"/>
                <w:sz w:val="24"/>
                <w:szCs w:val="24"/>
                <w:lang w:eastAsia="ru-RU"/>
              </w:rPr>
              <w:t>рименимо</w:t>
            </w:r>
          </w:p>
        </w:tc>
      </w:tr>
      <w:tr w:rsidR="00295E0A" w:rsidRPr="009A07ED" w14:paraId="4336DFEC" w14:textId="77777777" w:rsidTr="00295E0A">
        <w:trPr>
          <w:gridAfter w:val="1"/>
          <w:wAfter w:w="9" w:type="dxa"/>
          <w:trHeight w:val="20"/>
        </w:trPr>
        <w:tc>
          <w:tcPr>
            <w:tcW w:w="5382" w:type="dxa"/>
          </w:tcPr>
          <w:p w14:paraId="28DC3A59"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132" w:type="dxa"/>
          </w:tcPr>
          <w:p w14:paraId="23B71F42" w14:textId="1DA9A9E9" w:rsidR="00295E0A" w:rsidRPr="009A07ED" w:rsidRDefault="003342DF" w:rsidP="009F4B76">
            <w:pPr>
              <w:tabs>
                <w:tab w:val="right" w:pos="9354"/>
              </w:tabs>
              <w:spacing w:after="0" w:line="240" w:lineRule="auto"/>
              <w:jc w:val="both"/>
              <w:rPr>
                <w:rFonts w:ascii="Times New Roman" w:eastAsia="Times New Roman" w:hAnsi="Times New Roman" w:cs="Times New Roman"/>
                <w:sz w:val="24"/>
                <w:szCs w:val="24"/>
                <w:lang w:eastAsia="ru-RU"/>
              </w:rPr>
            </w:pPr>
            <w:r w:rsidRPr="003342DF">
              <w:rPr>
                <w:rFonts w:ascii="Times New Roman" w:eastAsia="Times New Roman" w:hAnsi="Times New Roman" w:cs="Times New Roman"/>
                <w:sz w:val="24"/>
                <w:szCs w:val="24"/>
                <w:lang w:eastAsia="ru-RU"/>
              </w:rPr>
              <w:t>Сумма доведенного бюджета по данной закупке: 175 200 (Сто семьдесят пять тысяч двести) рублей 00 копеек, с учетом всех налогов и сборов, и других обязательных платежей</w:t>
            </w:r>
          </w:p>
        </w:tc>
      </w:tr>
      <w:tr w:rsidR="00295E0A" w:rsidRPr="009A07ED" w14:paraId="6F48FEAA" w14:textId="77777777" w:rsidTr="00295E0A">
        <w:trPr>
          <w:gridAfter w:val="1"/>
          <w:wAfter w:w="9" w:type="dxa"/>
          <w:trHeight w:val="20"/>
        </w:trPr>
        <w:tc>
          <w:tcPr>
            <w:tcW w:w="5382" w:type="dxa"/>
          </w:tcPr>
          <w:p w14:paraId="2B393C60"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132" w:type="dxa"/>
          </w:tcPr>
          <w:p w14:paraId="4DCDE7F8" w14:textId="23D8B005" w:rsidR="00295E0A" w:rsidRPr="009A07ED" w:rsidRDefault="00BF64B1" w:rsidP="009F4B76">
            <w:pPr>
              <w:tabs>
                <w:tab w:val="right" w:pos="9354"/>
              </w:tabs>
              <w:spacing w:after="0" w:line="240" w:lineRule="auto"/>
              <w:jc w:val="both"/>
              <w:rPr>
                <w:rFonts w:ascii="Times New Roman" w:eastAsia="Times New Roman" w:hAnsi="Times New Roman" w:cs="Times New Roman"/>
                <w:sz w:val="24"/>
                <w:szCs w:val="24"/>
                <w:lang w:eastAsia="ru-RU"/>
              </w:rPr>
            </w:pPr>
            <w:r w:rsidRPr="00BF64B1">
              <w:rPr>
                <w:rFonts w:ascii="Times New Roman" w:eastAsia="Times New Roman" w:hAnsi="Times New Roman" w:cs="Times New Roman"/>
                <w:sz w:val="24"/>
                <w:szCs w:val="24"/>
                <w:lang w:eastAsia="ru-RU"/>
              </w:rPr>
              <w:t>Обеспечение исполнения обязательств по Договору Исполнителем не предоставляется.</w:t>
            </w:r>
          </w:p>
        </w:tc>
      </w:tr>
      <w:tr w:rsidR="00BF64B1" w:rsidRPr="009A07ED" w14:paraId="54DB68D9" w14:textId="77777777" w:rsidTr="00295E0A">
        <w:trPr>
          <w:gridAfter w:val="1"/>
          <w:wAfter w:w="9" w:type="dxa"/>
          <w:trHeight w:val="20"/>
        </w:trPr>
        <w:tc>
          <w:tcPr>
            <w:tcW w:w="5382" w:type="dxa"/>
          </w:tcPr>
          <w:p w14:paraId="5E5EBD56" w14:textId="77777777" w:rsidR="00BF64B1" w:rsidRPr="009A07ED" w:rsidRDefault="00BF64B1" w:rsidP="00BF64B1">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132" w:type="dxa"/>
          </w:tcPr>
          <w:p w14:paraId="73927690" w14:textId="19892C57" w:rsidR="00BF64B1" w:rsidRPr="009F4B76" w:rsidRDefault="003342DF" w:rsidP="00BF64B1">
            <w:pPr>
              <w:tabs>
                <w:tab w:val="right" w:pos="9354"/>
              </w:tabs>
              <w:spacing w:after="0" w:line="240" w:lineRule="auto"/>
              <w:jc w:val="both"/>
              <w:rPr>
                <w:rFonts w:ascii="Times New Roman" w:eastAsia="Times New Roman" w:hAnsi="Times New Roman" w:cs="Times New Roman"/>
                <w:sz w:val="24"/>
                <w:szCs w:val="24"/>
                <w:lang w:eastAsia="ru-RU"/>
              </w:rPr>
            </w:pPr>
            <w:r w:rsidRPr="003342DF">
              <w:rPr>
                <w:rFonts w:ascii="Times New Roman" w:eastAsia="Times New Roman" w:hAnsi="Times New Roman" w:cs="Times New Roman"/>
                <w:sz w:val="24"/>
                <w:szCs w:val="24"/>
                <w:lang w:eastAsia="ru-RU"/>
              </w:rPr>
              <w:t>392027, г. Тамбов, ул. Магистральная, д. 31. (ИВЦ)</w:t>
            </w:r>
          </w:p>
        </w:tc>
      </w:tr>
      <w:tr w:rsidR="00BF64B1" w:rsidRPr="009A07ED" w14:paraId="35D201CE" w14:textId="77777777" w:rsidTr="00295E0A">
        <w:trPr>
          <w:gridAfter w:val="1"/>
          <w:wAfter w:w="9" w:type="dxa"/>
          <w:trHeight w:val="20"/>
        </w:trPr>
        <w:tc>
          <w:tcPr>
            <w:tcW w:w="5382" w:type="dxa"/>
          </w:tcPr>
          <w:p w14:paraId="00523476" w14:textId="77777777" w:rsidR="00BF64B1" w:rsidRPr="009A07ED" w:rsidRDefault="00BF64B1" w:rsidP="00BF64B1">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132" w:type="dxa"/>
          </w:tcPr>
          <w:p w14:paraId="6CB34E5C" w14:textId="246D8EAB" w:rsidR="00BF64B1" w:rsidRPr="009A07ED" w:rsidRDefault="003342DF" w:rsidP="00BF64B1">
            <w:pPr>
              <w:tabs>
                <w:tab w:val="right" w:pos="9354"/>
              </w:tabs>
              <w:spacing w:after="0" w:line="240" w:lineRule="auto"/>
              <w:jc w:val="both"/>
              <w:rPr>
                <w:rFonts w:ascii="Times New Roman" w:eastAsia="Times New Roman" w:hAnsi="Times New Roman" w:cs="Times New Roman"/>
                <w:sz w:val="24"/>
                <w:szCs w:val="24"/>
                <w:lang w:eastAsia="ru-RU"/>
              </w:rPr>
            </w:pPr>
            <w:r w:rsidRPr="003342DF">
              <w:rPr>
                <w:rFonts w:ascii="Times New Roman" w:eastAsia="Times New Roman" w:hAnsi="Times New Roman" w:cs="Times New Roman"/>
                <w:sz w:val="24"/>
                <w:szCs w:val="24"/>
                <w:lang w:eastAsia="ru-RU"/>
              </w:rPr>
              <w:t>Начало оказания услуг – с даты подписания Договора, но не ранее 22 октября 2026г.</w:t>
            </w:r>
          </w:p>
        </w:tc>
      </w:tr>
      <w:tr w:rsidR="00295E0A" w:rsidRPr="009A07ED" w14:paraId="1F4DFDED" w14:textId="77777777" w:rsidTr="00295E0A">
        <w:trPr>
          <w:gridAfter w:val="1"/>
          <w:wAfter w:w="9" w:type="dxa"/>
          <w:trHeight w:val="20"/>
        </w:trPr>
        <w:tc>
          <w:tcPr>
            <w:tcW w:w="5382" w:type="dxa"/>
          </w:tcPr>
          <w:p w14:paraId="549C10BB"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Сроки и порядок оплаты по договору</w:t>
            </w:r>
          </w:p>
        </w:tc>
        <w:tc>
          <w:tcPr>
            <w:tcW w:w="4132" w:type="dxa"/>
          </w:tcPr>
          <w:p w14:paraId="023AA80F" w14:textId="381E3BCA" w:rsidR="00295E0A" w:rsidRPr="00A843CE" w:rsidRDefault="00755DFB" w:rsidP="009F4B76">
            <w:pPr>
              <w:tabs>
                <w:tab w:val="right" w:pos="9354"/>
              </w:tabs>
              <w:spacing w:after="0" w:line="240" w:lineRule="auto"/>
              <w:jc w:val="both"/>
              <w:rPr>
                <w:rFonts w:ascii="Times New Roman" w:eastAsia="Times New Roman" w:hAnsi="Times New Roman" w:cs="Times New Roman"/>
                <w:sz w:val="24"/>
                <w:szCs w:val="24"/>
                <w:lang w:eastAsia="ru-RU"/>
              </w:rPr>
            </w:pPr>
            <w:r w:rsidRPr="00A843CE">
              <w:rPr>
                <w:rFonts w:ascii="Times New Roman" w:eastAsia="Times New Roman" w:hAnsi="Times New Roman" w:cs="Times New Roman"/>
                <w:sz w:val="24"/>
                <w:szCs w:val="24"/>
                <w:lang w:eastAsia="ru-RU"/>
              </w:rPr>
              <w:t>7 (семь) рабочих дней со дня подписания Заказчиком Акта сдачи-приемки оказанных Услуг</w:t>
            </w:r>
          </w:p>
        </w:tc>
      </w:tr>
      <w:tr w:rsidR="00295E0A" w:rsidRPr="009A07ED" w14:paraId="53724AA3" w14:textId="77777777" w:rsidTr="00295E0A">
        <w:trPr>
          <w:gridAfter w:val="1"/>
          <w:wAfter w:w="9" w:type="dxa"/>
          <w:trHeight w:val="20"/>
        </w:trPr>
        <w:tc>
          <w:tcPr>
            <w:tcW w:w="5382" w:type="dxa"/>
          </w:tcPr>
          <w:p w14:paraId="0E13229A" w14:textId="77777777" w:rsidR="00295E0A" w:rsidRPr="009A07ED"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Срок заключения договора общий</w:t>
            </w:r>
          </w:p>
        </w:tc>
        <w:tc>
          <w:tcPr>
            <w:tcW w:w="4132" w:type="dxa"/>
          </w:tcPr>
          <w:p w14:paraId="0F232C97" w14:textId="657B0535" w:rsidR="00295E0A" w:rsidRPr="00A843CE" w:rsidRDefault="00755DFB" w:rsidP="009F4B76">
            <w:pPr>
              <w:tabs>
                <w:tab w:val="right" w:pos="9354"/>
              </w:tabs>
              <w:spacing w:after="0" w:line="240" w:lineRule="auto"/>
              <w:jc w:val="both"/>
              <w:rPr>
                <w:rFonts w:ascii="Times New Roman" w:eastAsia="Times New Roman" w:hAnsi="Times New Roman" w:cs="Times New Roman"/>
                <w:sz w:val="24"/>
                <w:szCs w:val="24"/>
                <w:lang w:eastAsia="ru-RU"/>
              </w:rPr>
            </w:pPr>
            <w:r w:rsidRPr="00A843CE">
              <w:rPr>
                <w:rFonts w:ascii="Times New Roman" w:eastAsia="Times New Roman" w:hAnsi="Times New Roman" w:cs="Times New Roman"/>
                <w:sz w:val="24"/>
                <w:szCs w:val="24"/>
                <w:lang w:eastAsia="ru-RU"/>
              </w:rPr>
              <w:t>Не более 15 (пятнадцати) рабочих дней</w:t>
            </w:r>
          </w:p>
        </w:tc>
      </w:tr>
      <w:tr w:rsidR="000942EC" w:rsidRPr="009A07ED" w14:paraId="1B67F0ED" w14:textId="77777777" w:rsidTr="00295E0A">
        <w:trPr>
          <w:trHeight w:val="20"/>
        </w:trPr>
        <w:tc>
          <w:tcPr>
            <w:tcW w:w="9523" w:type="dxa"/>
            <w:gridSpan w:val="3"/>
          </w:tcPr>
          <w:p w14:paraId="62A62861" w14:textId="77777777" w:rsidR="000942EC" w:rsidRPr="00A843CE" w:rsidRDefault="000942EC" w:rsidP="00295E0A">
            <w:pPr>
              <w:tabs>
                <w:tab w:val="right" w:pos="9354"/>
              </w:tabs>
              <w:spacing w:after="0" w:line="240" w:lineRule="auto"/>
              <w:jc w:val="center"/>
              <w:rPr>
                <w:rFonts w:ascii="Times New Roman" w:eastAsia="Times New Roman" w:hAnsi="Times New Roman" w:cs="Times New Roman"/>
                <w:b/>
                <w:iCs/>
                <w:sz w:val="24"/>
                <w:szCs w:val="24"/>
                <w:lang w:eastAsia="ru-RU"/>
              </w:rPr>
            </w:pPr>
            <w:r w:rsidRPr="00A843CE">
              <w:rPr>
                <w:rFonts w:ascii="Times New Roman" w:eastAsia="Times New Roman" w:hAnsi="Times New Roman" w:cs="Times New Roman"/>
                <w:b/>
                <w:iCs/>
                <w:sz w:val="24"/>
                <w:szCs w:val="24"/>
                <w:lang w:eastAsia="ru-RU"/>
              </w:rPr>
              <w:t>Спецификация (сведения о лоте)</w:t>
            </w:r>
          </w:p>
        </w:tc>
      </w:tr>
      <w:tr w:rsidR="00295E0A" w:rsidRPr="009A07ED" w14:paraId="4198E2E2" w14:textId="77777777" w:rsidTr="00295E0A">
        <w:trPr>
          <w:gridAfter w:val="1"/>
          <w:wAfter w:w="9" w:type="dxa"/>
          <w:trHeight w:val="20"/>
        </w:trPr>
        <w:tc>
          <w:tcPr>
            <w:tcW w:w="5382" w:type="dxa"/>
          </w:tcPr>
          <w:p w14:paraId="7D9265D9" w14:textId="77777777" w:rsidR="00295E0A" w:rsidRPr="00A843C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A843CE">
              <w:rPr>
                <w:rFonts w:ascii="Times New Roman" w:eastAsia="Times New Roman" w:hAnsi="Times New Roman" w:cs="Times New Roman"/>
                <w:b/>
                <w:sz w:val="24"/>
                <w:szCs w:val="24"/>
                <w:lang w:eastAsia="ru-RU"/>
              </w:rPr>
              <w:t xml:space="preserve">ОКПД2 </w:t>
            </w:r>
          </w:p>
        </w:tc>
        <w:tc>
          <w:tcPr>
            <w:tcW w:w="4132" w:type="dxa"/>
          </w:tcPr>
          <w:p w14:paraId="745A270C" w14:textId="15427E88" w:rsidR="00B74727" w:rsidRPr="00A843CE" w:rsidRDefault="00755DFB" w:rsidP="00CD7F39">
            <w:pPr>
              <w:tabs>
                <w:tab w:val="right" w:pos="9354"/>
              </w:tabs>
              <w:spacing w:after="0" w:line="240" w:lineRule="auto"/>
              <w:rPr>
                <w:rFonts w:ascii="Times New Roman" w:eastAsia="Times New Roman" w:hAnsi="Times New Roman" w:cs="Times New Roman"/>
                <w:sz w:val="24"/>
                <w:szCs w:val="24"/>
                <w:lang w:eastAsia="ru-RU"/>
              </w:rPr>
            </w:pPr>
            <w:r w:rsidRPr="00A843CE">
              <w:rPr>
                <w:rFonts w:ascii="Times New Roman" w:hAnsi="Times New Roman" w:cs="Times New Roman"/>
                <w:sz w:val="24"/>
                <w:szCs w:val="24"/>
              </w:rPr>
              <w:t xml:space="preserve">33.12.19.000 </w:t>
            </w:r>
            <w:r w:rsidR="00235C65" w:rsidRPr="00A843CE">
              <w:rPr>
                <w:rFonts w:ascii="Times New Roman" w:hAnsi="Times New Roman" w:cs="Times New Roman"/>
                <w:sz w:val="24"/>
                <w:szCs w:val="24"/>
              </w:rPr>
              <w:t xml:space="preserve">- </w:t>
            </w:r>
            <w:r w:rsidRPr="00A843CE">
              <w:rPr>
                <w:rFonts w:ascii="Times New Roman" w:hAnsi="Times New Roman" w:cs="Times New Roman"/>
                <w:sz w:val="24"/>
                <w:szCs w:val="24"/>
              </w:rPr>
              <w:t>Услуги по ремонту и техническому обслуживанию прочего оборудования общего назначения, не включенного в другие группировки</w:t>
            </w:r>
          </w:p>
        </w:tc>
      </w:tr>
      <w:tr w:rsidR="00295E0A" w:rsidRPr="009A07ED" w14:paraId="4B428357" w14:textId="77777777" w:rsidTr="00295E0A">
        <w:trPr>
          <w:gridAfter w:val="1"/>
          <w:wAfter w:w="9" w:type="dxa"/>
          <w:trHeight w:val="20"/>
        </w:trPr>
        <w:tc>
          <w:tcPr>
            <w:tcW w:w="5382" w:type="dxa"/>
          </w:tcPr>
          <w:p w14:paraId="2144C4C1" w14:textId="77777777" w:rsidR="00295E0A" w:rsidRPr="00A843C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A843CE">
              <w:rPr>
                <w:rFonts w:ascii="Times New Roman" w:eastAsia="Times New Roman" w:hAnsi="Times New Roman" w:cs="Times New Roman"/>
                <w:b/>
                <w:sz w:val="24"/>
                <w:szCs w:val="24"/>
                <w:lang w:eastAsia="ru-RU"/>
              </w:rPr>
              <w:t>Единица измерения продукции</w:t>
            </w:r>
          </w:p>
        </w:tc>
        <w:tc>
          <w:tcPr>
            <w:tcW w:w="4132" w:type="dxa"/>
          </w:tcPr>
          <w:p w14:paraId="663CF2FB" w14:textId="435E62A3" w:rsidR="00295E0A" w:rsidRPr="00A843CE" w:rsidRDefault="00755DFB" w:rsidP="00B74727">
            <w:pPr>
              <w:tabs>
                <w:tab w:val="right" w:pos="9354"/>
              </w:tabs>
              <w:spacing w:after="0" w:line="240" w:lineRule="auto"/>
              <w:rPr>
                <w:rFonts w:ascii="Times New Roman" w:eastAsia="Times New Roman" w:hAnsi="Times New Roman" w:cs="Times New Roman"/>
                <w:sz w:val="24"/>
                <w:szCs w:val="24"/>
                <w:lang w:eastAsia="ru-RU"/>
              </w:rPr>
            </w:pPr>
            <w:r w:rsidRPr="00A843CE">
              <w:rPr>
                <w:rFonts w:ascii="Times New Roman" w:eastAsia="Times New Roman" w:hAnsi="Times New Roman" w:cs="Times New Roman"/>
                <w:sz w:val="24"/>
                <w:szCs w:val="24"/>
                <w:lang w:eastAsia="ru-RU"/>
              </w:rPr>
              <w:t>Месяц (код по ОКЕЙ 362)</w:t>
            </w:r>
          </w:p>
        </w:tc>
      </w:tr>
      <w:tr w:rsidR="00295E0A" w:rsidRPr="009A07ED" w14:paraId="50BF4D95" w14:textId="77777777" w:rsidTr="00295E0A">
        <w:trPr>
          <w:gridAfter w:val="1"/>
          <w:wAfter w:w="9" w:type="dxa"/>
          <w:trHeight w:val="20"/>
        </w:trPr>
        <w:tc>
          <w:tcPr>
            <w:tcW w:w="5382" w:type="dxa"/>
          </w:tcPr>
          <w:p w14:paraId="51B5799F" w14:textId="77777777" w:rsidR="00295E0A" w:rsidRPr="00A843C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A843CE">
              <w:rPr>
                <w:rFonts w:ascii="Times New Roman" w:eastAsia="Times New Roman" w:hAnsi="Times New Roman" w:cs="Times New Roman"/>
                <w:b/>
                <w:sz w:val="24"/>
                <w:szCs w:val="24"/>
                <w:lang w:eastAsia="ru-RU"/>
              </w:rPr>
              <w:t>Объем потребности (полный)</w:t>
            </w:r>
          </w:p>
        </w:tc>
        <w:tc>
          <w:tcPr>
            <w:tcW w:w="4132" w:type="dxa"/>
          </w:tcPr>
          <w:p w14:paraId="3A079A82" w14:textId="534F961A" w:rsidR="00295E0A" w:rsidRPr="00A843CE" w:rsidRDefault="00755DFB" w:rsidP="002D0353">
            <w:pPr>
              <w:tabs>
                <w:tab w:val="right" w:pos="9354"/>
              </w:tabs>
              <w:spacing w:after="0" w:line="240" w:lineRule="auto"/>
              <w:rPr>
                <w:rFonts w:ascii="Times New Roman" w:eastAsia="Times New Roman" w:hAnsi="Times New Roman" w:cs="Times New Roman"/>
                <w:sz w:val="24"/>
                <w:szCs w:val="24"/>
                <w:lang w:eastAsia="ru-RU"/>
              </w:rPr>
            </w:pPr>
            <w:r w:rsidRPr="00A843CE">
              <w:rPr>
                <w:rFonts w:ascii="Times New Roman" w:eastAsia="Times New Roman" w:hAnsi="Times New Roman" w:cs="Times New Roman"/>
                <w:sz w:val="24"/>
                <w:szCs w:val="24"/>
                <w:lang w:eastAsia="ru-RU"/>
              </w:rPr>
              <w:t>12</w:t>
            </w:r>
          </w:p>
        </w:tc>
      </w:tr>
      <w:tr w:rsidR="00762CB3" w:rsidRPr="009A07ED" w14:paraId="4817E2B6" w14:textId="77777777" w:rsidTr="00D0008A">
        <w:trPr>
          <w:gridAfter w:val="1"/>
          <w:wAfter w:w="9" w:type="dxa"/>
          <w:trHeight w:val="20"/>
        </w:trPr>
        <w:tc>
          <w:tcPr>
            <w:tcW w:w="9514" w:type="dxa"/>
            <w:gridSpan w:val="2"/>
          </w:tcPr>
          <w:p w14:paraId="56103D98" w14:textId="77777777" w:rsidR="00762CB3" w:rsidRPr="00A843CE" w:rsidRDefault="00762CB3"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A843CE">
              <w:rPr>
                <w:rFonts w:ascii="Times New Roman" w:eastAsia="Times New Roman" w:hAnsi="Times New Roman" w:cs="Times New Roman"/>
                <w:b/>
                <w:sz w:val="24"/>
                <w:szCs w:val="24"/>
                <w:lang w:eastAsia="ru-RU"/>
              </w:rPr>
              <w:t>Приложения</w:t>
            </w:r>
          </w:p>
        </w:tc>
      </w:tr>
      <w:tr w:rsidR="00B06703" w:rsidRPr="009A07ED" w14:paraId="4FEFF89A" w14:textId="77777777" w:rsidTr="00D0008A">
        <w:trPr>
          <w:gridAfter w:val="1"/>
          <w:wAfter w:w="9" w:type="dxa"/>
          <w:trHeight w:val="20"/>
        </w:trPr>
        <w:tc>
          <w:tcPr>
            <w:tcW w:w="5382" w:type="dxa"/>
          </w:tcPr>
          <w:p w14:paraId="57612892" w14:textId="77777777" w:rsidR="00B06703" w:rsidRPr="009A07ED" w:rsidRDefault="00B06703" w:rsidP="00B06703">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Приложение № 1</w:t>
            </w:r>
          </w:p>
        </w:tc>
        <w:tc>
          <w:tcPr>
            <w:tcW w:w="4132" w:type="dxa"/>
          </w:tcPr>
          <w:p w14:paraId="455E5BAE" w14:textId="77777777" w:rsidR="00B06703" w:rsidRPr="00A843CE" w:rsidRDefault="00B06703" w:rsidP="00B06703">
            <w:pPr>
              <w:spacing w:after="0" w:line="240" w:lineRule="auto"/>
              <w:jc w:val="center"/>
              <w:rPr>
                <w:rFonts w:ascii="Times New Roman" w:hAnsi="Times New Roman" w:cs="Times New Roman"/>
                <w:sz w:val="24"/>
                <w:szCs w:val="24"/>
              </w:rPr>
            </w:pPr>
            <w:r w:rsidRPr="00A843CE">
              <w:rPr>
                <w:rFonts w:ascii="Times New Roman" w:hAnsi="Times New Roman" w:cs="Times New Roman"/>
                <w:sz w:val="24"/>
                <w:szCs w:val="24"/>
              </w:rPr>
              <w:t>Условия закупки</w:t>
            </w:r>
          </w:p>
        </w:tc>
      </w:tr>
      <w:tr w:rsidR="00B06703" w:rsidRPr="009A07ED" w14:paraId="25C7E687" w14:textId="77777777" w:rsidTr="00D0008A">
        <w:trPr>
          <w:gridAfter w:val="1"/>
          <w:wAfter w:w="9" w:type="dxa"/>
          <w:trHeight w:val="20"/>
        </w:trPr>
        <w:tc>
          <w:tcPr>
            <w:tcW w:w="5382" w:type="dxa"/>
          </w:tcPr>
          <w:p w14:paraId="44211658" w14:textId="77777777" w:rsidR="00B06703" w:rsidRPr="009A07ED" w:rsidRDefault="00B06703" w:rsidP="00B06703">
            <w:pPr>
              <w:tabs>
                <w:tab w:val="right" w:pos="9354"/>
              </w:tabs>
              <w:spacing w:after="0" w:line="240" w:lineRule="auto"/>
              <w:rPr>
                <w:rFonts w:ascii="Times New Roman" w:eastAsia="Times New Roman" w:hAnsi="Times New Roman" w:cs="Times New Roman"/>
                <w:b/>
                <w:sz w:val="24"/>
                <w:szCs w:val="24"/>
                <w:lang w:eastAsia="ru-RU"/>
              </w:rPr>
            </w:pPr>
            <w:r w:rsidRPr="009A07ED">
              <w:rPr>
                <w:rFonts w:ascii="Times New Roman" w:eastAsia="Times New Roman" w:hAnsi="Times New Roman" w:cs="Times New Roman"/>
                <w:b/>
                <w:sz w:val="24"/>
                <w:szCs w:val="24"/>
                <w:lang w:eastAsia="ru-RU"/>
              </w:rPr>
              <w:t>Приложение № 2</w:t>
            </w:r>
          </w:p>
        </w:tc>
        <w:tc>
          <w:tcPr>
            <w:tcW w:w="4132" w:type="dxa"/>
          </w:tcPr>
          <w:p w14:paraId="4463051C" w14:textId="77777777" w:rsidR="00B06703" w:rsidRPr="00A843CE" w:rsidRDefault="00B06703" w:rsidP="00B06703">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A843CE">
              <w:rPr>
                <w:rFonts w:ascii="Times New Roman" w:hAnsi="Times New Roman" w:cs="Times New Roman"/>
                <w:sz w:val="24"/>
                <w:szCs w:val="24"/>
              </w:rPr>
              <w:t>Техническое задание</w:t>
            </w:r>
          </w:p>
        </w:tc>
      </w:tr>
    </w:tbl>
    <w:p w14:paraId="00E39D57" w14:textId="77777777" w:rsidR="000942EC" w:rsidRPr="009A07ED" w:rsidRDefault="000942EC"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3717D358" w14:textId="77777777" w:rsidR="003E363E" w:rsidRPr="009A07ED" w:rsidRDefault="003E363E"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2813AE6A"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1616D67A"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052EC21E"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6DD9AA6C"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526BF3E9"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12790318"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47787434"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730EC97A"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19543E51"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4FE7599B" w14:textId="77777777" w:rsidR="00094E53" w:rsidRPr="009A07ED" w:rsidRDefault="00094E53" w:rsidP="003E363E">
      <w:pPr>
        <w:spacing w:after="0" w:line="240" w:lineRule="auto"/>
        <w:ind w:firstLine="708"/>
        <w:jc w:val="both"/>
        <w:rPr>
          <w:rFonts w:ascii="Times New Roman" w:hAnsi="Times New Roman" w:cs="Times New Roman"/>
          <w:sz w:val="24"/>
          <w:szCs w:val="24"/>
        </w:rPr>
      </w:pPr>
    </w:p>
    <w:p w14:paraId="79656147" w14:textId="591B461B" w:rsidR="00094E53" w:rsidRDefault="00094E53" w:rsidP="003E363E">
      <w:pPr>
        <w:spacing w:after="0" w:line="240" w:lineRule="auto"/>
        <w:ind w:firstLine="708"/>
        <w:jc w:val="both"/>
        <w:rPr>
          <w:rFonts w:ascii="Times New Roman" w:hAnsi="Times New Roman" w:cs="Times New Roman"/>
          <w:sz w:val="24"/>
          <w:szCs w:val="24"/>
        </w:rPr>
      </w:pPr>
    </w:p>
    <w:p w14:paraId="065D5A65" w14:textId="46618D56" w:rsidR="00917513" w:rsidRDefault="00917513" w:rsidP="003E363E">
      <w:pPr>
        <w:spacing w:after="0" w:line="240" w:lineRule="auto"/>
        <w:ind w:firstLine="708"/>
        <w:jc w:val="both"/>
        <w:rPr>
          <w:rFonts w:ascii="Times New Roman" w:hAnsi="Times New Roman" w:cs="Times New Roman"/>
          <w:sz w:val="24"/>
          <w:szCs w:val="24"/>
        </w:rPr>
      </w:pPr>
    </w:p>
    <w:p w14:paraId="2778025F" w14:textId="41FFC017" w:rsidR="00917513" w:rsidRDefault="00917513" w:rsidP="003E363E">
      <w:pPr>
        <w:spacing w:after="0" w:line="240" w:lineRule="auto"/>
        <w:ind w:firstLine="708"/>
        <w:jc w:val="both"/>
        <w:rPr>
          <w:rFonts w:ascii="Times New Roman" w:hAnsi="Times New Roman" w:cs="Times New Roman"/>
          <w:sz w:val="24"/>
          <w:szCs w:val="24"/>
        </w:rPr>
      </w:pPr>
    </w:p>
    <w:p w14:paraId="0B791A6F" w14:textId="77777777" w:rsidR="00917513" w:rsidRPr="009A07ED" w:rsidRDefault="00917513" w:rsidP="003E363E">
      <w:pPr>
        <w:spacing w:after="0" w:line="240" w:lineRule="auto"/>
        <w:ind w:firstLine="708"/>
        <w:jc w:val="both"/>
        <w:rPr>
          <w:rFonts w:ascii="Times New Roman" w:hAnsi="Times New Roman" w:cs="Times New Roman"/>
          <w:sz w:val="24"/>
          <w:szCs w:val="24"/>
        </w:rPr>
      </w:pPr>
    </w:p>
    <w:p w14:paraId="24860C10" w14:textId="2F3E3E56" w:rsidR="004B5E6B" w:rsidRDefault="004B5E6B" w:rsidP="00755DFB">
      <w:pPr>
        <w:spacing w:after="0" w:line="240" w:lineRule="auto"/>
        <w:rPr>
          <w:rFonts w:ascii="Times New Roman" w:hAnsi="Times New Roman" w:cs="Times New Roman"/>
          <w:sz w:val="24"/>
          <w:szCs w:val="24"/>
        </w:rPr>
      </w:pPr>
    </w:p>
    <w:p w14:paraId="01EA2963" w14:textId="77777777" w:rsidR="00755DFB" w:rsidRPr="009A07ED" w:rsidRDefault="00755DFB" w:rsidP="00755DFB">
      <w:pPr>
        <w:spacing w:after="0" w:line="240" w:lineRule="auto"/>
        <w:rPr>
          <w:rFonts w:ascii="Times New Roman" w:hAnsi="Times New Roman" w:cs="Times New Roman"/>
          <w:sz w:val="24"/>
          <w:szCs w:val="24"/>
        </w:rPr>
      </w:pPr>
    </w:p>
    <w:p w14:paraId="45898506" w14:textId="77777777" w:rsidR="004B5E6B" w:rsidRPr="009A07ED" w:rsidRDefault="004B5E6B" w:rsidP="004B5E6B">
      <w:pPr>
        <w:spacing w:after="0" w:line="240" w:lineRule="auto"/>
        <w:jc w:val="right"/>
        <w:rPr>
          <w:rFonts w:ascii="Times New Roman" w:hAnsi="Times New Roman" w:cs="Times New Roman"/>
          <w:sz w:val="24"/>
          <w:szCs w:val="24"/>
        </w:rPr>
      </w:pPr>
    </w:p>
    <w:p w14:paraId="47C10E65" w14:textId="77777777" w:rsidR="004B5E6B" w:rsidRPr="009A07ED" w:rsidRDefault="004B5E6B" w:rsidP="004B5E6B">
      <w:pPr>
        <w:spacing w:after="0" w:line="240" w:lineRule="auto"/>
        <w:jc w:val="right"/>
        <w:rPr>
          <w:rFonts w:ascii="Times New Roman" w:hAnsi="Times New Roman" w:cs="Times New Roman"/>
          <w:sz w:val="24"/>
          <w:szCs w:val="24"/>
        </w:rPr>
      </w:pPr>
    </w:p>
    <w:p w14:paraId="54522304" w14:textId="77777777" w:rsidR="00B06703" w:rsidRPr="009A07ED" w:rsidRDefault="00B06703" w:rsidP="00B06703">
      <w:pPr>
        <w:spacing w:after="0" w:line="240" w:lineRule="auto"/>
        <w:jc w:val="right"/>
        <w:rPr>
          <w:rFonts w:ascii="Times New Roman" w:hAnsi="Times New Roman" w:cs="Times New Roman"/>
          <w:b/>
          <w:sz w:val="24"/>
          <w:szCs w:val="24"/>
        </w:rPr>
      </w:pPr>
      <w:r w:rsidRPr="009A07ED">
        <w:rPr>
          <w:rFonts w:ascii="Times New Roman" w:hAnsi="Times New Roman" w:cs="Times New Roman"/>
          <w:b/>
          <w:sz w:val="24"/>
          <w:szCs w:val="24"/>
        </w:rPr>
        <w:lastRenderedPageBreak/>
        <w:t>Приложение № 1</w:t>
      </w:r>
    </w:p>
    <w:p w14:paraId="6E1620A0" w14:textId="77777777" w:rsidR="00B06703" w:rsidRPr="009A07ED" w:rsidRDefault="00B06703" w:rsidP="00B06703">
      <w:pPr>
        <w:spacing w:after="0" w:line="240" w:lineRule="auto"/>
        <w:jc w:val="right"/>
        <w:rPr>
          <w:rFonts w:ascii="Times New Roman" w:hAnsi="Times New Roman" w:cs="Times New Roman"/>
          <w:b/>
          <w:sz w:val="24"/>
          <w:szCs w:val="24"/>
        </w:rPr>
      </w:pPr>
      <w:r w:rsidRPr="009A07ED">
        <w:rPr>
          <w:rFonts w:ascii="Times New Roman" w:hAnsi="Times New Roman" w:cs="Times New Roman"/>
          <w:b/>
          <w:sz w:val="24"/>
          <w:szCs w:val="24"/>
        </w:rPr>
        <w:t xml:space="preserve">к информации о товарах, работах, услугах </w:t>
      </w:r>
    </w:p>
    <w:p w14:paraId="61EE8199" w14:textId="77777777" w:rsidR="00B06703" w:rsidRPr="009A07ED" w:rsidRDefault="00B06703" w:rsidP="00B06703">
      <w:pPr>
        <w:spacing w:after="0" w:line="240" w:lineRule="auto"/>
        <w:jc w:val="right"/>
        <w:rPr>
          <w:rFonts w:ascii="Times New Roman" w:hAnsi="Times New Roman" w:cs="Times New Roman"/>
          <w:b/>
          <w:sz w:val="24"/>
          <w:szCs w:val="24"/>
        </w:rPr>
      </w:pPr>
      <w:r w:rsidRPr="009A07ED">
        <w:rPr>
          <w:rFonts w:ascii="Times New Roman" w:hAnsi="Times New Roman" w:cs="Times New Roman"/>
          <w:b/>
          <w:sz w:val="24"/>
          <w:szCs w:val="24"/>
        </w:rPr>
        <w:t>для проведения закупки способом ЭМ СМСП</w:t>
      </w:r>
    </w:p>
    <w:p w14:paraId="15EEC4F1" w14:textId="77777777" w:rsidR="00B06703" w:rsidRPr="009A07ED" w:rsidRDefault="00B06703" w:rsidP="00B06703">
      <w:pPr>
        <w:spacing w:after="0" w:line="240" w:lineRule="auto"/>
        <w:jc w:val="both"/>
        <w:rPr>
          <w:rFonts w:ascii="Times New Roman" w:hAnsi="Times New Roman" w:cs="Times New Roman"/>
          <w:b/>
          <w:sz w:val="24"/>
          <w:szCs w:val="24"/>
        </w:rPr>
      </w:pPr>
    </w:p>
    <w:p w14:paraId="04061CC8" w14:textId="77777777" w:rsidR="00B06703" w:rsidRPr="009A07ED" w:rsidRDefault="00B06703" w:rsidP="00B06703">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9A07ED">
        <w:rPr>
          <w:rFonts w:ascii="Times New Roman" w:hAnsi="Times New Roman" w:cs="Times New Roman"/>
          <w:sz w:val="24"/>
          <w:szCs w:val="24"/>
        </w:rPr>
        <w:t>Условия закупки</w:t>
      </w:r>
    </w:p>
    <w:p w14:paraId="798AE637"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60AEC9B5"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A07ED">
        <w:rPr>
          <w:rFonts w:ascii="Times New Roman" w:hAnsi="Times New Roman" w:cs="Times New Roman"/>
          <w:sz w:val="24"/>
          <w:szCs w:val="24"/>
        </w:rPr>
        <w:br/>
        <w:t>о поставляемой продукции в соответствии с настоящей Информацией</w:t>
      </w:r>
      <w:r w:rsidRPr="009A07ED">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9A07ED">
        <w:rPr>
          <w:rFonts w:ascii="Times New Roman" w:hAnsi="Times New Roman" w:cs="Times New Roman"/>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2C7D1D2A"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Участники, размещая предложения, подтверждают, что согласны</w:t>
      </w:r>
      <w:r w:rsidRPr="009A07ED">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9A07ED">
        <w:rPr>
          <w:rFonts w:ascii="Times New Roman" w:hAnsi="Times New Roman" w:cs="Times New Roman"/>
          <w:sz w:val="24"/>
          <w:szCs w:val="24"/>
        </w:rPr>
        <w:br/>
        <w:t>АО «Почта России» (далее также – Положение о закупке), а также порядком проведения таких закупок, предусмотренным функционалом ЭП.</w:t>
      </w:r>
    </w:p>
    <w:p w14:paraId="56D4AA20" w14:textId="77777777" w:rsidR="00B06703" w:rsidRPr="009A07ED" w:rsidRDefault="00B06703" w:rsidP="00B06703">
      <w:pPr>
        <w:autoSpaceDE w:val="0"/>
        <w:autoSpaceDN w:val="0"/>
        <w:adjustRightInd w:val="0"/>
        <w:spacing w:after="0" w:line="288" w:lineRule="atLeast"/>
        <w:ind w:firstLine="851"/>
        <w:jc w:val="both"/>
        <w:rPr>
          <w:rFonts w:ascii="Times New Roman" w:hAnsi="Times New Roman" w:cs="Times New Roman"/>
          <w:sz w:val="24"/>
          <w:szCs w:val="24"/>
        </w:rPr>
      </w:pPr>
      <w:r w:rsidRPr="009A07ED">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78F6D9C"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Заказчик вправе отклонить отобранные оператором ЭП предложения,</w:t>
      </w:r>
      <w:r w:rsidRPr="009A07ED">
        <w:rPr>
          <w:rFonts w:ascii="Times New Roman" w:hAnsi="Times New Roman" w:cs="Times New Roman"/>
          <w:sz w:val="24"/>
          <w:szCs w:val="24"/>
        </w:rPr>
        <w:br/>
        <w:t>в том числе в следующих случаях:</w:t>
      </w:r>
    </w:p>
    <w:p w14:paraId="146CC74D" w14:textId="77777777" w:rsidR="00B06703" w:rsidRPr="009A07ED" w:rsidRDefault="00B06703" w:rsidP="00B06703">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1)</w:t>
      </w:r>
      <w:r w:rsidRPr="009A07ED">
        <w:rPr>
          <w:rFonts w:ascii="Times New Roman" w:hAnsi="Times New Roman" w:cs="Times New Roman"/>
          <w:sz w:val="24"/>
          <w:szCs w:val="24"/>
        </w:rPr>
        <w:tab/>
        <w:t>предложение не соответствует требованиям, установленным</w:t>
      </w:r>
      <w:r w:rsidRPr="009A07ED">
        <w:rPr>
          <w:rFonts w:ascii="Times New Roman" w:hAnsi="Times New Roman" w:cs="Times New Roman"/>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2C268F58" w14:textId="77777777" w:rsidR="00B06703" w:rsidRPr="009A07ED" w:rsidRDefault="00B06703" w:rsidP="00B06703">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2)</w:t>
      </w:r>
      <w:r w:rsidRPr="009A07ED">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E55E98D" w14:textId="77777777" w:rsidR="00B06703" w:rsidRPr="009A07ED" w:rsidRDefault="00B06703" w:rsidP="00B06703">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3)</w:t>
      </w:r>
      <w:r w:rsidRPr="009A07ED">
        <w:rPr>
          <w:rFonts w:ascii="Times New Roman" w:hAnsi="Times New Roman" w:cs="Times New Roman"/>
          <w:sz w:val="24"/>
          <w:szCs w:val="24"/>
        </w:rPr>
        <w:tab/>
        <w:t>Заказчик вправе отклонить предложения участника в случае, если</w:t>
      </w:r>
      <w:r w:rsidRPr="009A07ED">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20EDA41C" w14:textId="77777777" w:rsidR="00B06703" w:rsidRPr="009A07ED" w:rsidRDefault="00B06703" w:rsidP="00B06703">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57BD9080" w14:textId="77777777" w:rsidR="00B06703" w:rsidRPr="009A07ED" w:rsidRDefault="00B06703" w:rsidP="00B06703">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1E5D5F89"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9A07ED">
        <w:rPr>
          <w:rFonts w:ascii="Times New Roman" w:hAnsi="Times New Roman" w:cs="Times New Roman"/>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7F26C6DC"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w:t>
      </w:r>
      <w:r w:rsidRPr="009A07ED">
        <w:rPr>
          <w:rFonts w:ascii="Times New Roman" w:hAnsi="Times New Roman" w:cs="Times New Roman"/>
          <w:sz w:val="24"/>
          <w:szCs w:val="24"/>
        </w:rPr>
        <w:lastRenderedPageBreak/>
        <w:t xml:space="preserve">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DA7D9B1"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7B5700D6"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53C81205"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3D682275"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9A07ED">
        <w:rPr>
          <w:rFonts w:ascii="Times New Roman" w:hAnsi="Times New Roman" w:cs="Times New Roman"/>
          <w:sz w:val="24"/>
          <w:szCs w:val="24"/>
        </w:rPr>
        <w:br/>
        <w:t>с момента получения проекта договора на ЭП.</w:t>
      </w:r>
    </w:p>
    <w:p w14:paraId="5EFEB7C5"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В случае незаключения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6CDCF587" w14:textId="77777777" w:rsidR="00B06703" w:rsidRPr="009A07ED" w:rsidRDefault="00B06703" w:rsidP="00B06703">
      <w:pPr>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73C42AA2"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47A48CF3"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 xml:space="preserve">Победитель должен представить Заказчику подписанный им договор, </w:t>
      </w:r>
      <w:r w:rsidRPr="009A07ED">
        <w:rPr>
          <w:rFonts w:ascii="Times New Roman" w:hAnsi="Times New Roman" w:cs="Times New Roman"/>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9A07ED">
        <w:rPr>
          <w:rFonts w:ascii="Times New Roman" w:hAnsi="Times New Roman" w:cs="Times New Roman"/>
          <w:sz w:val="24"/>
          <w:szCs w:val="24"/>
        </w:rPr>
        <w:br/>
        <w:t>с участником, занявшим следующее место при оценке предложений участников.</w:t>
      </w:r>
    </w:p>
    <w:p w14:paraId="0EC0291C"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7CF5E10C" w14:textId="77777777" w:rsidR="00B06703" w:rsidRPr="009A07ED" w:rsidRDefault="00B06703" w:rsidP="00B06703">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9A07ED">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7FC78D4E" w14:textId="77777777" w:rsidR="00B06703" w:rsidRPr="009A07ED" w:rsidRDefault="00B06703" w:rsidP="00B06703">
      <w:pPr>
        <w:rPr>
          <w:rFonts w:ascii="Times New Roman" w:eastAsia="Times New Roman" w:hAnsi="Times New Roman" w:cs="Times New Roman"/>
          <w:sz w:val="24"/>
          <w:szCs w:val="24"/>
          <w:lang w:eastAsia="ru-RU"/>
        </w:rPr>
      </w:pPr>
    </w:p>
    <w:p w14:paraId="2584E498" w14:textId="77777777" w:rsidR="00B06703" w:rsidRPr="009A07ED" w:rsidRDefault="00B06703" w:rsidP="00B06703">
      <w:pPr>
        <w:spacing w:after="0" w:line="240" w:lineRule="auto"/>
        <w:jc w:val="both"/>
        <w:rPr>
          <w:rFonts w:ascii="Times New Roman" w:hAnsi="Times New Roman" w:cs="Times New Roman"/>
          <w:sz w:val="24"/>
          <w:szCs w:val="24"/>
        </w:rPr>
      </w:pPr>
    </w:p>
    <w:p w14:paraId="76426D69" w14:textId="77777777" w:rsidR="00B06703" w:rsidRPr="009A07ED" w:rsidRDefault="00B06703" w:rsidP="00B06703">
      <w:pPr>
        <w:spacing w:after="0" w:line="240" w:lineRule="auto"/>
        <w:jc w:val="both"/>
        <w:rPr>
          <w:rFonts w:ascii="Times New Roman" w:hAnsi="Times New Roman" w:cs="Times New Roman"/>
          <w:sz w:val="24"/>
          <w:szCs w:val="24"/>
        </w:rPr>
      </w:pPr>
    </w:p>
    <w:p w14:paraId="6D6C5F4F" w14:textId="77777777" w:rsidR="009A07ED" w:rsidRPr="009A07ED" w:rsidRDefault="009A07ED" w:rsidP="00B06703">
      <w:pPr>
        <w:spacing w:after="0" w:line="240" w:lineRule="auto"/>
        <w:jc w:val="both"/>
        <w:rPr>
          <w:rFonts w:ascii="Times New Roman" w:hAnsi="Times New Roman" w:cs="Times New Roman"/>
          <w:sz w:val="24"/>
          <w:szCs w:val="24"/>
        </w:rPr>
      </w:pPr>
    </w:p>
    <w:p w14:paraId="719157CD" w14:textId="77777777" w:rsidR="009A07ED" w:rsidRPr="009A07ED" w:rsidRDefault="009A07ED" w:rsidP="00B06703">
      <w:pPr>
        <w:spacing w:after="0" w:line="240" w:lineRule="auto"/>
        <w:jc w:val="both"/>
        <w:rPr>
          <w:rFonts w:ascii="Times New Roman" w:hAnsi="Times New Roman" w:cs="Times New Roman"/>
          <w:sz w:val="24"/>
          <w:szCs w:val="24"/>
        </w:rPr>
      </w:pPr>
    </w:p>
    <w:p w14:paraId="6FE24849" w14:textId="77777777" w:rsidR="00B06703" w:rsidRPr="009A07ED" w:rsidRDefault="00B06703" w:rsidP="00B06703">
      <w:pPr>
        <w:spacing w:after="0" w:line="240" w:lineRule="auto"/>
        <w:jc w:val="both"/>
        <w:rPr>
          <w:rFonts w:ascii="Times New Roman" w:hAnsi="Times New Roman" w:cs="Times New Roman"/>
          <w:sz w:val="24"/>
          <w:szCs w:val="24"/>
        </w:rPr>
      </w:pPr>
    </w:p>
    <w:p w14:paraId="56FBF940" w14:textId="77777777" w:rsidR="00B06703" w:rsidRPr="009A07ED" w:rsidRDefault="00B06703" w:rsidP="00B06703">
      <w:pPr>
        <w:spacing w:after="0" w:line="240" w:lineRule="auto"/>
        <w:jc w:val="both"/>
        <w:rPr>
          <w:rFonts w:ascii="Times New Roman" w:hAnsi="Times New Roman" w:cs="Times New Roman"/>
          <w:sz w:val="24"/>
          <w:szCs w:val="24"/>
        </w:rPr>
      </w:pPr>
    </w:p>
    <w:p w14:paraId="1B95F946" w14:textId="77777777" w:rsidR="00B06703" w:rsidRPr="009A07ED" w:rsidRDefault="00B06703" w:rsidP="00B06703">
      <w:pPr>
        <w:spacing w:after="0" w:line="240" w:lineRule="auto"/>
        <w:jc w:val="both"/>
        <w:rPr>
          <w:rFonts w:ascii="Times New Roman" w:hAnsi="Times New Roman" w:cs="Times New Roman"/>
          <w:sz w:val="24"/>
          <w:szCs w:val="24"/>
        </w:rPr>
      </w:pPr>
    </w:p>
    <w:p w14:paraId="3D2DB44B" w14:textId="77777777" w:rsidR="00BF64B1" w:rsidRDefault="00BF64B1" w:rsidP="00BF64B1">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04912B5B" w14:textId="291F9F44" w:rsidR="00B06703" w:rsidRPr="009A07ED" w:rsidRDefault="00B06703" w:rsidP="00B06703">
      <w:pPr>
        <w:spacing w:after="0" w:line="240" w:lineRule="auto"/>
        <w:jc w:val="right"/>
        <w:rPr>
          <w:rFonts w:ascii="Times New Roman" w:hAnsi="Times New Roman" w:cs="Times New Roman"/>
          <w:b/>
          <w:sz w:val="24"/>
          <w:szCs w:val="24"/>
        </w:rPr>
      </w:pPr>
      <w:r w:rsidRPr="009A07ED">
        <w:rPr>
          <w:rFonts w:ascii="Times New Roman" w:hAnsi="Times New Roman" w:cs="Times New Roman"/>
          <w:b/>
          <w:sz w:val="24"/>
          <w:szCs w:val="24"/>
        </w:rPr>
        <w:lastRenderedPageBreak/>
        <w:t xml:space="preserve">Приложение № 2 </w:t>
      </w:r>
    </w:p>
    <w:p w14:paraId="5038E6BC" w14:textId="77777777" w:rsidR="00B06703" w:rsidRPr="009A07ED" w:rsidRDefault="00B06703" w:rsidP="00B06703">
      <w:pPr>
        <w:spacing w:after="0" w:line="240" w:lineRule="auto"/>
        <w:jc w:val="right"/>
        <w:rPr>
          <w:rFonts w:ascii="Times New Roman" w:eastAsia="Times New Roman" w:hAnsi="Times New Roman" w:cs="Times New Roman"/>
          <w:b/>
          <w:bCs/>
          <w:iCs/>
          <w:sz w:val="24"/>
          <w:szCs w:val="24"/>
          <w:lang w:eastAsia="ru-RU"/>
        </w:rPr>
      </w:pPr>
      <w:r w:rsidRPr="009A07ED">
        <w:rPr>
          <w:rFonts w:ascii="Times New Roman" w:hAnsi="Times New Roman" w:cs="Times New Roman"/>
          <w:b/>
          <w:sz w:val="24"/>
          <w:szCs w:val="24"/>
        </w:rPr>
        <w:t xml:space="preserve">к </w:t>
      </w:r>
      <w:r w:rsidRPr="009A07ED">
        <w:rPr>
          <w:rFonts w:ascii="Times New Roman" w:eastAsia="Times New Roman" w:hAnsi="Times New Roman" w:cs="Times New Roman"/>
          <w:b/>
          <w:bCs/>
          <w:iCs/>
          <w:sz w:val="24"/>
          <w:szCs w:val="24"/>
          <w:lang w:eastAsia="ru-RU"/>
        </w:rPr>
        <w:t xml:space="preserve">информации о товарах, работах, услугах </w:t>
      </w:r>
    </w:p>
    <w:p w14:paraId="31F8A3FC" w14:textId="77777777" w:rsidR="00B06703" w:rsidRPr="009A07ED" w:rsidRDefault="00B06703" w:rsidP="00B06703">
      <w:pPr>
        <w:spacing w:after="0" w:line="240" w:lineRule="auto"/>
        <w:jc w:val="right"/>
        <w:rPr>
          <w:rFonts w:ascii="Times New Roman" w:eastAsia="Times New Roman" w:hAnsi="Times New Roman" w:cs="Times New Roman"/>
          <w:b/>
          <w:bCs/>
          <w:iCs/>
          <w:sz w:val="24"/>
          <w:szCs w:val="24"/>
          <w:lang w:eastAsia="ru-RU"/>
        </w:rPr>
      </w:pPr>
      <w:r w:rsidRPr="009A07ED">
        <w:rPr>
          <w:rFonts w:ascii="Times New Roman" w:eastAsia="Times New Roman" w:hAnsi="Times New Roman" w:cs="Times New Roman"/>
          <w:b/>
          <w:bCs/>
          <w:iCs/>
          <w:sz w:val="24"/>
          <w:szCs w:val="24"/>
          <w:lang w:eastAsia="ru-RU"/>
        </w:rPr>
        <w:t>для проведения закупки способом ЭМ СМСП</w:t>
      </w:r>
    </w:p>
    <w:p w14:paraId="2AB7C913" w14:textId="5117356C" w:rsidR="00094E53" w:rsidRDefault="00094E53" w:rsidP="001B678E">
      <w:pPr>
        <w:spacing w:after="0" w:line="240" w:lineRule="auto"/>
        <w:jc w:val="both"/>
        <w:rPr>
          <w:rFonts w:ascii="Times New Roman" w:hAnsi="Times New Roman" w:cs="Times New Roman"/>
          <w:sz w:val="24"/>
          <w:szCs w:val="24"/>
        </w:rPr>
      </w:pPr>
    </w:p>
    <w:p w14:paraId="02695F6F" w14:textId="1F7EC7B8" w:rsidR="002D532F" w:rsidRDefault="002D532F" w:rsidP="001B678E">
      <w:pPr>
        <w:spacing w:after="0" w:line="240" w:lineRule="auto"/>
        <w:jc w:val="both"/>
        <w:rPr>
          <w:rFonts w:ascii="Times New Roman" w:hAnsi="Times New Roman" w:cs="Times New Roman"/>
          <w:sz w:val="24"/>
          <w:szCs w:val="24"/>
        </w:rPr>
      </w:pPr>
    </w:p>
    <w:p w14:paraId="5DC09FA2" w14:textId="41B8E6C3" w:rsidR="002D532F" w:rsidRDefault="002D532F" w:rsidP="001B678E">
      <w:pPr>
        <w:spacing w:after="0" w:line="240" w:lineRule="auto"/>
        <w:jc w:val="both"/>
        <w:rPr>
          <w:rFonts w:ascii="Times New Roman" w:hAnsi="Times New Roman" w:cs="Times New Roman"/>
          <w:sz w:val="24"/>
          <w:szCs w:val="24"/>
        </w:rPr>
      </w:pPr>
    </w:p>
    <w:p w14:paraId="6D79A9AB" w14:textId="6F6EF55C" w:rsidR="002D532F" w:rsidRDefault="002D532F" w:rsidP="001B678E">
      <w:pPr>
        <w:spacing w:after="0" w:line="240" w:lineRule="auto"/>
        <w:jc w:val="both"/>
        <w:rPr>
          <w:rFonts w:ascii="Times New Roman" w:hAnsi="Times New Roman" w:cs="Times New Roman"/>
          <w:sz w:val="24"/>
          <w:szCs w:val="24"/>
        </w:rPr>
      </w:pPr>
    </w:p>
    <w:p w14:paraId="0EC7CE86" w14:textId="5207E529" w:rsidR="002D532F" w:rsidRDefault="002D532F" w:rsidP="001B678E">
      <w:pPr>
        <w:spacing w:after="0" w:line="240" w:lineRule="auto"/>
        <w:jc w:val="both"/>
        <w:rPr>
          <w:rFonts w:ascii="Times New Roman" w:hAnsi="Times New Roman" w:cs="Times New Roman"/>
          <w:sz w:val="24"/>
          <w:szCs w:val="24"/>
        </w:rPr>
      </w:pPr>
    </w:p>
    <w:p w14:paraId="13EF2AB7" w14:textId="594679A2" w:rsidR="002D532F" w:rsidRDefault="002D532F" w:rsidP="001B678E">
      <w:pPr>
        <w:spacing w:after="0" w:line="240" w:lineRule="auto"/>
        <w:jc w:val="both"/>
        <w:rPr>
          <w:rFonts w:ascii="Times New Roman" w:hAnsi="Times New Roman" w:cs="Times New Roman"/>
          <w:sz w:val="24"/>
          <w:szCs w:val="24"/>
        </w:rPr>
      </w:pPr>
    </w:p>
    <w:p w14:paraId="7FB51CCE" w14:textId="621F0CAF" w:rsidR="002D532F" w:rsidRDefault="002D532F" w:rsidP="001B678E">
      <w:pPr>
        <w:spacing w:after="0" w:line="240" w:lineRule="auto"/>
        <w:jc w:val="both"/>
        <w:rPr>
          <w:rFonts w:ascii="Times New Roman" w:hAnsi="Times New Roman" w:cs="Times New Roman"/>
          <w:sz w:val="24"/>
          <w:szCs w:val="24"/>
        </w:rPr>
      </w:pPr>
    </w:p>
    <w:p w14:paraId="5C368D88" w14:textId="33E09331" w:rsidR="002D532F" w:rsidRDefault="002D532F" w:rsidP="001B678E">
      <w:pPr>
        <w:spacing w:after="0" w:line="240" w:lineRule="auto"/>
        <w:jc w:val="both"/>
        <w:rPr>
          <w:rFonts w:ascii="Times New Roman" w:hAnsi="Times New Roman" w:cs="Times New Roman"/>
          <w:sz w:val="24"/>
          <w:szCs w:val="24"/>
        </w:rPr>
      </w:pPr>
    </w:p>
    <w:p w14:paraId="497B9126" w14:textId="247C2A2F" w:rsidR="002D532F" w:rsidRDefault="002D532F" w:rsidP="001B678E">
      <w:pPr>
        <w:spacing w:after="0" w:line="240" w:lineRule="auto"/>
        <w:jc w:val="both"/>
        <w:rPr>
          <w:rFonts w:ascii="Times New Roman" w:hAnsi="Times New Roman" w:cs="Times New Roman"/>
          <w:sz w:val="24"/>
          <w:szCs w:val="24"/>
        </w:rPr>
      </w:pPr>
    </w:p>
    <w:p w14:paraId="4A6B1C93" w14:textId="77777777" w:rsidR="002D532F" w:rsidRDefault="002D532F" w:rsidP="001B678E">
      <w:pPr>
        <w:spacing w:after="0" w:line="240" w:lineRule="auto"/>
        <w:jc w:val="both"/>
        <w:rPr>
          <w:rFonts w:ascii="Times New Roman" w:hAnsi="Times New Roman" w:cs="Times New Roman"/>
          <w:sz w:val="24"/>
          <w:szCs w:val="24"/>
        </w:rPr>
      </w:pPr>
    </w:p>
    <w:p w14:paraId="4764530F" w14:textId="77777777" w:rsidR="00367279" w:rsidRPr="00367279" w:rsidRDefault="00367279" w:rsidP="00367279">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367279">
        <w:rPr>
          <w:rFonts w:ascii="Times New Roman" w:eastAsia="Times New Roman" w:hAnsi="Times New Roman" w:cs="Times New Roman"/>
          <w:b/>
          <w:sz w:val="28"/>
          <w:szCs w:val="28"/>
          <w:lang w:eastAsia="ru-RU"/>
        </w:rPr>
        <w:t xml:space="preserve">Техническое задание </w:t>
      </w:r>
    </w:p>
    <w:p w14:paraId="6ED34B60"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FF956A"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A13E0F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A96ACB"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72E7A7"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82DDFCF"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F008DB"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906864"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67279">
        <w:rPr>
          <w:rFonts w:ascii="Times New Roman" w:eastAsia="Times New Roman" w:hAnsi="Times New Roman" w:cs="Times New Roman"/>
          <w:sz w:val="28"/>
          <w:szCs w:val="28"/>
          <w:lang w:eastAsia="ru-RU"/>
        </w:rPr>
        <w:t xml:space="preserve">Оказание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 </w:t>
      </w:r>
    </w:p>
    <w:p w14:paraId="48018BF6"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6328B7"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1DF834"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C7C95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830DE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B84854"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BBA552"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C1F65C"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14EA69"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718075"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559D8D3"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E00C1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3BB3EE"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727D70"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443129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2C3F8F"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8F2697"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C8604D"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231D99"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335630"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27E66F3"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04755"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FD2D3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DBB9C2D" w14:textId="77777777" w:rsidR="00367279" w:rsidRPr="00367279" w:rsidRDefault="00367279" w:rsidP="00367279">
      <w:pPr>
        <w:spacing w:after="0" w:line="240" w:lineRule="auto"/>
        <w:jc w:val="center"/>
        <w:rPr>
          <w:rFonts w:ascii="Times New Roman" w:eastAsia="Times New Roman" w:hAnsi="Times New Roman" w:cs="Times New Roman"/>
          <w:b/>
          <w:bCs/>
          <w:sz w:val="24"/>
          <w:szCs w:val="24"/>
          <w:lang w:eastAsia="ru-RU"/>
        </w:rPr>
      </w:pPr>
      <w:r w:rsidRPr="00367279">
        <w:rPr>
          <w:rFonts w:ascii="Times New Roman" w:eastAsia="Calibri" w:hAnsi="Times New Roman" w:cs="Times New Roman"/>
          <w:b/>
          <w:bCs/>
          <w:sz w:val="24"/>
          <w:szCs w:val="24"/>
          <w:lang w:eastAsia="ru-RU"/>
        </w:rPr>
        <w:t>г. Тамбов, 2026</w:t>
      </w:r>
      <w:r w:rsidRPr="00367279">
        <w:rPr>
          <w:rFonts w:ascii="Times New Roman" w:eastAsia="Calibri" w:hAnsi="Times New Roman" w:cs="Times New Roman"/>
          <w:b/>
          <w:bCs/>
          <w:sz w:val="24"/>
          <w:szCs w:val="24"/>
          <w:lang w:eastAsia="ru-RU"/>
        </w:rPr>
        <w:br w:type="page"/>
      </w:r>
    </w:p>
    <w:p w14:paraId="7163290F" w14:textId="77777777" w:rsidR="00367279" w:rsidRPr="00367279" w:rsidRDefault="00367279" w:rsidP="00367279">
      <w:pPr>
        <w:widowControl w:val="0"/>
        <w:numPr>
          <w:ilvl w:val="0"/>
          <w:numId w:val="34"/>
        </w:numPr>
        <w:autoSpaceDE w:val="0"/>
        <w:autoSpaceDN w:val="0"/>
        <w:adjustRightInd w:val="0"/>
        <w:spacing w:after="0" w:line="240" w:lineRule="auto"/>
        <w:ind w:left="0" w:firstLine="426"/>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lastRenderedPageBreak/>
        <w:t>ПЕРЕЧЕНЬ ПРИНЯТЫХ СОКРАЩЕНИЙ</w:t>
      </w:r>
      <w:r w:rsidRPr="00367279">
        <w:rPr>
          <w:rFonts w:ascii="Times New Roman" w:eastAsia="Times New Roman" w:hAnsi="Times New Roman" w:cs="Times New Roman"/>
          <w:b/>
          <w:sz w:val="28"/>
          <w:szCs w:val="28"/>
          <w:lang w:eastAsia="ru-RU"/>
        </w:rPr>
        <w:t xml:space="preserve"> </w:t>
      </w:r>
      <w:r w:rsidRPr="00367279">
        <w:rPr>
          <w:rFonts w:ascii="Times New Roman" w:eastAsia="Times New Roman" w:hAnsi="Times New Roman" w:cs="Times New Roman"/>
          <w:b/>
          <w:sz w:val="24"/>
          <w:szCs w:val="24"/>
          <w:lang w:eastAsia="ru-RU"/>
        </w:rPr>
        <w:t>И ОПРЕДЕЛЕНИЙ</w:t>
      </w:r>
    </w:p>
    <w:p w14:paraId="042B25EE"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559"/>
        <w:gridCol w:w="6946"/>
      </w:tblGrid>
      <w:tr w:rsidR="00367279" w:rsidRPr="00367279" w14:paraId="645AB94F" w14:textId="77777777" w:rsidTr="001C1795">
        <w:tc>
          <w:tcPr>
            <w:tcW w:w="851" w:type="dxa"/>
            <w:vAlign w:val="center"/>
          </w:tcPr>
          <w:p w14:paraId="065ACA25"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п/п</w:t>
            </w:r>
          </w:p>
        </w:tc>
        <w:tc>
          <w:tcPr>
            <w:tcW w:w="1559" w:type="dxa"/>
            <w:vAlign w:val="center"/>
          </w:tcPr>
          <w:p w14:paraId="6409A722" w14:textId="77777777" w:rsidR="00367279" w:rsidRPr="00367279" w:rsidRDefault="00367279" w:rsidP="00367279">
            <w:pPr>
              <w:widowControl w:val="0"/>
              <w:autoSpaceDE w:val="0"/>
              <w:autoSpaceDN w:val="0"/>
              <w:adjustRightInd w:val="0"/>
              <w:spacing w:after="0" w:line="240" w:lineRule="auto"/>
              <w:ind w:firstLine="80"/>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Сокращение</w:t>
            </w:r>
          </w:p>
        </w:tc>
        <w:tc>
          <w:tcPr>
            <w:tcW w:w="6946" w:type="dxa"/>
            <w:vAlign w:val="center"/>
          </w:tcPr>
          <w:p w14:paraId="615DBE4F"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Расшифровка сокращения</w:t>
            </w:r>
          </w:p>
        </w:tc>
      </w:tr>
      <w:tr w:rsidR="00367279" w:rsidRPr="00367279" w14:paraId="0953FC18" w14:textId="77777777" w:rsidTr="001C1795">
        <w:tc>
          <w:tcPr>
            <w:tcW w:w="851" w:type="dxa"/>
          </w:tcPr>
          <w:p w14:paraId="0783F906"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1</w:t>
            </w:r>
          </w:p>
        </w:tc>
        <w:tc>
          <w:tcPr>
            <w:tcW w:w="1559" w:type="dxa"/>
            <w:vAlign w:val="center"/>
          </w:tcPr>
          <w:p w14:paraId="6CF50F2D"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РФ</w:t>
            </w:r>
          </w:p>
        </w:tc>
        <w:tc>
          <w:tcPr>
            <w:tcW w:w="6946" w:type="dxa"/>
            <w:vAlign w:val="center"/>
          </w:tcPr>
          <w:p w14:paraId="105433CD"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Российская Федерация</w:t>
            </w:r>
          </w:p>
        </w:tc>
      </w:tr>
      <w:tr w:rsidR="00367279" w:rsidRPr="00367279" w14:paraId="4D26EEF9" w14:textId="77777777" w:rsidTr="001C1795">
        <w:trPr>
          <w:trHeight w:val="497"/>
        </w:trPr>
        <w:tc>
          <w:tcPr>
            <w:tcW w:w="851" w:type="dxa"/>
          </w:tcPr>
          <w:p w14:paraId="75FAD62B"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2</w:t>
            </w:r>
          </w:p>
        </w:tc>
        <w:tc>
          <w:tcPr>
            <w:tcW w:w="1559" w:type="dxa"/>
            <w:vAlign w:val="center"/>
          </w:tcPr>
          <w:p w14:paraId="32F72B54"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УФПС</w:t>
            </w:r>
          </w:p>
        </w:tc>
        <w:tc>
          <w:tcPr>
            <w:tcW w:w="6946" w:type="dxa"/>
            <w:vAlign w:val="center"/>
          </w:tcPr>
          <w:p w14:paraId="4F460B28"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Управление Федеральной почтовой связи</w:t>
            </w:r>
          </w:p>
        </w:tc>
      </w:tr>
      <w:tr w:rsidR="00367279" w:rsidRPr="00367279" w14:paraId="68FA5D7D" w14:textId="77777777" w:rsidTr="001C1795">
        <w:tc>
          <w:tcPr>
            <w:tcW w:w="851" w:type="dxa"/>
          </w:tcPr>
          <w:p w14:paraId="69AAA072"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3</w:t>
            </w:r>
          </w:p>
        </w:tc>
        <w:tc>
          <w:tcPr>
            <w:tcW w:w="1559" w:type="dxa"/>
            <w:vAlign w:val="center"/>
          </w:tcPr>
          <w:p w14:paraId="51DA1506"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bCs/>
                <w:color w:val="000000"/>
                <w:sz w:val="24"/>
                <w:szCs w:val="24"/>
                <w:lang w:eastAsia="ru-RU"/>
              </w:rPr>
              <w:t>Заказчик</w:t>
            </w:r>
          </w:p>
        </w:tc>
        <w:tc>
          <w:tcPr>
            <w:tcW w:w="6946" w:type="dxa"/>
          </w:tcPr>
          <w:p w14:paraId="36655854"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bCs/>
                <w:color w:val="000000"/>
                <w:sz w:val="24"/>
                <w:szCs w:val="24"/>
                <w:lang w:eastAsia="ru-RU"/>
              </w:rPr>
              <w:t>Акционерное общество «Почта России», АО «Почта России» /УФПС Тамбовской области.</w:t>
            </w:r>
          </w:p>
        </w:tc>
      </w:tr>
      <w:tr w:rsidR="00367279" w:rsidRPr="00367279" w14:paraId="1486217D" w14:textId="77777777" w:rsidTr="001C1795">
        <w:tc>
          <w:tcPr>
            <w:tcW w:w="851" w:type="dxa"/>
            <w:vAlign w:val="center"/>
          </w:tcPr>
          <w:p w14:paraId="67E16F7B"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4</w:t>
            </w:r>
          </w:p>
        </w:tc>
        <w:tc>
          <w:tcPr>
            <w:tcW w:w="1559" w:type="dxa"/>
            <w:vAlign w:val="center"/>
          </w:tcPr>
          <w:p w14:paraId="4E7EB12D"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bCs/>
                <w:color w:val="000000"/>
                <w:sz w:val="24"/>
                <w:szCs w:val="24"/>
                <w:lang w:eastAsia="ru-RU"/>
              </w:rPr>
            </w:pPr>
            <w:r w:rsidRPr="00367279">
              <w:rPr>
                <w:rFonts w:ascii="Times New Roman" w:eastAsia="Times New Roman" w:hAnsi="Times New Roman" w:cs="Times New Roman"/>
                <w:bCs/>
                <w:color w:val="000000"/>
                <w:sz w:val="24"/>
                <w:szCs w:val="24"/>
                <w:lang w:eastAsia="ru-RU"/>
              </w:rPr>
              <w:t>Исполнитель</w:t>
            </w:r>
          </w:p>
        </w:tc>
        <w:tc>
          <w:tcPr>
            <w:tcW w:w="6946" w:type="dxa"/>
          </w:tcPr>
          <w:p w14:paraId="6D5FEFF9"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67279">
              <w:rPr>
                <w:rFonts w:ascii="Times New Roman" w:eastAsia="Times New Roman" w:hAnsi="Times New Roman" w:cs="Times New Roman"/>
                <w:bCs/>
                <w:color w:val="000000"/>
                <w:sz w:val="24"/>
                <w:szCs w:val="24"/>
                <w:lang w:eastAsia="ru-RU"/>
              </w:rPr>
              <w:t xml:space="preserve"> Юридическое лицо или несколько юридических лиц, выступающих на стороне одного Исполнителя,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Исполнителя, в том числе индивидуальный предприниматель или несколько индивидуальных предпринимателей, выступающих на стороне одного Исполнителя, которое осуществляет оказание услуг по договору</w:t>
            </w:r>
          </w:p>
        </w:tc>
      </w:tr>
      <w:tr w:rsidR="00367279" w:rsidRPr="00367279" w14:paraId="4236651E" w14:textId="77777777" w:rsidTr="001C1795">
        <w:tc>
          <w:tcPr>
            <w:tcW w:w="851" w:type="dxa"/>
          </w:tcPr>
          <w:p w14:paraId="78BF7FF7"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5</w:t>
            </w:r>
          </w:p>
        </w:tc>
        <w:tc>
          <w:tcPr>
            <w:tcW w:w="1559" w:type="dxa"/>
            <w:vAlign w:val="center"/>
          </w:tcPr>
          <w:p w14:paraId="659D127A"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Стороны</w:t>
            </w:r>
          </w:p>
        </w:tc>
        <w:tc>
          <w:tcPr>
            <w:tcW w:w="6946" w:type="dxa"/>
            <w:vAlign w:val="center"/>
          </w:tcPr>
          <w:p w14:paraId="55DAB3F3"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Заказчик и Исполнитель</w:t>
            </w:r>
          </w:p>
        </w:tc>
      </w:tr>
      <w:tr w:rsidR="00367279" w:rsidRPr="00367279" w14:paraId="45A4A13C" w14:textId="77777777" w:rsidTr="001C1795">
        <w:tc>
          <w:tcPr>
            <w:tcW w:w="851" w:type="dxa"/>
          </w:tcPr>
          <w:p w14:paraId="3BD202B2"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6</w:t>
            </w:r>
          </w:p>
        </w:tc>
        <w:tc>
          <w:tcPr>
            <w:tcW w:w="1559" w:type="dxa"/>
            <w:vAlign w:val="center"/>
          </w:tcPr>
          <w:p w14:paraId="02BE357E"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ИВЦ</w:t>
            </w:r>
          </w:p>
        </w:tc>
        <w:tc>
          <w:tcPr>
            <w:tcW w:w="6946" w:type="dxa"/>
            <w:vAlign w:val="center"/>
          </w:tcPr>
          <w:p w14:paraId="5616D98C"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Информационно-выплатной центр</w:t>
            </w:r>
          </w:p>
        </w:tc>
      </w:tr>
      <w:tr w:rsidR="00367279" w:rsidRPr="00367279" w14:paraId="1B6EFC64" w14:textId="77777777" w:rsidTr="001C1795">
        <w:tc>
          <w:tcPr>
            <w:tcW w:w="851" w:type="dxa"/>
          </w:tcPr>
          <w:p w14:paraId="57CA4F51"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7</w:t>
            </w:r>
          </w:p>
        </w:tc>
        <w:tc>
          <w:tcPr>
            <w:tcW w:w="1559" w:type="dxa"/>
            <w:vAlign w:val="center"/>
          </w:tcPr>
          <w:p w14:paraId="0751AC13"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ТО</w:t>
            </w:r>
          </w:p>
        </w:tc>
        <w:tc>
          <w:tcPr>
            <w:tcW w:w="6946" w:type="dxa"/>
            <w:vAlign w:val="center"/>
          </w:tcPr>
          <w:p w14:paraId="6342F99E"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Техническое обслуживание</w:t>
            </w:r>
          </w:p>
        </w:tc>
      </w:tr>
      <w:tr w:rsidR="00367279" w:rsidRPr="00367279" w14:paraId="18CE763D" w14:textId="77777777" w:rsidTr="001C1795">
        <w:tc>
          <w:tcPr>
            <w:tcW w:w="851" w:type="dxa"/>
          </w:tcPr>
          <w:p w14:paraId="0BD54194"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8</w:t>
            </w:r>
          </w:p>
        </w:tc>
        <w:tc>
          <w:tcPr>
            <w:tcW w:w="1559" w:type="dxa"/>
            <w:vAlign w:val="center"/>
          </w:tcPr>
          <w:p w14:paraId="0F41758E"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ТЗ</w:t>
            </w:r>
          </w:p>
        </w:tc>
        <w:tc>
          <w:tcPr>
            <w:tcW w:w="6946" w:type="dxa"/>
            <w:vAlign w:val="center"/>
          </w:tcPr>
          <w:p w14:paraId="5D477132"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Техническое задание</w:t>
            </w:r>
          </w:p>
        </w:tc>
      </w:tr>
      <w:tr w:rsidR="00367279" w:rsidRPr="00367279" w14:paraId="1899AA63" w14:textId="77777777" w:rsidTr="001C1795">
        <w:tc>
          <w:tcPr>
            <w:tcW w:w="851" w:type="dxa"/>
          </w:tcPr>
          <w:p w14:paraId="439ACB4A"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9</w:t>
            </w:r>
          </w:p>
        </w:tc>
        <w:tc>
          <w:tcPr>
            <w:tcW w:w="1559" w:type="dxa"/>
            <w:vAlign w:val="center"/>
          </w:tcPr>
          <w:p w14:paraId="2475BA83"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bCs/>
                <w:color w:val="000000"/>
                <w:sz w:val="24"/>
                <w:szCs w:val="24"/>
                <w:lang w:eastAsia="ru-RU"/>
              </w:rPr>
              <w:t>ГОСТ</w:t>
            </w:r>
          </w:p>
        </w:tc>
        <w:tc>
          <w:tcPr>
            <w:tcW w:w="6946" w:type="dxa"/>
          </w:tcPr>
          <w:p w14:paraId="53810B41"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bCs/>
                <w:color w:val="000000"/>
                <w:sz w:val="24"/>
                <w:szCs w:val="24"/>
                <w:lang w:eastAsia="ru-RU"/>
              </w:rPr>
              <w:t>Государственный стандарт</w:t>
            </w:r>
          </w:p>
        </w:tc>
      </w:tr>
      <w:tr w:rsidR="00367279" w:rsidRPr="00367279" w14:paraId="5F22F382" w14:textId="77777777" w:rsidTr="001C1795">
        <w:tc>
          <w:tcPr>
            <w:tcW w:w="851" w:type="dxa"/>
          </w:tcPr>
          <w:p w14:paraId="5A2A4F69" w14:textId="77777777" w:rsidR="00367279" w:rsidRPr="00367279" w:rsidRDefault="00367279" w:rsidP="0036727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10</w:t>
            </w:r>
          </w:p>
        </w:tc>
        <w:tc>
          <w:tcPr>
            <w:tcW w:w="1559" w:type="dxa"/>
            <w:vAlign w:val="center"/>
          </w:tcPr>
          <w:p w14:paraId="243558DF" w14:textId="77777777" w:rsidR="00367279" w:rsidRPr="00367279" w:rsidRDefault="00367279" w:rsidP="00367279">
            <w:pPr>
              <w:widowControl w:val="0"/>
              <w:autoSpaceDE w:val="0"/>
              <w:autoSpaceDN w:val="0"/>
              <w:adjustRightInd w:val="0"/>
              <w:spacing w:after="0" w:line="240" w:lineRule="auto"/>
              <w:ind w:left="-62"/>
              <w:jc w:val="center"/>
              <w:rPr>
                <w:rFonts w:ascii="Times New Roman" w:eastAsia="Times New Roman" w:hAnsi="Times New Roman" w:cs="Times New Roman"/>
                <w:bCs/>
                <w:color w:val="000000"/>
                <w:sz w:val="24"/>
                <w:szCs w:val="24"/>
                <w:lang w:eastAsia="ru-RU"/>
              </w:rPr>
            </w:pPr>
            <w:r w:rsidRPr="00367279">
              <w:rPr>
                <w:rFonts w:ascii="Times New Roman" w:eastAsia="Times New Roman" w:hAnsi="Times New Roman" w:cs="Times New Roman"/>
                <w:bCs/>
                <w:color w:val="000000"/>
                <w:sz w:val="24"/>
                <w:szCs w:val="24"/>
                <w:lang w:eastAsia="ru-RU"/>
              </w:rPr>
              <w:t>Отчетный период оказания Услуг</w:t>
            </w:r>
          </w:p>
        </w:tc>
        <w:tc>
          <w:tcPr>
            <w:tcW w:w="6946" w:type="dxa"/>
          </w:tcPr>
          <w:p w14:paraId="2D9F21CE"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14:paraId="4CE0978E"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67279">
              <w:rPr>
                <w:rFonts w:ascii="Times New Roman" w:eastAsia="Times New Roman" w:hAnsi="Times New Roman" w:cs="Times New Roman"/>
                <w:bCs/>
                <w:color w:val="000000"/>
                <w:sz w:val="24"/>
                <w:szCs w:val="24"/>
                <w:lang w:eastAsia="ru-RU"/>
              </w:rPr>
              <w:t>Календарный месяц</w:t>
            </w:r>
          </w:p>
        </w:tc>
      </w:tr>
    </w:tbl>
    <w:p w14:paraId="5AE4A2A8"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040FE78" w14:textId="77777777" w:rsidR="00367279" w:rsidRPr="00367279" w:rsidRDefault="00367279" w:rsidP="00367279">
      <w:pPr>
        <w:widowControl w:val="0"/>
        <w:numPr>
          <w:ilvl w:val="0"/>
          <w:numId w:val="34"/>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НАИМЕНОВАНИЕ ОКАЗЫВАЕМЫХ УСЛУГ</w:t>
      </w:r>
    </w:p>
    <w:p w14:paraId="286F099A"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D021C7"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Оказание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w:t>
      </w:r>
    </w:p>
    <w:p w14:paraId="39AC980D"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D51EC83" w14:textId="77777777" w:rsidR="00367279" w:rsidRPr="00367279" w:rsidRDefault="00367279" w:rsidP="00367279">
      <w:pPr>
        <w:widowControl w:val="0"/>
        <w:numPr>
          <w:ilvl w:val="0"/>
          <w:numId w:val="34"/>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ОПИСАНИЕ УСЛУГИ, ЦЕЛЬ И ЗАДАЧИ</w:t>
      </w:r>
    </w:p>
    <w:p w14:paraId="3AEB2380"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9BDAB08"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Целью оказания услуги является техническое обслуживание вспомогательного оборудования информационно-выплатного центра (резаки, стреппинг-машина) для нужд УФПС Тамбовской области.</w:t>
      </w:r>
    </w:p>
    <w:p w14:paraId="2C574153"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Задачей оказания Услуги в соответствии с настоящим ТЗ является содержание Оборудования в исправном состоянии с целью поддержания постоянной работоспособности и возможности эксплуатации по прямому назначению.</w:t>
      </w:r>
    </w:p>
    <w:p w14:paraId="2A71EAD0"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xml:space="preserve">Сроки, длительность и периодичность выполнения профилактических работ и иного обслуживания, необходимость которого возникла по инициативе Исполнителя, устанавливаются Исполнителем, исходя из требований технической документации на </w:t>
      </w:r>
      <w:r w:rsidRPr="00367279">
        <w:rPr>
          <w:rFonts w:ascii="Times New Roman" w:eastAsia="Times New Roman" w:hAnsi="Times New Roman" w:cs="Times New Roman"/>
          <w:sz w:val="24"/>
          <w:szCs w:val="24"/>
          <w:lang w:eastAsia="ru-RU"/>
        </w:rPr>
        <w:t>Оборудование</w:t>
      </w:r>
      <w:r w:rsidRPr="00367279">
        <w:rPr>
          <w:rFonts w:ascii="Times New Roman" w:eastAsia="Times New Roman" w:hAnsi="Times New Roman" w:cs="Times New Roman"/>
          <w:sz w:val="24"/>
          <w:szCs w:val="24"/>
          <w:lang w:val="ru" w:eastAsia="ru-RU"/>
        </w:rPr>
        <w:t xml:space="preserve"> и существующей статистики по обслуживанию аналогичного </w:t>
      </w:r>
      <w:r w:rsidRPr="00367279">
        <w:rPr>
          <w:rFonts w:ascii="Times New Roman" w:eastAsia="Times New Roman" w:hAnsi="Times New Roman" w:cs="Times New Roman"/>
          <w:sz w:val="24"/>
          <w:szCs w:val="24"/>
          <w:lang w:val="ru" w:eastAsia="ru-RU"/>
        </w:rPr>
        <w:lastRenderedPageBreak/>
        <w:t xml:space="preserve">оборудования, и согласуются с Заказчиком. </w:t>
      </w:r>
    </w:p>
    <w:p w14:paraId="6F4A0959"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xml:space="preserve">Во время проведения профилактических работ Исполнитель отслеживает параметры износа частей </w:t>
      </w:r>
      <w:r w:rsidRPr="00367279">
        <w:rPr>
          <w:rFonts w:ascii="Times New Roman" w:eastAsia="Times New Roman" w:hAnsi="Times New Roman" w:cs="Times New Roman"/>
          <w:sz w:val="24"/>
          <w:szCs w:val="24"/>
          <w:lang w:eastAsia="ru-RU"/>
        </w:rPr>
        <w:t>Оборудования</w:t>
      </w:r>
      <w:r w:rsidRPr="00367279">
        <w:rPr>
          <w:rFonts w:ascii="Times New Roman" w:eastAsia="Times New Roman" w:hAnsi="Times New Roman" w:cs="Times New Roman"/>
          <w:sz w:val="24"/>
          <w:szCs w:val="24"/>
          <w:lang w:val="ru" w:eastAsia="ru-RU"/>
        </w:rPr>
        <w:t xml:space="preserve"> и производит их замену на основании нормативов, имеющихся в технической документации, а также выполняет иные действия, предусмотренные технической документацией для такого рода работ.</w:t>
      </w:r>
    </w:p>
    <w:p w14:paraId="065588BB"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ab/>
        <w:t>Исполнитель должен обеспечить Заказчика достаточным количеством смазочных, ресурсных и расходных материалов, имеющих ограниченный срок службы, замена которых может быть произведена сотрудниками Заказчика самостоятельно.</w:t>
      </w:r>
    </w:p>
    <w:p w14:paraId="1A6B28E8"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В ходе технического обслуживания Исполнитель отвечает за объем и сроки поставки запасных частей, а также другие поставки с целью соблюдения сроков проведения технического обслуживания.</w:t>
      </w:r>
    </w:p>
    <w:p w14:paraId="1C0CFDE3"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Простой Оборудования из-за отсутствия ресурсных и расходных материалов по вине Исполнителя не допускается.</w:t>
      </w:r>
    </w:p>
    <w:p w14:paraId="3974AA62"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На момент окончания срока действия договора Исполнитель должен обеспечить исправное состояние Оборудования.</w:t>
      </w:r>
    </w:p>
    <w:p w14:paraId="4BB93EED" w14:textId="77777777" w:rsidR="00367279" w:rsidRPr="00367279" w:rsidRDefault="00367279" w:rsidP="00367279">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14:paraId="1CAFF553" w14:textId="77777777" w:rsidR="00367279" w:rsidRPr="00367279" w:rsidRDefault="00367279" w:rsidP="00367279">
      <w:pPr>
        <w:widowControl w:val="0"/>
        <w:numPr>
          <w:ilvl w:val="0"/>
          <w:numId w:val="34"/>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ТРЕБОВАНИЯ К СРОКУ И МЕСТУ ОКАЗАНИЯ УСЛУГ</w:t>
      </w:r>
    </w:p>
    <w:p w14:paraId="256321DC"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16AAF1"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Начало оказания Услуг – с даты подписания Договора, но не ранее 22 октября 2026г.</w:t>
      </w:r>
    </w:p>
    <w:p w14:paraId="6BA8DE54" w14:textId="77777777" w:rsidR="00367279" w:rsidRPr="00367279" w:rsidRDefault="00367279" w:rsidP="00367279">
      <w:pPr>
        <w:widowControl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Окончание оказания Услуг – по истечении 12 (двенадцати) месяцев с момента подписания договора. </w:t>
      </w:r>
    </w:p>
    <w:p w14:paraId="4866233E"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Место оказания услуг: ИВЦ, г. Тамбов, ул. Магистральная, д. 31.</w:t>
      </w:r>
    </w:p>
    <w:p w14:paraId="1162DC91"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8B44E64" w14:textId="77777777" w:rsidR="00367279" w:rsidRPr="00367279" w:rsidRDefault="00367279" w:rsidP="00367279">
      <w:pPr>
        <w:widowControl w:val="0"/>
        <w:numPr>
          <w:ilvl w:val="0"/>
          <w:numId w:val="34"/>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ХАРАКТЕРИСТИКИ ОКАЗЫВАЕМЫХ УСЛУГ</w:t>
      </w:r>
    </w:p>
    <w:p w14:paraId="58301025" w14:textId="77777777" w:rsidR="00367279" w:rsidRPr="00367279" w:rsidRDefault="00367279" w:rsidP="00367279">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x-none" w:eastAsia="ru-RU"/>
        </w:rPr>
      </w:pPr>
      <w:r w:rsidRPr="00367279">
        <w:rPr>
          <w:rFonts w:ascii="Times New Roman" w:eastAsia="Times New Roman" w:hAnsi="Times New Roman" w:cs="Times New Roman"/>
          <w:b/>
          <w:sz w:val="24"/>
          <w:szCs w:val="24"/>
          <w:lang w:val="x-none" w:eastAsia="ru-RU"/>
        </w:rPr>
        <w:t>Перечень и состояние оборудования:</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560"/>
        <w:gridCol w:w="1560"/>
        <w:gridCol w:w="1417"/>
        <w:gridCol w:w="851"/>
        <w:gridCol w:w="1275"/>
        <w:gridCol w:w="1560"/>
        <w:gridCol w:w="850"/>
        <w:gridCol w:w="709"/>
      </w:tblGrid>
      <w:tr w:rsidR="00367279" w:rsidRPr="00367279" w14:paraId="02434456" w14:textId="77777777" w:rsidTr="001C1795">
        <w:trPr>
          <w:tblHeader/>
        </w:trPr>
        <w:tc>
          <w:tcPr>
            <w:tcW w:w="425" w:type="dxa"/>
            <w:shd w:val="clear" w:color="auto" w:fill="auto"/>
            <w:vAlign w:val="center"/>
          </w:tcPr>
          <w:p w14:paraId="46E82FA9" w14:textId="77777777" w:rsidR="00367279" w:rsidRPr="00367279" w:rsidRDefault="00367279" w:rsidP="00367279">
            <w:pPr>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w:t>
            </w:r>
          </w:p>
          <w:p w14:paraId="54794687" w14:textId="77777777" w:rsidR="00367279" w:rsidRPr="00367279" w:rsidRDefault="00367279" w:rsidP="00367279">
            <w:pPr>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пп</w:t>
            </w:r>
          </w:p>
        </w:tc>
        <w:tc>
          <w:tcPr>
            <w:tcW w:w="1560" w:type="dxa"/>
            <w:shd w:val="clear" w:color="auto" w:fill="auto"/>
            <w:vAlign w:val="center"/>
          </w:tcPr>
          <w:p w14:paraId="4B93849B"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Тип оборудования</w:t>
            </w:r>
          </w:p>
        </w:tc>
        <w:tc>
          <w:tcPr>
            <w:tcW w:w="1560" w:type="dxa"/>
            <w:shd w:val="clear" w:color="auto" w:fill="auto"/>
            <w:vAlign w:val="center"/>
          </w:tcPr>
          <w:p w14:paraId="755306CC"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Оборудование (модель, тип)</w:t>
            </w:r>
          </w:p>
        </w:tc>
        <w:tc>
          <w:tcPr>
            <w:tcW w:w="1417" w:type="dxa"/>
            <w:shd w:val="clear" w:color="auto" w:fill="auto"/>
            <w:vAlign w:val="center"/>
          </w:tcPr>
          <w:p w14:paraId="0D38ADCF"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Серийный номер</w:t>
            </w:r>
          </w:p>
        </w:tc>
        <w:tc>
          <w:tcPr>
            <w:tcW w:w="851" w:type="dxa"/>
            <w:shd w:val="clear" w:color="auto" w:fill="auto"/>
            <w:vAlign w:val="center"/>
          </w:tcPr>
          <w:p w14:paraId="52708EAD"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Кол-во, шт.</w:t>
            </w:r>
          </w:p>
        </w:tc>
        <w:tc>
          <w:tcPr>
            <w:tcW w:w="1275" w:type="dxa"/>
          </w:tcPr>
          <w:p w14:paraId="431E70B1"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Состояние</w:t>
            </w:r>
          </w:p>
        </w:tc>
        <w:tc>
          <w:tcPr>
            <w:tcW w:w="1560" w:type="dxa"/>
            <w:shd w:val="clear" w:color="auto" w:fill="auto"/>
            <w:vAlign w:val="center"/>
          </w:tcPr>
          <w:p w14:paraId="01D61B15"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Место установки оборудования</w:t>
            </w:r>
          </w:p>
        </w:tc>
        <w:tc>
          <w:tcPr>
            <w:tcW w:w="850" w:type="dxa"/>
            <w:vAlign w:val="center"/>
          </w:tcPr>
          <w:p w14:paraId="0DD9B3DF"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Период</w:t>
            </w:r>
          </w:p>
        </w:tc>
        <w:tc>
          <w:tcPr>
            <w:tcW w:w="709" w:type="dxa"/>
            <w:vAlign w:val="center"/>
          </w:tcPr>
          <w:p w14:paraId="73D6312D"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p>
          <w:p w14:paraId="7B2980E8" w14:textId="77777777" w:rsidR="00367279" w:rsidRPr="00367279" w:rsidRDefault="00367279" w:rsidP="00367279">
            <w:pPr>
              <w:spacing w:after="0" w:line="240" w:lineRule="auto"/>
              <w:jc w:val="center"/>
              <w:rPr>
                <w:rFonts w:ascii="Times New Roman" w:eastAsia="Times New Roman" w:hAnsi="Times New Roman" w:cs="Times New Roman"/>
                <w:spacing w:val="-18"/>
                <w:sz w:val="20"/>
                <w:szCs w:val="20"/>
                <w:lang w:eastAsia="ru-RU"/>
              </w:rPr>
            </w:pPr>
            <w:r w:rsidRPr="00367279">
              <w:rPr>
                <w:rFonts w:ascii="Times New Roman" w:eastAsia="Times New Roman" w:hAnsi="Times New Roman" w:cs="Times New Roman"/>
                <w:sz w:val="20"/>
                <w:szCs w:val="20"/>
                <w:lang w:eastAsia="ru-RU"/>
              </w:rPr>
              <w:t>Количество</w:t>
            </w:r>
          </w:p>
        </w:tc>
      </w:tr>
      <w:tr w:rsidR="00367279" w:rsidRPr="00367279" w14:paraId="51D58924" w14:textId="77777777" w:rsidTr="001C1795">
        <w:trPr>
          <w:trHeight w:val="487"/>
        </w:trPr>
        <w:tc>
          <w:tcPr>
            <w:tcW w:w="425" w:type="dxa"/>
            <w:vMerge w:val="restart"/>
            <w:shd w:val="clear" w:color="auto" w:fill="auto"/>
            <w:vAlign w:val="center"/>
          </w:tcPr>
          <w:p w14:paraId="69A15B0D" w14:textId="77777777" w:rsidR="00367279" w:rsidRPr="00367279" w:rsidRDefault="00367279" w:rsidP="00367279">
            <w:pPr>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1</w:t>
            </w:r>
          </w:p>
        </w:tc>
        <w:tc>
          <w:tcPr>
            <w:tcW w:w="1560" w:type="dxa"/>
            <w:vMerge w:val="restart"/>
            <w:shd w:val="clear" w:color="auto" w:fill="auto"/>
            <w:vAlign w:val="center"/>
          </w:tcPr>
          <w:p w14:paraId="6E2EEA53"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Оборудование</w:t>
            </w:r>
          </w:p>
          <w:p w14:paraId="18E05283"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для обвязки</w:t>
            </w:r>
          </w:p>
          <w:p w14:paraId="70CA35D7"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отправлений</w:t>
            </w:r>
          </w:p>
          <w:p w14:paraId="18807989"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c>
          <w:tcPr>
            <w:tcW w:w="1560" w:type="dxa"/>
            <w:vMerge w:val="restart"/>
            <w:shd w:val="clear" w:color="auto" w:fill="auto"/>
            <w:vAlign w:val="center"/>
          </w:tcPr>
          <w:p w14:paraId="13C33D23"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Стреппинг-машина</w:t>
            </w:r>
          </w:p>
          <w:p w14:paraId="440D1C51"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ТР-202</w:t>
            </w:r>
          </w:p>
        </w:tc>
        <w:tc>
          <w:tcPr>
            <w:tcW w:w="1417" w:type="dxa"/>
            <w:shd w:val="clear" w:color="auto" w:fill="auto"/>
          </w:tcPr>
          <w:p w14:paraId="46041688"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1210184945</w:t>
            </w:r>
          </w:p>
        </w:tc>
        <w:tc>
          <w:tcPr>
            <w:tcW w:w="851" w:type="dxa"/>
            <w:vMerge w:val="restart"/>
            <w:shd w:val="clear" w:color="auto" w:fill="auto"/>
            <w:vAlign w:val="center"/>
          </w:tcPr>
          <w:p w14:paraId="25E147B5"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2</w:t>
            </w:r>
          </w:p>
        </w:tc>
        <w:tc>
          <w:tcPr>
            <w:tcW w:w="1275" w:type="dxa"/>
          </w:tcPr>
          <w:p w14:paraId="4E88BE99"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Исправное</w:t>
            </w:r>
          </w:p>
        </w:tc>
        <w:tc>
          <w:tcPr>
            <w:tcW w:w="1560" w:type="dxa"/>
            <w:vMerge w:val="restart"/>
            <w:shd w:val="clear" w:color="auto" w:fill="auto"/>
          </w:tcPr>
          <w:p w14:paraId="6F04D73C"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ИВЦ г. Тамбов, ул. Магистральная   д.31</w:t>
            </w:r>
          </w:p>
        </w:tc>
        <w:tc>
          <w:tcPr>
            <w:tcW w:w="850" w:type="dxa"/>
            <w:vMerge w:val="restart"/>
            <w:vAlign w:val="center"/>
          </w:tcPr>
          <w:p w14:paraId="27C208F7"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месяц</w:t>
            </w:r>
          </w:p>
        </w:tc>
        <w:tc>
          <w:tcPr>
            <w:tcW w:w="709" w:type="dxa"/>
            <w:vMerge w:val="restart"/>
            <w:vAlign w:val="center"/>
          </w:tcPr>
          <w:p w14:paraId="59DEC26C"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12</w:t>
            </w:r>
          </w:p>
        </w:tc>
      </w:tr>
      <w:tr w:rsidR="00367279" w:rsidRPr="00367279" w14:paraId="68284020" w14:textId="77777777" w:rsidTr="001C1795">
        <w:tc>
          <w:tcPr>
            <w:tcW w:w="425" w:type="dxa"/>
            <w:vMerge/>
            <w:shd w:val="clear" w:color="auto" w:fill="auto"/>
            <w:vAlign w:val="center"/>
          </w:tcPr>
          <w:p w14:paraId="07FB171A" w14:textId="77777777" w:rsidR="00367279" w:rsidRPr="00367279" w:rsidRDefault="00367279" w:rsidP="00367279">
            <w:pPr>
              <w:spacing w:after="0" w:line="240" w:lineRule="auto"/>
              <w:jc w:val="center"/>
              <w:rPr>
                <w:rFonts w:ascii="Times New Roman" w:eastAsia="Times New Roman" w:hAnsi="Times New Roman" w:cs="Times New Roman"/>
                <w:sz w:val="24"/>
                <w:szCs w:val="24"/>
                <w:lang w:eastAsia="ru-RU"/>
              </w:rPr>
            </w:pPr>
          </w:p>
        </w:tc>
        <w:tc>
          <w:tcPr>
            <w:tcW w:w="1560" w:type="dxa"/>
            <w:vMerge/>
            <w:shd w:val="clear" w:color="auto" w:fill="auto"/>
          </w:tcPr>
          <w:p w14:paraId="46B1FEEF"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p>
        </w:tc>
        <w:tc>
          <w:tcPr>
            <w:tcW w:w="1560" w:type="dxa"/>
            <w:vMerge/>
            <w:shd w:val="clear" w:color="auto" w:fill="auto"/>
          </w:tcPr>
          <w:p w14:paraId="358E0365"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p>
        </w:tc>
        <w:tc>
          <w:tcPr>
            <w:tcW w:w="1417" w:type="dxa"/>
            <w:shd w:val="clear" w:color="auto" w:fill="auto"/>
          </w:tcPr>
          <w:p w14:paraId="24251B1A"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val="en-US" w:eastAsia="ru-RU"/>
              </w:rPr>
            </w:pPr>
            <w:r w:rsidRPr="00367279">
              <w:rPr>
                <w:rFonts w:ascii="Times New Roman" w:eastAsia="Times New Roman" w:hAnsi="Times New Roman" w:cs="Times New Roman"/>
                <w:sz w:val="20"/>
                <w:szCs w:val="20"/>
                <w:lang w:val="en-US" w:eastAsia="ru-RU"/>
              </w:rPr>
              <w:t>1503715725</w:t>
            </w:r>
          </w:p>
        </w:tc>
        <w:tc>
          <w:tcPr>
            <w:tcW w:w="851" w:type="dxa"/>
            <w:vMerge/>
            <w:shd w:val="clear" w:color="auto" w:fill="auto"/>
            <w:vAlign w:val="center"/>
          </w:tcPr>
          <w:p w14:paraId="3E8D6D04"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c>
          <w:tcPr>
            <w:tcW w:w="1275" w:type="dxa"/>
          </w:tcPr>
          <w:p w14:paraId="529C119C" w14:textId="77777777" w:rsidR="00367279" w:rsidRPr="00367279" w:rsidRDefault="00367279" w:rsidP="00367279">
            <w:pPr>
              <w:spacing w:after="0" w:line="240" w:lineRule="auto"/>
              <w:jc w:val="both"/>
              <w:rPr>
                <w:rFonts w:ascii="Times New Roman" w:eastAsia="Times New Roman" w:hAnsi="Times New Roman" w:cs="Times New Roman"/>
                <w:sz w:val="20"/>
                <w:szCs w:val="20"/>
                <w:u w:val="single"/>
                <w:lang w:eastAsia="ru-RU"/>
              </w:rPr>
            </w:pPr>
            <w:r w:rsidRPr="00367279">
              <w:rPr>
                <w:rFonts w:ascii="Times New Roman" w:eastAsia="Times New Roman" w:hAnsi="Times New Roman" w:cs="Times New Roman"/>
                <w:sz w:val="20"/>
                <w:szCs w:val="20"/>
                <w:lang w:eastAsia="ru-RU"/>
              </w:rPr>
              <w:t>Исправное</w:t>
            </w:r>
          </w:p>
        </w:tc>
        <w:tc>
          <w:tcPr>
            <w:tcW w:w="1560" w:type="dxa"/>
            <w:vMerge/>
            <w:shd w:val="clear" w:color="auto" w:fill="auto"/>
          </w:tcPr>
          <w:p w14:paraId="485C81BC" w14:textId="77777777" w:rsidR="00367279" w:rsidRPr="00367279" w:rsidRDefault="00367279" w:rsidP="00367279">
            <w:pPr>
              <w:spacing w:after="0" w:line="240" w:lineRule="auto"/>
              <w:jc w:val="center"/>
              <w:rPr>
                <w:rFonts w:ascii="Times New Roman" w:eastAsia="Times New Roman" w:hAnsi="Times New Roman" w:cs="Times New Roman"/>
                <w:sz w:val="20"/>
                <w:szCs w:val="20"/>
                <w:u w:val="single"/>
                <w:lang w:eastAsia="ru-RU"/>
              </w:rPr>
            </w:pPr>
          </w:p>
        </w:tc>
        <w:tc>
          <w:tcPr>
            <w:tcW w:w="850" w:type="dxa"/>
            <w:vMerge/>
            <w:vAlign w:val="center"/>
          </w:tcPr>
          <w:p w14:paraId="1FE9F100"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c>
          <w:tcPr>
            <w:tcW w:w="709" w:type="dxa"/>
            <w:vMerge/>
          </w:tcPr>
          <w:p w14:paraId="6CCF4F76"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r>
      <w:tr w:rsidR="00367279" w:rsidRPr="00367279" w14:paraId="16F12001" w14:textId="77777777" w:rsidTr="001C1795">
        <w:trPr>
          <w:cantSplit/>
          <w:trHeight w:val="570"/>
        </w:trPr>
        <w:tc>
          <w:tcPr>
            <w:tcW w:w="425" w:type="dxa"/>
            <w:vMerge w:val="restart"/>
            <w:shd w:val="clear" w:color="auto" w:fill="auto"/>
            <w:vAlign w:val="center"/>
          </w:tcPr>
          <w:p w14:paraId="6B30F8F1" w14:textId="77777777" w:rsidR="00367279" w:rsidRPr="00367279" w:rsidRDefault="00367279" w:rsidP="00367279">
            <w:pPr>
              <w:spacing w:after="0" w:line="240" w:lineRule="auto"/>
              <w:jc w:val="center"/>
              <w:rPr>
                <w:rFonts w:ascii="Times New Roman" w:eastAsia="Times New Roman" w:hAnsi="Times New Roman" w:cs="Times New Roman"/>
                <w:sz w:val="24"/>
                <w:szCs w:val="24"/>
                <w:lang w:val="en-US" w:eastAsia="ru-RU"/>
              </w:rPr>
            </w:pPr>
            <w:r w:rsidRPr="00367279">
              <w:rPr>
                <w:rFonts w:ascii="Times New Roman" w:eastAsia="Times New Roman" w:hAnsi="Times New Roman" w:cs="Times New Roman"/>
                <w:sz w:val="24"/>
                <w:szCs w:val="24"/>
                <w:lang w:val="en-US" w:eastAsia="ru-RU"/>
              </w:rPr>
              <w:t>2</w:t>
            </w:r>
          </w:p>
        </w:tc>
        <w:tc>
          <w:tcPr>
            <w:tcW w:w="1560" w:type="dxa"/>
            <w:vMerge w:val="restart"/>
            <w:shd w:val="clear" w:color="auto" w:fill="auto"/>
            <w:vAlign w:val="center"/>
          </w:tcPr>
          <w:p w14:paraId="50CB3647"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Оборудование</w:t>
            </w:r>
          </w:p>
          <w:p w14:paraId="1EEE1E08"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для нарезки</w:t>
            </w:r>
          </w:p>
          <w:p w14:paraId="3002E363"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бумаги</w:t>
            </w:r>
          </w:p>
        </w:tc>
        <w:tc>
          <w:tcPr>
            <w:tcW w:w="1560" w:type="dxa"/>
            <w:vMerge w:val="restart"/>
            <w:shd w:val="clear" w:color="auto" w:fill="auto"/>
            <w:vAlign w:val="center"/>
          </w:tcPr>
          <w:p w14:paraId="79DA1591"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Гильотинный резак</w:t>
            </w:r>
          </w:p>
          <w:p w14:paraId="3E7A5C41"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val="en-US" w:eastAsia="ru-RU"/>
              </w:rPr>
            </w:pPr>
            <w:r w:rsidRPr="00367279">
              <w:rPr>
                <w:rFonts w:ascii="Times New Roman" w:eastAsia="Times New Roman" w:hAnsi="Times New Roman" w:cs="Times New Roman"/>
                <w:sz w:val="20"/>
                <w:szCs w:val="20"/>
                <w:lang w:val="en-US" w:eastAsia="ru-RU"/>
              </w:rPr>
              <w:t>Trio3941</w:t>
            </w:r>
          </w:p>
        </w:tc>
        <w:tc>
          <w:tcPr>
            <w:tcW w:w="1417" w:type="dxa"/>
            <w:shd w:val="clear" w:color="auto" w:fill="auto"/>
          </w:tcPr>
          <w:p w14:paraId="7731F7C3"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414986</w:t>
            </w:r>
          </w:p>
        </w:tc>
        <w:tc>
          <w:tcPr>
            <w:tcW w:w="851" w:type="dxa"/>
            <w:vMerge w:val="restart"/>
            <w:shd w:val="clear" w:color="auto" w:fill="auto"/>
            <w:vAlign w:val="center"/>
          </w:tcPr>
          <w:p w14:paraId="52FADEFD"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2</w:t>
            </w:r>
          </w:p>
        </w:tc>
        <w:tc>
          <w:tcPr>
            <w:tcW w:w="1275" w:type="dxa"/>
          </w:tcPr>
          <w:p w14:paraId="7D496028"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Исправное</w:t>
            </w:r>
          </w:p>
        </w:tc>
        <w:tc>
          <w:tcPr>
            <w:tcW w:w="1560" w:type="dxa"/>
            <w:vMerge w:val="restart"/>
            <w:shd w:val="clear" w:color="auto" w:fill="auto"/>
          </w:tcPr>
          <w:p w14:paraId="02FACCFB"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ИВЦ г. Тамбов, ул. Магистральная,  д.31</w:t>
            </w:r>
          </w:p>
        </w:tc>
        <w:tc>
          <w:tcPr>
            <w:tcW w:w="850" w:type="dxa"/>
            <w:vMerge w:val="restart"/>
            <w:vAlign w:val="center"/>
          </w:tcPr>
          <w:p w14:paraId="6A9662C4"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месяц</w:t>
            </w:r>
          </w:p>
        </w:tc>
        <w:tc>
          <w:tcPr>
            <w:tcW w:w="709" w:type="dxa"/>
            <w:vMerge w:val="restart"/>
            <w:vAlign w:val="center"/>
          </w:tcPr>
          <w:p w14:paraId="2657F224"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12</w:t>
            </w:r>
          </w:p>
        </w:tc>
      </w:tr>
      <w:tr w:rsidR="00367279" w:rsidRPr="00367279" w14:paraId="3F0DC47E" w14:textId="77777777" w:rsidTr="001C1795">
        <w:trPr>
          <w:trHeight w:val="578"/>
        </w:trPr>
        <w:tc>
          <w:tcPr>
            <w:tcW w:w="425" w:type="dxa"/>
            <w:vMerge/>
            <w:shd w:val="clear" w:color="auto" w:fill="auto"/>
            <w:vAlign w:val="center"/>
          </w:tcPr>
          <w:p w14:paraId="3B65806F" w14:textId="77777777" w:rsidR="00367279" w:rsidRPr="00367279" w:rsidRDefault="00367279" w:rsidP="00367279">
            <w:pPr>
              <w:spacing w:after="0" w:line="240" w:lineRule="auto"/>
              <w:jc w:val="center"/>
              <w:rPr>
                <w:rFonts w:ascii="Times New Roman" w:eastAsia="Times New Roman" w:hAnsi="Times New Roman" w:cs="Times New Roman"/>
                <w:sz w:val="24"/>
                <w:szCs w:val="24"/>
                <w:lang w:eastAsia="ru-RU"/>
              </w:rPr>
            </w:pPr>
          </w:p>
        </w:tc>
        <w:tc>
          <w:tcPr>
            <w:tcW w:w="1560" w:type="dxa"/>
            <w:vMerge/>
            <w:shd w:val="clear" w:color="auto" w:fill="auto"/>
          </w:tcPr>
          <w:p w14:paraId="3FFCF366"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p>
        </w:tc>
        <w:tc>
          <w:tcPr>
            <w:tcW w:w="1560" w:type="dxa"/>
            <w:vMerge/>
            <w:shd w:val="clear" w:color="auto" w:fill="auto"/>
          </w:tcPr>
          <w:p w14:paraId="6612580F"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p>
        </w:tc>
        <w:tc>
          <w:tcPr>
            <w:tcW w:w="1417" w:type="dxa"/>
            <w:shd w:val="clear" w:color="auto" w:fill="auto"/>
          </w:tcPr>
          <w:p w14:paraId="68C926A4"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val="en-US" w:eastAsia="ru-RU"/>
              </w:rPr>
            </w:pPr>
            <w:r w:rsidRPr="00367279">
              <w:rPr>
                <w:rFonts w:ascii="Times New Roman" w:eastAsia="Times New Roman" w:hAnsi="Times New Roman" w:cs="Times New Roman"/>
                <w:sz w:val="20"/>
                <w:szCs w:val="20"/>
                <w:lang w:val="en-US" w:eastAsia="ru-RU"/>
              </w:rPr>
              <w:t>415546</w:t>
            </w:r>
          </w:p>
        </w:tc>
        <w:tc>
          <w:tcPr>
            <w:tcW w:w="851" w:type="dxa"/>
            <w:vMerge/>
            <w:shd w:val="clear" w:color="auto" w:fill="auto"/>
            <w:vAlign w:val="center"/>
          </w:tcPr>
          <w:p w14:paraId="07DC50B3"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c>
          <w:tcPr>
            <w:tcW w:w="1275" w:type="dxa"/>
          </w:tcPr>
          <w:p w14:paraId="2A10A4D1"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r w:rsidRPr="00367279">
              <w:rPr>
                <w:rFonts w:ascii="Times New Roman" w:eastAsia="Times New Roman" w:hAnsi="Times New Roman" w:cs="Times New Roman"/>
                <w:sz w:val="20"/>
                <w:szCs w:val="20"/>
                <w:lang w:eastAsia="ru-RU"/>
              </w:rPr>
              <w:t>Исправное</w:t>
            </w:r>
          </w:p>
        </w:tc>
        <w:tc>
          <w:tcPr>
            <w:tcW w:w="1560" w:type="dxa"/>
            <w:vMerge/>
            <w:shd w:val="clear" w:color="auto" w:fill="auto"/>
          </w:tcPr>
          <w:p w14:paraId="5B8FABD5" w14:textId="77777777" w:rsidR="00367279" w:rsidRPr="00367279" w:rsidRDefault="00367279" w:rsidP="00367279">
            <w:pPr>
              <w:spacing w:after="0" w:line="240" w:lineRule="auto"/>
              <w:jc w:val="both"/>
              <w:rPr>
                <w:rFonts w:ascii="Times New Roman" w:eastAsia="Times New Roman" w:hAnsi="Times New Roman" w:cs="Times New Roman"/>
                <w:sz w:val="20"/>
                <w:szCs w:val="20"/>
                <w:lang w:eastAsia="ru-RU"/>
              </w:rPr>
            </w:pPr>
          </w:p>
        </w:tc>
        <w:tc>
          <w:tcPr>
            <w:tcW w:w="850" w:type="dxa"/>
            <w:vMerge/>
            <w:vAlign w:val="center"/>
          </w:tcPr>
          <w:p w14:paraId="31BFF647"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c>
          <w:tcPr>
            <w:tcW w:w="709" w:type="dxa"/>
            <w:vMerge/>
            <w:vAlign w:val="center"/>
          </w:tcPr>
          <w:p w14:paraId="2C57CAD9" w14:textId="77777777" w:rsidR="00367279" w:rsidRPr="00367279" w:rsidRDefault="00367279" w:rsidP="00367279">
            <w:pPr>
              <w:spacing w:after="0" w:line="240" w:lineRule="auto"/>
              <w:jc w:val="center"/>
              <w:rPr>
                <w:rFonts w:ascii="Times New Roman" w:eastAsia="Times New Roman" w:hAnsi="Times New Roman" w:cs="Times New Roman"/>
                <w:sz w:val="20"/>
                <w:szCs w:val="20"/>
                <w:lang w:eastAsia="ru-RU"/>
              </w:rPr>
            </w:pPr>
          </w:p>
        </w:tc>
      </w:tr>
    </w:tbl>
    <w:p w14:paraId="0E37F190" w14:textId="77777777" w:rsidR="00367279" w:rsidRPr="00367279" w:rsidRDefault="00367279" w:rsidP="00367279">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ru" w:eastAsia="ru-RU"/>
        </w:rPr>
      </w:pPr>
    </w:p>
    <w:p w14:paraId="133AE859" w14:textId="77777777" w:rsidR="00367279" w:rsidRPr="00367279" w:rsidRDefault="00367279" w:rsidP="00367279">
      <w:pPr>
        <w:widowControl w:val="0"/>
        <w:autoSpaceDE w:val="0"/>
        <w:autoSpaceDN w:val="0"/>
        <w:adjustRightInd w:val="0"/>
        <w:spacing w:after="0" w:line="240" w:lineRule="auto"/>
        <w:ind w:left="1440"/>
        <w:jc w:val="both"/>
        <w:rPr>
          <w:rFonts w:ascii="Times New Roman" w:eastAsia="Times New Roman" w:hAnsi="Times New Roman" w:cs="Times New Roman"/>
          <w:b/>
          <w:sz w:val="24"/>
          <w:szCs w:val="24"/>
          <w:lang w:eastAsia="ru-RU"/>
        </w:rPr>
      </w:pPr>
    </w:p>
    <w:p w14:paraId="55F0594D" w14:textId="77777777" w:rsidR="00367279" w:rsidRPr="00367279" w:rsidRDefault="00367279" w:rsidP="00367279">
      <w:pPr>
        <w:tabs>
          <w:tab w:val="left" w:pos="709"/>
        </w:tabs>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По техническому обслуживанию бумагорезательному оборудованию Исполнитель должен оказывать услуги по техническому обслуживанию не реже одного раза в месяц, включающие в себя:</w:t>
      </w:r>
    </w:p>
    <w:p w14:paraId="009EB6F1" w14:textId="77777777" w:rsidR="00367279" w:rsidRPr="00367279" w:rsidRDefault="00367279" w:rsidP="00367279">
      <w:pPr>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замена, заточка ножа и регулировка положения ножа (при необходимости);</w:t>
      </w:r>
    </w:p>
    <w:p w14:paraId="63DCF877" w14:textId="77777777" w:rsidR="00367279" w:rsidRPr="00367279" w:rsidRDefault="00367279" w:rsidP="00367279">
      <w:pPr>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смазывание и диагностика механических узлов;</w:t>
      </w:r>
    </w:p>
    <w:p w14:paraId="2F34E0EC" w14:textId="77777777" w:rsidR="00367279" w:rsidRPr="00367279" w:rsidRDefault="00367279" w:rsidP="00367279">
      <w:pPr>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регулировка направляющих;</w:t>
      </w:r>
    </w:p>
    <w:p w14:paraId="1AA58E0F" w14:textId="77777777" w:rsidR="00367279" w:rsidRPr="00367279" w:rsidRDefault="00367279" w:rsidP="00367279">
      <w:pPr>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настройка прижима;</w:t>
      </w:r>
    </w:p>
    <w:p w14:paraId="5C47A47F" w14:textId="77777777" w:rsidR="00367279" w:rsidRPr="00367279" w:rsidRDefault="00367279" w:rsidP="00367279">
      <w:pPr>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замена марзаны (при необходимости);</w:t>
      </w:r>
    </w:p>
    <w:p w14:paraId="437E8E2D" w14:textId="77777777" w:rsidR="00367279" w:rsidRPr="00367279" w:rsidRDefault="00367279" w:rsidP="00367279">
      <w:pPr>
        <w:spacing w:after="0" w:line="240" w:lineRule="auto"/>
        <w:ind w:firstLine="709"/>
        <w:contextualSpacing/>
        <w:jc w:val="both"/>
        <w:rPr>
          <w:rFonts w:ascii="Times New Roman" w:eastAsia="Times New Roman" w:hAnsi="Times New Roman" w:cs="Times New Roman"/>
          <w:sz w:val="24"/>
          <w:szCs w:val="24"/>
          <w:lang w:val="ru" w:eastAsia="ru-RU"/>
        </w:rPr>
      </w:pPr>
      <w:r w:rsidRPr="00367279">
        <w:rPr>
          <w:rFonts w:ascii="Times New Roman" w:eastAsia="Times New Roman" w:hAnsi="Times New Roman" w:cs="Times New Roman"/>
          <w:sz w:val="24"/>
          <w:szCs w:val="24"/>
          <w:lang w:val="ru" w:eastAsia="ru-RU"/>
        </w:rPr>
        <w:t>- настройка положения стола.</w:t>
      </w:r>
    </w:p>
    <w:p w14:paraId="69213FB8"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По техническому обслуживанию оборудования для обвязки отправлений (Стреппинг-машина) включает в себя:</w:t>
      </w:r>
    </w:p>
    <w:p w14:paraId="3B965AD9"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проверку исправности подключения машины к промышленной сети;</w:t>
      </w:r>
    </w:p>
    <w:p w14:paraId="12280AFB"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проверку функционирования машины во всех режимах эксплуатации;</w:t>
      </w:r>
    </w:p>
    <w:p w14:paraId="2539F1FD"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 осмотр транспортных деталей (роликов, направляющих ленты) на отсутствие </w:t>
      </w:r>
      <w:r w:rsidRPr="00367279">
        <w:rPr>
          <w:rFonts w:ascii="Times New Roman" w:eastAsia="Times New Roman" w:hAnsi="Times New Roman" w:cs="Times New Roman"/>
          <w:sz w:val="24"/>
          <w:szCs w:val="24"/>
          <w:lang w:eastAsia="ru-RU"/>
        </w:rPr>
        <w:lastRenderedPageBreak/>
        <w:t>смазки;</w:t>
      </w:r>
    </w:p>
    <w:p w14:paraId="3B05303B"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удаление остатков пластика в машине;</w:t>
      </w:r>
    </w:p>
    <w:p w14:paraId="51181F8C"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-удаление старой смазки, нанесение смазки на переднюю планку, пресс планку, заднюю планку;</w:t>
      </w:r>
    </w:p>
    <w:p w14:paraId="257F2F14"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очистку обеих сторон пластины нагревателя (полировка в случае необходимости);</w:t>
      </w:r>
    </w:p>
    <w:p w14:paraId="1B3DD75A"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проверку легкости движения (вверх, вниз) кулачковых роликов;</w:t>
      </w:r>
    </w:p>
    <w:p w14:paraId="2E7B5D4E"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проверку механизма подъема/опускания подвижного стола;</w:t>
      </w:r>
    </w:p>
    <w:p w14:paraId="4DB7495C"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чистку натяжного ролика;</w:t>
      </w:r>
    </w:p>
    <w:p w14:paraId="0B8627F7"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проверку надежности прилегания коннектора изоляционной трубки к печатной плате;</w:t>
      </w:r>
    </w:p>
    <w:p w14:paraId="34B7E488"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замену пластины нагревателя по мере необходимости;</w:t>
      </w:r>
    </w:p>
    <w:p w14:paraId="0DC6F8EC"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 замену ножа запаивающей головки по мере необходимости; </w:t>
      </w:r>
    </w:p>
    <w:p w14:paraId="25481C1A"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замену отклоняющего ролика по мере необходимости;</w:t>
      </w:r>
    </w:p>
    <w:p w14:paraId="5A6AC4EB"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замену подшипников по мере необходимости.</w:t>
      </w:r>
    </w:p>
    <w:p w14:paraId="4D116368"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Конечный результат оказанных услуг - обеспечение исправного состояние Оборудования Заказчика.</w:t>
      </w:r>
    </w:p>
    <w:p w14:paraId="2F1F662C"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629F7435" w14:textId="77777777" w:rsidR="00367279" w:rsidRPr="00367279" w:rsidRDefault="00367279" w:rsidP="00367279">
      <w:pPr>
        <w:spacing w:after="0" w:line="240" w:lineRule="auto"/>
        <w:ind w:left="709"/>
        <w:contextualSpacing/>
        <w:jc w:val="both"/>
        <w:rPr>
          <w:rFonts w:ascii="Times New Roman" w:eastAsia="Times New Roman" w:hAnsi="Times New Roman" w:cs="Times New Roman"/>
          <w:sz w:val="24"/>
          <w:szCs w:val="24"/>
          <w:lang w:eastAsia="ru-RU"/>
        </w:rPr>
      </w:pPr>
    </w:p>
    <w:p w14:paraId="1A3A075F" w14:textId="77777777" w:rsidR="00367279" w:rsidRPr="00367279" w:rsidRDefault="00367279" w:rsidP="00367279">
      <w:pPr>
        <w:widowControl w:val="0"/>
        <w:numPr>
          <w:ilvl w:val="0"/>
          <w:numId w:val="43"/>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ТРЕБОВАНИЯ К ПОРЯДКУ ОКАЗАНИЯ УСЛУГ</w:t>
      </w:r>
    </w:p>
    <w:p w14:paraId="3F39937D"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DC034B" w14:textId="77777777" w:rsidR="00367279" w:rsidRPr="00367279" w:rsidRDefault="00367279" w:rsidP="00367279">
      <w:pPr>
        <w:widowControl w:val="0"/>
        <w:numPr>
          <w:ilvl w:val="1"/>
          <w:numId w:val="43"/>
        </w:numPr>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 xml:space="preserve"> Требования к качеству оказываемых услуг</w:t>
      </w:r>
    </w:p>
    <w:p w14:paraId="797728C3"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B63BCD8" w14:textId="77777777" w:rsidR="00367279" w:rsidRPr="00367279" w:rsidRDefault="00367279" w:rsidP="00367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Качество оказываемых услуг должно соответствовать положениям национальных стандартов:</w:t>
      </w:r>
    </w:p>
    <w:p w14:paraId="6C509BFC"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ГОСТ Р 27.102-2021 «Надежность в технике. Надежность объекта. Термины и определения»,</w:t>
      </w:r>
    </w:p>
    <w:p w14:paraId="6B7CF394"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ГОСТ 18322-2016 «Система технического обслуживания и ремонта техники. Термины и определения», </w:t>
      </w:r>
    </w:p>
    <w:p w14:paraId="3399574C"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ГОСТ 21623-76 «Система технического обслуживания и ремонта техники. Показатели для оценки ремонтопригодности. Термины и определения», </w:t>
      </w:r>
    </w:p>
    <w:p w14:paraId="1CB6D30E"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ГОСТ 23660-79 «Система технического обслуживания и ремонта техники. Обеспечение ремонтопригодности при разработке изделий», </w:t>
      </w:r>
    </w:p>
    <w:p w14:paraId="2CCB8EC3"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ГОСТ 25861-83 «Машины вычислительные и системы обработки данных. Требования по электрической и механической безопасности и методы испытаний».</w:t>
      </w:r>
    </w:p>
    <w:p w14:paraId="18309E0B"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1C2BBF40" w14:textId="77777777" w:rsidR="00367279" w:rsidRPr="00367279" w:rsidRDefault="00367279" w:rsidP="00367279">
      <w:pPr>
        <w:widowControl w:val="0"/>
        <w:numPr>
          <w:ilvl w:val="1"/>
          <w:numId w:val="43"/>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 xml:space="preserve"> Условия оказания услуг</w:t>
      </w:r>
    </w:p>
    <w:p w14:paraId="5554B704"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DFDFA35"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Заказчик имеет право по своему усмотрению приостановить или возобновить оказание услуг по техническому обслуживанию Оборудования, с обязательным направлением на адрес электронной почты Исполнителя запроса по форме Приложения №1 к Техническому заданию, с указанием Наименования и серийного номера Оборудования. </w:t>
      </w:r>
    </w:p>
    <w:p w14:paraId="0374905C"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Исполнитель обязуется не позднее 10 (десяти) рабочих дней, после получения запроса от Заказчика о начале/приостановке Технического обслуживания Оборудования, принять/исключить указанное Оборудование из перечня обслуживаемого и направить ответное письмо на электронный ящик Заказчика  Irina_Vorobyova@russianpost.ru</w:t>
      </w:r>
    </w:p>
    <w:p w14:paraId="29D2C961"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6844B4F"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Условия оказания услуг - в помещении Заказчика, по месту нахождения Заказчика.</w:t>
      </w:r>
    </w:p>
    <w:p w14:paraId="6C49CA99"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Оказание услуг должно осуществляться в рабочее время с 8-30 до 17-30 часов, в рабочие дни (понедельник, вторник, среда, четверг), в пятницу   с 8-30 до 16-15, кроме дней, официально объявленных праздничными.</w:t>
      </w:r>
    </w:p>
    <w:p w14:paraId="65EE328F"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Оказание услуг Исполнитель проводит в течение рабочих часов Заказчика, на основании заявок Заказчика либо по инициативе Исполнителя, когда необходимо </w:t>
      </w:r>
      <w:r w:rsidRPr="00367279">
        <w:rPr>
          <w:rFonts w:ascii="Times New Roman" w:eastAsia="Times New Roman" w:hAnsi="Times New Roman" w:cs="Times New Roman"/>
          <w:sz w:val="24"/>
          <w:szCs w:val="24"/>
          <w:lang w:eastAsia="ru-RU"/>
        </w:rPr>
        <w:lastRenderedPageBreak/>
        <w:t>выполнение профилактических работ в соответствии с технической документацией производителя.</w:t>
      </w:r>
    </w:p>
    <w:p w14:paraId="7E169633"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Доступ к Оборудованию осуществляется при предъявлении документа, удостоверяющего личность и сертификата на обслуживание указанной техники, либо его копии, заверенной должным образом.</w:t>
      </w:r>
    </w:p>
    <w:p w14:paraId="438D2534"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В рабочие часы Заказчика, с целью диагностирования и устранения возникших неисправностей Исполнитель оказывает технические консультации операторам и системным администраторам Заказчика по телефону.</w:t>
      </w:r>
    </w:p>
    <w:p w14:paraId="18D90D57"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Время реагирования сервисного инженера (локального технического специалиста) в течение 1 (одного) рабочего дня с момента обращения представителя Заказчика.</w:t>
      </w:r>
    </w:p>
    <w:p w14:paraId="59E18717"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Продолжительность устранения неисправности зависит от характера неисправности и наличия необходимых запасных частей, но не может превышать 1 (один) рабочий день, а при отсутствии запасных частей на складе Исполнителя –5 (пяти) рабочих дней.</w:t>
      </w:r>
    </w:p>
    <w:p w14:paraId="3C0857F2"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По заявкам, связанным с неисправностями Оборудования, Исполнитель обеспечивает приезд сервисного инженера в течение 1 (одного) рабочего дня с момента получения заявки от Заказчика.</w:t>
      </w:r>
    </w:p>
    <w:p w14:paraId="2722A98B"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Исполнитель обеспечивает прием заявок по телефонам – круглосуточно, электронной почте – в рабочее время Заказчика.</w:t>
      </w:r>
    </w:p>
    <w:p w14:paraId="77CF1009"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DA7219A" w14:textId="77777777" w:rsidR="00367279" w:rsidRPr="00367279" w:rsidRDefault="00367279" w:rsidP="00367279">
      <w:pPr>
        <w:widowControl w:val="0"/>
        <w:numPr>
          <w:ilvl w:val="1"/>
          <w:numId w:val="43"/>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 xml:space="preserve"> Требования к безопасности</w:t>
      </w:r>
    </w:p>
    <w:p w14:paraId="6FC1065B"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B1DC319" w14:textId="77777777" w:rsidR="00367279" w:rsidRPr="00367279" w:rsidRDefault="00367279" w:rsidP="00367279">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ГОСТ 27570.0-87 (МЭК 335-1-76) «Безопасность бытовых и аналогичных электрических приборов. Общие требования и методы испытаний», ГОСТ 12.2.007.0-75 «Система стандартов безопасности труда. Изделия электротехнические. Общие требования безопасности».</w:t>
      </w:r>
    </w:p>
    <w:p w14:paraId="1FD2819B"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9C2E3E2" w14:textId="77777777" w:rsidR="00367279" w:rsidRPr="00367279" w:rsidRDefault="00367279" w:rsidP="00367279">
      <w:pPr>
        <w:numPr>
          <w:ilvl w:val="1"/>
          <w:numId w:val="43"/>
        </w:numPr>
        <w:spacing w:after="0" w:line="240" w:lineRule="auto"/>
        <w:ind w:left="1418" w:hanging="709"/>
        <w:contextualSpacing/>
        <w:jc w:val="both"/>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 xml:space="preserve"> Условия сдачи-приемки услуг</w:t>
      </w:r>
    </w:p>
    <w:p w14:paraId="74AD475D"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Приемка Услуг осуществляется Заказчиком ежемесячно в течение 15 (пятнадцати) рабочих дней с момента предоставления Исполнителем Акта сдачи-приёмки оказанных услуг. Указанный срок может продлеваться на срок проведения экспертизы услуг, если Заказчиком проводится экспертиза оказываемых по договору услуг.</w:t>
      </w:r>
    </w:p>
    <w:p w14:paraId="3697BB10"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bookmarkStart w:id="2" w:name="_Ref383619010"/>
      <w:r w:rsidRPr="00367279">
        <w:rPr>
          <w:rFonts w:ascii="Times New Roman" w:eastAsia="Times New Roman" w:hAnsi="Times New Roman" w:cs="Times New Roman"/>
          <w:sz w:val="24"/>
          <w:szCs w:val="24"/>
          <w:lang w:eastAsia="ru-RU"/>
        </w:rPr>
        <w:t>Заказчик осуществляет приемку на соответствие объема и качества оказанных услуг требованиям, установленным в Техническом задании.</w:t>
      </w:r>
      <w:bookmarkEnd w:id="2"/>
    </w:p>
    <w:p w14:paraId="75F02D73" w14:textId="77777777" w:rsidR="00367279" w:rsidRPr="00367279" w:rsidRDefault="00367279" w:rsidP="00367279">
      <w:pPr>
        <w:numPr>
          <w:ilvl w:val="1"/>
          <w:numId w:val="43"/>
        </w:numPr>
        <w:tabs>
          <w:tab w:val="left" w:pos="993"/>
        </w:tabs>
        <w:spacing w:after="0" w:line="240" w:lineRule="auto"/>
        <w:ind w:left="993" w:hanging="993"/>
        <w:contextualSpacing/>
        <w:jc w:val="both"/>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 xml:space="preserve"> Требования к передаче заказчику технических и иных документов (оформление результатов оказанных услуг)</w:t>
      </w:r>
    </w:p>
    <w:p w14:paraId="1A0C9069"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Все передаваемые Исполнителем Заказчику документы должны быть на русском языке. </w:t>
      </w:r>
    </w:p>
    <w:p w14:paraId="6F0CDAE4"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По результатам оказанных услуг за период в течение 3 (трех) рабочих дней Исполнитель Заказчику нарочно с сопроводительным письмом передает оригиналы следующих документов:</w:t>
      </w:r>
    </w:p>
    <w:p w14:paraId="5B36595C"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Акт сдачи-приемки оказанных услуг за отчетный период – 2 экземпляра;</w:t>
      </w:r>
    </w:p>
    <w:p w14:paraId="4F0EF410"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Счет на оплату оказанных услуг по заявке – 1 экземпляр;</w:t>
      </w:r>
    </w:p>
    <w:p w14:paraId="0BB5FB42"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Документы передаются по адресу: 392700, г. Тамбов, ул. Магистральная, д. 31.</w:t>
      </w:r>
    </w:p>
    <w:p w14:paraId="5F74C69A"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DF3E18E" w14:textId="77777777" w:rsidR="00367279" w:rsidRPr="00367279" w:rsidRDefault="00367279" w:rsidP="0036727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020D5BC" w14:textId="77777777" w:rsidR="00367279" w:rsidRPr="00367279" w:rsidRDefault="00367279" w:rsidP="00367279">
      <w:pPr>
        <w:widowControl w:val="0"/>
        <w:numPr>
          <w:ilvl w:val="0"/>
          <w:numId w:val="43"/>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ТРЕБОВАНИЯ К СРОКУ И (ИЛИ) ОБЪЕМУ ПРЕДОСТАВЛЕНИЯ ГАРАНТИЙНЫХ ОБЯЗАТЕЛЬСТВ</w:t>
      </w:r>
    </w:p>
    <w:p w14:paraId="76B45C45"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44AE25"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D96448"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Гарантийный срок на оказываемые услуги составляет 6 (шесть) месяцев с момента подписания Заказчиком Акта сдачи – приемки оказанных услуг.</w:t>
      </w:r>
    </w:p>
    <w:p w14:paraId="5FE909C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28130C" w14:textId="77777777" w:rsidR="00367279" w:rsidRPr="00367279" w:rsidRDefault="00367279" w:rsidP="00367279">
      <w:pPr>
        <w:widowControl w:val="0"/>
        <w:numPr>
          <w:ilvl w:val="0"/>
          <w:numId w:val="43"/>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lastRenderedPageBreak/>
        <w:t>СПЕЦИАЛЬНЫЕ ТРЕБОВАНИЯ</w:t>
      </w:r>
    </w:p>
    <w:p w14:paraId="3E6F7658" w14:textId="77777777" w:rsidR="00367279" w:rsidRPr="00367279" w:rsidRDefault="00367279" w:rsidP="003672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51BF6A5"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Наличие у Исполнителя персонала (не менее двух человек), имеющего действующий сертификат сервисного инженера на обслуживание и ремонт указанной техники для оперативного оказания услуг требуемого качества.</w:t>
      </w:r>
    </w:p>
    <w:p w14:paraId="2CD1E844"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Обеспечение Исполнителем на собственном складе запаса необходимых запасных частей, соответствующих требованиям технической документации на Оборудование, используемое Заказчиком и правилам его эксплуатации, установленными фирмой-производителем Оборудования, который позволяет своевременно исполнять взятые на себя по договору обязательства.</w:t>
      </w:r>
    </w:p>
    <w:p w14:paraId="0BC847C2" w14:textId="77777777" w:rsidR="00367279" w:rsidRPr="00367279" w:rsidRDefault="00367279" w:rsidP="0036727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1D7582CB" w14:textId="77777777" w:rsidR="00367279" w:rsidRPr="00367279" w:rsidRDefault="00367279" w:rsidP="00367279">
      <w:pPr>
        <w:widowControl w:val="0"/>
        <w:numPr>
          <w:ilvl w:val="0"/>
          <w:numId w:val="43"/>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ПЕРЕЧЕНЬ ПРИЛОЖЕНИЙ</w:t>
      </w:r>
    </w:p>
    <w:p w14:paraId="40276AC1"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01"/>
        <w:gridCol w:w="6480"/>
        <w:gridCol w:w="1123"/>
      </w:tblGrid>
      <w:tr w:rsidR="00367279" w:rsidRPr="00367279" w14:paraId="7FFEF193" w14:textId="77777777" w:rsidTr="001C1795">
        <w:trPr>
          <w:trHeight w:val="495"/>
          <w:tblHeader/>
        </w:trPr>
        <w:tc>
          <w:tcPr>
            <w:tcW w:w="1607" w:type="dxa"/>
            <w:vAlign w:val="center"/>
          </w:tcPr>
          <w:p w14:paraId="4337531E"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Номер приложения</w:t>
            </w:r>
          </w:p>
        </w:tc>
        <w:tc>
          <w:tcPr>
            <w:tcW w:w="6615" w:type="dxa"/>
          </w:tcPr>
          <w:p w14:paraId="3C7C7A0B" w14:textId="77777777" w:rsidR="00367279" w:rsidRPr="00367279" w:rsidRDefault="00367279" w:rsidP="00367279">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Наименование приложения</w:t>
            </w:r>
          </w:p>
        </w:tc>
        <w:tc>
          <w:tcPr>
            <w:tcW w:w="1123" w:type="dxa"/>
          </w:tcPr>
          <w:p w14:paraId="0E62D12A"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Номер страницы</w:t>
            </w:r>
          </w:p>
        </w:tc>
      </w:tr>
      <w:tr w:rsidR="00367279" w:rsidRPr="00367279" w14:paraId="2ACFE5D6" w14:textId="77777777" w:rsidTr="001C1795">
        <w:trPr>
          <w:trHeight w:val="412"/>
        </w:trPr>
        <w:tc>
          <w:tcPr>
            <w:tcW w:w="1607" w:type="dxa"/>
            <w:vAlign w:val="center"/>
          </w:tcPr>
          <w:p w14:paraId="728692E1"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Приложение 1</w:t>
            </w:r>
          </w:p>
        </w:tc>
        <w:tc>
          <w:tcPr>
            <w:tcW w:w="6615" w:type="dxa"/>
          </w:tcPr>
          <w:p w14:paraId="2FBDB2F5" w14:textId="77777777" w:rsidR="00367279" w:rsidRPr="00367279" w:rsidRDefault="00367279" w:rsidP="003672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Запрос на начало/приостановку технического обслуживания и ремонта оборудования.</w:t>
            </w:r>
          </w:p>
        </w:tc>
        <w:tc>
          <w:tcPr>
            <w:tcW w:w="1123" w:type="dxa"/>
            <w:vAlign w:val="center"/>
          </w:tcPr>
          <w:p w14:paraId="1B87262A" w14:textId="00C08CB5" w:rsidR="00367279" w:rsidRPr="00367279" w:rsidRDefault="00370169" w:rsidP="00367279">
            <w:pPr>
              <w:widowControl w:val="0"/>
              <w:autoSpaceDE w:val="0"/>
              <w:autoSpaceDN w:val="0"/>
              <w:adjustRightInd w:val="0"/>
              <w:spacing w:after="0" w:line="240" w:lineRule="auto"/>
              <w:ind w:firstLine="11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bl>
    <w:p w14:paraId="04B10EA6" w14:textId="77777777" w:rsidR="00367279" w:rsidRPr="00367279" w:rsidRDefault="00367279" w:rsidP="00367279">
      <w:pPr>
        <w:spacing w:after="200" w:line="276" w:lineRule="auto"/>
        <w:jc w:val="both"/>
        <w:rPr>
          <w:rFonts w:ascii="Times New Roman" w:eastAsia="Times New Roman" w:hAnsi="Times New Roman" w:cs="Times New Roman"/>
          <w:sz w:val="24"/>
          <w:szCs w:val="24"/>
          <w:lang w:eastAsia="ru-RU"/>
        </w:rPr>
      </w:pPr>
    </w:p>
    <w:p w14:paraId="178BA9DC" w14:textId="77777777" w:rsidR="00367279" w:rsidRPr="00367279" w:rsidRDefault="00367279" w:rsidP="00367279">
      <w:pPr>
        <w:spacing w:after="200" w:line="276" w:lineRule="auto"/>
        <w:jc w:val="both"/>
        <w:rPr>
          <w:rFonts w:ascii="Times New Roman" w:eastAsia="Times New Roman" w:hAnsi="Times New Roman" w:cs="Times New Roman"/>
          <w:sz w:val="24"/>
          <w:szCs w:val="24"/>
          <w:lang w:eastAsia="ru-RU"/>
        </w:rPr>
      </w:pPr>
    </w:p>
    <w:p w14:paraId="64000F32" w14:textId="77777777" w:rsidR="00367279" w:rsidRPr="00367279" w:rsidRDefault="00367279" w:rsidP="003672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2ADF0FD"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D1C7E17"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1270511F"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57BF3E20"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8A8323E"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642ABBE"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36DC4FF4"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79D7237A"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34239E1F"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233132AB"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BD1F265"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56002A01"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5AB9767D"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5968D8E7"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49183FF1"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0DCB2C9B"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73AF9DF7"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06CFC7A1"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2529AFF8"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862DE0E"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3DC2C5C0"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D1CCCCC"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1380886F"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7CC9C75F"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B869B0E"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1B44006E"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66074E01"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122517C7"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13FBD12A"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4B6E40FA" w14:textId="77777777" w:rsidR="00367279" w:rsidRDefault="00367279" w:rsidP="00367279">
      <w:pPr>
        <w:spacing w:after="0" w:line="240" w:lineRule="auto"/>
        <w:ind w:left="5812"/>
        <w:jc w:val="right"/>
        <w:rPr>
          <w:rFonts w:ascii="Times New Roman" w:eastAsia="Times New Roman" w:hAnsi="Times New Roman" w:cs="Times New Roman"/>
          <w:sz w:val="24"/>
          <w:szCs w:val="24"/>
          <w:lang w:eastAsia="ru-RU"/>
        </w:rPr>
      </w:pPr>
    </w:p>
    <w:p w14:paraId="0575A90B" w14:textId="3E93E969" w:rsidR="00367279" w:rsidRPr="00367279" w:rsidRDefault="00367279" w:rsidP="00367279">
      <w:pPr>
        <w:spacing w:after="0" w:line="240" w:lineRule="auto"/>
        <w:ind w:left="5812"/>
        <w:jc w:val="right"/>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lastRenderedPageBreak/>
        <w:t xml:space="preserve">Приложение № 1 </w:t>
      </w:r>
    </w:p>
    <w:p w14:paraId="0DE2CC7D" w14:textId="77777777" w:rsidR="00367279" w:rsidRPr="00367279" w:rsidRDefault="00367279" w:rsidP="00367279">
      <w:pPr>
        <w:spacing w:after="0" w:line="240" w:lineRule="auto"/>
        <w:ind w:left="5812"/>
        <w:jc w:val="right"/>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к Техническому заданию на оказание услуг по техническому обслуживанию вспомогательно</w:t>
      </w:r>
      <w:bookmarkStart w:id="3" w:name="_GoBack"/>
      <w:bookmarkEnd w:id="3"/>
      <w:r w:rsidRPr="00367279">
        <w:rPr>
          <w:rFonts w:ascii="Times New Roman" w:eastAsia="Times New Roman" w:hAnsi="Times New Roman" w:cs="Times New Roman"/>
          <w:sz w:val="24"/>
          <w:szCs w:val="24"/>
          <w:lang w:eastAsia="ru-RU"/>
        </w:rPr>
        <w:t xml:space="preserve">го оборудования информационно-выплатного центра (резаки, стреппинг-машина) для нужд УФПС Тамбовской области </w:t>
      </w:r>
    </w:p>
    <w:p w14:paraId="50CB8172" w14:textId="77777777" w:rsidR="00367279" w:rsidRPr="00367279" w:rsidRDefault="00367279" w:rsidP="00367279">
      <w:pPr>
        <w:spacing w:after="0" w:line="240" w:lineRule="auto"/>
        <w:ind w:firstLine="709"/>
        <w:jc w:val="both"/>
        <w:rPr>
          <w:rFonts w:ascii="Times New Roman" w:eastAsia="Times New Roman" w:hAnsi="Times New Roman" w:cs="Times New Roman"/>
          <w:sz w:val="24"/>
          <w:szCs w:val="24"/>
          <w:lang w:eastAsia="ru-RU"/>
        </w:rPr>
      </w:pPr>
    </w:p>
    <w:p w14:paraId="2A31C86F" w14:textId="77777777" w:rsidR="00367279" w:rsidRPr="00367279" w:rsidRDefault="00367279" w:rsidP="00367279">
      <w:pPr>
        <w:spacing w:after="0" w:line="240" w:lineRule="auto"/>
        <w:ind w:firstLine="709"/>
        <w:jc w:val="center"/>
        <w:rPr>
          <w:rFonts w:ascii="Times New Roman" w:eastAsia="Times New Roman" w:hAnsi="Times New Roman" w:cs="Times New Roman"/>
          <w:b/>
          <w:sz w:val="24"/>
          <w:szCs w:val="24"/>
          <w:lang w:eastAsia="ru-RU"/>
        </w:rPr>
      </w:pPr>
    </w:p>
    <w:p w14:paraId="52E311E1" w14:textId="77777777" w:rsidR="00367279" w:rsidRPr="00367279" w:rsidRDefault="00367279" w:rsidP="00367279">
      <w:pPr>
        <w:tabs>
          <w:tab w:val="center" w:pos="4677"/>
          <w:tab w:val="right" w:pos="9355"/>
        </w:tabs>
        <w:spacing w:after="0" w:line="240" w:lineRule="auto"/>
        <w:ind w:left="567" w:hanging="567"/>
        <w:jc w:val="both"/>
        <w:rPr>
          <w:rFonts w:ascii="Times New Roman" w:eastAsia="Times New Roman" w:hAnsi="Times New Roman" w:cs="Times New Roman"/>
          <w:b/>
          <w:sz w:val="24"/>
          <w:szCs w:val="24"/>
          <w:lang w:eastAsia="ru-RU"/>
        </w:rPr>
      </w:pPr>
    </w:p>
    <w:p w14:paraId="6C31D07C" w14:textId="77777777" w:rsidR="00367279" w:rsidRPr="00367279" w:rsidRDefault="00367279" w:rsidP="00367279">
      <w:pPr>
        <w:tabs>
          <w:tab w:val="center" w:pos="4677"/>
          <w:tab w:val="right" w:pos="9355"/>
        </w:tabs>
        <w:spacing w:after="0" w:line="240" w:lineRule="auto"/>
        <w:ind w:left="567" w:hanging="567"/>
        <w:jc w:val="center"/>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ЗАПРОС </w:t>
      </w:r>
    </w:p>
    <w:p w14:paraId="4E180687" w14:textId="77777777" w:rsidR="00367279" w:rsidRPr="00367279" w:rsidRDefault="00367279" w:rsidP="00367279">
      <w:pPr>
        <w:tabs>
          <w:tab w:val="center" w:pos="4677"/>
          <w:tab w:val="right" w:pos="9355"/>
        </w:tabs>
        <w:spacing w:after="0" w:line="240" w:lineRule="auto"/>
        <w:ind w:left="567" w:hanging="567"/>
        <w:jc w:val="center"/>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sz w:val="24"/>
          <w:szCs w:val="24"/>
          <w:lang w:eastAsia="ru-RU"/>
        </w:rPr>
        <w:t>на начало/приостановку технического обслуживания и ремонта оборудования</w:t>
      </w:r>
      <w:r w:rsidRPr="00367279">
        <w:rPr>
          <w:rFonts w:ascii="Times New Roman" w:eastAsia="Times New Roman" w:hAnsi="Times New Roman" w:cs="Times New Roman"/>
          <w:b/>
          <w:sz w:val="24"/>
          <w:szCs w:val="24"/>
          <w:lang w:eastAsia="ru-RU"/>
        </w:rPr>
        <w:t xml:space="preserve"> </w:t>
      </w:r>
    </w:p>
    <w:p w14:paraId="0ABF4F06" w14:textId="77777777" w:rsidR="00367279" w:rsidRPr="00367279" w:rsidRDefault="00367279" w:rsidP="00367279">
      <w:pPr>
        <w:spacing w:after="0" w:line="240" w:lineRule="auto"/>
        <w:ind w:left="567" w:hanging="567"/>
        <w:jc w:val="both"/>
        <w:rPr>
          <w:rFonts w:ascii="Times New Roman" w:eastAsia="Times New Roman" w:hAnsi="Times New Roman" w:cs="Times New Roman"/>
          <w:b/>
          <w:sz w:val="24"/>
          <w:szCs w:val="24"/>
          <w:lang w:eastAsia="ru-RU"/>
        </w:rPr>
      </w:pPr>
    </w:p>
    <w:p w14:paraId="684754D2" w14:textId="77777777" w:rsidR="00367279" w:rsidRPr="00367279" w:rsidRDefault="00367279" w:rsidP="00367279">
      <w:pPr>
        <w:tabs>
          <w:tab w:val="center" w:pos="4677"/>
          <w:tab w:val="right" w:pos="9355"/>
        </w:tabs>
        <w:spacing w:after="0" w:line="240" w:lineRule="auto"/>
        <w:ind w:left="567" w:hanging="567"/>
        <w:jc w:val="center"/>
        <w:rPr>
          <w:rFonts w:ascii="Times New Roman" w:eastAsia="Times New Roman" w:hAnsi="Times New Roman" w:cs="Times New Roman"/>
          <w:b/>
          <w:sz w:val="24"/>
          <w:szCs w:val="24"/>
          <w:lang w:eastAsia="ru-RU"/>
        </w:rPr>
      </w:pPr>
    </w:p>
    <w:p w14:paraId="138DEC9C" w14:textId="77777777" w:rsidR="00367279" w:rsidRPr="00367279" w:rsidRDefault="00367279" w:rsidP="00367279">
      <w:pPr>
        <w:spacing w:after="0" w:line="240" w:lineRule="auto"/>
        <w:ind w:left="567" w:hanging="567"/>
        <w:jc w:val="both"/>
        <w:rPr>
          <w:rFonts w:ascii="Times New Roman" w:eastAsia="Times New Roman" w:hAnsi="Times New Roman" w:cs="Times New Roman"/>
          <w:b/>
          <w:sz w:val="24"/>
          <w:szCs w:val="24"/>
          <w:lang w:eastAsia="ru-RU"/>
        </w:rPr>
      </w:pPr>
      <w:r w:rsidRPr="00367279">
        <w:rPr>
          <w:rFonts w:ascii="Times New Roman" w:eastAsia="Times New Roman" w:hAnsi="Times New Roman" w:cs="Times New Roman"/>
          <w:b/>
          <w:sz w:val="24"/>
          <w:szCs w:val="24"/>
          <w:lang w:eastAsia="ru-RU"/>
        </w:rPr>
        <w:t xml:space="preserve">Контактная информация контрагента: </w:t>
      </w:r>
    </w:p>
    <w:p w14:paraId="46BADADD" w14:textId="77777777" w:rsidR="00367279" w:rsidRPr="00367279" w:rsidRDefault="00367279" w:rsidP="00367279">
      <w:pPr>
        <w:spacing w:after="0" w:line="240" w:lineRule="auto"/>
        <w:ind w:left="567" w:hanging="567"/>
        <w:jc w:val="both"/>
        <w:rPr>
          <w:rFonts w:ascii="Times New Roman" w:eastAsia="Times New Roman" w:hAnsi="Times New Roman" w:cs="Times New Roman"/>
          <w:b/>
          <w:sz w:val="24"/>
          <w:szCs w:val="24"/>
          <w:lang w:eastAsia="ru-RU"/>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6"/>
        <w:gridCol w:w="1184"/>
        <w:gridCol w:w="1793"/>
        <w:gridCol w:w="1375"/>
        <w:gridCol w:w="1465"/>
      </w:tblGrid>
      <w:tr w:rsidR="00367279" w:rsidRPr="00367279" w14:paraId="22E2F0C9" w14:textId="77777777" w:rsidTr="001C1795">
        <w:trPr>
          <w:trHeight w:val="588"/>
        </w:trPr>
        <w:tc>
          <w:tcPr>
            <w:tcW w:w="4036" w:type="dxa"/>
            <w:tcBorders>
              <w:bottom w:val="single" w:sz="6" w:space="0" w:color="auto"/>
              <w:right w:val="single" w:sz="6" w:space="0" w:color="auto"/>
            </w:tcBorders>
          </w:tcPr>
          <w:p w14:paraId="096B20FD"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Сведения о заказчике: </w:t>
            </w:r>
          </w:p>
          <w:p w14:paraId="6DDD2F12"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p w14:paraId="5963C956"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2977" w:type="dxa"/>
            <w:gridSpan w:val="2"/>
            <w:tcBorders>
              <w:left w:val="single" w:sz="6" w:space="0" w:color="auto"/>
              <w:bottom w:val="single" w:sz="6" w:space="0" w:color="auto"/>
              <w:right w:val="single" w:sz="6" w:space="0" w:color="auto"/>
            </w:tcBorders>
          </w:tcPr>
          <w:p w14:paraId="642FD590"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Вид оборудования, </w:t>
            </w:r>
          </w:p>
          <w:p w14:paraId="1A20CFAE"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p w14:paraId="77CBFBEE"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серийный номер:</w:t>
            </w:r>
          </w:p>
        </w:tc>
        <w:tc>
          <w:tcPr>
            <w:tcW w:w="2840" w:type="dxa"/>
            <w:gridSpan w:val="2"/>
            <w:tcBorders>
              <w:left w:val="single" w:sz="6" w:space="0" w:color="auto"/>
              <w:bottom w:val="single" w:sz="6" w:space="0" w:color="auto"/>
            </w:tcBorders>
          </w:tcPr>
          <w:p w14:paraId="678CE2BA"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r>
      <w:tr w:rsidR="00367279" w:rsidRPr="00367279" w14:paraId="7E7ECEEF" w14:textId="77777777" w:rsidTr="001C1795">
        <w:trPr>
          <w:trHeight w:val="1094"/>
        </w:trPr>
        <w:tc>
          <w:tcPr>
            <w:tcW w:w="4036" w:type="dxa"/>
            <w:tcBorders>
              <w:top w:val="single" w:sz="6" w:space="0" w:color="auto"/>
              <w:bottom w:val="single" w:sz="6" w:space="0" w:color="auto"/>
              <w:right w:val="single" w:sz="6" w:space="0" w:color="auto"/>
            </w:tcBorders>
          </w:tcPr>
          <w:p w14:paraId="773C021E"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Адрес:  </w:t>
            </w:r>
          </w:p>
        </w:tc>
        <w:tc>
          <w:tcPr>
            <w:tcW w:w="2977" w:type="dxa"/>
            <w:gridSpan w:val="2"/>
            <w:tcBorders>
              <w:top w:val="single" w:sz="6" w:space="0" w:color="auto"/>
              <w:left w:val="single" w:sz="6" w:space="0" w:color="auto"/>
              <w:bottom w:val="single" w:sz="6" w:space="0" w:color="auto"/>
              <w:right w:val="single" w:sz="6" w:space="0" w:color="auto"/>
            </w:tcBorders>
          </w:tcPr>
          <w:p w14:paraId="542A3474"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Дата и время начала/ приостановки ТО и ремонтных  работ:</w:t>
            </w:r>
          </w:p>
        </w:tc>
        <w:tc>
          <w:tcPr>
            <w:tcW w:w="2840" w:type="dxa"/>
            <w:gridSpan w:val="2"/>
            <w:tcBorders>
              <w:top w:val="single" w:sz="6" w:space="0" w:color="auto"/>
              <w:left w:val="single" w:sz="6" w:space="0" w:color="auto"/>
              <w:bottom w:val="single" w:sz="6" w:space="0" w:color="auto"/>
            </w:tcBorders>
          </w:tcPr>
          <w:p w14:paraId="722B3435"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7C7FDF01" w14:textId="77777777" w:rsidTr="001C1795">
        <w:trPr>
          <w:trHeight w:val="588"/>
        </w:trPr>
        <w:tc>
          <w:tcPr>
            <w:tcW w:w="9853" w:type="dxa"/>
            <w:gridSpan w:val="5"/>
            <w:tcBorders>
              <w:top w:val="single" w:sz="6" w:space="0" w:color="auto"/>
              <w:bottom w:val="single" w:sz="6" w:space="0" w:color="auto"/>
            </w:tcBorders>
          </w:tcPr>
          <w:p w14:paraId="61D5A66D"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Контактный тел: </w:t>
            </w:r>
          </w:p>
          <w:p w14:paraId="5C5E8A53"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p w14:paraId="31ED6D1E"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r>
      <w:tr w:rsidR="00367279" w:rsidRPr="00367279" w14:paraId="141962C1" w14:textId="77777777" w:rsidTr="001C1795">
        <w:trPr>
          <w:trHeight w:val="572"/>
        </w:trPr>
        <w:tc>
          <w:tcPr>
            <w:tcW w:w="9853" w:type="dxa"/>
            <w:gridSpan w:val="5"/>
            <w:tcBorders>
              <w:top w:val="single" w:sz="6" w:space="0" w:color="auto"/>
              <w:bottom w:val="single" w:sz="4" w:space="0" w:color="auto"/>
            </w:tcBorders>
          </w:tcPr>
          <w:p w14:paraId="509B11AA"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Контактное лицо:  </w:t>
            </w:r>
          </w:p>
          <w:p w14:paraId="68017A9A"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p w14:paraId="1BC9499A"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r>
      <w:tr w:rsidR="00367279" w:rsidRPr="00367279" w14:paraId="5175DAD4" w14:textId="77777777" w:rsidTr="001C1795">
        <w:trPr>
          <w:trHeight w:val="387"/>
        </w:trPr>
        <w:tc>
          <w:tcPr>
            <w:tcW w:w="4036" w:type="dxa"/>
            <w:tcBorders>
              <w:bottom w:val="single" w:sz="6" w:space="0" w:color="auto"/>
            </w:tcBorders>
          </w:tcPr>
          <w:p w14:paraId="2CEE365E"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2977" w:type="dxa"/>
            <w:gridSpan w:val="2"/>
            <w:tcBorders>
              <w:bottom w:val="single" w:sz="6" w:space="0" w:color="auto"/>
            </w:tcBorders>
          </w:tcPr>
          <w:p w14:paraId="49A88D17"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2840" w:type="dxa"/>
            <w:gridSpan w:val="2"/>
            <w:tcBorders>
              <w:bottom w:val="single" w:sz="6" w:space="0" w:color="auto"/>
            </w:tcBorders>
          </w:tcPr>
          <w:p w14:paraId="62397622"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6C1E7419" w14:textId="77777777" w:rsidTr="001C1795">
        <w:trPr>
          <w:trHeight w:val="566"/>
        </w:trPr>
        <w:tc>
          <w:tcPr>
            <w:tcW w:w="5220" w:type="dxa"/>
            <w:gridSpan w:val="2"/>
            <w:tcBorders>
              <w:top w:val="single" w:sz="6" w:space="0" w:color="auto"/>
              <w:bottom w:val="single" w:sz="6" w:space="0" w:color="auto"/>
              <w:right w:val="single" w:sz="6" w:space="0" w:color="auto"/>
            </w:tcBorders>
          </w:tcPr>
          <w:p w14:paraId="3158E71C"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Требуется </w:t>
            </w:r>
          </w:p>
        </w:tc>
        <w:tc>
          <w:tcPr>
            <w:tcW w:w="3168" w:type="dxa"/>
            <w:gridSpan w:val="2"/>
            <w:tcBorders>
              <w:top w:val="single" w:sz="6" w:space="0" w:color="auto"/>
              <w:left w:val="single" w:sz="6" w:space="0" w:color="auto"/>
              <w:bottom w:val="single" w:sz="6" w:space="0" w:color="auto"/>
              <w:right w:val="single" w:sz="6" w:space="0" w:color="auto"/>
            </w:tcBorders>
          </w:tcPr>
          <w:p w14:paraId="3AA6ECD2"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30D8115A"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645C8288" w14:textId="77777777" w:rsidTr="001C1795">
        <w:trPr>
          <w:trHeight w:val="353"/>
        </w:trPr>
        <w:tc>
          <w:tcPr>
            <w:tcW w:w="5220" w:type="dxa"/>
            <w:gridSpan w:val="2"/>
            <w:tcBorders>
              <w:top w:val="single" w:sz="6" w:space="0" w:color="auto"/>
              <w:bottom w:val="single" w:sz="6" w:space="0" w:color="auto"/>
              <w:right w:val="single" w:sz="6" w:space="0" w:color="auto"/>
            </w:tcBorders>
          </w:tcPr>
          <w:p w14:paraId="6758CB15"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Проведение (наименование) работ:</w:t>
            </w:r>
          </w:p>
        </w:tc>
        <w:tc>
          <w:tcPr>
            <w:tcW w:w="3168" w:type="dxa"/>
            <w:gridSpan w:val="2"/>
            <w:tcBorders>
              <w:top w:val="single" w:sz="6" w:space="0" w:color="auto"/>
              <w:left w:val="single" w:sz="6" w:space="0" w:color="auto"/>
              <w:bottom w:val="single" w:sz="6" w:space="0" w:color="auto"/>
              <w:right w:val="single" w:sz="6" w:space="0" w:color="auto"/>
            </w:tcBorders>
          </w:tcPr>
          <w:p w14:paraId="5473C2F6"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780B4B81"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66637B82" w14:textId="77777777" w:rsidTr="001C1795">
        <w:trPr>
          <w:trHeight w:val="344"/>
        </w:trPr>
        <w:tc>
          <w:tcPr>
            <w:tcW w:w="5220" w:type="dxa"/>
            <w:gridSpan w:val="2"/>
            <w:tcBorders>
              <w:top w:val="single" w:sz="6" w:space="0" w:color="auto"/>
              <w:bottom w:val="single" w:sz="6" w:space="0" w:color="auto"/>
              <w:right w:val="single" w:sz="6" w:space="0" w:color="auto"/>
            </w:tcBorders>
          </w:tcPr>
          <w:p w14:paraId="4C08802F"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3168" w:type="dxa"/>
            <w:gridSpan w:val="2"/>
            <w:tcBorders>
              <w:top w:val="single" w:sz="6" w:space="0" w:color="auto"/>
              <w:left w:val="single" w:sz="6" w:space="0" w:color="auto"/>
              <w:bottom w:val="single" w:sz="6" w:space="0" w:color="auto"/>
              <w:right w:val="single" w:sz="6" w:space="0" w:color="auto"/>
            </w:tcBorders>
          </w:tcPr>
          <w:p w14:paraId="7D2A70AC"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60318260"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3EE1B2B7" w14:textId="77777777" w:rsidTr="001C1795">
        <w:trPr>
          <w:trHeight w:val="227"/>
        </w:trPr>
        <w:tc>
          <w:tcPr>
            <w:tcW w:w="5220" w:type="dxa"/>
            <w:gridSpan w:val="2"/>
            <w:tcBorders>
              <w:top w:val="single" w:sz="6" w:space="0" w:color="auto"/>
              <w:bottom w:val="single" w:sz="6" w:space="0" w:color="auto"/>
              <w:right w:val="single" w:sz="6" w:space="0" w:color="auto"/>
            </w:tcBorders>
          </w:tcPr>
          <w:p w14:paraId="118613E1"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3168" w:type="dxa"/>
            <w:gridSpan w:val="2"/>
            <w:tcBorders>
              <w:top w:val="single" w:sz="6" w:space="0" w:color="auto"/>
              <w:left w:val="single" w:sz="6" w:space="0" w:color="auto"/>
              <w:bottom w:val="single" w:sz="6" w:space="0" w:color="auto"/>
              <w:right w:val="single" w:sz="6" w:space="0" w:color="auto"/>
            </w:tcBorders>
          </w:tcPr>
          <w:p w14:paraId="5FB5568F"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4AC69227"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449E2872" w14:textId="77777777" w:rsidTr="001C1795">
        <w:trPr>
          <w:trHeight w:val="227"/>
        </w:trPr>
        <w:tc>
          <w:tcPr>
            <w:tcW w:w="5220" w:type="dxa"/>
            <w:gridSpan w:val="2"/>
            <w:tcBorders>
              <w:top w:val="single" w:sz="6" w:space="0" w:color="auto"/>
              <w:bottom w:val="single" w:sz="6" w:space="0" w:color="auto"/>
              <w:right w:val="single" w:sz="6" w:space="0" w:color="auto"/>
            </w:tcBorders>
          </w:tcPr>
          <w:p w14:paraId="7391FA6F"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3168" w:type="dxa"/>
            <w:gridSpan w:val="2"/>
            <w:tcBorders>
              <w:top w:val="single" w:sz="6" w:space="0" w:color="auto"/>
              <w:left w:val="single" w:sz="6" w:space="0" w:color="auto"/>
              <w:bottom w:val="single" w:sz="6" w:space="0" w:color="auto"/>
              <w:right w:val="single" w:sz="6" w:space="0" w:color="auto"/>
            </w:tcBorders>
          </w:tcPr>
          <w:p w14:paraId="42415A01"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60269E92"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06BCBCAA" w14:textId="77777777" w:rsidTr="001C1795">
        <w:trPr>
          <w:trHeight w:val="227"/>
        </w:trPr>
        <w:tc>
          <w:tcPr>
            <w:tcW w:w="5220" w:type="dxa"/>
            <w:gridSpan w:val="2"/>
            <w:tcBorders>
              <w:top w:val="single" w:sz="6" w:space="0" w:color="auto"/>
              <w:bottom w:val="single" w:sz="6" w:space="0" w:color="auto"/>
              <w:right w:val="single" w:sz="6" w:space="0" w:color="auto"/>
            </w:tcBorders>
          </w:tcPr>
          <w:p w14:paraId="02827C5A"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3168" w:type="dxa"/>
            <w:gridSpan w:val="2"/>
            <w:tcBorders>
              <w:top w:val="single" w:sz="6" w:space="0" w:color="auto"/>
              <w:left w:val="single" w:sz="6" w:space="0" w:color="auto"/>
              <w:bottom w:val="single" w:sz="6" w:space="0" w:color="auto"/>
              <w:right w:val="single" w:sz="6" w:space="0" w:color="auto"/>
            </w:tcBorders>
          </w:tcPr>
          <w:p w14:paraId="62E9417D"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29824C7A"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3DFD39CA" w14:textId="77777777" w:rsidTr="001C1795">
        <w:trPr>
          <w:trHeight w:val="227"/>
        </w:trPr>
        <w:tc>
          <w:tcPr>
            <w:tcW w:w="5220" w:type="dxa"/>
            <w:gridSpan w:val="2"/>
            <w:tcBorders>
              <w:top w:val="single" w:sz="6" w:space="0" w:color="auto"/>
              <w:bottom w:val="single" w:sz="6" w:space="0" w:color="auto"/>
              <w:right w:val="single" w:sz="6" w:space="0" w:color="auto"/>
            </w:tcBorders>
          </w:tcPr>
          <w:p w14:paraId="119E7F28"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3168" w:type="dxa"/>
            <w:gridSpan w:val="2"/>
            <w:tcBorders>
              <w:top w:val="single" w:sz="6" w:space="0" w:color="auto"/>
              <w:left w:val="single" w:sz="6" w:space="0" w:color="auto"/>
              <w:bottom w:val="single" w:sz="6" w:space="0" w:color="auto"/>
              <w:right w:val="single" w:sz="6" w:space="0" w:color="auto"/>
            </w:tcBorders>
          </w:tcPr>
          <w:p w14:paraId="0880DA41"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5241B658"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17300041" w14:textId="77777777" w:rsidTr="001C1795">
        <w:trPr>
          <w:trHeight w:val="227"/>
        </w:trPr>
        <w:tc>
          <w:tcPr>
            <w:tcW w:w="5220" w:type="dxa"/>
            <w:gridSpan w:val="2"/>
            <w:tcBorders>
              <w:top w:val="single" w:sz="6" w:space="0" w:color="auto"/>
              <w:bottom w:val="single" w:sz="6" w:space="0" w:color="auto"/>
              <w:right w:val="single" w:sz="6" w:space="0" w:color="auto"/>
            </w:tcBorders>
          </w:tcPr>
          <w:p w14:paraId="369EE2D5"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c>
          <w:tcPr>
            <w:tcW w:w="3168" w:type="dxa"/>
            <w:gridSpan w:val="2"/>
            <w:tcBorders>
              <w:top w:val="single" w:sz="6" w:space="0" w:color="auto"/>
              <w:left w:val="single" w:sz="6" w:space="0" w:color="auto"/>
              <w:bottom w:val="single" w:sz="6" w:space="0" w:color="auto"/>
              <w:right w:val="single" w:sz="6" w:space="0" w:color="auto"/>
            </w:tcBorders>
          </w:tcPr>
          <w:p w14:paraId="0870E72A"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1465" w:type="dxa"/>
            <w:tcBorders>
              <w:top w:val="single" w:sz="6" w:space="0" w:color="auto"/>
              <w:left w:val="single" w:sz="6" w:space="0" w:color="auto"/>
              <w:bottom w:val="single" w:sz="6" w:space="0" w:color="auto"/>
            </w:tcBorders>
          </w:tcPr>
          <w:p w14:paraId="6E60EB4E"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4632355D" w14:textId="77777777" w:rsidTr="001C1795">
        <w:trPr>
          <w:trHeight w:val="914"/>
        </w:trPr>
        <w:tc>
          <w:tcPr>
            <w:tcW w:w="9853" w:type="dxa"/>
            <w:gridSpan w:val="5"/>
          </w:tcPr>
          <w:p w14:paraId="27868D44"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 xml:space="preserve">ОТПРАВКА ДАННОЙ ЗАЯВКИ ЯВЛЯЕТСЯ ОФИЦИАЛЬНЫМ ЗАКАЗОМ НА </w:t>
            </w:r>
          </w:p>
          <w:p w14:paraId="6FE62066"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СНЯТИЕ С ТЕХНИЧЕСКОГО ОБСЛУЖИВАНИЯ И РЕМОНТА</w:t>
            </w:r>
          </w:p>
          <w:p w14:paraId="6A75D9D2"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/ПОСТАНОВКУ НА  ТЕХНИЧЕСКОЕ ОБСЛУЖИВАНИЕ И РЕМОНТ</w:t>
            </w:r>
          </w:p>
        </w:tc>
      </w:tr>
      <w:tr w:rsidR="00367279" w:rsidRPr="00367279" w14:paraId="28FA3A03" w14:textId="77777777" w:rsidTr="001C1795">
        <w:trPr>
          <w:trHeight w:val="60"/>
        </w:trPr>
        <w:tc>
          <w:tcPr>
            <w:tcW w:w="9853" w:type="dxa"/>
            <w:gridSpan w:val="5"/>
          </w:tcPr>
          <w:p w14:paraId="0F361617" w14:textId="77777777" w:rsidR="00367279" w:rsidRPr="00367279" w:rsidRDefault="00367279" w:rsidP="00367279">
            <w:pPr>
              <w:spacing w:after="0" w:line="240" w:lineRule="auto"/>
              <w:jc w:val="both"/>
              <w:rPr>
                <w:rFonts w:ascii="Times New Roman" w:eastAsia="Times New Roman" w:hAnsi="Times New Roman" w:cs="Times New Roman"/>
                <w:sz w:val="24"/>
                <w:szCs w:val="24"/>
                <w:lang w:eastAsia="ru-RU"/>
              </w:rPr>
            </w:pPr>
          </w:p>
        </w:tc>
      </w:tr>
    </w:tbl>
    <w:p w14:paraId="22904DC6" w14:textId="77777777" w:rsidR="00367279" w:rsidRPr="00367279" w:rsidRDefault="00367279" w:rsidP="00367279">
      <w:pPr>
        <w:spacing w:after="0" w:line="240" w:lineRule="auto"/>
        <w:ind w:left="567" w:hanging="567"/>
        <w:jc w:val="both"/>
        <w:rPr>
          <w:rFonts w:ascii="Times New Roman" w:eastAsia="Times New Roman" w:hAnsi="Times New Roman" w:cs="Times New Roman"/>
          <w:bCs/>
          <w:sz w:val="24"/>
          <w:szCs w:val="24"/>
          <w:lang w:eastAsia="ru-RU"/>
        </w:rPr>
      </w:pPr>
      <w:r w:rsidRPr="00367279">
        <w:rPr>
          <w:rFonts w:ascii="Times New Roman" w:eastAsia="Times New Roman" w:hAnsi="Times New Roman" w:cs="Times New Roman"/>
          <w:bCs/>
          <w:sz w:val="24"/>
          <w:szCs w:val="24"/>
          <w:lang w:eastAsia="ru-RU"/>
        </w:rPr>
        <w:tab/>
      </w:r>
      <w:r w:rsidRPr="00367279">
        <w:rPr>
          <w:rFonts w:ascii="Times New Roman" w:eastAsia="Times New Roman" w:hAnsi="Times New Roman" w:cs="Times New Roman"/>
          <w:bCs/>
          <w:sz w:val="24"/>
          <w:szCs w:val="24"/>
          <w:lang w:eastAsia="ru-RU"/>
        </w:rPr>
        <w:tab/>
      </w:r>
      <w:r w:rsidRPr="00367279">
        <w:rPr>
          <w:rFonts w:ascii="Times New Roman" w:eastAsia="Times New Roman" w:hAnsi="Times New Roman" w:cs="Times New Roman"/>
          <w:bCs/>
          <w:sz w:val="24"/>
          <w:szCs w:val="24"/>
          <w:lang w:eastAsia="ru-RU"/>
        </w:rPr>
        <w:tab/>
      </w:r>
      <w:r w:rsidRPr="00367279">
        <w:rPr>
          <w:rFonts w:ascii="Times New Roman" w:eastAsia="Times New Roman" w:hAnsi="Times New Roman" w:cs="Times New Roman"/>
          <w:bCs/>
          <w:sz w:val="24"/>
          <w:szCs w:val="24"/>
          <w:lang w:eastAsia="ru-RU"/>
        </w:rPr>
        <w:tab/>
      </w:r>
      <w:r w:rsidRPr="00367279">
        <w:rPr>
          <w:rFonts w:ascii="Times New Roman" w:eastAsia="Times New Roman" w:hAnsi="Times New Roman" w:cs="Times New Roman"/>
          <w:bCs/>
          <w:sz w:val="24"/>
          <w:szCs w:val="24"/>
          <w:lang w:eastAsia="ru-RU"/>
        </w:rPr>
        <w:tab/>
      </w:r>
      <w:r w:rsidRPr="00367279">
        <w:rPr>
          <w:rFonts w:ascii="Times New Roman" w:eastAsia="Times New Roman" w:hAnsi="Times New Roman" w:cs="Times New Roman"/>
          <w:bCs/>
          <w:sz w:val="24"/>
          <w:szCs w:val="24"/>
          <w:lang w:eastAsia="ru-RU"/>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5305"/>
      </w:tblGrid>
      <w:tr w:rsidR="00367279" w:rsidRPr="00367279" w14:paraId="63DA12C7" w14:textId="77777777" w:rsidTr="001C1795">
        <w:trPr>
          <w:trHeight w:val="226"/>
        </w:trPr>
        <w:tc>
          <w:tcPr>
            <w:tcW w:w="9776" w:type="dxa"/>
            <w:gridSpan w:val="2"/>
          </w:tcPr>
          <w:p w14:paraId="15045FC0"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bCs/>
                <w:sz w:val="24"/>
                <w:szCs w:val="24"/>
                <w:lang w:eastAsia="ru-RU"/>
              </w:rPr>
              <w:t>Заявку отправил:</w:t>
            </w:r>
            <w:r w:rsidRPr="00367279">
              <w:rPr>
                <w:rFonts w:ascii="Times New Roman" w:eastAsia="Times New Roman" w:hAnsi="Times New Roman" w:cs="Times New Roman"/>
                <w:bCs/>
                <w:sz w:val="24"/>
                <w:szCs w:val="24"/>
                <w:lang w:eastAsia="ru-RU"/>
              </w:rPr>
              <w:tab/>
            </w:r>
          </w:p>
        </w:tc>
      </w:tr>
      <w:tr w:rsidR="00367279" w:rsidRPr="00367279" w14:paraId="3923CA1E" w14:textId="77777777" w:rsidTr="001C1795">
        <w:trPr>
          <w:trHeight w:val="453"/>
        </w:trPr>
        <w:tc>
          <w:tcPr>
            <w:tcW w:w="4471" w:type="dxa"/>
          </w:tcPr>
          <w:p w14:paraId="400F47D1"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p w14:paraId="2542E981"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c>
          <w:tcPr>
            <w:tcW w:w="5305" w:type="dxa"/>
          </w:tcPr>
          <w:p w14:paraId="1304C5C5"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p>
        </w:tc>
      </w:tr>
      <w:tr w:rsidR="00367279" w:rsidRPr="00367279" w14:paraId="78161604" w14:textId="77777777" w:rsidTr="001C1795">
        <w:trPr>
          <w:trHeight w:val="237"/>
        </w:trPr>
        <w:tc>
          <w:tcPr>
            <w:tcW w:w="4471" w:type="dxa"/>
          </w:tcPr>
          <w:p w14:paraId="2D0DB98A"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ФИО</w:t>
            </w:r>
          </w:p>
        </w:tc>
        <w:tc>
          <w:tcPr>
            <w:tcW w:w="5305" w:type="dxa"/>
          </w:tcPr>
          <w:p w14:paraId="0293B868" w14:textId="77777777" w:rsidR="00367279" w:rsidRPr="00367279" w:rsidRDefault="00367279" w:rsidP="00367279">
            <w:pPr>
              <w:spacing w:after="0" w:line="240" w:lineRule="auto"/>
              <w:ind w:left="567" w:hanging="567"/>
              <w:jc w:val="both"/>
              <w:rPr>
                <w:rFonts w:ascii="Times New Roman" w:eastAsia="Times New Roman" w:hAnsi="Times New Roman" w:cs="Times New Roman"/>
                <w:sz w:val="24"/>
                <w:szCs w:val="24"/>
                <w:lang w:eastAsia="ru-RU"/>
              </w:rPr>
            </w:pPr>
            <w:r w:rsidRPr="00367279">
              <w:rPr>
                <w:rFonts w:ascii="Times New Roman" w:eastAsia="Times New Roman" w:hAnsi="Times New Roman" w:cs="Times New Roman"/>
                <w:sz w:val="24"/>
                <w:szCs w:val="24"/>
                <w:lang w:eastAsia="ru-RU"/>
              </w:rPr>
              <w:t>подпись</w:t>
            </w:r>
          </w:p>
        </w:tc>
      </w:tr>
    </w:tbl>
    <w:p w14:paraId="26435141" w14:textId="77777777" w:rsidR="00D35E76" w:rsidRPr="009A07ED" w:rsidRDefault="00D35E76" w:rsidP="00367279">
      <w:pPr>
        <w:widowControl w:val="0"/>
        <w:autoSpaceDE w:val="0"/>
        <w:autoSpaceDN w:val="0"/>
        <w:spacing w:after="0" w:line="240" w:lineRule="auto"/>
        <w:rPr>
          <w:rFonts w:ascii="Times New Roman" w:eastAsia="Calibri" w:hAnsi="Times New Roman" w:cs="Times New Roman"/>
          <w:sz w:val="24"/>
          <w:szCs w:val="24"/>
        </w:rPr>
      </w:pPr>
    </w:p>
    <w:sectPr w:rsidR="00D35E76" w:rsidRPr="009A07ED" w:rsidSect="00367279">
      <w:headerReference w:type="first" r:id="rId9"/>
      <w:type w:val="continuous"/>
      <w:pgSz w:w="11906" w:h="16838"/>
      <w:pgMar w:top="851"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E7CBF" w14:textId="77777777" w:rsidR="004169C9" w:rsidRDefault="004169C9" w:rsidP="000942EC">
      <w:pPr>
        <w:spacing w:after="0" w:line="240" w:lineRule="auto"/>
      </w:pPr>
      <w:r>
        <w:separator/>
      </w:r>
    </w:p>
  </w:endnote>
  <w:endnote w:type="continuationSeparator" w:id="0">
    <w:p w14:paraId="5AE5BCDE" w14:textId="77777777" w:rsidR="004169C9" w:rsidRDefault="004169C9"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53FB5" w14:textId="77777777" w:rsidR="004169C9" w:rsidRDefault="004169C9" w:rsidP="000942EC">
      <w:pPr>
        <w:spacing w:after="0" w:line="240" w:lineRule="auto"/>
      </w:pPr>
      <w:r>
        <w:separator/>
      </w:r>
    </w:p>
  </w:footnote>
  <w:footnote w:type="continuationSeparator" w:id="0">
    <w:p w14:paraId="4E36E21E" w14:textId="77777777" w:rsidR="004169C9" w:rsidRDefault="004169C9" w:rsidP="00094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91112"/>
      <w:docPartObj>
        <w:docPartGallery w:val="Page Numbers (Top of Page)"/>
        <w:docPartUnique/>
      </w:docPartObj>
    </w:sdtPr>
    <w:sdtEndPr/>
    <w:sdtContent>
      <w:p w14:paraId="01C6C775" w14:textId="4DDFBDC7" w:rsidR="009A07ED" w:rsidRDefault="009A07ED">
        <w:pPr>
          <w:pStyle w:val="a9"/>
          <w:jc w:val="center"/>
        </w:pPr>
        <w:r>
          <w:fldChar w:fldCharType="begin"/>
        </w:r>
        <w:r>
          <w:instrText>PAGE   \* MERGEFORMAT</w:instrText>
        </w:r>
        <w:r>
          <w:fldChar w:fldCharType="separate"/>
        </w:r>
        <w:r w:rsidR="00370169">
          <w:rPr>
            <w:noProof/>
          </w:rPr>
          <w:t>1</w:t>
        </w:r>
        <w:r>
          <w:fldChar w:fldCharType="end"/>
        </w:r>
      </w:p>
    </w:sdtContent>
  </w:sdt>
  <w:p w14:paraId="41DE79CB" w14:textId="77777777" w:rsidR="009A07ED" w:rsidRDefault="009A07E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2" w15:restartNumberingAfterBreak="0">
    <w:nsid w:val="07EB6487"/>
    <w:multiLevelType w:val="multilevel"/>
    <w:tmpl w:val="2BBAEA96"/>
    <w:lvl w:ilvl="0">
      <w:start w:val="1"/>
      <w:numFmt w:val="decimal"/>
      <w:lvlText w:val="%1."/>
      <w:lvlJc w:val="left"/>
      <w:pPr>
        <w:ind w:left="1080" w:hanging="360"/>
      </w:pPr>
      <w:rPr>
        <w:b/>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D05B68"/>
    <w:multiLevelType w:val="hybridMultilevel"/>
    <w:tmpl w:val="BD6432CA"/>
    <w:lvl w:ilvl="0" w:tplc="066489B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5456AB"/>
    <w:multiLevelType w:val="hybridMultilevel"/>
    <w:tmpl w:val="84949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96FEA"/>
    <w:multiLevelType w:val="multilevel"/>
    <w:tmpl w:val="991899C8"/>
    <w:lvl w:ilvl="0">
      <w:start w:val="5"/>
      <w:numFmt w:val="decimal"/>
      <w:lvlText w:val="%1."/>
      <w:lvlJc w:val="left"/>
      <w:pPr>
        <w:ind w:left="1080" w:hanging="360"/>
      </w:pPr>
      <w:rPr>
        <w:rFonts w:hint="default"/>
        <w:b/>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10"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24E63A67"/>
    <w:multiLevelType w:val="multilevel"/>
    <w:tmpl w:val="1A28E76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9301F9"/>
    <w:multiLevelType w:val="multilevel"/>
    <w:tmpl w:val="CDE428E6"/>
    <w:lvl w:ilvl="0">
      <w:start w:val="1"/>
      <w:numFmt w:val="decimal"/>
      <w:lvlText w:val="%1."/>
      <w:lvlJc w:val="left"/>
      <w:pPr>
        <w:ind w:left="1200" w:hanging="1200"/>
      </w:pPr>
      <w:rPr>
        <w:rFonts w:hint="default"/>
      </w:rPr>
    </w:lvl>
    <w:lvl w:ilvl="1">
      <w:start w:val="1"/>
      <w:numFmt w:val="decimal"/>
      <w:lvlText w:val="%1.%2."/>
      <w:lvlJc w:val="left"/>
      <w:pPr>
        <w:ind w:left="1908"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4"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41453E5A"/>
    <w:multiLevelType w:val="multilevel"/>
    <w:tmpl w:val="6DA488F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1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9D5E8B"/>
    <w:multiLevelType w:val="multilevel"/>
    <w:tmpl w:val="AF9C99E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72209F"/>
    <w:multiLevelType w:val="multilevel"/>
    <w:tmpl w:val="4D5A00AE"/>
    <w:lvl w:ilvl="0">
      <w:start w:val="5"/>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5"/>
      <w:numFmt w:val="decimal"/>
      <w:lvlText w:val="%1.%2.%3."/>
      <w:lvlJc w:val="left"/>
      <w:pPr>
        <w:ind w:left="1287"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575" w:hanging="1440"/>
      </w:pPr>
      <w:rPr>
        <w:rFonts w:hint="default"/>
      </w:rPr>
    </w:lvl>
    <w:lvl w:ilvl="6">
      <w:start w:val="1"/>
      <w:numFmt w:val="decimal"/>
      <w:lvlText w:val="%1.%2.%3.%4.%5.%6.%7."/>
      <w:lvlJc w:val="left"/>
      <w:pPr>
        <w:ind w:left="4362" w:hanging="1800"/>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576" w:hanging="2160"/>
      </w:pPr>
      <w:rPr>
        <w:rFonts w:hint="default"/>
      </w:rPr>
    </w:lvl>
  </w:abstractNum>
  <w:abstractNum w:abstractNumId="25" w15:restartNumberingAfterBreak="0">
    <w:nsid w:val="52327DBA"/>
    <w:multiLevelType w:val="multilevel"/>
    <w:tmpl w:val="7930C7C8"/>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580D4115"/>
    <w:multiLevelType w:val="multilevel"/>
    <w:tmpl w:val="DE66706C"/>
    <w:lvl w:ilvl="0">
      <w:start w:val="1"/>
      <w:numFmt w:val="decimal"/>
      <w:pStyle w:val="11"/>
      <w:lvlText w:val="%1."/>
      <w:lvlJc w:val="left"/>
      <w:pPr>
        <w:tabs>
          <w:tab w:val="num" w:pos="-777"/>
        </w:tabs>
        <w:ind w:left="340" w:hanging="56"/>
      </w:pPr>
      <w:rPr>
        <w:rFonts w:hint="default"/>
        <w:b/>
        <w:sz w:val="24"/>
        <w:szCs w:val="28"/>
      </w:rPr>
    </w:lvl>
    <w:lvl w:ilvl="1">
      <w:start w:val="1"/>
      <w:numFmt w:val="decimal"/>
      <w:pStyle w:val="21"/>
      <w:lvlText w:val="%1.%2."/>
      <w:lvlJc w:val="left"/>
      <w:pPr>
        <w:tabs>
          <w:tab w:val="num" w:pos="284"/>
        </w:tabs>
        <w:ind w:left="453" w:hanging="169"/>
      </w:pPr>
      <w:rPr>
        <w:rFonts w:hint="default"/>
        <w:b w:val="0"/>
        <w:lang w:val="ru-RU"/>
      </w:rPr>
    </w:lvl>
    <w:lvl w:ilvl="2">
      <w:start w:val="1"/>
      <w:numFmt w:val="decimal"/>
      <w:pStyle w:val="1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9A7EFE"/>
    <w:multiLevelType w:val="hybridMultilevel"/>
    <w:tmpl w:val="CAE8D58A"/>
    <w:lvl w:ilvl="0" w:tplc="A34E7562">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031CF9"/>
    <w:multiLevelType w:val="multilevel"/>
    <w:tmpl w:val="52027F44"/>
    <w:lvl w:ilvl="0">
      <w:start w:val="1"/>
      <w:numFmt w:val="decimal"/>
      <w:lvlText w:val="%1."/>
      <w:lvlJc w:val="left"/>
      <w:pPr>
        <w:ind w:left="1440" w:hanging="360"/>
      </w:pPr>
      <w:rPr>
        <w:b/>
      </w:rPr>
    </w:lvl>
    <w:lvl w:ilvl="1">
      <w:start w:val="1"/>
      <w:numFmt w:val="decimal"/>
      <w:isLgl/>
      <w:lvlText w:val="%1.%2."/>
      <w:lvlJc w:val="left"/>
      <w:pPr>
        <w:ind w:left="128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6"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EF7108C"/>
    <w:multiLevelType w:val="multilevel"/>
    <w:tmpl w:val="FFE0C1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848" w:hanging="720"/>
      </w:pPr>
      <w:rPr>
        <w:rFonts w:hint="default"/>
      </w:rPr>
    </w:lvl>
    <w:lvl w:ilvl="3">
      <w:start w:val="1"/>
      <w:numFmt w:val="decimal"/>
      <w:lvlText w:val="%1.%2.%3.%4."/>
      <w:lvlJc w:val="left"/>
      <w:pPr>
        <w:ind w:left="8412" w:hanging="720"/>
      </w:pPr>
      <w:rPr>
        <w:rFonts w:hint="default"/>
      </w:rPr>
    </w:lvl>
    <w:lvl w:ilvl="4">
      <w:start w:val="1"/>
      <w:numFmt w:val="decimal"/>
      <w:lvlText w:val="%1.%2.%3.%4.%5."/>
      <w:lvlJc w:val="left"/>
      <w:pPr>
        <w:ind w:left="11336" w:hanging="1080"/>
      </w:pPr>
      <w:rPr>
        <w:rFonts w:hint="default"/>
      </w:rPr>
    </w:lvl>
    <w:lvl w:ilvl="5">
      <w:start w:val="1"/>
      <w:numFmt w:val="decimal"/>
      <w:lvlText w:val="%1.%2.%3.%4.%5.%6."/>
      <w:lvlJc w:val="left"/>
      <w:pPr>
        <w:ind w:left="13900" w:hanging="1080"/>
      </w:pPr>
      <w:rPr>
        <w:rFonts w:hint="default"/>
      </w:rPr>
    </w:lvl>
    <w:lvl w:ilvl="6">
      <w:start w:val="1"/>
      <w:numFmt w:val="decimal"/>
      <w:lvlText w:val="%1.%2.%3.%4.%5.%6.%7."/>
      <w:lvlJc w:val="left"/>
      <w:pPr>
        <w:ind w:left="16824" w:hanging="1440"/>
      </w:pPr>
      <w:rPr>
        <w:rFonts w:hint="default"/>
      </w:rPr>
    </w:lvl>
    <w:lvl w:ilvl="7">
      <w:start w:val="1"/>
      <w:numFmt w:val="decimal"/>
      <w:lvlText w:val="%1.%2.%3.%4.%5.%6.%7.%8."/>
      <w:lvlJc w:val="left"/>
      <w:pPr>
        <w:ind w:left="19388" w:hanging="1440"/>
      </w:pPr>
      <w:rPr>
        <w:rFonts w:hint="default"/>
      </w:rPr>
    </w:lvl>
    <w:lvl w:ilvl="8">
      <w:start w:val="1"/>
      <w:numFmt w:val="decimal"/>
      <w:lvlText w:val="%1.%2.%3.%4.%5.%6.%7.%8.%9."/>
      <w:lvlJc w:val="left"/>
      <w:pPr>
        <w:ind w:left="22312" w:hanging="1800"/>
      </w:pPr>
      <w:rPr>
        <w:rFonts w:hint="default"/>
      </w:rPr>
    </w:lvl>
  </w:abstractNum>
  <w:num w:numId="1">
    <w:abstractNumId w:val="26"/>
  </w:num>
  <w:num w:numId="2">
    <w:abstractNumId w:val="27"/>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
  </w:num>
  <w:num w:numId="6">
    <w:abstractNumId w:val="17"/>
  </w:num>
  <w:num w:numId="7">
    <w:abstractNumId w:val="7"/>
  </w:num>
  <w:num w:numId="8">
    <w:abstractNumId w:val="10"/>
  </w:num>
  <w:num w:numId="9">
    <w:abstractNumId w:val="13"/>
  </w:num>
  <w:num w:numId="10">
    <w:abstractNumId w:val="36"/>
  </w:num>
  <w:num w:numId="11">
    <w:abstractNumId w:val="16"/>
  </w:num>
  <w:num w:numId="12">
    <w:abstractNumId w:val="15"/>
  </w:num>
  <w:num w:numId="13">
    <w:abstractNumId w:val="29"/>
  </w:num>
  <w:num w:numId="14">
    <w:abstractNumId w:val="22"/>
  </w:num>
  <w:num w:numId="15">
    <w:abstractNumId w:val="19"/>
  </w:num>
  <w:num w:numId="16">
    <w:abstractNumId w:val="6"/>
  </w:num>
  <w:num w:numId="17">
    <w:abstractNumId w:val="37"/>
  </w:num>
  <w:num w:numId="18">
    <w:abstractNumId w:val="0"/>
  </w:num>
  <w:num w:numId="19">
    <w:abstractNumId w:val="38"/>
  </w:num>
  <w:num w:numId="20">
    <w:abstractNumId w:val="9"/>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34"/>
  </w:num>
  <w:num w:numId="23">
    <w:abstractNumId w:val="32"/>
  </w:num>
  <w:num w:numId="24">
    <w:abstractNumId w:val="30"/>
  </w:num>
  <w:num w:numId="25">
    <w:abstractNumId w:val="3"/>
  </w:num>
  <w:num w:numId="26">
    <w:abstractNumId w:val="14"/>
  </w:num>
  <w:num w:numId="27">
    <w:abstractNumId w:val="21"/>
  </w:num>
  <w:num w:numId="28">
    <w:abstractNumId w:val="39"/>
  </w:num>
  <w:num w:numId="29">
    <w:abstractNumId w:val="23"/>
  </w:num>
  <w:num w:numId="30">
    <w:abstractNumId w:val="2"/>
  </w:num>
  <w:num w:numId="31">
    <w:abstractNumId w:val="8"/>
  </w:num>
  <w:num w:numId="32">
    <w:abstractNumId w:val="12"/>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4"/>
  </w:num>
  <w:num w:numId="36">
    <w:abstractNumId w:val="18"/>
  </w:num>
  <w:num w:numId="37">
    <w:abstractNumId w:val="33"/>
  </w:num>
  <w:num w:numId="38">
    <w:abstractNumId w:val="24"/>
  </w:num>
  <w:num w:numId="39">
    <w:abstractNumId w:val="5"/>
  </w:num>
  <w:num w:numId="40">
    <w:abstractNumId w:val="25"/>
  </w:num>
  <w:num w:numId="41">
    <w:abstractNumId w:val="25"/>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42">
    <w:abstractNumId w:val="11"/>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87"/>
    <w:rsid w:val="000942EC"/>
    <w:rsid w:val="00094E53"/>
    <w:rsid w:val="000A74BE"/>
    <w:rsid w:val="000C78C0"/>
    <w:rsid w:val="00105E38"/>
    <w:rsid w:val="00131D71"/>
    <w:rsid w:val="00174B14"/>
    <w:rsid w:val="0017677D"/>
    <w:rsid w:val="001B678E"/>
    <w:rsid w:val="001C0E0E"/>
    <w:rsid w:val="00202A93"/>
    <w:rsid w:val="00207607"/>
    <w:rsid w:val="00220FC6"/>
    <w:rsid w:val="00226233"/>
    <w:rsid w:val="00235C65"/>
    <w:rsid w:val="002405CB"/>
    <w:rsid w:val="00257D5B"/>
    <w:rsid w:val="00270E9E"/>
    <w:rsid w:val="00294348"/>
    <w:rsid w:val="00295E0A"/>
    <w:rsid w:val="002B6B91"/>
    <w:rsid w:val="002D0353"/>
    <w:rsid w:val="002D532F"/>
    <w:rsid w:val="003342DF"/>
    <w:rsid w:val="00351AF6"/>
    <w:rsid w:val="003536DA"/>
    <w:rsid w:val="00367279"/>
    <w:rsid w:val="00370169"/>
    <w:rsid w:val="00377FDA"/>
    <w:rsid w:val="003C6CC1"/>
    <w:rsid w:val="003E363E"/>
    <w:rsid w:val="004169C9"/>
    <w:rsid w:val="00434973"/>
    <w:rsid w:val="00472E57"/>
    <w:rsid w:val="004940A9"/>
    <w:rsid w:val="004B4994"/>
    <w:rsid w:val="004B5E6B"/>
    <w:rsid w:val="005432BD"/>
    <w:rsid w:val="005A6953"/>
    <w:rsid w:val="005B3C7B"/>
    <w:rsid w:val="005D17C5"/>
    <w:rsid w:val="00605096"/>
    <w:rsid w:val="00641DCA"/>
    <w:rsid w:val="00653AFE"/>
    <w:rsid w:val="006706E5"/>
    <w:rsid w:val="006876F2"/>
    <w:rsid w:val="0069018D"/>
    <w:rsid w:val="006B6D24"/>
    <w:rsid w:val="006F2B42"/>
    <w:rsid w:val="00715822"/>
    <w:rsid w:val="00731805"/>
    <w:rsid w:val="007318E7"/>
    <w:rsid w:val="00755DFB"/>
    <w:rsid w:val="00762CB3"/>
    <w:rsid w:val="0077710F"/>
    <w:rsid w:val="007A5881"/>
    <w:rsid w:val="007E235A"/>
    <w:rsid w:val="007E7DC5"/>
    <w:rsid w:val="007F4345"/>
    <w:rsid w:val="00821A62"/>
    <w:rsid w:val="0084275E"/>
    <w:rsid w:val="00875742"/>
    <w:rsid w:val="008918B0"/>
    <w:rsid w:val="008A2FCE"/>
    <w:rsid w:val="008E70C0"/>
    <w:rsid w:val="00902407"/>
    <w:rsid w:val="00917513"/>
    <w:rsid w:val="009270CB"/>
    <w:rsid w:val="00927651"/>
    <w:rsid w:val="00952005"/>
    <w:rsid w:val="009A07ED"/>
    <w:rsid w:val="009A5C87"/>
    <w:rsid w:val="009A76F0"/>
    <w:rsid w:val="009B2DB8"/>
    <w:rsid w:val="009D61DF"/>
    <w:rsid w:val="009F4B76"/>
    <w:rsid w:val="00A025DD"/>
    <w:rsid w:val="00A22E75"/>
    <w:rsid w:val="00A36CB4"/>
    <w:rsid w:val="00A41622"/>
    <w:rsid w:val="00A809CE"/>
    <w:rsid w:val="00A843CE"/>
    <w:rsid w:val="00A8688F"/>
    <w:rsid w:val="00AB513B"/>
    <w:rsid w:val="00B06703"/>
    <w:rsid w:val="00B122CF"/>
    <w:rsid w:val="00B3019A"/>
    <w:rsid w:val="00B33B1E"/>
    <w:rsid w:val="00B55C61"/>
    <w:rsid w:val="00B65134"/>
    <w:rsid w:val="00B67174"/>
    <w:rsid w:val="00B74727"/>
    <w:rsid w:val="00B97119"/>
    <w:rsid w:val="00BA2E11"/>
    <w:rsid w:val="00BA54EE"/>
    <w:rsid w:val="00BB1F3C"/>
    <w:rsid w:val="00BC1015"/>
    <w:rsid w:val="00BE4AC9"/>
    <w:rsid w:val="00BE62E5"/>
    <w:rsid w:val="00BF456C"/>
    <w:rsid w:val="00BF64B1"/>
    <w:rsid w:val="00C155B2"/>
    <w:rsid w:val="00C614CE"/>
    <w:rsid w:val="00C903DE"/>
    <w:rsid w:val="00CA54D7"/>
    <w:rsid w:val="00CB427B"/>
    <w:rsid w:val="00CC2947"/>
    <w:rsid w:val="00CD7F39"/>
    <w:rsid w:val="00CE3917"/>
    <w:rsid w:val="00CF1B9B"/>
    <w:rsid w:val="00D0008A"/>
    <w:rsid w:val="00D271F4"/>
    <w:rsid w:val="00D3276A"/>
    <w:rsid w:val="00D35E76"/>
    <w:rsid w:val="00D37888"/>
    <w:rsid w:val="00D46DBD"/>
    <w:rsid w:val="00D618D7"/>
    <w:rsid w:val="00DA7400"/>
    <w:rsid w:val="00DB12F0"/>
    <w:rsid w:val="00DD7281"/>
    <w:rsid w:val="00E0393A"/>
    <w:rsid w:val="00E072AF"/>
    <w:rsid w:val="00E15DC8"/>
    <w:rsid w:val="00E25575"/>
    <w:rsid w:val="00E337DE"/>
    <w:rsid w:val="00E536CF"/>
    <w:rsid w:val="00EF4D3F"/>
    <w:rsid w:val="00F01631"/>
    <w:rsid w:val="00F239F9"/>
    <w:rsid w:val="00F335C3"/>
    <w:rsid w:val="00F504EB"/>
    <w:rsid w:val="00FE3B0C"/>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6A1C"/>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2EC"/>
  </w:style>
  <w:style w:type="paragraph" w:styleId="10">
    <w:name w:val="heading 1"/>
    <w:link w:val="12"/>
    <w:uiPriority w:val="9"/>
    <w:rsid w:val="00C155B2"/>
    <w:pPr>
      <w:keepNext/>
      <w:numPr>
        <w:numId w:val="40"/>
      </w:numPr>
      <w:spacing w:before="120" w:after="120" w:line="240" w:lineRule="auto"/>
      <w:jc w:val="both"/>
      <w:outlineLvl w:val="0"/>
    </w:pPr>
    <w:rPr>
      <w:rFonts w:ascii="Times New Roman" w:eastAsia="Times New Roman" w:hAnsi="Times New Roman" w:cs="Times New Roman"/>
      <w:b/>
      <w:caps/>
      <w:szCs w:val="20"/>
      <w:lang w:eastAsia="ru-RU"/>
    </w:rPr>
  </w:style>
  <w:style w:type="paragraph" w:styleId="20">
    <w:name w:val="heading 2"/>
    <w:link w:val="22"/>
    <w:uiPriority w:val="9"/>
    <w:semiHidden/>
    <w:rsid w:val="00C155B2"/>
    <w:pPr>
      <w:numPr>
        <w:ilvl w:val="1"/>
        <w:numId w:val="40"/>
      </w:numPr>
      <w:spacing w:before="120" w:after="120" w:line="240" w:lineRule="auto"/>
      <w:jc w:val="both"/>
      <w:outlineLvl w:val="1"/>
    </w:pPr>
    <w:rPr>
      <w:rFonts w:ascii="Times New Roman" w:eastAsia="Times New Roman" w:hAnsi="Times New Roman" w:cs="Times New Roman"/>
      <w:szCs w:val="20"/>
      <w:lang w:eastAsia="ru-RU"/>
    </w:rPr>
  </w:style>
  <w:style w:type="paragraph" w:styleId="3">
    <w:name w:val="heading 3"/>
    <w:link w:val="30"/>
    <w:uiPriority w:val="9"/>
    <w:semiHidden/>
    <w:rsid w:val="00C155B2"/>
    <w:pPr>
      <w:numPr>
        <w:ilvl w:val="2"/>
        <w:numId w:val="40"/>
      </w:numPr>
      <w:spacing w:before="120" w:after="120" w:line="240" w:lineRule="auto"/>
      <w:jc w:val="both"/>
      <w:outlineLvl w:val="2"/>
    </w:pPr>
    <w:rPr>
      <w:rFonts w:ascii="Times New Roman" w:eastAsia="Times New Roman" w:hAnsi="Times New Roman" w:cs="Times New Roman"/>
      <w:szCs w:val="20"/>
      <w:lang w:eastAsia="ru-RU"/>
    </w:rPr>
  </w:style>
  <w:style w:type="paragraph" w:styleId="4">
    <w:name w:val="heading 4"/>
    <w:link w:val="40"/>
    <w:uiPriority w:val="9"/>
    <w:semiHidden/>
    <w:rsid w:val="00C155B2"/>
    <w:pPr>
      <w:numPr>
        <w:ilvl w:val="3"/>
        <w:numId w:val="40"/>
      </w:numPr>
      <w:spacing w:before="120" w:after="120" w:line="240" w:lineRule="auto"/>
      <w:jc w:val="both"/>
      <w:outlineLvl w:val="3"/>
    </w:pPr>
    <w:rPr>
      <w:rFonts w:ascii="Times New Roman" w:eastAsia="Times New Roman" w:hAnsi="Times New Roman" w:cs="Times New Roman"/>
      <w:szCs w:val="20"/>
      <w:lang w:eastAsia="ru-RU"/>
    </w:rPr>
  </w:style>
  <w:style w:type="paragraph" w:styleId="5">
    <w:name w:val="heading 5"/>
    <w:link w:val="50"/>
    <w:uiPriority w:val="9"/>
    <w:semiHidden/>
    <w:rsid w:val="00C155B2"/>
    <w:pPr>
      <w:numPr>
        <w:ilvl w:val="4"/>
        <w:numId w:val="40"/>
      </w:numPr>
      <w:spacing w:before="120" w:after="120" w:line="240" w:lineRule="auto"/>
      <w:jc w:val="both"/>
      <w:outlineLvl w:val="4"/>
    </w:pPr>
    <w:rPr>
      <w:rFonts w:ascii="Times New Roman" w:eastAsia="Times New Roman" w:hAnsi="Times New Roman" w:cs="Times New Roman"/>
      <w:szCs w:val="20"/>
      <w:lang w:val="en-GB" w:eastAsia="ru-RU"/>
    </w:rPr>
  </w:style>
  <w:style w:type="paragraph" w:styleId="6">
    <w:name w:val="heading 6"/>
    <w:next w:val="7"/>
    <w:link w:val="60"/>
    <w:uiPriority w:val="9"/>
    <w:semiHidden/>
    <w:rsid w:val="00C155B2"/>
    <w:pPr>
      <w:numPr>
        <w:ilvl w:val="5"/>
        <w:numId w:val="40"/>
      </w:numPr>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next w:val="8"/>
    <w:link w:val="70"/>
    <w:uiPriority w:val="99"/>
    <w:semiHidden/>
    <w:rsid w:val="00C155B2"/>
    <w:pPr>
      <w:numPr>
        <w:ilvl w:val="6"/>
        <w:numId w:val="40"/>
      </w:numPr>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next w:val="a"/>
    <w:link w:val="80"/>
    <w:uiPriority w:val="99"/>
    <w:semiHidden/>
    <w:rsid w:val="00C155B2"/>
    <w:pPr>
      <w:keepNext/>
      <w:keepLines/>
      <w:numPr>
        <w:ilvl w:val="7"/>
        <w:numId w:val="40"/>
      </w:numPr>
      <w:spacing w:before="200" w:after="0" w:line="240" w:lineRule="auto"/>
      <w:jc w:val="both"/>
      <w:outlineLvl w:val="7"/>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nhideWhenUsed/>
    <w:rsid w:val="000942E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rsid w:val="000942EC"/>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nhideWhenUsed/>
    <w:rsid w:val="000942EC"/>
    <w:rPr>
      <w:vertAlign w:val="superscript"/>
    </w:rPr>
  </w:style>
  <w:style w:type="paragraph" w:styleId="a6">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7"/>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6"/>
    <w:uiPriority w:val="34"/>
    <w:qFormat/>
    <w:rsid w:val="003E363E"/>
    <w:rPr>
      <w:rFonts w:ascii="Times New Roman" w:eastAsia="Times New Roman" w:hAnsi="Times New Roman" w:cs="Times New Roman"/>
      <w:sz w:val="24"/>
      <w:szCs w:val="24"/>
      <w:lang w:eastAsia="en-GB"/>
    </w:rPr>
  </w:style>
  <w:style w:type="table" w:styleId="a8">
    <w:name w:val="Table Grid"/>
    <w:basedOn w:val="a1"/>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1">
    <w:name w:val="_Нумерованный 1"/>
    <w:basedOn w:val="a"/>
    <w:link w:val="110"/>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0">
    <w:name w:val="_Нумерованный 1 Знак1"/>
    <w:link w:val="11"/>
    <w:rsid w:val="00E337DE"/>
    <w:rPr>
      <w:rFonts w:ascii="Times New Roman" w:eastAsia="Times New Roman" w:hAnsi="Times New Roman" w:cs="Times New Roman"/>
      <w:b/>
      <w:sz w:val="24"/>
      <w:szCs w:val="24"/>
    </w:rPr>
  </w:style>
  <w:style w:type="paragraph" w:customStyle="1" w:styleId="21">
    <w:name w:val="_Нумерованный 2"/>
    <w:basedOn w:val="11"/>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0">
    <w:name w:val="Заголовок 21"/>
    <w:basedOn w:val="a"/>
    <w:link w:val="23"/>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3">
    <w:name w:val="Основной текст 2 Знак"/>
    <w:link w:val="210"/>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4E53"/>
  </w:style>
  <w:style w:type="paragraph" w:customStyle="1" w:styleId="ConsPlusTitle">
    <w:name w:val="ConsPlusTitle"/>
    <w:uiPriority w:val="99"/>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0"/>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0"/>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Стиль"/>
    <w:rsid w:val="009A07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8"/>
    <w:rsid w:val="009A07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8"/>
    <w:uiPriority w:val="59"/>
    <w:rsid w:val="00D46DBD"/>
    <w:pPr>
      <w:spacing w:after="0" w:line="240" w:lineRule="auto"/>
    </w:pPr>
    <w:rPr>
      <w:rFonts w:ascii="Calibri" w:eastAsia="Times New Roman" w:hAnsi="Calibri" w:cs="Times New Roman"/>
      <w:szCs w:val="20"/>
      <w:lang w:eastAsia="ru-RU"/>
    </w:rPr>
    <w:tblPr/>
  </w:style>
  <w:style w:type="table" w:customStyle="1" w:styleId="31">
    <w:name w:val="Сетка таблицы3"/>
    <w:basedOn w:val="a1"/>
    <w:next w:val="a8"/>
    <w:uiPriority w:val="59"/>
    <w:rsid w:val="00A843CE"/>
    <w:pPr>
      <w:spacing w:after="0" w:line="240" w:lineRule="auto"/>
    </w:pPr>
    <w:rPr>
      <w:rFonts w:ascii="Calibri" w:eastAsia="Times New Roman" w:hAnsi="Calibri" w:cs="Times New Roman"/>
      <w:szCs w:val="20"/>
      <w:lang w:eastAsia="ru-RU"/>
    </w:rPr>
    <w:tblPr/>
  </w:style>
  <w:style w:type="table" w:customStyle="1" w:styleId="111">
    <w:name w:val="Сетка таблицы11"/>
    <w:basedOn w:val="a1"/>
    <w:next w:val="a8"/>
    <w:uiPriority w:val="39"/>
    <w:rsid w:val="00C903DE"/>
    <w:pPr>
      <w:spacing w:after="0" w:line="240" w:lineRule="auto"/>
    </w:pPr>
    <w:rPr>
      <w:rFonts w:ascii="Calibri" w:eastAsia="Times New Roman" w:hAnsi="Calibri" w:cs="Times New Roman"/>
      <w:szCs w:val="20"/>
      <w:lang w:eastAsia="ru-RU"/>
    </w:rPr>
    <w:tblPr/>
  </w:style>
  <w:style w:type="table" w:customStyle="1" w:styleId="TableGrid1">
    <w:name w:val="TableGrid1"/>
    <w:rsid w:val="00C903D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0">
    <w:name w:val="Сетка таблицы12"/>
    <w:basedOn w:val="a1"/>
    <w:next w:val="a8"/>
    <w:uiPriority w:val="39"/>
    <w:rsid w:val="00917513"/>
    <w:pPr>
      <w:spacing w:after="0" w:line="240" w:lineRule="auto"/>
    </w:pPr>
    <w:rPr>
      <w:rFonts w:ascii="Calibri" w:eastAsia="Times New Roman" w:hAnsi="Calibri" w:cs="Times New Roman"/>
      <w:szCs w:val="20"/>
      <w:lang w:eastAsia="ru-RU"/>
    </w:rPr>
    <w:tblPr/>
  </w:style>
  <w:style w:type="table" w:customStyle="1" w:styleId="41">
    <w:name w:val="Сетка таблицы4"/>
    <w:basedOn w:val="a1"/>
    <w:next w:val="a8"/>
    <w:uiPriority w:val="59"/>
    <w:rsid w:val="00917513"/>
    <w:pPr>
      <w:spacing w:after="0" w:line="240" w:lineRule="auto"/>
    </w:pPr>
    <w:rPr>
      <w:rFonts w:ascii="Calibri" w:eastAsia="Times New Roman" w:hAnsi="Calibri" w:cs="Times New Roman"/>
      <w:szCs w:val="20"/>
      <w:lang w:eastAsia="ru-RU"/>
    </w:rPr>
    <w:tblPr/>
  </w:style>
  <w:style w:type="character" w:customStyle="1" w:styleId="12">
    <w:name w:val="Заголовок 1 Знак"/>
    <w:basedOn w:val="a0"/>
    <w:link w:val="10"/>
    <w:uiPriority w:val="9"/>
    <w:rsid w:val="00C155B2"/>
    <w:rPr>
      <w:rFonts w:ascii="Times New Roman" w:eastAsia="Times New Roman" w:hAnsi="Times New Roman" w:cs="Times New Roman"/>
      <w:b/>
      <w:caps/>
      <w:szCs w:val="20"/>
      <w:lang w:eastAsia="ru-RU"/>
    </w:rPr>
  </w:style>
  <w:style w:type="character" w:customStyle="1" w:styleId="22">
    <w:name w:val="Заголовок 2 Знак"/>
    <w:basedOn w:val="a0"/>
    <w:link w:val="20"/>
    <w:uiPriority w:val="9"/>
    <w:semiHidden/>
    <w:rsid w:val="00C155B2"/>
    <w:rPr>
      <w:rFonts w:ascii="Times New Roman" w:eastAsia="Times New Roman" w:hAnsi="Times New Roman" w:cs="Times New Roman"/>
      <w:szCs w:val="20"/>
      <w:lang w:eastAsia="ru-RU"/>
    </w:rPr>
  </w:style>
  <w:style w:type="character" w:customStyle="1" w:styleId="30">
    <w:name w:val="Заголовок 3 Знак"/>
    <w:basedOn w:val="a0"/>
    <w:link w:val="3"/>
    <w:uiPriority w:val="9"/>
    <w:semiHidden/>
    <w:rsid w:val="00C155B2"/>
    <w:rPr>
      <w:rFonts w:ascii="Times New Roman" w:eastAsia="Times New Roman" w:hAnsi="Times New Roman" w:cs="Times New Roman"/>
      <w:szCs w:val="20"/>
      <w:lang w:eastAsia="ru-RU"/>
    </w:rPr>
  </w:style>
  <w:style w:type="character" w:customStyle="1" w:styleId="40">
    <w:name w:val="Заголовок 4 Знак"/>
    <w:basedOn w:val="a0"/>
    <w:link w:val="4"/>
    <w:uiPriority w:val="9"/>
    <w:semiHidden/>
    <w:rsid w:val="00C155B2"/>
    <w:rPr>
      <w:rFonts w:ascii="Times New Roman" w:eastAsia="Times New Roman" w:hAnsi="Times New Roman" w:cs="Times New Roman"/>
      <w:szCs w:val="20"/>
      <w:lang w:eastAsia="ru-RU"/>
    </w:rPr>
  </w:style>
  <w:style w:type="character" w:customStyle="1" w:styleId="50">
    <w:name w:val="Заголовок 5 Знак"/>
    <w:basedOn w:val="a0"/>
    <w:link w:val="5"/>
    <w:uiPriority w:val="9"/>
    <w:semiHidden/>
    <w:rsid w:val="00C155B2"/>
    <w:rPr>
      <w:rFonts w:ascii="Times New Roman" w:eastAsia="Times New Roman" w:hAnsi="Times New Roman" w:cs="Times New Roman"/>
      <w:szCs w:val="20"/>
      <w:lang w:val="en-GB" w:eastAsia="ru-RU"/>
    </w:rPr>
  </w:style>
  <w:style w:type="character" w:customStyle="1" w:styleId="60">
    <w:name w:val="Заголовок 6 Знак"/>
    <w:basedOn w:val="a0"/>
    <w:link w:val="6"/>
    <w:uiPriority w:val="9"/>
    <w:semiHidden/>
    <w:rsid w:val="00C155B2"/>
    <w:rPr>
      <w:rFonts w:ascii="Times New Roman" w:eastAsia="Times New Roman" w:hAnsi="Times New Roman" w:cs="Times New Roman"/>
      <w:szCs w:val="20"/>
      <w:lang w:eastAsia="ru-RU"/>
    </w:rPr>
  </w:style>
  <w:style w:type="character" w:customStyle="1" w:styleId="70">
    <w:name w:val="Заголовок 7 Знак"/>
    <w:basedOn w:val="a0"/>
    <w:link w:val="7"/>
    <w:uiPriority w:val="99"/>
    <w:semiHidden/>
    <w:rsid w:val="00C155B2"/>
    <w:rPr>
      <w:rFonts w:ascii="Times New Roman" w:eastAsia="Times New Roman" w:hAnsi="Times New Roman" w:cs="Times New Roman"/>
      <w:szCs w:val="20"/>
      <w:lang w:eastAsia="ru-RU"/>
    </w:rPr>
  </w:style>
  <w:style w:type="character" w:customStyle="1" w:styleId="80">
    <w:name w:val="Заголовок 8 Знак"/>
    <w:basedOn w:val="a0"/>
    <w:link w:val="8"/>
    <w:uiPriority w:val="99"/>
    <w:semiHidden/>
    <w:rsid w:val="00C155B2"/>
    <w:rPr>
      <w:rFonts w:ascii="Times New Roman" w:eastAsia="Times New Roman" w:hAnsi="Times New Roman" w:cs="Times New Roman"/>
      <w:szCs w:val="20"/>
      <w:lang w:eastAsia="ru-RU"/>
    </w:rPr>
  </w:style>
  <w:style w:type="numbering" w:customStyle="1" w:styleId="2">
    <w:name w:val="Стиль2"/>
    <w:basedOn w:val="a2"/>
    <w:uiPriority w:val="99"/>
    <w:rsid w:val="00C155B2"/>
    <w:pPr>
      <w:numPr>
        <w:numId w:val="40"/>
      </w:numPr>
    </w:pPr>
  </w:style>
  <w:style w:type="table" w:customStyle="1" w:styleId="51">
    <w:name w:val="Сетка таблицы5"/>
    <w:basedOn w:val="a1"/>
    <w:next w:val="a8"/>
    <w:uiPriority w:val="59"/>
    <w:rsid w:val="00C155B2"/>
    <w:pPr>
      <w:spacing w:after="0" w:line="240" w:lineRule="auto"/>
    </w:pPr>
    <w:rPr>
      <w:rFonts w:ascii="Calibri" w:eastAsia="Times New Roman" w:hAnsi="Calibri" w:cs="Times New Roman"/>
      <w:szCs w:val="20"/>
      <w:lang w:eastAsia="ru-RU"/>
    </w:rPr>
    <w:tblPr/>
  </w:style>
  <w:style w:type="numbering" w:customStyle="1" w:styleId="1">
    <w:name w:val="Стиль1"/>
    <w:basedOn w:val="a2"/>
    <w:uiPriority w:val="99"/>
    <w:rsid w:val="00BF64B1"/>
    <w:pPr>
      <w:numPr>
        <w:numId w:val="42"/>
      </w:numPr>
    </w:pPr>
  </w:style>
  <w:style w:type="table" w:customStyle="1" w:styleId="61">
    <w:name w:val="Сетка таблицы6"/>
    <w:basedOn w:val="a1"/>
    <w:next w:val="a8"/>
    <w:uiPriority w:val="59"/>
    <w:rsid w:val="00BF64B1"/>
    <w:pPr>
      <w:spacing w:after="0" w:line="240" w:lineRule="auto"/>
    </w:pPr>
    <w:rPr>
      <w:rFonts w:ascii="Calibri" w:eastAsia="Times New Roman" w:hAnsi="Calibri" w:cs="Times New Roman"/>
      <w:szCs w:val="20"/>
      <w:lang w:eastAsia="ru-RU"/>
    </w:rPr>
    <w:tblPr/>
  </w:style>
  <w:style w:type="table" w:customStyle="1" w:styleId="71">
    <w:name w:val="Сетка таблицы7"/>
    <w:basedOn w:val="a1"/>
    <w:next w:val="a8"/>
    <w:uiPriority w:val="59"/>
    <w:rsid w:val="00367279"/>
    <w:pPr>
      <w:spacing w:after="0" w:line="240" w:lineRule="auto"/>
    </w:pPr>
    <w:rPr>
      <w:rFonts w:ascii="Calibri" w:eastAsia="Times New Roman" w:hAnsi="Calibri" w:cs="Times New Roman"/>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78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41024-DDFB-4D2F-922E-1CD5F0BB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3076</Words>
  <Characters>17538</Characters>
  <Application>Microsoft Office Word</Application>
  <DocSecurity>4</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Топоркова Ольга Анатольевна</cp:lastModifiedBy>
  <cp:revision>2</cp:revision>
  <dcterms:created xsi:type="dcterms:W3CDTF">2026-09-15T14:40:00Z</dcterms:created>
  <dcterms:modified xsi:type="dcterms:W3CDTF">2026-09-15T14:40:00Z</dcterms:modified>
</cp:coreProperties>
</file>