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1869"/>
        <w:gridCol w:w="341"/>
        <w:gridCol w:w="1912"/>
        <w:gridCol w:w="281"/>
        <w:gridCol w:w="251"/>
        <w:gridCol w:w="4507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16.09.2026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52.21.24.000 Аренда площадки транспортного участка «Коммунальная энергетика» в г. Петропавловске-Камчатском для нужд Камчатского филиала АО «ТК РусГидро».</w:t>
      </w:r>
      <w:bookmarkStart w:id="0" w:name="_GoBack"/>
      <w:bookmarkEnd w:id="0"/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22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1403345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46C4B-C14F-408C-A273-DFACD23B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AlterOffice/2026.2.0.0$Linux_X86_64 LibreOffice_project/bc4ef1adf80b36c7a6365f8ed6cbf29021361edd</Application>
  <AppVersion>15.0000</AppVersion>
  <Pages>2</Pages>
  <Words>512</Words>
  <Characters>3586</Characters>
  <CharactersWithSpaces>4078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2026-09-16T12:44:31Z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