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11DA6" w14:textId="77777777" w:rsidR="00165FFE" w:rsidRDefault="00D10D56">
      <w:pPr>
        <w:keepNext/>
        <w:keepLine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</w:r>
    </w:p>
    <w:p w14:paraId="065B4FBC" w14:textId="1CF5BA32" w:rsidR="00165FFE" w:rsidRDefault="00D10D56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Заказчик) сообщает о проведении мониторинга цен для дальнейшей организации закупочной процедуры на предмет: </w:t>
      </w:r>
      <w:r w:rsidR="00FD6BE2" w:rsidRPr="00FD6BE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ОКПД2 41.10.10.000. Выполнение работ по восстановлению теплового контура и узлов крепления облицовки фасада на объекте АО «СК РусГидро»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x-none"/>
        </w:rPr>
        <w:t>.</w:t>
      </w:r>
    </w:p>
    <w:p w14:paraId="780E9E62" w14:textId="77777777" w:rsidR="00165FFE" w:rsidRDefault="00D10D56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приведены в Приложении №1 к настоящему запросу.</w:t>
      </w:r>
    </w:p>
    <w:p w14:paraId="63DF138E" w14:textId="77777777" w:rsidR="00165FFE" w:rsidRDefault="00D10D56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 w14:paraId="7FFE1575" w14:textId="77777777" w:rsidR="00165FFE" w:rsidRDefault="00D10D56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518A38C4" w14:textId="77777777" w:rsidR="00165FFE" w:rsidRDefault="00D10D56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14:paraId="3EB09C6F" w14:textId="77777777" w:rsidR="00165FFE" w:rsidRDefault="00D10D56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14:paraId="186E1103" w14:textId="77777777" w:rsidR="00165FFE" w:rsidRDefault="00D10D56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14:paraId="518F6CE4" w14:textId="77777777" w:rsidR="00165FFE" w:rsidRDefault="00D10D56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14:paraId="065147A4" w14:textId="77777777" w:rsidR="00165FFE" w:rsidRDefault="00D10D56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(декларацию) Участника на оказание услуг на условиях и в объеме, указанным в Приложении №1 к настоящему запросу, с обязательной калькуляцией стоимости, включая детализацию цен на отдельные позиции (при необходимости)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3605C3" w14:textId="77777777" w:rsidR="00165FFE" w:rsidRDefault="00D10D56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сроки предоставления услуг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E8809F7" w14:textId="77777777" w:rsidR="00165FFE" w:rsidRDefault="00D10D56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условия оплаты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14:paraId="73F339F2" w14:textId="77777777" w:rsidR="00165FFE" w:rsidRDefault="00D10D56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№1 настоящему запросу);</w:t>
      </w:r>
    </w:p>
    <w:p w14:paraId="5502E46F" w14:textId="4DA3A8D1" w:rsidR="00165FFE" w:rsidRPr="00FD6BE2" w:rsidRDefault="00D10D56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 w:rsidR="00FD6BE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12D9D78" w14:textId="19F4CFDB" w:rsidR="00FD6BE2" w:rsidRDefault="00FD6BE2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Заполненный расчет стоимости (Приложение №1 к коммерческому предложению).</w:t>
      </w:r>
    </w:p>
    <w:p w14:paraId="6B026956" w14:textId="4CF0026D" w:rsidR="00165FFE" w:rsidRDefault="00D10D56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</w:t>
      </w:r>
      <w:r w:rsidR="00FD6B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:00 </w:t>
      </w:r>
      <w:r w:rsidR="00595C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86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95C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FD6B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.2025 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Хабаровское время MSK+7).</w:t>
      </w:r>
    </w:p>
    <w:p w14:paraId="5690017A" w14:textId="77777777" w:rsidR="00165FFE" w:rsidRDefault="00D10D56">
      <w:pPr>
        <w:numPr>
          <w:ilvl w:val="0"/>
          <w:numId w:val="3"/>
        </w:numPr>
        <w:spacing w:before="120" w:after="0" w:line="240" w:lineRule="auto"/>
        <w:ind w:left="567" w:hanging="567"/>
        <w:jc w:val="both"/>
      </w:pPr>
      <w:r>
        <w:rPr>
          <w:rStyle w:val="a7"/>
          <w:rFonts w:ascii="Times New Roman" w:eastAsia="Times New Roman" w:hAnsi="Times New Roman" w:cs="Times New Roman"/>
          <w:color w:val="000000"/>
          <w:sz w:val="24"/>
          <w:szCs w:val="24"/>
          <w:u w:val="none"/>
          <w:lang w:eastAsia="ru-RU"/>
        </w:rPr>
        <w:t>Предложения должны быть направлены в виде сканированной электронной копии посредством электронной торговой площадки.</w:t>
      </w:r>
    </w:p>
    <w:p w14:paraId="6D957B43" w14:textId="77777777" w:rsidR="00165FFE" w:rsidRDefault="00165FFE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A6A04B" w14:textId="77777777" w:rsidR="00165FFE" w:rsidRDefault="00D10D56">
      <w:pPr>
        <w:keepNext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14:paraId="056026E8" w14:textId="77777777" w:rsidR="00165FFE" w:rsidRDefault="00D10D56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0" w:hanging="493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требования к продукции;</w:t>
      </w:r>
    </w:p>
    <w:p w14:paraId="609A8AFF" w14:textId="771932CB" w:rsidR="00FD6BE2" w:rsidRDefault="00D10D56" w:rsidP="00F86A4D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850" w:hanging="493"/>
        <w:jc w:val="both"/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Форма Коммерческого предложения;</w:t>
      </w:r>
    </w:p>
    <w:p w14:paraId="42D5D33C" w14:textId="598CF1B6" w:rsidR="00165FFE" w:rsidRPr="00F86A4D" w:rsidRDefault="00D10D56" w:rsidP="00F86A4D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F86A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sectPr w:rsidR="00165FFE" w:rsidRPr="00F86A4D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87588"/>
    <w:multiLevelType w:val="multilevel"/>
    <w:tmpl w:val="5F4C46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ACD3637"/>
    <w:multiLevelType w:val="multilevel"/>
    <w:tmpl w:val="0F7C51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950610D"/>
    <w:multiLevelType w:val="multilevel"/>
    <w:tmpl w:val="EDA0A18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65E5645"/>
    <w:multiLevelType w:val="multilevel"/>
    <w:tmpl w:val="BC5EE1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FFE"/>
    <w:rsid w:val="00102F42"/>
    <w:rsid w:val="00165FFE"/>
    <w:rsid w:val="00595C0B"/>
    <w:rsid w:val="00786817"/>
    <w:rsid w:val="00D10D56"/>
    <w:rsid w:val="00F86A4D"/>
    <w:rsid w:val="00FD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EA894"/>
  <w15:docId w15:val="{E1CD75E7-7DAE-46CB-AF2E-A63B746C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uiPriority w:val="99"/>
    <w:qFormat/>
    <w:rsid w:val="009C1EAA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9C1E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57B54"/>
    <w:rPr>
      <w:color w:val="0563C1" w:themeColor="hyperlink"/>
      <w:u w:val="single"/>
    </w:rPr>
  </w:style>
  <w:style w:type="character" w:customStyle="1" w:styleId="a8">
    <w:name w:val="комментарий"/>
    <w:qFormat/>
    <w:rPr>
      <w:b/>
      <w:i/>
      <w:shd w:val="clear" w:color="auto" w:fill="FFFF99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6">
    <w:name w:val="footnote text"/>
    <w:basedOn w:val="a"/>
    <w:link w:val="a5"/>
    <w:uiPriority w:val="99"/>
    <w:rsid w:val="009C1EA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Гиниятова Лилия Фаязовна</dc:creator>
  <dc:description/>
  <cp:lastModifiedBy>Олег Чунихин</cp:lastModifiedBy>
  <cp:revision>19</cp:revision>
  <dcterms:created xsi:type="dcterms:W3CDTF">2025-01-30T00:46:00Z</dcterms:created>
  <dcterms:modified xsi:type="dcterms:W3CDTF">2026-09-15T22:51:00Z</dcterms:modified>
  <dc:language>ru-RU</dc:language>
</cp:coreProperties>
</file>