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6811" w:leader="none"/>
        </w:tabs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28.29.12.136 Поставка фильтрующих элементов для выполнения производственной программы Кубанского филиала 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2" w:name="_Toc160194732"/>
      <w:bookmarkStart w:id="3" w:name="_Toc131074122"/>
      <w:bookmarkStart w:id="4" w:name="_Toc125531338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2"/>
      <w:bookmarkEnd w:id="3"/>
      <w:bookmarkEnd w:id="4"/>
    </w:p>
    <w:p>
      <w:pPr>
        <w:pStyle w:val="TOC2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 Общие сведения………………………………………………………...……………………………….3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Наименование закупаемой продукции……………………………………………………………...3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Цель использования закупаемой продукции……………………………………………….………3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 Требования к продукции………………………………………………………………………………..3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Перечень и объем закупаемой продукции……………………………….……………………….3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1.1 Перечень и объем закупаемой продукции ………………………………………………..3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 Требования к срокам поставки продукции………………………………………………………..3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2.1 Требования по срокам поставки продукции …………………………….………………..3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 Требования к качеству продукции……………………...………………………….………………...4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3. Требования к продукции…………………………………...…………………...…………...4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Требования к документации по ценообразованию на этапе закупки……………………..………..7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  <w:lang w:val="ru-RU"/>
        </w:rPr>
      </w:pPr>
      <w:bookmarkStart w:id="5" w:name="_Toc125473240"/>
      <w:bookmarkStart w:id="6" w:name="_Toc160194733"/>
      <w:bookmarkStart w:id="7" w:name="_Toc51339692"/>
      <w:bookmarkStart w:id="8" w:name="_Toc75446566"/>
      <w:r>
        <w:rPr>
          <w:sz w:val="24"/>
          <w:szCs w:val="24"/>
          <w:lang w:val="ru-RU"/>
        </w:rPr>
        <w:t>Общие сведения</w:t>
      </w:r>
      <w:bookmarkEnd w:id="5"/>
      <w:bookmarkEnd w:id="6"/>
      <w:bookmarkEnd w:id="7"/>
      <w:bookmarkEnd w:id="8"/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9" w:name="_Toc125473241"/>
      <w:bookmarkStart w:id="10" w:name="_Toc160194734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9"/>
      <w:bookmarkEnd w:id="10"/>
    </w:p>
    <w:p>
      <w:pPr>
        <w:pStyle w:val="Normal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28.29.12.136 Поставка фильтрующих элементов для выполнения производственной программы Кубанского филиала.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11" w:name="_Toc160194735"/>
      <w:bookmarkStart w:id="12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11"/>
      <w:bookmarkEnd w:id="12"/>
    </w:p>
    <w:p>
      <w:pPr>
        <w:pStyle w:val="Default"/>
        <w:rPr/>
      </w:pPr>
      <w:r>
        <w:rPr/>
        <w:t>Исполнение обязательств по договорам Подряда заключенными между АО «Гидроремонт-ВКК» и</w:t>
      </w:r>
    </w:p>
    <w:p>
      <w:pPr>
        <w:pStyle w:val="Default"/>
        <w:jc w:val="both"/>
        <w:rPr/>
      </w:pPr>
      <w:r>
        <w:rPr/>
        <w:t>Филиалом ПАО «РусГидро» - «Каскад Кубанских ГЭС»:</w:t>
      </w:r>
    </w:p>
    <w:p>
      <w:pPr>
        <w:pStyle w:val="Default"/>
        <w:numPr>
          <w:ilvl w:val="0"/>
          <w:numId w:val="7"/>
        </w:numPr>
        <w:jc w:val="both"/>
        <w:textAlignment w:val="baseline"/>
        <w:rPr/>
      </w:pPr>
      <w:r>
        <w:rPr>
          <w:color w:val="auto"/>
        </w:rPr>
        <w:t>№</w:t>
      </w:r>
      <w:r>
        <w:rPr>
          <w:rFonts w:eastAsia="Times New Roman"/>
          <w:color w:val="auto"/>
        </w:rPr>
        <w:t xml:space="preserve"> </w:t>
      </w:r>
      <w:r>
        <w:rPr>
          <w:color w:val="auto"/>
        </w:rPr>
        <w:t>1210-343-2023 от 03.11.2023г. «Выполнение работ по капитальному и текущему ремонту оборудования, зданий, сооружений»</w:t>
      </w:r>
      <w:r>
        <w:rPr/>
        <w:t>;</w:t>
      </w:r>
    </w:p>
    <w:p>
      <w:pPr>
        <w:pStyle w:val="Default"/>
        <w:jc w:val="both"/>
        <w:rPr/>
      </w:pPr>
      <w:r>
        <w:rPr/>
        <w:t>Филиалом ПАО «РусГидро» «Карачаево-Черкесский филиал»:</w:t>
      </w:r>
    </w:p>
    <w:p>
      <w:pPr>
        <w:pStyle w:val="Default"/>
        <w:numPr>
          <w:ilvl w:val="0"/>
          <w:numId w:val="7"/>
        </w:numPr>
        <w:jc w:val="both"/>
        <w:textAlignment w:val="baseline"/>
        <w:rPr/>
      </w:pPr>
      <w:r>
        <w:rPr/>
        <w:t>№</w:t>
      </w:r>
      <w:r>
        <w:rPr/>
        <w:t>1190-288-2023 от 11.10.2023 «Выполнение работ по капитальному ремонту оборудования, зданий, сооружений»;</w:t>
      </w:r>
    </w:p>
    <w:p>
      <w:pPr>
        <w:pStyle w:val="Default"/>
        <w:numPr>
          <w:ilvl w:val="0"/>
          <w:numId w:val="7"/>
        </w:numPr>
        <w:jc w:val="both"/>
        <w:textAlignment w:val="baseline"/>
        <w:rPr/>
      </w:pPr>
      <w:r>
        <w:rPr/>
        <w:t xml:space="preserve">№ </w:t>
      </w:r>
      <w:r>
        <w:rPr/>
        <w:t>1190-403-2023 от 26.12.2023 «Оказание Заказчику услуг по ОКПД2. 33.12.1.002. Техническому обслуживанию оборудования зданий, сооружений филиала ПАО «РусГидро» - «Карачаево-Черкесский филиал»;</w:t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 w:cs="Times New Roman"/>
          <w:b/>
          <w:iCs/>
          <w:caps/>
          <w:sz w:val="24"/>
          <w:szCs w:val="24"/>
          <w:lang w:eastAsia="x-none"/>
        </w:rPr>
      </w:pPr>
      <w:bookmarkStart w:id="13" w:name="_Toc160194736"/>
      <w:bookmarkStart w:id="14" w:name="_Toc125473249"/>
      <w:bookmarkStart w:id="15" w:name="_Toc75446573"/>
      <w:bookmarkStart w:id="16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5"/>
      <w:bookmarkEnd w:id="16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13"/>
      <w:bookmarkEnd w:id="14"/>
    </w:p>
    <w:p>
      <w:pPr>
        <w:pStyle w:val="Heading4"/>
        <w:numPr>
          <w:ilvl w:val="1"/>
          <w:numId w:val="4"/>
        </w:numPr>
        <w:spacing w:lineRule="exact" w:line="227" w:before="120" w:after="0"/>
        <w:ind w:hanging="567" w:left="567"/>
        <w:rPr/>
      </w:pPr>
      <w:bookmarkStart w:id="17" w:name="_Toc75446574"/>
      <w:r>
        <w:rPr/>
        <w:t xml:space="preserve"> </w:t>
      </w:r>
      <w:r>
        <w:rPr/>
        <w:t>Требования к объемам и срокам поставки</w:t>
      </w:r>
      <w:bookmarkEnd w:id="17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lineRule="exact" w:line="227" w:before="120" w:after="0"/>
        <w:ind w:hanging="1227" w:left="1227"/>
        <w:outlineLvl w:val="2"/>
        <w:rPr>
          <w:rFonts w:ascii="Times New Roman" w:hAnsi="Times New Roman"/>
          <w:b/>
          <w:bCs/>
          <w:sz w:val="24"/>
          <w:szCs w:val="24"/>
        </w:rPr>
      </w:pPr>
      <w:bookmarkStart w:id="18" w:name="_Toc75446575"/>
      <w:bookmarkStart w:id="19" w:name="_Toc125473250"/>
      <w:bookmarkStart w:id="20" w:name="_Toc160194737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8"/>
      <w:bookmarkEnd w:id="19"/>
      <w:bookmarkEnd w:id="20"/>
    </w:p>
    <w:p>
      <w:pPr>
        <w:pStyle w:val="Normal"/>
        <w:keepNext w:val="true"/>
        <w:keepLines/>
        <w:numPr>
          <w:ilvl w:val="0"/>
          <w:numId w:val="0"/>
        </w:numPr>
        <w:spacing w:lineRule="exact" w:line="227" w:before="240" w:after="0"/>
        <w:ind w:hanging="0" w:left="0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21" w:name="_Toc75446576"/>
      <w:bookmarkStart w:id="22" w:name="_Toc160194738"/>
      <w:bookmarkStart w:id="23" w:name="_Toc125473251"/>
      <w:bookmarkStart w:id="24" w:name="_Toc51339695"/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 xml:space="preserve">Перечень </w:t>
      </w:r>
      <w:bookmarkEnd w:id="24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10091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11"/>
        <w:gridCol w:w="6356"/>
        <w:gridCol w:w="1707"/>
        <w:gridCol w:w="1416"/>
      </w:tblGrid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38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Фильтрующий элемент Eletment Hydac Артикул 1282780 10 мкм или аналог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8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Воздушный фильтр для компрессора Atlas Copco LE2 ATLAS COPCO 1503.0189.00 или 6211476100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3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Влагоотделитель топлива Volvo 20998367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Воздушный фильтр для ММЗ Д-243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Картридж фильтра CART-2/WRAP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Маслянный фильтр для ММЗ Д-243 (Фильтр воздушный (элемент) 240-1109165 МТЗ-80,82)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Топливный фильтр Goodwill (FG 1050 ECO)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377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Фильр тонкой очистки 840.1117009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10000-51238 (901-047 901-518 26510337) PERKINS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901-046 (26510362, 915-660) PERKINS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901-048 (26510342) PERKINS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двигателя beaford R4100ZD Артикул К2410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для ЯМЗ 8503.9 238Н-1109080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для вакуумного насоса RS-200 Erstevak Ltd артикул фильтр AF RS 160/200 (2) D72x420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Fleetguard AF25539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3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Volvo Penta 21702911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воздушный ДТ-75М-1109560А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всасывающий AS 010-00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гидравлический PI 8230 DRG 25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гидравлический PI17104 Mahle 90х74х59х36мм 3/4' BSP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8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гидравлический SH84021 Hi-Fi Filter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гидравлический SH84051 Hifi Filter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масляные Volvo 21707133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маслянный для вакуумного насоса RS-200 Erstevak Ltd артикул ОF RS 160/200 D93x140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гидравлической системы сливной F3-0510-56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Fleetguard LF701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9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ДФМ 4907 (840-1012039-14(-15) тканевый) ДЗАФ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двигателя beaford R4100ZD 009-1012005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BY-PASS Volvo 21707132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ФМ212/70 ЧКЗ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тонкой очистки топлива для Маз, двигатели ЯМЗ 238,236, ЯМЗ 650.10 Евро 3, 7511.1117075 ЯМЗ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топливный двигателя beaford R4100ZD. Артикул CS0708B1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масляный Scania 18040B 2057893 made in france 7096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 топливный Volvo 20976003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Фильтр-отстойник 840.1105009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Фильтр-патрон СР6/2 ЧКЗ (6,5 куб.м/мин)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Фильтроэлемент Parker 1140A/LV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Фильтроэлемент 0160DN010BH4HC/V Hydac 10мкм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8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Фильтроэлемент впуска воздуха фильтра PI 9111DRG VST10 10мкм для котла масло-напорной установки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Фильтрующий элемент топливного фильтра EF51040 (part №26560163)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 xml:space="preserve">Фильтрующий элемент топливного фильтра Fleetguard FF167A 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2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Фильтрующий элемент топливного фильтра Fleetguard FG1050 ECO (part №26560201)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Элемент фильтрующий очистки воздуха двигатели ЯМЗ МАЗ (ан. 740-1109560-02) ДФВ 5801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Элемент фильтрующий 01.E70.10VG.16.S1.P Internormen 12МПа 10мкм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Фильтрующий элемент Eletment Hydac 0110D005ON артикул 1260892 или аналог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  <w:tr>
        <w:trPr>
          <w:trHeight w:val="299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SH 84021 - HIFI FILTER (аналог Фильтр гидромеханической колонки PI 3215 PST 10MAHLE)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шт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4</w:t>
            </w:r>
          </w:p>
        </w:tc>
      </w:tr>
    </w:tbl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5" w:name="_Toc160194739"/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                                    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6" w:name="_Toc125473253"/>
      <w:bookmarkStart w:id="27" w:name="_Toc160194740"/>
      <w:bookmarkStart w:id="28" w:name="_Toc75446579"/>
      <w:bookmarkStart w:id="29" w:name="_Toc50125127"/>
      <w:bookmarkStart w:id="30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31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9"/>
      <w:bookmarkEnd w:id="30"/>
      <w:bookmarkEnd w:id="31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6"/>
      <w:bookmarkEnd w:id="27"/>
      <w:bookmarkEnd w:id="28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</w:t>
      </w:r>
    </w:p>
    <w:tbl>
      <w:tblPr>
        <w:tblW w:w="1014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77"/>
        <w:gridCol w:w="4041"/>
        <w:gridCol w:w="2410"/>
        <w:gridCol w:w="3016"/>
      </w:tblGrid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32" w:hRule="atLeast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ОКПД 2: 28.29.12.136 Поставка фильтрующих элементов для выполнения производственной программы Кубанского филиала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с даты подписания договора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 позднее 90 календарных дней с даты подписания договора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32" w:name="_Toc125473256"/>
      <w:bookmarkStart w:id="33" w:name="_Toc16019474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2"/>
      <w:bookmarkEnd w:id="33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bookmarkStart w:id="34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4"/>
    </w:p>
    <w:tbl>
      <w:tblPr>
        <w:tblW w:w="990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77"/>
        <w:gridCol w:w="2550"/>
        <w:gridCol w:w="114"/>
        <w:gridCol w:w="92"/>
        <w:gridCol w:w="634"/>
        <w:gridCol w:w="1"/>
        <w:gridCol w:w="1"/>
        <w:gridCol w:w="1"/>
        <w:gridCol w:w="1"/>
        <w:gridCol w:w="5429"/>
      </w:tblGrid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ind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57" w:after="57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Hydac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1282780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Внутреннее обозначение (модель)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0160DN010BH4HC/-V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Типоразмер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0160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Atlas Copco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1503.0189.00 или 6211476100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до 20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Влагоотделитель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Накручиваемый (Spin-On) фильтр-влагоотделитель грубой очистки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Volvo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20998367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1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Резьба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1-14 UNS-2B (внутренняя)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none"/>
                <w:shd w:fill="auto" w:val="clear"/>
              </w:rPr>
              <w:t xml:space="preserve">Воздушный 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поставки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 фильтр в сборе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Артикул</w:t>
            </w:r>
          </w:p>
        </w:tc>
        <w:tc>
          <w:tcPr>
            <w:tcW w:w="54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240-1109015-А-08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Картридж фильтра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CART-2/WRAP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Исполнение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Картридж (в сборе с рукавным префильтром)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Класс очистки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MERV 9–15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Фильтрующий материал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Полиэстер МВО (иногда встречается вариант с тефлоновой PTFE-мембраной)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PES МВО, 412×500, 10 м²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Фабрика фильтров «BaltiK.»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Фильтрующий элемент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240-1109165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ММЗ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>Габариты, мм</w:t>
            </w:r>
            <w:r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 × 230 × 130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Исполнение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Фильтр-патрон (вставка)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FG 1050 ECO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Goodwill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840.1117009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ПАО «Автодизель» (ЯМЗ)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 тонкой очистки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Габариты,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 × 280 × 120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0000-51238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FG WILSON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Эффективность очистки, %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97,4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901-046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FG Wilson/Perkins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901-048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FG Wilson/Perkins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Исполнение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Фильтр-патрон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К2410 </w:t>
            </w:r>
          </w:p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 xml:space="preserve">K2410-MOLE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230...240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163...164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1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96...100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13.1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Вид фильтра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13.2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Исполнение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Фильтр-патрон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13.3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238Н-1109080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13.4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2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ОАО «Автоагрегат» (ТМ «</w:t>
            </w:r>
            <w:r>
              <w:rPr>
                <w:rStyle w:val="Strong3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ЛИВНЫ»</w:t>
            </w:r>
            <w:r>
              <w:rPr>
                <w:rStyle w:val="Strong2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13.5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280...286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13.6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168...171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13.7</w:t>
            </w:r>
          </w:p>
        </w:tc>
        <w:tc>
          <w:tcPr>
            <w:tcW w:w="3391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392...400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Выходной воздушный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Код детали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320750404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Фильтрующий материал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Войлок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ERSTEVAK Ltd.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(ЭРСТВАК)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Присоединительные размеры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D72x420 мм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 (пылевой)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Артикул 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AF25539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Fleetguard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Volvo Penta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Каталожный номер 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21702911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 фильтр (фильтроэлемент)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внешний (D1),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внутренний (D2),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16.7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(H2),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16.8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(H3),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17.1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 фильтр (основной элемент)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17.2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Артикул 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ДТ-75М-1109560А, ДТ75М.1109560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17.3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ОАО «Автоагрегат» (ТМ «</w:t>
            </w: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ЛИВНЫ»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Внешний диаметр (A/D),мм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230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диаметр (B/d),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120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отверстия (C/d1),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17.7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(H),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ARGO-HYTOS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всасывающий погружной сетчатый для гидравлических и смазочных систем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Модель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 010-00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Тонкость фильтрации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100 мкм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Присоединительная резьба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G ½" (BSP)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Наружный диаметр (D),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18.7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Длина (L1),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18.8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Размер под ключ (K),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KNECHT MAHLE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PI 8230 DRG 25 (PI8230DRG25)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255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 г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KNECHT MAHLE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PI 1710/4 (PI17104)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Тонкость фильтрации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100 мкм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H1,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H2,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20.7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Наружный диаметр D1,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59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20.8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D2,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36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20.9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 (D7)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3/4"-BSP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21.1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21.2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Hi-Fi Filter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21.3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SH84021 (SH 84021)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21.4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21.5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21.6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21.7</w:t>
            </w:r>
          </w:p>
        </w:tc>
        <w:tc>
          <w:tcPr>
            <w:tcW w:w="3392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 г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Hi-Fi Filter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SH84051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Тонкость фильтрации, мкм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47–47,5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Volvo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21707133 (VOE 21707133)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Тонкость фильтрации, мкм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сверху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снизу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23.9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 1/8-16 UNF 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3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ERSTEVAK Ltd.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(ЭРСТВАК)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 (обозначение)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OF RS 160/200 D93x140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Код в каталоге Erstevak (масляный фильтр, RS-160/200)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320750501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G2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ARGO-HYTOS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V3.0510-56 (V 3.0510-56)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Тонкость фильтрации, мкм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Наружный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106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Cummins Filtration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LF701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145,54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Наружный диаметр (D),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93,73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3/4"-16 UNF-2B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ДЗАФ (Костромской завод «Автофильтр»)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ДФМ 4907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Альтернативные артикулы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840-1012039-14, 840-1012039-15, 840.1012039-14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232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Наружный диаметр (D),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116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27.7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54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ЛИВНЫ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(г. Ливны), </w:t>
            </w:r>
            <w:r>
              <w:rPr>
                <w:rStyle w:val="Strong4"/>
                <w:rFonts w:ascii="Times New Roman" w:hAnsi="Times New Roman"/>
                <w:b w:val="false"/>
                <w:bCs w:val="false"/>
                <w:sz w:val="24"/>
                <w:szCs w:val="24"/>
              </w:rPr>
              <w:t>PEKAR, DIFA (арт. 5101/1)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009-1012005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140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96...98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Диаметр уплотнения (A),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~97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28.7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3/4"-16 UNF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Volvo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21707132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260...264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107...108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29.6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Присоединительная 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 3/8"-16 UNF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масляный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ЧКЗ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ФМ212/70 (FM212/70)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96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209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30.8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1"-12 UNF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Топливный тонкой очистки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ПАО «Автодизель» (ЯМЗ)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7511.1117075 (замена — 536.1117075-04)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178...179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96...98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31.6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М18×1,5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CS0708B1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76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71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32.7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M16х1,5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масляный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HIFI Filter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 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 (HIFI Filter)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18040B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Бренд / OEM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Scania, арт. 2057893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общая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259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рабочая (H2),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242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33.9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237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Volvo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20976003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263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111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108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102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34.8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M32×1,5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Фильтр-отстойник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35.1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35.2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ПАО «Автодизель»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35.3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840.1105010 (840-1105010)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35.4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Габариты (Д × Ш × В)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0,2 × 0,14 × 0,14 м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hyperlink r:id="rId2" w:tgtFrame="_blank">
              <w:r>
                <w:rPr>
                  <w:rFonts w:ascii="Times New Roman" w:hAnsi="Times New Roman"/>
                  <w:b w:val="false"/>
                  <w:bCs w:val="false"/>
                  <w:color w:val="000000"/>
                  <w:sz w:val="24"/>
                  <w:szCs w:val="24"/>
                </w:rPr>
                <w:t xml:space="preserve">Вид </w:t>
              </w:r>
            </w:hyperlink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фильтра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погружной воздушно-масляный сепаратор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фильтр-патрон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ООО «Челябинский компрессорный завод»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СР 6/2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195–200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167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107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(H),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229–230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Фильтрующий элемент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37.1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37.2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Parker Zander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37.3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1140A/LV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гидравлический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HYDAC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артикул HYDAC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1282780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100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51.5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51.5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38.7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Типоразмер: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160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Фильтрующий элемент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KNECHT MAHLE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PI9111DRGVST10 (также 77741010 у Filtration Group)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39.6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246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Sakura Filter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 (</w:t>
            </w:r>
            <w:r>
              <w:rPr>
                <w:rStyle w:val="Strong4"/>
                <w:rFonts w:ascii="Times New Roman" w:hAnsi="Times New Roman"/>
                <w:sz w:val="24"/>
                <w:szCs w:val="24"/>
              </w:rPr>
              <w:t>Sakura Filter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EF51040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 (</w:t>
            </w:r>
            <w:r>
              <w:rPr>
                <w:rStyle w:val="Strong4"/>
                <w:rFonts w:ascii="Times New Roman" w:hAnsi="Times New Roman"/>
                <w:sz w:val="24"/>
                <w:szCs w:val="24"/>
              </w:rPr>
              <w:t>Perkins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)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26560163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116,5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Высота фильтрующей части (Н2),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109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76,5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40.8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34,5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40.9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 1/4–12 UNF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Фильтрующий элемент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41.1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41.2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Fleetguard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41.3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Артикул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FF167A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41.4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88,5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41.5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19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41.6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(D3),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41.7</w:t>
            </w:r>
          </w:p>
        </w:tc>
        <w:tc>
          <w:tcPr>
            <w:tcW w:w="339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71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42.1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 xml:space="preserve">Вид 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топливный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42.2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Артикул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FG1050ECO (</w:t>
            </w:r>
            <w:r>
              <w:rPr>
                <w:rStyle w:val="Strong4"/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GOODWILL</w:t>
            </w: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)</w:t>
            </w:r>
          </w:p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26560201 (Perkins)</w:t>
            </w:r>
          </w:p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FS20009 (Fleetguard)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42.3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Внешний диаметр (D1),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76–77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42.4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/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Внутренний диаметр (D2),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34,5–35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42.5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Высота (H1),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159 мм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42.6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Резьба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 1/4-12 UNF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43.1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Вид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воздушный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43.2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ДЗАФ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43.3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ДФВ 5801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43.4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256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43.5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128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43.6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Высота (H1),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393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44.1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Вид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44.2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Internormen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44.3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01.E70.10VG.16.S1.P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44.4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Типоразмер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70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44.5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44.6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44.7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Высота (H1),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170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44.8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Тонкость фильтрации, мкм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 xml:space="preserve">Фильтрующий элемент 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45.1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  <w:t>Вид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45.2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HYDAC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45.3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 Hydac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1260892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45.4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Обозначение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0110 D 005 ON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45.5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Типоразмер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110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45.6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45.7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47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45.8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highlight w:val="none"/>
                <w:shd w:fill="auto" w:val="clear"/>
              </w:rPr>
            </w:pPr>
            <w:r>
              <w:rPr>
                <w:rStyle w:val="Strong4"/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20,5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45.9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Высота (H1),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153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numPr>
                <w:ilvl w:val="0"/>
                <w:numId w:val="5"/>
              </w:numPr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82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Фильтр</w:t>
            </w:r>
          </w:p>
        </w:tc>
      </w:tr>
      <w:tr>
        <w:trPr>
          <w:trHeight w:val="453" w:hRule="atLeast"/>
        </w:trPr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46.1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фильтра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гидравлический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46.2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Hi-Fi Filter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46.3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SH84021 (SH 84021)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46.4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Тонкость фильтрации, мкм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46.5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Высота (H1),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46.6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Внешний диаметр (D1),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83</w:t>
            </w:r>
          </w:p>
        </w:tc>
      </w:tr>
      <w:tr>
        <w:trPr/>
        <w:tc>
          <w:tcPr>
            <w:tcW w:w="1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46.7</w:t>
            </w:r>
          </w:p>
        </w:tc>
        <w:tc>
          <w:tcPr>
            <w:tcW w:w="3394" w:type="dxa"/>
            <w:gridSpan w:val="8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Внутренний диаметр (D2), мм</w:t>
            </w:r>
          </w:p>
        </w:tc>
        <w:tc>
          <w:tcPr>
            <w:tcW w:w="5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pacing w:before="57" w:after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48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3" w:left="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2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57" w:after="57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57" w:after="57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64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6159" w:type="dxa"/>
            <w:gridSpan w:val="7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экз.</w:t>
            </w:r>
          </w:p>
        </w:tc>
      </w:tr>
      <w:tr>
        <w:trPr>
          <w:trHeight w:val="329" w:hRule="atLeast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64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Сертификат страны происхождения</w:t>
            </w:r>
          </w:p>
        </w:tc>
        <w:tc>
          <w:tcPr>
            <w:tcW w:w="6159" w:type="dxa"/>
            <w:gridSpan w:val="7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экз.</w:t>
            </w:r>
          </w:p>
        </w:tc>
      </w:tr>
      <w:tr>
        <w:trPr>
          <w:trHeight w:val="409" w:hRule="atLeast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64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6159" w:type="dxa"/>
            <w:gridSpan w:val="7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экз.</w:t>
            </w:r>
          </w:p>
        </w:tc>
      </w:tr>
      <w:tr>
        <w:trPr>
          <w:trHeight w:val="685" w:hRule="atLeast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64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6159" w:type="dxa"/>
            <w:gridSpan w:val="7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экз.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56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067" w:type="dxa"/>
            <w:gridSpan w:val="6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Кубанский филиал АО «Гидроремонт – ВКК» в г. Невинномысск, Ставропольский край, Кочубеевский р-н,  с. Кочубеевское, АВТОДОРОГА «КАВКАЗ» 246КМ+1200М (СПРАВА) в рабочие дни: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8-00 до 12-00 и с 13-00 до 16-00 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56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6067" w:type="dxa"/>
            <w:gridSpan w:val="6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823" w:type="dxa"/>
            <w:gridSpan w:val="9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sectPr>
      <w:footerReference w:type="default" r:id="rId3"/>
      <w:type w:val="nextPage"/>
      <w:pgSz w:w="11906" w:h="16838"/>
      <w:pgMar w:left="1134" w:right="566" w:gutter="0" w:header="0" w:top="851" w:footer="0" w:bottom="454"/>
      <w:pgNumType w:fmt="decimal"/>
      <w:formProt w:val="false"/>
      <w:textDirection w:val="lrTb"/>
      <w:docGrid w:type="default" w:linePitch="360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>
        <w:sz w:val="24"/>
        <w:b/>
        <w:szCs w:val="24"/>
        <w:bCs w:val="false"/>
        <w:rFonts w:ascii="Times New Roman" w:hAnsi="Times New Roman" w:cs="Times New Roman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hanging="0"/>
      </w:pPr>
      <w:rPr>
        <w:sz w:val="24"/>
        <w:b w:val="false"/>
        <w:szCs w:val="24"/>
        <w:bCs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yle15">
    <w:name w:val="Символ нумерации"/>
    <w:qFormat/>
    <w:rPr/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" w:customStyle="1">
    <w:name w:val="index heading11111111111"/>
    <w:basedOn w:val="12"/>
    <w:qFormat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uiPriority w:val="34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left" w:pos="284" w:leader="none"/>
        <w:tab w:val="right" w:pos="10138" w:leader="dot"/>
      </w:tabs>
      <w:spacing w:before="0" w:after="100"/>
    </w:pPr>
    <w:rPr>
      <w:rFonts w:ascii="Times New Roman" w:hAnsi="Times New Roman" w:cs="Times New Roman"/>
      <w:b/>
      <w:bCs/>
      <w:lang w:eastAsia="ar-SA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426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spacing w:before="0" w:after="100"/>
      <w:ind w:hanging="0" w:left="440"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42757473201" w:customStyle="1">
    <w:name w:val="4275747320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ring.ru/tovar/volvo-20976003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81CFF-EA93-45C5-AB9B-8C0D263AF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Application>AlterOffice/2026.2.1.0$Linux_X86_64 LibreOffice_project/f008988ffacaa0b2bf57911c2759d08ca79831df</Application>
  <AppVersion>15.0000</AppVersion>
  <DocSecurity>4</DocSecurity>
  <Pages>15</Pages>
  <Words>2581</Words>
  <Characters>15268</Characters>
  <CharactersWithSpaces>16643</CharactersWithSpaces>
  <Paragraphs>1298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2026-04-22T05:47:00Z</dcterms:created>
  <dc:creator>Катков Олег Валерьевич</dc:creator>
  <dc:description/>
  <dc:language>ru-RU</dc:language>
  <cp:lastModifiedBy>velikosvyatnn@corp.gidroogk.com</cp:lastModifiedBy>
  <cp:lastPrinted>2025-03-25T08:37:00Z</cp:lastPrinted>
  <dcterms:modified xsi:type="dcterms:W3CDTF">2026-09-17T09:22:19Z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