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28C" w:rsidRDefault="006D779B" w:rsidP="00CC4CB5">
      <w:pPr>
        <w:rPr>
          <w:rFonts w:ascii="Times New Roman" w:hAnsi="Times New Roman"/>
          <w:lang w:val="en-US"/>
        </w:rPr>
      </w:pPr>
      <w:r w:rsidRPr="00015995">
        <w:rPr>
          <w:rFonts w:ascii="Times New Roman" w:hAnsi="Times New Roman"/>
          <w:lang w:eastAsia="ru-RU"/>
        </w:rPr>
        <mc:AlternateContent>
          <mc:Choice Requires="wps">
            <w:drawing>
              <wp:anchor distT="0" distB="0" distL="114300" distR="114300" simplePos="0" relativeHeight="251659776" behindDoc="0" locked="0" layoutInCell="1" allowOverlap="1" wp14:anchorId="23C48F64" wp14:editId="28C4DB63">
                <wp:simplePos x="0" y="0"/>
                <wp:positionH relativeFrom="column">
                  <wp:posOffset>3918585</wp:posOffset>
                </wp:positionH>
                <wp:positionV relativeFrom="paragraph">
                  <wp:posOffset>13335</wp:posOffset>
                </wp:positionV>
                <wp:extent cx="2257425" cy="2510155"/>
                <wp:effectExtent l="0" t="0" r="9525"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251015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94D2C" w:rsidRPr="00015995" w:rsidRDefault="00794D2C" w:rsidP="00C74493">
                            <w:pPr>
                              <w:jc w:val="right"/>
                              <w:rPr>
                                <w:rFonts w:ascii="Times New Roman" w:hAnsi="Times New Roman"/>
                              </w:rPr>
                            </w:pPr>
                          </w:p>
                          <w:p w:rsidR="00794D2C" w:rsidRDefault="00794D2C"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794D2C" w:rsidRDefault="00794D2C" w:rsidP="004A6923">
                            <w:pPr>
                              <w:rPr>
                                <w:rFonts w:ascii="Times New Roman" w:hAnsi="Times New Roman"/>
                                <w:sz w:val="28"/>
                                <w:szCs w:val="28"/>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r w:rsidRPr="00015995">
                              <w:rPr>
                                <w:rFonts w:ascii="Times New Roman" w:hAnsi="Times New Roman"/>
                              </w:rPr>
                              <w:t xml:space="preserve">        </w:t>
                            </w: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48F64" id="_x0000_t202" coordsize="21600,21600" o:spt="202" path="m,l,21600r21600,l21600,xe">
                <v:stroke joinstyle="miter"/>
                <v:path gradientshapeok="t" o:connecttype="rect"/>
              </v:shapetype>
              <v:shape id="Text Box 6" o:spid="_x0000_s1026" type="#_x0000_t202" style="position:absolute;margin-left:308.55pt;margin-top:1.05pt;width:177.75pt;height:197.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" stroked="f">
                <v:textbox>
                  <w:txbxContent>
                    <w:p w:rsidR="00794D2C" w:rsidRPr="00015995" w:rsidRDefault="00794D2C" w:rsidP="00C74493">
                      <w:pPr>
                        <w:jc w:val="right"/>
                        <w:rPr>
                          <w:rFonts w:ascii="Times New Roman" w:hAnsi="Times New Roman"/>
                        </w:rPr>
                      </w:pPr>
                    </w:p>
                    <w:p w:rsidR="00794D2C" w:rsidRDefault="00794D2C"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794D2C" w:rsidRDefault="00794D2C" w:rsidP="004A6923">
                      <w:pPr>
                        <w:rPr>
                          <w:rFonts w:ascii="Times New Roman" w:hAnsi="Times New Roman"/>
                          <w:sz w:val="28"/>
                          <w:szCs w:val="28"/>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r w:rsidRPr="00015995">
                        <w:rPr>
                          <w:rFonts w:ascii="Times New Roman" w:hAnsi="Times New Roman"/>
                        </w:rPr>
                        <w:t xml:space="preserve">        </w:t>
                      </w: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p w:rsidR="00794D2C" w:rsidRPr="00015995" w:rsidRDefault="00794D2C" w:rsidP="00D002CA">
                      <w:pPr>
                        <w:rPr>
                          <w:rFonts w:ascii="Times New Roman" w:hAnsi="Times New Roman"/>
                        </w:rPr>
                      </w:pPr>
                    </w:p>
                  </w:txbxContent>
                </v:textbox>
              </v:shape>
            </w:pict>
          </mc:Fallback>
        </mc:AlternateContent>
      </w:r>
      <w:r w:rsidR="00794D2C">
        <w:rPr>
          <w:rFonts w:ascii="Times New Roman" w:hAnsi="Times New Roman"/>
          <w:lang w:val="en-US"/>
        </w:rPr>
        <w:pict w14:anchorId="3BE06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17.5pt">
            <v:imagedata r:id="rId8" o:title="Бланки-оригиналы_для ВОРД_ПО-ЯЭ_NEW"/>
          </v:shape>
        </w:pict>
      </w:r>
      <w:r w:rsidR="00015995" w:rsidRPr="00015995">
        <w:rPr>
          <w:rFonts w:ascii="Times New Roman" w:hAnsi="Times New Roman"/>
          <w:lang w:eastAsia="ru-RU"/>
        </w:rPr>
        <mc:AlternateContent>
          <mc:Choice Requires="wps">
            <w:drawing>
              <wp:anchor distT="0" distB="0" distL="114300" distR="114300" simplePos="0" relativeHeight="251657728" behindDoc="0" locked="0" layoutInCell="1" allowOverlap="1" wp14:anchorId="720EC4AF" wp14:editId="4E5E046C">
                <wp:simplePos x="0" y="0"/>
                <wp:positionH relativeFrom="column">
                  <wp:posOffset>173355</wp:posOffset>
                </wp:positionH>
                <wp:positionV relativeFrom="paragraph">
                  <wp:posOffset>2467610</wp:posOffset>
                </wp:positionV>
                <wp:extent cx="862089" cy="133350"/>
                <wp:effectExtent l="0" t="0" r="1460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089"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94D2C" w:rsidRPr="00015995" w:rsidRDefault="00794D2C"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EC4AF" id="Text Box 4" o:spid="_x0000_s1027" type="#_x0000_t202" style="position:absolute;margin-left:13.65pt;margin-top:194.3pt;width:67.9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" filled="f" stroked="f">
                <v:textbox inset="0,0,0,0">
                  <w:txbxContent>
                    <w:p w:rsidR="00794D2C" w:rsidRPr="00015995" w:rsidRDefault="00794D2C"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5680" behindDoc="0" locked="0" layoutInCell="1" allowOverlap="1" wp14:anchorId="41582585" wp14:editId="0549B9B7">
                <wp:simplePos x="0" y="0"/>
                <wp:positionH relativeFrom="column">
                  <wp:posOffset>339090</wp:posOffset>
                </wp:positionH>
                <wp:positionV relativeFrom="paragraph">
                  <wp:posOffset>2670810</wp:posOffset>
                </wp:positionV>
                <wp:extent cx="727364" cy="133350"/>
                <wp:effectExtent l="0" t="0" r="158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4"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94D2C" w:rsidRPr="00015995" w:rsidRDefault="00794D2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82585" id="Text Box 2" o:spid="_x0000_s1028" type="#_x0000_t202" style="position:absolute;margin-left:26.7pt;margin-top:210.3pt;width:57.25pt;height: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" filled="f" stroked="f">
                <v:textbox inset="0,0,0,0">
                  <w:txbxContent>
                    <w:p w:rsidR="00794D2C" w:rsidRPr="00015995" w:rsidRDefault="00794D2C"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6704" behindDoc="0" locked="0" layoutInCell="1" allowOverlap="1" wp14:anchorId="7774C7C5" wp14:editId="15527DF2">
                <wp:simplePos x="0" y="0"/>
                <wp:positionH relativeFrom="column">
                  <wp:posOffset>1277620</wp:posOffset>
                </wp:positionH>
                <wp:positionV relativeFrom="paragraph">
                  <wp:posOffset>2670810</wp:posOffset>
                </wp:positionV>
                <wp:extent cx="800100" cy="133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94D2C" w:rsidRPr="00015995" w:rsidRDefault="00794D2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4C7C5" id="Text Box 3" o:spid="_x0000_s1029" type="#_x0000_t202" style="position:absolute;margin-left:100.6pt;margin-top:210.3pt;width:63pt;height: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" filled="f" stroked="f">
                <v:textbox inset="0,0,0,0">
                  <w:txbxContent>
                    <w:p w:rsidR="00794D2C" w:rsidRPr="00015995" w:rsidRDefault="00794D2C"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8752" behindDoc="0" locked="0" layoutInCell="1" allowOverlap="1" wp14:anchorId="767CEF16" wp14:editId="4EA2CEED">
                <wp:simplePos x="0" y="0"/>
                <wp:positionH relativeFrom="column">
                  <wp:posOffset>1247140</wp:posOffset>
                </wp:positionH>
                <wp:positionV relativeFrom="paragraph">
                  <wp:posOffset>2475230</wp:posOffset>
                </wp:positionV>
                <wp:extent cx="828040" cy="133350"/>
                <wp:effectExtent l="0" t="0" r="101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94D2C" w:rsidRPr="00015995" w:rsidRDefault="00794D2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CEF16" id="Text Box 5" o:spid="_x0000_s1030" type="#_x0000_t202" style="position:absolute;margin-left:98.2pt;margin-top:194.9pt;width:65.2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" filled="f" stroked="f">
                <v:textbox inset="0,0,0,0">
                  <w:txbxContent>
                    <w:p w:rsidR="00794D2C" w:rsidRPr="00015995" w:rsidRDefault="00794D2C" w:rsidP="00D002CA">
                      <w:pPr>
                        <w:rPr>
                          <w:rFonts w:ascii="Times New Roman" w:hAnsi="Times New Roman"/>
                          <w:sz w:val="16"/>
                          <w:lang w:val="en-US"/>
                        </w:rPr>
                      </w:pPr>
                    </w:p>
                  </w:txbxContent>
                </v:textbox>
              </v:shape>
            </w:pict>
          </mc:Fallback>
        </mc:AlternateContent>
      </w:r>
    </w:p>
    <w:p w:rsidR="00C74493" w:rsidRPr="00C3228C" w:rsidRDefault="00C74493" w:rsidP="00C3228C">
      <w:pPr>
        <w:rPr>
          <w:rFonts w:ascii="Times New Roman" w:hAnsi="Times New Roman"/>
          <w:lang w:val="en-US"/>
        </w:rPr>
      </w:pPr>
    </w:p>
    <w:p w:rsidR="00C274AA" w:rsidRPr="00C51CEA" w:rsidRDefault="00C274AA" w:rsidP="00C274AA">
      <w:pPr>
        <w:rPr>
          <w:rFonts w:ascii="Times New Roman" w:hAnsi="Times New Roman"/>
          <w:sz w:val="28"/>
          <w:szCs w:val="28"/>
        </w:rPr>
      </w:pPr>
    </w:p>
    <w:p w:rsidR="00C274AA" w:rsidRPr="00C51CEA" w:rsidRDefault="00C274AA" w:rsidP="00C274AA">
      <w:pPr>
        <w:rPr>
          <w:rFonts w:ascii="Times New Roman" w:hAnsi="Times New Roman"/>
          <w:sz w:val="28"/>
          <w:szCs w:val="28"/>
        </w:rPr>
      </w:pPr>
    </w:p>
    <w:p w:rsidR="00A21652" w:rsidRPr="00C51CEA" w:rsidRDefault="00A21652" w:rsidP="008E5712">
      <w:pPr>
        <w:jc w:val="center"/>
        <w:rPr>
          <w:rFonts w:ascii="Times New Roman" w:hAnsi="Times New Roman"/>
          <w:sz w:val="28"/>
          <w:szCs w:val="28"/>
        </w:rPr>
      </w:pPr>
      <w:bookmarkStart w:id="0" w:name="_GoBack"/>
      <w:r>
        <w:rPr>
          <w:rFonts w:ascii="Times New Roman" w:hAnsi="Times New Roman"/>
          <w:sz w:val="28"/>
          <w:szCs w:val="28"/>
        </w:rPr>
        <w:t xml:space="preserve">Запрос технико-коммерческих предложений </w:t>
      </w:r>
      <w:r w:rsidR="008E5712">
        <w:rPr>
          <w:rFonts w:ascii="Times New Roman" w:hAnsi="Times New Roman"/>
          <w:sz w:val="28"/>
          <w:szCs w:val="28"/>
        </w:rPr>
        <w:t xml:space="preserve">на поставку </w:t>
      </w:r>
      <w:r w:rsidR="00141177">
        <w:rPr>
          <w:rFonts w:ascii="Times New Roman" w:hAnsi="Times New Roman"/>
          <w:sz w:val="28"/>
          <w:szCs w:val="28"/>
        </w:rPr>
        <w:t xml:space="preserve">рукавиц, перчаток для Центрального и Западного энергорайона </w:t>
      </w:r>
      <w:r>
        <w:rPr>
          <w:rFonts w:ascii="Times New Roman" w:hAnsi="Times New Roman"/>
          <w:sz w:val="28"/>
          <w:szCs w:val="28"/>
        </w:rPr>
        <w:t>в рамках Мониторинга цен</w:t>
      </w:r>
    </w:p>
    <w:bookmarkEnd w:id="0"/>
    <w:p w:rsidR="00C51734" w:rsidRDefault="00C51734" w:rsidP="00E0534E">
      <w:pPr>
        <w:ind w:firstLine="709"/>
        <w:jc w:val="both"/>
        <w:rPr>
          <w:rFonts w:ascii="Times New Roman" w:hAnsi="Times New Roman"/>
          <w:sz w:val="28"/>
          <w:szCs w:val="28"/>
        </w:rPr>
      </w:pP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В целях </w:t>
      </w:r>
      <w:r w:rsidR="00141177">
        <w:rPr>
          <w:rFonts w:ascii="Times New Roman" w:hAnsi="Times New Roman"/>
          <w:sz w:val="28"/>
          <w:szCs w:val="28"/>
        </w:rPr>
        <w:t>объявления повторной закупочной процедуры</w:t>
      </w:r>
      <w:r w:rsidRPr="00A21652">
        <w:rPr>
          <w:rFonts w:ascii="Times New Roman" w:hAnsi="Times New Roman"/>
          <w:sz w:val="28"/>
          <w:szCs w:val="28"/>
        </w:rPr>
        <w:t xml:space="preserve"> ПАО «Якутскэнерго» (далее – Покупатель) направляет запрос предложений</w:t>
      </w:r>
      <w:r w:rsidR="00B37149">
        <w:rPr>
          <w:rFonts w:ascii="Times New Roman" w:hAnsi="Times New Roman"/>
          <w:sz w:val="28"/>
          <w:szCs w:val="28"/>
        </w:rPr>
        <w:t xml:space="preserve"> на поставку </w:t>
      </w:r>
      <w:r w:rsidR="00141177">
        <w:rPr>
          <w:rFonts w:ascii="Times New Roman" w:hAnsi="Times New Roman"/>
          <w:sz w:val="28"/>
          <w:szCs w:val="28"/>
        </w:rPr>
        <w:t>рукавиц, перчаток для Центрального и Западного энергорайона</w:t>
      </w:r>
      <w:r w:rsidRPr="00A21652">
        <w:rPr>
          <w:rFonts w:ascii="Times New Roman" w:hAnsi="Times New Roman"/>
          <w:sz w:val="28"/>
          <w:szCs w:val="28"/>
        </w:rPr>
        <w:t xml:space="preserve"> и приглашает юридических лиц (далее – Поставщики) подавать свои предложения по поставке товара по номенклатуре МТР, указанной в форме потребности.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1. Требования к продукции: ГОСТ, сертификаты качества.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2. Оплата поставленной продукции осуществляется: путем перечисления денежных средств на расчетный счет Поставщика, указанный в договоре</w:t>
      </w:r>
      <w:r w:rsidR="00CB0C79">
        <w:rPr>
          <w:rFonts w:ascii="Times New Roman" w:hAnsi="Times New Roman"/>
          <w:sz w:val="28"/>
          <w:szCs w:val="28"/>
        </w:rPr>
        <w:t xml:space="preserve">: </w:t>
      </w:r>
      <w:r w:rsidRPr="00A21652">
        <w:rPr>
          <w:rFonts w:ascii="Times New Roman" w:hAnsi="Times New Roman"/>
          <w:sz w:val="28"/>
          <w:szCs w:val="28"/>
        </w:rPr>
        <w:t>при заключении договора с субъектами малого и среднего предпринимательства расчет за поставленный товар производится в течение 7 рабочих дней; при заключении договора с прочими юридическими лицами расчёт за поставленный товар производится в течение 45 календарных дней</w:t>
      </w:r>
      <w:r w:rsidR="00CB0C79">
        <w:rPr>
          <w:rFonts w:ascii="Times New Roman" w:hAnsi="Times New Roman"/>
          <w:sz w:val="28"/>
          <w:szCs w:val="28"/>
        </w:rPr>
        <w:t xml:space="preserve"> - </w:t>
      </w:r>
      <w:r w:rsidR="00CB0C79" w:rsidRPr="00A21652">
        <w:rPr>
          <w:rFonts w:ascii="Times New Roman" w:hAnsi="Times New Roman"/>
          <w:sz w:val="28"/>
          <w:szCs w:val="28"/>
        </w:rPr>
        <w:t>с даты подписания товарной накладной (ТОРГ-12)</w:t>
      </w:r>
      <w:r w:rsidR="00CB0C79">
        <w:rPr>
          <w:rFonts w:ascii="Times New Roman" w:hAnsi="Times New Roman"/>
          <w:sz w:val="28"/>
          <w:szCs w:val="28"/>
        </w:rPr>
        <w:t xml:space="preserve"> или УПД</w:t>
      </w:r>
      <w:r w:rsidR="00CB0C79" w:rsidRPr="00A21652">
        <w:rPr>
          <w:rFonts w:ascii="Times New Roman" w:hAnsi="Times New Roman"/>
          <w:sz w:val="28"/>
          <w:szCs w:val="28"/>
        </w:rPr>
        <w:t xml:space="preserve"> Заказчиком</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3. Поставщик своими силами осуществляет отгрузку </w:t>
      </w:r>
      <w:r>
        <w:rPr>
          <w:rFonts w:ascii="Times New Roman" w:hAnsi="Times New Roman"/>
          <w:sz w:val="28"/>
          <w:szCs w:val="28"/>
        </w:rPr>
        <w:t>продукции до складов Заказчика, указанных в Т</w:t>
      </w:r>
      <w:r w:rsidR="00CB0C79">
        <w:rPr>
          <w:rFonts w:ascii="Times New Roman" w:hAnsi="Times New Roman"/>
          <w:sz w:val="28"/>
          <w:szCs w:val="28"/>
        </w:rPr>
        <w:t>ехнических требованиях к продукции</w:t>
      </w:r>
      <w:r>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4. Поставщик имеет право подать только одно ценовое предложение. </w:t>
      </w:r>
    </w:p>
    <w:p w:rsidR="00A21652" w:rsidRDefault="007808BB" w:rsidP="00A21652">
      <w:pPr>
        <w:ind w:firstLine="709"/>
        <w:jc w:val="both"/>
        <w:rPr>
          <w:rFonts w:ascii="Times New Roman" w:hAnsi="Times New Roman"/>
          <w:sz w:val="28"/>
          <w:szCs w:val="28"/>
        </w:rPr>
      </w:pPr>
      <w:r>
        <w:rPr>
          <w:rFonts w:ascii="Times New Roman" w:hAnsi="Times New Roman"/>
          <w:sz w:val="28"/>
          <w:szCs w:val="28"/>
        </w:rPr>
        <w:t>5. К</w:t>
      </w:r>
      <w:r w:rsidR="00A21652" w:rsidRPr="00A21652">
        <w:rPr>
          <w:rFonts w:ascii="Times New Roman" w:hAnsi="Times New Roman"/>
          <w:sz w:val="28"/>
          <w:szCs w:val="28"/>
        </w:rPr>
        <w:t>оммерческое предложение должно быть оформлено по форм</w:t>
      </w:r>
      <w:r>
        <w:rPr>
          <w:rFonts w:ascii="Times New Roman" w:hAnsi="Times New Roman"/>
          <w:sz w:val="28"/>
          <w:szCs w:val="28"/>
        </w:rPr>
        <w:t>е</w:t>
      </w:r>
      <w:r w:rsidR="00A21652" w:rsidRPr="00A21652">
        <w:rPr>
          <w:rFonts w:ascii="Times New Roman" w:hAnsi="Times New Roman"/>
          <w:sz w:val="28"/>
          <w:szCs w:val="28"/>
        </w:rPr>
        <w:t>, приложенн</w:t>
      </w:r>
      <w:r>
        <w:rPr>
          <w:rFonts w:ascii="Times New Roman" w:hAnsi="Times New Roman"/>
          <w:sz w:val="28"/>
          <w:szCs w:val="28"/>
        </w:rPr>
        <w:t>ой</w:t>
      </w:r>
      <w:r w:rsidR="00A21652" w:rsidRPr="00A21652">
        <w:rPr>
          <w:rFonts w:ascii="Times New Roman" w:hAnsi="Times New Roman"/>
          <w:sz w:val="28"/>
          <w:szCs w:val="28"/>
        </w:rPr>
        <w:t xml:space="preserve"> к нас</w:t>
      </w:r>
      <w:r>
        <w:rPr>
          <w:rFonts w:ascii="Times New Roman" w:hAnsi="Times New Roman"/>
          <w:sz w:val="28"/>
          <w:szCs w:val="28"/>
        </w:rPr>
        <w:t>тоящему запросу (Приложение 1</w:t>
      </w:r>
      <w:r w:rsidR="00A21652" w:rsidRPr="00A21652">
        <w:rPr>
          <w:rFonts w:ascii="Times New Roman" w:hAnsi="Times New Roman"/>
          <w:sz w:val="28"/>
          <w:szCs w:val="28"/>
        </w:rPr>
        <w:t>) и б</w:t>
      </w:r>
      <w:r w:rsidR="00794D2C">
        <w:rPr>
          <w:rFonts w:ascii="Times New Roman" w:hAnsi="Times New Roman"/>
          <w:sz w:val="28"/>
          <w:szCs w:val="28"/>
        </w:rPr>
        <w:t>ыть действительным до 31.12.2027</w:t>
      </w:r>
      <w:r w:rsidR="00A21652" w:rsidRPr="00A21652">
        <w:rPr>
          <w:rFonts w:ascii="Times New Roman" w:hAnsi="Times New Roman"/>
          <w:sz w:val="28"/>
          <w:szCs w:val="28"/>
        </w:rPr>
        <w:t xml:space="preserve">г. с учетом требований Постановления Правительства РФ от 23.12.2024г. № 1875.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6. Предложение должно быть подано до</w:t>
      </w:r>
      <w:r w:rsidR="00794D2C">
        <w:rPr>
          <w:rFonts w:ascii="Times New Roman" w:hAnsi="Times New Roman"/>
          <w:sz w:val="28"/>
          <w:szCs w:val="28"/>
        </w:rPr>
        <w:t xml:space="preserve"> 12</w:t>
      </w:r>
      <w:r w:rsidR="00141177">
        <w:rPr>
          <w:rFonts w:ascii="Times New Roman" w:hAnsi="Times New Roman"/>
          <w:sz w:val="28"/>
          <w:szCs w:val="28"/>
        </w:rPr>
        <w:t>-00 ч</w:t>
      </w:r>
      <w:r w:rsidR="00794D2C">
        <w:rPr>
          <w:rFonts w:ascii="Times New Roman" w:hAnsi="Times New Roman"/>
          <w:sz w:val="28"/>
          <w:szCs w:val="28"/>
        </w:rPr>
        <w:t>асов местного времени 21.09.2026</w:t>
      </w:r>
      <w:r w:rsidRPr="00A21652">
        <w:rPr>
          <w:rFonts w:ascii="Times New Roman" w:hAnsi="Times New Roman"/>
          <w:sz w:val="28"/>
          <w:szCs w:val="28"/>
        </w:rPr>
        <w:t xml:space="preserve"> года в следующем порядке: на ЭТП РАД.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lastRenderedPageBreak/>
        <w:t xml:space="preserve">7. Предложение должно быть подписано лицом, имеющим право в соответствии с законодательством Российской Федерации действовать от лица Поставщика. Предложение также должно быть скреплено печатью Поставщика.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8. Предлагаемая цена поставляемой продукции должна быть указана</w:t>
      </w:r>
      <w:r>
        <w:rPr>
          <w:rFonts w:ascii="Times New Roman" w:hAnsi="Times New Roman"/>
          <w:sz w:val="28"/>
          <w:szCs w:val="28"/>
        </w:rPr>
        <w:t>:</w:t>
      </w:r>
    </w:p>
    <w:p w:rsidR="00CB0C79" w:rsidRDefault="00CB0C79" w:rsidP="00CB0C79">
      <w:pPr>
        <w:ind w:firstLine="709"/>
        <w:jc w:val="both"/>
        <w:rPr>
          <w:rFonts w:ascii="Times New Roman" w:hAnsi="Times New Roman"/>
          <w:sz w:val="28"/>
          <w:szCs w:val="28"/>
        </w:rPr>
      </w:pPr>
      <w:r>
        <w:rPr>
          <w:rFonts w:ascii="Times New Roman" w:hAnsi="Times New Roman"/>
          <w:sz w:val="28"/>
          <w:szCs w:val="28"/>
        </w:rPr>
        <w:t xml:space="preserve">- без учета НДС, за единицу товара и за весь объем; </w:t>
      </w:r>
    </w:p>
    <w:p w:rsidR="00CB0C79" w:rsidRDefault="00A21652" w:rsidP="00CB0C79">
      <w:pPr>
        <w:ind w:firstLine="709"/>
        <w:jc w:val="both"/>
        <w:rPr>
          <w:rFonts w:ascii="Times New Roman" w:hAnsi="Times New Roman"/>
          <w:sz w:val="28"/>
          <w:szCs w:val="28"/>
        </w:rPr>
      </w:pPr>
      <w:r>
        <w:rPr>
          <w:rFonts w:ascii="Times New Roman" w:hAnsi="Times New Roman"/>
          <w:sz w:val="28"/>
          <w:szCs w:val="28"/>
        </w:rPr>
        <w:t>-</w:t>
      </w:r>
      <w:r w:rsidRPr="00A21652">
        <w:rPr>
          <w:rFonts w:ascii="Times New Roman" w:hAnsi="Times New Roman"/>
          <w:sz w:val="28"/>
          <w:szCs w:val="28"/>
        </w:rPr>
        <w:t xml:space="preserve"> с учетом НДС, </w:t>
      </w:r>
      <w:r w:rsidR="00CB0C79">
        <w:rPr>
          <w:rFonts w:ascii="Times New Roman" w:hAnsi="Times New Roman"/>
          <w:sz w:val="28"/>
          <w:szCs w:val="28"/>
        </w:rPr>
        <w:t xml:space="preserve">за единицу товара и за весь объем;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а также должна включать транспортные расходы до склада Покупателя, стоимость всех сопутствующих услуг, все с</w:t>
      </w:r>
      <w:r>
        <w:rPr>
          <w:rFonts w:ascii="Times New Roman" w:hAnsi="Times New Roman"/>
          <w:sz w:val="28"/>
          <w:szCs w:val="28"/>
        </w:rPr>
        <w:t>кидки, предлагаемые Поставщиком</w:t>
      </w:r>
      <w:r w:rsidR="00CB0C79">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9. Предложение должно быть подано на русском языке. Все цены должны быть выражены в российских рублях. </w:t>
      </w:r>
    </w:p>
    <w:p w:rsidR="00C51CEA" w:rsidRP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10. Настоящий запрос не является офертой или публичной офертой Покупателя. Данная процедура запроса не является процедурой проведения конкурса. Покупатель имеет право отказаться от всех полученных предложений по любой причине, не неся при этом никакой ответственности перед Поставщиком.</w:t>
      </w:r>
    </w:p>
    <w:p w:rsidR="00D77CB6" w:rsidRPr="00C51CEA" w:rsidRDefault="00D77CB6" w:rsidP="00D77CB6">
      <w:pPr>
        <w:jc w:val="both"/>
        <w:rPr>
          <w:rFonts w:ascii="Times New Roman" w:hAnsi="Times New Roman"/>
          <w:sz w:val="28"/>
          <w:szCs w:val="28"/>
        </w:rPr>
      </w:pPr>
    </w:p>
    <w:p w:rsidR="008045BB" w:rsidRDefault="00A21652" w:rsidP="00D77CB6">
      <w:pPr>
        <w:jc w:val="both"/>
        <w:rPr>
          <w:rFonts w:ascii="Times New Roman" w:hAnsi="Times New Roman"/>
          <w:sz w:val="28"/>
          <w:szCs w:val="28"/>
        </w:rPr>
      </w:pPr>
      <w:r>
        <w:rPr>
          <w:rFonts w:ascii="Times New Roman" w:hAnsi="Times New Roman"/>
          <w:sz w:val="28"/>
          <w:szCs w:val="28"/>
        </w:rPr>
        <w:t>Приложения:</w:t>
      </w:r>
    </w:p>
    <w:p w:rsid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Форма предложения поставщика – на 1 л.</w:t>
      </w:r>
    </w:p>
    <w:p w:rsidR="00A21652" w:rsidRP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 xml:space="preserve">Технические требования на поставку </w:t>
      </w:r>
      <w:r w:rsidR="002B14EB">
        <w:rPr>
          <w:rFonts w:ascii="Times New Roman" w:hAnsi="Times New Roman"/>
          <w:sz w:val="28"/>
          <w:szCs w:val="28"/>
        </w:rPr>
        <w:t>–</w:t>
      </w:r>
      <w:r>
        <w:rPr>
          <w:rFonts w:ascii="Times New Roman" w:hAnsi="Times New Roman"/>
          <w:sz w:val="28"/>
          <w:szCs w:val="28"/>
        </w:rPr>
        <w:t xml:space="preserve"> </w:t>
      </w:r>
      <w:r w:rsidR="00484083">
        <w:rPr>
          <w:rFonts w:ascii="Times New Roman" w:hAnsi="Times New Roman"/>
          <w:sz w:val="28"/>
          <w:szCs w:val="28"/>
        </w:rPr>
        <w:t>на 41</w:t>
      </w:r>
      <w:r w:rsidR="002B14EB">
        <w:rPr>
          <w:rFonts w:ascii="Times New Roman" w:hAnsi="Times New Roman"/>
          <w:sz w:val="28"/>
          <w:szCs w:val="28"/>
        </w:rPr>
        <w:t xml:space="preserve"> л.</w:t>
      </w:r>
    </w:p>
    <w:p w:rsidR="00D77CB6" w:rsidRPr="00C51CEA" w:rsidRDefault="00D77CB6" w:rsidP="00D77CB6">
      <w:pPr>
        <w:ind w:firstLine="709"/>
        <w:jc w:val="both"/>
        <w:rPr>
          <w:rFonts w:ascii="Times New Roman" w:hAnsi="Times New Roman"/>
          <w:sz w:val="28"/>
          <w:szCs w:val="28"/>
        </w:rPr>
      </w:pPr>
    </w:p>
    <w:p w:rsidR="00A21652" w:rsidRDefault="00A21652" w:rsidP="00146D95">
      <w:pPr>
        <w:pStyle w:val="a8"/>
        <w:spacing w:after="0"/>
        <w:ind w:firstLine="0"/>
        <w:rPr>
          <w:rFonts w:ascii="Times New Roman" w:hAnsi="Times New Roman"/>
          <w:sz w:val="28"/>
          <w:szCs w:val="28"/>
          <w:lang w:eastAsia="ru-RU"/>
        </w:rPr>
      </w:pPr>
    </w:p>
    <w:p w:rsidR="00D77CB6" w:rsidRPr="00C51CEA" w:rsidRDefault="00141177" w:rsidP="00146D95">
      <w:pPr>
        <w:pStyle w:val="a8"/>
        <w:spacing w:after="0"/>
        <w:ind w:firstLine="0"/>
        <w:rPr>
          <w:rFonts w:ascii="Times New Roman" w:hAnsi="Times New Roman"/>
          <w:sz w:val="28"/>
          <w:szCs w:val="28"/>
          <w:lang w:eastAsia="ru-RU"/>
        </w:rPr>
      </w:pPr>
      <w:proofErr w:type="spellStart"/>
      <w:r>
        <w:rPr>
          <w:rFonts w:ascii="Times New Roman" w:hAnsi="Times New Roman"/>
          <w:sz w:val="28"/>
          <w:szCs w:val="28"/>
          <w:lang w:eastAsia="ru-RU"/>
        </w:rPr>
        <w:t>И.о</w:t>
      </w:r>
      <w:proofErr w:type="spellEnd"/>
      <w:r>
        <w:rPr>
          <w:rFonts w:ascii="Times New Roman" w:hAnsi="Times New Roman"/>
          <w:sz w:val="28"/>
          <w:szCs w:val="28"/>
          <w:lang w:eastAsia="ru-RU"/>
        </w:rPr>
        <w:t>. главного инженера                                                                        И.В. Марков</w:t>
      </w:r>
    </w:p>
    <w:p w:rsidR="00D77CB6" w:rsidRPr="00C51CEA" w:rsidRDefault="00D77CB6"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475F79" w:rsidRDefault="00475F7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 xml:space="preserve">Исп.: УНПБиОТ </w:t>
      </w: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Олесова Н.Н.</w:t>
      </w:r>
    </w:p>
    <w:p w:rsidR="007944BC" w:rsidRDefault="00D77CB6" w:rsidP="006059F7">
      <w:pPr>
        <w:pStyle w:val="a8"/>
        <w:spacing w:after="0"/>
        <w:ind w:firstLine="0"/>
        <w:rPr>
          <w:rFonts w:ascii="Times New Roman" w:hAnsi="Times New Roman"/>
          <w:sz w:val="20"/>
          <w:lang w:eastAsia="ru-RU"/>
        </w:rPr>
      </w:pPr>
      <w:r w:rsidRPr="003F7D0F">
        <w:rPr>
          <w:rFonts w:ascii="Times New Roman" w:hAnsi="Times New Roman"/>
          <w:sz w:val="20"/>
          <w:lang w:eastAsia="ru-RU"/>
        </w:rPr>
        <w:t>72-76</w:t>
      </w:r>
    </w:p>
    <w:p w:rsidR="00146D95" w:rsidRDefault="00146D95"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sectPr w:rsidR="00780F0C" w:rsidSect="006059F7">
      <w:headerReference w:type="even" r:id="rId9"/>
      <w:headerReference w:type="default" r:id="rId10"/>
      <w:headerReference w:type="first" r:id="rId11"/>
      <w:pgSz w:w="11906" w:h="16838"/>
      <w:pgMar w:top="1134" w:right="567" w:bottom="1134" w:left="1701" w:header="96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D2C" w:rsidRDefault="00794D2C">
      <w:r>
        <w:separator/>
      </w:r>
    </w:p>
  </w:endnote>
  <w:endnote w:type="continuationSeparator" w:id="0">
    <w:p w:rsidR="00794D2C" w:rsidRDefault="00794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neva CY">
    <w:altName w:val="Courier New"/>
    <w:charset w:val="59"/>
    <w:family w:val="auto"/>
    <w:pitch w:val="variable"/>
    <w:sig w:usb0="00000001" w:usb1="00000000" w:usb2="00000000" w:usb3="00000000" w:csb0="00000004" w:csb1="00000000"/>
  </w:font>
  <w:font w:name="Geneva">
    <w:altName w:val="Arial"/>
    <w:charset w:val="00"/>
    <w:family w:val="auto"/>
    <w:pitch w:val="variable"/>
    <w:sig w:usb0="03000003" w:usb1="00000000" w:usb2="00000000" w:usb3="00000000" w:csb0="00000001" w:csb1="00000000"/>
  </w:font>
  <w:font w:name="Lucida Grande">
    <w:altName w:val="Courier New"/>
    <w:charset w:val="00"/>
    <w:family w:val="auto"/>
    <w:pitch w:val="variable"/>
    <w:sig w:usb0="00000000" w:usb1="5000A1FF" w:usb2="00000000" w:usb3="00000000" w:csb0="000001BF" w:csb1="00000000"/>
  </w:font>
  <w:font w:name="Garamond">
    <w:panose1 w:val="020204040303010108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D2C" w:rsidRDefault="00794D2C">
      <w:r>
        <w:separator/>
      </w:r>
    </w:p>
  </w:footnote>
  <w:footnote w:type="continuationSeparator" w:id="0">
    <w:p w:rsidR="00794D2C" w:rsidRDefault="00794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D2C" w:rsidRDefault="00794D2C" w:rsidP="006E6DE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94D2C" w:rsidRDefault="00794D2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968507"/>
      <w:docPartObj>
        <w:docPartGallery w:val="Page Numbers (Top of Page)"/>
        <w:docPartUnique/>
      </w:docPartObj>
    </w:sdtPr>
    <w:sdtEndPr>
      <w:rPr>
        <w:rFonts w:ascii="Times New Roman" w:hAnsi="Times New Roman"/>
      </w:rPr>
    </w:sdtEndPr>
    <w:sdtContent>
      <w:p w:rsidR="00794D2C" w:rsidRPr="006059F7" w:rsidRDefault="00794D2C">
        <w:pPr>
          <w:pStyle w:val="a3"/>
          <w:jc w:val="center"/>
          <w:rPr>
            <w:rFonts w:ascii="Times New Roman" w:hAnsi="Times New Roman"/>
          </w:rPr>
        </w:pPr>
        <w:r w:rsidRPr="006059F7">
          <w:rPr>
            <w:rFonts w:ascii="Times New Roman" w:hAnsi="Times New Roman"/>
          </w:rPr>
          <w:fldChar w:fldCharType="begin"/>
        </w:r>
        <w:r w:rsidRPr="006059F7">
          <w:rPr>
            <w:rFonts w:ascii="Times New Roman" w:hAnsi="Times New Roman"/>
          </w:rPr>
          <w:instrText>PAGE   \* MERGEFORMAT</w:instrText>
        </w:r>
        <w:r w:rsidRPr="006059F7">
          <w:rPr>
            <w:rFonts w:ascii="Times New Roman" w:hAnsi="Times New Roman"/>
          </w:rPr>
          <w:fldChar w:fldCharType="separate"/>
        </w:r>
        <w:r w:rsidR="00484083">
          <w:rPr>
            <w:rFonts w:ascii="Times New Roman" w:hAnsi="Times New Roman"/>
          </w:rPr>
          <w:t>2</w:t>
        </w:r>
        <w:r w:rsidRPr="006059F7">
          <w:rPr>
            <w:rFonts w:ascii="Times New Roman" w:hAnsi="Times New Roman"/>
          </w:rPr>
          <w:fldChar w:fldCharType="end"/>
        </w:r>
      </w:p>
    </w:sdtContent>
  </w:sdt>
  <w:p w:rsidR="00794D2C" w:rsidRDefault="00794D2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D2C" w:rsidRDefault="00794D2C">
    <w:pPr>
      <w:pStyle w:val="a3"/>
      <w:jc w:val="center"/>
    </w:pPr>
  </w:p>
  <w:p w:rsidR="00794D2C" w:rsidRDefault="00794D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30EE"/>
    <w:multiLevelType w:val="multilevel"/>
    <w:tmpl w:val="88826F5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DDC602F"/>
    <w:multiLevelType w:val="hybridMultilevel"/>
    <w:tmpl w:val="D3CE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EF1397"/>
    <w:multiLevelType w:val="hybridMultilevel"/>
    <w:tmpl w:val="62E0BEB8"/>
    <w:lvl w:ilvl="0" w:tplc="AA66AB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AE1D9B"/>
    <w:multiLevelType w:val="hybridMultilevel"/>
    <w:tmpl w:val="611278B6"/>
    <w:lvl w:ilvl="0" w:tplc="72D00350">
      <w:start w:val="1"/>
      <w:numFmt w:val="decimal"/>
      <w:lvlText w:val="%1."/>
      <w:lvlJc w:val="left"/>
      <w:pPr>
        <w:ind w:left="218" w:hanging="360"/>
      </w:pPr>
      <w:rPr>
        <w:rFonts w:cstheme="minorBidi"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2CA"/>
    <w:rsid w:val="00015995"/>
    <w:rsid w:val="00035BD1"/>
    <w:rsid w:val="00063CD1"/>
    <w:rsid w:val="00092EEC"/>
    <w:rsid w:val="000D451C"/>
    <w:rsid w:val="000E0F40"/>
    <w:rsid w:val="000E515A"/>
    <w:rsid w:val="00104B16"/>
    <w:rsid w:val="0012525D"/>
    <w:rsid w:val="00141177"/>
    <w:rsid w:val="00146D95"/>
    <w:rsid w:val="0016192F"/>
    <w:rsid w:val="00196609"/>
    <w:rsid w:val="002041E1"/>
    <w:rsid w:val="00247CAA"/>
    <w:rsid w:val="00256015"/>
    <w:rsid w:val="00283D7D"/>
    <w:rsid w:val="002A0A5B"/>
    <w:rsid w:val="002A50B7"/>
    <w:rsid w:val="002B14EB"/>
    <w:rsid w:val="002B3A8E"/>
    <w:rsid w:val="002C1812"/>
    <w:rsid w:val="002C1EA4"/>
    <w:rsid w:val="002D4C47"/>
    <w:rsid w:val="003036AF"/>
    <w:rsid w:val="0031279C"/>
    <w:rsid w:val="00317A4D"/>
    <w:rsid w:val="00320B85"/>
    <w:rsid w:val="003255D6"/>
    <w:rsid w:val="003475BB"/>
    <w:rsid w:val="00363FB3"/>
    <w:rsid w:val="003B1020"/>
    <w:rsid w:val="003C03B9"/>
    <w:rsid w:val="003C2B40"/>
    <w:rsid w:val="003F255F"/>
    <w:rsid w:val="003F7D0F"/>
    <w:rsid w:val="004007A0"/>
    <w:rsid w:val="00415278"/>
    <w:rsid w:val="00426559"/>
    <w:rsid w:val="00475F79"/>
    <w:rsid w:val="00484083"/>
    <w:rsid w:val="004A6923"/>
    <w:rsid w:val="004C7735"/>
    <w:rsid w:val="00553314"/>
    <w:rsid w:val="00570020"/>
    <w:rsid w:val="00585529"/>
    <w:rsid w:val="0059615C"/>
    <w:rsid w:val="005B45DF"/>
    <w:rsid w:val="005C1D27"/>
    <w:rsid w:val="005C29A4"/>
    <w:rsid w:val="005F24CC"/>
    <w:rsid w:val="005F5EEA"/>
    <w:rsid w:val="006014EF"/>
    <w:rsid w:val="006059F7"/>
    <w:rsid w:val="00606249"/>
    <w:rsid w:val="00606F26"/>
    <w:rsid w:val="006152C9"/>
    <w:rsid w:val="00633733"/>
    <w:rsid w:val="00652778"/>
    <w:rsid w:val="00675CA7"/>
    <w:rsid w:val="006A0052"/>
    <w:rsid w:val="006A0A00"/>
    <w:rsid w:val="006A2E29"/>
    <w:rsid w:val="006B7434"/>
    <w:rsid w:val="006C5339"/>
    <w:rsid w:val="006D779B"/>
    <w:rsid w:val="006E4B9E"/>
    <w:rsid w:val="006E6DE3"/>
    <w:rsid w:val="00731E60"/>
    <w:rsid w:val="00741430"/>
    <w:rsid w:val="00757EAB"/>
    <w:rsid w:val="007646C0"/>
    <w:rsid w:val="007808BB"/>
    <w:rsid w:val="00780F0C"/>
    <w:rsid w:val="007944BC"/>
    <w:rsid w:val="00794D2C"/>
    <w:rsid w:val="007C78ED"/>
    <w:rsid w:val="008045BB"/>
    <w:rsid w:val="00836DB3"/>
    <w:rsid w:val="0085105A"/>
    <w:rsid w:val="00861A61"/>
    <w:rsid w:val="008754CF"/>
    <w:rsid w:val="008B6669"/>
    <w:rsid w:val="008D1E5C"/>
    <w:rsid w:val="008E38A4"/>
    <w:rsid w:val="008E5712"/>
    <w:rsid w:val="008F7426"/>
    <w:rsid w:val="00934247"/>
    <w:rsid w:val="00943148"/>
    <w:rsid w:val="009753EC"/>
    <w:rsid w:val="009824AA"/>
    <w:rsid w:val="009C7319"/>
    <w:rsid w:val="00A1144F"/>
    <w:rsid w:val="00A21652"/>
    <w:rsid w:val="00A32ACF"/>
    <w:rsid w:val="00A40C57"/>
    <w:rsid w:val="00A621F3"/>
    <w:rsid w:val="00AB0523"/>
    <w:rsid w:val="00AE3576"/>
    <w:rsid w:val="00AE6C7E"/>
    <w:rsid w:val="00AF147F"/>
    <w:rsid w:val="00B1031D"/>
    <w:rsid w:val="00B10C99"/>
    <w:rsid w:val="00B37149"/>
    <w:rsid w:val="00B50F58"/>
    <w:rsid w:val="00B61FA3"/>
    <w:rsid w:val="00B76CF3"/>
    <w:rsid w:val="00B86E77"/>
    <w:rsid w:val="00B9315D"/>
    <w:rsid w:val="00B96454"/>
    <w:rsid w:val="00BB1E57"/>
    <w:rsid w:val="00BC7861"/>
    <w:rsid w:val="00BD513C"/>
    <w:rsid w:val="00C15D52"/>
    <w:rsid w:val="00C274AA"/>
    <w:rsid w:val="00C3228C"/>
    <w:rsid w:val="00C338E8"/>
    <w:rsid w:val="00C42C0C"/>
    <w:rsid w:val="00C50CFF"/>
    <w:rsid w:val="00C51734"/>
    <w:rsid w:val="00C51CEA"/>
    <w:rsid w:val="00C52CE8"/>
    <w:rsid w:val="00C56E8A"/>
    <w:rsid w:val="00C74493"/>
    <w:rsid w:val="00C85F28"/>
    <w:rsid w:val="00C90FD9"/>
    <w:rsid w:val="00C922FA"/>
    <w:rsid w:val="00C95896"/>
    <w:rsid w:val="00CA58BB"/>
    <w:rsid w:val="00CB0C79"/>
    <w:rsid w:val="00CC33EC"/>
    <w:rsid w:val="00CC4CB5"/>
    <w:rsid w:val="00CF5063"/>
    <w:rsid w:val="00D002CA"/>
    <w:rsid w:val="00D405E9"/>
    <w:rsid w:val="00D504B9"/>
    <w:rsid w:val="00D65CC0"/>
    <w:rsid w:val="00D6795A"/>
    <w:rsid w:val="00D77CB6"/>
    <w:rsid w:val="00DE30DF"/>
    <w:rsid w:val="00DE3F5B"/>
    <w:rsid w:val="00DF66B0"/>
    <w:rsid w:val="00E0534E"/>
    <w:rsid w:val="00E15367"/>
    <w:rsid w:val="00E26151"/>
    <w:rsid w:val="00E427DF"/>
    <w:rsid w:val="00E600A1"/>
    <w:rsid w:val="00EA7ADA"/>
    <w:rsid w:val="00EC69E2"/>
    <w:rsid w:val="00F3348B"/>
    <w:rsid w:val="00F3582F"/>
    <w:rsid w:val="00F87FFC"/>
    <w:rsid w:val="00F9395F"/>
    <w:rsid w:val="00F94C4F"/>
    <w:rsid w:val="00FA3570"/>
    <w:rsid w:val="00FA5905"/>
    <w:rsid w:val="00FB30F7"/>
    <w:rsid w:val="00FE5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4EC05D6"/>
  <w14:defaultImageDpi w14:val="300"/>
  <w15:docId w15:val="{67A6B6B7-CEC7-4261-869B-5EAFC562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2CA"/>
    <w:rPr>
      <w:rFonts w:ascii="Geneva CY" w:eastAsia="Geneva" w:hAnsi="Geneva CY"/>
      <w:noProof/>
      <w:sz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002CA"/>
    <w:pPr>
      <w:tabs>
        <w:tab w:val="center" w:pos="4320"/>
        <w:tab w:val="right" w:pos="8640"/>
      </w:tabs>
    </w:pPr>
  </w:style>
  <w:style w:type="character" w:customStyle="1" w:styleId="a4">
    <w:name w:val="Верхний колонтитул Знак"/>
    <w:link w:val="a3"/>
    <w:uiPriority w:val="99"/>
    <w:rsid w:val="00D002CA"/>
    <w:rPr>
      <w:rFonts w:ascii="Geneva CY" w:eastAsia="Geneva" w:hAnsi="Geneva CY" w:cs="Times New Roman"/>
      <w:noProof/>
      <w:szCs w:val="20"/>
      <w:lang w:val="ru-RU" w:eastAsia="en-US"/>
    </w:rPr>
  </w:style>
  <w:style w:type="character" w:styleId="a5">
    <w:name w:val="page number"/>
    <w:basedOn w:val="a0"/>
    <w:rsid w:val="00D002CA"/>
  </w:style>
  <w:style w:type="paragraph" w:styleId="a6">
    <w:name w:val="Balloon Text"/>
    <w:basedOn w:val="a"/>
    <w:link w:val="a7"/>
    <w:uiPriority w:val="99"/>
    <w:semiHidden/>
    <w:unhideWhenUsed/>
    <w:rsid w:val="00D002CA"/>
    <w:rPr>
      <w:rFonts w:ascii="Lucida Grande" w:hAnsi="Lucida Grande"/>
      <w:sz w:val="18"/>
      <w:szCs w:val="18"/>
    </w:rPr>
  </w:style>
  <w:style w:type="character" w:customStyle="1" w:styleId="a7">
    <w:name w:val="Текст выноски Знак"/>
    <w:link w:val="a6"/>
    <w:uiPriority w:val="99"/>
    <w:semiHidden/>
    <w:rsid w:val="00D002CA"/>
    <w:rPr>
      <w:rFonts w:ascii="Lucida Grande" w:eastAsia="Geneva" w:hAnsi="Lucida Grande" w:cs="Times New Roman"/>
      <w:noProof/>
      <w:sz w:val="18"/>
      <w:szCs w:val="18"/>
      <w:lang w:val="ru-RU" w:eastAsia="en-US"/>
    </w:rPr>
  </w:style>
  <w:style w:type="paragraph" w:styleId="a8">
    <w:name w:val="Body Text"/>
    <w:basedOn w:val="a"/>
    <w:link w:val="a9"/>
    <w:uiPriority w:val="99"/>
    <w:rsid w:val="00D405E9"/>
    <w:pPr>
      <w:spacing w:after="240" w:line="240" w:lineRule="atLeast"/>
      <w:ind w:firstLine="360"/>
      <w:jc w:val="both"/>
    </w:pPr>
    <w:rPr>
      <w:rFonts w:ascii="Garamond" w:eastAsia="Times New Roman" w:hAnsi="Garamond" w:cs="Garamond"/>
      <w:noProof w:val="0"/>
      <w:sz w:val="22"/>
      <w:szCs w:val="22"/>
    </w:rPr>
  </w:style>
  <w:style w:type="character" w:customStyle="1" w:styleId="a9">
    <w:name w:val="Основной текст Знак"/>
    <w:basedOn w:val="a0"/>
    <w:link w:val="a8"/>
    <w:uiPriority w:val="99"/>
    <w:rsid w:val="00D405E9"/>
    <w:rPr>
      <w:rFonts w:ascii="Garamond" w:eastAsia="Times New Roman" w:hAnsi="Garamond" w:cs="Garamond"/>
      <w:sz w:val="22"/>
      <w:szCs w:val="22"/>
      <w:lang w:val="ru-RU" w:eastAsia="en-US"/>
    </w:rPr>
  </w:style>
  <w:style w:type="character" w:styleId="aa">
    <w:name w:val="Hyperlink"/>
    <w:basedOn w:val="a0"/>
    <w:uiPriority w:val="99"/>
    <w:unhideWhenUsed/>
    <w:rsid w:val="00C274AA"/>
    <w:rPr>
      <w:color w:val="0000FF" w:themeColor="hyperlink"/>
      <w:u w:val="single"/>
    </w:rPr>
  </w:style>
  <w:style w:type="paragraph" w:styleId="ab">
    <w:name w:val="List Paragraph"/>
    <w:basedOn w:val="a"/>
    <w:link w:val="ac"/>
    <w:uiPriority w:val="72"/>
    <w:qFormat/>
    <w:rsid w:val="00D77CB6"/>
    <w:pPr>
      <w:ind w:left="720"/>
      <w:contextualSpacing/>
    </w:pPr>
  </w:style>
  <w:style w:type="character" w:customStyle="1" w:styleId="ac">
    <w:name w:val="Абзац списка Знак"/>
    <w:link w:val="ab"/>
    <w:uiPriority w:val="72"/>
    <w:rsid w:val="00652778"/>
    <w:rPr>
      <w:rFonts w:ascii="Geneva CY" w:eastAsia="Geneva" w:hAnsi="Geneva CY"/>
      <w:noProof/>
      <w:sz w:val="24"/>
      <w:lang w:val="ru-RU" w:eastAsia="en-US"/>
    </w:rPr>
  </w:style>
  <w:style w:type="paragraph" w:styleId="ad">
    <w:name w:val="footer"/>
    <w:basedOn w:val="a"/>
    <w:link w:val="ae"/>
    <w:uiPriority w:val="99"/>
    <w:unhideWhenUsed/>
    <w:rsid w:val="006059F7"/>
    <w:pPr>
      <w:tabs>
        <w:tab w:val="center" w:pos="4677"/>
        <w:tab w:val="right" w:pos="9355"/>
      </w:tabs>
    </w:pPr>
  </w:style>
  <w:style w:type="character" w:customStyle="1" w:styleId="ae">
    <w:name w:val="Нижний колонтитул Знак"/>
    <w:basedOn w:val="a0"/>
    <w:link w:val="ad"/>
    <w:uiPriority w:val="99"/>
    <w:rsid w:val="006059F7"/>
    <w:rPr>
      <w:rFonts w:ascii="Geneva CY" w:eastAsia="Geneva" w:hAnsi="Geneva CY"/>
      <w:noProof/>
      <w:sz w:val="24"/>
      <w:lang w:val="ru-RU" w:eastAsia="en-US"/>
    </w:rPr>
  </w:style>
  <w:style w:type="paragraph" w:customStyle="1" w:styleId="headertext">
    <w:name w:val="headertext"/>
    <w:basedOn w:val="a"/>
    <w:rsid w:val="00731E60"/>
    <w:pPr>
      <w:spacing w:before="100" w:beforeAutospacing="1" w:after="100" w:afterAutospacing="1"/>
    </w:pPr>
    <w:rPr>
      <w:rFonts w:ascii="Times New Roman" w:eastAsia="Times New Roman" w:hAnsi="Times New Roman"/>
      <w:noProof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296880">
      <w:bodyDiv w:val="1"/>
      <w:marLeft w:val="0"/>
      <w:marRight w:val="0"/>
      <w:marTop w:val="0"/>
      <w:marBottom w:val="0"/>
      <w:divBdr>
        <w:top w:val="none" w:sz="0" w:space="0" w:color="auto"/>
        <w:left w:val="none" w:sz="0" w:space="0" w:color="auto"/>
        <w:bottom w:val="none" w:sz="0" w:space="0" w:color="auto"/>
        <w:right w:val="none" w:sz="0" w:space="0" w:color="auto"/>
      </w:divBdr>
    </w:div>
    <w:div w:id="1245069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7F249-9A02-4C34-B1C3-07FB0475D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405</Words>
  <Characters>2314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Zhurin</dc:creator>
  <cp:keywords/>
  <dc:description/>
  <cp:lastModifiedBy>Олесова Нина Нюргуновна</cp:lastModifiedBy>
  <cp:revision>8</cp:revision>
  <cp:lastPrinted>2026-06-09T00:08:00Z</cp:lastPrinted>
  <dcterms:created xsi:type="dcterms:W3CDTF">2026-06-08T06:32:00Z</dcterms:created>
  <dcterms:modified xsi:type="dcterms:W3CDTF">2026-09-18T02:39:00Z</dcterms:modified>
</cp:coreProperties>
</file>