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34C" w:rsidRDefault="00AA234C"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Default="009541B4" w:rsidP="00AA234C">
      <w:pPr>
        <w:pStyle w:val="ConsPlusTitle"/>
        <w:jc w:val="center"/>
        <w:rPr>
          <w:rFonts w:ascii="Times New Roman" w:hAnsi="Times New Roman" w:cs="Times New Roman"/>
          <w:b w:val="0"/>
          <w:sz w:val="24"/>
          <w:szCs w:val="24"/>
        </w:rPr>
      </w:pPr>
    </w:p>
    <w:p w:rsidR="009541B4" w:rsidRPr="00C64B5D" w:rsidRDefault="009541B4" w:rsidP="00AA234C">
      <w:pPr>
        <w:pStyle w:val="ConsPlusTitle"/>
        <w:jc w:val="center"/>
        <w:rPr>
          <w:rFonts w:ascii="Times New Roman" w:hAnsi="Times New Roman" w:cs="Times New Roman"/>
          <w:b w:val="0"/>
          <w:sz w:val="28"/>
          <w:szCs w:val="24"/>
        </w:rPr>
      </w:pPr>
    </w:p>
    <w:p w:rsidR="00781A29" w:rsidRPr="00C64B5D" w:rsidRDefault="00781A29" w:rsidP="00781A29">
      <w:pPr>
        <w:spacing w:after="0" w:line="240" w:lineRule="auto"/>
        <w:jc w:val="center"/>
        <w:rPr>
          <w:rFonts w:ascii="Times New Roman" w:eastAsia="Times New Roman" w:hAnsi="Times New Roman"/>
          <w:sz w:val="28"/>
          <w:szCs w:val="24"/>
          <w:lang w:eastAsia="ru-RU"/>
        </w:rPr>
      </w:pPr>
      <w:r w:rsidRPr="00C64B5D">
        <w:rPr>
          <w:rFonts w:ascii="Times New Roman" w:eastAsia="Times New Roman" w:hAnsi="Times New Roman"/>
          <w:sz w:val="28"/>
          <w:szCs w:val="24"/>
          <w:lang w:eastAsia="ru-RU"/>
        </w:rPr>
        <w:t>ТЕХНИЧЕСКОЕ ЗАДАНИЕ</w:t>
      </w:r>
    </w:p>
    <w:p w:rsidR="009541B4" w:rsidRPr="00C64B5D" w:rsidRDefault="00781A29" w:rsidP="00781A29">
      <w:pPr>
        <w:spacing w:after="0" w:line="240" w:lineRule="auto"/>
        <w:jc w:val="center"/>
        <w:rPr>
          <w:rFonts w:ascii="Times New Roman" w:eastAsia="Times New Roman" w:hAnsi="Times New Roman"/>
          <w:sz w:val="32"/>
          <w:szCs w:val="28"/>
          <w:lang w:eastAsia="ru-RU"/>
        </w:rPr>
      </w:pPr>
      <w:r w:rsidRPr="00C64B5D">
        <w:rPr>
          <w:rFonts w:ascii="Times New Roman" w:eastAsia="Arial Unicode MS" w:hAnsi="Times New Roman"/>
          <w:sz w:val="32"/>
          <w:szCs w:val="28"/>
          <w:lang w:eastAsia="ar-SA"/>
        </w:rPr>
        <w:t xml:space="preserve">на поставку </w:t>
      </w:r>
      <w:r w:rsidR="007D4E8F" w:rsidRPr="00C64B5D">
        <w:rPr>
          <w:rFonts w:ascii="Times New Roman" w:eastAsia="Times New Roman" w:hAnsi="Times New Roman"/>
          <w:sz w:val="32"/>
          <w:szCs w:val="28"/>
          <w:lang w:eastAsia="ru-RU"/>
        </w:rPr>
        <w:t>хозяйственных</w:t>
      </w:r>
      <w:r w:rsidRPr="00C64B5D">
        <w:rPr>
          <w:rFonts w:ascii="Times New Roman" w:eastAsia="Times New Roman" w:hAnsi="Times New Roman"/>
          <w:sz w:val="32"/>
          <w:szCs w:val="28"/>
          <w:lang w:eastAsia="ru-RU"/>
        </w:rPr>
        <w:t xml:space="preserve"> товаров</w:t>
      </w:r>
      <w:r w:rsidR="009541B4" w:rsidRPr="00C64B5D">
        <w:rPr>
          <w:rFonts w:ascii="Times New Roman" w:eastAsia="Times New Roman" w:hAnsi="Times New Roman"/>
          <w:sz w:val="32"/>
          <w:szCs w:val="28"/>
          <w:lang w:eastAsia="ru-RU"/>
        </w:rPr>
        <w:t xml:space="preserve"> </w:t>
      </w:r>
    </w:p>
    <w:p w:rsidR="00781A29" w:rsidRPr="00C64B5D" w:rsidRDefault="00FA05C8" w:rsidP="00781A29">
      <w:pPr>
        <w:spacing w:after="0" w:line="240" w:lineRule="auto"/>
        <w:jc w:val="center"/>
        <w:rPr>
          <w:rFonts w:ascii="Times New Roman" w:hAnsi="Times New Roman"/>
          <w:snapToGrid w:val="0"/>
          <w:sz w:val="32"/>
          <w:szCs w:val="28"/>
        </w:rPr>
      </w:pPr>
      <w:r w:rsidRPr="00C64B5D">
        <w:rPr>
          <w:rFonts w:ascii="Times New Roman" w:eastAsia="Times New Roman" w:hAnsi="Times New Roman"/>
          <w:sz w:val="32"/>
          <w:szCs w:val="28"/>
          <w:lang w:eastAsia="ru-RU"/>
        </w:rPr>
        <w:t>для нужд фи</w:t>
      </w:r>
      <w:r w:rsidR="009E7059">
        <w:rPr>
          <w:rFonts w:ascii="Times New Roman" w:eastAsia="Times New Roman" w:hAnsi="Times New Roman"/>
          <w:sz w:val="32"/>
          <w:szCs w:val="28"/>
          <w:lang w:eastAsia="ru-RU"/>
        </w:rPr>
        <w:t>лиалов АО «Почта России»</w:t>
      </w:r>
    </w:p>
    <w:p w:rsidR="00AA234C" w:rsidRPr="00C64B5D" w:rsidRDefault="00AA234C" w:rsidP="00781A29">
      <w:pPr>
        <w:pStyle w:val="ConsPlusNormal"/>
        <w:ind w:firstLine="0"/>
        <w:rPr>
          <w:rFonts w:ascii="Times New Roman" w:hAnsi="Times New Roman" w:cs="Times New Roman"/>
          <w:sz w:val="32"/>
          <w:szCs w:val="28"/>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AA234C" w:rsidRPr="00C64B5D" w:rsidRDefault="00AA234C" w:rsidP="00AA234C">
      <w:pPr>
        <w:pStyle w:val="ConsPlusNormal"/>
        <w:ind w:firstLine="0"/>
        <w:jc w:val="center"/>
        <w:rPr>
          <w:rFonts w:ascii="Times New Roman" w:hAnsi="Times New Roman" w:cs="Times New Roman"/>
          <w:sz w:val="28"/>
          <w:szCs w:val="24"/>
        </w:rPr>
      </w:pPr>
    </w:p>
    <w:p w:rsidR="00781A29" w:rsidRPr="00C64B5D" w:rsidRDefault="00781A29" w:rsidP="00AA234C">
      <w:pPr>
        <w:pStyle w:val="ConsPlusNormal"/>
        <w:ind w:firstLine="0"/>
        <w:jc w:val="center"/>
        <w:rPr>
          <w:rFonts w:ascii="Times New Roman" w:hAnsi="Times New Roman" w:cs="Times New Roman"/>
          <w:sz w:val="28"/>
          <w:szCs w:val="24"/>
        </w:rPr>
      </w:pPr>
    </w:p>
    <w:p w:rsidR="00781A29" w:rsidRPr="00C64B5D" w:rsidRDefault="00781A29" w:rsidP="00AA234C">
      <w:pPr>
        <w:pStyle w:val="ConsPlusNormal"/>
        <w:ind w:firstLine="0"/>
        <w:jc w:val="center"/>
        <w:rPr>
          <w:rFonts w:ascii="Times New Roman" w:hAnsi="Times New Roman" w:cs="Times New Roman"/>
          <w:sz w:val="28"/>
          <w:szCs w:val="24"/>
        </w:rPr>
      </w:pPr>
    </w:p>
    <w:p w:rsidR="00781A29" w:rsidRPr="00C64B5D" w:rsidRDefault="00781A29" w:rsidP="00AA234C">
      <w:pPr>
        <w:pStyle w:val="ConsPlusNormal"/>
        <w:ind w:firstLine="0"/>
        <w:jc w:val="center"/>
        <w:rPr>
          <w:rFonts w:ascii="Times New Roman" w:hAnsi="Times New Roman" w:cs="Times New Roman"/>
          <w:sz w:val="28"/>
          <w:szCs w:val="24"/>
        </w:rPr>
      </w:pPr>
    </w:p>
    <w:p w:rsidR="009541B4" w:rsidRPr="00C64B5D" w:rsidRDefault="009541B4" w:rsidP="00AA234C">
      <w:pPr>
        <w:pStyle w:val="ConsPlusNormal"/>
        <w:ind w:firstLine="0"/>
        <w:jc w:val="center"/>
        <w:rPr>
          <w:rFonts w:ascii="Times New Roman" w:hAnsi="Times New Roman" w:cs="Times New Roman"/>
          <w:sz w:val="28"/>
          <w:szCs w:val="24"/>
        </w:rPr>
      </w:pPr>
    </w:p>
    <w:p w:rsidR="009541B4" w:rsidRPr="00C64B5D" w:rsidRDefault="009541B4" w:rsidP="00AA234C">
      <w:pPr>
        <w:pStyle w:val="ConsPlusNormal"/>
        <w:ind w:firstLine="0"/>
        <w:jc w:val="center"/>
        <w:rPr>
          <w:rFonts w:ascii="Times New Roman" w:hAnsi="Times New Roman" w:cs="Times New Roman"/>
          <w:sz w:val="28"/>
          <w:szCs w:val="24"/>
        </w:rPr>
      </w:pPr>
    </w:p>
    <w:p w:rsidR="009541B4" w:rsidRPr="00C64B5D" w:rsidRDefault="009541B4" w:rsidP="00AA234C">
      <w:pPr>
        <w:pStyle w:val="ConsPlusNormal"/>
        <w:ind w:firstLine="0"/>
        <w:jc w:val="center"/>
        <w:rPr>
          <w:rFonts w:ascii="Times New Roman" w:hAnsi="Times New Roman" w:cs="Times New Roman"/>
          <w:sz w:val="28"/>
          <w:szCs w:val="24"/>
        </w:rPr>
      </w:pPr>
    </w:p>
    <w:p w:rsidR="009541B4" w:rsidRPr="00C64B5D" w:rsidRDefault="009541B4" w:rsidP="00AA234C">
      <w:pPr>
        <w:pStyle w:val="ConsPlusNormal"/>
        <w:ind w:firstLine="0"/>
        <w:jc w:val="center"/>
        <w:rPr>
          <w:rFonts w:ascii="Times New Roman" w:hAnsi="Times New Roman" w:cs="Times New Roman"/>
          <w:sz w:val="28"/>
          <w:szCs w:val="24"/>
        </w:rPr>
      </w:pPr>
    </w:p>
    <w:p w:rsidR="009541B4" w:rsidRPr="00C64B5D" w:rsidRDefault="009541B4" w:rsidP="00AA234C">
      <w:pPr>
        <w:pStyle w:val="ConsPlusNormal"/>
        <w:ind w:firstLine="0"/>
        <w:jc w:val="center"/>
        <w:rPr>
          <w:rFonts w:ascii="Times New Roman" w:hAnsi="Times New Roman" w:cs="Times New Roman"/>
          <w:sz w:val="28"/>
          <w:szCs w:val="24"/>
        </w:rPr>
      </w:pPr>
    </w:p>
    <w:p w:rsidR="009541B4" w:rsidRPr="00C64B5D" w:rsidRDefault="009541B4" w:rsidP="00AA234C">
      <w:pPr>
        <w:pStyle w:val="ConsPlusNormal"/>
        <w:ind w:firstLine="0"/>
        <w:jc w:val="center"/>
        <w:rPr>
          <w:rFonts w:ascii="Times New Roman" w:hAnsi="Times New Roman" w:cs="Times New Roman"/>
          <w:sz w:val="28"/>
          <w:szCs w:val="24"/>
        </w:rPr>
      </w:pPr>
    </w:p>
    <w:p w:rsidR="00781A29" w:rsidRPr="00C64B5D" w:rsidRDefault="00781A29" w:rsidP="00AA234C">
      <w:pPr>
        <w:pStyle w:val="ConsPlusNormal"/>
        <w:ind w:firstLine="0"/>
        <w:jc w:val="center"/>
        <w:rPr>
          <w:rFonts w:ascii="Times New Roman" w:hAnsi="Times New Roman" w:cs="Times New Roman"/>
          <w:sz w:val="28"/>
          <w:szCs w:val="24"/>
        </w:rPr>
      </w:pPr>
    </w:p>
    <w:p w:rsidR="00AA234C" w:rsidRPr="00C64B5D" w:rsidRDefault="00C96485" w:rsidP="00AA234C">
      <w:pPr>
        <w:pStyle w:val="ConsPlusNormal"/>
        <w:ind w:firstLine="0"/>
        <w:jc w:val="center"/>
        <w:rPr>
          <w:rFonts w:ascii="Times New Roman" w:hAnsi="Times New Roman" w:cs="Times New Roman"/>
          <w:sz w:val="32"/>
          <w:szCs w:val="24"/>
        </w:rPr>
        <w:sectPr w:rsidR="00AA234C" w:rsidRPr="00C64B5D" w:rsidSect="00AF2BD8">
          <w:headerReference w:type="default" r:id="rId7"/>
          <w:pgSz w:w="11905" w:h="16840"/>
          <w:pgMar w:top="1134" w:right="848" w:bottom="1134" w:left="1701" w:header="709" w:footer="283" w:gutter="0"/>
          <w:cols w:space="720"/>
          <w:titlePg/>
          <w:docGrid w:linePitch="299"/>
        </w:sectPr>
      </w:pPr>
      <w:r w:rsidRPr="00C64B5D">
        <w:rPr>
          <w:rFonts w:ascii="Times New Roman" w:hAnsi="Times New Roman" w:cs="Times New Roman"/>
          <w:sz w:val="32"/>
          <w:szCs w:val="24"/>
        </w:rPr>
        <w:t>Санкт-Петербург, 202</w:t>
      </w:r>
      <w:r w:rsidR="00E32B62" w:rsidRPr="00C64B5D">
        <w:rPr>
          <w:rFonts w:ascii="Times New Roman" w:hAnsi="Times New Roman" w:cs="Times New Roman"/>
          <w:sz w:val="32"/>
          <w:szCs w:val="24"/>
        </w:rPr>
        <w:t>6</w:t>
      </w:r>
    </w:p>
    <w:p w:rsidR="00AA234C" w:rsidRPr="00C64B5D" w:rsidRDefault="00E11A73" w:rsidP="004E5B9A">
      <w:pPr>
        <w:pStyle w:val="ae"/>
        <w:jc w:val="center"/>
        <w:rPr>
          <w:rFonts w:ascii="Times New Roman" w:hAnsi="Times New Roman"/>
          <w:b/>
          <w:sz w:val="28"/>
          <w:szCs w:val="24"/>
        </w:rPr>
      </w:pPr>
      <w:r w:rsidRPr="00C64B5D">
        <w:rPr>
          <w:rFonts w:ascii="Times New Roman" w:hAnsi="Times New Roman"/>
          <w:b/>
          <w:sz w:val="28"/>
          <w:szCs w:val="24"/>
        </w:rPr>
        <w:lastRenderedPageBreak/>
        <w:t xml:space="preserve">1. </w:t>
      </w:r>
      <w:r w:rsidR="00AA234C" w:rsidRPr="00C64B5D">
        <w:rPr>
          <w:rFonts w:ascii="Times New Roman" w:hAnsi="Times New Roman"/>
          <w:b/>
          <w:sz w:val="28"/>
          <w:szCs w:val="24"/>
        </w:rPr>
        <w:t>ПЕРЕЧЕНЬ ПРИНЯТЫХ СОКРАЩЕНИЙ</w:t>
      </w:r>
    </w:p>
    <w:tbl>
      <w:tblPr>
        <w:tblpPr w:leftFromText="180" w:rightFromText="180" w:vertAnchor="text" w:horzAnchor="margin" w:tblpXSpec="center" w:tblpY="196"/>
        <w:tblW w:w="10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
        <w:gridCol w:w="2174"/>
        <w:gridCol w:w="6997"/>
      </w:tblGrid>
      <w:tr w:rsidR="00692FDD" w:rsidRPr="00C64B5D" w:rsidTr="0048550C">
        <w:trPr>
          <w:trHeight w:val="265"/>
        </w:trPr>
        <w:tc>
          <w:tcPr>
            <w:tcW w:w="963" w:type="dxa"/>
            <w:shd w:val="clear" w:color="auto" w:fill="auto"/>
          </w:tcPr>
          <w:p w:rsidR="00692FDD" w:rsidRPr="00C64B5D" w:rsidRDefault="00692FDD" w:rsidP="00692FDD">
            <w:pPr>
              <w:pStyle w:val="ae"/>
              <w:jc w:val="center"/>
              <w:rPr>
                <w:rFonts w:ascii="Times New Roman" w:eastAsia="Arial Unicode MS" w:hAnsi="Times New Roman"/>
                <w:b/>
                <w:sz w:val="28"/>
                <w:szCs w:val="24"/>
                <w:lang w:eastAsia="ar-SA"/>
              </w:rPr>
            </w:pPr>
            <w:r w:rsidRPr="00C64B5D">
              <w:rPr>
                <w:rFonts w:ascii="Times New Roman" w:eastAsia="Arial Unicode MS" w:hAnsi="Times New Roman"/>
                <w:b/>
                <w:sz w:val="28"/>
                <w:szCs w:val="24"/>
                <w:lang w:eastAsia="ar-SA"/>
              </w:rPr>
              <w:t>№ п/п</w:t>
            </w:r>
          </w:p>
        </w:tc>
        <w:tc>
          <w:tcPr>
            <w:tcW w:w="2174" w:type="dxa"/>
            <w:shd w:val="clear" w:color="auto" w:fill="auto"/>
          </w:tcPr>
          <w:p w:rsidR="00692FDD" w:rsidRPr="00C64B5D" w:rsidRDefault="00692FDD" w:rsidP="00692FDD">
            <w:pPr>
              <w:pStyle w:val="ae"/>
              <w:jc w:val="center"/>
              <w:rPr>
                <w:rFonts w:ascii="Times New Roman" w:eastAsia="Arial Unicode MS" w:hAnsi="Times New Roman"/>
                <w:b/>
                <w:sz w:val="28"/>
                <w:szCs w:val="24"/>
                <w:lang w:eastAsia="ar-SA"/>
              </w:rPr>
            </w:pPr>
            <w:r w:rsidRPr="00C64B5D">
              <w:rPr>
                <w:rFonts w:ascii="Times New Roman" w:eastAsia="Arial Unicode MS" w:hAnsi="Times New Roman"/>
                <w:b/>
                <w:sz w:val="28"/>
                <w:szCs w:val="24"/>
                <w:lang w:eastAsia="ar-SA"/>
              </w:rPr>
              <w:t>Сокращение</w:t>
            </w:r>
          </w:p>
        </w:tc>
        <w:tc>
          <w:tcPr>
            <w:tcW w:w="6997" w:type="dxa"/>
            <w:shd w:val="clear" w:color="auto" w:fill="auto"/>
          </w:tcPr>
          <w:p w:rsidR="00692FDD" w:rsidRPr="00C64B5D" w:rsidRDefault="00692FDD" w:rsidP="00692FDD">
            <w:pPr>
              <w:pStyle w:val="ae"/>
              <w:jc w:val="center"/>
              <w:rPr>
                <w:rFonts w:ascii="Times New Roman" w:eastAsia="Arial Unicode MS" w:hAnsi="Times New Roman"/>
                <w:b/>
                <w:sz w:val="28"/>
                <w:szCs w:val="24"/>
                <w:lang w:eastAsia="ar-SA"/>
              </w:rPr>
            </w:pPr>
            <w:r w:rsidRPr="00C64B5D">
              <w:rPr>
                <w:rFonts w:ascii="Times New Roman" w:eastAsia="Arial Unicode MS" w:hAnsi="Times New Roman"/>
                <w:b/>
                <w:sz w:val="28"/>
                <w:szCs w:val="24"/>
                <w:lang w:eastAsia="ar-SA"/>
              </w:rPr>
              <w:t>Расшифровка сокращения</w:t>
            </w:r>
          </w:p>
        </w:tc>
      </w:tr>
      <w:tr w:rsidR="00692FDD" w:rsidRPr="00C64B5D" w:rsidTr="0048550C">
        <w:trPr>
          <w:trHeight w:val="546"/>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1.</w:t>
            </w:r>
          </w:p>
        </w:tc>
        <w:tc>
          <w:tcPr>
            <w:tcW w:w="2174"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Покупатель, Общество</w:t>
            </w:r>
          </w:p>
        </w:tc>
        <w:tc>
          <w:tcPr>
            <w:tcW w:w="6997"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Акционерное общество «Почта России», АО «Почта России»</w:t>
            </w:r>
          </w:p>
        </w:tc>
      </w:tr>
      <w:tr w:rsidR="00692FDD" w:rsidRPr="00C64B5D" w:rsidTr="0048550C">
        <w:trPr>
          <w:trHeight w:val="1898"/>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2.</w:t>
            </w:r>
          </w:p>
        </w:tc>
        <w:tc>
          <w:tcPr>
            <w:tcW w:w="2174" w:type="dxa"/>
            <w:tcBorders>
              <w:top w:val="single" w:sz="4" w:space="0" w:color="000000"/>
              <w:left w:val="single" w:sz="4" w:space="0" w:color="000000"/>
              <w:bottom w:val="single" w:sz="4" w:space="0" w:color="000000"/>
              <w:right w:val="single" w:sz="4" w:space="0" w:color="000000"/>
            </w:tcBorders>
            <w:shd w:val="clear" w:color="auto" w:fill="auto"/>
          </w:tcPr>
          <w:p w:rsidR="00692FDD" w:rsidRPr="00C64B5D" w:rsidRDefault="00692FDD" w:rsidP="00692FDD">
            <w:pPr>
              <w:pStyle w:val="ConsPlusNormal"/>
              <w:ind w:firstLine="0"/>
              <w:rPr>
                <w:rFonts w:ascii="Times New Roman" w:hAnsi="Times New Roman" w:cs="Times New Roman"/>
                <w:sz w:val="28"/>
                <w:szCs w:val="24"/>
              </w:rPr>
            </w:pPr>
            <w:r w:rsidRPr="00C64B5D">
              <w:rPr>
                <w:rFonts w:ascii="Times New Roman" w:hAnsi="Times New Roman" w:cs="Times New Roman"/>
                <w:sz w:val="28"/>
                <w:szCs w:val="24"/>
              </w:rPr>
              <w:t>Филиал</w:t>
            </w:r>
          </w:p>
        </w:tc>
        <w:tc>
          <w:tcPr>
            <w:tcW w:w="6997" w:type="dxa"/>
            <w:tcBorders>
              <w:top w:val="single" w:sz="4" w:space="0" w:color="000000"/>
              <w:left w:val="single" w:sz="4" w:space="0" w:color="000000"/>
              <w:bottom w:val="single" w:sz="4" w:space="0" w:color="000000"/>
              <w:right w:val="single" w:sz="4" w:space="0" w:color="auto"/>
            </w:tcBorders>
            <w:shd w:val="clear" w:color="auto" w:fill="auto"/>
          </w:tcPr>
          <w:p w:rsidR="00692FDD" w:rsidRPr="00C64B5D" w:rsidRDefault="00692FDD" w:rsidP="00692FDD">
            <w:pPr>
              <w:pStyle w:val="ConsPlusNormal"/>
              <w:ind w:firstLine="0"/>
              <w:rPr>
                <w:rFonts w:ascii="Times New Roman" w:hAnsi="Times New Roman" w:cs="Times New Roman"/>
                <w:sz w:val="28"/>
                <w:szCs w:val="24"/>
              </w:rPr>
            </w:pPr>
            <w:r w:rsidRPr="00C64B5D">
              <w:rPr>
                <w:rFonts w:ascii="Times New Roman" w:hAnsi="Times New Roman" w:cs="Times New Roman"/>
                <w:sz w:val="28"/>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 которое является Грузополучателем и направляет заявки на поставку Товара, осуществляет его приемку и оплату.</w:t>
            </w:r>
          </w:p>
        </w:tc>
      </w:tr>
      <w:tr w:rsidR="00692FDD" w:rsidRPr="00C64B5D" w:rsidTr="0048550C">
        <w:trPr>
          <w:trHeight w:val="1898"/>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p>
        </w:tc>
        <w:tc>
          <w:tcPr>
            <w:tcW w:w="2174" w:type="dxa"/>
            <w:shd w:val="clear" w:color="auto" w:fill="auto"/>
          </w:tcPr>
          <w:p w:rsidR="00692FDD" w:rsidRPr="00C64B5D" w:rsidRDefault="00692FDD" w:rsidP="00692FDD">
            <w:pPr>
              <w:pStyle w:val="ae"/>
              <w:rPr>
                <w:rFonts w:ascii="Times New Roman" w:hAnsi="Times New Roman"/>
                <w:sz w:val="28"/>
                <w:lang w:eastAsia="ar-SA"/>
              </w:rPr>
            </w:pPr>
            <w:r w:rsidRPr="00C64B5D">
              <w:rPr>
                <w:rFonts w:ascii="Times New Roman" w:hAnsi="Times New Roman"/>
                <w:sz w:val="28"/>
                <w:lang w:eastAsia="ar-SA"/>
              </w:rPr>
              <w:t>УФПС</w:t>
            </w:r>
          </w:p>
        </w:tc>
        <w:tc>
          <w:tcPr>
            <w:tcW w:w="6997" w:type="dxa"/>
            <w:shd w:val="clear" w:color="auto" w:fill="auto"/>
          </w:tcPr>
          <w:p w:rsidR="00692FDD" w:rsidRPr="00C64B5D" w:rsidRDefault="00692FDD" w:rsidP="00692FDD">
            <w:pPr>
              <w:pStyle w:val="ae"/>
              <w:rPr>
                <w:rFonts w:ascii="Times New Roman" w:hAnsi="Times New Roman"/>
                <w:spacing w:val="-10"/>
                <w:sz w:val="28"/>
              </w:rPr>
            </w:pPr>
            <w:r w:rsidRPr="00C64B5D">
              <w:rPr>
                <w:rFonts w:ascii="Times New Roman" w:hAnsi="Times New Roman"/>
                <w:spacing w:val="-10"/>
                <w:sz w:val="28"/>
              </w:rPr>
              <w:t>Управление Федеральной почтовой связи, 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r w:rsidRPr="00C64B5D">
              <w:rPr>
                <w:rFonts w:ascii="Times New Roman" w:hAnsi="Times New Roman"/>
                <w:color w:val="000000"/>
                <w:sz w:val="28"/>
                <w:lang w:eastAsia="ar-SA"/>
              </w:rPr>
              <w:t xml:space="preserve">, которое является Грузополучателем и направляет заявки на поставку Товара, осуществляет его приемку и оплату. </w:t>
            </w:r>
          </w:p>
        </w:tc>
      </w:tr>
      <w:tr w:rsidR="00692FDD" w:rsidRPr="00C64B5D" w:rsidTr="0048550C">
        <w:trPr>
          <w:trHeight w:val="1096"/>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3.</w:t>
            </w:r>
          </w:p>
        </w:tc>
        <w:tc>
          <w:tcPr>
            <w:tcW w:w="2174"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Times New Roman" w:hAnsi="Times New Roman"/>
                <w:sz w:val="28"/>
                <w:szCs w:val="24"/>
                <w:lang w:eastAsia="ar-SA"/>
              </w:rPr>
              <w:t>Поставщик</w:t>
            </w:r>
          </w:p>
        </w:tc>
        <w:tc>
          <w:tcPr>
            <w:tcW w:w="6997"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Times New Roman" w:hAnsi="Times New Roman"/>
                <w:sz w:val="28"/>
                <w:szCs w:val="24"/>
                <w:lang w:eastAsia="ar-SA"/>
              </w:rPr>
              <w:t xml:space="preserve">Любое юридическое или физическое лицо, </w:t>
            </w:r>
            <w:r w:rsidRPr="00C64B5D">
              <w:rPr>
                <w:rFonts w:ascii="Times New Roman" w:eastAsia="Times New Roman" w:hAnsi="Times New Roman"/>
                <w:sz w:val="28"/>
                <w:szCs w:val="24"/>
                <w:lang w:eastAsia="ru-RU"/>
              </w:rPr>
              <w:t xml:space="preserve">в том числе зарегистрированное в качестве индивидуального предпринимателя, </w:t>
            </w:r>
            <w:r w:rsidRPr="00C64B5D">
              <w:rPr>
                <w:rFonts w:ascii="Times New Roman" w:eastAsia="Times New Roman" w:hAnsi="Times New Roman"/>
                <w:sz w:val="28"/>
                <w:szCs w:val="24"/>
                <w:lang w:eastAsia="ar-SA"/>
              </w:rPr>
              <w:t>поставляющее Товар в соответствии с заключенным договором</w:t>
            </w:r>
          </w:p>
        </w:tc>
      </w:tr>
      <w:tr w:rsidR="00692FDD" w:rsidRPr="00C64B5D" w:rsidTr="0048550C">
        <w:trPr>
          <w:trHeight w:val="533"/>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4.</w:t>
            </w:r>
          </w:p>
        </w:tc>
        <w:tc>
          <w:tcPr>
            <w:tcW w:w="2174" w:type="dxa"/>
            <w:shd w:val="clear" w:color="auto" w:fill="auto"/>
          </w:tcPr>
          <w:p w:rsidR="00692FDD" w:rsidRPr="00C64B5D" w:rsidRDefault="00692FDD" w:rsidP="00692FDD">
            <w:pPr>
              <w:pStyle w:val="ae"/>
              <w:jc w:val="both"/>
              <w:rPr>
                <w:rFonts w:ascii="Times New Roman" w:eastAsia="Times New Roman" w:hAnsi="Times New Roman"/>
                <w:sz w:val="28"/>
                <w:szCs w:val="24"/>
                <w:lang w:eastAsia="ar-SA"/>
              </w:rPr>
            </w:pPr>
            <w:r w:rsidRPr="00C64B5D">
              <w:rPr>
                <w:rFonts w:ascii="Times New Roman" w:eastAsia="Times New Roman" w:hAnsi="Times New Roman"/>
                <w:sz w:val="28"/>
                <w:szCs w:val="24"/>
                <w:lang w:eastAsia="ar-SA"/>
              </w:rPr>
              <w:t>Стороны</w:t>
            </w:r>
          </w:p>
          <w:p w:rsidR="00692FDD" w:rsidRPr="00C64B5D" w:rsidRDefault="00692FDD" w:rsidP="00692FDD">
            <w:pPr>
              <w:pStyle w:val="ae"/>
              <w:jc w:val="both"/>
              <w:rPr>
                <w:rFonts w:ascii="Times New Roman" w:eastAsia="Arial Unicode MS" w:hAnsi="Times New Roman"/>
                <w:sz w:val="28"/>
                <w:szCs w:val="24"/>
                <w:lang w:eastAsia="ar-SA"/>
              </w:rPr>
            </w:pPr>
          </w:p>
        </w:tc>
        <w:tc>
          <w:tcPr>
            <w:tcW w:w="6997"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Times New Roman" w:hAnsi="Times New Roman"/>
                <w:sz w:val="28"/>
                <w:szCs w:val="24"/>
                <w:lang w:eastAsia="ar-SA"/>
              </w:rPr>
              <w:t>Покупатель и Поставщик</w:t>
            </w:r>
          </w:p>
        </w:tc>
      </w:tr>
      <w:tr w:rsidR="00692FDD" w:rsidRPr="00C64B5D" w:rsidTr="0048550C">
        <w:trPr>
          <w:trHeight w:val="546"/>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5.</w:t>
            </w:r>
          </w:p>
        </w:tc>
        <w:tc>
          <w:tcPr>
            <w:tcW w:w="2174" w:type="dxa"/>
            <w:shd w:val="clear" w:color="auto" w:fill="auto"/>
          </w:tcPr>
          <w:p w:rsidR="00692FDD" w:rsidRPr="00C64B5D" w:rsidRDefault="00692FDD" w:rsidP="00692FDD">
            <w:pPr>
              <w:pStyle w:val="ae"/>
              <w:jc w:val="both"/>
              <w:rPr>
                <w:rFonts w:ascii="Times New Roman" w:eastAsia="Times New Roman" w:hAnsi="Times New Roman"/>
                <w:sz w:val="28"/>
                <w:szCs w:val="24"/>
                <w:lang w:eastAsia="ar-SA"/>
              </w:rPr>
            </w:pPr>
            <w:r w:rsidRPr="00C64B5D">
              <w:rPr>
                <w:rFonts w:ascii="Times New Roman" w:eastAsia="Times New Roman" w:hAnsi="Times New Roman"/>
                <w:sz w:val="28"/>
                <w:szCs w:val="24"/>
                <w:lang w:eastAsia="ar-SA"/>
              </w:rPr>
              <w:t>ТЗ</w:t>
            </w:r>
          </w:p>
          <w:p w:rsidR="00692FDD" w:rsidRPr="00C64B5D" w:rsidRDefault="00692FDD" w:rsidP="00692FDD">
            <w:pPr>
              <w:pStyle w:val="ae"/>
              <w:jc w:val="both"/>
              <w:rPr>
                <w:rFonts w:ascii="Times New Roman" w:eastAsia="Arial Unicode MS" w:hAnsi="Times New Roman"/>
                <w:sz w:val="28"/>
                <w:szCs w:val="24"/>
                <w:lang w:eastAsia="ar-SA"/>
              </w:rPr>
            </w:pPr>
          </w:p>
        </w:tc>
        <w:tc>
          <w:tcPr>
            <w:tcW w:w="6997"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Times New Roman" w:hAnsi="Times New Roman"/>
                <w:sz w:val="28"/>
                <w:szCs w:val="24"/>
                <w:lang w:eastAsia="ar-SA"/>
              </w:rPr>
              <w:t>Техническое задание</w:t>
            </w:r>
          </w:p>
        </w:tc>
      </w:tr>
      <w:tr w:rsidR="00692FDD" w:rsidRPr="00C64B5D" w:rsidTr="0048550C">
        <w:trPr>
          <w:trHeight w:val="533"/>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6.</w:t>
            </w:r>
          </w:p>
        </w:tc>
        <w:tc>
          <w:tcPr>
            <w:tcW w:w="2174"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Товар</w:t>
            </w:r>
          </w:p>
          <w:p w:rsidR="00692FDD" w:rsidRPr="00C64B5D" w:rsidRDefault="00692FDD" w:rsidP="00692FDD">
            <w:pPr>
              <w:pStyle w:val="ae"/>
              <w:jc w:val="both"/>
              <w:rPr>
                <w:rFonts w:ascii="Times New Roman" w:eastAsia="Arial Unicode MS" w:hAnsi="Times New Roman"/>
                <w:sz w:val="28"/>
                <w:szCs w:val="24"/>
                <w:lang w:eastAsia="ar-SA"/>
              </w:rPr>
            </w:pPr>
          </w:p>
        </w:tc>
        <w:tc>
          <w:tcPr>
            <w:tcW w:w="6997" w:type="dxa"/>
            <w:shd w:val="clear" w:color="auto" w:fill="auto"/>
          </w:tcPr>
          <w:p w:rsidR="00692FDD" w:rsidRPr="00C64B5D" w:rsidRDefault="00692FDD" w:rsidP="00692FDD">
            <w:pPr>
              <w:pStyle w:val="ae"/>
              <w:jc w:val="both"/>
              <w:rPr>
                <w:rFonts w:ascii="Times New Roman" w:eastAsia="Times New Roman" w:hAnsi="Times New Roman"/>
                <w:sz w:val="28"/>
                <w:szCs w:val="24"/>
                <w:lang w:eastAsia="ar-SA"/>
              </w:rPr>
            </w:pPr>
            <w:r w:rsidRPr="00C64B5D">
              <w:rPr>
                <w:rFonts w:ascii="Times New Roman" w:eastAsia="Arial Unicode MS" w:hAnsi="Times New Roman"/>
                <w:sz w:val="28"/>
                <w:szCs w:val="24"/>
                <w:lang w:eastAsia="ar-SA"/>
              </w:rPr>
              <w:t xml:space="preserve">Хозяйственные товары </w:t>
            </w:r>
          </w:p>
        </w:tc>
      </w:tr>
      <w:tr w:rsidR="00692FDD" w:rsidRPr="00C64B5D" w:rsidTr="0048550C">
        <w:trPr>
          <w:trHeight w:val="533"/>
        </w:trPr>
        <w:tc>
          <w:tcPr>
            <w:tcW w:w="963"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Arial Unicode MS" w:hAnsi="Times New Roman"/>
                <w:sz w:val="28"/>
                <w:szCs w:val="24"/>
                <w:lang w:eastAsia="ar-SA"/>
              </w:rPr>
              <w:t>7.</w:t>
            </w:r>
          </w:p>
        </w:tc>
        <w:tc>
          <w:tcPr>
            <w:tcW w:w="2174" w:type="dxa"/>
            <w:shd w:val="clear" w:color="auto" w:fill="auto"/>
          </w:tcPr>
          <w:p w:rsidR="00692FDD" w:rsidRPr="00C64B5D" w:rsidRDefault="00692FDD" w:rsidP="00692FDD">
            <w:pPr>
              <w:pStyle w:val="ae"/>
              <w:rPr>
                <w:rFonts w:ascii="Times New Roman" w:eastAsia="Times New Roman" w:hAnsi="Times New Roman"/>
                <w:snapToGrid w:val="0"/>
                <w:sz w:val="28"/>
                <w:szCs w:val="24"/>
                <w:lang w:eastAsia="ru-RU"/>
              </w:rPr>
            </w:pPr>
            <w:r w:rsidRPr="00C64B5D">
              <w:rPr>
                <w:rFonts w:ascii="Times New Roman" w:eastAsia="Times New Roman" w:hAnsi="Times New Roman"/>
                <w:snapToGrid w:val="0"/>
                <w:sz w:val="28"/>
                <w:szCs w:val="24"/>
                <w:lang w:eastAsia="ru-RU"/>
              </w:rPr>
              <w:t xml:space="preserve">Общий срок поставки Товара  </w:t>
            </w:r>
          </w:p>
        </w:tc>
        <w:tc>
          <w:tcPr>
            <w:tcW w:w="6997" w:type="dxa"/>
            <w:shd w:val="clear" w:color="auto" w:fill="auto"/>
          </w:tcPr>
          <w:p w:rsidR="00692FDD" w:rsidRPr="00C64B5D" w:rsidRDefault="00692FDD" w:rsidP="00692FDD">
            <w:pPr>
              <w:pStyle w:val="ae"/>
              <w:jc w:val="both"/>
              <w:rPr>
                <w:rFonts w:ascii="Times New Roman" w:eastAsia="Arial Unicode MS" w:hAnsi="Times New Roman"/>
                <w:sz w:val="28"/>
                <w:szCs w:val="24"/>
                <w:lang w:eastAsia="ar-SA"/>
              </w:rPr>
            </w:pPr>
            <w:r w:rsidRPr="00C64B5D">
              <w:rPr>
                <w:rFonts w:ascii="Times New Roman" w:eastAsia="Times New Roman" w:hAnsi="Times New Roman"/>
                <w:snapToGrid w:val="0"/>
                <w:sz w:val="28"/>
                <w:szCs w:val="24"/>
                <w:lang w:eastAsia="ru-RU"/>
              </w:rPr>
              <w:t>Период, в который Покупатель подает Заявки, а Поставщик обязуется поставить Товар</w:t>
            </w:r>
          </w:p>
        </w:tc>
      </w:tr>
    </w:tbl>
    <w:p w:rsidR="008400C6" w:rsidRPr="00C64B5D" w:rsidRDefault="008400C6" w:rsidP="004E5B9A">
      <w:pPr>
        <w:pStyle w:val="ae"/>
        <w:jc w:val="both"/>
        <w:rPr>
          <w:rFonts w:ascii="Times New Roman" w:hAnsi="Times New Roman"/>
          <w:sz w:val="28"/>
          <w:szCs w:val="24"/>
        </w:rPr>
      </w:pPr>
    </w:p>
    <w:p w:rsidR="008400C6" w:rsidRPr="00C64B5D" w:rsidRDefault="00E11A73" w:rsidP="004E5B9A">
      <w:pPr>
        <w:pStyle w:val="ae"/>
        <w:jc w:val="center"/>
        <w:rPr>
          <w:rFonts w:ascii="Times New Roman" w:hAnsi="Times New Roman"/>
          <w:b/>
          <w:sz w:val="28"/>
          <w:szCs w:val="24"/>
        </w:rPr>
      </w:pPr>
      <w:r w:rsidRPr="00C64B5D">
        <w:rPr>
          <w:rFonts w:ascii="Times New Roman" w:hAnsi="Times New Roman"/>
          <w:b/>
          <w:sz w:val="28"/>
          <w:szCs w:val="24"/>
        </w:rPr>
        <w:t>2.</w:t>
      </w:r>
      <w:r w:rsidR="004E5B9A" w:rsidRPr="00C64B5D">
        <w:rPr>
          <w:rFonts w:ascii="Times New Roman" w:hAnsi="Times New Roman"/>
          <w:b/>
          <w:sz w:val="28"/>
          <w:szCs w:val="24"/>
        </w:rPr>
        <w:t xml:space="preserve"> </w:t>
      </w:r>
      <w:r w:rsidR="00AA234C" w:rsidRPr="00C64B5D">
        <w:rPr>
          <w:rFonts w:ascii="Times New Roman" w:hAnsi="Times New Roman"/>
          <w:b/>
          <w:sz w:val="28"/>
          <w:szCs w:val="24"/>
        </w:rPr>
        <w:t>ОБЩИЕ СВЕДЕНИЯ О ТОВАРЕ (ПЕРЕЧЕНЬ ТОВАРОВ)</w:t>
      </w:r>
    </w:p>
    <w:p w:rsidR="008400C6" w:rsidRPr="00C64B5D" w:rsidRDefault="00007CB3" w:rsidP="004E5B9A">
      <w:pPr>
        <w:pStyle w:val="ae"/>
        <w:jc w:val="both"/>
        <w:rPr>
          <w:rFonts w:ascii="Times New Roman" w:hAnsi="Times New Roman"/>
          <w:b/>
          <w:sz w:val="28"/>
          <w:szCs w:val="24"/>
        </w:rPr>
      </w:pPr>
      <w:r w:rsidRPr="00C64B5D">
        <w:rPr>
          <w:rFonts w:ascii="Times New Roman" w:hAnsi="Times New Roman"/>
          <w:b/>
          <w:sz w:val="28"/>
          <w:szCs w:val="24"/>
        </w:rPr>
        <w:t>Полное наименование</w:t>
      </w:r>
    </w:p>
    <w:p w:rsidR="00007CB3" w:rsidRPr="00C64B5D" w:rsidRDefault="004E5B9A" w:rsidP="004E5B9A">
      <w:pPr>
        <w:pStyle w:val="ae"/>
        <w:jc w:val="both"/>
        <w:rPr>
          <w:rFonts w:ascii="Times New Roman" w:hAnsi="Times New Roman"/>
          <w:sz w:val="28"/>
          <w:szCs w:val="24"/>
        </w:rPr>
      </w:pPr>
      <w:r w:rsidRPr="00C64B5D">
        <w:rPr>
          <w:rFonts w:ascii="Times New Roman" w:hAnsi="Times New Roman"/>
          <w:sz w:val="28"/>
          <w:szCs w:val="24"/>
        </w:rPr>
        <w:tab/>
      </w:r>
      <w:r w:rsidR="00007CB3" w:rsidRPr="00C64B5D">
        <w:rPr>
          <w:rFonts w:ascii="Times New Roman" w:hAnsi="Times New Roman"/>
          <w:sz w:val="28"/>
          <w:szCs w:val="24"/>
        </w:rPr>
        <w:t xml:space="preserve">Поставка </w:t>
      </w:r>
      <w:r w:rsidR="008D7DAF" w:rsidRPr="00C64B5D">
        <w:rPr>
          <w:rFonts w:ascii="Times New Roman" w:hAnsi="Times New Roman"/>
          <w:sz w:val="28"/>
          <w:szCs w:val="24"/>
        </w:rPr>
        <w:t>хозяйственных</w:t>
      </w:r>
      <w:r w:rsidR="00007CB3" w:rsidRPr="00C64B5D">
        <w:rPr>
          <w:rFonts w:ascii="Times New Roman" w:hAnsi="Times New Roman"/>
          <w:sz w:val="28"/>
          <w:szCs w:val="24"/>
        </w:rPr>
        <w:t xml:space="preserve"> товаров для нужд </w:t>
      </w:r>
      <w:r w:rsidR="00FA05C8" w:rsidRPr="00C64B5D">
        <w:rPr>
          <w:rFonts w:ascii="Times New Roman" w:hAnsi="Times New Roman"/>
          <w:sz w:val="28"/>
          <w:szCs w:val="24"/>
        </w:rPr>
        <w:t>фи</w:t>
      </w:r>
      <w:r w:rsidR="009E7059">
        <w:rPr>
          <w:rFonts w:ascii="Times New Roman" w:hAnsi="Times New Roman"/>
          <w:sz w:val="28"/>
          <w:szCs w:val="24"/>
        </w:rPr>
        <w:t>лиалов АО «Почта России»</w:t>
      </w:r>
      <w:r w:rsidR="00007CB3" w:rsidRPr="00C64B5D">
        <w:rPr>
          <w:rFonts w:ascii="Times New Roman" w:hAnsi="Times New Roman"/>
          <w:sz w:val="28"/>
          <w:szCs w:val="24"/>
        </w:rPr>
        <w:t>.</w:t>
      </w:r>
    </w:p>
    <w:p w:rsidR="004E5B9A" w:rsidRPr="00C64B5D" w:rsidRDefault="00007CB3" w:rsidP="004E5B9A">
      <w:pPr>
        <w:pStyle w:val="ae"/>
        <w:jc w:val="both"/>
        <w:rPr>
          <w:rFonts w:ascii="Times New Roman" w:hAnsi="Times New Roman"/>
          <w:sz w:val="28"/>
          <w:szCs w:val="24"/>
        </w:rPr>
      </w:pPr>
      <w:r w:rsidRPr="00C64B5D">
        <w:rPr>
          <w:rFonts w:ascii="Times New Roman" w:hAnsi="Times New Roman"/>
          <w:b/>
          <w:sz w:val="28"/>
          <w:szCs w:val="24"/>
        </w:rPr>
        <w:t>Цель закупки</w:t>
      </w:r>
    </w:p>
    <w:p w:rsidR="00FF311D" w:rsidRPr="0048550C" w:rsidRDefault="004E5B9A" w:rsidP="0048550C">
      <w:pPr>
        <w:pStyle w:val="ae"/>
        <w:jc w:val="both"/>
        <w:rPr>
          <w:rFonts w:ascii="Times New Roman" w:hAnsi="Times New Roman"/>
          <w:sz w:val="28"/>
          <w:szCs w:val="24"/>
        </w:rPr>
      </w:pPr>
      <w:r w:rsidRPr="00C64B5D">
        <w:rPr>
          <w:rFonts w:ascii="Times New Roman" w:hAnsi="Times New Roman"/>
          <w:sz w:val="28"/>
          <w:szCs w:val="24"/>
        </w:rPr>
        <w:tab/>
        <w:t>Обеспечение структурных подразделений фи</w:t>
      </w:r>
      <w:r w:rsidR="009E7059">
        <w:rPr>
          <w:rFonts w:ascii="Times New Roman" w:hAnsi="Times New Roman"/>
          <w:sz w:val="28"/>
          <w:szCs w:val="24"/>
        </w:rPr>
        <w:t>лиалов АО «Почта России»</w:t>
      </w:r>
      <w:r w:rsidR="00007CB3" w:rsidRPr="00C64B5D">
        <w:rPr>
          <w:rFonts w:ascii="Times New Roman" w:hAnsi="Times New Roman"/>
          <w:sz w:val="28"/>
          <w:szCs w:val="24"/>
        </w:rPr>
        <w:t xml:space="preserve"> </w:t>
      </w:r>
      <w:r w:rsidR="008D7DAF" w:rsidRPr="00C64B5D">
        <w:rPr>
          <w:rFonts w:ascii="Times New Roman" w:hAnsi="Times New Roman"/>
          <w:sz w:val="28"/>
          <w:szCs w:val="24"/>
        </w:rPr>
        <w:t>хозяйственными</w:t>
      </w:r>
      <w:r w:rsidR="00007CB3" w:rsidRPr="00C64B5D">
        <w:rPr>
          <w:rFonts w:ascii="Times New Roman" w:hAnsi="Times New Roman"/>
          <w:sz w:val="28"/>
          <w:szCs w:val="24"/>
        </w:rPr>
        <w:t xml:space="preserve"> товарами для бесп</w:t>
      </w:r>
      <w:r w:rsidR="00FF311D" w:rsidRPr="00C64B5D">
        <w:rPr>
          <w:rFonts w:ascii="Times New Roman" w:hAnsi="Times New Roman"/>
          <w:sz w:val="28"/>
          <w:szCs w:val="24"/>
        </w:rPr>
        <w:t>еребойной и качественной работы с соблюдением установленных санитарных и гигиенических норм.</w:t>
      </w:r>
    </w:p>
    <w:p w:rsidR="009E7059" w:rsidRDefault="009E7059" w:rsidP="004E5B9A">
      <w:pPr>
        <w:pStyle w:val="ae"/>
        <w:jc w:val="center"/>
        <w:rPr>
          <w:rFonts w:ascii="Times New Roman" w:hAnsi="Times New Roman"/>
          <w:b/>
          <w:sz w:val="28"/>
          <w:szCs w:val="24"/>
        </w:rPr>
      </w:pPr>
    </w:p>
    <w:p w:rsidR="00C96485" w:rsidRPr="009E7059" w:rsidRDefault="00E11A73" w:rsidP="009E7059">
      <w:pPr>
        <w:pStyle w:val="ae"/>
        <w:jc w:val="center"/>
        <w:rPr>
          <w:rFonts w:ascii="Times New Roman" w:hAnsi="Times New Roman"/>
          <w:b/>
          <w:sz w:val="28"/>
          <w:szCs w:val="24"/>
        </w:rPr>
      </w:pPr>
      <w:r w:rsidRPr="00C64B5D">
        <w:rPr>
          <w:rFonts w:ascii="Times New Roman" w:hAnsi="Times New Roman"/>
          <w:b/>
          <w:sz w:val="28"/>
          <w:szCs w:val="24"/>
        </w:rPr>
        <w:lastRenderedPageBreak/>
        <w:t xml:space="preserve">3. </w:t>
      </w:r>
      <w:r w:rsidR="00AA234C" w:rsidRPr="00C64B5D">
        <w:rPr>
          <w:rFonts w:ascii="Times New Roman" w:hAnsi="Times New Roman"/>
          <w:b/>
          <w:sz w:val="28"/>
          <w:szCs w:val="24"/>
        </w:rPr>
        <w:t>ОБЩИЕ ТРЕБОВАНИЯ К ТОВАРУ</w:t>
      </w:r>
    </w:p>
    <w:p w:rsidR="00007CB3" w:rsidRPr="00C64B5D" w:rsidRDefault="00007CB3" w:rsidP="004E5B9A">
      <w:pPr>
        <w:pStyle w:val="ae"/>
        <w:jc w:val="both"/>
        <w:rPr>
          <w:rFonts w:ascii="Times New Roman" w:eastAsia="Arial Unicode MS" w:hAnsi="Times New Roman"/>
          <w:b/>
          <w:sz w:val="28"/>
          <w:szCs w:val="24"/>
          <w:lang w:eastAsia="ru-RU"/>
        </w:rPr>
      </w:pPr>
      <w:r w:rsidRPr="00C64B5D">
        <w:rPr>
          <w:rFonts w:ascii="Times New Roman" w:eastAsia="Arial Unicode MS" w:hAnsi="Times New Roman"/>
          <w:b/>
          <w:sz w:val="28"/>
          <w:szCs w:val="24"/>
          <w:lang w:eastAsia="ru-RU"/>
        </w:rPr>
        <w:t>Требования к товару</w:t>
      </w:r>
    </w:p>
    <w:p w:rsidR="00781A29" w:rsidRPr="00C64B5D" w:rsidRDefault="00692FDD" w:rsidP="004E5B9A">
      <w:pPr>
        <w:pStyle w:val="ae"/>
        <w:jc w:val="both"/>
        <w:rPr>
          <w:rFonts w:ascii="Times New Roman" w:hAnsi="Times New Roman"/>
          <w:sz w:val="28"/>
          <w:szCs w:val="24"/>
        </w:rPr>
      </w:pPr>
      <w:r>
        <w:rPr>
          <w:rFonts w:ascii="Times New Roman" w:hAnsi="Times New Roman"/>
          <w:b/>
          <w:sz w:val="28"/>
          <w:szCs w:val="24"/>
        </w:rPr>
        <w:t>3.1.1.</w:t>
      </w:r>
      <w:r w:rsidR="0048550C">
        <w:rPr>
          <w:rFonts w:ascii="Times New Roman" w:hAnsi="Times New Roman"/>
          <w:b/>
          <w:sz w:val="28"/>
          <w:szCs w:val="24"/>
        </w:rPr>
        <w:t xml:space="preserve"> </w:t>
      </w:r>
      <w:r w:rsidR="00781A29" w:rsidRPr="00C64B5D">
        <w:rPr>
          <w:rFonts w:ascii="Times New Roman" w:hAnsi="Times New Roman"/>
          <w:sz w:val="28"/>
          <w:szCs w:val="24"/>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rsidR="008400C6" w:rsidRDefault="00781A29" w:rsidP="004E5B9A">
      <w:pPr>
        <w:pStyle w:val="ae"/>
        <w:jc w:val="both"/>
        <w:rPr>
          <w:rFonts w:ascii="Times New Roman" w:hAnsi="Times New Roman"/>
          <w:sz w:val="28"/>
          <w:szCs w:val="24"/>
        </w:rPr>
      </w:pPr>
      <w:r w:rsidRPr="00C64B5D">
        <w:rPr>
          <w:rFonts w:ascii="Times New Roman" w:hAnsi="Times New Roman"/>
          <w:b/>
          <w:sz w:val="28"/>
          <w:szCs w:val="24"/>
        </w:rPr>
        <w:t>3.1.2.</w:t>
      </w:r>
      <w:r w:rsidRPr="00C64B5D">
        <w:rPr>
          <w:rFonts w:ascii="Times New Roman" w:hAnsi="Times New Roman"/>
          <w:sz w:val="28"/>
          <w:szCs w:val="24"/>
        </w:rPr>
        <w:tab/>
        <w:t>В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w:t>
      </w:r>
    </w:p>
    <w:p w:rsidR="0048550C" w:rsidRPr="00C64B5D" w:rsidRDefault="0048550C" w:rsidP="004E5B9A">
      <w:pPr>
        <w:pStyle w:val="ae"/>
        <w:jc w:val="both"/>
        <w:rPr>
          <w:rFonts w:ascii="Times New Roman" w:hAnsi="Times New Roman"/>
          <w:sz w:val="28"/>
          <w:szCs w:val="24"/>
        </w:rPr>
      </w:pPr>
    </w:p>
    <w:p w:rsidR="006864EF" w:rsidRPr="00692FDD" w:rsidRDefault="006364B8" w:rsidP="004E5B9A">
      <w:pPr>
        <w:pStyle w:val="ae"/>
        <w:jc w:val="both"/>
        <w:rPr>
          <w:rFonts w:ascii="Times New Roman" w:hAnsi="Times New Roman"/>
          <w:b/>
          <w:sz w:val="28"/>
          <w:szCs w:val="24"/>
        </w:rPr>
      </w:pPr>
      <w:r w:rsidRPr="00C64B5D">
        <w:rPr>
          <w:rFonts w:ascii="Times New Roman" w:hAnsi="Times New Roman"/>
          <w:b/>
          <w:sz w:val="28"/>
          <w:szCs w:val="24"/>
        </w:rPr>
        <w:t>3.2.</w:t>
      </w:r>
      <w:r w:rsidR="00AA234C" w:rsidRPr="00C64B5D">
        <w:rPr>
          <w:rFonts w:ascii="Times New Roman" w:hAnsi="Times New Roman"/>
          <w:b/>
          <w:sz w:val="28"/>
          <w:szCs w:val="24"/>
        </w:rPr>
        <w:t xml:space="preserve"> Спецификация поставляемого товара</w:t>
      </w:r>
    </w:p>
    <w:tbl>
      <w:tblPr>
        <w:tblW w:w="5947" w:type="pct"/>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1826"/>
        <w:gridCol w:w="1558"/>
        <w:gridCol w:w="994"/>
        <w:gridCol w:w="1558"/>
        <w:gridCol w:w="1418"/>
        <w:gridCol w:w="1556"/>
        <w:gridCol w:w="1765"/>
      </w:tblGrid>
      <w:tr w:rsidR="00EB41A9" w:rsidRPr="00C64B5D" w:rsidTr="00EB41A9">
        <w:trPr>
          <w:trHeight w:val="966"/>
        </w:trPr>
        <w:tc>
          <w:tcPr>
            <w:tcW w:w="197" w:type="pct"/>
            <w:vAlign w:val="center"/>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 п/п</w:t>
            </w:r>
          </w:p>
        </w:tc>
        <w:tc>
          <w:tcPr>
            <w:tcW w:w="821" w:type="pct"/>
            <w:vAlign w:val="center"/>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Наименование товара</w:t>
            </w:r>
          </w:p>
        </w:tc>
        <w:tc>
          <w:tcPr>
            <w:tcW w:w="701" w:type="pct"/>
            <w:vAlign w:val="center"/>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Код ОКПД2</w:t>
            </w:r>
          </w:p>
        </w:tc>
        <w:tc>
          <w:tcPr>
            <w:tcW w:w="447" w:type="pct"/>
            <w:vAlign w:val="center"/>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Единица измерения</w:t>
            </w:r>
          </w:p>
        </w:tc>
        <w:tc>
          <w:tcPr>
            <w:tcW w:w="701" w:type="pct"/>
            <w:vAlign w:val="center"/>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Количество</w:t>
            </w:r>
          </w:p>
        </w:tc>
        <w:tc>
          <w:tcPr>
            <w:tcW w:w="638" w:type="pct"/>
            <w:vAlign w:val="center"/>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 xml:space="preserve">Минимальная </w:t>
            </w:r>
          </w:p>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поставка</w:t>
            </w:r>
          </w:p>
        </w:tc>
        <w:tc>
          <w:tcPr>
            <w:tcW w:w="700" w:type="pct"/>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Максимальная поставка</w:t>
            </w:r>
          </w:p>
        </w:tc>
        <w:tc>
          <w:tcPr>
            <w:tcW w:w="794" w:type="pct"/>
          </w:tcPr>
          <w:p w:rsidR="00C3572B" w:rsidRPr="00C3572B" w:rsidRDefault="00C3572B" w:rsidP="001B61CB">
            <w:pPr>
              <w:pStyle w:val="ae"/>
              <w:jc w:val="both"/>
              <w:rPr>
                <w:rFonts w:ascii="Times New Roman" w:hAnsi="Times New Roman"/>
                <w:b/>
                <w:sz w:val="24"/>
                <w:szCs w:val="24"/>
              </w:rPr>
            </w:pPr>
            <w:r w:rsidRPr="00C3572B">
              <w:rPr>
                <w:rFonts w:ascii="Times New Roman" w:hAnsi="Times New Roman"/>
                <w:b/>
                <w:sz w:val="24"/>
                <w:szCs w:val="24"/>
              </w:rPr>
              <w:t>Страна происхождения товара</w:t>
            </w:r>
          </w:p>
        </w:tc>
      </w:tr>
      <w:tr w:rsidR="00C3572B" w:rsidRPr="00C64B5D" w:rsidTr="00EB41A9">
        <w:trPr>
          <w:trHeight w:val="367"/>
        </w:trPr>
        <w:tc>
          <w:tcPr>
            <w:tcW w:w="197" w:type="pct"/>
          </w:tcPr>
          <w:p w:rsidR="00C3572B" w:rsidRPr="00C64B5D" w:rsidRDefault="00C3572B" w:rsidP="00266017">
            <w:pPr>
              <w:pStyle w:val="ae"/>
              <w:jc w:val="both"/>
              <w:rPr>
                <w:rFonts w:ascii="Times New Roman" w:hAnsi="Times New Roman"/>
                <w:sz w:val="24"/>
              </w:rPr>
            </w:pPr>
            <w:r w:rsidRPr="00C64B5D">
              <w:rPr>
                <w:rFonts w:ascii="Times New Roman" w:hAnsi="Times New Roman"/>
                <w:sz w:val="24"/>
              </w:rPr>
              <w:t>1</w:t>
            </w:r>
          </w:p>
        </w:tc>
        <w:tc>
          <w:tcPr>
            <w:tcW w:w="821" w:type="pct"/>
          </w:tcPr>
          <w:p w:rsidR="00C3572B" w:rsidRPr="00C64B5D" w:rsidRDefault="00C3572B" w:rsidP="00266017">
            <w:pPr>
              <w:pStyle w:val="ae"/>
              <w:rPr>
                <w:rFonts w:ascii="Times New Roman" w:hAnsi="Times New Roman"/>
                <w:sz w:val="24"/>
              </w:rPr>
            </w:pPr>
            <w:r w:rsidRPr="00C64B5D">
              <w:rPr>
                <w:rFonts w:ascii="Times New Roman" w:hAnsi="Times New Roman"/>
                <w:sz w:val="24"/>
              </w:rPr>
              <w:t>Мешки для мусора 30 л</w:t>
            </w:r>
          </w:p>
          <w:p w:rsidR="00C3572B" w:rsidRPr="00C64B5D" w:rsidRDefault="00C3572B" w:rsidP="00266017">
            <w:pPr>
              <w:pStyle w:val="ae"/>
              <w:rPr>
                <w:rFonts w:ascii="Times New Roman" w:hAnsi="Times New Roman"/>
                <w:sz w:val="24"/>
              </w:rPr>
            </w:pPr>
          </w:p>
        </w:tc>
        <w:tc>
          <w:tcPr>
            <w:tcW w:w="701" w:type="pct"/>
          </w:tcPr>
          <w:p w:rsidR="00C3572B" w:rsidRDefault="00C3572B" w:rsidP="00266017">
            <w:pPr>
              <w:pStyle w:val="ae"/>
              <w:jc w:val="both"/>
              <w:rPr>
                <w:rFonts w:ascii="Times New Roman" w:hAnsi="Times New Roman"/>
                <w:sz w:val="24"/>
              </w:rPr>
            </w:pPr>
          </w:p>
          <w:p w:rsidR="00C3572B" w:rsidRPr="00C64B5D" w:rsidRDefault="00C3572B" w:rsidP="00266017">
            <w:pPr>
              <w:pStyle w:val="ae"/>
              <w:jc w:val="both"/>
              <w:rPr>
                <w:rFonts w:ascii="Times New Roman" w:hAnsi="Times New Roman"/>
                <w:sz w:val="24"/>
              </w:rPr>
            </w:pPr>
            <w:r w:rsidRPr="00C64B5D">
              <w:rPr>
                <w:rFonts w:ascii="Times New Roman" w:hAnsi="Times New Roman"/>
                <w:sz w:val="24"/>
              </w:rPr>
              <w:t>22.22.11.190</w:t>
            </w:r>
          </w:p>
        </w:tc>
        <w:tc>
          <w:tcPr>
            <w:tcW w:w="447" w:type="pct"/>
          </w:tcPr>
          <w:p w:rsidR="00C3572B" w:rsidRDefault="00C3572B" w:rsidP="00266017">
            <w:pPr>
              <w:pStyle w:val="ae"/>
              <w:jc w:val="center"/>
              <w:rPr>
                <w:rFonts w:ascii="Times New Roman" w:hAnsi="Times New Roman"/>
                <w:sz w:val="24"/>
              </w:rPr>
            </w:pPr>
          </w:p>
          <w:p w:rsidR="00C3572B" w:rsidRPr="00C64B5D" w:rsidRDefault="00C3572B" w:rsidP="00266017">
            <w:pPr>
              <w:pStyle w:val="ae"/>
              <w:jc w:val="center"/>
              <w:rPr>
                <w:rFonts w:ascii="Times New Roman" w:hAnsi="Times New Roman"/>
                <w:sz w:val="24"/>
              </w:rPr>
            </w:pPr>
            <w:r>
              <w:rPr>
                <w:rFonts w:ascii="Times New Roman" w:hAnsi="Times New Roman"/>
                <w:sz w:val="24"/>
              </w:rPr>
              <w:t>рулон</w:t>
            </w:r>
          </w:p>
        </w:tc>
        <w:tc>
          <w:tcPr>
            <w:tcW w:w="701" w:type="pct"/>
            <w:vAlign w:val="center"/>
          </w:tcPr>
          <w:p w:rsidR="00C3572B" w:rsidRPr="00C64B5D" w:rsidRDefault="00C3572B" w:rsidP="00266017">
            <w:pPr>
              <w:pStyle w:val="ae"/>
              <w:jc w:val="center"/>
              <w:rPr>
                <w:rFonts w:ascii="Times New Roman" w:hAnsi="Times New Roman"/>
                <w:bCs/>
                <w:iCs/>
                <w:color w:val="000000"/>
                <w:sz w:val="24"/>
              </w:rPr>
            </w:pPr>
            <w:r w:rsidRPr="00C64B5D">
              <w:rPr>
                <w:rFonts w:ascii="Times New Roman" w:hAnsi="Times New Roman"/>
                <w:bCs/>
                <w:iCs/>
                <w:color w:val="000000"/>
                <w:sz w:val="24"/>
              </w:rPr>
              <w:t>1</w:t>
            </w:r>
            <w:r>
              <w:rPr>
                <w:rFonts w:ascii="Times New Roman" w:hAnsi="Times New Roman"/>
                <w:bCs/>
                <w:iCs/>
                <w:color w:val="000000"/>
                <w:sz w:val="24"/>
              </w:rPr>
              <w:t> </w:t>
            </w:r>
            <w:r w:rsidRPr="00C64B5D">
              <w:rPr>
                <w:rFonts w:ascii="Times New Roman" w:hAnsi="Times New Roman"/>
                <w:bCs/>
                <w:iCs/>
                <w:color w:val="000000"/>
                <w:sz w:val="24"/>
              </w:rPr>
              <w:t>500</w:t>
            </w:r>
          </w:p>
        </w:tc>
        <w:tc>
          <w:tcPr>
            <w:tcW w:w="638" w:type="pct"/>
          </w:tcPr>
          <w:p w:rsidR="00C3572B" w:rsidRDefault="00C3572B" w:rsidP="00266017">
            <w:pPr>
              <w:pStyle w:val="ae"/>
              <w:jc w:val="both"/>
              <w:rPr>
                <w:rFonts w:ascii="Times New Roman" w:hAnsi="Times New Roman"/>
                <w:sz w:val="24"/>
              </w:rPr>
            </w:pPr>
          </w:p>
          <w:p w:rsidR="00C3572B" w:rsidRPr="00C64B5D" w:rsidRDefault="00C3572B" w:rsidP="00C3572B">
            <w:pPr>
              <w:pStyle w:val="ae"/>
              <w:jc w:val="center"/>
              <w:rPr>
                <w:rFonts w:ascii="Times New Roman" w:hAnsi="Times New Roman"/>
                <w:sz w:val="24"/>
              </w:rPr>
            </w:pPr>
            <w:r>
              <w:rPr>
                <w:rFonts w:ascii="Times New Roman" w:hAnsi="Times New Roman"/>
                <w:sz w:val="24"/>
              </w:rPr>
              <w:t>-</w:t>
            </w:r>
          </w:p>
        </w:tc>
        <w:tc>
          <w:tcPr>
            <w:tcW w:w="700" w:type="pct"/>
          </w:tcPr>
          <w:p w:rsidR="00C3572B" w:rsidRDefault="00C3572B" w:rsidP="00266017">
            <w:pPr>
              <w:pStyle w:val="ae"/>
              <w:jc w:val="both"/>
              <w:rPr>
                <w:rFonts w:ascii="Times New Roman" w:hAnsi="Times New Roman"/>
                <w:sz w:val="24"/>
              </w:rPr>
            </w:pPr>
          </w:p>
          <w:p w:rsidR="00C3572B" w:rsidRPr="00C64B5D" w:rsidRDefault="00C3572B" w:rsidP="00C3572B">
            <w:pPr>
              <w:pStyle w:val="ae"/>
              <w:jc w:val="center"/>
              <w:rPr>
                <w:rFonts w:ascii="Times New Roman" w:hAnsi="Times New Roman"/>
                <w:sz w:val="24"/>
              </w:rPr>
            </w:pPr>
            <w:r>
              <w:rPr>
                <w:rFonts w:ascii="Times New Roman" w:hAnsi="Times New Roman"/>
                <w:sz w:val="24"/>
              </w:rPr>
              <w:t>1 500</w:t>
            </w:r>
          </w:p>
        </w:tc>
        <w:tc>
          <w:tcPr>
            <w:tcW w:w="794" w:type="pct"/>
          </w:tcPr>
          <w:p w:rsidR="00C3572B" w:rsidRPr="00C64B5D" w:rsidRDefault="00C3572B" w:rsidP="00266017">
            <w:pPr>
              <w:pStyle w:val="ae"/>
              <w:jc w:val="both"/>
              <w:rPr>
                <w:rFonts w:ascii="Times New Roman" w:hAnsi="Times New Roman"/>
                <w:sz w:val="24"/>
              </w:rPr>
            </w:pPr>
          </w:p>
        </w:tc>
      </w:tr>
      <w:tr w:rsidR="00C3572B" w:rsidRPr="00C64B5D" w:rsidTr="00EB41A9">
        <w:trPr>
          <w:trHeight w:val="367"/>
        </w:trPr>
        <w:tc>
          <w:tcPr>
            <w:tcW w:w="197" w:type="pct"/>
          </w:tcPr>
          <w:p w:rsidR="00C3572B" w:rsidRPr="00C64B5D" w:rsidRDefault="00C3572B" w:rsidP="00266017">
            <w:pPr>
              <w:pStyle w:val="ae"/>
              <w:jc w:val="both"/>
              <w:rPr>
                <w:rFonts w:ascii="Times New Roman" w:hAnsi="Times New Roman"/>
                <w:sz w:val="24"/>
                <w:lang w:val="en-US"/>
              </w:rPr>
            </w:pPr>
            <w:r w:rsidRPr="00C64B5D">
              <w:rPr>
                <w:rFonts w:ascii="Times New Roman" w:hAnsi="Times New Roman"/>
                <w:sz w:val="24"/>
                <w:lang w:val="en-US"/>
              </w:rPr>
              <w:t>2</w:t>
            </w:r>
          </w:p>
        </w:tc>
        <w:tc>
          <w:tcPr>
            <w:tcW w:w="821" w:type="pct"/>
          </w:tcPr>
          <w:p w:rsidR="00C3572B" w:rsidRPr="00C64B5D" w:rsidRDefault="00C3572B" w:rsidP="00266017">
            <w:pPr>
              <w:pStyle w:val="ae"/>
              <w:rPr>
                <w:rFonts w:ascii="Times New Roman" w:hAnsi="Times New Roman"/>
                <w:sz w:val="24"/>
              </w:rPr>
            </w:pPr>
            <w:r w:rsidRPr="00C64B5D">
              <w:rPr>
                <w:rFonts w:ascii="Times New Roman" w:hAnsi="Times New Roman"/>
                <w:sz w:val="24"/>
              </w:rPr>
              <w:t>Мешки для мусора 60 л</w:t>
            </w:r>
          </w:p>
          <w:p w:rsidR="00C3572B" w:rsidRPr="00C64B5D" w:rsidRDefault="00C3572B" w:rsidP="00266017">
            <w:pPr>
              <w:pStyle w:val="ae"/>
              <w:rPr>
                <w:rFonts w:ascii="Times New Roman" w:hAnsi="Times New Roman"/>
                <w:sz w:val="24"/>
              </w:rPr>
            </w:pPr>
          </w:p>
        </w:tc>
        <w:tc>
          <w:tcPr>
            <w:tcW w:w="701" w:type="pct"/>
          </w:tcPr>
          <w:p w:rsidR="00C3572B" w:rsidRDefault="00C3572B" w:rsidP="00266017">
            <w:pPr>
              <w:pStyle w:val="ae"/>
              <w:jc w:val="both"/>
              <w:rPr>
                <w:rFonts w:ascii="Times New Roman" w:hAnsi="Times New Roman"/>
                <w:sz w:val="24"/>
              </w:rPr>
            </w:pPr>
          </w:p>
          <w:p w:rsidR="00C3572B" w:rsidRPr="00C64B5D" w:rsidRDefault="00C3572B" w:rsidP="00266017">
            <w:pPr>
              <w:pStyle w:val="ae"/>
              <w:jc w:val="both"/>
              <w:rPr>
                <w:rFonts w:ascii="Times New Roman" w:hAnsi="Times New Roman"/>
                <w:sz w:val="24"/>
              </w:rPr>
            </w:pPr>
            <w:r w:rsidRPr="00C64B5D">
              <w:rPr>
                <w:rFonts w:ascii="Times New Roman" w:hAnsi="Times New Roman"/>
                <w:sz w:val="24"/>
              </w:rPr>
              <w:t>22.22.11.190</w:t>
            </w:r>
          </w:p>
        </w:tc>
        <w:tc>
          <w:tcPr>
            <w:tcW w:w="447" w:type="pct"/>
          </w:tcPr>
          <w:p w:rsidR="00C3572B" w:rsidRDefault="00C3572B" w:rsidP="00266017">
            <w:pPr>
              <w:pStyle w:val="ae"/>
              <w:jc w:val="center"/>
              <w:rPr>
                <w:rFonts w:ascii="Times New Roman" w:hAnsi="Times New Roman"/>
                <w:sz w:val="24"/>
              </w:rPr>
            </w:pPr>
          </w:p>
          <w:p w:rsidR="00C3572B" w:rsidRPr="00C64B5D" w:rsidRDefault="00C3572B" w:rsidP="00266017">
            <w:pPr>
              <w:pStyle w:val="ae"/>
              <w:jc w:val="center"/>
              <w:rPr>
                <w:rFonts w:ascii="Times New Roman" w:hAnsi="Times New Roman"/>
                <w:sz w:val="24"/>
              </w:rPr>
            </w:pPr>
            <w:r>
              <w:rPr>
                <w:rFonts w:ascii="Times New Roman" w:hAnsi="Times New Roman"/>
                <w:sz w:val="24"/>
              </w:rPr>
              <w:t>рулон</w:t>
            </w:r>
          </w:p>
        </w:tc>
        <w:tc>
          <w:tcPr>
            <w:tcW w:w="701" w:type="pct"/>
            <w:vAlign w:val="center"/>
          </w:tcPr>
          <w:p w:rsidR="00C3572B" w:rsidRPr="00C64B5D" w:rsidRDefault="00C3572B" w:rsidP="00266017">
            <w:pPr>
              <w:pStyle w:val="ae"/>
              <w:jc w:val="center"/>
              <w:rPr>
                <w:rFonts w:ascii="Times New Roman" w:hAnsi="Times New Roman"/>
                <w:bCs/>
                <w:iCs/>
                <w:color w:val="000000"/>
                <w:sz w:val="24"/>
              </w:rPr>
            </w:pPr>
            <w:r w:rsidRPr="00C64B5D">
              <w:rPr>
                <w:rFonts w:ascii="Times New Roman" w:hAnsi="Times New Roman"/>
                <w:bCs/>
                <w:iCs/>
                <w:color w:val="000000"/>
                <w:sz w:val="24"/>
              </w:rPr>
              <w:t>2</w:t>
            </w:r>
            <w:r>
              <w:rPr>
                <w:rFonts w:ascii="Times New Roman" w:hAnsi="Times New Roman"/>
                <w:bCs/>
                <w:iCs/>
                <w:color w:val="000000"/>
                <w:sz w:val="24"/>
              </w:rPr>
              <w:t> </w:t>
            </w:r>
            <w:r w:rsidRPr="00C64B5D">
              <w:rPr>
                <w:rFonts w:ascii="Times New Roman" w:hAnsi="Times New Roman"/>
                <w:bCs/>
                <w:iCs/>
                <w:color w:val="000000"/>
                <w:sz w:val="24"/>
              </w:rPr>
              <w:t>200</w:t>
            </w:r>
          </w:p>
        </w:tc>
        <w:tc>
          <w:tcPr>
            <w:tcW w:w="638" w:type="pct"/>
          </w:tcPr>
          <w:p w:rsidR="00C3572B" w:rsidRDefault="00C3572B" w:rsidP="00266017">
            <w:pPr>
              <w:pStyle w:val="ae"/>
              <w:jc w:val="both"/>
              <w:rPr>
                <w:rFonts w:ascii="Times New Roman" w:hAnsi="Times New Roman"/>
                <w:sz w:val="24"/>
              </w:rPr>
            </w:pPr>
          </w:p>
          <w:p w:rsidR="00C3572B" w:rsidRPr="00C64B5D" w:rsidRDefault="00C3572B" w:rsidP="00C3572B">
            <w:pPr>
              <w:pStyle w:val="ae"/>
              <w:jc w:val="center"/>
              <w:rPr>
                <w:rFonts w:ascii="Times New Roman" w:hAnsi="Times New Roman"/>
                <w:sz w:val="24"/>
              </w:rPr>
            </w:pPr>
            <w:r>
              <w:rPr>
                <w:rFonts w:ascii="Times New Roman" w:hAnsi="Times New Roman"/>
                <w:sz w:val="24"/>
              </w:rPr>
              <w:t>-</w:t>
            </w:r>
          </w:p>
        </w:tc>
        <w:tc>
          <w:tcPr>
            <w:tcW w:w="700" w:type="pct"/>
          </w:tcPr>
          <w:p w:rsidR="00C3572B" w:rsidRDefault="00C3572B" w:rsidP="00266017">
            <w:pPr>
              <w:pStyle w:val="ae"/>
              <w:jc w:val="both"/>
              <w:rPr>
                <w:rFonts w:ascii="Times New Roman" w:hAnsi="Times New Roman"/>
                <w:sz w:val="24"/>
              </w:rPr>
            </w:pPr>
          </w:p>
          <w:p w:rsidR="00C3572B" w:rsidRPr="00C64B5D" w:rsidRDefault="00C3572B" w:rsidP="00C3572B">
            <w:pPr>
              <w:pStyle w:val="ae"/>
              <w:jc w:val="center"/>
              <w:rPr>
                <w:rFonts w:ascii="Times New Roman" w:hAnsi="Times New Roman"/>
                <w:sz w:val="24"/>
              </w:rPr>
            </w:pPr>
            <w:r>
              <w:rPr>
                <w:rFonts w:ascii="Times New Roman" w:hAnsi="Times New Roman"/>
                <w:sz w:val="24"/>
              </w:rPr>
              <w:t>2 200</w:t>
            </w:r>
          </w:p>
        </w:tc>
        <w:tc>
          <w:tcPr>
            <w:tcW w:w="794" w:type="pct"/>
          </w:tcPr>
          <w:p w:rsidR="00C3572B" w:rsidRPr="00C64B5D" w:rsidRDefault="00C3572B" w:rsidP="00266017">
            <w:pPr>
              <w:pStyle w:val="ae"/>
              <w:jc w:val="both"/>
              <w:rPr>
                <w:rFonts w:ascii="Times New Roman" w:hAnsi="Times New Roman"/>
                <w:sz w:val="24"/>
              </w:rPr>
            </w:pPr>
          </w:p>
        </w:tc>
      </w:tr>
      <w:tr w:rsidR="00C3572B" w:rsidRPr="00C64B5D" w:rsidTr="00EB41A9">
        <w:trPr>
          <w:trHeight w:val="367"/>
        </w:trPr>
        <w:tc>
          <w:tcPr>
            <w:tcW w:w="197" w:type="pct"/>
          </w:tcPr>
          <w:p w:rsidR="00C3572B" w:rsidRPr="00C64B5D" w:rsidRDefault="00C3572B" w:rsidP="00266017">
            <w:pPr>
              <w:pStyle w:val="ae"/>
              <w:jc w:val="both"/>
              <w:rPr>
                <w:rFonts w:ascii="Times New Roman" w:hAnsi="Times New Roman"/>
                <w:sz w:val="24"/>
              </w:rPr>
            </w:pPr>
          </w:p>
        </w:tc>
        <w:tc>
          <w:tcPr>
            <w:tcW w:w="821" w:type="pct"/>
          </w:tcPr>
          <w:p w:rsidR="00C3572B" w:rsidRPr="00C64B5D" w:rsidRDefault="00C3572B" w:rsidP="00266017">
            <w:pPr>
              <w:pStyle w:val="ae"/>
              <w:jc w:val="both"/>
              <w:rPr>
                <w:rFonts w:ascii="Times New Roman" w:hAnsi="Times New Roman"/>
                <w:sz w:val="24"/>
              </w:rPr>
            </w:pPr>
            <w:r w:rsidRPr="00C64B5D">
              <w:rPr>
                <w:rFonts w:ascii="Times New Roman" w:hAnsi="Times New Roman"/>
                <w:sz w:val="24"/>
              </w:rPr>
              <w:t>ИТОГО:</w:t>
            </w:r>
          </w:p>
          <w:p w:rsidR="00C3572B" w:rsidRPr="00C64B5D" w:rsidRDefault="00C3572B" w:rsidP="00266017">
            <w:pPr>
              <w:pStyle w:val="ae"/>
              <w:jc w:val="both"/>
              <w:rPr>
                <w:rFonts w:ascii="Times New Roman" w:hAnsi="Times New Roman"/>
                <w:sz w:val="24"/>
              </w:rPr>
            </w:pPr>
          </w:p>
        </w:tc>
        <w:tc>
          <w:tcPr>
            <w:tcW w:w="701" w:type="pct"/>
          </w:tcPr>
          <w:p w:rsidR="00C3572B" w:rsidRPr="00C64B5D" w:rsidRDefault="00C3572B" w:rsidP="00266017">
            <w:pPr>
              <w:pStyle w:val="ae"/>
              <w:jc w:val="both"/>
              <w:rPr>
                <w:rFonts w:ascii="Times New Roman" w:hAnsi="Times New Roman"/>
                <w:sz w:val="24"/>
              </w:rPr>
            </w:pPr>
          </w:p>
        </w:tc>
        <w:tc>
          <w:tcPr>
            <w:tcW w:w="447" w:type="pct"/>
          </w:tcPr>
          <w:p w:rsidR="00C3572B" w:rsidRPr="00C64B5D" w:rsidRDefault="00C3572B" w:rsidP="00266017">
            <w:pPr>
              <w:pStyle w:val="ae"/>
              <w:jc w:val="center"/>
              <w:rPr>
                <w:rFonts w:ascii="Times New Roman" w:hAnsi="Times New Roman"/>
                <w:sz w:val="24"/>
              </w:rPr>
            </w:pPr>
          </w:p>
        </w:tc>
        <w:tc>
          <w:tcPr>
            <w:tcW w:w="701" w:type="pct"/>
          </w:tcPr>
          <w:p w:rsidR="00C3572B" w:rsidRPr="0048550C" w:rsidRDefault="00C3572B" w:rsidP="00266017">
            <w:pPr>
              <w:pStyle w:val="ae"/>
              <w:jc w:val="center"/>
              <w:rPr>
                <w:rFonts w:ascii="Times New Roman" w:hAnsi="Times New Roman"/>
                <w:b/>
                <w:sz w:val="24"/>
              </w:rPr>
            </w:pPr>
            <w:r w:rsidRPr="0048550C">
              <w:rPr>
                <w:rFonts w:ascii="Times New Roman" w:hAnsi="Times New Roman"/>
                <w:b/>
                <w:sz w:val="24"/>
              </w:rPr>
              <w:t>3 700</w:t>
            </w:r>
          </w:p>
        </w:tc>
        <w:tc>
          <w:tcPr>
            <w:tcW w:w="638" w:type="pct"/>
          </w:tcPr>
          <w:p w:rsidR="00C3572B" w:rsidRPr="00C64B5D" w:rsidRDefault="00C3572B" w:rsidP="00266017">
            <w:pPr>
              <w:pStyle w:val="ae"/>
              <w:jc w:val="both"/>
              <w:rPr>
                <w:rFonts w:ascii="Times New Roman" w:hAnsi="Times New Roman"/>
                <w:sz w:val="24"/>
              </w:rPr>
            </w:pPr>
          </w:p>
        </w:tc>
        <w:tc>
          <w:tcPr>
            <w:tcW w:w="700" w:type="pct"/>
          </w:tcPr>
          <w:p w:rsidR="00C3572B" w:rsidRPr="00C64B5D" w:rsidRDefault="00C3572B" w:rsidP="00266017">
            <w:pPr>
              <w:pStyle w:val="ae"/>
              <w:jc w:val="both"/>
              <w:rPr>
                <w:rFonts w:ascii="Times New Roman" w:hAnsi="Times New Roman"/>
                <w:sz w:val="24"/>
              </w:rPr>
            </w:pPr>
          </w:p>
        </w:tc>
        <w:tc>
          <w:tcPr>
            <w:tcW w:w="794" w:type="pct"/>
          </w:tcPr>
          <w:p w:rsidR="00C3572B" w:rsidRPr="00C64B5D" w:rsidRDefault="00C3572B" w:rsidP="00266017">
            <w:pPr>
              <w:pStyle w:val="ae"/>
              <w:jc w:val="both"/>
              <w:rPr>
                <w:rFonts w:ascii="Times New Roman" w:hAnsi="Times New Roman"/>
                <w:sz w:val="24"/>
              </w:rPr>
            </w:pPr>
          </w:p>
        </w:tc>
      </w:tr>
    </w:tbl>
    <w:p w:rsidR="00B7656B" w:rsidRPr="00C64B5D" w:rsidRDefault="00B7656B" w:rsidP="004E5B9A">
      <w:pPr>
        <w:pStyle w:val="ae"/>
        <w:jc w:val="both"/>
        <w:rPr>
          <w:rFonts w:ascii="Times New Roman" w:eastAsia="Arial Unicode MS" w:hAnsi="Times New Roman"/>
          <w:sz w:val="24"/>
          <w:lang w:eastAsia="ru-RU"/>
        </w:rPr>
        <w:sectPr w:rsidR="00B7656B" w:rsidRPr="00C64B5D" w:rsidSect="00B7656B">
          <w:pgSz w:w="11906" w:h="16838"/>
          <w:pgMar w:top="1134" w:right="851" w:bottom="1134" w:left="1701" w:header="709" w:footer="709" w:gutter="0"/>
          <w:cols w:space="708"/>
          <w:docGrid w:linePitch="360"/>
        </w:sectPr>
      </w:pPr>
    </w:p>
    <w:p w:rsidR="004F2342" w:rsidRPr="00C64B5D" w:rsidRDefault="004F2342" w:rsidP="004E5B9A">
      <w:pPr>
        <w:pStyle w:val="ae"/>
        <w:jc w:val="both"/>
        <w:rPr>
          <w:rFonts w:ascii="Times New Roman" w:eastAsia="Arial Unicode MS" w:hAnsi="Times New Roman"/>
          <w:sz w:val="24"/>
          <w:lang w:eastAsia="ru-RU"/>
        </w:rPr>
      </w:pPr>
    </w:p>
    <w:p w:rsidR="002E64C5" w:rsidRPr="00692FDD" w:rsidRDefault="004F2342" w:rsidP="004E5B9A">
      <w:pPr>
        <w:pStyle w:val="ae"/>
        <w:jc w:val="both"/>
        <w:rPr>
          <w:rFonts w:ascii="Times New Roman" w:eastAsia="Arial Unicode MS" w:hAnsi="Times New Roman"/>
          <w:b/>
          <w:sz w:val="28"/>
          <w:lang w:eastAsia="ru-RU"/>
        </w:rPr>
      </w:pPr>
      <w:r w:rsidRPr="00692FDD">
        <w:rPr>
          <w:rFonts w:ascii="Times New Roman" w:eastAsia="Arial Unicode MS" w:hAnsi="Times New Roman"/>
          <w:b/>
          <w:sz w:val="28"/>
          <w:lang w:eastAsia="ru-RU"/>
        </w:rPr>
        <w:t xml:space="preserve">3.3. </w:t>
      </w:r>
      <w:r w:rsidR="00B1090C" w:rsidRPr="00692FDD">
        <w:rPr>
          <w:rFonts w:ascii="Times New Roman" w:eastAsia="Arial Unicode MS" w:hAnsi="Times New Roman"/>
          <w:b/>
          <w:sz w:val="28"/>
          <w:lang w:eastAsia="ru-RU"/>
        </w:rPr>
        <w:t>Основные характеристики товара</w:t>
      </w:r>
    </w:p>
    <w:tbl>
      <w:tblPr>
        <w:tblW w:w="582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1900"/>
        <w:gridCol w:w="1559"/>
        <w:gridCol w:w="993"/>
        <w:gridCol w:w="1559"/>
        <w:gridCol w:w="4221"/>
      </w:tblGrid>
      <w:tr w:rsidR="00692FDD" w:rsidRPr="00692FDD" w:rsidTr="00EB41A9">
        <w:trPr>
          <w:cantSplit/>
          <w:trHeight w:val="758"/>
        </w:trPr>
        <w:tc>
          <w:tcPr>
            <w:tcW w:w="300" w:type="pct"/>
          </w:tcPr>
          <w:p w:rsidR="006D00B6" w:rsidRPr="00EB41A9" w:rsidRDefault="006D00B6" w:rsidP="004E5B9A">
            <w:pPr>
              <w:pStyle w:val="ae"/>
              <w:jc w:val="both"/>
              <w:rPr>
                <w:rFonts w:ascii="Times New Roman" w:eastAsia="Times New Roman" w:hAnsi="Times New Roman"/>
                <w:b/>
                <w:color w:val="000000"/>
                <w:sz w:val="24"/>
                <w:lang w:eastAsia="ru-RU"/>
              </w:rPr>
            </w:pPr>
            <w:r w:rsidRPr="00EB41A9">
              <w:rPr>
                <w:rFonts w:ascii="Times New Roman" w:eastAsia="Times New Roman" w:hAnsi="Times New Roman"/>
                <w:b/>
                <w:color w:val="000000"/>
                <w:sz w:val="24"/>
                <w:lang w:eastAsia="ru-RU"/>
              </w:rPr>
              <w:t>№ п/п</w:t>
            </w:r>
          </w:p>
        </w:tc>
        <w:tc>
          <w:tcPr>
            <w:tcW w:w="873" w:type="pct"/>
            <w:shd w:val="clear" w:color="auto" w:fill="auto"/>
            <w:noWrap/>
            <w:vAlign w:val="center"/>
            <w:hideMark/>
          </w:tcPr>
          <w:p w:rsidR="006D00B6" w:rsidRPr="00EB41A9" w:rsidRDefault="00EB41A9" w:rsidP="003B50C6">
            <w:pPr>
              <w:pStyle w:val="ae"/>
              <w:rPr>
                <w:rFonts w:ascii="Times New Roman" w:eastAsia="Times New Roman" w:hAnsi="Times New Roman"/>
                <w:b/>
                <w:color w:val="000000"/>
                <w:sz w:val="24"/>
                <w:lang w:eastAsia="ru-RU"/>
              </w:rPr>
            </w:pPr>
            <w:r>
              <w:rPr>
                <w:rFonts w:ascii="Times New Roman" w:eastAsia="Times New Roman" w:hAnsi="Times New Roman"/>
                <w:b/>
                <w:color w:val="000000"/>
                <w:sz w:val="24"/>
                <w:lang w:eastAsia="ru-RU"/>
              </w:rPr>
              <w:t>Наименование т</w:t>
            </w:r>
            <w:r w:rsidR="006D00B6" w:rsidRPr="00EB41A9">
              <w:rPr>
                <w:rFonts w:ascii="Times New Roman" w:eastAsia="Times New Roman" w:hAnsi="Times New Roman"/>
                <w:b/>
                <w:color w:val="000000"/>
                <w:sz w:val="24"/>
                <w:lang w:eastAsia="ru-RU"/>
              </w:rPr>
              <w:t>овара</w:t>
            </w:r>
          </w:p>
        </w:tc>
        <w:tc>
          <w:tcPr>
            <w:tcW w:w="716" w:type="pct"/>
          </w:tcPr>
          <w:p w:rsidR="006D00B6" w:rsidRPr="00EB41A9" w:rsidRDefault="006D00B6" w:rsidP="004E5B9A">
            <w:pPr>
              <w:pStyle w:val="ae"/>
              <w:jc w:val="both"/>
              <w:rPr>
                <w:rFonts w:ascii="Times New Roman" w:eastAsia="Times New Roman" w:hAnsi="Times New Roman"/>
                <w:b/>
                <w:color w:val="000000"/>
                <w:sz w:val="24"/>
                <w:lang w:eastAsia="ru-RU"/>
              </w:rPr>
            </w:pPr>
          </w:p>
          <w:p w:rsidR="006D00B6" w:rsidRPr="00EB41A9" w:rsidRDefault="006D00B6" w:rsidP="004E5B9A">
            <w:pPr>
              <w:pStyle w:val="ae"/>
              <w:jc w:val="both"/>
              <w:rPr>
                <w:rFonts w:ascii="Times New Roman" w:eastAsia="Times New Roman" w:hAnsi="Times New Roman"/>
                <w:b/>
                <w:color w:val="000000"/>
                <w:sz w:val="24"/>
                <w:lang w:eastAsia="ru-RU"/>
              </w:rPr>
            </w:pPr>
            <w:r w:rsidRPr="00EB41A9">
              <w:rPr>
                <w:rFonts w:ascii="Times New Roman" w:eastAsia="Times New Roman" w:hAnsi="Times New Roman"/>
                <w:b/>
                <w:color w:val="000000"/>
                <w:sz w:val="24"/>
                <w:lang w:eastAsia="ru-RU"/>
              </w:rPr>
              <w:t>Эскиз</w:t>
            </w:r>
          </w:p>
        </w:tc>
        <w:tc>
          <w:tcPr>
            <w:tcW w:w="456" w:type="pct"/>
            <w:shd w:val="clear" w:color="auto" w:fill="auto"/>
            <w:vAlign w:val="center"/>
            <w:hideMark/>
          </w:tcPr>
          <w:p w:rsidR="006D00B6" w:rsidRPr="00EB41A9" w:rsidRDefault="006D00B6" w:rsidP="004E5B9A">
            <w:pPr>
              <w:pStyle w:val="ae"/>
              <w:jc w:val="both"/>
              <w:rPr>
                <w:rFonts w:ascii="Times New Roman" w:eastAsia="Times New Roman" w:hAnsi="Times New Roman"/>
                <w:b/>
                <w:color w:val="000000"/>
                <w:sz w:val="24"/>
                <w:lang w:eastAsia="ru-RU"/>
              </w:rPr>
            </w:pPr>
            <w:r w:rsidRPr="00EB41A9">
              <w:rPr>
                <w:rFonts w:ascii="Times New Roman" w:eastAsia="Times New Roman" w:hAnsi="Times New Roman"/>
                <w:b/>
                <w:color w:val="000000"/>
                <w:sz w:val="24"/>
                <w:lang w:eastAsia="ru-RU"/>
              </w:rPr>
              <w:t>Единица измерения</w:t>
            </w:r>
          </w:p>
        </w:tc>
        <w:tc>
          <w:tcPr>
            <w:tcW w:w="716" w:type="pct"/>
            <w:shd w:val="clear" w:color="auto" w:fill="auto"/>
            <w:vAlign w:val="center"/>
            <w:hideMark/>
          </w:tcPr>
          <w:p w:rsidR="006D00B6" w:rsidRPr="00EB41A9" w:rsidRDefault="006D00B6" w:rsidP="004E5B9A">
            <w:pPr>
              <w:pStyle w:val="ae"/>
              <w:jc w:val="both"/>
              <w:rPr>
                <w:rFonts w:ascii="Times New Roman" w:eastAsia="Times New Roman" w:hAnsi="Times New Roman"/>
                <w:b/>
                <w:color w:val="000000"/>
                <w:sz w:val="24"/>
                <w:lang w:eastAsia="ru-RU"/>
              </w:rPr>
            </w:pPr>
            <w:r w:rsidRPr="00EB41A9">
              <w:rPr>
                <w:rFonts w:ascii="Times New Roman" w:eastAsia="Times New Roman" w:hAnsi="Times New Roman"/>
                <w:b/>
                <w:color w:val="000000"/>
                <w:sz w:val="24"/>
                <w:lang w:eastAsia="ru-RU"/>
              </w:rPr>
              <w:t>Количество</w:t>
            </w:r>
          </w:p>
        </w:tc>
        <w:tc>
          <w:tcPr>
            <w:tcW w:w="1939" w:type="pct"/>
            <w:shd w:val="clear" w:color="auto" w:fill="auto"/>
            <w:noWrap/>
            <w:vAlign w:val="center"/>
            <w:hideMark/>
          </w:tcPr>
          <w:p w:rsidR="006D00B6" w:rsidRPr="00EB41A9" w:rsidRDefault="006D00B6" w:rsidP="004E5B9A">
            <w:pPr>
              <w:pStyle w:val="ae"/>
              <w:jc w:val="both"/>
              <w:rPr>
                <w:rFonts w:ascii="Times New Roman" w:eastAsia="Times New Roman" w:hAnsi="Times New Roman"/>
                <w:b/>
                <w:color w:val="000000"/>
                <w:sz w:val="24"/>
                <w:lang w:eastAsia="ru-RU"/>
              </w:rPr>
            </w:pPr>
            <w:r w:rsidRPr="00EB41A9">
              <w:rPr>
                <w:rFonts w:ascii="Times New Roman" w:eastAsia="Times New Roman" w:hAnsi="Times New Roman"/>
                <w:b/>
                <w:color w:val="000000"/>
                <w:sz w:val="24"/>
                <w:lang w:eastAsia="ru-RU"/>
              </w:rPr>
              <w:t>Технические требования</w:t>
            </w:r>
          </w:p>
        </w:tc>
      </w:tr>
      <w:tr w:rsidR="00692FDD" w:rsidRPr="00692FDD" w:rsidTr="00EB41A9">
        <w:trPr>
          <w:trHeight w:val="1624"/>
        </w:trPr>
        <w:tc>
          <w:tcPr>
            <w:tcW w:w="300" w:type="pct"/>
          </w:tcPr>
          <w:p w:rsidR="00266017" w:rsidRPr="00692FDD" w:rsidRDefault="00C64B5D" w:rsidP="00266017">
            <w:pPr>
              <w:pStyle w:val="ae"/>
              <w:jc w:val="both"/>
              <w:rPr>
                <w:rFonts w:ascii="Times New Roman" w:hAnsi="Times New Roman"/>
                <w:color w:val="000000"/>
                <w:sz w:val="24"/>
              </w:rPr>
            </w:pPr>
            <w:r w:rsidRPr="00692FDD">
              <w:rPr>
                <w:rFonts w:ascii="Times New Roman" w:hAnsi="Times New Roman"/>
                <w:color w:val="000000"/>
                <w:sz w:val="24"/>
              </w:rPr>
              <w:t>1</w:t>
            </w:r>
          </w:p>
        </w:tc>
        <w:tc>
          <w:tcPr>
            <w:tcW w:w="873" w:type="pct"/>
            <w:shd w:val="clear" w:color="000000" w:fill="FFFFFF"/>
          </w:tcPr>
          <w:p w:rsidR="00266017" w:rsidRPr="00692FDD" w:rsidRDefault="00266017" w:rsidP="00266017">
            <w:pPr>
              <w:pStyle w:val="ae"/>
              <w:rPr>
                <w:rFonts w:ascii="Times New Roman" w:hAnsi="Times New Roman"/>
                <w:sz w:val="24"/>
              </w:rPr>
            </w:pPr>
          </w:p>
          <w:p w:rsidR="00266017" w:rsidRPr="00692FDD" w:rsidRDefault="00C64B5D" w:rsidP="00266017">
            <w:pPr>
              <w:pStyle w:val="ae"/>
              <w:rPr>
                <w:rFonts w:ascii="Times New Roman" w:hAnsi="Times New Roman"/>
                <w:sz w:val="24"/>
              </w:rPr>
            </w:pPr>
            <w:r w:rsidRPr="00692FDD">
              <w:rPr>
                <w:rFonts w:ascii="Times New Roman" w:hAnsi="Times New Roman"/>
                <w:sz w:val="24"/>
              </w:rPr>
              <w:t>Мешки для мусора 30</w:t>
            </w:r>
            <w:r w:rsidR="00266017" w:rsidRPr="00692FDD">
              <w:rPr>
                <w:rFonts w:ascii="Times New Roman" w:hAnsi="Times New Roman"/>
                <w:sz w:val="24"/>
              </w:rPr>
              <w:t xml:space="preserve"> л</w:t>
            </w:r>
          </w:p>
        </w:tc>
        <w:tc>
          <w:tcPr>
            <w:tcW w:w="716" w:type="pct"/>
            <w:vAlign w:val="center"/>
          </w:tcPr>
          <w:p w:rsidR="00266017" w:rsidRPr="00692FDD" w:rsidRDefault="00266017" w:rsidP="00266017">
            <w:pPr>
              <w:pStyle w:val="ae"/>
              <w:jc w:val="both"/>
              <w:rPr>
                <w:rFonts w:ascii="Times New Roman" w:hAnsi="Times New Roman"/>
                <w:bCs/>
                <w:iCs/>
                <w:color w:val="000000"/>
                <w:sz w:val="24"/>
              </w:rPr>
            </w:pPr>
            <w:r w:rsidRPr="00692FDD">
              <w:rPr>
                <w:rFonts w:ascii="Times New Roman" w:hAnsi="Times New Roman"/>
                <w:noProof/>
                <w:sz w:val="24"/>
                <w:lang w:eastAsia="ru-RU"/>
              </w:rPr>
              <w:drawing>
                <wp:inline distT="0" distB="0" distL="0" distR="0" wp14:anchorId="6CFA2C28" wp14:editId="547CE634">
                  <wp:extent cx="700088" cy="933450"/>
                  <wp:effectExtent l="0" t="0" r="5080" b="0"/>
                  <wp:docPr id="39" name="Рисунок 39" descr="Слайд 1 с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лайд 1 с фот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947" cy="946596"/>
                          </a:xfrm>
                          <a:prstGeom prst="rect">
                            <a:avLst/>
                          </a:prstGeom>
                          <a:noFill/>
                          <a:ln>
                            <a:noFill/>
                          </a:ln>
                        </pic:spPr>
                      </pic:pic>
                    </a:graphicData>
                  </a:graphic>
                </wp:inline>
              </w:drawing>
            </w:r>
          </w:p>
        </w:tc>
        <w:tc>
          <w:tcPr>
            <w:tcW w:w="456" w:type="pct"/>
            <w:shd w:val="clear" w:color="000000" w:fill="FFFFFF"/>
            <w:noWrap/>
          </w:tcPr>
          <w:p w:rsidR="00266017" w:rsidRDefault="00266017" w:rsidP="00266017">
            <w:pPr>
              <w:pStyle w:val="ae"/>
              <w:jc w:val="both"/>
              <w:rPr>
                <w:rFonts w:ascii="Times New Roman" w:hAnsi="Times New Roman"/>
                <w:sz w:val="24"/>
              </w:rPr>
            </w:pPr>
          </w:p>
          <w:p w:rsidR="00EB41A9" w:rsidRDefault="00EB41A9" w:rsidP="00266017">
            <w:pPr>
              <w:pStyle w:val="ae"/>
              <w:jc w:val="both"/>
              <w:rPr>
                <w:rFonts w:ascii="Times New Roman" w:hAnsi="Times New Roman"/>
                <w:sz w:val="24"/>
              </w:rPr>
            </w:pPr>
          </w:p>
          <w:p w:rsidR="00817CCA" w:rsidRPr="00692FDD" w:rsidRDefault="00817CCA" w:rsidP="00266017">
            <w:pPr>
              <w:pStyle w:val="ae"/>
              <w:jc w:val="both"/>
              <w:rPr>
                <w:rFonts w:ascii="Times New Roman" w:hAnsi="Times New Roman"/>
                <w:sz w:val="24"/>
              </w:rPr>
            </w:pPr>
            <w:r>
              <w:rPr>
                <w:rFonts w:ascii="Times New Roman" w:hAnsi="Times New Roman"/>
                <w:sz w:val="24"/>
              </w:rPr>
              <w:t>рулон</w:t>
            </w:r>
          </w:p>
        </w:tc>
        <w:tc>
          <w:tcPr>
            <w:tcW w:w="716" w:type="pct"/>
            <w:shd w:val="clear" w:color="000000" w:fill="FFFFFF"/>
            <w:noWrap/>
            <w:vAlign w:val="center"/>
          </w:tcPr>
          <w:p w:rsidR="00266017" w:rsidRPr="00692FDD" w:rsidRDefault="00266017" w:rsidP="00EB41A9">
            <w:pPr>
              <w:pStyle w:val="ae"/>
              <w:jc w:val="center"/>
              <w:rPr>
                <w:rFonts w:ascii="Times New Roman" w:hAnsi="Times New Roman"/>
                <w:bCs/>
                <w:iCs/>
                <w:color w:val="000000"/>
                <w:sz w:val="24"/>
              </w:rPr>
            </w:pPr>
            <w:r w:rsidRPr="00692FDD">
              <w:rPr>
                <w:rFonts w:ascii="Times New Roman" w:hAnsi="Times New Roman"/>
                <w:bCs/>
                <w:iCs/>
                <w:color w:val="000000"/>
                <w:sz w:val="24"/>
              </w:rPr>
              <w:t>1 500</w:t>
            </w:r>
          </w:p>
        </w:tc>
        <w:tc>
          <w:tcPr>
            <w:tcW w:w="1939" w:type="pct"/>
            <w:shd w:val="clear" w:color="auto" w:fill="auto"/>
          </w:tcPr>
          <w:p w:rsidR="00266017" w:rsidRPr="00692FDD" w:rsidRDefault="00266017" w:rsidP="00266017">
            <w:pPr>
              <w:pStyle w:val="ae"/>
              <w:rPr>
                <w:rFonts w:ascii="Times New Roman" w:hAnsi="Times New Roman"/>
                <w:sz w:val="24"/>
              </w:rPr>
            </w:pPr>
            <w:r w:rsidRPr="00692FDD">
              <w:rPr>
                <w:rFonts w:ascii="Times New Roman" w:hAnsi="Times New Roman"/>
                <w:sz w:val="24"/>
              </w:rPr>
              <w:t>Мешки для мусора из полиэтилена низкого давления. Объем - не менее 30 литров, толщина - не менее 7 мкм. В упаковке не менее 50 пакетов. Тип упаковки: рулон с перфорацией в бумажной обтяжке.</w:t>
            </w:r>
          </w:p>
        </w:tc>
      </w:tr>
      <w:tr w:rsidR="00692FDD" w:rsidRPr="00692FDD" w:rsidTr="00EB41A9">
        <w:trPr>
          <w:trHeight w:val="1371"/>
        </w:trPr>
        <w:tc>
          <w:tcPr>
            <w:tcW w:w="300" w:type="pct"/>
          </w:tcPr>
          <w:p w:rsidR="00266017" w:rsidRPr="00692FDD" w:rsidRDefault="00C64B5D" w:rsidP="00266017">
            <w:pPr>
              <w:pStyle w:val="ae"/>
              <w:jc w:val="both"/>
              <w:rPr>
                <w:rFonts w:ascii="Times New Roman" w:hAnsi="Times New Roman"/>
                <w:color w:val="000000"/>
                <w:sz w:val="24"/>
              </w:rPr>
            </w:pPr>
            <w:r w:rsidRPr="00692FDD">
              <w:rPr>
                <w:rFonts w:ascii="Times New Roman" w:hAnsi="Times New Roman"/>
                <w:color w:val="000000"/>
                <w:sz w:val="24"/>
              </w:rPr>
              <w:t>2</w:t>
            </w:r>
          </w:p>
        </w:tc>
        <w:tc>
          <w:tcPr>
            <w:tcW w:w="873" w:type="pct"/>
            <w:shd w:val="clear" w:color="000000" w:fill="FFFFFF"/>
          </w:tcPr>
          <w:p w:rsidR="00266017" w:rsidRPr="00692FDD" w:rsidRDefault="00266017" w:rsidP="00266017">
            <w:pPr>
              <w:pStyle w:val="ae"/>
              <w:rPr>
                <w:rFonts w:ascii="Times New Roman" w:hAnsi="Times New Roman"/>
                <w:sz w:val="24"/>
              </w:rPr>
            </w:pPr>
          </w:p>
          <w:p w:rsidR="00266017" w:rsidRPr="00692FDD" w:rsidRDefault="00266017" w:rsidP="00266017">
            <w:pPr>
              <w:pStyle w:val="ae"/>
              <w:rPr>
                <w:rFonts w:ascii="Times New Roman" w:hAnsi="Times New Roman"/>
                <w:sz w:val="24"/>
              </w:rPr>
            </w:pPr>
            <w:r w:rsidRPr="00692FDD">
              <w:rPr>
                <w:rFonts w:ascii="Times New Roman" w:hAnsi="Times New Roman"/>
                <w:sz w:val="24"/>
              </w:rPr>
              <w:t>Мешки для мусора 60 л</w:t>
            </w:r>
          </w:p>
        </w:tc>
        <w:tc>
          <w:tcPr>
            <w:tcW w:w="716" w:type="pct"/>
            <w:vAlign w:val="center"/>
          </w:tcPr>
          <w:p w:rsidR="00266017" w:rsidRPr="00692FDD" w:rsidRDefault="00266017" w:rsidP="00266017">
            <w:pPr>
              <w:pStyle w:val="ae"/>
              <w:jc w:val="both"/>
              <w:rPr>
                <w:rFonts w:ascii="Times New Roman" w:hAnsi="Times New Roman"/>
                <w:bCs/>
                <w:iCs/>
                <w:color w:val="000000"/>
                <w:sz w:val="24"/>
              </w:rPr>
            </w:pPr>
            <w:r w:rsidRPr="00692FDD">
              <w:rPr>
                <w:rFonts w:ascii="Times New Roman" w:hAnsi="Times New Roman"/>
                <w:noProof/>
                <w:sz w:val="24"/>
                <w:lang w:eastAsia="ru-RU"/>
              </w:rPr>
              <w:drawing>
                <wp:inline distT="0" distB="0" distL="0" distR="0" wp14:anchorId="11401515" wp14:editId="627572E9">
                  <wp:extent cx="605118" cy="685800"/>
                  <wp:effectExtent l="0" t="0" r="5080" b="0"/>
                  <wp:docPr id="41" name="Рисунок 41" descr="Слайд 1 с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лайд 1 с фот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704" cy="693264"/>
                          </a:xfrm>
                          <a:prstGeom prst="rect">
                            <a:avLst/>
                          </a:prstGeom>
                          <a:noFill/>
                          <a:ln>
                            <a:noFill/>
                          </a:ln>
                        </pic:spPr>
                      </pic:pic>
                    </a:graphicData>
                  </a:graphic>
                </wp:inline>
              </w:drawing>
            </w:r>
          </w:p>
        </w:tc>
        <w:tc>
          <w:tcPr>
            <w:tcW w:w="456" w:type="pct"/>
            <w:shd w:val="clear" w:color="000000" w:fill="FFFFFF"/>
            <w:noWrap/>
          </w:tcPr>
          <w:p w:rsidR="00266017" w:rsidRPr="00692FDD" w:rsidRDefault="00266017" w:rsidP="00266017">
            <w:pPr>
              <w:pStyle w:val="ae"/>
              <w:jc w:val="both"/>
              <w:rPr>
                <w:rFonts w:ascii="Times New Roman" w:hAnsi="Times New Roman"/>
                <w:color w:val="000000"/>
                <w:sz w:val="24"/>
              </w:rPr>
            </w:pPr>
          </w:p>
          <w:p w:rsidR="00EB41A9" w:rsidRDefault="00EB41A9" w:rsidP="00266017">
            <w:pPr>
              <w:pStyle w:val="ae"/>
              <w:jc w:val="both"/>
              <w:rPr>
                <w:rFonts w:ascii="Times New Roman" w:hAnsi="Times New Roman"/>
                <w:color w:val="000000"/>
                <w:sz w:val="24"/>
              </w:rPr>
            </w:pPr>
          </w:p>
          <w:p w:rsidR="00266017" w:rsidRPr="00692FDD" w:rsidRDefault="00817CCA" w:rsidP="00266017">
            <w:pPr>
              <w:pStyle w:val="ae"/>
              <w:jc w:val="both"/>
              <w:rPr>
                <w:rFonts w:ascii="Times New Roman" w:hAnsi="Times New Roman"/>
                <w:sz w:val="24"/>
              </w:rPr>
            </w:pPr>
            <w:r>
              <w:rPr>
                <w:rFonts w:ascii="Times New Roman" w:hAnsi="Times New Roman"/>
                <w:color w:val="000000"/>
                <w:sz w:val="24"/>
              </w:rPr>
              <w:t>рулон</w:t>
            </w:r>
          </w:p>
        </w:tc>
        <w:tc>
          <w:tcPr>
            <w:tcW w:w="716" w:type="pct"/>
            <w:shd w:val="clear" w:color="000000" w:fill="FFFFFF"/>
            <w:noWrap/>
            <w:vAlign w:val="center"/>
          </w:tcPr>
          <w:p w:rsidR="00266017" w:rsidRPr="00692FDD" w:rsidRDefault="00C64B5D" w:rsidP="00EB41A9">
            <w:pPr>
              <w:pStyle w:val="ae"/>
              <w:jc w:val="center"/>
              <w:rPr>
                <w:rFonts w:ascii="Times New Roman" w:hAnsi="Times New Roman"/>
                <w:bCs/>
                <w:iCs/>
                <w:color w:val="000000"/>
                <w:sz w:val="24"/>
              </w:rPr>
            </w:pPr>
            <w:r w:rsidRPr="00692FDD">
              <w:rPr>
                <w:rFonts w:ascii="Times New Roman" w:hAnsi="Times New Roman"/>
                <w:bCs/>
                <w:iCs/>
                <w:color w:val="000000"/>
                <w:sz w:val="24"/>
              </w:rPr>
              <w:t>2 2</w:t>
            </w:r>
            <w:r w:rsidR="00266017" w:rsidRPr="00692FDD">
              <w:rPr>
                <w:rFonts w:ascii="Times New Roman" w:hAnsi="Times New Roman"/>
                <w:bCs/>
                <w:iCs/>
                <w:color w:val="000000"/>
                <w:sz w:val="24"/>
              </w:rPr>
              <w:t>00</w:t>
            </w:r>
          </w:p>
        </w:tc>
        <w:tc>
          <w:tcPr>
            <w:tcW w:w="1939" w:type="pct"/>
            <w:shd w:val="clear" w:color="auto" w:fill="auto"/>
          </w:tcPr>
          <w:p w:rsidR="00266017" w:rsidRPr="00692FDD" w:rsidRDefault="00266017" w:rsidP="00266017">
            <w:pPr>
              <w:pStyle w:val="ae"/>
              <w:rPr>
                <w:rFonts w:ascii="Times New Roman" w:hAnsi="Times New Roman"/>
                <w:sz w:val="24"/>
              </w:rPr>
            </w:pPr>
            <w:r w:rsidRPr="00692FDD">
              <w:rPr>
                <w:rFonts w:ascii="Times New Roman" w:hAnsi="Times New Roman"/>
                <w:sz w:val="24"/>
              </w:rPr>
              <w:t>Мешки для мусора из полиэтилена низког</w:t>
            </w:r>
            <w:r w:rsidR="00C64B5D" w:rsidRPr="00692FDD">
              <w:rPr>
                <w:rFonts w:ascii="Times New Roman" w:hAnsi="Times New Roman"/>
                <w:sz w:val="24"/>
              </w:rPr>
              <w:t>о давления. Объем - не менее 60</w:t>
            </w:r>
            <w:r w:rsidRPr="00692FDD">
              <w:rPr>
                <w:rFonts w:ascii="Times New Roman" w:hAnsi="Times New Roman"/>
                <w:sz w:val="24"/>
              </w:rPr>
              <w:t xml:space="preserve"> литров, толщина - не менее 7 мкм. В упаковке не менее 50 пакетов. Тип упаковки: рулон с перфорацией в бумажной обтяжке.</w:t>
            </w:r>
          </w:p>
        </w:tc>
      </w:tr>
    </w:tbl>
    <w:p w:rsidR="001D643E" w:rsidRPr="00692FDD" w:rsidRDefault="001D643E" w:rsidP="004E5B9A">
      <w:pPr>
        <w:pStyle w:val="ae"/>
        <w:jc w:val="both"/>
        <w:rPr>
          <w:rFonts w:ascii="Times New Roman" w:eastAsia="Arial Unicode MS" w:hAnsi="Times New Roman"/>
          <w:b/>
          <w:sz w:val="32"/>
          <w:szCs w:val="24"/>
          <w:lang w:eastAsia="ar-SA"/>
        </w:rPr>
      </w:pPr>
    </w:p>
    <w:p w:rsidR="00C64B5D" w:rsidRPr="00C64B5D" w:rsidRDefault="00A406F2" w:rsidP="004E5B9A">
      <w:pPr>
        <w:pStyle w:val="ae"/>
        <w:jc w:val="both"/>
        <w:rPr>
          <w:rFonts w:ascii="Times New Roman" w:eastAsia="Arial Unicode MS" w:hAnsi="Times New Roman"/>
          <w:b/>
          <w:sz w:val="28"/>
          <w:szCs w:val="24"/>
          <w:lang w:eastAsia="ar-SA"/>
        </w:rPr>
      </w:pPr>
      <w:r w:rsidRPr="00C64B5D">
        <w:rPr>
          <w:rFonts w:ascii="Times New Roman" w:eastAsia="Arial Unicode MS" w:hAnsi="Times New Roman"/>
          <w:b/>
          <w:sz w:val="28"/>
          <w:szCs w:val="24"/>
          <w:lang w:eastAsia="ar-SA"/>
        </w:rPr>
        <w:t xml:space="preserve">3.4. </w:t>
      </w:r>
      <w:r w:rsidR="00212996" w:rsidRPr="00C64B5D">
        <w:rPr>
          <w:rFonts w:ascii="Times New Roman" w:eastAsia="Arial Unicode MS" w:hAnsi="Times New Roman"/>
          <w:b/>
          <w:sz w:val="28"/>
          <w:szCs w:val="24"/>
          <w:lang w:eastAsia="ar-SA"/>
        </w:rPr>
        <w:t>Комплектность товара</w:t>
      </w:r>
    </w:p>
    <w:p w:rsidR="00EE4376" w:rsidRPr="00C64B5D" w:rsidRDefault="00A406F2" w:rsidP="004E5B9A">
      <w:pPr>
        <w:pStyle w:val="ae"/>
        <w:jc w:val="both"/>
        <w:rPr>
          <w:rFonts w:ascii="Times New Roman" w:eastAsia="Times New Roman" w:hAnsi="Times New Roman"/>
          <w:sz w:val="28"/>
          <w:szCs w:val="24"/>
          <w:lang w:eastAsia="ru-RU"/>
        </w:rPr>
      </w:pPr>
      <w:r w:rsidRPr="00C64B5D">
        <w:rPr>
          <w:rFonts w:ascii="Times New Roman" w:eastAsia="Arial" w:hAnsi="Times New Roman"/>
          <w:sz w:val="28"/>
          <w:szCs w:val="24"/>
          <w:lang w:eastAsia="ar-SA"/>
        </w:rPr>
        <w:tab/>
      </w:r>
      <w:r w:rsidR="00EE4376" w:rsidRPr="00C64B5D">
        <w:rPr>
          <w:rFonts w:ascii="Times New Roman" w:eastAsia="Arial" w:hAnsi="Times New Roman"/>
          <w:sz w:val="28"/>
          <w:szCs w:val="24"/>
          <w:lang w:eastAsia="ar-SA"/>
        </w:rPr>
        <w:t xml:space="preserve">Товар должен содержать сопроводительные документы на русском языке, отражающие информацию о нем (руководство пользователя, ярлыки, этикетки или иное). В случае поставки Товара иностранного производства, к </w:t>
      </w:r>
      <w:r w:rsidR="00EE4376" w:rsidRPr="00C64B5D">
        <w:rPr>
          <w:rFonts w:ascii="Times New Roman" w:eastAsia="Arial" w:hAnsi="Times New Roman"/>
          <w:sz w:val="28"/>
          <w:szCs w:val="24"/>
          <w:lang w:eastAsia="ar-SA"/>
        </w:rPr>
        <w:lastRenderedPageBreak/>
        <w:t>документам на иностранном языке должен быть приложен перевод на русский язык.</w:t>
      </w:r>
    </w:p>
    <w:p w:rsidR="00CF046F" w:rsidRPr="00C64B5D" w:rsidRDefault="00A406F2" w:rsidP="00CF046F">
      <w:pPr>
        <w:jc w:val="both"/>
        <w:rPr>
          <w:rFonts w:ascii="Times New Roman" w:hAnsi="Times New Roman"/>
          <w:sz w:val="28"/>
          <w:lang w:eastAsia="ru-RU"/>
        </w:rPr>
      </w:pPr>
      <w:r w:rsidRPr="00C64B5D">
        <w:rPr>
          <w:rFonts w:ascii="Times New Roman" w:hAnsi="Times New Roman"/>
          <w:sz w:val="24"/>
          <w:lang w:eastAsia="ru-RU"/>
        </w:rPr>
        <w:tab/>
      </w:r>
      <w:r w:rsidR="00EE4376" w:rsidRPr="00C64B5D">
        <w:rPr>
          <w:rFonts w:ascii="Times New Roman" w:hAnsi="Times New Roman"/>
          <w:sz w:val="28"/>
          <w:lang w:eastAsia="ru-RU"/>
        </w:rPr>
        <w:t xml:space="preserve">В случае обнаружения Покупателем некомплектности Товара (отсутствие какой-либо составной части), Поставщик обязан доукомплектовать Товар в течение </w:t>
      </w:r>
      <w:r w:rsidR="00C96485" w:rsidRPr="00C64B5D">
        <w:rPr>
          <w:rFonts w:ascii="Times New Roman" w:hAnsi="Times New Roman"/>
          <w:sz w:val="28"/>
        </w:rPr>
        <w:t>5 (п</w:t>
      </w:r>
      <w:r w:rsidR="00EE4376" w:rsidRPr="00C64B5D">
        <w:rPr>
          <w:rFonts w:ascii="Times New Roman" w:hAnsi="Times New Roman"/>
          <w:sz w:val="28"/>
        </w:rPr>
        <w:t xml:space="preserve">яти) рабочих дней </w:t>
      </w:r>
      <w:r w:rsidR="00EE4376" w:rsidRPr="00C64B5D">
        <w:rPr>
          <w:rFonts w:ascii="Times New Roman" w:hAnsi="Times New Roman"/>
          <w:sz w:val="28"/>
          <w:lang w:eastAsia="ru-RU"/>
        </w:rPr>
        <w:t>с даты получения Акта об установленном расхождении по количеству и качест</w:t>
      </w:r>
      <w:r w:rsidRPr="00C64B5D">
        <w:rPr>
          <w:rFonts w:ascii="Times New Roman" w:hAnsi="Times New Roman"/>
          <w:sz w:val="28"/>
          <w:lang w:eastAsia="ru-RU"/>
        </w:rPr>
        <w:t xml:space="preserve">ву при приемке Товара по форме </w:t>
      </w:r>
      <w:r w:rsidR="00EE4376" w:rsidRPr="00C64B5D">
        <w:rPr>
          <w:rFonts w:ascii="Times New Roman" w:hAnsi="Times New Roman"/>
          <w:sz w:val="28"/>
          <w:lang w:eastAsia="ru-RU"/>
        </w:rPr>
        <w:t>№ ТОРГ-2. Обязанность по доукомплектованию возникает у Поставщика при наличии требования Покупателя.</w:t>
      </w:r>
    </w:p>
    <w:p w:rsidR="00A406F2" w:rsidRPr="00C64B5D" w:rsidRDefault="00A406F2" w:rsidP="00CF046F">
      <w:pPr>
        <w:pStyle w:val="ae"/>
        <w:jc w:val="both"/>
        <w:rPr>
          <w:rFonts w:ascii="Times New Roman" w:hAnsi="Times New Roman"/>
          <w:b/>
          <w:sz w:val="28"/>
          <w:szCs w:val="24"/>
          <w:lang w:eastAsia="ru-RU"/>
        </w:rPr>
      </w:pPr>
      <w:r w:rsidRPr="00C64B5D">
        <w:rPr>
          <w:rFonts w:ascii="Times New Roman" w:hAnsi="Times New Roman"/>
          <w:b/>
          <w:sz w:val="28"/>
          <w:szCs w:val="24"/>
          <w:lang w:eastAsia="ru-RU"/>
        </w:rPr>
        <w:t>3.5. Нормативные документы, которые устанавливают требования к товару, к поставке товара, сборке (монтажу, установке) товара</w:t>
      </w:r>
    </w:p>
    <w:p w:rsidR="00CF046F" w:rsidRPr="00C64B5D" w:rsidRDefault="00A406F2" w:rsidP="00CF046F">
      <w:pPr>
        <w:pStyle w:val="ae"/>
        <w:rPr>
          <w:rFonts w:ascii="Times New Roman" w:eastAsia="Arial" w:hAnsi="Times New Roman"/>
          <w:sz w:val="28"/>
          <w:szCs w:val="24"/>
          <w:lang w:eastAsia="ar-SA"/>
        </w:rPr>
      </w:pPr>
      <w:r w:rsidRPr="00C64B5D">
        <w:rPr>
          <w:rFonts w:ascii="Times New Roman" w:eastAsia="Arial" w:hAnsi="Times New Roman"/>
          <w:sz w:val="28"/>
          <w:szCs w:val="24"/>
          <w:lang w:eastAsia="ar-SA"/>
        </w:rPr>
        <w:tab/>
      </w:r>
      <w:r w:rsidR="00E113E2" w:rsidRPr="00C64B5D">
        <w:rPr>
          <w:rFonts w:ascii="Times New Roman" w:eastAsia="Arial" w:hAnsi="Times New Roman"/>
          <w:sz w:val="28"/>
          <w:szCs w:val="24"/>
          <w:lang w:eastAsia="ar-SA"/>
        </w:rPr>
        <w:t>Товар должен быть изготовлен в соответств</w:t>
      </w:r>
      <w:r w:rsidR="00CF046F" w:rsidRPr="00C64B5D">
        <w:rPr>
          <w:rFonts w:ascii="Times New Roman" w:eastAsia="Arial" w:hAnsi="Times New Roman"/>
          <w:sz w:val="28"/>
          <w:szCs w:val="24"/>
          <w:lang w:eastAsia="ar-SA"/>
        </w:rPr>
        <w:t xml:space="preserve">ии с нормативными документами: </w:t>
      </w:r>
    </w:p>
    <w:p w:rsidR="00692FDD" w:rsidRDefault="00CF046F" w:rsidP="00CF046F">
      <w:pPr>
        <w:pStyle w:val="ae"/>
        <w:rPr>
          <w:rFonts w:ascii="Times New Roman" w:hAnsi="Times New Roman"/>
          <w:sz w:val="28"/>
          <w:szCs w:val="24"/>
          <w:lang w:eastAsia="ru-RU"/>
        </w:rPr>
      </w:pPr>
      <w:r w:rsidRPr="00C64B5D">
        <w:rPr>
          <w:rFonts w:ascii="Times New Roman" w:hAnsi="Times New Roman"/>
          <w:sz w:val="28"/>
          <w:szCs w:val="24"/>
          <w:lang w:eastAsia="ru-RU"/>
        </w:rPr>
        <w:t xml:space="preserve">- </w:t>
      </w:r>
      <w:r w:rsidR="00DC718C" w:rsidRPr="00C64B5D">
        <w:rPr>
          <w:rFonts w:ascii="Times New Roman" w:hAnsi="Times New Roman"/>
          <w:sz w:val="28"/>
          <w:szCs w:val="24"/>
          <w:lang w:eastAsia="ru-RU"/>
        </w:rPr>
        <w:t>ГОСТ 32521-2013 «Межг</w:t>
      </w:r>
      <w:r w:rsidR="00C64B5D" w:rsidRPr="00C64B5D">
        <w:rPr>
          <w:rFonts w:ascii="Times New Roman" w:hAnsi="Times New Roman"/>
          <w:sz w:val="28"/>
          <w:szCs w:val="24"/>
          <w:lang w:eastAsia="ru-RU"/>
        </w:rPr>
        <w:t xml:space="preserve">осударственный стандарт. Мешки </w:t>
      </w:r>
      <w:r w:rsidR="00DC718C" w:rsidRPr="00C64B5D">
        <w:rPr>
          <w:rFonts w:ascii="Times New Roman" w:hAnsi="Times New Roman"/>
          <w:sz w:val="28"/>
          <w:szCs w:val="24"/>
          <w:lang w:eastAsia="ru-RU"/>
        </w:rPr>
        <w:t>из полимерных пле</w:t>
      </w:r>
      <w:r w:rsidR="0048550C">
        <w:rPr>
          <w:rFonts w:ascii="Times New Roman" w:hAnsi="Times New Roman"/>
          <w:sz w:val="28"/>
          <w:szCs w:val="24"/>
          <w:lang w:eastAsia="ru-RU"/>
        </w:rPr>
        <w:t>нок. Общие технические условия».</w:t>
      </w:r>
    </w:p>
    <w:p w:rsidR="0048550C" w:rsidRPr="00C64B5D" w:rsidRDefault="0048550C" w:rsidP="00CF046F">
      <w:pPr>
        <w:pStyle w:val="ae"/>
        <w:rPr>
          <w:rFonts w:ascii="Times New Roman" w:eastAsia="Arial" w:hAnsi="Times New Roman"/>
          <w:sz w:val="28"/>
          <w:szCs w:val="24"/>
          <w:lang w:eastAsia="ar-SA"/>
        </w:rPr>
      </w:pPr>
    </w:p>
    <w:p w:rsidR="00E113E2" w:rsidRPr="00C64B5D" w:rsidRDefault="00C96485" w:rsidP="004E5B9A">
      <w:pPr>
        <w:pStyle w:val="ae"/>
        <w:jc w:val="both"/>
        <w:rPr>
          <w:rFonts w:ascii="Times New Roman" w:eastAsia="Times New Roman" w:hAnsi="Times New Roman"/>
          <w:b/>
          <w:sz w:val="28"/>
          <w:szCs w:val="24"/>
          <w:lang w:eastAsia="ru-RU"/>
        </w:rPr>
      </w:pPr>
      <w:r w:rsidRPr="00C64B5D">
        <w:rPr>
          <w:rFonts w:ascii="Times New Roman" w:eastAsia="Times New Roman" w:hAnsi="Times New Roman"/>
          <w:b/>
          <w:sz w:val="28"/>
          <w:szCs w:val="24"/>
          <w:lang w:eastAsia="ru-RU"/>
        </w:rPr>
        <w:t xml:space="preserve">3.6. </w:t>
      </w:r>
      <w:r w:rsidR="00E113E2" w:rsidRPr="00C64B5D">
        <w:rPr>
          <w:rFonts w:ascii="Times New Roman" w:eastAsia="Times New Roman" w:hAnsi="Times New Roman"/>
          <w:b/>
          <w:sz w:val="28"/>
          <w:szCs w:val="24"/>
          <w:lang w:eastAsia="ru-RU"/>
        </w:rPr>
        <w:t>Объем гарантий и гарантийный срок</w:t>
      </w:r>
    </w:p>
    <w:p w:rsidR="00E113E2" w:rsidRPr="00C64B5D" w:rsidRDefault="00CF046F" w:rsidP="004E5B9A">
      <w:pPr>
        <w:pStyle w:val="ae"/>
        <w:jc w:val="both"/>
        <w:rPr>
          <w:rFonts w:ascii="Times New Roman" w:eastAsia="Arial Unicode MS" w:hAnsi="Times New Roman"/>
          <w:sz w:val="28"/>
          <w:szCs w:val="24"/>
          <w:lang w:eastAsia="ru-RU"/>
        </w:rPr>
      </w:pPr>
      <w:r w:rsidRPr="00C64B5D">
        <w:rPr>
          <w:rFonts w:ascii="Times New Roman" w:eastAsia="Arial Unicode MS" w:hAnsi="Times New Roman"/>
          <w:sz w:val="28"/>
          <w:szCs w:val="24"/>
          <w:lang w:eastAsia="ru-RU"/>
        </w:rPr>
        <w:tab/>
      </w:r>
      <w:r w:rsidR="00E113E2" w:rsidRPr="00C64B5D">
        <w:rPr>
          <w:rFonts w:ascii="Times New Roman" w:eastAsia="Arial Unicode MS" w:hAnsi="Times New Roman"/>
          <w:sz w:val="28"/>
          <w:szCs w:val="24"/>
          <w:lang w:eastAsia="ru-RU"/>
        </w:rPr>
        <w:t>Поставщик гарантирует качество поставляемого Товара в соответствии с требованиями ТЗ в течение гарантийного срока (</w:t>
      </w:r>
      <w:r w:rsidRPr="00C64B5D">
        <w:rPr>
          <w:rFonts w:ascii="Times New Roman" w:eastAsia="Arial Unicode MS" w:hAnsi="Times New Roman"/>
          <w:sz w:val="28"/>
          <w:szCs w:val="24"/>
          <w:lang w:eastAsia="ru-RU"/>
        </w:rPr>
        <w:t xml:space="preserve">при наличии гарантии на Товар). </w:t>
      </w:r>
      <w:r w:rsidR="00E113E2" w:rsidRPr="00C64B5D">
        <w:rPr>
          <w:rFonts w:ascii="Times New Roman" w:eastAsia="Arial Unicode MS" w:hAnsi="Times New Roman"/>
          <w:sz w:val="28"/>
          <w:szCs w:val="24"/>
          <w:lang w:eastAsia="ru-RU"/>
        </w:rPr>
        <w:t>При наличии гарантии на Товар гарантийный срок должен составлять 12 (Двенадцать) месяцев и исчисляться с момента подписания Сторонами товарной накладной формы № ТОРГ-12.</w:t>
      </w:r>
    </w:p>
    <w:p w:rsidR="00CF046F" w:rsidRPr="00C64B5D" w:rsidRDefault="00CF046F" w:rsidP="004E5B9A">
      <w:pPr>
        <w:pStyle w:val="ae"/>
        <w:jc w:val="both"/>
        <w:rPr>
          <w:rFonts w:ascii="Times New Roman" w:eastAsia="Times New Roman" w:hAnsi="Times New Roman"/>
          <w:sz w:val="28"/>
          <w:szCs w:val="24"/>
          <w:lang w:eastAsia="ru-RU"/>
        </w:rPr>
      </w:pPr>
      <w:r w:rsidRPr="00C64B5D">
        <w:rPr>
          <w:rFonts w:ascii="Times New Roman" w:eastAsia="Times New Roman" w:hAnsi="Times New Roman"/>
          <w:sz w:val="28"/>
          <w:szCs w:val="24"/>
          <w:lang w:eastAsia="ru-RU"/>
        </w:rPr>
        <w:tab/>
        <w:t xml:space="preserve">Поставщик обязуется: </w:t>
      </w:r>
    </w:p>
    <w:p w:rsidR="00E113E2" w:rsidRPr="00C64B5D" w:rsidRDefault="00CF046F" w:rsidP="004E5B9A">
      <w:pPr>
        <w:pStyle w:val="ae"/>
        <w:jc w:val="both"/>
        <w:rPr>
          <w:rFonts w:ascii="Times New Roman" w:eastAsia="Times New Roman" w:hAnsi="Times New Roman"/>
          <w:sz w:val="28"/>
          <w:szCs w:val="24"/>
          <w:lang w:eastAsia="ru-RU"/>
        </w:rPr>
      </w:pPr>
      <w:r w:rsidRPr="00C64B5D">
        <w:rPr>
          <w:rFonts w:ascii="Times New Roman" w:eastAsia="Times New Roman" w:hAnsi="Times New Roman"/>
          <w:sz w:val="28"/>
          <w:szCs w:val="24"/>
          <w:lang w:eastAsia="ru-RU"/>
        </w:rPr>
        <w:t xml:space="preserve">- </w:t>
      </w:r>
      <w:r w:rsidR="00E113E2" w:rsidRPr="00C64B5D">
        <w:rPr>
          <w:rFonts w:ascii="Times New Roman" w:eastAsia="Arial" w:hAnsi="Times New Roman"/>
          <w:sz w:val="28"/>
          <w:szCs w:val="24"/>
          <w:lang w:eastAsia="ar-SA"/>
        </w:rPr>
        <w:t>обеспечить проведение гарантийного обслуживания, замену или ремонт неисправного Товара в период гарантийного срока (при наличии гарантии на Товар);</w:t>
      </w:r>
    </w:p>
    <w:p w:rsidR="00AA234C" w:rsidRPr="00C64B5D" w:rsidRDefault="00CF046F"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 xml:space="preserve">- </w:t>
      </w:r>
      <w:r w:rsidR="00E113E2" w:rsidRPr="00C64B5D">
        <w:rPr>
          <w:rFonts w:ascii="Times New Roman" w:eastAsia="Arial" w:hAnsi="Times New Roman"/>
          <w:sz w:val="28"/>
          <w:szCs w:val="24"/>
          <w:lang w:eastAsia="ar-SA"/>
        </w:rPr>
        <w:t>заменить неисправный Товар в течение 5 (Пяти) рабочих дней.</w:t>
      </w:r>
    </w:p>
    <w:p w:rsidR="008F738F" w:rsidRPr="00C64B5D" w:rsidRDefault="008F738F" w:rsidP="004E5B9A">
      <w:pPr>
        <w:pStyle w:val="ae"/>
        <w:jc w:val="both"/>
        <w:rPr>
          <w:rFonts w:ascii="Times New Roman" w:hAnsi="Times New Roman"/>
          <w:sz w:val="28"/>
          <w:szCs w:val="24"/>
        </w:rPr>
      </w:pPr>
    </w:p>
    <w:p w:rsidR="00C64B5D" w:rsidRPr="00C64B5D" w:rsidRDefault="008F07F4" w:rsidP="008F07F4">
      <w:pPr>
        <w:pStyle w:val="ae"/>
        <w:jc w:val="center"/>
        <w:rPr>
          <w:rFonts w:ascii="Times New Roman" w:hAnsi="Times New Roman"/>
          <w:b/>
          <w:sz w:val="28"/>
          <w:szCs w:val="24"/>
        </w:rPr>
      </w:pPr>
      <w:r w:rsidRPr="00C64B5D">
        <w:rPr>
          <w:rFonts w:ascii="Times New Roman" w:hAnsi="Times New Roman"/>
          <w:b/>
          <w:sz w:val="28"/>
          <w:szCs w:val="24"/>
        </w:rPr>
        <w:t xml:space="preserve">4. </w:t>
      </w:r>
      <w:r w:rsidR="00E113E2" w:rsidRPr="00C64B5D">
        <w:rPr>
          <w:rFonts w:ascii="Times New Roman" w:hAnsi="Times New Roman"/>
          <w:b/>
          <w:sz w:val="28"/>
          <w:szCs w:val="24"/>
        </w:rPr>
        <w:t>ТРЕБОВАНИЯ К МАРКИРОВКЕ</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4.1.</w:t>
      </w:r>
      <w:r w:rsidRPr="00C64B5D">
        <w:rPr>
          <w:rFonts w:ascii="Times New Roman" w:eastAsia="Arial" w:hAnsi="Times New Roman"/>
          <w:sz w:val="28"/>
          <w:szCs w:val="24"/>
          <w:lang w:eastAsia="ar-SA"/>
        </w:rPr>
        <w:tab/>
        <w:t>Товар должен быть маркирован в соответствии с ГОСТ 14192-96 «Межгосударственный стандарт. Маркировка грузов» (введен в действие постановлением Госстандарта России от 18.06.1997 № 219).</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4.2.</w:t>
      </w:r>
      <w:r w:rsidRPr="00C64B5D">
        <w:rPr>
          <w:rFonts w:ascii="Times New Roman" w:eastAsia="Arial" w:hAnsi="Times New Roman"/>
          <w:sz w:val="28"/>
          <w:szCs w:val="24"/>
          <w:lang w:eastAsia="ar-SA"/>
        </w:rPr>
        <w:tab/>
        <w:t>Маркировка Товара должна содержать основные сведения, характеризующие Товар:</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w:t>
      </w:r>
      <w:r w:rsidRPr="00C64B5D">
        <w:rPr>
          <w:rFonts w:ascii="Times New Roman" w:eastAsia="Arial" w:hAnsi="Times New Roman"/>
          <w:sz w:val="28"/>
          <w:szCs w:val="24"/>
          <w:lang w:eastAsia="ar-SA"/>
        </w:rPr>
        <w:tab/>
        <w:t>товарный знак или наименование и товарный знак производителя;</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w:t>
      </w:r>
      <w:r w:rsidRPr="00C64B5D">
        <w:rPr>
          <w:rFonts w:ascii="Times New Roman" w:eastAsia="Arial" w:hAnsi="Times New Roman"/>
          <w:sz w:val="28"/>
          <w:szCs w:val="24"/>
          <w:lang w:eastAsia="ar-SA"/>
        </w:rPr>
        <w:tab/>
        <w:t>местонахождение производителя;</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w:t>
      </w:r>
      <w:r w:rsidRPr="00C64B5D">
        <w:rPr>
          <w:rFonts w:ascii="Times New Roman" w:eastAsia="Arial" w:hAnsi="Times New Roman"/>
          <w:sz w:val="28"/>
          <w:szCs w:val="24"/>
          <w:lang w:eastAsia="ar-SA"/>
        </w:rPr>
        <w:tab/>
        <w:t>тип, модель;</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w:t>
      </w:r>
      <w:r w:rsidRPr="00C64B5D">
        <w:rPr>
          <w:rFonts w:ascii="Times New Roman" w:eastAsia="Arial" w:hAnsi="Times New Roman"/>
          <w:sz w:val="28"/>
          <w:szCs w:val="24"/>
          <w:lang w:eastAsia="ar-SA"/>
        </w:rPr>
        <w:tab/>
        <w:t>дата выпуска (месяц и две последние цифры года, проставляемые арабскими цифрами).</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4.3.</w:t>
      </w:r>
      <w:r w:rsidRPr="00C64B5D">
        <w:rPr>
          <w:rFonts w:ascii="Times New Roman" w:eastAsia="Arial" w:hAnsi="Times New Roman"/>
          <w:sz w:val="28"/>
          <w:szCs w:val="24"/>
          <w:lang w:eastAsia="ar-SA"/>
        </w:rPr>
        <w:tab/>
        <w:t>Каждая единица Товара должна иметь маркировку. Маркировка должна быть:</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w:t>
      </w:r>
      <w:r w:rsidRPr="00C64B5D">
        <w:rPr>
          <w:rFonts w:ascii="Times New Roman" w:eastAsia="Arial" w:hAnsi="Times New Roman"/>
          <w:sz w:val="28"/>
          <w:szCs w:val="24"/>
          <w:lang w:eastAsia="ar-SA"/>
        </w:rPr>
        <w:tab/>
        <w:t>нанесена непосредственно на изделие или на упаковку изделия, в случае если заводом производителем не предусмотрено нанесение маркировки на данный вид Товара;</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lastRenderedPageBreak/>
        <w:t>–</w:t>
      </w:r>
      <w:r w:rsidRPr="00C64B5D">
        <w:rPr>
          <w:rFonts w:ascii="Times New Roman" w:eastAsia="Arial" w:hAnsi="Times New Roman"/>
          <w:sz w:val="28"/>
          <w:szCs w:val="24"/>
          <w:lang w:eastAsia="ar-SA"/>
        </w:rPr>
        <w:tab/>
        <w:t>нанесена таким образом, чтобы быть хорошо видимой и читаемой.</w:t>
      </w:r>
    </w:p>
    <w:p w:rsidR="00EA1384" w:rsidRPr="00C64B5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4.4.</w:t>
      </w:r>
      <w:r w:rsidRPr="00C64B5D">
        <w:rPr>
          <w:rFonts w:ascii="Times New Roman" w:eastAsia="Arial" w:hAnsi="Times New Roman"/>
          <w:sz w:val="28"/>
          <w:szCs w:val="24"/>
          <w:lang w:eastAsia="ar-SA"/>
        </w:rPr>
        <w:tab/>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w:t>
      </w:r>
    </w:p>
    <w:p w:rsidR="007C4DA2" w:rsidRPr="00692FDD" w:rsidRDefault="00EA1384"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4.5.</w:t>
      </w:r>
      <w:r w:rsidRPr="00C64B5D">
        <w:rPr>
          <w:rFonts w:ascii="Times New Roman" w:eastAsia="Arial" w:hAnsi="Times New Roman"/>
          <w:sz w:val="28"/>
          <w:szCs w:val="24"/>
          <w:lang w:eastAsia="ar-SA"/>
        </w:rPr>
        <w:tab/>
        <w:t>Поставщик несет материальную ответственность перед Покупателем за любой ущерб Товара, связанный с ненадлежащей упаковкой и/или маркировкой.</w:t>
      </w:r>
    </w:p>
    <w:p w:rsidR="008F738F" w:rsidRPr="00C64B5D" w:rsidRDefault="008F738F" w:rsidP="004E5B9A">
      <w:pPr>
        <w:pStyle w:val="ae"/>
        <w:jc w:val="both"/>
        <w:rPr>
          <w:rFonts w:ascii="Times New Roman" w:eastAsia="Arial" w:hAnsi="Times New Roman"/>
          <w:b/>
          <w:sz w:val="28"/>
          <w:szCs w:val="24"/>
          <w:lang w:eastAsia="ar-SA"/>
        </w:rPr>
      </w:pPr>
    </w:p>
    <w:p w:rsidR="00C64B5D" w:rsidRPr="00C64B5D" w:rsidRDefault="008F07F4" w:rsidP="008F07F4">
      <w:pPr>
        <w:pStyle w:val="ae"/>
        <w:jc w:val="center"/>
        <w:rPr>
          <w:rFonts w:ascii="Times New Roman" w:hAnsi="Times New Roman"/>
          <w:b/>
          <w:sz w:val="28"/>
          <w:szCs w:val="24"/>
        </w:rPr>
      </w:pPr>
      <w:r w:rsidRPr="00C64B5D">
        <w:rPr>
          <w:rFonts w:ascii="Times New Roman" w:hAnsi="Times New Roman"/>
          <w:b/>
          <w:sz w:val="28"/>
          <w:szCs w:val="24"/>
        </w:rPr>
        <w:t xml:space="preserve">5. </w:t>
      </w:r>
      <w:r w:rsidR="00E113E2" w:rsidRPr="00C64B5D">
        <w:rPr>
          <w:rFonts w:ascii="Times New Roman" w:hAnsi="Times New Roman"/>
          <w:b/>
          <w:sz w:val="28"/>
          <w:szCs w:val="24"/>
        </w:rPr>
        <w:t>ТРЕБОВАНИЯ К УПАКОВКЕ</w:t>
      </w:r>
    </w:p>
    <w:p w:rsidR="00156A9B" w:rsidRPr="00C64B5D" w:rsidRDefault="00156A9B"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5.1.</w:t>
      </w:r>
      <w:r w:rsidRPr="00C64B5D">
        <w:rPr>
          <w:rFonts w:ascii="Times New Roman" w:eastAsia="Arial" w:hAnsi="Times New Roman"/>
          <w:sz w:val="28"/>
          <w:szCs w:val="24"/>
          <w:lang w:eastAsia="ar-SA"/>
        </w:rPr>
        <w:tab/>
        <w:t>Товар должен быть упакован в первичную упаковку (полиэтиленовые пакеты или пленка), уложен во вторичную упаковку (коробки из гофрированного картона), обеспечивающую сохранность Товара, предупреждающую их деформацию, предохраняющую Товар от механических и атмосферных воздействий во время ее транспортирования и хранения.</w:t>
      </w:r>
    </w:p>
    <w:p w:rsidR="00156A9B" w:rsidRPr="00C64B5D" w:rsidRDefault="00156A9B"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5.2.</w:t>
      </w:r>
      <w:r w:rsidRPr="00C64B5D">
        <w:rPr>
          <w:rFonts w:ascii="Times New Roman" w:eastAsia="Arial" w:hAnsi="Times New Roman"/>
          <w:sz w:val="28"/>
          <w:szCs w:val="24"/>
          <w:lang w:eastAsia="ar-SA"/>
        </w:rPr>
        <w:tab/>
        <w:t>Допускается применение других способов и средств упаковывания Товара, обеспечивающих сохранность, предупреждающую их деформацию, предохраняющую Товар от грязи и посторонних примесей, механических и атмосферных воздействий во время их транспортирования и хранения.</w:t>
      </w:r>
    </w:p>
    <w:p w:rsidR="00E113E2" w:rsidRPr="00C64B5D" w:rsidRDefault="00156A9B" w:rsidP="004E5B9A">
      <w:pPr>
        <w:pStyle w:val="ae"/>
        <w:jc w:val="both"/>
        <w:rPr>
          <w:rFonts w:ascii="Times New Roman" w:eastAsia="Arial" w:hAnsi="Times New Roman"/>
          <w:sz w:val="28"/>
          <w:szCs w:val="24"/>
          <w:lang w:eastAsia="ar-SA"/>
        </w:rPr>
      </w:pPr>
      <w:r w:rsidRPr="00C64B5D">
        <w:rPr>
          <w:rFonts w:ascii="Times New Roman" w:eastAsia="Arial" w:hAnsi="Times New Roman"/>
          <w:b/>
          <w:sz w:val="28"/>
          <w:szCs w:val="24"/>
          <w:lang w:eastAsia="ar-SA"/>
        </w:rPr>
        <w:t>5.3.</w:t>
      </w:r>
      <w:r w:rsidRPr="00C64B5D">
        <w:rPr>
          <w:rFonts w:ascii="Times New Roman" w:eastAsia="Arial" w:hAnsi="Times New Roman"/>
          <w:sz w:val="28"/>
          <w:szCs w:val="24"/>
          <w:lang w:eastAsia="ar-SA"/>
        </w:rPr>
        <w:tab/>
        <w:t>На таре или упаковке должны быть указаны адрес и реквизиты производителя Товара.</w:t>
      </w:r>
    </w:p>
    <w:p w:rsidR="008F738F" w:rsidRPr="00C64B5D" w:rsidRDefault="008F738F" w:rsidP="004E5B9A">
      <w:pPr>
        <w:pStyle w:val="ae"/>
        <w:jc w:val="both"/>
        <w:rPr>
          <w:rFonts w:ascii="Times New Roman" w:eastAsia="Arial" w:hAnsi="Times New Roman"/>
          <w:sz w:val="28"/>
          <w:szCs w:val="24"/>
          <w:lang w:eastAsia="ar-SA"/>
        </w:rPr>
      </w:pPr>
    </w:p>
    <w:p w:rsidR="00E113E2" w:rsidRDefault="008F07F4" w:rsidP="008F07F4">
      <w:pPr>
        <w:pStyle w:val="ae"/>
        <w:jc w:val="center"/>
        <w:rPr>
          <w:rFonts w:ascii="Times New Roman" w:eastAsia="Arial" w:hAnsi="Times New Roman"/>
          <w:b/>
          <w:sz w:val="28"/>
          <w:szCs w:val="24"/>
          <w:lang w:eastAsia="ar-SA"/>
        </w:rPr>
      </w:pPr>
      <w:r w:rsidRPr="00C64B5D">
        <w:rPr>
          <w:rFonts w:ascii="Times New Roman" w:eastAsia="Arial" w:hAnsi="Times New Roman"/>
          <w:b/>
          <w:sz w:val="28"/>
          <w:szCs w:val="24"/>
          <w:lang w:eastAsia="ar-SA"/>
        </w:rPr>
        <w:t xml:space="preserve">6. </w:t>
      </w:r>
      <w:r w:rsidR="00E113E2" w:rsidRPr="00C64B5D">
        <w:rPr>
          <w:rFonts w:ascii="Times New Roman" w:eastAsia="Arial" w:hAnsi="Times New Roman"/>
          <w:b/>
          <w:sz w:val="28"/>
          <w:szCs w:val="24"/>
          <w:lang w:eastAsia="ar-SA"/>
        </w:rPr>
        <w:t>СРОК, МЕСТО</w:t>
      </w:r>
      <w:r w:rsidRPr="00C64B5D">
        <w:rPr>
          <w:rFonts w:ascii="Times New Roman" w:eastAsia="Arial" w:hAnsi="Times New Roman"/>
          <w:b/>
          <w:sz w:val="28"/>
          <w:szCs w:val="24"/>
          <w:lang w:eastAsia="ar-SA"/>
        </w:rPr>
        <w:t xml:space="preserve"> (АДРЕС)</w:t>
      </w:r>
      <w:r w:rsidR="00E113E2" w:rsidRPr="00C64B5D">
        <w:rPr>
          <w:rFonts w:ascii="Times New Roman" w:eastAsia="Arial" w:hAnsi="Times New Roman"/>
          <w:b/>
          <w:sz w:val="28"/>
          <w:szCs w:val="24"/>
          <w:lang w:eastAsia="ar-SA"/>
        </w:rPr>
        <w:t xml:space="preserve"> И УСЛОВИЯ ПОСТАВКИ ТОВАРА</w:t>
      </w:r>
    </w:p>
    <w:p w:rsidR="00FB1D72" w:rsidRPr="00C64B5D" w:rsidRDefault="00FB1D72" w:rsidP="008F07F4">
      <w:pPr>
        <w:pStyle w:val="ae"/>
        <w:jc w:val="center"/>
        <w:rPr>
          <w:rFonts w:ascii="Times New Roman" w:eastAsia="Arial" w:hAnsi="Times New Roman"/>
          <w:b/>
          <w:sz w:val="28"/>
          <w:szCs w:val="24"/>
          <w:lang w:eastAsia="ar-SA"/>
        </w:rPr>
      </w:pPr>
    </w:p>
    <w:p w:rsidR="00556C5F" w:rsidRPr="00C64B5D" w:rsidRDefault="008F07F4" w:rsidP="004E5B9A">
      <w:pPr>
        <w:pStyle w:val="ae"/>
        <w:jc w:val="both"/>
        <w:rPr>
          <w:rFonts w:ascii="Times New Roman" w:hAnsi="Times New Roman"/>
          <w:b/>
          <w:iCs/>
          <w:snapToGrid w:val="0"/>
          <w:sz w:val="28"/>
          <w:szCs w:val="24"/>
        </w:rPr>
      </w:pPr>
      <w:r w:rsidRPr="00C64B5D">
        <w:rPr>
          <w:rFonts w:ascii="Times New Roman" w:hAnsi="Times New Roman"/>
          <w:b/>
          <w:iCs/>
          <w:snapToGrid w:val="0"/>
          <w:sz w:val="28"/>
          <w:szCs w:val="24"/>
        </w:rPr>
        <w:t xml:space="preserve">6.1. </w:t>
      </w:r>
      <w:r w:rsidR="00E113E2" w:rsidRPr="00C64B5D">
        <w:rPr>
          <w:rFonts w:ascii="Times New Roman" w:hAnsi="Times New Roman"/>
          <w:b/>
          <w:iCs/>
          <w:snapToGrid w:val="0"/>
          <w:sz w:val="28"/>
          <w:szCs w:val="24"/>
        </w:rPr>
        <w:t>Срок и место поставки</w:t>
      </w:r>
      <w:r w:rsidRPr="00C64B5D">
        <w:rPr>
          <w:rFonts w:ascii="Times New Roman" w:hAnsi="Times New Roman"/>
          <w:b/>
          <w:iCs/>
          <w:snapToGrid w:val="0"/>
          <w:sz w:val="28"/>
          <w:szCs w:val="24"/>
        </w:rPr>
        <w:t xml:space="preserve"> товара</w:t>
      </w:r>
    </w:p>
    <w:p w:rsidR="00596B79" w:rsidRDefault="00596B79" w:rsidP="00596B79">
      <w:pPr>
        <w:pStyle w:val="ae"/>
        <w:jc w:val="both"/>
        <w:rPr>
          <w:rFonts w:ascii="Times New Roman" w:hAnsi="Times New Roman"/>
          <w:sz w:val="28"/>
          <w:szCs w:val="24"/>
        </w:rPr>
      </w:pPr>
      <w:r w:rsidRPr="00C64B5D">
        <w:rPr>
          <w:rFonts w:ascii="Times New Roman" w:hAnsi="Times New Roman"/>
          <w:sz w:val="28"/>
          <w:szCs w:val="24"/>
        </w:rPr>
        <w:tab/>
        <w:t>Поставщик обязуется поставить Товар в течение 15-ти (пятнадцати) календарных дней с момента получения заявки Покупателя. Срок поставки начинает исчисляться со следующего календарного дня после получения Поставщиком заявки. Адрес поставки указан в Приложении № 1 к Техническому заданию.</w:t>
      </w:r>
    </w:p>
    <w:p w:rsidR="00FB1D72" w:rsidRPr="00C64B5D" w:rsidRDefault="00FB1D72" w:rsidP="00596B79">
      <w:pPr>
        <w:pStyle w:val="ae"/>
        <w:jc w:val="both"/>
        <w:rPr>
          <w:rFonts w:ascii="Times New Roman" w:hAnsi="Times New Roman"/>
          <w:sz w:val="28"/>
          <w:szCs w:val="24"/>
        </w:rPr>
      </w:pPr>
    </w:p>
    <w:p w:rsidR="00596B79" w:rsidRPr="00C64B5D" w:rsidRDefault="00596B79" w:rsidP="00596B79">
      <w:pPr>
        <w:pStyle w:val="ae"/>
        <w:jc w:val="both"/>
        <w:rPr>
          <w:rFonts w:ascii="Times New Roman" w:hAnsi="Times New Roman"/>
          <w:sz w:val="28"/>
          <w:szCs w:val="24"/>
        </w:rPr>
      </w:pPr>
      <w:r w:rsidRPr="00C64B5D">
        <w:rPr>
          <w:rFonts w:ascii="Times New Roman" w:hAnsi="Times New Roman"/>
          <w:b/>
          <w:sz w:val="28"/>
          <w:szCs w:val="24"/>
        </w:rPr>
        <w:t>6.2. Условия поставки</w:t>
      </w:r>
    </w:p>
    <w:p w:rsidR="00596B79" w:rsidRDefault="00596B79" w:rsidP="00596B79">
      <w:pPr>
        <w:pStyle w:val="ae"/>
        <w:jc w:val="both"/>
        <w:rPr>
          <w:rFonts w:ascii="Times New Roman" w:hAnsi="Times New Roman"/>
          <w:b/>
          <w:sz w:val="28"/>
          <w:szCs w:val="24"/>
        </w:rPr>
      </w:pPr>
      <w:r w:rsidRPr="00C64B5D">
        <w:rPr>
          <w:rFonts w:ascii="Times New Roman" w:hAnsi="Times New Roman"/>
          <w:sz w:val="28"/>
          <w:szCs w:val="24"/>
        </w:rPr>
        <w:tab/>
        <w:t>Поставка осуществляется в сроки, определенные п. 6.1 настоящего Технического задания. Доставка товара до места, определенного Покупателем осуществляется автомобильным транспортом Поставщика в рабочие дни с понедельника по четверг с 09:00 до 17:00, в пятницу с 09:00 по 16:00. Разгрузка, подъем товара до помещений Покупателя осуществляется силами и за счет Поставщика. Поставщик обязан предупредить Покупателя о поставке товара не менее чем за 3 (три) рабочих дня, путем его уведомления по указан</w:t>
      </w:r>
      <w:r w:rsidR="009B1607" w:rsidRPr="00C64B5D">
        <w:rPr>
          <w:rFonts w:ascii="Times New Roman" w:hAnsi="Times New Roman"/>
          <w:sz w:val="28"/>
          <w:szCs w:val="24"/>
        </w:rPr>
        <w:t>ным в Договоре средствам связи.</w:t>
      </w:r>
      <w:r w:rsidRPr="00C64B5D">
        <w:rPr>
          <w:rFonts w:ascii="Times New Roman" w:hAnsi="Times New Roman"/>
          <w:sz w:val="28"/>
          <w:szCs w:val="24"/>
        </w:rPr>
        <w:tab/>
      </w:r>
      <w:r w:rsidRPr="00C64B5D">
        <w:rPr>
          <w:rFonts w:ascii="Times New Roman" w:hAnsi="Times New Roman"/>
          <w:b/>
          <w:sz w:val="28"/>
          <w:szCs w:val="24"/>
        </w:rPr>
        <w:t xml:space="preserve"> </w:t>
      </w:r>
    </w:p>
    <w:p w:rsidR="00FB1D72" w:rsidRPr="00C64B5D" w:rsidRDefault="00FB1D72" w:rsidP="00596B79">
      <w:pPr>
        <w:pStyle w:val="ae"/>
        <w:jc w:val="both"/>
        <w:rPr>
          <w:rFonts w:ascii="Times New Roman" w:hAnsi="Times New Roman"/>
          <w:sz w:val="28"/>
          <w:szCs w:val="24"/>
        </w:rPr>
      </w:pPr>
    </w:p>
    <w:p w:rsidR="00FB1D72" w:rsidRPr="00C64B5D" w:rsidRDefault="009B1607" w:rsidP="00596B79">
      <w:pPr>
        <w:pStyle w:val="ae"/>
        <w:jc w:val="both"/>
        <w:rPr>
          <w:rFonts w:ascii="Times New Roman" w:hAnsi="Times New Roman"/>
          <w:sz w:val="28"/>
          <w:szCs w:val="24"/>
        </w:rPr>
      </w:pPr>
      <w:r w:rsidRPr="00C64B5D">
        <w:rPr>
          <w:rFonts w:ascii="Times New Roman" w:hAnsi="Times New Roman"/>
          <w:b/>
          <w:sz w:val="28"/>
          <w:szCs w:val="24"/>
        </w:rPr>
        <w:t>6.3</w:t>
      </w:r>
      <w:r w:rsidR="00596B79" w:rsidRPr="00C64B5D">
        <w:rPr>
          <w:rFonts w:ascii="Times New Roman" w:hAnsi="Times New Roman"/>
          <w:b/>
          <w:sz w:val="28"/>
          <w:szCs w:val="24"/>
        </w:rPr>
        <w:t>. Срок действия договора</w:t>
      </w:r>
      <w:r w:rsidR="00596B79" w:rsidRPr="00C64B5D">
        <w:rPr>
          <w:rFonts w:ascii="Times New Roman" w:hAnsi="Times New Roman"/>
          <w:sz w:val="28"/>
          <w:szCs w:val="24"/>
        </w:rPr>
        <w:t xml:space="preserve"> </w:t>
      </w:r>
    </w:p>
    <w:p w:rsidR="00596B79" w:rsidRPr="00EB41A9" w:rsidRDefault="00596B79" w:rsidP="00596B79">
      <w:pPr>
        <w:pStyle w:val="ae"/>
        <w:jc w:val="both"/>
        <w:rPr>
          <w:rFonts w:ascii="Times New Roman" w:hAnsi="Times New Roman"/>
          <w:sz w:val="28"/>
          <w:szCs w:val="24"/>
        </w:rPr>
      </w:pPr>
      <w:r w:rsidRPr="00C64B5D">
        <w:rPr>
          <w:rFonts w:ascii="Times New Roman" w:hAnsi="Times New Roman"/>
          <w:sz w:val="28"/>
          <w:szCs w:val="24"/>
        </w:rPr>
        <w:tab/>
        <w:t>С момента подписания До</w:t>
      </w:r>
      <w:r w:rsidR="00FB1D72">
        <w:rPr>
          <w:rFonts w:ascii="Times New Roman" w:hAnsi="Times New Roman"/>
          <w:sz w:val="28"/>
          <w:szCs w:val="24"/>
        </w:rPr>
        <w:t>говора сторонами и до 31.10.2027</w:t>
      </w:r>
      <w:r w:rsidRPr="00C64B5D">
        <w:rPr>
          <w:rFonts w:ascii="Times New Roman" w:hAnsi="Times New Roman"/>
          <w:sz w:val="28"/>
          <w:szCs w:val="24"/>
        </w:rPr>
        <w:t>г., в части расчетов между Сторонами – до полного исполнения Сторонами принятых на себя обязательств по настоящему Договору.</w:t>
      </w:r>
    </w:p>
    <w:p w:rsidR="00F65922" w:rsidRDefault="009B1607" w:rsidP="00596B79">
      <w:pPr>
        <w:pStyle w:val="ae"/>
        <w:jc w:val="center"/>
        <w:rPr>
          <w:rFonts w:ascii="Times New Roman" w:hAnsi="Times New Roman"/>
          <w:b/>
          <w:sz w:val="28"/>
          <w:szCs w:val="24"/>
        </w:rPr>
      </w:pPr>
      <w:r w:rsidRPr="00C64B5D">
        <w:rPr>
          <w:rFonts w:ascii="Times New Roman" w:hAnsi="Times New Roman"/>
          <w:b/>
          <w:sz w:val="28"/>
          <w:szCs w:val="24"/>
        </w:rPr>
        <w:lastRenderedPageBreak/>
        <w:t xml:space="preserve">7. </w:t>
      </w:r>
      <w:r w:rsidR="00F65922" w:rsidRPr="00C64B5D">
        <w:rPr>
          <w:rFonts w:ascii="Times New Roman" w:hAnsi="Times New Roman"/>
          <w:b/>
          <w:sz w:val="28"/>
          <w:szCs w:val="24"/>
        </w:rPr>
        <w:t>УСЛОВИЯ СДАЧИ И ПРИЕМКИ ТОВАРА</w:t>
      </w:r>
    </w:p>
    <w:p w:rsidR="00FB1D72" w:rsidRPr="00C64B5D" w:rsidRDefault="00FB1D72" w:rsidP="00596B79">
      <w:pPr>
        <w:pStyle w:val="ae"/>
        <w:jc w:val="center"/>
        <w:rPr>
          <w:rFonts w:ascii="Times New Roman" w:hAnsi="Times New Roman"/>
          <w:b/>
          <w:sz w:val="28"/>
          <w:szCs w:val="24"/>
        </w:rPr>
      </w:pPr>
    </w:p>
    <w:p w:rsidR="00156A9B" w:rsidRPr="00C64B5D" w:rsidRDefault="009B1607" w:rsidP="004E5B9A">
      <w:pPr>
        <w:pStyle w:val="ae"/>
        <w:jc w:val="both"/>
        <w:rPr>
          <w:rFonts w:ascii="Times New Roman" w:eastAsia="Times New Roman" w:hAnsi="Times New Roman"/>
          <w:b/>
          <w:sz w:val="28"/>
          <w:szCs w:val="24"/>
          <w:lang w:eastAsia="ru-RU"/>
        </w:rPr>
      </w:pPr>
      <w:r w:rsidRPr="00C64B5D">
        <w:rPr>
          <w:rFonts w:ascii="Times New Roman" w:eastAsia="Times New Roman" w:hAnsi="Times New Roman"/>
          <w:b/>
          <w:sz w:val="28"/>
          <w:szCs w:val="24"/>
          <w:lang w:eastAsia="ru-RU"/>
        </w:rPr>
        <w:t xml:space="preserve">7.1. </w:t>
      </w:r>
      <w:r w:rsidR="00156A9B" w:rsidRPr="00C64B5D">
        <w:rPr>
          <w:rFonts w:ascii="Times New Roman" w:eastAsia="Times New Roman" w:hAnsi="Times New Roman"/>
          <w:b/>
          <w:sz w:val="28"/>
          <w:szCs w:val="24"/>
          <w:lang w:eastAsia="ru-RU"/>
        </w:rPr>
        <w:t>Порядок сдачи и приемки</w:t>
      </w:r>
    </w:p>
    <w:p w:rsidR="00156A9B" w:rsidRPr="00C64B5D" w:rsidRDefault="009B1607"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ab/>
      </w:r>
      <w:r w:rsidR="00156A9B" w:rsidRPr="00C64B5D">
        <w:rPr>
          <w:rFonts w:ascii="Times New Roman" w:eastAsia="Arial" w:hAnsi="Times New Roman"/>
          <w:sz w:val="28"/>
          <w:szCs w:val="24"/>
          <w:lang w:eastAsia="ar-SA"/>
        </w:rPr>
        <w:t xml:space="preserve">Приемка Товара осуществляется Покупателем в течение </w:t>
      </w:r>
      <w:r w:rsidR="009A2053" w:rsidRPr="00C64B5D">
        <w:rPr>
          <w:rFonts w:ascii="Times New Roman" w:eastAsia="Times New Roman" w:hAnsi="Times New Roman"/>
          <w:bCs/>
          <w:kern w:val="32"/>
          <w:sz w:val="28"/>
          <w:szCs w:val="24"/>
          <w:lang w:eastAsia="ru-RU"/>
        </w:rPr>
        <w:t>15</w:t>
      </w:r>
      <w:r w:rsidR="00156A9B" w:rsidRPr="00C64B5D">
        <w:rPr>
          <w:rFonts w:ascii="Times New Roman" w:eastAsia="Times New Roman" w:hAnsi="Times New Roman"/>
          <w:bCs/>
          <w:kern w:val="32"/>
          <w:sz w:val="28"/>
          <w:szCs w:val="24"/>
          <w:lang w:eastAsia="ru-RU"/>
        </w:rPr>
        <w:t xml:space="preserve"> </w:t>
      </w:r>
      <w:r w:rsidR="00156A9B" w:rsidRPr="00C64B5D">
        <w:rPr>
          <w:rFonts w:ascii="Times New Roman" w:eastAsia="Times New Roman" w:hAnsi="Times New Roman"/>
          <w:bCs/>
          <w:i/>
          <w:kern w:val="32"/>
          <w:sz w:val="28"/>
          <w:szCs w:val="24"/>
          <w:lang w:eastAsia="ru-RU"/>
        </w:rPr>
        <w:t>(</w:t>
      </w:r>
      <w:r w:rsidR="009A2053" w:rsidRPr="00C64B5D">
        <w:rPr>
          <w:rFonts w:ascii="Times New Roman" w:eastAsia="Times New Roman" w:hAnsi="Times New Roman"/>
          <w:bCs/>
          <w:kern w:val="32"/>
          <w:sz w:val="28"/>
          <w:szCs w:val="24"/>
          <w:lang w:eastAsia="ru-RU"/>
        </w:rPr>
        <w:t>Пятнадцати</w:t>
      </w:r>
      <w:r w:rsidR="00156A9B" w:rsidRPr="00C64B5D">
        <w:rPr>
          <w:rFonts w:ascii="Times New Roman" w:eastAsia="Times New Roman" w:hAnsi="Times New Roman"/>
          <w:bCs/>
          <w:i/>
          <w:kern w:val="32"/>
          <w:sz w:val="28"/>
          <w:szCs w:val="24"/>
          <w:lang w:eastAsia="ru-RU"/>
        </w:rPr>
        <w:t xml:space="preserve">) </w:t>
      </w:r>
      <w:r w:rsidR="00156A9B" w:rsidRPr="00C64B5D">
        <w:rPr>
          <w:rFonts w:ascii="Times New Roman" w:eastAsia="Arial" w:hAnsi="Times New Roman"/>
          <w:sz w:val="28"/>
          <w:szCs w:val="24"/>
          <w:lang w:eastAsia="ar-SA"/>
        </w:rPr>
        <w:t>рабочих дней с момента доставки Товара на склад Покупателя.</w:t>
      </w:r>
    </w:p>
    <w:p w:rsidR="00156A9B" w:rsidRPr="00C64B5D" w:rsidRDefault="009B1607"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ab/>
      </w:r>
      <w:r w:rsidR="00156A9B" w:rsidRPr="00C64B5D">
        <w:rPr>
          <w:rFonts w:ascii="Times New Roman" w:eastAsia="Arial" w:hAnsi="Times New Roman"/>
          <w:sz w:val="28"/>
          <w:szCs w:val="24"/>
          <w:lang w:eastAsia="ar-SA"/>
        </w:rPr>
        <w:t>При приемке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Товар.</w:t>
      </w:r>
    </w:p>
    <w:p w:rsidR="00156A9B" w:rsidRPr="00C64B5D" w:rsidRDefault="009B1607"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ab/>
      </w:r>
      <w:r w:rsidR="00156A9B" w:rsidRPr="00C64B5D">
        <w:rPr>
          <w:rFonts w:ascii="Times New Roman" w:eastAsia="Arial" w:hAnsi="Times New Roman"/>
          <w:sz w:val="28"/>
          <w:szCs w:val="24"/>
          <w:lang w:eastAsia="ar-SA"/>
        </w:rPr>
        <w:t>Покупатель осуществляет приемку Товара в порядке, установленном в договоре.</w:t>
      </w:r>
    </w:p>
    <w:p w:rsidR="00156A9B" w:rsidRDefault="009B1607" w:rsidP="004E5B9A">
      <w:pPr>
        <w:pStyle w:val="ae"/>
        <w:jc w:val="both"/>
        <w:rPr>
          <w:rFonts w:ascii="Times New Roman" w:eastAsia="Arial" w:hAnsi="Times New Roman"/>
          <w:sz w:val="28"/>
          <w:szCs w:val="24"/>
          <w:lang w:eastAsia="ar-SA"/>
        </w:rPr>
      </w:pPr>
      <w:r w:rsidRPr="00C64B5D">
        <w:rPr>
          <w:rFonts w:ascii="Times New Roman" w:eastAsia="Arial" w:hAnsi="Times New Roman"/>
          <w:sz w:val="28"/>
          <w:szCs w:val="24"/>
          <w:lang w:eastAsia="ar-SA"/>
        </w:rPr>
        <w:tab/>
      </w:r>
      <w:r w:rsidR="00156A9B" w:rsidRPr="00C64B5D">
        <w:rPr>
          <w:rFonts w:ascii="Times New Roman" w:eastAsia="Arial" w:hAnsi="Times New Roman"/>
          <w:sz w:val="28"/>
          <w:szCs w:val="24"/>
          <w:lang w:eastAsia="ar-SA"/>
        </w:rPr>
        <w:t xml:space="preserve">Если Товар поставлен в соответствии с условиями договора, Сторонами подписывается товарная накладная по форме № ТОРГ-12/УПД, при этом Товар считается переданным Поставщиком и принятым Покупателем по количеству и наименованию, указанному в товарной накладной по форме ТОРГ-12/УПД. Право собственности на Товар переходит к Покупателю при подписании им товарной накладной по форме </w:t>
      </w:r>
      <w:r w:rsidR="00156A9B" w:rsidRPr="00C64B5D">
        <w:rPr>
          <w:rFonts w:ascii="Times New Roman" w:eastAsia="Arial" w:hAnsi="Times New Roman"/>
          <w:sz w:val="28"/>
          <w:szCs w:val="24"/>
          <w:lang w:eastAsia="ar-SA"/>
        </w:rPr>
        <w:br/>
        <w:t xml:space="preserve">№ ТОРГ-12/УПД. </w:t>
      </w:r>
    </w:p>
    <w:p w:rsidR="00FB1D72" w:rsidRPr="00C64B5D" w:rsidRDefault="00FB1D72" w:rsidP="004E5B9A">
      <w:pPr>
        <w:pStyle w:val="ae"/>
        <w:jc w:val="both"/>
        <w:rPr>
          <w:rFonts w:ascii="Times New Roman" w:eastAsia="Arial" w:hAnsi="Times New Roman"/>
          <w:sz w:val="28"/>
          <w:szCs w:val="24"/>
          <w:lang w:eastAsia="ar-SA"/>
        </w:rPr>
      </w:pPr>
    </w:p>
    <w:p w:rsidR="00F65922" w:rsidRPr="00C64B5D" w:rsidRDefault="009B1607" w:rsidP="004E5B9A">
      <w:pPr>
        <w:pStyle w:val="ae"/>
        <w:jc w:val="both"/>
        <w:rPr>
          <w:rFonts w:ascii="Times New Roman" w:hAnsi="Times New Roman"/>
          <w:b/>
          <w:sz w:val="28"/>
          <w:szCs w:val="24"/>
        </w:rPr>
      </w:pPr>
      <w:r w:rsidRPr="00C64B5D">
        <w:rPr>
          <w:rFonts w:ascii="Times New Roman" w:hAnsi="Times New Roman"/>
          <w:b/>
          <w:sz w:val="28"/>
          <w:szCs w:val="24"/>
        </w:rPr>
        <w:t xml:space="preserve">7.2. </w:t>
      </w:r>
      <w:r w:rsidR="00F65922" w:rsidRPr="00C64B5D">
        <w:rPr>
          <w:rFonts w:ascii="Times New Roman" w:hAnsi="Times New Roman"/>
          <w:b/>
          <w:sz w:val="28"/>
          <w:szCs w:val="24"/>
        </w:rPr>
        <w:t>Требования по передаче Покупателю технических и иных документов при поставке товаров</w:t>
      </w:r>
    </w:p>
    <w:p w:rsidR="005778D2" w:rsidRPr="00C64B5D" w:rsidRDefault="009B1607" w:rsidP="004E5B9A">
      <w:pPr>
        <w:pStyle w:val="ae"/>
        <w:jc w:val="both"/>
        <w:rPr>
          <w:rFonts w:ascii="Times New Roman" w:eastAsia="Times New Roman" w:hAnsi="Times New Roman"/>
          <w:sz w:val="28"/>
          <w:szCs w:val="24"/>
        </w:rPr>
      </w:pPr>
      <w:r w:rsidRPr="00C64B5D">
        <w:rPr>
          <w:rFonts w:ascii="Times New Roman" w:eastAsia="Times New Roman" w:hAnsi="Times New Roman"/>
          <w:sz w:val="28"/>
          <w:szCs w:val="24"/>
        </w:rPr>
        <w:tab/>
      </w:r>
      <w:r w:rsidR="005778D2" w:rsidRPr="00C64B5D">
        <w:rPr>
          <w:rFonts w:ascii="Times New Roman" w:eastAsia="Times New Roman" w:hAnsi="Times New Roman"/>
          <w:sz w:val="28"/>
          <w:szCs w:val="24"/>
        </w:rPr>
        <w:t>Поставщик поставляет Товар Покупателю с оформленными сопроводительными документами:</w:t>
      </w:r>
    </w:p>
    <w:p w:rsidR="005778D2" w:rsidRPr="00C64B5D" w:rsidRDefault="005778D2" w:rsidP="004E5B9A">
      <w:pPr>
        <w:pStyle w:val="ae"/>
        <w:jc w:val="both"/>
        <w:rPr>
          <w:rFonts w:ascii="Times New Roman" w:eastAsia="Times New Roman" w:hAnsi="Times New Roman"/>
          <w:sz w:val="28"/>
          <w:szCs w:val="24"/>
        </w:rPr>
      </w:pPr>
      <w:r w:rsidRPr="00C64B5D">
        <w:rPr>
          <w:rFonts w:ascii="Times New Roman" w:eastAsia="Times New Roman" w:hAnsi="Times New Roman"/>
          <w:sz w:val="28"/>
          <w:szCs w:val="24"/>
        </w:rPr>
        <w:t>–</w:t>
      </w:r>
      <w:r w:rsidRPr="00C64B5D">
        <w:rPr>
          <w:rFonts w:ascii="Times New Roman" w:eastAsia="Times New Roman" w:hAnsi="Times New Roman"/>
          <w:sz w:val="28"/>
          <w:szCs w:val="24"/>
        </w:rPr>
        <w:tab/>
        <w:t>товарной накладной формы № ТОРГ-12/УПД;</w:t>
      </w:r>
    </w:p>
    <w:p w:rsidR="005778D2" w:rsidRPr="00C64B5D" w:rsidRDefault="005778D2" w:rsidP="004E5B9A">
      <w:pPr>
        <w:pStyle w:val="ae"/>
        <w:jc w:val="both"/>
        <w:rPr>
          <w:rFonts w:ascii="Times New Roman" w:eastAsia="Times New Roman" w:hAnsi="Times New Roman"/>
          <w:sz w:val="28"/>
          <w:szCs w:val="24"/>
        </w:rPr>
      </w:pPr>
      <w:r w:rsidRPr="00C64B5D">
        <w:rPr>
          <w:rFonts w:ascii="Times New Roman" w:eastAsia="Times New Roman" w:hAnsi="Times New Roman"/>
          <w:sz w:val="28"/>
          <w:szCs w:val="24"/>
        </w:rPr>
        <w:t>–</w:t>
      </w:r>
      <w:r w:rsidRPr="00C64B5D">
        <w:rPr>
          <w:rFonts w:ascii="Times New Roman" w:eastAsia="Times New Roman" w:hAnsi="Times New Roman"/>
          <w:sz w:val="28"/>
          <w:szCs w:val="24"/>
        </w:rPr>
        <w:tab/>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rsidR="005778D2" w:rsidRPr="00C64B5D" w:rsidRDefault="005778D2" w:rsidP="004E5B9A">
      <w:pPr>
        <w:pStyle w:val="ae"/>
        <w:jc w:val="both"/>
        <w:rPr>
          <w:rFonts w:ascii="Times New Roman" w:eastAsia="Times New Roman" w:hAnsi="Times New Roman"/>
          <w:sz w:val="28"/>
          <w:szCs w:val="24"/>
        </w:rPr>
      </w:pPr>
      <w:r w:rsidRPr="00C64B5D">
        <w:rPr>
          <w:rFonts w:ascii="Times New Roman" w:eastAsia="Times New Roman" w:hAnsi="Times New Roman"/>
          <w:sz w:val="28"/>
          <w:szCs w:val="24"/>
        </w:rPr>
        <w:t>–</w:t>
      </w:r>
      <w:r w:rsidRPr="00C64B5D">
        <w:rPr>
          <w:rFonts w:ascii="Times New Roman" w:eastAsia="Times New Roman" w:hAnsi="Times New Roman"/>
          <w:sz w:val="28"/>
          <w:szCs w:val="24"/>
        </w:rPr>
        <w:tab/>
        <w:t>документами, подтверждающими качество Товара и его безопасность, если он подлежит обязательной сертификации;</w:t>
      </w:r>
    </w:p>
    <w:p w:rsidR="00F65922" w:rsidRPr="00C64B5D" w:rsidRDefault="007C4DA2" w:rsidP="004E5B9A">
      <w:pPr>
        <w:pStyle w:val="ae"/>
        <w:jc w:val="both"/>
        <w:rPr>
          <w:rFonts w:ascii="Times New Roman" w:hAnsi="Times New Roman"/>
          <w:sz w:val="28"/>
          <w:szCs w:val="24"/>
        </w:rPr>
      </w:pPr>
      <w:r w:rsidRPr="00C64B5D">
        <w:rPr>
          <w:rFonts w:ascii="Times New Roman" w:eastAsia="Times New Roman" w:hAnsi="Times New Roman"/>
          <w:sz w:val="28"/>
          <w:szCs w:val="24"/>
        </w:rPr>
        <w:t xml:space="preserve">–    </w:t>
      </w:r>
      <w:r w:rsidR="005778D2" w:rsidRPr="00C64B5D">
        <w:rPr>
          <w:rFonts w:ascii="Times New Roman" w:eastAsia="Times New Roman" w:hAnsi="Times New Roman"/>
          <w:sz w:val="28"/>
          <w:szCs w:val="24"/>
        </w:rPr>
        <w:t>счетом-фактурой</w:t>
      </w:r>
      <w:r w:rsidR="005778D2" w:rsidRPr="00C64B5D">
        <w:rPr>
          <w:rFonts w:ascii="Times New Roman" w:hAnsi="Times New Roman"/>
          <w:sz w:val="28"/>
          <w:szCs w:val="24"/>
        </w:rPr>
        <w:t>, если Поставщик является плательщиком НДС.</w:t>
      </w:r>
    </w:p>
    <w:p w:rsidR="009B1607" w:rsidRPr="00C64B5D" w:rsidRDefault="009B1607" w:rsidP="004E5B9A">
      <w:pPr>
        <w:pStyle w:val="ae"/>
        <w:jc w:val="both"/>
        <w:rPr>
          <w:rFonts w:ascii="Times New Roman" w:hAnsi="Times New Roman"/>
          <w:sz w:val="28"/>
          <w:szCs w:val="24"/>
        </w:rPr>
      </w:pPr>
    </w:p>
    <w:p w:rsidR="00F65922" w:rsidRPr="00C64B5D" w:rsidRDefault="009B1607" w:rsidP="009B1607">
      <w:pPr>
        <w:pStyle w:val="ae"/>
        <w:jc w:val="center"/>
        <w:rPr>
          <w:rFonts w:ascii="Times New Roman" w:hAnsi="Times New Roman"/>
          <w:sz w:val="28"/>
          <w:szCs w:val="24"/>
          <w:lang w:eastAsia="ar-SA"/>
        </w:rPr>
      </w:pPr>
      <w:r w:rsidRPr="00C64B5D">
        <w:rPr>
          <w:rFonts w:ascii="Times New Roman" w:hAnsi="Times New Roman"/>
          <w:b/>
          <w:sz w:val="28"/>
          <w:szCs w:val="24"/>
          <w:lang w:eastAsia="ar-SA"/>
        </w:rPr>
        <w:t xml:space="preserve">8. </w:t>
      </w:r>
      <w:r w:rsidR="00F65922" w:rsidRPr="00C64B5D">
        <w:rPr>
          <w:rFonts w:ascii="Times New Roman" w:hAnsi="Times New Roman"/>
          <w:b/>
          <w:sz w:val="28"/>
          <w:szCs w:val="24"/>
          <w:lang w:eastAsia="ar-SA"/>
        </w:rPr>
        <w:t>ТРЕБОВАНИЯ К ТРАНСПОРТИРОВКЕ</w:t>
      </w:r>
      <w:r w:rsidRPr="00C64B5D">
        <w:rPr>
          <w:rFonts w:ascii="Times New Roman" w:hAnsi="Times New Roman"/>
          <w:b/>
          <w:sz w:val="28"/>
          <w:szCs w:val="24"/>
          <w:lang w:eastAsia="ar-SA"/>
        </w:rPr>
        <w:t xml:space="preserve"> ТОВАРА</w:t>
      </w:r>
    </w:p>
    <w:p w:rsidR="00F65922" w:rsidRPr="00C64B5D" w:rsidRDefault="009B1607" w:rsidP="004E5B9A">
      <w:pPr>
        <w:pStyle w:val="ae"/>
        <w:jc w:val="both"/>
        <w:rPr>
          <w:rFonts w:ascii="Times New Roman" w:hAnsi="Times New Roman"/>
          <w:sz w:val="28"/>
          <w:szCs w:val="24"/>
        </w:rPr>
      </w:pPr>
      <w:r w:rsidRPr="00C64B5D">
        <w:rPr>
          <w:rFonts w:ascii="Times New Roman" w:hAnsi="Times New Roman"/>
          <w:sz w:val="28"/>
          <w:szCs w:val="24"/>
        </w:rPr>
        <w:tab/>
      </w:r>
      <w:r w:rsidR="00F65922" w:rsidRPr="00C64B5D">
        <w:rPr>
          <w:rFonts w:ascii="Times New Roman" w:hAnsi="Times New Roman"/>
          <w:sz w:val="28"/>
          <w:szCs w:val="24"/>
        </w:rPr>
        <w:t>Товар может транспортироваться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w:t>
      </w:r>
    </w:p>
    <w:p w:rsidR="009B1607" w:rsidRPr="00C64B5D" w:rsidRDefault="009B1607" w:rsidP="004E5B9A">
      <w:pPr>
        <w:pStyle w:val="ae"/>
        <w:jc w:val="both"/>
        <w:rPr>
          <w:rFonts w:ascii="Times New Roman" w:hAnsi="Times New Roman"/>
          <w:sz w:val="28"/>
          <w:szCs w:val="24"/>
        </w:rPr>
      </w:pPr>
    </w:p>
    <w:p w:rsidR="00F65922" w:rsidRPr="00C64B5D" w:rsidRDefault="009B1607" w:rsidP="009B1607">
      <w:pPr>
        <w:pStyle w:val="ae"/>
        <w:jc w:val="center"/>
        <w:rPr>
          <w:rFonts w:ascii="Times New Roman" w:hAnsi="Times New Roman"/>
          <w:b/>
          <w:sz w:val="28"/>
          <w:szCs w:val="24"/>
        </w:rPr>
      </w:pPr>
      <w:r w:rsidRPr="00C64B5D">
        <w:rPr>
          <w:rFonts w:ascii="Times New Roman" w:hAnsi="Times New Roman"/>
          <w:b/>
          <w:sz w:val="28"/>
          <w:szCs w:val="24"/>
        </w:rPr>
        <w:t xml:space="preserve">9. </w:t>
      </w:r>
      <w:r w:rsidR="00F65922" w:rsidRPr="00C64B5D">
        <w:rPr>
          <w:rFonts w:ascii="Times New Roman" w:hAnsi="Times New Roman"/>
          <w:b/>
          <w:sz w:val="28"/>
          <w:szCs w:val="24"/>
        </w:rPr>
        <w:t>ТРЕБОВАНИЯ К ХРАНЕНИЮ</w:t>
      </w:r>
      <w:r w:rsidRPr="00C64B5D">
        <w:rPr>
          <w:rFonts w:ascii="Times New Roman" w:hAnsi="Times New Roman"/>
          <w:b/>
          <w:sz w:val="28"/>
          <w:szCs w:val="24"/>
        </w:rPr>
        <w:t xml:space="preserve"> ТОВАРА</w:t>
      </w:r>
    </w:p>
    <w:p w:rsidR="00F65922" w:rsidRPr="00C64B5D" w:rsidRDefault="009B1607" w:rsidP="004E5B9A">
      <w:pPr>
        <w:pStyle w:val="ae"/>
        <w:jc w:val="both"/>
        <w:rPr>
          <w:rFonts w:ascii="Times New Roman" w:eastAsia="Arial Unicode MS" w:hAnsi="Times New Roman"/>
          <w:sz w:val="28"/>
          <w:szCs w:val="24"/>
        </w:rPr>
      </w:pPr>
      <w:r w:rsidRPr="00C64B5D">
        <w:rPr>
          <w:rFonts w:ascii="Times New Roman" w:eastAsia="Arial Unicode MS" w:hAnsi="Times New Roman"/>
          <w:sz w:val="28"/>
          <w:szCs w:val="24"/>
        </w:rPr>
        <w:tab/>
      </w:r>
      <w:r w:rsidR="00F65922" w:rsidRPr="00C64B5D">
        <w:rPr>
          <w:rFonts w:ascii="Times New Roman" w:eastAsia="Arial Unicode MS" w:hAnsi="Times New Roman"/>
          <w:sz w:val="28"/>
          <w:szCs w:val="24"/>
        </w:rPr>
        <w:t>Товар должен храниться в сухом помещении.</w:t>
      </w:r>
    </w:p>
    <w:p w:rsidR="009B1607" w:rsidRPr="00C64B5D" w:rsidRDefault="009B1607" w:rsidP="004E5B9A">
      <w:pPr>
        <w:pStyle w:val="ae"/>
        <w:jc w:val="both"/>
        <w:rPr>
          <w:rFonts w:ascii="Times New Roman" w:eastAsia="Arial Unicode MS" w:hAnsi="Times New Roman"/>
          <w:sz w:val="28"/>
          <w:szCs w:val="24"/>
        </w:rPr>
      </w:pPr>
    </w:p>
    <w:p w:rsidR="00F65922" w:rsidRPr="00C64B5D" w:rsidRDefault="009B1607" w:rsidP="009B1607">
      <w:pPr>
        <w:pStyle w:val="ae"/>
        <w:jc w:val="center"/>
        <w:rPr>
          <w:rFonts w:ascii="Times New Roman" w:hAnsi="Times New Roman"/>
          <w:b/>
          <w:sz w:val="28"/>
          <w:szCs w:val="24"/>
        </w:rPr>
      </w:pPr>
      <w:r w:rsidRPr="00C64B5D">
        <w:rPr>
          <w:rFonts w:ascii="Times New Roman" w:hAnsi="Times New Roman"/>
          <w:b/>
          <w:sz w:val="28"/>
          <w:szCs w:val="24"/>
        </w:rPr>
        <w:t xml:space="preserve">10. </w:t>
      </w:r>
      <w:r w:rsidR="00F65922" w:rsidRPr="00C64B5D">
        <w:rPr>
          <w:rFonts w:ascii="Times New Roman" w:hAnsi="Times New Roman"/>
          <w:b/>
          <w:sz w:val="28"/>
          <w:szCs w:val="24"/>
        </w:rPr>
        <w:t>ТРЕБОВАНИЯ К ОБСЛУЖИВАНИЮ</w:t>
      </w:r>
      <w:r w:rsidRPr="00C64B5D">
        <w:rPr>
          <w:rFonts w:ascii="Times New Roman" w:hAnsi="Times New Roman"/>
          <w:b/>
          <w:sz w:val="28"/>
          <w:szCs w:val="24"/>
        </w:rPr>
        <w:t xml:space="preserve"> ТОВАРА</w:t>
      </w:r>
    </w:p>
    <w:p w:rsidR="00F65922" w:rsidRPr="00C64B5D" w:rsidRDefault="009B1607" w:rsidP="004E5B9A">
      <w:pPr>
        <w:pStyle w:val="ae"/>
        <w:jc w:val="both"/>
        <w:rPr>
          <w:rFonts w:ascii="Times New Roman" w:hAnsi="Times New Roman"/>
          <w:sz w:val="28"/>
          <w:szCs w:val="24"/>
        </w:rPr>
      </w:pPr>
      <w:r w:rsidRPr="00C64B5D">
        <w:rPr>
          <w:rFonts w:ascii="Times New Roman" w:hAnsi="Times New Roman"/>
          <w:sz w:val="28"/>
          <w:szCs w:val="24"/>
        </w:rPr>
        <w:tab/>
      </w:r>
      <w:r w:rsidR="00F65922" w:rsidRPr="00C64B5D">
        <w:rPr>
          <w:rFonts w:ascii="Times New Roman" w:hAnsi="Times New Roman"/>
          <w:sz w:val="28"/>
          <w:szCs w:val="24"/>
        </w:rPr>
        <w:t>Не установлены.</w:t>
      </w:r>
    </w:p>
    <w:p w:rsidR="009B1607" w:rsidRPr="00C64B5D" w:rsidRDefault="009B1607" w:rsidP="004E5B9A">
      <w:pPr>
        <w:pStyle w:val="ae"/>
        <w:jc w:val="both"/>
        <w:rPr>
          <w:rFonts w:ascii="Times New Roman" w:hAnsi="Times New Roman"/>
          <w:sz w:val="28"/>
          <w:szCs w:val="24"/>
        </w:rPr>
      </w:pPr>
    </w:p>
    <w:p w:rsidR="009E7059" w:rsidRDefault="009E7059" w:rsidP="009B1607">
      <w:pPr>
        <w:pStyle w:val="ae"/>
        <w:jc w:val="center"/>
        <w:rPr>
          <w:rFonts w:ascii="Times New Roman" w:hAnsi="Times New Roman"/>
          <w:b/>
          <w:sz w:val="28"/>
          <w:szCs w:val="24"/>
        </w:rPr>
      </w:pPr>
    </w:p>
    <w:p w:rsidR="00F65922" w:rsidRPr="00C64B5D" w:rsidRDefault="009B1607" w:rsidP="009B1607">
      <w:pPr>
        <w:pStyle w:val="ae"/>
        <w:jc w:val="center"/>
        <w:rPr>
          <w:rFonts w:ascii="Times New Roman" w:hAnsi="Times New Roman"/>
          <w:b/>
          <w:sz w:val="28"/>
          <w:szCs w:val="24"/>
        </w:rPr>
      </w:pPr>
      <w:r w:rsidRPr="00C64B5D">
        <w:rPr>
          <w:rFonts w:ascii="Times New Roman" w:hAnsi="Times New Roman"/>
          <w:b/>
          <w:sz w:val="28"/>
          <w:szCs w:val="24"/>
        </w:rPr>
        <w:lastRenderedPageBreak/>
        <w:t xml:space="preserve">11. </w:t>
      </w:r>
      <w:r w:rsidR="00F65922" w:rsidRPr="00C64B5D">
        <w:rPr>
          <w:rFonts w:ascii="Times New Roman" w:hAnsi="Times New Roman"/>
          <w:b/>
          <w:sz w:val="28"/>
          <w:szCs w:val="24"/>
        </w:rPr>
        <w:t>ЭКОЛОГИЧЕСКИЕ ТРЕБОВАНИЯ</w:t>
      </w:r>
    </w:p>
    <w:p w:rsidR="00F65922" w:rsidRPr="00C64B5D" w:rsidRDefault="009B1607" w:rsidP="004E5B9A">
      <w:pPr>
        <w:pStyle w:val="ae"/>
        <w:jc w:val="both"/>
        <w:rPr>
          <w:rFonts w:ascii="Times New Roman" w:hAnsi="Times New Roman"/>
          <w:sz w:val="28"/>
          <w:szCs w:val="24"/>
        </w:rPr>
      </w:pPr>
      <w:r w:rsidRPr="00C64B5D">
        <w:rPr>
          <w:rFonts w:ascii="Times New Roman" w:hAnsi="Times New Roman"/>
          <w:sz w:val="28"/>
          <w:szCs w:val="24"/>
        </w:rPr>
        <w:tab/>
      </w:r>
      <w:r w:rsidR="00F65922" w:rsidRPr="00C64B5D">
        <w:rPr>
          <w:rFonts w:ascii="Times New Roman" w:hAnsi="Times New Roman"/>
          <w:sz w:val="28"/>
          <w:szCs w:val="24"/>
        </w:rPr>
        <w:t>Поставляемый 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w:t>
      </w:r>
    </w:p>
    <w:p w:rsidR="009B1607" w:rsidRPr="00C64B5D" w:rsidRDefault="009B1607" w:rsidP="004E5B9A">
      <w:pPr>
        <w:pStyle w:val="ae"/>
        <w:jc w:val="both"/>
        <w:rPr>
          <w:rFonts w:ascii="Times New Roman" w:hAnsi="Times New Roman"/>
          <w:sz w:val="28"/>
          <w:szCs w:val="24"/>
        </w:rPr>
      </w:pPr>
    </w:p>
    <w:p w:rsidR="00F65922" w:rsidRPr="00C64B5D" w:rsidRDefault="009B1607" w:rsidP="009B1607">
      <w:pPr>
        <w:pStyle w:val="ae"/>
        <w:jc w:val="center"/>
        <w:rPr>
          <w:rFonts w:ascii="Times New Roman" w:hAnsi="Times New Roman"/>
          <w:b/>
          <w:sz w:val="28"/>
          <w:szCs w:val="24"/>
        </w:rPr>
      </w:pPr>
      <w:r w:rsidRPr="00C64B5D">
        <w:rPr>
          <w:rFonts w:ascii="Times New Roman" w:hAnsi="Times New Roman"/>
          <w:b/>
          <w:sz w:val="28"/>
          <w:szCs w:val="24"/>
        </w:rPr>
        <w:t xml:space="preserve">12. </w:t>
      </w:r>
      <w:r w:rsidR="00F65922" w:rsidRPr="00C64B5D">
        <w:rPr>
          <w:rFonts w:ascii="Times New Roman" w:hAnsi="Times New Roman"/>
          <w:b/>
          <w:sz w:val="28"/>
          <w:szCs w:val="24"/>
        </w:rPr>
        <w:t>ТРЕБОВАНИЯ К БЕЗОПАСНОСТИ</w:t>
      </w:r>
      <w:r w:rsidRPr="00C64B5D">
        <w:rPr>
          <w:rFonts w:ascii="Times New Roman" w:hAnsi="Times New Roman"/>
          <w:b/>
          <w:sz w:val="28"/>
          <w:szCs w:val="24"/>
        </w:rPr>
        <w:t xml:space="preserve"> ТОВАРА</w:t>
      </w:r>
    </w:p>
    <w:p w:rsidR="005778D2" w:rsidRPr="00C64B5D" w:rsidRDefault="005778D2" w:rsidP="004E5B9A">
      <w:pPr>
        <w:pStyle w:val="ae"/>
        <w:jc w:val="both"/>
        <w:rPr>
          <w:rFonts w:ascii="Times New Roman" w:hAnsi="Times New Roman"/>
          <w:sz w:val="28"/>
          <w:szCs w:val="24"/>
        </w:rPr>
      </w:pPr>
      <w:r w:rsidRPr="00C64B5D">
        <w:rPr>
          <w:rFonts w:ascii="Times New Roman" w:hAnsi="Times New Roman"/>
          <w:b/>
          <w:sz w:val="28"/>
          <w:szCs w:val="24"/>
        </w:rPr>
        <w:t>12.1.</w:t>
      </w:r>
      <w:r w:rsidRPr="00C64B5D">
        <w:rPr>
          <w:rFonts w:ascii="Times New Roman" w:hAnsi="Times New Roman"/>
          <w:b/>
          <w:sz w:val="28"/>
          <w:szCs w:val="24"/>
        </w:rPr>
        <w:tab/>
      </w:r>
      <w:r w:rsidRPr="00C64B5D">
        <w:rPr>
          <w:rFonts w:ascii="Times New Roman" w:hAnsi="Times New Roman"/>
          <w:sz w:val="28"/>
          <w:szCs w:val="24"/>
        </w:rPr>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rsidR="005778D2" w:rsidRPr="00C64B5D" w:rsidRDefault="005778D2" w:rsidP="004E5B9A">
      <w:pPr>
        <w:pStyle w:val="ae"/>
        <w:jc w:val="both"/>
        <w:rPr>
          <w:rFonts w:ascii="Times New Roman" w:hAnsi="Times New Roman"/>
          <w:sz w:val="28"/>
          <w:szCs w:val="24"/>
        </w:rPr>
      </w:pPr>
      <w:r w:rsidRPr="00C64B5D">
        <w:rPr>
          <w:rFonts w:ascii="Times New Roman" w:hAnsi="Times New Roman"/>
          <w:b/>
          <w:sz w:val="28"/>
          <w:szCs w:val="24"/>
        </w:rPr>
        <w:t>12.2.</w:t>
      </w:r>
      <w:r w:rsidRPr="00C64B5D">
        <w:rPr>
          <w:rFonts w:ascii="Times New Roman" w:hAnsi="Times New Roman"/>
          <w:b/>
          <w:sz w:val="28"/>
          <w:szCs w:val="24"/>
        </w:rPr>
        <w:tab/>
      </w:r>
      <w:r w:rsidRPr="00C64B5D">
        <w:rPr>
          <w:rFonts w:ascii="Times New Roman" w:hAnsi="Times New Roman"/>
          <w:sz w:val="28"/>
          <w:szCs w:val="24"/>
        </w:rPr>
        <w:t>Товар должен быть разработан и изготовлен таким образом, чтобы при применении Товара по назначению он обеспечивал:</w:t>
      </w:r>
    </w:p>
    <w:p w:rsidR="005778D2" w:rsidRPr="00C64B5D" w:rsidRDefault="005778D2" w:rsidP="004E5B9A">
      <w:pPr>
        <w:pStyle w:val="ae"/>
        <w:jc w:val="both"/>
        <w:rPr>
          <w:rFonts w:ascii="Times New Roman" w:hAnsi="Times New Roman"/>
          <w:sz w:val="28"/>
          <w:szCs w:val="24"/>
        </w:rPr>
      </w:pPr>
      <w:r w:rsidRPr="00C64B5D">
        <w:rPr>
          <w:rFonts w:ascii="Times New Roman" w:hAnsi="Times New Roman"/>
          <w:sz w:val="28"/>
          <w:szCs w:val="24"/>
        </w:rPr>
        <w:t>–</w:t>
      </w:r>
      <w:r w:rsidRPr="00C64B5D">
        <w:rPr>
          <w:rFonts w:ascii="Times New Roman" w:hAnsi="Times New Roman"/>
          <w:sz w:val="28"/>
          <w:szCs w:val="24"/>
        </w:rPr>
        <w:tab/>
        <w:t>необходимый уровень защиты жизни и здоровья человека от вредных и опасных факторов;</w:t>
      </w:r>
    </w:p>
    <w:p w:rsidR="005778D2" w:rsidRPr="00C64B5D" w:rsidRDefault="005778D2" w:rsidP="004E5B9A">
      <w:pPr>
        <w:pStyle w:val="ae"/>
        <w:jc w:val="both"/>
        <w:rPr>
          <w:rFonts w:ascii="Times New Roman" w:hAnsi="Times New Roman"/>
          <w:sz w:val="28"/>
          <w:szCs w:val="24"/>
        </w:rPr>
      </w:pPr>
      <w:r w:rsidRPr="00C64B5D">
        <w:rPr>
          <w:rFonts w:ascii="Times New Roman" w:hAnsi="Times New Roman"/>
          <w:sz w:val="28"/>
          <w:szCs w:val="24"/>
        </w:rPr>
        <w:t>–</w:t>
      </w:r>
      <w:r w:rsidRPr="00C64B5D">
        <w:rPr>
          <w:rFonts w:ascii="Times New Roman" w:hAnsi="Times New Roman"/>
          <w:sz w:val="28"/>
          <w:szCs w:val="24"/>
        </w:rPr>
        <w:tab/>
        <w:t>отсутствие недопустимого риска возникновения ситуаций, которые могут привести к появлению опасностей;</w:t>
      </w:r>
    </w:p>
    <w:p w:rsidR="00F65922" w:rsidRPr="00C64B5D" w:rsidRDefault="005778D2" w:rsidP="004E5B9A">
      <w:pPr>
        <w:pStyle w:val="ae"/>
        <w:jc w:val="both"/>
        <w:rPr>
          <w:rFonts w:ascii="Times New Roman" w:hAnsi="Times New Roman"/>
          <w:sz w:val="28"/>
          <w:szCs w:val="24"/>
        </w:rPr>
      </w:pPr>
      <w:r w:rsidRPr="00C64B5D">
        <w:rPr>
          <w:rFonts w:ascii="Times New Roman" w:hAnsi="Times New Roman"/>
          <w:sz w:val="28"/>
          <w:szCs w:val="24"/>
        </w:rPr>
        <w:t>–</w:t>
      </w:r>
      <w:r w:rsidRPr="00C64B5D">
        <w:rPr>
          <w:rFonts w:ascii="Times New Roman" w:hAnsi="Times New Roman"/>
          <w:sz w:val="28"/>
          <w:szCs w:val="24"/>
        </w:rPr>
        <w:tab/>
        <w:t>необходимый уровень защиты жизни и здоровья человека от опасностей, возникающих при применении Товара.</w:t>
      </w:r>
    </w:p>
    <w:p w:rsidR="009B1607" w:rsidRPr="00C64B5D" w:rsidRDefault="009B1607" w:rsidP="004E5B9A">
      <w:pPr>
        <w:pStyle w:val="ae"/>
        <w:jc w:val="both"/>
        <w:rPr>
          <w:rFonts w:ascii="Times New Roman" w:hAnsi="Times New Roman"/>
          <w:sz w:val="28"/>
          <w:szCs w:val="24"/>
        </w:rPr>
      </w:pPr>
    </w:p>
    <w:p w:rsidR="005714E4" w:rsidRPr="00C3572B" w:rsidRDefault="009B1607" w:rsidP="00C3572B">
      <w:pPr>
        <w:pStyle w:val="ae"/>
        <w:jc w:val="center"/>
        <w:rPr>
          <w:rFonts w:ascii="Times New Roman" w:hAnsi="Times New Roman"/>
          <w:b/>
          <w:sz w:val="28"/>
          <w:szCs w:val="24"/>
        </w:rPr>
      </w:pPr>
      <w:r w:rsidRPr="00C64B5D">
        <w:rPr>
          <w:rFonts w:ascii="Times New Roman" w:hAnsi="Times New Roman"/>
          <w:b/>
          <w:sz w:val="28"/>
          <w:szCs w:val="24"/>
        </w:rPr>
        <w:t xml:space="preserve">13. </w:t>
      </w:r>
      <w:r w:rsidR="00F65922" w:rsidRPr="00C64B5D">
        <w:rPr>
          <w:rFonts w:ascii="Times New Roman" w:hAnsi="Times New Roman"/>
          <w:b/>
          <w:sz w:val="28"/>
          <w:szCs w:val="24"/>
        </w:rPr>
        <w:t>ДОПОЛНИТЕЛЬНЫЕ (ИНЫЕ) ТРЕБОВАНИЯ</w:t>
      </w:r>
      <w:r w:rsidR="00EB6EEF" w:rsidRPr="00C64B5D">
        <w:rPr>
          <w:rFonts w:ascii="Times New Roman" w:hAnsi="Times New Roman"/>
          <w:sz w:val="28"/>
          <w:szCs w:val="24"/>
        </w:rPr>
        <w:t xml:space="preserve"> </w:t>
      </w:r>
    </w:p>
    <w:p w:rsidR="00EB6EEF" w:rsidRPr="00C64B5D" w:rsidRDefault="00EB6EEF" w:rsidP="00EB6EEF">
      <w:pPr>
        <w:pStyle w:val="ae"/>
        <w:jc w:val="both"/>
        <w:rPr>
          <w:rFonts w:ascii="Times New Roman" w:hAnsi="Times New Roman"/>
          <w:sz w:val="28"/>
          <w:szCs w:val="24"/>
        </w:rPr>
      </w:pPr>
      <w:r w:rsidRPr="00C64B5D">
        <w:rPr>
          <w:rFonts w:ascii="Times New Roman" w:hAnsi="Times New Roman"/>
          <w:sz w:val="28"/>
          <w:szCs w:val="24"/>
        </w:rPr>
        <w:tab/>
        <w:t>При осуществлении поставки товара, в отношении которого Постановлением №1875 установлено ограничение ТРУ иностранного происхождения не допускается:</w:t>
      </w:r>
    </w:p>
    <w:p w:rsidR="00EB6EEF" w:rsidRPr="00C64B5D" w:rsidRDefault="00EB6EEF" w:rsidP="00EB6EEF">
      <w:pPr>
        <w:pStyle w:val="ae"/>
        <w:jc w:val="both"/>
        <w:rPr>
          <w:rFonts w:ascii="Times New Roman" w:hAnsi="Times New Roman"/>
          <w:sz w:val="28"/>
          <w:szCs w:val="24"/>
        </w:rPr>
      </w:pPr>
      <w:r w:rsidRPr="00C64B5D">
        <w:rPr>
          <w:rFonts w:ascii="Times New Roman" w:hAnsi="Times New Roman"/>
          <w:sz w:val="28"/>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EB6EEF" w:rsidRPr="00C64B5D" w:rsidRDefault="00EB6EEF" w:rsidP="00EB6EEF">
      <w:pPr>
        <w:pStyle w:val="ae"/>
        <w:jc w:val="both"/>
        <w:rPr>
          <w:rFonts w:ascii="Times New Roman" w:hAnsi="Times New Roman"/>
          <w:sz w:val="28"/>
          <w:szCs w:val="24"/>
        </w:rPr>
      </w:pPr>
      <w:r w:rsidRPr="00C64B5D">
        <w:rPr>
          <w:rFonts w:ascii="Times New Roman" w:hAnsi="Times New Roman"/>
          <w:sz w:val="28"/>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692FDD" w:rsidRPr="00FB1D72" w:rsidRDefault="004F2342" w:rsidP="00FB1D72">
      <w:pPr>
        <w:pStyle w:val="ae"/>
        <w:jc w:val="both"/>
        <w:rPr>
          <w:rFonts w:ascii="Times New Roman" w:hAnsi="Times New Roman"/>
          <w:sz w:val="28"/>
          <w:szCs w:val="24"/>
        </w:rPr>
      </w:pPr>
      <w:r w:rsidRPr="00C64B5D">
        <w:rPr>
          <w:rFonts w:ascii="Times New Roman" w:hAnsi="Times New Roman"/>
          <w:sz w:val="28"/>
          <w:szCs w:val="24"/>
        </w:rPr>
        <w:tab/>
      </w:r>
      <w:r w:rsidR="00EB6EEF" w:rsidRPr="00C64B5D">
        <w:rPr>
          <w:rFonts w:ascii="Times New Roman" w:hAnsi="Times New Roman"/>
          <w:sz w:val="28"/>
          <w:szCs w:val="24"/>
        </w:rPr>
        <w:t xml:space="preserve">Поставщик при поставке товара должен передать документы, подтверждающие страну происхождения. </w:t>
      </w:r>
    </w:p>
    <w:p w:rsidR="00EB41A9" w:rsidRDefault="00EB41A9" w:rsidP="009B1607">
      <w:pPr>
        <w:widowControl w:val="0"/>
        <w:tabs>
          <w:tab w:val="left" w:pos="426"/>
        </w:tabs>
        <w:autoSpaceDE w:val="0"/>
        <w:autoSpaceDN w:val="0"/>
        <w:adjustRightInd w:val="0"/>
        <w:spacing w:after="0" w:line="240" w:lineRule="auto"/>
        <w:jc w:val="center"/>
        <w:rPr>
          <w:rFonts w:ascii="Times New Roman" w:eastAsia="Times New Roman" w:hAnsi="Times New Roman"/>
          <w:b/>
          <w:sz w:val="28"/>
          <w:szCs w:val="24"/>
          <w:lang w:eastAsia="ru-RU"/>
        </w:rPr>
      </w:pPr>
    </w:p>
    <w:p w:rsidR="009B1607" w:rsidRPr="00C64B5D" w:rsidRDefault="009B1607" w:rsidP="009B1607">
      <w:pPr>
        <w:widowControl w:val="0"/>
        <w:tabs>
          <w:tab w:val="left" w:pos="426"/>
        </w:tabs>
        <w:autoSpaceDE w:val="0"/>
        <w:autoSpaceDN w:val="0"/>
        <w:adjustRightInd w:val="0"/>
        <w:spacing w:after="0" w:line="240" w:lineRule="auto"/>
        <w:jc w:val="center"/>
        <w:rPr>
          <w:rFonts w:ascii="Times New Roman" w:eastAsia="Times New Roman" w:hAnsi="Times New Roman"/>
          <w:b/>
          <w:sz w:val="28"/>
          <w:szCs w:val="24"/>
          <w:lang w:eastAsia="ru-RU"/>
        </w:rPr>
      </w:pPr>
      <w:r w:rsidRPr="00C64B5D">
        <w:rPr>
          <w:rFonts w:ascii="Times New Roman" w:eastAsia="Times New Roman" w:hAnsi="Times New Roman"/>
          <w:b/>
          <w:sz w:val="28"/>
          <w:szCs w:val="24"/>
          <w:lang w:eastAsia="ru-RU"/>
        </w:rPr>
        <w:t>14. ПЕРЕЧЕНЬ ПРИЛОЖЕНИЙ</w:t>
      </w:r>
    </w:p>
    <w:p w:rsidR="009B1607" w:rsidRPr="00C64B5D" w:rsidRDefault="009B1607" w:rsidP="009B1607">
      <w:pPr>
        <w:widowControl w:val="0"/>
        <w:autoSpaceDE w:val="0"/>
        <w:autoSpaceDN w:val="0"/>
        <w:adjustRightInd w:val="0"/>
        <w:spacing w:after="0" w:line="240" w:lineRule="auto"/>
        <w:ind w:firstLine="709"/>
        <w:rPr>
          <w:rFonts w:ascii="Times New Roman" w:eastAsia="Times New Roman" w:hAnsi="Times New Roman"/>
          <w:sz w:val="14"/>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701"/>
      </w:tblGrid>
      <w:tr w:rsidR="009B1607" w:rsidRPr="00C64B5D" w:rsidTr="001B61CB">
        <w:tc>
          <w:tcPr>
            <w:tcW w:w="1701" w:type="dxa"/>
            <w:vAlign w:val="center"/>
          </w:tcPr>
          <w:p w:rsidR="009B1607" w:rsidRPr="00EB41A9" w:rsidRDefault="009B1607" w:rsidP="001B61CB">
            <w:pPr>
              <w:widowControl w:val="0"/>
              <w:autoSpaceDE w:val="0"/>
              <w:autoSpaceDN w:val="0"/>
              <w:adjustRightInd w:val="0"/>
              <w:spacing w:after="0" w:line="240" w:lineRule="auto"/>
              <w:jc w:val="center"/>
              <w:rPr>
                <w:rFonts w:ascii="Times New Roman" w:eastAsia="Times New Roman" w:hAnsi="Times New Roman"/>
                <w:b/>
                <w:sz w:val="28"/>
                <w:szCs w:val="24"/>
                <w:lang w:eastAsia="ru-RU"/>
              </w:rPr>
            </w:pPr>
            <w:r w:rsidRPr="00EB41A9">
              <w:rPr>
                <w:rFonts w:ascii="Times New Roman" w:eastAsia="Times New Roman" w:hAnsi="Times New Roman"/>
                <w:b/>
                <w:sz w:val="28"/>
                <w:szCs w:val="24"/>
                <w:lang w:eastAsia="ru-RU"/>
              </w:rPr>
              <w:t>Номер приложения</w:t>
            </w:r>
          </w:p>
        </w:tc>
        <w:tc>
          <w:tcPr>
            <w:tcW w:w="5954" w:type="dxa"/>
            <w:vAlign w:val="center"/>
          </w:tcPr>
          <w:p w:rsidR="009B1607" w:rsidRPr="00EB41A9" w:rsidRDefault="009B1607" w:rsidP="001B61CB">
            <w:pPr>
              <w:widowControl w:val="0"/>
              <w:autoSpaceDE w:val="0"/>
              <w:autoSpaceDN w:val="0"/>
              <w:adjustRightInd w:val="0"/>
              <w:spacing w:after="0" w:line="240" w:lineRule="auto"/>
              <w:ind w:firstLine="709"/>
              <w:jc w:val="center"/>
              <w:rPr>
                <w:rFonts w:ascii="Times New Roman" w:eastAsia="Times New Roman" w:hAnsi="Times New Roman"/>
                <w:b/>
                <w:sz w:val="28"/>
                <w:szCs w:val="24"/>
                <w:lang w:eastAsia="ru-RU"/>
              </w:rPr>
            </w:pPr>
            <w:r w:rsidRPr="00EB41A9">
              <w:rPr>
                <w:rFonts w:ascii="Times New Roman" w:eastAsia="Times New Roman" w:hAnsi="Times New Roman"/>
                <w:b/>
                <w:sz w:val="28"/>
                <w:szCs w:val="24"/>
                <w:lang w:eastAsia="ru-RU"/>
              </w:rPr>
              <w:t>Наименование приложения</w:t>
            </w:r>
          </w:p>
        </w:tc>
        <w:tc>
          <w:tcPr>
            <w:tcW w:w="1701" w:type="dxa"/>
            <w:vAlign w:val="center"/>
          </w:tcPr>
          <w:p w:rsidR="009B1607" w:rsidRPr="00EB41A9" w:rsidRDefault="009B1607" w:rsidP="001B61CB">
            <w:pPr>
              <w:widowControl w:val="0"/>
              <w:autoSpaceDE w:val="0"/>
              <w:autoSpaceDN w:val="0"/>
              <w:adjustRightInd w:val="0"/>
              <w:spacing w:after="0" w:line="240" w:lineRule="auto"/>
              <w:jc w:val="center"/>
              <w:rPr>
                <w:rFonts w:ascii="Times New Roman" w:eastAsia="Times New Roman" w:hAnsi="Times New Roman"/>
                <w:b/>
                <w:sz w:val="28"/>
                <w:szCs w:val="24"/>
                <w:lang w:eastAsia="ru-RU"/>
              </w:rPr>
            </w:pPr>
            <w:r w:rsidRPr="00EB41A9">
              <w:rPr>
                <w:rFonts w:ascii="Times New Roman" w:eastAsia="Times New Roman" w:hAnsi="Times New Roman"/>
                <w:b/>
                <w:sz w:val="28"/>
                <w:szCs w:val="24"/>
                <w:lang w:eastAsia="ru-RU"/>
              </w:rPr>
              <w:t>Номер страницы</w:t>
            </w:r>
          </w:p>
        </w:tc>
      </w:tr>
      <w:tr w:rsidR="009B1607" w:rsidRPr="00C64B5D" w:rsidTr="001B61CB">
        <w:tc>
          <w:tcPr>
            <w:tcW w:w="1701" w:type="dxa"/>
          </w:tcPr>
          <w:p w:rsidR="009B1607" w:rsidRPr="00C64B5D" w:rsidRDefault="009B1607" w:rsidP="001B61CB">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C64B5D">
              <w:rPr>
                <w:rFonts w:ascii="Times New Roman" w:eastAsia="Times New Roman" w:hAnsi="Times New Roman"/>
                <w:sz w:val="28"/>
                <w:szCs w:val="24"/>
                <w:lang w:eastAsia="ru-RU"/>
              </w:rPr>
              <w:t>1</w:t>
            </w:r>
          </w:p>
        </w:tc>
        <w:tc>
          <w:tcPr>
            <w:tcW w:w="5954" w:type="dxa"/>
          </w:tcPr>
          <w:p w:rsidR="009B1607" w:rsidRPr="00C64B5D" w:rsidRDefault="009B1607" w:rsidP="009B1607">
            <w:pPr>
              <w:pStyle w:val="ae"/>
              <w:rPr>
                <w:rFonts w:ascii="Times New Roman" w:eastAsia="Times New Roman" w:hAnsi="Times New Roman"/>
                <w:sz w:val="28"/>
                <w:szCs w:val="24"/>
                <w:lang w:eastAsia="ru-RU"/>
              </w:rPr>
            </w:pPr>
            <w:r w:rsidRPr="00C64B5D">
              <w:rPr>
                <w:rFonts w:ascii="Times New Roman" w:hAnsi="Times New Roman"/>
                <w:sz w:val="28"/>
                <w:szCs w:val="24"/>
              </w:rPr>
              <w:t>Адрес</w:t>
            </w:r>
            <w:r w:rsidR="004F2342" w:rsidRPr="00C64B5D">
              <w:rPr>
                <w:rFonts w:ascii="Times New Roman" w:hAnsi="Times New Roman"/>
                <w:sz w:val="28"/>
                <w:szCs w:val="24"/>
              </w:rPr>
              <w:t>а складов филиалов</w:t>
            </w:r>
            <w:r w:rsidRPr="00C64B5D">
              <w:rPr>
                <w:rFonts w:ascii="Times New Roman" w:hAnsi="Times New Roman"/>
                <w:sz w:val="28"/>
                <w:szCs w:val="24"/>
              </w:rPr>
              <w:t xml:space="preserve"> Покупателя</w:t>
            </w:r>
          </w:p>
        </w:tc>
        <w:tc>
          <w:tcPr>
            <w:tcW w:w="1701" w:type="dxa"/>
          </w:tcPr>
          <w:p w:rsidR="009B1607" w:rsidRPr="00C64B5D" w:rsidRDefault="00EB41A9" w:rsidP="001B61CB">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8</w:t>
            </w:r>
          </w:p>
        </w:tc>
      </w:tr>
    </w:tbl>
    <w:p w:rsidR="009B1607" w:rsidRPr="00692FDD" w:rsidRDefault="009B1607" w:rsidP="009B1607">
      <w:pPr>
        <w:pStyle w:val="ae"/>
        <w:rPr>
          <w:rFonts w:ascii="Times New Roman" w:hAnsi="Times New Roman"/>
          <w:sz w:val="28"/>
          <w:szCs w:val="28"/>
          <w:lang w:eastAsia="ar-SA"/>
        </w:rPr>
      </w:pPr>
      <w:bookmarkStart w:id="0" w:name="_GoBack"/>
      <w:bookmarkEnd w:id="0"/>
      <w:r w:rsidRPr="00C64B5D">
        <w:rPr>
          <w:rFonts w:ascii="Times New Roman" w:hAnsi="Times New Roman"/>
          <w:sz w:val="28"/>
          <w:szCs w:val="24"/>
        </w:rPr>
        <w:br w:type="page"/>
      </w:r>
      <w:r w:rsidR="0048550C">
        <w:rPr>
          <w:rFonts w:ascii="Times New Roman" w:hAnsi="Times New Roman"/>
          <w:sz w:val="24"/>
          <w:szCs w:val="24"/>
        </w:rPr>
        <w:lastRenderedPageBreak/>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0048550C">
        <w:rPr>
          <w:rFonts w:ascii="Times New Roman" w:hAnsi="Times New Roman"/>
          <w:sz w:val="24"/>
          <w:szCs w:val="24"/>
        </w:rPr>
        <w:tab/>
      </w:r>
      <w:r w:rsidRPr="00692FDD">
        <w:rPr>
          <w:rFonts w:ascii="Times New Roman" w:hAnsi="Times New Roman"/>
          <w:sz w:val="28"/>
          <w:szCs w:val="28"/>
          <w:lang w:eastAsia="ar-SA"/>
        </w:rPr>
        <w:t>Приложение 1</w:t>
      </w:r>
    </w:p>
    <w:p w:rsidR="009B1607" w:rsidRPr="00692FDD" w:rsidRDefault="009B1607" w:rsidP="009B1607">
      <w:pPr>
        <w:pStyle w:val="ae"/>
        <w:rPr>
          <w:rFonts w:ascii="Times New Roman" w:hAnsi="Times New Roman"/>
          <w:sz w:val="28"/>
          <w:szCs w:val="28"/>
          <w:lang w:eastAsia="ar-SA"/>
        </w:rPr>
      </w:pPr>
    </w:p>
    <w:p w:rsidR="009B1607" w:rsidRPr="00FB1D72" w:rsidRDefault="009B1607" w:rsidP="009B1607">
      <w:pPr>
        <w:pStyle w:val="ae"/>
        <w:jc w:val="center"/>
        <w:rPr>
          <w:rFonts w:ascii="Times New Roman" w:hAnsi="Times New Roman"/>
          <w:b/>
          <w:sz w:val="28"/>
          <w:szCs w:val="28"/>
          <w:lang w:eastAsia="ar-SA"/>
        </w:rPr>
      </w:pPr>
      <w:r w:rsidRPr="00FB1D72">
        <w:rPr>
          <w:rFonts w:ascii="Times New Roman" w:hAnsi="Times New Roman"/>
          <w:b/>
          <w:sz w:val="28"/>
          <w:szCs w:val="28"/>
          <w:lang w:eastAsia="ar-SA"/>
        </w:rPr>
        <w:t>Адрес Филиалов Покупателя</w:t>
      </w:r>
    </w:p>
    <w:p w:rsidR="009B1607" w:rsidRPr="00692FDD" w:rsidRDefault="009B1607" w:rsidP="009B1607">
      <w:pPr>
        <w:pStyle w:val="ae"/>
        <w:rPr>
          <w:rFonts w:ascii="Times New Roman" w:hAnsi="Times New Roman"/>
          <w:sz w:val="28"/>
          <w:szCs w:val="28"/>
        </w:rPr>
      </w:pPr>
    </w:p>
    <w:tbl>
      <w:tblPr>
        <w:tblpPr w:leftFromText="180" w:rightFromText="180" w:vertAnchor="text" w:horzAnchor="margin" w:tblpY="50"/>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969"/>
        <w:gridCol w:w="4799"/>
      </w:tblGrid>
      <w:tr w:rsidR="009B1607" w:rsidRPr="00692FDD" w:rsidTr="00692FDD">
        <w:trPr>
          <w:cantSplit/>
          <w:trHeight w:val="909"/>
        </w:trPr>
        <w:tc>
          <w:tcPr>
            <w:tcW w:w="988" w:type="dxa"/>
            <w:tcBorders>
              <w:top w:val="single" w:sz="4" w:space="0" w:color="auto"/>
              <w:left w:val="single" w:sz="4" w:space="0" w:color="auto"/>
              <w:bottom w:val="single" w:sz="4" w:space="0" w:color="auto"/>
              <w:right w:val="single" w:sz="4" w:space="0" w:color="auto"/>
            </w:tcBorders>
            <w:vAlign w:val="center"/>
            <w:hideMark/>
          </w:tcPr>
          <w:p w:rsidR="009B1607" w:rsidRPr="00692FDD" w:rsidRDefault="009B1607" w:rsidP="009B1607">
            <w:pPr>
              <w:pStyle w:val="ae"/>
              <w:rPr>
                <w:rFonts w:ascii="Times New Roman" w:hAnsi="Times New Roman"/>
                <w:b/>
                <w:bCs/>
                <w:sz w:val="28"/>
                <w:szCs w:val="28"/>
              </w:rPr>
            </w:pPr>
            <w:r w:rsidRPr="00692FDD">
              <w:rPr>
                <w:rFonts w:ascii="Times New Roman" w:hAnsi="Times New Roman"/>
                <w:b/>
                <w:bCs/>
                <w:sz w:val="28"/>
                <w:szCs w:val="28"/>
              </w:rPr>
              <w:t>№п/п</w:t>
            </w:r>
          </w:p>
        </w:tc>
        <w:tc>
          <w:tcPr>
            <w:tcW w:w="3969" w:type="dxa"/>
            <w:tcBorders>
              <w:top w:val="single" w:sz="4" w:space="0" w:color="auto"/>
              <w:left w:val="single" w:sz="4" w:space="0" w:color="auto"/>
              <w:bottom w:val="single" w:sz="4" w:space="0" w:color="auto"/>
              <w:right w:val="single" w:sz="4" w:space="0" w:color="auto"/>
            </w:tcBorders>
            <w:vAlign w:val="center"/>
            <w:hideMark/>
          </w:tcPr>
          <w:p w:rsidR="009B1607" w:rsidRPr="00692FDD" w:rsidRDefault="009B1607" w:rsidP="0048550C">
            <w:pPr>
              <w:pStyle w:val="ae"/>
              <w:jc w:val="center"/>
              <w:rPr>
                <w:rFonts w:ascii="Times New Roman" w:hAnsi="Times New Roman"/>
                <w:b/>
                <w:bCs/>
                <w:sz w:val="28"/>
                <w:szCs w:val="28"/>
              </w:rPr>
            </w:pPr>
            <w:r w:rsidRPr="00692FDD">
              <w:rPr>
                <w:rFonts w:ascii="Times New Roman" w:hAnsi="Times New Roman"/>
                <w:b/>
                <w:bCs/>
                <w:sz w:val="28"/>
                <w:szCs w:val="28"/>
              </w:rPr>
              <w:t>Наименование Филиала Покупателя</w:t>
            </w:r>
          </w:p>
        </w:tc>
        <w:tc>
          <w:tcPr>
            <w:tcW w:w="4799" w:type="dxa"/>
            <w:tcBorders>
              <w:top w:val="single" w:sz="4" w:space="0" w:color="auto"/>
              <w:left w:val="single" w:sz="4" w:space="0" w:color="auto"/>
              <w:bottom w:val="single" w:sz="4" w:space="0" w:color="auto"/>
              <w:right w:val="single" w:sz="4" w:space="0" w:color="auto"/>
            </w:tcBorders>
            <w:vAlign w:val="center"/>
            <w:hideMark/>
          </w:tcPr>
          <w:p w:rsidR="009B1607" w:rsidRPr="00692FDD" w:rsidRDefault="009B1607" w:rsidP="0048550C">
            <w:pPr>
              <w:pStyle w:val="ae"/>
              <w:jc w:val="center"/>
              <w:rPr>
                <w:rFonts w:ascii="Times New Roman" w:hAnsi="Times New Roman"/>
                <w:b/>
                <w:bCs/>
                <w:sz w:val="28"/>
                <w:szCs w:val="28"/>
              </w:rPr>
            </w:pPr>
            <w:r w:rsidRPr="00692FDD">
              <w:rPr>
                <w:rFonts w:ascii="Times New Roman" w:hAnsi="Times New Roman"/>
                <w:b/>
                <w:bCs/>
                <w:sz w:val="28"/>
                <w:szCs w:val="28"/>
              </w:rPr>
              <w:t>Адрес местонахождения склада Филиала</w:t>
            </w:r>
          </w:p>
        </w:tc>
      </w:tr>
      <w:tr w:rsidR="009B1607" w:rsidRPr="00692FDD" w:rsidTr="00692FDD">
        <w:trPr>
          <w:cantSplit/>
          <w:trHeight w:val="291"/>
        </w:trPr>
        <w:tc>
          <w:tcPr>
            <w:tcW w:w="988" w:type="dxa"/>
            <w:tcBorders>
              <w:top w:val="single" w:sz="4" w:space="0" w:color="auto"/>
              <w:left w:val="single" w:sz="4" w:space="0" w:color="auto"/>
              <w:bottom w:val="single" w:sz="4" w:space="0" w:color="auto"/>
              <w:right w:val="single" w:sz="4" w:space="0" w:color="auto"/>
            </w:tcBorders>
          </w:tcPr>
          <w:p w:rsidR="009B1607" w:rsidRPr="00692FDD" w:rsidRDefault="00692FDD" w:rsidP="009B1607">
            <w:pPr>
              <w:pStyle w:val="ae"/>
              <w:rPr>
                <w:rFonts w:ascii="Times New Roman" w:hAnsi="Times New Roman"/>
                <w:sz w:val="28"/>
                <w:szCs w:val="28"/>
              </w:rPr>
            </w:pPr>
            <w:r>
              <w:rPr>
                <w:rFonts w:ascii="Times New Roman" w:hAnsi="Times New Roman"/>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9B1607" w:rsidRPr="00692FDD" w:rsidRDefault="009B1607" w:rsidP="009B1607">
            <w:pPr>
              <w:pStyle w:val="ae"/>
              <w:rPr>
                <w:rFonts w:ascii="Times New Roman" w:hAnsi="Times New Roman"/>
                <w:sz w:val="28"/>
                <w:szCs w:val="28"/>
              </w:rPr>
            </w:pPr>
            <w:r w:rsidRPr="00692FDD">
              <w:rPr>
                <w:rFonts w:ascii="Times New Roman" w:hAnsi="Times New Roman"/>
                <w:sz w:val="28"/>
                <w:szCs w:val="28"/>
              </w:rPr>
              <w:t>УФПС Санкт-Петербурга и Ленинградской области</w:t>
            </w:r>
          </w:p>
        </w:tc>
        <w:tc>
          <w:tcPr>
            <w:tcW w:w="4799" w:type="dxa"/>
            <w:tcBorders>
              <w:top w:val="single" w:sz="4" w:space="0" w:color="auto"/>
              <w:left w:val="single" w:sz="4" w:space="0" w:color="auto"/>
              <w:bottom w:val="single" w:sz="4" w:space="0" w:color="auto"/>
              <w:right w:val="single" w:sz="4" w:space="0" w:color="auto"/>
            </w:tcBorders>
          </w:tcPr>
          <w:p w:rsidR="009B1607" w:rsidRPr="00692FDD" w:rsidRDefault="009B1607" w:rsidP="009B1607">
            <w:pPr>
              <w:pStyle w:val="ae"/>
              <w:rPr>
                <w:rFonts w:ascii="Times New Roman" w:hAnsi="Times New Roman"/>
                <w:sz w:val="28"/>
                <w:szCs w:val="28"/>
              </w:rPr>
            </w:pPr>
            <w:r w:rsidRPr="00692FDD">
              <w:rPr>
                <w:rFonts w:ascii="Times New Roman" w:hAnsi="Times New Roman"/>
                <w:sz w:val="28"/>
                <w:szCs w:val="28"/>
              </w:rPr>
              <w:t>192289, г. Санкт-Петербург, ул. Софийская, д. 81, корп. 2Б</w:t>
            </w:r>
          </w:p>
        </w:tc>
      </w:tr>
    </w:tbl>
    <w:p w:rsidR="009B1607" w:rsidRPr="00692FDD" w:rsidRDefault="009B1607" w:rsidP="009B1607">
      <w:pPr>
        <w:pStyle w:val="ae"/>
        <w:rPr>
          <w:rFonts w:ascii="Times New Roman" w:hAnsi="Times New Roman"/>
          <w:sz w:val="28"/>
          <w:szCs w:val="28"/>
        </w:rPr>
      </w:pPr>
    </w:p>
    <w:sectPr w:rsidR="009B1607" w:rsidRPr="00692FDD" w:rsidSect="002E64C5">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835" w:rsidRDefault="00E60835">
      <w:pPr>
        <w:spacing w:after="0" w:line="240" w:lineRule="auto"/>
      </w:pPr>
      <w:r>
        <w:separator/>
      </w:r>
    </w:p>
  </w:endnote>
  <w:endnote w:type="continuationSeparator" w:id="0">
    <w:p w:rsidR="00E60835" w:rsidRDefault="00E60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835" w:rsidRDefault="00E60835">
      <w:pPr>
        <w:spacing w:after="0" w:line="240" w:lineRule="auto"/>
      </w:pPr>
      <w:r>
        <w:separator/>
      </w:r>
    </w:p>
  </w:footnote>
  <w:footnote w:type="continuationSeparator" w:id="0">
    <w:p w:rsidR="00E60835" w:rsidRDefault="00E60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173057"/>
      <w:docPartObj>
        <w:docPartGallery w:val="Page Numbers (Top of Page)"/>
        <w:docPartUnique/>
      </w:docPartObj>
    </w:sdtPr>
    <w:sdtEndPr>
      <w:rPr>
        <w:rFonts w:ascii="Times New Roman" w:hAnsi="Times New Roman"/>
      </w:rPr>
    </w:sdtEndPr>
    <w:sdtContent>
      <w:p w:rsidR="00987E74" w:rsidRPr="00182C0B" w:rsidRDefault="00987E74">
        <w:pPr>
          <w:pStyle w:val="a3"/>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EB41A9">
          <w:rPr>
            <w:rFonts w:ascii="Times New Roman" w:hAnsi="Times New Roman"/>
            <w:noProof/>
          </w:rPr>
          <w:t>8</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145BA1"/>
    <w:multiLevelType w:val="hybridMultilevel"/>
    <w:tmpl w:val="CB006CE0"/>
    <w:lvl w:ilvl="0" w:tplc="1DEE951C">
      <w:start w:val="1"/>
      <w:numFmt w:val="decimal"/>
      <w:lvlText w:val="7.%1."/>
      <w:lvlJc w:val="left"/>
      <w:pPr>
        <w:ind w:left="1211"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 w15:restartNumberingAfterBreak="0">
    <w:nsid w:val="07847BA3"/>
    <w:multiLevelType w:val="hybridMultilevel"/>
    <w:tmpl w:val="DDDA815C"/>
    <w:lvl w:ilvl="0" w:tplc="3BB87E4C">
      <w:start w:val="1"/>
      <w:numFmt w:val="decimal"/>
      <w:lvlText w:val="%1"/>
      <w:lvlJc w:val="center"/>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495728"/>
    <w:multiLevelType w:val="hybridMultilevel"/>
    <w:tmpl w:val="CE66CCA0"/>
    <w:lvl w:ilvl="0" w:tplc="3BB87E4C">
      <w:start w:val="1"/>
      <w:numFmt w:val="decimal"/>
      <w:lvlText w:val="%1"/>
      <w:lvlJc w:val="center"/>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1211"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B001BC"/>
    <w:multiLevelType w:val="hybridMultilevel"/>
    <w:tmpl w:val="96665268"/>
    <w:lvl w:ilvl="0" w:tplc="58726130">
      <w:start w:val="1"/>
      <w:numFmt w:val="bullet"/>
      <w:lvlText w:val=""/>
      <w:lvlJc w:val="left"/>
      <w:pPr>
        <w:ind w:left="107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A2771D1"/>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031590"/>
    <w:multiLevelType w:val="multilevel"/>
    <w:tmpl w:val="D26AB25A"/>
    <w:lvl w:ilvl="0">
      <w:start w:val="3"/>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ED11E5A"/>
    <w:multiLevelType w:val="hybridMultilevel"/>
    <w:tmpl w:val="36107A9A"/>
    <w:lvl w:ilvl="0" w:tplc="B58C6476">
      <w:numFmt w:val="decimal"/>
      <w:lvlText w:val="7.1.%1."/>
      <w:lvlJc w:val="left"/>
      <w:pPr>
        <w:ind w:left="1069"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2BA0D70"/>
    <w:multiLevelType w:val="hybridMultilevel"/>
    <w:tmpl w:val="56CC6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55B71F24"/>
    <w:multiLevelType w:val="hybridMultilevel"/>
    <w:tmpl w:val="C3B0BED8"/>
    <w:lvl w:ilvl="0" w:tplc="24FC64D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8"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083723"/>
    <w:multiLevelType w:val="hybridMultilevel"/>
    <w:tmpl w:val="E05CA37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680938"/>
    <w:multiLevelType w:val="hybridMultilevel"/>
    <w:tmpl w:val="C660C360"/>
    <w:lvl w:ilvl="0" w:tplc="24FC64D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4B00D9"/>
    <w:multiLevelType w:val="hybridMultilevel"/>
    <w:tmpl w:val="2C80A398"/>
    <w:lvl w:ilvl="0" w:tplc="05FE4E4C">
      <w:start w:val="1"/>
      <w:numFmt w:val="decimal"/>
      <w:lvlText w:val="3.4.%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6"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0"/>
  </w:num>
  <w:num w:numId="3">
    <w:abstractNumId w:val="1"/>
  </w:num>
  <w:num w:numId="4">
    <w:abstractNumId w:val="4"/>
  </w:num>
  <w:num w:numId="5">
    <w:abstractNumId w:val="6"/>
  </w:num>
  <w:num w:numId="6">
    <w:abstractNumId w:val="23"/>
  </w:num>
  <w:num w:numId="7">
    <w:abstractNumId w:val="16"/>
  </w:num>
  <w:num w:numId="8">
    <w:abstractNumId w:val="13"/>
  </w:num>
  <w:num w:numId="9">
    <w:abstractNumId w:val="5"/>
  </w:num>
  <w:num w:numId="10">
    <w:abstractNumId w:val="8"/>
  </w:num>
  <w:num w:numId="11">
    <w:abstractNumId w:val="9"/>
  </w:num>
  <w:num w:numId="12">
    <w:abstractNumId w:val="25"/>
  </w:num>
  <w:num w:numId="13">
    <w:abstractNumId w:val="14"/>
  </w:num>
  <w:num w:numId="14">
    <w:abstractNumId w:val="19"/>
  </w:num>
  <w:num w:numId="15">
    <w:abstractNumId w:val="15"/>
  </w:num>
  <w:num w:numId="16">
    <w:abstractNumId w:val="26"/>
  </w:num>
  <w:num w:numId="17">
    <w:abstractNumId w:val="0"/>
  </w:num>
  <w:num w:numId="18">
    <w:abstractNumId w:val="10"/>
  </w:num>
  <w:num w:numId="19">
    <w:abstractNumId w:val="18"/>
  </w:num>
  <w:num w:numId="20">
    <w:abstractNumId w:val="7"/>
    <w:lvlOverride w:ilvl="0">
      <w:startOverride w:val="1"/>
    </w:lvlOverride>
    <w:lvlOverride w:ilvl="1"/>
    <w:lvlOverride w:ilvl="2"/>
    <w:lvlOverride w:ilvl="3"/>
    <w:lvlOverride w:ilvl="4"/>
    <w:lvlOverride w:ilvl="5"/>
    <w:lvlOverride w:ilvl="6"/>
    <w:lvlOverride w:ilvl="7"/>
    <w:lvlOverride w:ilvl="8"/>
  </w:num>
  <w:num w:numId="21">
    <w:abstractNumId w:val="24"/>
  </w:num>
  <w:num w:numId="22">
    <w:abstractNumId w:val="21"/>
  </w:num>
  <w:num w:numId="23">
    <w:abstractNumId w:val="12"/>
  </w:num>
  <w:num w:numId="24">
    <w:abstractNumId w:val="2"/>
  </w:num>
  <w:num w:numId="25">
    <w:abstractNumId w:val="3"/>
  </w:num>
  <w:num w:numId="26">
    <w:abstractNumId w:val="7"/>
  </w:num>
  <w:num w:numId="27">
    <w:abstractNumId w:val="1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34C"/>
    <w:rsid w:val="0000170B"/>
    <w:rsid w:val="00001B34"/>
    <w:rsid w:val="00007CB3"/>
    <w:rsid w:val="00011EF7"/>
    <w:rsid w:val="00013986"/>
    <w:rsid w:val="00020692"/>
    <w:rsid w:val="00022B0E"/>
    <w:rsid w:val="000272B3"/>
    <w:rsid w:val="00030739"/>
    <w:rsid w:val="0003075F"/>
    <w:rsid w:val="00032F3E"/>
    <w:rsid w:val="0003332D"/>
    <w:rsid w:val="00036DFF"/>
    <w:rsid w:val="00043092"/>
    <w:rsid w:val="0004322A"/>
    <w:rsid w:val="00046D4E"/>
    <w:rsid w:val="0004751B"/>
    <w:rsid w:val="000475ED"/>
    <w:rsid w:val="0005190C"/>
    <w:rsid w:val="00055151"/>
    <w:rsid w:val="00062554"/>
    <w:rsid w:val="00064AA7"/>
    <w:rsid w:val="00070070"/>
    <w:rsid w:val="00072A02"/>
    <w:rsid w:val="000730F1"/>
    <w:rsid w:val="000802C3"/>
    <w:rsid w:val="00080717"/>
    <w:rsid w:val="000848E2"/>
    <w:rsid w:val="00091855"/>
    <w:rsid w:val="0009653D"/>
    <w:rsid w:val="000A0CF3"/>
    <w:rsid w:val="000A3A8E"/>
    <w:rsid w:val="000B14A2"/>
    <w:rsid w:val="000B2A5D"/>
    <w:rsid w:val="000B56B2"/>
    <w:rsid w:val="000B66AA"/>
    <w:rsid w:val="000C4FBB"/>
    <w:rsid w:val="000C58F7"/>
    <w:rsid w:val="000D12E2"/>
    <w:rsid w:val="000D1E68"/>
    <w:rsid w:val="000D4749"/>
    <w:rsid w:val="000E418F"/>
    <w:rsid w:val="000E6BB0"/>
    <w:rsid w:val="000F06C9"/>
    <w:rsid w:val="000F2887"/>
    <w:rsid w:val="000F39AE"/>
    <w:rsid w:val="000F53D8"/>
    <w:rsid w:val="001116C8"/>
    <w:rsid w:val="00112E67"/>
    <w:rsid w:val="00115631"/>
    <w:rsid w:val="0011712A"/>
    <w:rsid w:val="001173F8"/>
    <w:rsid w:val="001220C4"/>
    <w:rsid w:val="00124545"/>
    <w:rsid w:val="00125854"/>
    <w:rsid w:val="00135827"/>
    <w:rsid w:val="0013628B"/>
    <w:rsid w:val="00136917"/>
    <w:rsid w:val="00137433"/>
    <w:rsid w:val="00142D38"/>
    <w:rsid w:val="00153003"/>
    <w:rsid w:val="001540CE"/>
    <w:rsid w:val="001542BF"/>
    <w:rsid w:val="00156A9B"/>
    <w:rsid w:val="00162929"/>
    <w:rsid w:val="001649B0"/>
    <w:rsid w:val="0017216E"/>
    <w:rsid w:val="0017549E"/>
    <w:rsid w:val="00194509"/>
    <w:rsid w:val="001A065E"/>
    <w:rsid w:val="001A1F67"/>
    <w:rsid w:val="001A3ED9"/>
    <w:rsid w:val="001A41D0"/>
    <w:rsid w:val="001B0BE3"/>
    <w:rsid w:val="001B17B5"/>
    <w:rsid w:val="001B1DA7"/>
    <w:rsid w:val="001B23E1"/>
    <w:rsid w:val="001B5FBB"/>
    <w:rsid w:val="001B61CB"/>
    <w:rsid w:val="001B676D"/>
    <w:rsid w:val="001B6EF1"/>
    <w:rsid w:val="001B77A3"/>
    <w:rsid w:val="001C4D26"/>
    <w:rsid w:val="001D643E"/>
    <w:rsid w:val="001D7DB0"/>
    <w:rsid w:val="001E3368"/>
    <w:rsid w:val="001E4C1C"/>
    <w:rsid w:val="001E78E2"/>
    <w:rsid w:val="001E7A4B"/>
    <w:rsid w:val="001F0286"/>
    <w:rsid w:val="001F0C12"/>
    <w:rsid w:val="001F6E87"/>
    <w:rsid w:val="00212792"/>
    <w:rsid w:val="00212996"/>
    <w:rsid w:val="002158A0"/>
    <w:rsid w:val="00220A49"/>
    <w:rsid w:val="00223650"/>
    <w:rsid w:val="00224A5B"/>
    <w:rsid w:val="00224C7C"/>
    <w:rsid w:val="00226C38"/>
    <w:rsid w:val="002275AE"/>
    <w:rsid w:val="00227B9E"/>
    <w:rsid w:val="002361B0"/>
    <w:rsid w:val="00244242"/>
    <w:rsid w:val="00245D29"/>
    <w:rsid w:val="002461DF"/>
    <w:rsid w:val="00251547"/>
    <w:rsid w:val="00251861"/>
    <w:rsid w:val="0025430C"/>
    <w:rsid w:val="00266017"/>
    <w:rsid w:val="0027435F"/>
    <w:rsid w:val="002761AF"/>
    <w:rsid w:val="0027668B"/>
    <w:rsid w:val="00277907"/>
    <w:rsid w:val="002939DB"/>
    <w:rsid w:val="00294AB9"/>
    <w:rsid w:val="00295491"/>
    <w:rsid w:val="00297678"/>
    <w:rsid w:val="002976B6"/>
    <w:rsid w:val="002A0579"/>
    <w:rsid w:val="002A2F7B"/>
    <w:rsid w:val="002A68B5"/>
    <w:rsid w:val="002A6C29"/>
    <w:rsid w:val="002B073B"/>
    <w:rsid w:val="002B7612"/>
    <w:rsid w:val="002C1FFA"/>
    <w:rsid w:val="002C3AC2"/>
    <w:rsid w:val="002D1C8E"/>
    <w:rsid w:val="002D5207"/>
    <w:rsid w:val="002E2007"/>
    <w:rsid w:val="002E64C5"/>
    <w:rsid w:val="002E7FBC"/>
    <w:rsid w:val="002F2614"/>
    <w:rsid w:val="002F59E6"/>
    <w:rsid w:val="00303DF8"/>
    <w:rsid w:val="00303FE7"/>
    <w:rsid w:val="00305DCF"/>
    <w:rsid w:val="00311AF1"/>
    <w:rsid w:val="00316B0E"/>
    <w:rsid w:val="003179CE"/>
    <w:rsid w:val="003236AB"/>
    <w:rsid w:val="003247BB"/>
    <w:rsid w:val="00331866"/>
    <w:rsid w:val="00335D5E"/>
    <w:rsid w:val="00340FAD"/>
    <w:rsid w:val="00343BAB"/>
    <w:rsid w:val="003509C8"/>
    <w:rsid w:val="0035136E"/>
    <w:rsid w:val="003636FD"/>
    <w:rsid w:val="003932C2"/>
    <w:rsid w:val="0039520D"/>
    <w:rsid w:val="003A4772"/>
    <w:rsid w:val="003A5125"/>
    <w:rsid w:val="003A6A12"/>
    <w:rsid w:val="003A7238"/>
    <w:rsid w:val="003B0932"/>
    <w:rsid w:val="003B300B"/>
    <w:rsid w:val="003B44C9"/>
    <w:rsid w:val="003B50C6"/>
    <w:rsid w:val="003B61EC"/>
    <w:rsid w:val="003C028E"/>
    <w:rsid w:val="003C31DE"/>
    <w:rsid w:val="003D024B"/>
    <w:rsid w:val="003D0E3C"/>
    <w:rsid w:val="003D3E23"/>
    <w:rsid w:val="003E359E"/>
    <w:rsid w:val="003E3C59"/>
    <w:rsid w:val="003E49CC"/>
    <w:rsid w:val="003F58BB"/>
    <w:rsid w:val="00406519"/>
    <w:rsid w:val="00406FC1"/>
    <w:rsid w:val="00434F4C"/>
    <w:rsid w:val="00437E49"/>
    <w:rsid w:val="00440C36"/>
    <w:rsid w:val="004473F0"/>
    <w:rsid w:val="004479B7"/>
    <w:rsid w:val="00450E50"/>
    <w:rsid w:val="004650C6"/>
    <w:rsid w:val="004651E7"/>
    <w:rsid w:val="00466F59"/>
    <w:rsid w:val="00472EDC"/>
    <w:rsid w:val="00480686"/>
    <w:rsid w:val="00483F30"/>
    <w:rsid w:val="0048550C"/>
    <w:rsid w:val="00485A02"/>
    <w:rsid w:val="004860FF"/>
    <w:rsid w:val="00493BF2"/>
    <w:rsid w:val="00495EC0"/>
    <w:rsid w:val="004A0A87"/>
    <w:rsid w:val="004A0C42"/>
    <w:rsid w:val="004A4C4E"/>
    <w:rsid w:val="004A6864"/>
    <w:rsid w:val="004A79D4"/>
    <w:rsid w:val="004B34B8"/>
    <w:rsid w:val="004C002B"/>
    <w:rsid w:val="004C2253"/>
    <w:rsid w:val="004C227F"/>
    <w:rsid w:val="004C430C"/>
    <w:rsid w:val="004D0265"/>
    <w:rsid w:val="004E005F"/>
    <w:rsid w:val="004E087A"/>
    <w:rsid w:val="004E287F"/>
    <w:rsid w:val="004E5B9A"/>
    <w:rsid w:val="004F1273"/>
    <w:rsid w:val="004F2342"/>
    <w:rsid w:val="004F2DF2"/>
    <w:rsid w:val="004F3E13"/>
    <w:rsid w:val="004F50E5"/>
    <w:rsid w:val="00502A0B"/>
    <w:rsid w:val="00503AA1"/>
    <w:rsid w:val="00504ADD"/>
    <w:rsid w:val="00511A4E"/>
    <w:rsid w:val="00514023"/>
    <w:rsid w:val="0052591C"/>
    <w:rsid w:val="00530173"/>
    <w:rsid w:val="00531F1C"/>
    <w:rsid w:val="0053416F"/>
    <w:rsid w:val="00537835"/>
    <w:rsid w:val="00540F87"/>
    <w:rsid w:val="00545043"/>
    <w:rsid w:val="00546EEB"/>
    <w:rsid w:val="00556225"/>
    <w:rsid w:val="00556C5F"/>
    <w:rsid w:val="005610D3"/>
    <w:rsid w:val="005714E4"/>
    <w:rsid w:val="00573681"/>
    <w:rsid w:val="005750E1"/>
    <w:rsid w:val="00575DCA"/>
    <w:rsid w:val="005778D2"/>
    <w:rsid w:val="0058010A"/>
    <w:rsid w:val="005809EE"/>
    <w:rsid w:val="00583ED5"/>
    <w:rsid w:val="005905A5"/>
    <w:rsid w:val="0059373F"/>
    <w:rsid w:val="00596B79"/>
    <w:rsid w:val="00597C7A"/>
    <w:rsid w:val="005A054F"/>
    <w:rsid w:val="005A1617"/>
    <w:rsid w:val="005A66C2"/>
    <w:rsid w:val="005B58EE"/>
    <w:rsid w:val="005B60B3"/>
    <w:rsid w:val="005C29DE"/>
    <w:rsid w:val="005C6681"/>
    <w:rsid w:val="005C7A05"/>
    <w:rsid w:val="005D071D"/>
    <w:rsid w:val="005D4D80"/>
    <w:rsid w:val="005D5F37"/>
    <w:rsid w:val="005D68D9"/>
    <w:rsid w:val="005D7258"/>
    <w:rsid w:val="005E1ADB"/>
    <w:rsid w:val="005E56FB"/>
    <w:rsid w:val="005E6D96"/>
    <w:rsid w:val="005E7F71"/>
    <w:rsid w:val="005F1ECA"/>
    <w:rsid w:val="005F410B"/>
    <w:rsid w:val="005F4B71"/>
    <w:rsid w:val="00600610"/>
    <w:rsid w:val="00600EE6"/>
    <w:rsid w:val="00602EF4"/>
    <w:rsid w:val="00604B6B"/>
    <w:rsid w:val="006064BB"/>
    <w:rsid w:val="00611362"/>
    <w:rsid w:val="00630AD1"/>
    <w:rsid w:val="00635102"/>
    <w:rsid w:val="006364B8"/>
    <w:rsid w:val="00640332"/>
    <w:rsid w:val="00640CD6"/>
    <w:rsid w:val="00644968"/>
    <w:rsid w:val="006526EC"/>
    <w:rsid w:val="00657951"/>
    <w:rsid w:val="00663AA2"/>
    <w:rsid w:val="00664A96"/>
    <w:rsid w:val="00665350"/>
    <w:rsid w:val="00683BAC"/>
    <w:rsid w:val="006864EF"/>
    <w:rsid w:val="006866FF"/>
    <w:rsid w:val="006867F6"/>
    <w:rsid w:val="00686D51"/>
    <w:rsid w:val="00692FDD"/>
    <w:rsid w:val="00693744"/>
    <w:rsid w:val="00693888"/>
    <w:rsid w:val="00696392"/>
    <w:rsid w:val="00696801"/>
    <w:rsid w:val="006A1FB6"/>
    <w:rsid w:val="006A296E"/>
    <w:rsid w:val="006A5056"/>
    <w:rsid w:val="006B0488"/>
    <w:rsid w:val="006B20C6"/>
    <w:rsid w:val="006B25B0"/>
    <w:rsid w:val="006C38B6"/>
    <w:rsid w:val="006C5F5A"/>
    <w:rsid w:val="006C7381"/>
    <w:rsid w:val="006D00B6"/>
    <w:rsid w:val="006D1148"/>
    <w:rsid w:val="006D3B88"/>
    <w:rsid w:val="006D7CF3"/>
    <w:rsid w:val="006E23FC"/>
    <w:rsid w:val="006E25C5"/>
    <w:rsid w:val="006E2FD1"/>
    <w:rsid w:val="006E448B"/>
    <w:rsid w:val="006E7FD9"/>
    <w:rsid w:val="006F0A97"/>
    <w:rsid w:val="006F15D5"/>
    <w:rsid w:val="006F6224"/>
    <w:rsid w:val="006F7054"/>
    <w:rsid w:val="00706308"/>
    <w:rsid w:val="00707EAD"/>
    <w:rsid w:val="0071275D"/>
    <w:rsid w:val="00712BB5"/>
    <w:rsid w:val="00714D0F"/>
    <w:rsid w:val="00715BAC"/>
    <w:rsid w:val="00724BD3"/>
    <w:rsid w:val="007318C3"/>
    <w:rsid w:val="0073246C"/>
    <w:rsid w:val="00736D60"/>
    <w:rsid w:val="0074034F"/>
    <w:rsid w:val="0074506F"/>
    <w:rsid w:val="0074547B"/>
    <w:rsid w:val="00746C59"/>
    <w:rsid w:val="007479FC"/>
    <w:rsid w:val="0075111E"/>
    <w:rsid w:val="00754F29"/>
    <w:rsid w:val="007565CB"/>
    <w:rsid w:val="00766FE9"/>
    <w:rsid w:val="00767468"/>
    <w:rsid w:val="00774D93"/>
    <w:rsid w:val="00777291"/>
    <w:rsid w:val="00777862"/>
    <w:rsid w:val="00780011"/>
    <w:rsid w:val="00781A29"/>
    <w:rsid w:val="00782401"/>
    <w:rsid w:val="0078422C"/>
    <w:rsid w:val="00784F65"/>
    <w:rsid w:val="00791237"/>
    <w:rsid w:val="00793E12"/>
    <w:rsid w:val="007945A3"/>
    <w:rsid w:val="00796F5D"/>
    <w:rsid w:val="007A220D"/>
    <w:rsid w:val="007A3D27"/>
    <w:rsid w:val="007A7897"/>
    <w:rsid w:val="007A7D8F"/>
    <w:rsid w:val="007B187D"/>
    <w:rsid w:val="007B45FE"/>
    <w:rsid w:val="007B4B65"/>
    <w:rsid w:val="007C18D1"/>
    <w:rsid w:val="007C3024"/>
    <w:rsid w:val="007C4DA2"/>
    <w:rsid w:val="007C7E6F"/>
    <w:rsid w:val="007D4E8F"/>
    <w:rsid w:val="007D5D85"/>
    <w:rsid w:val="007E6AF1"/>
    <w:rsid w:val="007F5466"/>
    <w:rsid w:val="00800E0A"/>
    <w:rsid w:val="00803193"/>
    <w:rsid w:val="00803B63"/>
    <w:rsid w:val="00812E1F"/>
    <w:rsid w:val="00815107"/>
    <w:rsid w:val="0081525A"/>
    <w:rsid w:val="00817CCA"/>
    <w:rsid w:val="00821FF9"/>
    <w:rsid w:val="00822971"/>
    <w:rsid w:val="0083282B"/>
    <w:rsid w:val="008400C6"/>
    <w:rsid w:val="008410E1"/>
    <w:rsid w:val="00843950"/>
    <w:rsid w:val="00843A77"/>
    <w:rsid w:val="00846C9B"/>
    <w:rsid w:val="00851065"/>
    <w:rsid w:val="008510C2"/>
    <w:rsid w:val="00851284"/>
    <w:rsid w:val="00852799"/>
    <w:rsid w:val="0086181B"/>
    <w:rsid w:val="008653E7"/>
    <w:rsid w:val="008746C8"/>
    <w:rsid w:val="00877AAA"/>
    <w:rsid w:val="00880D64"/>
    <w:rsid w:val="008862A7"/>
    <w:rsid w:val="00887228"/>
    <w:rsid w:val="00892153"/>
    <w:rsid w:val="00892830"/>
    <w:rsid w:val="008A1320"/>
    <w:rsid w:val="008A2A9D"/>
    <w:rsid w:val="008A6724"/>
    <w:rsid w:val="008B0983"/>
    <w:rsid w:val="008B1D39"/>
    <w:rsid w:val="008B46A5"/>
    <w:rsid w:val="008C21C8"/>
    <w:rsid w:val="008C3DB5"/>
    <w:rsid w:val="008C3DD3"/>
    <w:rsid w:val="008C4508"/>
    <w:rsid w:val="008C6BD5"/>
    <w:rsid w:val="008D3A65"/>
    <w:rsid w:val="008D438D"/>
    <w:rsid w:val="008D6FF0"/>
    <w:rsid w:val="008D7666"/>
    <w:rsid w:val="008D7DAF"/>
    <w:rsid w:val="008F07F4"/>
    <w:rsid w:val="008F1403"/>
    <w:rsid w:val="008F738F"/>
    <w:rsid w:val="00900B73"/>
    <w:rsid w:val="009023AD"/>
    <w:rsid w:val="00903DD7"/>
    <w:rsid w:val="00907E95"/>
    <w:rsid w:val="009138A0"/>
    <w:rsid w:val="00917032"/>
    <w:rsid w:val="00921B66"/>
    <w:rsid w:val="009238CC"/>
    <w:rsid w:val="009372DF"/>
    <w:rsid w:val="00940910"/>
    <w:rsid w:val="00942537"/>
    <w:rsid w:val="00946523"/>
    <w:rsid w:val="00950A3C"/>
    <w:rsid w:val="009541B4"/>
    <w:rsid w:val="00955D89"/>
    <w:rsid w:val="00957F13"/>
    <w:rsid w:val="00963A01"/>
    <w:rsid w:val="009674FE"/>
    <w:rsid w:val="00967B92"/>
    <w:rsid w:val="00973925"/>
    <w:rsid w:val="00975016"/>
    <w:rsid w:val="009761E4"/>
    <w:rsid w:val="00977BF9"/>
    <w:rsid w:val="00982CEA"/>
    <w:rsid w:val="009837DA"/>
    <w:rsid w:val="00987E74"/>
    <w:rsid w:val="00993002"/>
    <w:rsid w:val="009A2053"/>
    <w:rsid w:val="009B1607"/>
    <w:rsid w:val="009B3109"/>
    <w:rsid w:val="009B4547"/>
    <w:rsid w:val="009B4EE7"/>
    <w:rsid w:val="009B53E1"/>
    <w:rsid w:val="009B7B6A"/>
    <w:rsid w:val="009C05D3"/>
    <w:rsid w:val="009D1A1A"/>
    <w:rsid w:val="009D5648"/>
    <w:rsid w:val="009E22BD"/>
    <w:rsid w:val="009E3031"/>
    <w:rsid w:val="009E7059"/>
    <w:rsid w:val="009F533F"/>
    <w:rsid w:val="009F5F15"/>
    <w:rsid w:val="009F67FD"/>
    <w:rsid w:val="009F6A94"/>
    <w:rsid w:val="00A045F1"/>
    <w:rsid w:val="00A1015F"/>
    <w:rsid w:val="00A2600C"/>
    <w:rsid w:val="00A32FA7"/>
    <w:rsid w:val="00A34689"/>
    <w:rsid w:val="00A376D3"/>
    <w:rsid w:val="00A406F2"/>
    <w:rsid w:val="00A411E1"/>
    <w:rsid w:val="00A4443F"/>
    <w:rsid w:val="00A50CBD"/>
    <w:rsid w:val="00A60CE2"/>
    <w:rsid w:val="00A751B5"/>
    <w:rsid w:val="00A76982"/>
    <w:rsid w:val="00A82DA0"/>
    <w:rsid w:val="00A83A7B"/>
    <w:rsid w:val="00A847DC"/>
    <w:rsid w:val="00A87BBD"/>
    <w:rsid w:val="00A918B2"/>
    <w:rsid w:val="00A926D6"/>
    <w:rsid w:val="00AA001F"/>
    <w:rsid w:val="00AA234C"/>
    <w:rsid w:val="00AA4E3E"/>
    <w:rsid w:val="00AB0E4B"/>
    <w:rsid w:val="00AC0149"/>
    <w:rsid w:val="00AC528D"/>
    <w:rsid w:val="00AC56B1"/>
    <w:rsid w:val="00AD1A07"/>
    <w:rsid w:val="00AD333C"/>
    <w:rsid w:val="00AE0D60"/>
    <w:rsid w:val="00AE2D64"/>
    <w:rsid w:val="00AE5689"/>
    <w:rsid w:val="00AF082A"/>
    <w:rsid w:val="00AF2AA8"/>
    <w:rsid w:val="00AF2BD8"/>
    <w:rsid w:val="00AF6C5F"/>
    <w:rsid w:val="00B03AB3"/>
    <w:rsid w:val="00B04D17"/>
    <w:rsid w:val="00B1090C"/>
    <w:rsid w:val="00B12AE5"/>
    <w:rsid w:val="00B30640"/>
    <w:rsid w:val="00B32220"/>
    <w:rsid w:val="00B33838"/>
    <w:rsid w:val="00B36655"/>
    <w:rsid w:val="00B415D9"/>
    <w:rsid w:val="00B418D5"/>
    <w:rsid w:val="00B4634C"/>
    <w:rsid w:val="00B52565"/>
    <w:rsid w:val="00B52901"/>
    <w:rsid w:val="00B5425E"/>
    <w:rsid w:val="00B6432D"/>
    <w:rsid w:val="00B73849"/>
    <w:rsid w:val="00B74762"/>
    <w:rsid w:val="00B7656B"/>
    <w:rsid w:val="00B85432"/>
    <w:rsid w:val="00B85DA7"/>
    <w:rsid w:val="00B918DE"/>
    <w:rsid w:val="00B93010"/>
    <w:rsid w:val="00B97347"/>
    <w:rsid w:val="00BA1E86"/>
    <w:rsid w:val="00BA25FE"/>
    <w:rsid w:val="00BE01D0"/>
    <w:rsid w:val="00BE0BE2"/>
    <w:rsid w:val="00BE10A6"/>
    <w:rsid w:val="00BE6066"/>
    <w:rsid w:val="00BE7668"/>
    <w:rsid w:val="00BF03EA"/>
    <w:rsid w:val="00BF0C02"/>
    <w:rsid w:val="00BF731C"/>
    <w:rsid w:val="00C06D50"/>
    <w:rsid w:val="00C131CE"/>
    <w:rsid w:val="00C167B0"/>
    <w:rsid w:val="00C2557B"/>
    <w:rsid w:val="00C26B14"/>
    <w:rsid w:val="00C33068"/>
    <w:rsid w:val="00C3572B"/>
    <w:rsid w:val="00C36A5A"/>
    <w:rsid w:val="00C45313"/>
    <w:rsid w:val="00C63709"/>
    <w:rsid w:val="00C64B5D"/>
    <w:rsid w:val="00C64EF9"/>
    <w:rsid w:val="00C7239B"/>
    <w:rsid w:val="00C72658"/>
    <w:rsid w:val="00C76323"/>
    <w:rsid w:val="00C81D6D"/>
    <w:rsid w:val="00C83441"/>
    <w:rsid w:val="00C87E12"/>
    <w:rsid w:val="00C87EA9"/>
    <w:rsid w:val="00C96485"/>
    <w:rsid w:val="00CA2CF0"/>
    <w:rsid w:val="00CB2868"/>
    <w:rsid w:val="00CB4AF3"/>
    <w:rsid w:val="00CB7929"/>
    <w:rsid w:val="00CC00FF"/>
    <w:rsid w:val="00CC024D"/>
    <w:rsid w:val="00CC2794"/>
    <w:rsid w:val="00CC3CD7"/>
    <w:rsid w:val="00CD220A"/>
    <w:rsid w:val="00CD58D4"/>
    <w:rsid w:val="00CE0887"/>
    <w:rsid w:val="00CE71BF"/>
    <w:rsid w:val="00CF0298"/>
    <w:rsid w:val="00CF046F"/>
    <w:rsid w:val="00CF6AB5"/>
    <w:rsid w:val="00D02FB3"/>
    <w:rsid w:val="00D054EF"/>
    <w:rsid w:val="00D13A1E"/>
    <w:rsid w:val="00D13D5C"/>
    <w:rsid w:val="00D15BD5"/>
    <w:rsid w:val="00D165FD"/>
    <w:rsid w:val="00D26358"/>
    <w:rsid w:val="00D33D52"/>
    <w:rsid w:val="00D4196A"/>
    <w:rsid w:val="00D41B4B"/>
    <w:rsid w:val="00D469B2"/>
    <w:rsid w:val="00D47E1F"/>
    <w:rsid w:val="00D50001"/>
    <w:rsid w:val="00D501EC"/>
    <w:rsid w:val="00D53FC4"/>
    <w:rsid w:val="00D55878"/>
    <w:rsid w:val="00D609F8"/>
    <w:rsid w:val="00D61B0F"/>
    <w:rsid w:val="00D67882"/>
    <w:rsid w:val="00D708C8"/>
    <w:rsid w:val="00D71992"/>
    <w:rsid w:val="00D7303A"/>
    <w:rsid w:val="00D81C32"/>
    <w:rsid w:val="00D84D36"/>
    <w:rsid w:val="00D868B2"/>
    <w:rsid w:val="00D9081A"/>
    <w:rsid w:val="00D90A70"/>
    <w:rsid w:val="00D9271C"/>
    <w:rsid w:val="00D96F5B"/>
    <w:rsid w:val="00D9762D"/>
    <w:rsid w:val="00DA2BD5"/>
    <w:rsid w:val="00DA3B06"/>
    <w:rsid w:val="00DA4EA5"/>
    <w:rsid w:val="00DC0346"/>
    <w:rsid w:val="00DC09C6"/>
    <w:rsid w:val="00DC0D8B"/>
    <w:rsid w:val="00DC57DD"/>
    <w:rsid w:val="00DC718C"/>
    <w:rsid w:val="00DD3CC9"/>
    <w:rsid w:val="00DD6AF4"/>
    <w:rsid w:val="00DE2C0B"/>
    <w:rsid w:val="00DE7D0E"/>
    <w:rsid w:val="00DF003B"/>
    <w:rsid w:val="00DF39AC"/>
    <w:rsid w:val="00E046F3"/>
    <w:rsid w:val="00E10181"/>
    <w:rsid w:val="00E113E2"/>
    <w:rsid w:val="00E11A73"/>
    <w:rsid w:val="00E14453"/>
    <w:rsid w:val="00E175ED"/>
    <w:rsid w:val="00E21E0F"/>
    <w:rsid w:val="00E302E6"/>
    <w:rsid w:val="00E32B62"/>
    <w:rsid w:val="00E337CE"/>
    <w:rsid w:val="00E365BD"/>
    <w:rsid w:val="00E442E3"/>
    <w:rsid w:val="00E516EB"/>
    <w:rsid w:val="00E562B4"/>
    <w:rsid w:val="00E60835"/>
    <w:rsid w:val="00E628E5"/>
    <w:rsid w:val="00E6601E"/>
    <w:rsid w:val="00E72A8D"/>
    <w:rsid w:val="00E811D2"/>
    <w:rsid w:val="00E8303D"/>
    <w:rsid w:val="00E83477"/>
    <w:rsid w:val="00E8614F"/>
    <w:rsid w:val="00EA1384"/>
    <w:rsid w:val="00EA6119"/>
    <w:rsid w:val="00EB34CA"/>
    <w:rsid w:val="00EB41A9"/>
    <w:rsid w:val="00EB6EEF"/>
    <w:rsid w:val="00EB78E6"/>
    <w:rsid w:val="00EC4B4F"/>
    <w:rsid w:val="00EC6971"/>
    <w:rsid w:val="00ED1509"/>
    <w:rsid w:val="00EE07F1"/>
    <w:rsid w:val="00EE1A59"/>
    <w:rsid w:val="00EE4376"/>
    <w:rsid w:val="00EE4829"/>
    <w:rsid w:val="00EE7004"/>
    <w:rsid w:val="00EF3F11"/>
    <w:rsid w:val="00EF739B"/>
    <w:rsid w:val="00F04E15"/>
    <w:rsid w:val="00F10696"/>
    <w:rsid w:val="00F129B2"/>
    <w:rsid w:val="00F12F7D"/>
    <w:rsid w:val="00F16F3B"/>
    <w:rsid w:val="00F221BA"/>
    <w:rsid w:val="00F223A2"/>
    <w:rsid w:val="00F22A7D"/>
    <w:rsid w:val="00F2300D"/>
    <w:rsid w:val="00F259AE"/>
    <w:rsid w:val="00F32D68"/>
    <w:rsid w:val="00F3362E"/>
    <w:rsid w:val="00F34A63"/>
    <w:rsid w:val="00F423FD"/>
    <w:rsid w:val="00F42627"/>
    <w:rsid w:val="00F43217"/>
    <w:rsid w:val="00F43354"/>
    <w:rsid w:val="00F43C9C"/>
    <w:rsid w:val="00F45A79"/>
    <w:rsid w:val="00F47BB5"/>
    <w:rsid w:val="00F50C56"/>
    <w:rsid w:val="00F54900"/>
    <w:rsid w:val="00F5769E"/>
    <w:rsid w:val="00F64683"/>
    <w:rsid w:val="00F65922"/>
    <w:rsid w:val="00F743C9"/>
    <w:rsid w:val="00F75666"/>
    <w:rsid w:val="00F77071"/>
    <w:rsid w:val="00F8211C"/>
    <w:rsid w:val="00F93D65"/>
    <w:rsid w:val="00F9426B"/>
    <w:rsid w:val="00FA05C8"/>
    <w:rsid w:val="00FA0603"/>
    <w:rsid w:val="00FA07AE"/>
    <w:rsid w:val="00FA4497"/>
    <w:rsid w:val="00FA4693"/>
    <w:rsid w:val="00FB0224"/>
    <w:rsid w:val="00FB1D72"/>
    <w:rsid w:val="00FB6739"/>
    <w:rsid w:val="00FB78CE"/>
    <w:rsid w:val="00FC015E"/>
    <w:rsid w:val="00FD0EB0"/>
    <w:rsid w:val="00FD10C8"/>
    <w:rsid w:val="00FD1B0A"/>
    <w:rsid w:val="00FD4B60"/>
    <w:rsid w:val="00FE3E04"/>
    <w:rsid w:val="00FE7E8C"/>
    <w:rsid w:val="00FF311D"/>
    <w:rsid w:val="00FF493D"/>
    <w:rsid w:val="00FF4B81"/>
    <w:rsid w:val="00FF7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75A7A"/>
  <w15:chartTrackingRefBased/>
  <w15:docId w15:val="{090BD34E-E089-4CA3-854E-93E3CCCBC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D8B"/>
    <w:pPr>
      <w:spacing w:after="200" w:line="276" w:lineRule="auto"/>
    </w:pPr>
    <w:rPr>
      <w:rFonts w:ascii="Calibri" w:eastAsia="Calibri" w:hAnsi="Calibri" w:cs="Times New Roman"/>
    </w:rPr>
  </w:style>
  <w:style w:type="paragraph" w:styleId="1">
    <w:name w:val="heading 1"/>
    <w:basedOn w:val="a"/>
    <w:next w:val="a"/>
    <w:link w:val="10"/>
    <w:uiPriority w:val="9"/>
    <w:qFormat/>
    <w:rsid w:val="00AF2B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A234C"/>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A234C"/>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AA23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A234C"/>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AA23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234C"/>
    <w:rPr>
      <w:rFonts w:ascii="Calibri" w:eastAsia="Calibri" w:hAnsi="Calibri" w:cs="Times New Roman"/>
    </w:rPr>
  </w:style>
  <w:style w:type="character" w:customStyle="1" w:styleId="10">
    <w:name w:val="Заголовок 1 Знак"/>
    <w:basedOn w:val="a0"/>
    <w:link w:val="1"/>
    <w:uiPriority w:val="9"/>
    <w:rsid w:val="00AF2BD8"/>
    <w:rPr>
      <w:rFonts w:asciiTheme="majorHAnsi" w:eastAsiaTheme="majorEastAsia" w:hAnsiTheme="majorHAnsi" w:cstheme="majorBidi"/>
      <w:color w:val="2E74B5" w:themeColor="accent1" w:themeShade="BF"/>
      <w:sz w:val="32"/>
      <w:szCs w:val="32"/>
    </w:rPr>
  </w:style>
  <w:style w:type="paragraph" w:styleId="a5">
    <w:name w:val="Balloon Text"/>
    <w:basedOn w:val="a"/>
    <w:link w:val="a6"/>
    <w:uiPriority w:val="99"/>
    <w:semiHidden/>
    <w:unhideWhenUsed/>
    <w:rsid w:val="006E2FD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E2FD1"/>
    <w:rPr>
      <w:rFonts w:ascii="Segoe UI" w:eastAsia="Calibri" w:hAnsi="Segoe UI" w:cs="Segoe UI"/>
      <w:sz w:val="18"/>
      <w:szCs w:val="18"/>
    </w:rPr>
  </w:style>
  <w:style w:type="table" w:styleId="a7">
    <w:name w:val="Table Grid"/>
    <w:basedOn w:val="a1"/>
    <w:uiPriority w:val="39"/>
    <w:rsid w:val="00B76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9"/>
    <w:uiPriority w:val="34"/>
    <w:qFormat/>
    <w:rsid w:val="00B1090C"/>
    <w:pPr>
      <w:ind w:left="720"/>
      <w:contextualSpacing/>
    </w:p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rsid w:val="00E113E2"/>
    <w:pPr>
      <w:spacing w:after="0" w:line="240" w:lineRule="auto"/>
    </w:pPr>
    <w:rPr>
      <w:rFonts w:ascii="Times New Roman" w:eastAsia="Times New Roman" w:hAnsi="Times New Roman"/>
      <w:sz w:val="20"/>
      <w:szCs w:val="20"/>
      <w:lang w:eastAsia="ru-RU"/>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rsid w:val="00E113E2"/>
    <w:rPr>
      <w:rFonts w:ascii="Times New Roman" w:eastAsia="Times New Roman" w:hAnsi="Times New Roman" w:cs="Times New Roman"/>
      <w:sz w:val="20"/>
      <w:szCs w:val="20"/>
      <w:lang w:eastAsia="ru-RU"/>
    </w:rPr>
  </w:style>
  <w:style w:type="character" w:styleId="ac">
    <w:name w:val="footnote reference"/>
    <w:basedOn w:val="a0"/>
    <w:uiPriority w:val="99"/>
    <w:unhideWhenUsed/>
    <w:rsid w:val="00E113E2"/>
    <w:rPr>
      <w:vertAlign w:val="superscript"/>
    </w:rPr>
  </w:style>
  <w:style w:type="character" w:customStyle="1" w:styleId="a9">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8"/>
    <w:uiPriority w:val="34"/>
    <w:qFormat/>
    <w:locked/>
    <w:rsid w:val="00E113E2"/>
    <w:rPr>
      <w:rFonts w:ascii="Calibri" w:eastAsia="Calibri" w:hAnsi="Calibri" w:cs="Times New Roman"/>
    </w:rPr>
  </w:style>
  <w:style w:type="character" w:customStyle="1" w:styleId="ConsPlusNormal0">
    <w:name w:val="ConsPlusNormal Знак"/>
    <w:link w:val="ConsPlusNormal"/>
    <w:locked/>
    <w:rsid w:val="00E113E2"/>
    <w:rPr>
      <w:rFonts w:ascii="Arial" w:eastAsia="Times New Roman" w:hAnsi="Arial" w:cs="Arial"/>
      <w:sz w:val="20"/>
      <w:szCs w:val="20"/>
      <w:lang w:eastAsia="ru-RU"/>
    </w:rPr>
  </w:style>
  <w:style w:type="character" w:styleId="ad">
    <w:name w:val="Hyperlink"/>
    <w:basedOn w:val="a0"/>
    <w:uiPriority w:val="99"/>
    <w:semiHidden/>
    <w:unhideWhenUsed/>
    <w:rsid w:val="002761AF"/>
    <w:rPr>
      <w:color w:val="0000FF"/>
      <w:u w:val="single"/>
    </w:rPr>
  </w:style>
  <w:style w:type="paragraph" w:styleId="ae">
    <w:name w:val="No Spacing"/>
    <w:uiPriority w:val="1"/>
    <w:qFormat/>
    <w:rsid w:val="004E5B9A"/>
    <w:pPr>
      <w:spacing w:after="0" w:line="240" w:lineRule="auto"/>
    </w:pPr>
    <w:rPr>
      <w:rFonts w:ascii="Calibri" w:eastAsia="Calibri" w:hAnsi="Calibri" w:cs="Times New Roman"/>
    </w:rPr>
  </w:style>
  <w:style w:type="paragraph" w:styleId="af">
    <w:name w:val="annotation text"/>
    <w:basedOn w:val="a"/>
    <w:link w:val="af0"/>
    <w:uiPriority w:val="99"/>
    <w:semiHidden/>
    <w:unhideWhenUsed/>
    <w:rsid w:val="009B1607"/>
    <w:pPr>
      <w:spacing w:line="240" w:lineRule="auto"/>
    </w:pPr>
    <w:rPr>
      <w:sz w:val="20"/>
      <w:szCs w:val="20"/>
    </w:rPr>
  </w:style>
  <w:style w:type="character" w:customStyle="1" w:styleId="af0">
    <w:name w:val="Текст примечания Знак"/>
    <w:basedOn w:val="a0"/>
    <w:link w:val="af"/>
    <w:uiPriority w:val="99"/>
    <w:semiHidden/>
    <w:rsid w:val="009B1607"/>
    <w:rPr>
      <w:rFonts w:ascii="Calibri" w:eastAsia="Calibri" w:hAnsi="Calibri" w:cs="Times New Roman"/>
      <w:sz w:val="20"/>
      <w:szCs w:val="20"/>
    </w:rPr>
  </w:style>
  <w:style w:type="paragraph" w:styleId="af1">
    <w:name w:val="annotation subject"/>
    <w:basedOn w:val="af"/>
    <w:next w:val="af"/>
    <w:link w:val="af2"/>
    <w:uiPriority w:val="99"/>
    <w:semiHidden/>
    <w:unhideWhenUsed/>
    <w:rsid w:val="009B1607"/>
    <w:pPr>
      <w:spacing w:after="160"/>
    </w:pPr>
    <w:rPr>
      <w:rFonts w:asciiTheme="minorHAnsi" w:eastAsiaTheme="minorHAnsi" w:hAnsiTheme="minorHAnsi" w:cstheme="minorBidi"/>
      <w:b/>
      <w:bCs/>
    </w:rPr>
  </w:style>
  <w:style w:type="character" w:customStyle="1" w:styleId="af2">
    <w:name w:val="Тема примечания Знак"/>
    <w:basedOn w:val="af0"/>
    <w:link w:val="af1"/>
    <w:uiPriority w:val="99"/>
    <w:semiHidden/>
    <w:rsid w:val="009B1607"/>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806801">
      <w:bodyDiv w:val="1"/>
      <w:marLeft w:val="0"/>
      <w:marRight w:val="0"/>
      <w:marTop w:val="0"/>
      <w:marBottom w:val="0"/>
      <w:divBdr>
        <w:top w:val="none" w:sz="0" w:space="0" w:color="auto"/>
        <w:left w:val="none" w:sz="0" w:space="0" w:color="auto"/>
        <w:bottom w:val="none" w:sz="0" w:space="0" w:color="auto"/>
        <w:right w:val="none" w:sz="0" w:space="0" w:color="auto"/>
      </w:divBdr>
    </w:div>
    <w:div w:id="207841662">
      <w:bodyDiv w:val="1"/>
      <w:marLeft w:val="0"/>
      <w:marRight w:val="0"/>
      <w:marTop w:val="0"/>
      <w:marBottom w:val="0"/>
      <w:divBdr>
        <w:top w:val="none" w:sz="0" w:space="0" w:color="auto"/>
        <w:left w:val="none" w:sz="0" w:space="0" w:color="auto"/>
        <w:bottom w:val="none" w:sz="0" w:space="0" w:color="auto"/>
        <w:right w:val="none" w:sz="0" w:space="0" w:color="auto"/>
      </w:divBdr>
      <w:divsChild>
        <w:div w:id="1176766952">
          <w:marLeft w:val="0"/>
          <w:marRight w:val="0"/>
          <w:marTop w:val="0"/>
          <w:marBottom w:val="0"/>
          <w:divBdr>
            <w:top w:val="none" w:sz="0" w:space="0" w:color="auto"/>
            <w:left w:val="none" w:sz="0" w:space="0" w:color="auto"/>
            <w:bottom w:val="none" w:sz="0" w:space="0" w:color="auto"/>
            <w:right w:val="none" w:sz="0" w:space="0" w:color="auto"/>
          </w:divBdr>
        </w:div>
        <w:div w:id="471680902">
          <w:marLeft w:val="0"/>
          <w:marRight w:val="0"/>
          <w:marTop w:val="0"/>
          <w:marBottom w:val="0"/>
          <w:divBdr>
            <w:top w:val="none" w:sz="0" w:space="0" w:color="auto"/>
            <w:left w:val="none" w:sz="0" w:space="0" w:color="auto"/>
            <w:bottom w:val="none" w:sz="0" w:space="0" w:color="auto"/>
            <w:right w:val="none" w:sz="0" w:space="0" w:color="auto"/>
          </w:divBdr>
          <w:divsChild>
            <w:div w:id="524514770">
              <w:marLeft w:val="0"/>
              <w:marRight w:val="0"/>
              <w:marTop w:val="0"/>
              <w:marBottom w:val="0"/>
              <w:divBdr>
                <w:top w:val="none" w:sz="0" w:space="0" w:color="auto"/>
                <w:left w:val="none" w:sz="0" w:space="0" w:color="auto"/>
                <w:bottom w:val="none" w:sz="0" w:space="0" w:color="auto"/>
                <w:right w:val="none" w:sz="0" w:space="0" w:color="auto"/>
              </w:divBdr>
              <w:divsChild>
                <w:div w:id="31326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197816">
      <w:bodyDiv w:val="1"/>
      <w:marLeft w:val="0"/>
      <w:marRight w:val="0"/>
      <w:marTop w:val="0"/>
      <w:marBottom w:val="0"/>
      <w:divBdr>
        <w:top w:val="none" w:sz="0" w:space="0" w:color="auto"/>
        <w:left w:val="none" w:sz="0" w:space="0" w:color="auto"/>
        <w:bottom w:val="none" w:sz="0" w:space="0" w:color="auto"/>
        <w:right w:val="none" w:sz="0" w:space="0" w:color="auto"/>
      </w:divBdr>
      <w:divsChild>
        <w:div w:id="750195311">
          <w:marLeft w:val="0"/>
          <w:marRight w:val="0"/>
          <w:marTop w:val="0"/>
          <w:marBottom w:val="0"/>
          <w:divBdr>
            <w:top w:val="none" w:sz="0" w:space="0" w:color="auto"/>
            <w:left w:val="none" w:sz="0" w:space="0" w:color="auto"/>
            <w:bottom w:val="none" w:sz="0" w:space="0" w:color="auto"/>
            <w:right w:val="none" w:sz="0" w:space="0" w:color="auto"/>
          </w:divBdr>
        </w:div>
        <w:div w:id="1640917087">
          <w:marLeft w:val="0"/>
          <w:marRight w:val="0"/>
          <w:marTop w:val="0"/>
          <w:marBottom w:val="0"/>
          <w:divBdr>
            <w:top w:val="none" w:sz="0" w:space="0" w:color="auto"/>
            <w:left w:val="none" w:sz="0" w:space="0" w:color="auto"/>
            <w:bottom w:val="none" w:sz="0" w:space="0" w:color="auto"/>
            <w:right w:val="none" w:sz="0" w:space="0" w:color="auto"/>
          </w:divBdr>
          <w:divsChild>
            <w:div w:id="285359658">
              <w:marLeft w:val="0"/>
              <w:marRight w:val="0"/>
              <w:marTop w:val="0"/>
              <w:marBottom w:val="0"/>
              <w:divBdr>
                <w:top w:val="none" w:sz="0" w:space="0" w:color="auto"/>
                <w:left w:val="none" w:sz="0" w:space="0" w:color="auto"/>
                <w:bottom w:val="none" w:sz="0" w:space="0" w:color="auto"/>
                <w:right w:val="none" w:sz="0" w:space="0" w:color="auto"/>
              </w:divBdr>
              <w:divsChild>
                <w:div w:id="1791315860">
                  <w:marLeft w:val="0"/>
                  <w:marRight w:val="0"/>
                  <w:marTop w:val="0"/>
                  <w:marBottom w:val="0"/>
                  <w:divBdr>
                    <w:top w:val="none" w:sz="0" w:space="0" w:color="auto"/>
                    <w:left w:val="none" w:sz="0" w:space="0" w:color="auto"/>
                    <w:bottom w:val="none" w:sz="0" w:space="0" w:color="auto"/>
                    <w:right w:val="none" w:sz="0" w:space="0" w:color="auto"/>
                  </w:divBdr>
                  <w:divsChild>
                    <w:div w:id="167707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198576">
      <w:bodyDiv w:val="1"/>
      <w:marLeft w:val="0"/>
      <w:marRight w:val="0"/>
      <w:marTop w:val="0"/>
      <w:marBottom w:val="0"/>
      <w:divBdr>
        <w:top w:val="none" w:sz="0" w:space="0" w:color="auto"/>
        <w:left w:val="none" w:sz="0" w:space="0" w:color="auto"/>
        <w:bottom w:val="none" w:sz="0" w:space="0" w:color="auto"/>
        <w:right w:val="none" w:sz="0" w:space="0" w:color="auto"/>
      </w:divBdr>
    </w:div>
    <w:div w:id="963996397">
      <w:bodyDiv w:val="1"/>
      <w:marLeft w:val="0"/>
      <w:marRight w:val="0"/>
      <w:marTop w:val="0"/>
      <w:marBottom w:val="0"/>
      <w:divBdr>
        <w:top w:val="none" w:sz="0" w:space="0" w:color="auto"/>
        <w:left w:val="none" w:sz="0" w:space="0" w:color="auto"/>
        <w:bottom w:val="none" w:sz="0" w:space="0" w:color="auto"/>
        <w:right w:val="none" w:sz="0" w:space="0" w:color="auto"/>
      </w:divBdr>
    </w:div>
    <w:div w:id="1047220102">
      <w:bodyDiv w:val="1"/>
      <w:marLeft w:val="0"/>
      <w:marRight w:val="0"/>
      <w:marTop w:val="0"/>
      <w:marBottom w:val="0"/>
      <w:divBdr>
        <w:top w:val="none" w:sz="0" w:space="0" w:color="auto"/>
        <w:left w:val="none" w:sz="0" w:space="0" w:color="auto"/>
        <w:bottom w:val="none" w:sz="0" w:space="0" w:color="auto"/>
        <w:right w:val="none" w:sz="0" w:space="0" w:color="auto"/>
      </w:divBdr>
      <w:divsChild>
        <w:div w:id="496384734">
          <w:marLeft w:val="0"/>
          <w:marRight w:val="0"/>
          <w:marTop w:val="0"/>
          <w:marBottom w:val="0"/>
          <w:divBdr>
            <w:top w:val="none" w:sz="0" w:space="0" w:color="auto"/>
            <w:left w:val="none" w:sz="0" w:space="0" w:color="auto"/>
            <w:bottom w:val="none" w:sz="0" w:space="0" w:color="auto"/>
            <w:right w:val="none" w:sz="0" w:space="0" w:color="auto"/>
          </w:divBdr>
        </w:div>
        <w:div w:id="1765567227">
          <w:marLeft w:val="0"/>
          <w:marRight w:val="0"/>
          <w:marTop w:val="0"/>
          <w:marBottom w:val="0"/>
          <w:divBdr>
            <w:top w:val="none" w:sz="0" w:space="0" w:color="auto"/>
            <w:left w:val="none" w:sz="0" w:space="0" w:color="auto"/>
            <w:bottom w:val="none" w:sz="0" w:space="0" w:color="auto"/>
            <w:right w:val="none" w:sz="0" w:space="0" w:color="auto"/>
          </w:divBdr>
        </w:div>
        <w:div w:id="1389257363">
          <w:marLeft w:val="0"/>
          <w:marRight w:val="0"/>
          <w:marTop w:val="0"/>
          <w:marBottom w:val="0"/>
          <w:divBdr>
            <w:top w:val="none" w:sz="0" w:space="0" w:color="auto"/>
            <w:left w:val="none" w:sz="0" w:space="0" w:color="auto"/>
            <w:bottom w:val="none" w:sz="0" w:space="0" w:color="auto"/>
            <w:right w:val="none" w:sz="0" w:space="0" w:color="auto"/>
          </w:divBdr>
          <w:divsChild>
            <w:div w:id="1179155284">
              <w:marLeft w:val="0"/>
              <w:marRight w:val="0"/>
              <w:marTop w:val="0"/>
              <w:marBottom w:val="0"/>
              <w:divBdr>
                <w:top w:val="none" w:sz="0" w:space="0" w:color="auto"/>
                <w:left w:val="none" w:sz="0" w:space="0" w:color="auto"/>
                <w:bottom w:val="none" w:sz="0" w:space="0" w:color="auto"/>
                <w:right w:val="none" w:sz="0" w:space="0" w:color="auto"/>
              </w:divBdr>
            </w:div>
            <w:div w:id="1677001490">
              <w:marLeft w:val="0"/>
              <w:marRight w:val="0"/>
              <w:marTop w:val="0"/>
              <w:marBottom w:val="0"/>
              <w:divBdr>
                <w:top w:val="none" w:sz="0" w:space="0" w:color="auto"/>
                <w:left w:val="none" w:sz="0" w:space="0" w:color="auto"/>
                <w:bottom w:val="none" w:sz="0" w:space="0" w:color="auto"/>
                <w:right w:val="none" w:sz="0" w:space="0" w:color="auto"/>
              </w:divBdr>
            </w:div>
            <w:div w:id="1181625059">
              <w:marLeft w:val="0"/>
              <w:marRight w:val="0"/>
              <w:marTop w:val="0"/>
              <w:marBottom w:val="0"/>
              <w:divBdr>
                <w:top w:val="none" w:sz="0" w:space="0" w:color="auto"/>
                <w:left w:val="none" w:sz="0" w:space="0" w:color="auto"/>
                <w:bottom w:val="none" w:sz="0" w:space="0" w:color="auto"/>
                <w:right w:val="none" w:sz="0" w:space="0" w:color="auto"/>
              </w:divBdr>
            </w:div>
            <w:div w:id="1278021325">
              <w:marLeft w:val="0"/>
              <w:marRight w:val="0"/>
              <w:marTop w:val="0"/>
              <w:marBottom w:val="0"/>
              <w:divBdr>
                <w:top w:val="none" w:sz="0" w:space="0" w:color="auto"/>
                <w:left w:val="none" w:sz="0" w:space="0" w:color="auto"/>
                <w:bottom w:val="none" w:sz="0" w:space="0" w:color="auto"/>
                <w:right w:val="none" w:sz="0" w:space="0" w:color="auto"/>
              </w:divBdr>
            </w:div>
            <w:div w:id="1823351249">
              <w:marLeft w:val="0"/>
              <w:marRight w:val="0"/>
              <w:marTop w:val="0"/>
              <w:marBottom w:val="0"/>
              <w:divBdr>
                <w:top w:val="none" w:sz="0" w:space="0" w:color="auto"/>
                <w:left w:val="none" w:sz="0" w:space="0" w:color="auto"/>
                <w:bottom w:val="none" w:sz="0" w:space="0" w:color="auto"/>
                <w:right w:val="none" w:sz="0" w:space="0" w:color="auto"/>
              </w:divBdr>
            </w:div>
            <w:div w:id="1623026771">
              <w:marLeft w:val="0"/>
              <w:marRight w:val="0"/>
              <w:marTop w:val="0"/>
              <w:marBottom w:val="0"/>
              <w:divBdr>
                <w:top w:val="none" w:sz="0" w:space="0" w:color="auto"/>
                <w:left w:val="none" w:sz="0" w:space="0" w:color="auto"/>
                <w:bottom w:val="none" w:sz="0" w:space="0" w:color="auto"/>
                <w:right w:val="none" w:sz="0" w:space="0" w:color="auto"/>
              </w:divBdr>
            </w:div>
            <w:div w:id="1332564816">
              <w:marLeft w:val="0"/>
              <w:marRight w:val="0"/>
              <w:marTop w:val="0"/>
              <w:marBottom w:val="0"/>
              <w:divBdr>
                <w:top w:val="none" w:sz="0" w:space="0" w:color="auto"/>
                <w:left w:val="none" w:sz="0" w:space="0" w:color="auto"/>
                <w:bottom w:val="none" w:sz="0" w:space="0" w:color="auto"/>
                <w:right w:val="none" w:sz="0" w:space="0" w:color="auto"/>
              </w:divBdr>
            </w:div>
            <w:div w:id="1057900512">
              <w:marLeft w:val="0"/>
              <w:marRight w:val="0"/>
              <w:marTop w:val="0"/>
              <w:marBottom w:val="0"/>
              <w:divBdr>
                <w:top w:val="none" w:sz="0" w:space="0" w:color="auto"/>
                <w:left w:val="none" w:sz="0" w:space="0" w:color="auto"/>
                <w:bottom w:val="none" w:sz="0" w:space="0" w:color="auto"/>
                <w:right w:val="none" w:sz="0" w:space="0" w:color="auto"/>
              </w:divBdr>
            </w:div>
            <w:div w:id="2122676134">
              <w:marLeft w:val="0"/>
              <w:marRight w:val="0"/>
              <w:marTop w:val="0"/>
              <w:marBottom w:val="0"/>
              <w:divBdr>
                <w:top w:val="none" w:sz="0" w:space="0" w:color="auto"/>
                <w:left w:val="none" w:sz="0" w:space="0" w:color="auto"/>
                <w:bottom w:val="none" w:sz="0" w:space="0" w:color="auto"/>
                <w:right w:val="none" w:sz="0" w:space="0" w:color="auto"/>
              </w:divBdr>
            </w:div>
            <w:div w:id="923534264">
              <w:marLeft w:val="0"/>
              <w:marRight w:val="0"/>
              <w:marTop w:val="0"/>
              <w:marBottom w:val="0"/>
              <w:divBdr>
                <w:top w:val="none" w:sz="0" w:space="0" w:color="auto"/>
                <w:left w:val="none" w:sz="0" w:space="0" w:color="auto"/>
                <w:bottom w:val="none" w:sz="0" w:space="0" w:color="auto"/>
                <w:right w:val="none" w:sz="0" w:space="0" w:color="auto"/>
              </w:divBdr>
            </w:div>
            <w:div w:id="1067920508">
              <w:marLeft w:val="0"/>
              <w:marRight w:val="0"/>
              <w:marTop w:val="0"/>
              <w:marBottom w:val="0"/>
              <w:divBdr>
                <w:top w:val="none" w:sz="0" w:space="0" w:color="auto"/>
                <w:left w:val="none" w:sz="0" w:space="0" w:color="auto"/>
                <w:bottom w:val="none" w:sz="0" w:space="0" w:color="auto"/>
                <w:right w:val="none" w:sz="0" w:space="0" w:color="auto"/>
              </w:divBdr>
            </w:div>
            <w:div w:id="408113511">
              <w:marLeft w:val="0"/>
              <w:marRight w:val="0"/>
              <w:marTop w:val="0"/>
              <w:marBottom w:val="0"/>
              <w:divBdr>
                <w:top w:val="none" w:sz="0" w:space="0" w:color="auto"/>
                <w:left w:val="none" w:sz="0" w:space="0" w:color="auto"/>
                <w:bottom w:val="none" w:sz="0" w:space="0" w:color="auto"/>
                <w:right w:val="none" w:sz="0" w:space="0" w:color="auto"/>
              </w:divBdr>
            </w:div>
            <w:div w:id="2060475025">
              <w:marLeft w:val="0"/>
              <w:marRight w:val="0"/>
              <w:marTop w:val="0"/>
              <w:marBottom w:val="0"/>
              <w:divBdr>
                <w:top w:val="none" w:sz="0" w:space="0" w:color="auto"/>
                <w:left w:val="none" w:sz="0" w:space="0" w:color="auto"/>
                <w:bottom w:val="none" w:sz="0" w:space="0" w:color="auto"/>
                <w:right w:val="none" w:sz="0" w:space="0" w:color="auto"/>
              </w:divBdr>
            </w:div>
            <w:div w:id="173768297">
              <w:marLeft w:val="0"/>
              <w:marRight w:val="0"/>
              <w:marTop w:val="0"/>
              <w:marBottom w:val="0"/>
              <w:divBdr>
                <w:top w:val="none" w:sz="0" w:space="0" w:color="auto"/>
                <w:left w:val="none" w:sz="0" w:space="0" w:color="auto"/>
                <w:bottom w:val="none" w:sz="0" w:space="0" w:color="auto"/>
                <w:right w:val="none" w:sz="0" w:space="0" w:color="auto"/>
              </w:divBdr>
            </w:div>
            <w:div w:id="589391751">
              <w:marLeft w:val="0"/>
              <w:marRight w:val="0"/>
              <w:marTop w:val="0"/>
              <w:marBottom w:val="0"/>
              <w:divBdr>
                <w:top w:val="none" w:sz="0" w:space="0" w:color="auto"/>
                <w:left w:val="none" w:sz="0" w:space="0" w:color="auto"/>
                <w:bottom w:val="none" w:sz="0" w:space="0" w:color="auto"/>
                <w:right w:val="none" w:sz="0" w:space="0" w:color="auto"/>
              </w:divBdr>
            </w:div>
            <w:div w:id="1400708800">
              <w:marLeft w:val="0"/>
              <w:marRight w:val="0"/>
              <w:marTop w:val="0"/>
              <w:marBottom w:val="0"/>
              <w:divBdr>
                <w:top w:val="none" w:sz="0" w:space="0" w:color="auto"/>
                <w:left w:val="none" w:sz="0" w:space="0" w:color="auto"/>
                <w:bottom w:val="none" w:sz="0" w:space="0" w:color="auto"/>
                <w:right w:val="none" w:sz="0" w:space="0" w:color="auto"/>
              </w:divBdr>
            </w:div>
            <w:div w:id="1045132266">
              <w:marLeft w:val="0"/>
              <w:marRight w:val="0"/>
              <w:marTop w:val="0"/>
              <w:marBottom w:val="0"/>
              <w:divBdr>
                <w:top w:val="none" w:sz="0" w:space="0" w:color="auto"/>
                <w:left w:val="none" w:sz="0" w:space="0" w:color="auto"/>
                <w:bottom w:val="none" w:sz="0" w:space="0" w:color="auto"/>
                <w:right w:val="none" w:sz="0" w:space="0" w:color="auto"/>
              </w:divBdr>
            </w:div>
            <w:div w:id="1919437356">
              <w:marLeft w:val="0"/>
              <w:marRight w:val="0"/>
              <w:marTop w:val="0"/>
              <w:marBottom w:val="0"/>
              <w:divBdr>
                <w:top w:val="none" w:sz="0" w:space="0" w:color="auto"/>
                <w:left w:val="none" w:sz="0" w:space="0" w:color="auto"/>
                <w:bottom w:val="none" w:sz="0" w:space="0" w:color="auto"/>
                <w:right w:val="none" w:sz="0" w:space="0" w:color="auto"/>
              </w:divBdr>
            </w:div>
            <w:div w:id="94987408">
              <w:marLeft w:val="0"/>
              <w:marRight w:val="0"/>
              <w:marTop w:val="0"/>
              <w:marBottom w:val="0"/>
              <w:divBdr>
                <w:top w:val="none" w:sz="0" w:space="0" w:color="auto"/>
                <w:left w:val="none" w:sz="0" w:space="0" w:color="auto"/>
                <w:bottom w:val="none" w:sz="0" w:space="0" w:color="auto"/>
                <w:right w:val="none" w:sz="0" w:space="0" w:color="auto"/>
              </w:divBdr>
            </w:div>
            <w:div w:id="31001644">
              <w:marLeft w:val="0"/>
              <w:marRight w:val="0"/>
              <w:marTop w:val="0"/>
              <w:marBottom w:val="0"/>
              <w:divBdr>
                <w:top w:val="none" w:sz="0" w:space="0" w:color="auto"/>
                <w:left w:val="none" w:sz="0" w:space="0" w:color="auto"/>
                <w:bottom w:val="none" w:sz="0" w:space="0" w:color="auto"/>
                <w:right w:val="none" w:sz="0" w:space="0" w:color="auto"/>
              </w:divBdr>
            </w:div>
            <w:div w:id="162934052">
              <w:marLeft w:val="0"/>
              <w:marRight w:val="0"/>
              <w:marTop w:val="0"/>
              <w:marBottom w:val="0"/>
              <w:divBdr>
                <w:top w:val="none" w:sz="0" w:space="0" w:color="auto"/>
                <w:left w:val="none" w:sz="0" w:space="0" w:color="auto"/>
                <w:bottom w:val="none" w:sz="0" w:space="0" w:color="auto"/>
                <w:right w:val="none" w:sz="0" w:space="0" w:color="auto"/>
              </w:divBdr>
            </w:div>
            <w:div w:id="144422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67378">
      <w:bodyDiv w:val="1"/>
      <w:marLeft w:val="0"/>
      <w:marRight w:val="0"/>
      <w:marTop w:val="0"/>
      <w:marBottom w:val="0"/>
      <w:divBdr>
        <w:top w:val="none" w:sz="0" w:space="0" w:color="auto"/>
        <w:left w:val="none" w:sz="0" w:space="0" w:color="auto"/>
        <w:bottom w:val="none" w:sz="0" w:space="0" w:color="auto"/>
        <w:right w:val="none" w:sz="0" w:space="0" w:color="auto"/>
      </w:divBdr>
    </w:div>
    <w:div w:id="1098715554">
      <w:bodyDiv w:val="1"/>
      <w:marLeft w:val="0"/>
      <w:marRight w:val="0"/>
      <w:marTop w:val="0"/>
      <w:marBottom w:val="0"/>
      <w:divBdr>
        <w:top w:val="none" w:sz="0" w:space="0" w:color="auto"/>
        <w:left w:val="none" w:sz="0" w:space="0" w:color="auto"/>
        <w:bottom w:val="none" w:sz="0" w:space="0" w:color="auto"/>
        <w:right w:val="none" w:sz="0" w:space="0" w:color="auto"/>
      </w:divBdr>
      <w:divsChild>
        <w:div w:id="1790857902">
          <w:marLeft w:val="0"/>
          <w:marRight w:val="0"/>
          <w:marTop w:val="0"/>
          <w:marBottom w:val="0"/>
          <w:divBdr>
            <w:top w:val="none" w:sz="0" w:space="0" w:color="auto"/>
            <w:left w:val="none" w:sz="0" w:space="0" w:color="auto"/>
            <w:bottom w:val="none" w:sz="0" w:space="0" w:color="auto"/>
            <w:right w:val="none" w:sz="0" w:space="0" w:color="auto"/>
          </w:divBdr>
        </w:div>
        <w:div w:id="202720092">
          <w:marLeft w:val="0"/>
          <w:marRight w:val="0"/>
          <w:marTop w:val="0"/>
          <w:marBottom w:val="0"/>
          <w:divBdr>
            <w:top w:val="none" w:sz="0" w:space="0" w:color="auto"/>
            <w:left w:val="none" w:sz="0" w:space="0" w:color="auto"/>
            <w:bottom w:val="none" w:sz="0" w:space="0" w:color="auto"/>
            <w:right w:val="none" w:sz="0" w:space="0" w:color="auto"/>
          </w:divBdr>
          <w:divsChild>
            <w:div w:id="449856167">
              <w:marLeft w:val="0"/>
              <w:marRight w:val="0"/>
              <w:marTop w:val="0"/>
              <w:marBottom w:val="0"/>
              <w:divBdr>
                <w:top w:val="none" w:sz="0" w:space="0" w:color="auto"/>
                <w:left w:val="none" w:sz="0" w:space="0" w:color="auto"/>
                <w:bottom w:val="none" w:sz="0" w:space="0" w:color="auto"/>
                <w:right w:val="none" w:sz="0" w:space="0" w:color="auto"/>
              </w:divBdr>
              <w:divsChild>
                <w:div w:id="26053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30319">
      <w:bodyDiv w:val="1"/>
      <w:marLeft w:val="0"/>
      <w:marRight w:val="0"/>
      <w:marTop w:val="0"/>
      <w:marBottom w:val="0"/>
      <w:divBdr>
        <w:top w:val="none" w:sz="0" w:space="0" w:color="auto"/>
        <w:left w:val="none" w:sz="0" w:space="0" w:color="auto"/>
        <w:bottom w:val="none" w:sz="0" w:space="0" w:color="auto"/>
        <w:right w:val="none" w:sz="0" w:space="0" w:color="auto"/>
      </w:divBdr>
    </w:div>
    <w:div w:id="1458913714">
      <w:bodyDiv w:val="1"/>
      <w:marLeft w:val="0"/>
      <w:marRight w:val="0"/>
      <w:marTop w:val="0"/>
      <w:marBottom w:val="0"/>
      <w:divBdr>
        <w:top w:val="none" w:sz="0" w:space="0" w:color="auto"/>
        <w:left w:val="none" w:sz="0" w:space="0" w:color="auto"/>
        <w:bottom w:val="none" w:sz="0" w:space="0" w:color="auto"/>
        <w:right w:val="none" w:sz="0" w:space="0" w:color="auto"/>
      </w:divBdr>
      <w:divsChild>
        <w:div w:id="444156531">
          <w:marLeft w:val="0"/>
          <w:marRight w:val="0"/>
          <w:marTop w:val="0"/>
          <w:marBottom w:val="0"/>
          <w:divBdr>
            <w:top w:val="none" w:sz="0" w:space="0" w:color="auto"/>
            <w:left w:val="none" w:sz="0" w:space="0" w:color="auto"/>
            <w:bottom w:val="none" w:sz="0" w:space="0" w:color="auto"/>
            <w:right w:val="none" w:sz="0" w:space="0" w:color="auto"/>
          </w:divBdr>
        </w:div>
        <w:div w:id="1501853450">
          <w:marLeft w:val="0"/>
          <w:marRight w:val="0"/>
          <w:marTop w:val="0"/>
          <w:marBottom w:val="0"/>
          <w:divBdr>
            <w:top w:val="none" w:sz="0" w:space="0" w:color="auto"/>
            <w:left w:val="none" w:sz="0" w:space="0" w:color="auto"/>
            <w:bottom w:val="none" w:sz="0" w:space="0" w:color="auto"/>
            <w:right w:val="none" w:sz="0" w:space="0" w:color="auto"/>
          </w:divBdr>
          <w:divsChild>
            <w:div w:id="1955744582">
              <w:marLeft w:val="0"/>
              <w:marRight w:val="0"/>
              <w:marTop w:val="0"/>
              <w:marBottom w:val="0"/>
              <w:divBdr>
                <w:top w:val="none" w:sz="0" w:space="0" w:color="auto"/>
                <w:left w:val="none" w:sz="0" w:space="0" w:color="auto"/>
                <w:bottom w:val="none" w:sz="0" w:space="0" w:color="auto"/>
                <w:right w:val="none" w:sz="0" w:space="0" w:color="auto"/>
              </w:divBdr>
              <w:divsChild>
                <w:div w:id="80669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87604">
      <w:bodyDiv w:val="1"/>
      <w:marLeft w:val="0"/>
      <w:marRight w:val="0"/>
      <w:marTop w:val="0"/>
      <w:marBottom w:val="0"/>
      <w:divBdr>
        <w:top w:val="none" w:sz="0" w:space="0" w:color="auto"/>
        <w:left w:val="none" w:sz="0" w:space="0" w:color="auto"/>
        <w:bottom w:val="none" w:sz="0" w:space="0" w:color="auto"/>
        <w:right w:val="none" w:sz="0" w:space="0" w:color="auto"/>
      </w:divBdr>
    </w:div>
    <w:div w:id="175427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965</TotalTime>
  <Pages>1</Pages>
  <Words>1814</Words>
  <Characters>10341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Андрей Михайлович</dc:creator>
  <cp:keywords/>
  <dc:description/>
  <cp:lastModifiedBy>Александрова Елена Александровна</cp:lastModifiedBy>
  <cp:revision>56</cp:revision>
  <cp:lastPrinted>2025-03-10T09:54:00Z</cp:lastPrinted>
  <dcterms:created xsi:type="dcterms:W3CDTF">2025-01-20T06:58:00Z</dcterms:created>
  <dcterms:modified xsi:type="dcterms:W3CDTF">2026-09-14T05:57:00Z</dcterms:modified>
</cp:coreProperties>
</file>