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EE0D14" w:rsidRDefault="001261D3" w:rsidP="00060845">
      <w:pPr>
        <w:widowControl w:val="0"/>
        <w:suppressLineNumbers/>
        <w:suppressAutoHyphens/>
        <w:ind w:left="5245" w:firstLine="709"/>
        <w:jc w:val="center"/>
        <w:rPr>
          <w:rFonts w:ascii="Times New Roman" w:eastAsia="Times New Roman" w:hAnsi="Times New Roman" w:cs="Times New Roman"/>
          <w:b/>
          <w:lang w:val="ru-RU"/>
        </w:rPr>
      </w:pPr>
    </w:p>
    <w:p w14:paraId="44874174" w14:textId="77777777" w:rsidR="00D65F60" w:rsidRPr="00C10675" w:rsidRDefault="00D65F60" w:rsidP="00D65F60">
      <w:pPr>
        <w:widowControl w:val="0"/>
        <w:suppressLineNumbers/>
        <w:suppressAutoHyphens/>
        <w:ind w:left="4955" w:firstLine="1"/>
        <w:rPr>
          <w:rFonts w:ascii="Times New Roman" w:eastAsia="Times New Roman" w:hAnsi="Times New Roman"/>
          <w:sz w:val="26"/>
          <w:szCs w:val="26"/>
        </w:rPr>
      </w:pPr>
    </w:p>
    <w:p w14:paraId="23B3F930" w14:textId="77777777" w:rsidR="002A3929" w:rsidRDefault="002A3929" w:rsidP="002A3929">
      <w:pPr>
        <w:jc w:val="center"/>
        <w:rPr>
          <w:rFonts w:ascii="Times New Roman" w:hAnsi="Times New Roman"/>
        </w:rPr>
      </w:pPr>
    </w:p>
    <w:p w14:paraId="56A565D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Default="00033850" w:rsidP="00846E2F">
      <w:pPr>
        <w:widowControl w:val="0"/>
        <w:suppressLineNumbers/>
        <w:suppressAutoHyphens/>
        <w:ind w:firstLine="709"/>
        <w:jc w:val="center"/>
        <w:rPr>
          <w:rFonts w:ascii="Times New Roman" w:eastAsia="Times New Roman" w:hAnsi="Times New Roman" w:cs="Times New Roman"/>
          <w:b/>
        </w:rPr>
      </w:pPr>
    </w:p>
    <w:p w14:paraId="5FC3EE54" w14:textId="77777777" w:rsidR="00965917"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63BD12D6" w:rsidR="00965917" w:rsidRDefault="00965917" w:rsidP="00846E2F">
      <w:pPr>
        <w:widowControl w:val="0"/>
        <w:suppressLineNumbers/>
        <w:suppressAutoHyphens/>
        <w:ind w:firstLine="709"/>
        <w:jc w:val="center"/>
        <w:rPr>
          <w:rFonts w:ascii="Times New Roman" w:eastAsia="Times New Roman" w:hAnsi="Times New Roman" w:cs="Times New Roman"/>
          <w:b/>
        </w:rPr>
      </w:pPr>
    </w:p>
    <w:p w14:paraId="67888D42" w14:textId="7C9FFDEE" w:rsidR="002A3929" w:rsidRDefault="002A3929" w:rsidP="00846E2F">
      <w:pPr>
        <w:widowControl w:val="0"/>
        <w:suppressLineNumbers/>
        <w:suppressAutoHyphens/>
        <w:ind w:firstLine="709"/>
        <w:jc w:val="center"/>
        <w:rPr>
          <w:rFonts w:ascii="Times New Roman" w:eastAsia="Times New Roman" w:hAnsi="Times New Roman" w:cs="Times New Roman"/>
          <w:b/>
        </w:rPr>
      </w:pPr>
    </w:p>
    <w:p w14:paraId="20DD9550" w14:textId="77777777" w:rsidR="002A3929" w:rsidRPr="00EE0D14" w:rsidRDefault="002A3929"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EE0D14" w:rsidRDefault="00033850" w:rsidP="00EE0D1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w:t>
      </w:r>
      <w:r w:rsidR="00947D56"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ФОРМЕ</w:t>
      </w:r>
    </w:p>
    <w:p w14:paraId="167414C4" w14:textId="77777777" w:rsidR="002A3929" w:rsidRDefault="002A3929" w:rsidP="00EE0D14">
      <w:pPr>
        <w:widowControl w:val="0"/>
        <w:suppressLineNumbers/>
        <w:suppressAutoHyphens/>
        <w:jc w:val="center"/>
        <w:rPr>
          <w:rFonts w:ascii="Times New Roman" w:eastAsia="Times New Roman" w:hAnsi="Times New Roman" w:cs="Times New Roman"/>
          <w:lang w:val="ru-RU"/>
        </w:rPr>
      </w:pPr>
    </w:p>
    <w:p w14:paraId="11AB4D7C" w14:textId="56EC2C10" w:rsidR="002A3929" w:rsidRDefault="008E11DB" w:rsidP="002A3929">
      <w:pPr>
        <w:widowControl w:val="0"/>
        <w:suppressLineNumbers/>
        <w:suppressAutoHyphens/>
        <w:jc w:val="center"/>
        <w:rPr>
          <w:rFonts w:ascii="Times New Roman" w:eastAsia="Times New Roman" w:hAnsi="Times New Roman" w:cs="Times New Roman"/>
          <w:iCs/>
          <w:lang w:val="ru-RU"/>
        </w:rPr>
      </w:pPr>
      <w:r w:rsidRPr="00935B7B">
        <w:rPr>
          <w:rFonts w:ascii="Times New Roman" w:eastAsia="Times New Roman" w:hAnsi="Times New Roman" w:cs="Times New Roman"/>
          <w:iCs/>
          <w:lang w:val="ru-RU"/>
        </w:rPr>
        <w:t xml:space="preserve">НА </w:t>
      </w:r>
      <w:r w:rsidR="004C75AF" w:rsidRPr="004C75AF">
        <w:rPr>
          <w:rFonts w:ascii="Times New Roman" w:eastAsia="Times New Roman" w:hAnsi="Times New Roman" w:cs="Times New Roman"/>
          <w:iCs/>
          <w:lang w:val="ru-RU"/>
        </w:rPr>
        <w:t>ПОСТАВК</w:t>
      </w:r>
      <w:r w:rsidR="004C75AF">
        <w:rPr>
          <w:rFonts w:ascii="Times New Roman" w:eastAsia="Times New Roman" w:hAnsi="Times New Roman" w:cs="Times New Roman"/>
          <w:iCs/>
          <w:lang w:val="ru-RU"/>
        </w:rPr>
        <w:t>У</w:t>
      </w:r>
      <w:r w:rsidR="004C75AF" w:rsidRPr="004C75AF">
        <w:rPr>
          <w:rFonts w:ascii="Times New Roman" w:eastAsia="Times New Roman" w:hAnsi="Times New Roman" w:cs="Times New Roman"/>
          <w:iCs/>
          <w:lang w:val="ru-RU"/>
        </w:rPr>
        <w:t xml:space="preserve"> ТЕЛЕЖЕК ДЛЯ ТРАНСПОРТИРОВКИ ПОЧТОВЫХ ОТПРАВЛЕНИЙ ДЛЯ НУЖД УЧАСТКОВ КУРЬЕРСКОЙ ДОСТАВКИ ФИЛИАЛОВ УФПС Г. МОСКВЫ</w:t>
      </w:r>
    </w:p>
    <w:p w14:paraId="31367622" w14:textId="77777777" w:rsidR="004C75AF" w:rsidRPr="00935B7B" w:rsidRDefault="004C75AF" w:rsidP="002A3929">
      <w:pPr>
        <w:widowControl w:val="0"/>
        <w:suppressLineNumbers/>
        <w:suppressAutoHyphens/>
        <w:jc w:val="center"/>
        <w:rPr>
          <w:rFonts w:ascii="Times New Roman" w:eastAsia="Times New Roman" w:hAnsi="Times New Roman" w:cs="Times New Roman"/>
          <w:iCs/>
          <w:lang w:val="ru-RU"/>
        </w:rPr>
      </w:pPr>
    </w:p>
    <w:p w14:paraId="6C6EC675" w14:textId="4AEF1AAC" w:rsidR="00554373" w:rsidRPr="00563615" w:rsidRDefault="00DD262E" w:rsidP="002A3929">
      <w:pPr>
        <w:widowControl w:val="0"/>
        <w:suppressLineNumbers/>
        <w:suppressAutoHyphens/>
        <w:jc w:val="center"/>
        <w:rPr>
          <w:rFonts w:ascii="Times New Roman" w:eastAsia="Times New Roman" w:hAnsi="Times New Roman" w:cs="Times New Roman"/>
          <w:lang w:val="ru-RU"/>
        </w:rPr>
      </w:pPr>
      <w:r w:rsidRPr="00935B7B">
        <w:rPr>
          <w:rFonts w:ascii="Times New Roman" w:eastAsia="Times New Roman" w:hAnsi="Times New Roman" w:cs="Times New Roman"/>
          <w:iCs/>
          <w:lang w:val="ru-RU"/>
        </w:rPr>
        <w:t>УЧАСТНИКАМИ</w:t>
      </w:r>
      <w:r w:rsidRPr="002A3929">
        <w:rPr>
          <w:rFonts w:ascii="Times New Roman" w:eastAsia="Times New Roman" w:hAnsi="Times New Roman" w:cs="Times New Roman"/>
          <w:lang w:val="ru-RU"/>
        </w:rPr>
        <w:t xml:space="preserve"> </w:t>
      </w:r>
      <w:r w:rsidR="008C1DD1" w:rsidRPr="002A3929">
        <w:rPr>
          <w:rFonts w:ascii="Times New Roman" w:eastAsia="Times New Roman" w:hAnsi="Times New Roman" w:cs="Times New Roman"/>
          <w:lang w:val="ru-RU"/>
        </w:rPr>
        <w:t xml:space="preserve">КОТОРОГО </w:t>
      </w:r>
      <w:r w:rsidRPr="002A3929">
        <w:rPr>
          <w:rFonts w:ascii="Times New Roman" w:eastAsia="Times New Roman" w:hAnsi="Times New Roman" w:cs="Times New Roman"/>
          <w:lang w:val="ru-RU"/>
        </w:rPr>
        <w:t xml:space="preserve">МОГУТ БЫТЬ </w:t>
      </w:r>
      <w:r w:rsidR="00426318" w:rsidRPr="00426318">
        <w:rPr>
          <w:rFonts w:ascii="Times New Roman" w:eastAsia="Times New Roman" w:hAnsi="Times New Roman" w:cs="Times New Roman"/>
          <w:lang w:val="ru-RU"/>
        </w:rPr>
        <w:t>ЛЮБЫЕ ЛИЦА</w:t>
      </w:r>
    </w:p>
    <w:p w14:paraId="70C07880" w14:textId="77777777" w:rsidR="003057AB" w:rsidRPr="00CC420F"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EE0D1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6FB5EFA8" w:rsidR="00CC420F" w:rsidRDefault="00CC420F" w:rsidP="00846E2F">
      <w:pPr>
        <w:widowControl w:val="0"/>
        <w:suppressLineNumbers/>
        <w:suppressAutoHyphens/>
        <w:ind w:firstLine="709"/>
        <w:jc w:val="center"/>
        <w:rPr>
          <w:rFonts w:ascii="Times New Roman" w:eastAsia="Times New Roman" w:hAnsi="Times New Roman" w:cs="Times New Roman"/>
          <w:b/>
        </w:rPr>
      </w:pPr>
    </w:p>
    <w:p w14:paraId="31B7F8D1" w14:textId="79D13C45" w:rsidR="002A3929" w:rsidRDefault="002A3929" w:rsidP="00846E2F">
      <w:pPr>
        <w:widowControl w:val="0"/>
        <w:suppressLineNumbers/>
        <w:suppressAutoHyphens/>
        <w:ind w:firstLine="709"/>
        <w:jc w:val="center"/>
        <w:rPr>
          <w:rFonts w:ascii="Times New Roman" w:eastAsia="Times New Roman" w:hAnsi="Times New Roman" w:cs="Times New Roman"/>
          <w:b/>
        </w:rPr>
      </w:pPr>
    </w:p>
    <w:p w14:paraId="6B0214CE" w14:textId="77777777" w:rsidR="002A3929" w:rsidRDefault="002A3929"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77777777" w:rsidR="00447571" w:rsidRDefault="00447571" w:rsidP="00846E2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Default="00FD34BE" w:rsidP="00846E2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5361C35F" w14:textId="23BA9E6B" w:rsidR="00965917" w:rsidRPr="00EE0D14" w:rsidRDefault="002A3929" w:rsidP="00965917">
      <w:pPr>
        <w:jc w:val="center"/>
        <w:rPr>
          <w:rFonts w:ascii="Times New Roman" w:eastAsia="Times New Roman" w:hAnsi="Times New Roman" w:cs="Times New Roman"/>
          <w:bCs/>
          <w:kern w:val="28"/>
        </w:rPr>
      </w:pPr>
      <w:r>
        <w:rPr>
          <w:rFonts w:ascii="Times New Roman" w:eastAsia="Times New Roman" w:hAnsi="Times New Roman" w:cs="Times New Roman"/>
        </w:rPr>
        <w:t>Москва</w:t>
      </w:r>
      <w:r w:rsidR="00965917" w:rsidRPr="00EE0D14">
        <w:rPr>
          <w:rFonts w:ascii="Times New Roman" w:eastAsia="Times New Roman" w:hAnsi="Times New Roman" w:cs="Times New Roman"/>
        </w:rPr>
        <w:t>, 20</w:t>
      </w:r>
      <w:r>
        <w:rPr>
          <w:rFonts w:ascii="Times New Roman" w:eastAsia="Times New Roman" w:hAnsi="Times New Roman" w:cs="Times New Roman"/>
          <w:lang w:val="ru-RU"/>
        </w:rPr>
        <w:t>2</w:t>
      </w:r>
      <w:r w:rsidR="004C75AF">
        <w:rPr>
          <w:rFonts w:ascii="Times New Roman" w:eastAsia="Times New Roman" w:hAnsi="Times New Roman" w:cs="Times New Roman"/>
          <w:lang w:val="ru-RU"/>
        </w:rPr>
        <w:t>6</w:t>
      </w:r>
      <w:bookmarkStart w:id="0" w:name="_GoBack"/>
      <w:bookmarkEnd w:id="0"/>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 w:name="_Ref166247676"/>
      <w:bookmarkStart w:id="2" w:name="_Toc374530011"/>
      <w:bookmarkStart w:id="3" w:name="_Toc375898348"/>
      <w:bookmarkStart w:id="4" w:name="_Toc375898919"/>
      <w:bookmarkStart w:id="5" w:name="_Toc374530010"/>
      <w:bookmarkStart w:id="6" w:name="_Toc376104178"/>
      <w:bookmarkStart w:id="7" w:name="_Toc376104279"/>
      <w:bookmarkStart w:id="8" w:name="_Toc376104452"/>
      <w:bookmarkStart w:id="9" w:name="_Toc376104502"/>
      <w:bookmarkStart w:id="10" w:name="_Toc376104550"/>
      <w:bookmarkStart w:id="11" w:name="_Toc376104615"/>
      <w:bookmarkStart w:id="12" w:name="_Toc376187122"/>
      <w:bookmarkStart w:id="13" w:name="_Toc381867190"/>
      <w:bookmarkStart w:id="14" w:name="_Toc379211701"/>
    </w:p>
    <w:p w14:paraId="6F36CD57" w14:textId="77777777" w:rsidR="004B6B7E" w:rsidRDefault="004B6B7E" w:rsidP="006965EC">
      <w:pPr>
        <w:autoSpaceDE w:val="0"/>
        <w:autoSpaceDN w:val="0"/>
        <w:adjustRightInd w:val="0"/>
        <w:rPr>
          <w:rFonts w:ascii="Times New Roman" w:hAnsi="Times New Roman" w:cs="Times New Roman"/>
        </w:rPr>
      </w:pPr>
    </w:p>
    <w:bookmarkEnd w:id="1"/>
    <w:bookmarkEnd w:id="2"/>
    <w:bookmarkEnd w:id="3"/>
    <w:bookmarkEnd w:id="4"/>
    <w:bookmarkEnd w:id="5"/>
    <w:bookmarkEnd w:id="6"/>
    <w:bookmarkEnd w:id="7"/>
    <w:bookmarkEnd w:id="8"/>
    <w:bookmarkEnd w:id="9"/>
    <w:bookmarkEnd w:id="10"/>
    <w:bookmarkEnd w:id="11"/>
    <w:bookmarkEnd w:id="12"/>
    <w:bookmarkEnd w:id="13"/>
    <w:bookmarkEnd w:id="14"/>
    <w:sectPr w:rsidR="004B6B7E" w:rsidSect="002A3929">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8E36C" w14:textId="77777777" w:rsidR="00B24BC1" w:rsidRDefault="00B24BC1">
      <w:r>
        <w:separator/>
      </w:r>
    </w:p>
  </w:endnote>
  <w:endnote w:type="continuationSeparator" w:id="0">
    <w:p w14:paraId="3BAACB5A" w14:textId="77777777" w:rsidR="00B24BC1" w:rsidRDefault="00B24BC1">
      <w:r>
        <w:continuationSeparator/>
      </w:r>
    </w:p>
  </w:endnote>
  <w:endnote w:type="continuationNotice" w:id="1">
    <w:p w14:paraId="436EDD51" w14:textId="77777777" w:rsidR="00B24BC1" w:rsidRDefault="00B24B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E471F" w14:textId="77777777" w:rsidR="00B24BC1" w:rsidRDefault="00B24BC1">
      <w:r>
        <w:separator/>
      </w:r>
    </w:p>
  </w:footnote>
  <w:footnote w:type="continuationSeparator" w:id="0">
    <w:p w14:paraId="1DC09D51" w14:textId="77777777" w:rsidR="00B24BC1" w:rsidRDefault="00B24BC1">
      <w:r>
        <w:continuationSeparator/>
      </w:r>
    </w:p>
  </w:footnote>
  <w:footnote w:type="continuationNotice" w:id="1">
    <w:p w14:paraId="557F59B4" w14:textId="77777777" w:rsidR="00B24BC1" w:rsidRDefault="00B24BC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9"/>
  <w:drawingGridHorizontalSpacing w:val="120"/>
  <w:drawingGridVerticalSpacing w:val="181"/>
  <w:displayHorizontalDrawingGridEvery w:val="2"/>
  <w:characterSpacingControl w:val="compressPunctuation"/>
  <w:hdrShapeDefaults>
    <o:shapedefaults v:ext="edit" spidmax="2457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448"/>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929"/>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318"/>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5AF"/>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615"/>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1DB"/>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B7B"/>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23F"/>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333B"/>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5F60"/>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5A5"/>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3A467-F146-4CEA-A31E-5422BBF85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30</Words>
  <Characters>237</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266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Добрынина Виктория Сергеевна</cp:lastModifiedBy>
  <cp:revision>24</cp:revision>
  <cp:lastPrinted>2020-02-03T09:51:00Z</cp:lastPrinted>
  <dcterms:created xsi:type="dcterms:W3CDTF">2025-01-10T09:51:00Z</dcterms:created>
  <dcterms:modified xsi:type="dcterms:W3CDTF">2026-09-18T10:33:00Z</dcterms:modified>
</cp:coreProperties>
</file>