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Запрос технико-коммерческих предложений в рамках Упрощенной закупки по лоту №</w:t>
      </w:r>
      <w:r>
        <w:rPr>
          <w:rFonts w:ascii="Times New Roman" w:hAnsi="Times New Roman"/>
          <w:color w:val="000000"/>
          <w:sz w:val="26"/>
          <w:szCs w:val="26"/>
          <w:shd w:fill="auto" w:val="clear"/>
        </w:rPr>
        <w:t>182107-РЕМ ПРОД-2026-БурГЭС</w:t>
      </w:r>
    </w:p>
    <w:p>
      <w:pPr>
        <w:pStyle w:val="Normal"/>
        <w:keepNext w:val="true"/>
        <w:keepLines/>
        <w:spacing w:lineRule="auto" w:line="240"/>
        <w:ind w:hanging="0"/>
        <w:jc w:val="center"/>
        <w:rPr>
          <w:b/>
          <w:bCs/>
        </w:rPr>
      </w:pPr>
      <w:r>
        <w:rPr>
          <w:b/>
          <w:bCs/>
          <w:kern w:val="2"/>
          <w:sz w:val="26"/>
          <w:szCs w:val="26"/>
          <w:shd w:fill="auto" w:val="clear"/>
        </w:rPr>
        <w:t>«</w:t>
      </w:r>
      <w:r>
        <w:rPr>
          <w:b/>
          <w:bCs/>
          <w:color w:val="000000"/>
          <w:spacing w:val="-4"/>
          <w:w w:val="105"/>
          <w:kern w:val="2"/>
          <w:sz w:val="26"/>
          <w:szCs w:val="26"/>
          <w:shd w:fill="auto" w:val="clear"/>
        </w:rPr>
        <w:t>ОКПД2 33.19.10.000 Текущий ремонт дизель-генератора стационарного ВБ №1 Бурейской ГЭС</w:t>
      </w:r>
      <w:r>
        <w:rPr>
          <w:b/>
          <w:bCs/>
          <w:kern w:val="0"/>
          <w:sz w:val="26"/>
          <w:szCs w:val="26"/>
          <w:shd w:fill="auto" w:val="clear"/>
        </w:rPr>
        <w:t>»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103" w:leader="none"/>
        </w:tabs>
        <w:spacing w:lineRule="auto" w:line="240" w:before="120" w:after="0"/>
        <w:ind w:hanging="567" w:left="567"/>
        <w:rPr>
          <w:bCs/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упрощенной</w:t>
      </w:r>
      <w:r>
        <w:rPr>
          <w:color w:val="000000"/>
          <w:sz w:val="24"/>
          <w:szCs w:val="24"/>
        </w:rPr>
        <w:t xml:space="preserve"> закупки на право заключения договора по </w:t>
      </w:r>
      <w:r>
        <w:rPr>
          <w:bCs/>
          <w:color w:val="000000"/>
          <w:sz w:val="24"/>
          <w:szCs w:val="24"/>
        </w:rPr>
        <w:t xml:space="preserve">лоту 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182107-РЕМ ПРОД-2026-БурГЭС</w:t>
      </w:r>
      <w:r>
        <w:rPr>
          <w:b w:val="false"/>
          <w:bCs w:val="false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kern w:val="2"/>
          <w:sz w:val="24"/>
          <w:szCs w:val="24"/>
          <w:shd w:fill="auto" w:val="clear"/>
        </w:rPr>
        <w:t>«</w:t>
      </w:r>
      <w:r>
        <w:rPr>
          <w:b w:val="false"/>
          <w:bCs w:val="false"/>
          <w:color w:val="000000"/>
          <w:spacing w:val="-4"/>
          <w:w w:val="105"/>
          <w:kern w:val="2"/>
          <w:sz w:val="24"/>
          <w:szCs w:val="24"/>
          <w:shd w:fill="auto" w:val="clear"/>
        </w:rPr>
        <w:t>ОКПД2 33.19.10.000 Текущий ремонт дизель-генератора стационарного ВБ №1 Бурейской ГЭС</w:t>
      </w:r>
      <w:r>
        <w:rPr>
          <w:b w:val="false"/>
          <w:bCs w:val="false"/>
          <w:kern w:val="0"/>
          <w:sz w:val="24"/>
          <w:szCs w:val="24"/>
          <w:shd w:fill="auto" w:val="clear"/>
        </w:rPr>
        <w:t>».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 xml:space="preserve">Срок подачи технико-коммерческих предложений: </w:t>
      </w:r>
      <w:r>
        <w:rPr>
          <w:color w:val="000000"/>
          <w:sz w:val="24"/>
          <w:szCs w:val="24"/>
          <w:shd w:fill="auto" w:val="clear"/>
        </w:rPr>
        <w:t xml:space="preserve">до 08:00 (МСК) </w:t>
      </w:r>
      <w:r>
        <w:rPr>
          <w:color w:val="000000"/>
          <w:sz w:val="24"/>
          <w:szCs w:val="24"/>
          <w:shd w:fill="auto" w:val="clear"/>
        </w:rPr>
        <w:t>30</w:t>
      </w:r>
      <w:r>
        <w:rPr>
          <w:color w:val="000000"/>
          <w:sz w:val="24"/>
          <w:szCs w:val="24"/>
          <w:shd w:fill="auto" w:val="clear"/>
        </w:rPr>
        <w:t>.09.2026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AlterOffice/2026.2.0.0$Linux_X86_64 LibreOffice_project/bc4ef1adf80b36c7a6365f8ed6cbf29021361edd</Application>
  <AppVersion>15.0000</AppVersion>
  <Pages>2</Pages>
  <Words>479</Words>
  <Characters>3409</Characters>
  <CharactersWithSpaces>3843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kukushkinavb@corp.gidroogk.com</cp:lastModifiedBy>
  <dcterms:modified xsi:type="dcterms:W3CDTF">2026-09-23T10:47:06Z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