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0DC05D87" w:rsidR="00FC6747" w:rsidRPr="00825CC9" w:rsidRDefault="00FC6747" w:rsidP="00825CC9">
      <w:pPr>
        <w:spacing w:after="0"/>
        <w:jc w:val="both"/>
        <w:rPr>
          <w:rFonts w:ascii="Times New Roman" w:hAnsi="Times New Roman"/>
          <w:sz w:val="24"/>
          <w:szCs w:val="24"/>
          <w:lang w:eastAsia="ru-RU"/>
        </w:rPr>
      </w:pPr>
      <w:r w:rsidRPr="00825CC9">
        <w:rPr>
          <w:rFonts w:ascii="Times New Roman" w:hAnsi="Times New Roman" w:cs="Times New Roman"/>
          <w:sz w:val="24"/>
          <w:szCs w:val="24"/>
        </w:rPr>
        <w:t xml:space="preserve"> АО «Почта России» в лице директора УФПС Новосибирской области просит Вас предоставить ценовую информацию (в том числе с указанием размера применяемой ставки НДС) в отношении следующего предмета закупки:</w:t>
      </w:r>
      <w:r w:rsidR="000D6FC7" w:rsidRPr="00825CC9">
        <w:rPr>
          <w:rFonts w:ascii="Times New Roman" w:hAnsi="Times New Roman" w:cs="Times New Roman"/>
          <w:sz w:val="24"/>
          <w:szCs w:val="24"/>
        </w:rPr>
        <w:t xml:space="preserve"> </w:t>
      </w:r>
      <w:r w:rsidR="00825CC9" w:rsidRPr="00825CC9">
        <w:rPr>
          <w:rFonts w:ascii="Times New Roman" w:hAnsi="Times New Roman"/>
          <w:sz w:val="24"/>
          <w:szCs w:val="24"/>
          <w:lang w:eastAsia="ru-RU"/>
        </w:rPr>
        <w:t>Поставка и монтаж модульного отделения почтовой связи (МОПС 668384)</w:t>
      </w:r>
      <w:r w:rsidR="00825CC9">
        <w:rPr>
          <w:rFonts w:ascii="Times New Roman" w:hAnsi="Times New Roman"/>
          <w:sz w:val="24"/>
          <w:szCs w:val="24"/>
          <w:lang w:eastAsia="ru-RU"/>
        </w:rPr>
        <w:t xml:space="preserve"> </w:t>
      </w:r>
      <w:r w:rsidR="00825CC9" w:rsidRPr="00825CC9">
        <w:rPr>
          <w:rFonts w:ascii="Times New Roman" w:hAnsi="Times New Roman"/>
          <w:sz w:val="24"/>
          <w:szCs w:val="24"/>
          <w:lang w:eastAsia="ru-RU"/>
        </w:rPr>
        <w:t xml:space="preserve">площадью 25,5 кв. м для нужд УФПС </w:t>
      </w:r>
      <w:proofErr w:type="spellStart"/>
      <w:r w:rsidR="00825CC9" w:rsidRPr="00825CC9">
        <w:rPr>
          <w:rFonts w:ascii="Times New Roman" w:hAnsi="Times New Roman"/>
          <w:sz w:val="24"/>
          <w:szCs w:val="24"/>
          <w:lang w:eastAsia="ru-RU"/>
        </w:rPr>
        <w:t>Р.Тыва</w:t>
      </w:r>
      <w:proofErr w:type="spellEnd"/>
      <w:r w:rsidR="00825CC9" w:rsidRPr="00825CC9">
        <w:rPr>
          <w:rFonts w:ascii="Times New Roman" w:hAnsi="Times New Roman"/>
          <w:sz w:val="24"/>
          <w:szCs w:val="24"/>
          <w:lang w:eastAsia="ru-RU"/>
        </w:rPr>
        <w:t xml:space="preserve"> АО «Почта России»</w:t>
      </w:r>
      <w:r w:rsidR="00825CC9">
        <w:rPr>
          <w:rFonts w:ascii="Times New Roman" w:hAnsi="Times New Roman"/>
          <w:sz w:val="24"/>
          <w:szCs w:val="24"/>
          <w:lang w:eastAsia="ru-RU"/>
        </w:rPr>
        <w:t xml:space="preserve"> </w:t>
      </w:r>
      <w:r w:rsidRPr="00825CC9">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0D904F6C" w14:textId="121B2B5D" w:rsidR="00825CC9" w:rsidRPr="00825CC9" w:rsidRDefault="00825CC9" w:rsidP="00825CC9">
            <w:pPr>
              <w:spacing w:after="0"/>
              <w:jc w:val="both"/>
              <w:rPr>
                <w:rFonts w:ascii="Times New Roman" w:hAnsi="Times New Roman"/>
                <w:i/>
                <w:iCs/>
                <w:sz w:val="24"/>
                <w:szCs w:val="24"/>
                <w:lang w:eastAsia="ru-RU"/>
              </w:rPr>
            </w:pPr>
            <w:r w:rsidRPr="00825CC9">
              <w:rPr>
                <w:rFonts w:ascii="Times New Roman" w:hAnsi="Times New Roman"/>
                <w:i/>
                <w:iCs/>
                <w:sz w:val="24"/>
                <w:szCs w:val="24"/>
                <w:lang w:eastAsia="ru-RU"/>
              </w:rPr>
              <w:t>Поставка и монтаж модульного отделения почтовой связи (МОПС 668384)</w:t>
            </w:r>
            <w:r>
              <w:rPr>
                <w:rFonts w:ascii="Times New Roman" w:hAnsi="Times New Roman"/>
                <w:i/>
                <w:iCs/>
                <w:sz w:val="24"/>
                <w:szCs w:val="24"/>
                <w:lang w:eastAsia="ru-RU"/>
              </w:rPr>
              <w:t xml:space="preserve"> </w:t>
            </w:r>
            <w:r w:rsidRPr="00825CC9">
              <w:rPr>
                <w:rFonts w:ascii="Times New Roman" w:hAnsi="Times New Roman"/>
                <w:i/>
                <w:iCs/>
                <w:sz w:val="24"/>
                <w:szCs w:val="24"/>
                <w:lang w:eastAsia="ru-RU"/>
              </w:rPr>
              <w:t xml:space="preserve">площадью 25,5 кв. м для нужд УФПС </w:t>
            </w:r>
            <w:proofErr w:type="spellStart"/>
            <w:r w:rsidRPr="00825CC9">
              <w:rPr>
                <w:rFonts w:ascii="Times New Roman" w:hAnsi="Times New Roman"/>
                <w:i/>
                <w:iCs/>
                <w:sz w:val="24"/>
                <w:szCs w:val="24"/>
                <w:lang w:eastAsia="ru-RU"/>
              </w:rPr>
              <w:t>Р.Тыва</w:t>
            </w:r>
            <w:proofErr w:type="spellEnd"/>
            <w:r w:rsidRPr="00825CC9">
              <w:rPr>
                <w:rFonts w:ascii="Times New Roman" w:hAnsi="Times New Roman"/>
                <w:i/>
                <w:iCs/>
                <w:sz w:val="24"/>
                <w:szCs w:val="24"/>
                <w:lang w:eastAsia="ru-RU"/>
              </w:rPr>
              <w:t xml:space="preserve"> АО «Почта России»</w:t>
            </w:r>
          </w:p>
          <w:p w14:paraId="63F1BB8A" w14:textId="27D0CAA1" w:rsidR="00FC6747" w:rsidRPr="001E5143" w:rsidRDefault="00FC6747" w:rsidP="00907D22">
            <w:pPr>
              <w:widowControl w:val="0"/>
              <w:tabs>
                <w:tab w:val="left" w:pos="4820"/>
              </w:tabs>
              <w:spacing w:after="0" w:line="240" w:lineRule="auto"/>
              <w:rPr>
                <w:rFonts w:ascii="Times New Roman" w:hAnsi="Times New Roman" w:cs="Times New Roman"/>
                <w:i/>
                <w:color w:val="000000"/>
                <w:sz w:val="24"/>
                <w:szCs w:val="24"/>
              </w:rPr>
            </w:pP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3A48E2" w14:paraId="403149E0" w14:textId="77777777" w:rsidTr="005B1F2F">
        <w:trPr>
          <w:trHeight w:val="490"/>
        </w:trPr>
        <w:tc>
          <w:tcPr>
            <w:tcW w:w="567" w:type="dxa"/>
            <w:shd w:val="clear" w:color="auto" w:fill="auto"/>
            <w:noWrap/>
            <w:vAlign w:val="center"/>
          </w:tcPr>
          <w:p w14:paraId="1A83819E"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03850933" w:rsidR="001E5143" w:rsidRPr="00825CC9" w:rsidRDefault="00825CC9" w:rsidP="00625427">
            <w:pPr>
              <w:widowControl w:val="0"/>
              <w:tabs>
                <w:tab w:val="left" w:pos="4820"/>
              </w:tabs>
              <w:spacing w:after="0" w:line="240" w:lineRule="auto"/>
              <w:rPr>
                <w:rFonts w:ascii="Times New Roman" w:hAnsi="Times New Roman" w:cs="Times New Roman"/>
                <w:i/>
                <w:iCs/>
                <w:color w:val="000000"/>
                <w:sz w:val="24"/>
                <w:szCs w:val="24"/>
              </w:rPr>
            </w:pPr>
            <w:r w:rsidRPr="00825CC9">
              <w:rPr>
                <w:rFonts w:ascii="Times New Roman" w:hAnsi="Times New Roman"/>
                <w:i/>
                <w:iCs/>
                <w:sz w:val="24"/>
                <w:szCs w:val="24"/>
                <w:lang w:eastAsia="ru-RU"/>
              </w:rPr>
              <w:t>668384</w:t>
            </w:r>
            <w:r w:rsidRPr="00825CC9">
              <w:rPr>
                <w:rFonts w:ascii="Times New Roman" w:hAnsi="Times New Roman"/>
                <w:b/>
                <w:i/>
                <w:iCs/>
                <w:sz w:val="24"/>
                <w:szCs w:val="24"/>
              </w:rPr>
              <w:t xml:space="preserve"> </w:t>
            </w:r>
            <w:r w:rsidRPr="00825CC9">
              <w:rPr>
                <w:rFonts w:ascii="Times New Roman" w:hAnsi="Times New Roman"/>
                <w:i/>
                <w:iCs/>
                <w:sz w:val="24"/>
                <w:szCs w:val="24"/>
                <w:lang w:eastAsia="ru-RU"/>
              </w:rPr>
              <w:t xml:space="preserve">Российская Федерация, </w:t>
            </w:r>
            <w:proofErr w:type="spellStart"/>
            <w:r w:rsidRPr="00825CC9">
              <w:rPr>
                <w:rFonts w:ascii="Times New Roman" w:hAnsi="Times New Roman"/>
                <w:i/>
                <w:iCs/>
                <w:sz w:val="24"/>
                <w:szCs w:val="24"/>
                <w:lang w:eastAsia="ru-RU"/>
              </w:rPr>
              <w:t>Респ</w:t>
            </w:r>
            <w:proofErr w:type="spellEnd"/>
            <w:r w:rsidRPr="00825CC9">
              <w:rPr>
                <w:rFonts w:ascii="Times New Roman" w:hAnsi="Times New Roman"/>
                <w:i/>
                <w:iCs/>
                <w:sz w:val="24"/>
                <w:szCs w:val="24"/>
                <w:lang w:eastAsia="ru-RU"/>
              </w:rPr>
              <w:t xml:space="preserve"> Тыва, р-н Эрзинский, с Нарын, </w:t>
            </w:r>
            <w:proofErr w:type="spellStart"/>
            <w:r w:rsidRPr="00825CC9">
              <w:rPr>
                <w:rFonts w:ascii="Times New Roman" w:hAnsi="Times New Roman"/>
                <w:i/>
                <w:iCs/>
                <w:sz w:val="24"/>
                <w:szCs w:val="24"/>
                <w:lang w:eastAsia="ru-RU"/>
              </w:rPr>
              <w:t>ул</w:t>
            </w:r>
            <w:proofErr w:type="spellEnd"/>
            <w:r w:rsidRPr="00825CC9">
              <w:rPr>
                <w:rFonts w:ascii="Times New Roman" w:hAnsi="Times New Roman"/>
                <w:i/>
                <w:iCs/>
                <w:sz w:val="24"/>
                <w:szCs w:val="24"/>
                <w:lang w:eastAsia="ru-RU"/>
              </w:rPr>
              <w:t xml:space="preserve"> </w:t>
            </w:r>
            <w:proofErr w:type="spellStart"/>
            <w:r w:rsidRPr="00825CC9">
              <w:rPr>
                <w:rFonts w:ascii="Times New Roman" w:hAnsi="Times New Roman"/>
                <w:i/>
                <w:iCs/>
                <w:sz w:val="24"/>
                <w:szCs w:val="24"/>
                <w:lang w:eastAsia="ru-RU"/>
              </w:rPr>
              <w:t>Чаа-Суур</w:t>
            </w:r>
            <w:proofErr w:type="spellEnd"/>
            <w:r w:rsidRPr="00825CC9">
              <w:rPr>
                <w:rFonts w:ascii="Times New Roman" w:hAnsi="Times New Roman"/>
                <w:i/>
                <w:iCs/>
                <w:sz w:val="24"/>
                <w:szCs w:val="24"/>
                <w:lang w:eastAsia="ru-RU"/>
              </w:rPr>
              <w:t>, д. 12</w:t>
            </w:r>
          </w:p>
        </w:tc>
      </w:tr>
      <w:tr w:rsidR="006E6EB9" w:rsidRPr="003A48E2" w14:paraId="14E51E3F" w14:textId="77777777" w:rsidTr="005B1F2F">
        <w:trPr>
          <w:trHeight w:val="490"/>
        </w:trPr>
        <w:tc>
          <w:tcPr>
            <w:tcW w:w="567" w:type="dxa"/>
            <w:shd w:val="clear" w:color="auto" w:fill="auto"/>
            <w:noWrap/>
            <w:vAlign w:val="center"/>
          </w:tcPr>
          <w:p w14:paraId="3DEBFF93"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3A48E2"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3A48E2"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В соответствии с Техническим заданием</w:t>
            </w:r>
          </w:p>
        </w:tc>
      </w:tr>
      <w:tr w:rsidR="006E6EB9" w:rsidRPr="003A48E2" w14:paraId="43795427" w14:textId="77777777" w:rsidTr="005B1F2F">
        <w:trPr>
          <w:trHeight w:val="367"/>
        </w:trPr>
        <w:tc>
          <w:tcPr>
            <w:tcW w:w="567" w:type="dxa"/>
            <w:shd w:val="clear" w:color="auto" w:fill="auto"/>
            <w:noWrap/>
            <w:vAlign w:val="center"/>
            <w:hideMark/>
          </w:tcPr>
          <w:p w14:paraId="34C6033F"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9996742" w:rsidR="006E6EB9" w:rsidRPr="003A48E2" w:rsidRDefault="00825CC9"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E5143" w:rsidRPr="003A48E2">
              <w:rPr>
                <w:rFonts w:ascii="Times New Roman" w:hAnsi="Times New Roman" w:cs="Times New Roman"/>
                <w:i/>
                <w:color w:val="000000"/>
                <w:sz w:val="24"/>
                <w:szCs w:val="24"/>
              </w:rPr>
              <w:t>,2026</w:t>
            </w:r>
          </w:p>
        </w:tc>
      </w:tr>
      <w:tr w:rsidR="006E6EB9" w:rsidRPr="003A48E2" w14:paraId="04108E7E" w14:textId="77777777" w:rsidTr="005B1F2F">
        <w:trPr>
          <w:trHeight w:val="278"/>
        </w:trPr>
        <w:tc>
          <w:tcPr>
            <w:tcW w:w="567" w:type="dxa"/>
            <w:shd w:val="clear" w:color="auto" w:fill="auto"/>
            <w:noWrap/>
            <w:vAlign w:val="center"/>
            <w:hideMark/>
          </w:tcPr>
          <w:p w14:paraId="209E4392"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3A48E2" w14:paraId="7B77821C" w14:textId="77777777" w:rsidTr="005B1F2F">
              <w:trPr>
                <w:trHeight w:val="268"/>
              </w:trPr>
              <w:tc>
                <w:tcPr>
                  <w:tcW w:w="0" w:type="auto"/>
                </w:tcPr>
                <w:p w14:paraId="2E4150C1" w14:textId="77777777" w:rsidR="009C151A" w:rsidRPr="003A48E2" w:rsidRDefault="009C151A" w:rsidP="00825CC9">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В течение 7 (семи) рабочих дней с даты</w:t>
                  </w:r>
                </w:p>
                <w:p w14:paraId="1AC3BEE1" w14:textId="77777777" w:rsidR="009C151A" w:rsidRPr="003A48E2" w:rsidRDefault="009C151A" w:rsidP="00825CC9">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подписания Покупателем соответствующего</w:t>
                  </w:r>
                </w:p>
                <w:p w14:paraId="3874FF6B" w14:textId="627E6B25" w:rsidR="006E6EB9" w:rsidRPr="003A48E2" w:rsidRDefault="009C151A" w:rsidP="00825CC9">
                  <w:pPr>
                    <w:framePr w:hSpace="180" w:wrap="around" w:vAnchor="text" w:hAnchor="margin" w:xAlign="center" w:y="686"/>
                    <w:widowControl w:val="0"/>
                    <w:tabs>
                      <w:tab w:val="left" w:pos="4820"/>
                    </w:tabs>
                    <w:spacing w:after="0" w:line="240" w:lineRule="auto"/>
                    <w:rPr>
                      <w:i/>
                      <w:sz w:val="24"/>
                      <w:szCs w:val="24"/>
                    </w:rPr>
                  </w:pPr>
                  <w:r w:rsidRPr="003A48E2">
                    <w:rPr>
                      <w:rFonts w:ascii="Times New Roman" w:hAnsi="Times New Roman" w:cs="Times New Roman"/>
                      <w:i/>
                      <w:color w:val="000000"/>
                      <w:sz w:val="24"/>
                      <w:szCs w:val="24"/>
                    </w:rPr>
                    <w:t>Акта</w:t>
                  </w:r>
                </w:p>
              </w:tc>
            </w:tr>
          </w:tbl>
          <w:p w14:paraId="0D334CA8" w14:textId="712F2395" w:rsidR="006E6EB9" w:rsidRPr="003A48E2"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3A48E2" w14:paraId="4BEC2B64" w14:textId="77777777" w:rsidTr="005B1F2F">
        <w:trPr>
          <w:trHeight w:val="278"/>
        </w:trPr>
        <w:tc>
          <w:tcPr>
            <w:tcW w:w="567" w:type="dxa"/>
            <w:shd w:val="clear" w:color="auto" w:fill="auto"/>
            <w:noWrap/>
            <w:vAlign w:val="center"/>
            <w:hideMark/>
          </w:tcPr>
          <w:p w14:paraId="0A3739DD"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52513080" w:rsidR="006E6EB9" w:rsidRPr="003A48E2"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10% от начальной (максимальной) цены договора</w:t>
            </w:r>
          </w:p>
        </w:tc>
      </w:tr>
      <w:tr w:rsidR="006E6EB9" w:rsidRPr="003A48E2" w14:paraId="43C031A9" w14:textId="77777777" w:rsidTr="005B1F2F">
        <w:trPr>
          <w:trHeight w:val="278"/>
        </w:trPr>
        <w:tc>
          <w:tcPr>
            <w:tcW w:w="567" w:type="dxa"/>
            <w:shd w:val="clear" w:color="auto" w:fill="auto"/>
            <w:noWrap/>
            <w:vAlign w:val="center"/>
            <w:hideMark/>
          </w:tcPr>
          <w:p w14:paraId="3E496AE7" w14:textId="77777777" w:rsidR="006E6EB9" w:rsidRPr="003A48E2"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3A48E2" w:rsidRDefault="006E6EB9" w:rsidP="006E6EB9">
            <w:pPr>
              <w:widowControl w:val="0"/>
              <w:tabs>
                <w:tab w:val="left" w:pos="4820"/>
              </w:tabs>
              <w:spacing w:after="0" w:line="240" w:lineRule="auto"/>
              <w:rPr>
                <w:rFonts w:ascii="Times New Roman" w:hAnsi="Times New Roman" w:cs="Times New Roman"/>
                <w:color w:val="000000"/>
                <w:sz w:val="24"/>
                <w:szCs w:val="24"/>
              </w:rPr>
            </w:pPr>
            <w:r w:rsidRPr="003A48E2">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4E9AC97F" w:rsidR="006E6EB9" w:rsidRPr="003A48E2"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3A48E2">
              <w:rPr>
                <w:rFonts w:ascii="Times New Roman" w:hAnsi="Times New Roman" w:cs="Times New Roman"/>
                <w:i/>
                <w:color w:val="000000"/>
                <w:sz w:val="24"/>
                <w:szCs w:val="24"/>
              </w:rPr>
              <w:t>В соответствии с Техническим заданием</w:t>
            </w:r>
          </w:p>
        </w:tc>
      </w:tr>
    </w:tbl>
    <w:p w14:paraId="3F3E0240" w14:textId="77777777" w:rsidR="00FC6747" w:rsidRPr="003A48E2"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5268DA35"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_</w:t>
      </w:r>
      <w:r w:rsidR="00410AD9">
        <w:rPr>
          <w:rFonts w:ascii="Times New Roman" w:hAnsi="Times New Roman" w:cs="Times New Roman"/>
          <w:sz w:val="24"/>
          <w:szCs w:val="24"/>
        </w:rPr>
        <w:t>7</w:t>
      </w:r>
      <w:r w:rsidR="006E6EB9">
        <w:rPr>
          <w:rFonts w:ascii="Times New Roman" w:hAnsi="Times New Roman" w:cs="Times New Roman"/>
          <w:sz w:val="24"/>
          <w:szCs w:val="24"/>
        </w:rPr>
        <w:t xml:space="preserve"> (</w:t>
      </w:r>
      <w:r w:rsidR="00410AD9">
        <w:rPr>
          <w:rFonts w:ascii="Times New Roman" w:hAnsi="Times New Roman" w:cs="Times New Roman"/>
          <w:sz w:val="24"/>
          <w:szCs w:val="24"/>
        </w:rPr>
        <w:t>семи</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__ рабочих дней посредством электронной почты: </w:t>
      </w:r>
      <w:r w:rsidR="000A68DE" w:rsidRPr="000A68DE">
        <w:rPr>
          <w:rFonts w:ascii="Times New Roman" w:hAnsi="Times New Roman" w:cs="Times New Roman"/>
          <w:sz w:val="24"/>
          <w:szCs w:val="24"/>
        </w:rPr>
        <w:t>office-r</w:t>
      </w:r>
      <w:r w:rsidR="00825CC9">
        <w:rPr>
          <w:rFonts w:ascii="Times New Roman" w:hAnsi="Times New Roman" w:cs="Times New Roman"/>
          <w:sz w:val="24"/>
          <w:szCs w:val="24"/>
        </w:rPr>
        <w:t>24</w:t>
      </w:r>
      <w:r w:rsidR="000A68DE" w:rsidRPr="000A68DE">
        <w:rPr>
          <w:rFonts w:ascii="Times New Roman" w:hAnsi="Times New Roman" w:cs="Times New Roman"/>
          <w:sz w:val="24"/>
          <w:szCs w:val="24"/>
        </w:rPr>
        <w:t>@russianpost.ru</w:t>
      </w:r>
    </w:p>
    <w:p w14:paraId="05FDF485" w14:textId="12D1524C"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004132">
        <w:rPr>
          <w:rFonts w:ascii="Times New Roman" w:hAnsi="Times New Roman" w:cs="Times New Roman"/>
          <w:sz w:val="24"/>
          <w:szCs w:val="24"/>
        </w:rPr>
        <w:t>Костюченко Сергей Владимирович</w:t>
      </w:r>
      <w:r w:rsidR="000A68DE">
        <w:rPr>
          <w:rFonts w:ascii="Times New Roman" w:hAnsi="Times New Roman" w:cs="Times New Roman"/>
          <w:sz w:val="24"/>
          <w:szCs w:val="24"/>
        </w:rPr>
        <w:t xml:space="preserve">, </w:t>
      </w:r>
    </w:p>
    <w:p w14:paraId="356E9449" w14:textId="00A1571A"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8 (</w:t>
      </w:r>
      <w:r w:rsidR="00004132">
        <w:rPr>
          <w:rFonts w:ascii="Times New Roman" w:hAnsi="Times New Roman" w:cs="Times New Roman"/>
          <w:i/>
          <w:sz w:val="24"/>
          <w:szCs w:val="24"/>
        </w:rPr>
        <w:t>391</w:t>
      </w:r>
      <w:r w:rsidR="009C151A">
        <w:rPr>
          <w:rFonts w:ascii="Times New Roman" w:hAnsi="Times New Roman" w:cs="Times New Roman"/>
          <w:i/>
          <w:sz w:val="24"/>
          <w:szCs w:val="24"/>
        </w:rPr>
        <w:t xml:space="preserve">) </w:t>
      </w:r>
      <w:r w:rsidR="00004132">
        <w:rPr>
          <w:rFonts w:ascii="Times New Roman" w:hAnsi="Times New Roman" w:cs="Times New Roman"/>
          <w:i/>
          <w:sz w:val="24"/>
          <w:szCs w:val="24"/>
        </w:rPr>
        <w:t>219-17-60 вн.6375</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004132"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04132">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004132">
        <w:rPr>
          <w:rFonts w:ascii="Times New Roman" w:hAnsi="Times New Roman" w:cs="Times New Roman"/>
          <w:sz w:val="24"/>
          <w:szCs w:val="24"/>
        </w:rPr>
        <w:t>%</w:t>
      </w:r>
      <w:r w:rsidRPr="00004132">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004132"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04132">
        <w:rPr>
          <w:rFonts w:ascii="Times New Roman" w:hAnsi="Times New Roman" w:cs="Times New Roman"/>
          <w:sz w:val="24"/>
          <w:szCs w:val="24"/>
        </w:rPr>
        <w:t>срок действия ценового предложения;</w:t>
      </w:r>
    </w:p>
    <w:p w14:paraId="770F4872" w14:textId="5DB7AE90" w:rsidR="00FC6747" w:rsidRPr="00004132"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04132">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004132">
        <w:rPr>
          <w:rFonts w:ascii="Times New Roman" w:hAnsi="Times New Roman" w:cs="Times New Roman"/>
          <w:sz w:val="24"/>
          <w:szCs w:val="24"/>
        </w:rPr>
        <w:t>ы</w:t>
      </w:r>
      <w:r w:rsidRPr="00004132">
        <w:rPr>
          <w:rFonts w:ascii="Times New Roman" w:hAnsi="Times New Roman" w:cs="Times New Roman"/>
          <w:sz w:val="24"/>
          <w:szCs w:val="24"/>
        </w:rPr>
        <w:t xml:space="preserve"> товаров/работ/услуг;</w:t>
      </w:r>
    </w:p>
    <w:p w14:paraId="205B32C1" w14:textId="77777777" w:rsidR="00FC6747" w:rsidRPr="00004132"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04132">
        <w:rPr>
          <w:rFonts w:ascii="Times New Roman" w:hAnsi="Times New Roman" w:cs="Times New Roman"/>
          <w:sz w:val="24"/>
          <w:szCs w:val="24"/>
        </w:rPr>
        <w:t>сведения об ИНН/ОГРН (при наличии).</w:t>
      </w:r>
    </w:p>
    <w:p w14:paraId="65B6E65C" w14:textId="04115A0D" w:rsidR="00FC6747" w:rsidRPr="00004132"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004132">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rPr>
      </w:pPr>
      <w:r w:rsidRPr="00004132">
        <w:rPr>
          <w:rFonts w:ascii="Times New Roman" w:hAnsi="Times New Roman" w:cs="Times New Roman"/>
        </w:rPr>
        <w:t>официального бланка (при наличии) и подписи лица – представителя отправителя;</w:t>
      </w:r>
    </w:p>
    <w:p w14:paraId="69752572" w14:textId="77777777"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rPr>
      </w:pPr>
      <w:r w:rsidRPr="00004132">
        <w:rPr>
          <w:rFonts w:ascii="Times New Roman" w:hAnsi="Times New Roman" w:cs="Times New Roman"/>
        </w:rPr>
        <w:t>полного наименования получателя _______ (</w:t>
      </w:r>
      <w:r w:rsidRPr="00004132">
        <w:rPr>
          <w:rFonts w:ascii="Times New Roman" w:hAnsi="Times New Roman" w:cs="Times New Roman"/>
          <w:i/>
        </w:rPr>
        <w:t>указывается полное наименование Заказчика АУО/МР/УФПС/ЦПК/ПТ/СП</w:t>
      </w:r>
      <w:r w:rsidRPr="00004132">
        <w:rPr>
          <w:rFonts w:ascii="Times New Roman" w:hAnsi="Times New Roman" w:cs="Times New Roman"/>
        </w:rPr>
        <w:t>) АО «Почта России»;</w:t>
      </w:r>
    </w:p>
    <w:p w14:paraId="4E2A7169" w14:textId="77777777"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rPr>
      </w:pPr>
      <w:r w:rsidRPr="00004132">
        <w:rPr>
          <w:rFonts w:ascii="Times New Roman" w:hAnsi="Times New Roman" w:cs="Times New Roman"/>
        </w:rPr>
        <w:t>Ф. И. О. контактного лица от инициатора закупки, телефона, электронной почты;</w:t>
      </w:r>
    </w:p>
    <w:p w14:paraId="4D4DB1AB" w14:textId="77777777"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rPr>
      </w:pPr>
      <w:r w:rsidRPr="00004132">
        <w:rPr>
          <w:rFonts w:ascii="Times New Roman" w:hAnsi="Times New Roman" w:cs="Times New Roman"/>
        </w:rPr>
        <w:t>номера исходящего запроса;</w:t>
      </w:r>
    </w:p>
    <w:p w14:paraId="38A5D5DF" w14:textId="714D9971" w:rsidR="00FC6747" w:rsidRPr="00004132"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rPr>
      </w:pPr>
      <w:r w:rsidRPr="00004132">
        <w:rPr>
          <w:rFonts w:ascii="Times New Roman" w:hAnsi="Times New Roman" w:cs="Times New Roman"/>
        </w:rPr>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40F01BF9"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00004132">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621FA680" w:rsidR="009C151A" w:rsidRPr="009B17C1" w:rsidRDefault="009B17C1" w:rsidP="009B17C1">
      <w:pPr>
        <w:pStyle w:val="ab"/>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 xml:space="preserve">.1. </w:t>
      </w:r>
      <w:r w:rsidR="00004132" w:rsidRPr="00004132">
        <w:rPr>
          <w:rFonts w:ascii="TimesNewRomanPSMT" w:hAnsi="TimesNewRomanPSMT" w:cs="TimesNewRomanPSMT"/>
          <w:sz w:val="24"/>
          <w:szCs w:val="24"/>
          <w:lang w:eastAsia="ru-RU"/>
        </w:rPr>
        <w:t>Приложение №1 к ТЗ .  ТТ МОПС 25,5_О1_П1_Т</w:t>
      </w:r>
    </w:p>
    <w:p w14:paraId="265E550D" w14:textId="5F3DCDE5" w:rsidR="009C151A" w:rsidRDefault="009B17C1" w:rsidP="009C151A">
      <w:pPr>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 xml:space="preserve">            2</w:t>
      </w:r>
      <w:r w:rsidR="009C151A">
        <w:rPr>
          <w:rFonts w:ascii="TimesNewRomanPSMT" w:hAnsi="TimesNewRomanPSMT" w:cs="TimesNewRomanPSMT"/>
          <w:sz w:val="24"/>
          <w:szCs w:val="24"/>
          <w:lang w:eastAsia="ru-RU"/>
        </w:rPr>
        <w:t xml:space="preserve">.2. </w:t>
      </w:r>
      <w:r w:rsidR="00004132" w:rsidRPr="00004132">
        <w:rPr>
          <w:rFonts w:ascii="TimesNewRomanPSMT" w:hAnsi="TimesNewRomanPSMT" w:cs="TimesNewRomanPSMT"/>
          <w:sz w:val="24"/>
          <w:szCs w:val="24"/>
          <w:lang w:eastAsia="ru-RU"/>
        </w:rPr>
        <w:t>Приложение№1 к ТТ  Альбом чертежей 25,5_О1_П1_Т</w:t>
      </w:r>
    </w:p>
    <w:p w14:paraId="6110BA82" w14:textId="7ACD7C71" w:rsidR="00004132" w:rsidRDefault="00004132" w:rsidP="009C151A">
      <w:pPr>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 xml:space="preserve">            2.3 </w:t>
      </w:r>
      <w:r w:rsidRPr="00004132">
        <w:rPr>
          <w:rFonts w:ascii="TimesNewRomanPSMT" w:hAnsi="TimesNewRomanPSMT" w:cs="TimesNewRomanPSMT"/>
          <w:sz w:val="24"/>
          <w:szCs w:val="24"/>
          <w:lang w:eastAsia="ru-RU"/>
        </w:rPr>
        <w:t>Приложение№2 к ТТ МОПС_визуализация_25,5_О1_П1_Т</w:t>
      </w:r>
    </w:p>
    <w:p w14:paraId="548ED997" w14:textId="2FD789C8" w:rsidR="00004132" w:rsidRPr="00B0367B" w:rsidRDefault="00004132" w:rsidP="009C151A">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2.4 </w:t>
      </w:r>
      <w:r w:rsidRPr="00004132">
        <w:rPr>
          <w:rFonts w:ascii="TimesNewRomanPSMT" w:hAnsi="TimesNewRomanPSMT" w:cs="TimesNewRomanPSMT"/>
          <w:sz w:val="24"/>
          <w:szCs w:val="24"/>
          <w:lang w:eastAsia="ru-RU"/>
        </w:rPr>
        <w:t xml:space="preserve">Приложение№3 к ТТ </w:t>
      </w:r>
      <w:proofErr w:type="spellStart"/>
      <w:r w:rsidRPr="00004132">
        <w:rPr>
          <w:rFonts w:ascii="TimesNewRomanPSMT" w:hAnsi="TimesNewRomanPSMT" w:cs="TimesNewRomanPSMT"/>
          <w:sz w:val="24"/>
          <w:szCs w:val="24"/>
          <w:lang w:eastAsia="ru-RU"/>
        </w:rPr>
        <w:t>МОПС_наружная</w:t>
      </w:r>
      <w:proofErr w:type="spellEnd"/>
      <w:r w:rsidRPr="00004132">
        <w:rPr>
          <w:rFonts w:ascii="TimesNewRomanPSMT" w:hAnsi="TimesNewRomanPSMT" w:cs="TimesNewRomanPSMT"/>
          <w:sz w:val="24"/>
          <w:szCs w:val="24"/>
          <w:lang w:eastAsia="ru-RU"/>
        </w:rPr>
        <w:t xml:space="preserve"> вывеска 25,5_О1_П1_Т</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F7CDE63" w14:textId="7C0592BE"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lastRenderedPageBreak/>
        <w:t xml:space="preserve">  </w:t>
      </w:r>
    </w:p>
    <w:sectPr w:rsidR="00671B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3FD6F" w14:textId="77777777" w:rsidR="00D94FD4" w:rsidRDefault="00D94FD4">
      <w:pPr>
        <w:spacing w:line="240" w:lineRule="auto"/>
      </w:pPr>
      <w:r>
        <w:separator/>
      </w:r>
    </w:p>
  </w:endnote>
  <w:endnote w:type="continuationSeparator" w:id="0">
    <w:p w14:paraId="2CC9DC6A" w14:textId="77777777" w:rsidR="00D94FD4" w:rsidRDefault="00D94F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E5648" w14:textId="77777777" w:rsidR="00D94FD4" w:rsidRDefault="00D94FD4">
      <w:pPr>
        <w:spacing w:after="0"/>
      </w:pPr>
      <w:r>
        <w:separator/>
      </w:r>
    </w:p>
  </w:footnote>
  <w:footnote w:type="continuationSeparator" w:id="0">
    <w:p w14:paraId="6997AF86" w14:textId="77777777" w:rsidR="00D94FD4" w:rsidRDefault="00D94FD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98"/>
    <w:rsid w:val="00004132"/>
    <w:rsid w:val="000A68DE"/>
    <w:rsid w:val="000D6FC7"/>
    <w:rsid w:val="00133D00"/>
    <w:rsid w:val="001E1F93"/>
    <w:rsid w:val="001E5143"/>
    <w:rsid w:val="00290B46"/>
    <w:rsid w:val="0029344F"/>
    <w:rsid w:val="002B65B4"/>
    <w:rsid w:val="002E7274"/>
    <w:rsid w:val="00303C4A"/>
    <w:rsid w:val="0037577D"/>
    <w:rsid w:val="003A48E2"/>
    <w:rsid w:val="003A6A9D"/>
    <w:rsid w:val="00410AD9"/>
    <w:rsid w:val="00477EC3"/>
    <w:rsid w:val="005F22DA"/>
    <w:rsid w:val="00615479"/>
    <w:rsid w:val="00624C98"/>
    <w:rsid w:val="00625427"/>
    <w:rsid w:val="006556B9"/>
    <w:rsid w:val="00663347"/>
    <w:rsid w:val="00671B44"/>
    <w:rsid w:val="006A766C"/>
    <w:rsid w:val="006E6EB9"/>
    <w:rsid w:val="006F662A"/>
    <w:rsid w:val="00825CC9"/>
    <w:rsid w:val="00832BED"/>
    <w:rsid w:val="00907D22"/>
    <w:rsid w:val="009B17C1"/>
    <w:rsid w:val="009C151A"/>
    <w:rsid w:val="009C31AF"/>
    <w:rsid w:val="009E070B"/>
    <w:rsid w:val="00A807D3"/>
    <w:rsid w:val="00AE6A4E"/>
    <w:rsid w:val="00B503D7"/>
    <w:rsid w:val="00B82A38"/>
    <w:rsid w:val="00B85CB4"/>
    <w:rsid w:val="00C12D54"/>
    <w:rsid w:val="00CC62EA"/>
    <w:rsid w:val="00D60A3B"/>
    <w:rsid w:val="00D94FD4"/>
    <w:rsid w:val="00DF1798"/>
    <w:rsid w:val="00E55D6E"/>
    <w:rsid w:val="00E75BCD"/>
    <w:rsid w:val="00EB2610"/>
    <w:rsid w:val="00EE6F01"/>
    <w:rsid w:val="00EF5240"/>
    <w:rsid w:val="00FC6747"/>
    <w:rsid w:val="00FD189B"/>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link w:val="ConsPlusNormal0"/>
    <w:uiPriority w:val="99"/>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ConsPlusNormal0">
    <w:name w:val="ConsPlusNormal Знак"/>
    <w:link w:val="ConsPlusNormal"/>
    <w:uiPriority w:val="99"/>
    <w:locked/>
    <w:rsid w:val="003A48E2"/>
    <w:rPr>
      <w:rFonts w:ascii="Calibri" w:eastAsia="Times New Roman"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509</Words>
  <Characters>2904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Пергаев Алексей Геннадьевич</cp:lastModifiedBy>
  <cp:revision>3</cp:revision>
  <cp:lastPrinted>2023-09-11T08:33:00Z</cp:lastPrinted>
  <dcterms:created xsi:type="dcterms:W3CDTF">2026-09-21T07:21:00Z</dcterms:created>
  <dcterms:modified xsi:type="dcterms:W3CDTF">2026-09-21T07:42:00Z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