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E3E" w:rsidRDefault="001B0886">
      <w:pPr>
        <w:jc w:val="right"/>
        <w:rPr>
          <w:b/>
          <w:spacing w:val="-20"/>
          <w:sz w:val="24"/>
          <w:szCs w:val="24"/>
        </w:rPr>
      </w:pPr>
      <w:r>
        <w:rPr>
          <w:b/>
          <w:spacing w:val="-20"/>
          <w:sz w:val="24"/>
          <w:szCs w:val="24"/>
        </w:rPr>
        <w:t>У Т В Е Р Ж Д А Ю»</w:t>
      </w:r>
    </w:p>
    <w:p w:rsidR="00303E3E" w:rsidRDefault="001B0886">
      <w:pPr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</w:t>
      </w:r>
      <w:r>
        <w:rPr>
          <w:sz w:val="24"/>
          <w:szCs w:val="24"/>
        </w:rPr>
        <w:t>Директор Южного филиала</w:t>
      </w:r>
    </w:p>
    <w:p w:rsidR="00303E3E" w:rsidRDefault="001B088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АО «ТК РусГидро»</w:t>
      </w:r>
    </w:p>
    <w:p w:rsidR="00303E3E" w:rsidRDefault="001B088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_____________ В.А. Изотов</w:t>
      </w:r>
    </w:p>
    <w:p w:rsidR="00303E3E" w:rsidRDefault="001B088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«____»______________ 202</w:t>
      </w:r>
      <w:r w:rsidR="00711B3D" w:rsidRPr="00562A4F">
        <w:rPr>
          <w:sz w:val="24"/>
          <w:szCs w:val="24"/>
        </w:rPr>
        <w:t>6</w:t>
      </w:r>
      <w:r>
        <w:rPr>
          <w:sz w:val="24"/>
          <w:szCs w:val="24"/>
        </w:rPr>
        <w:t xml:space="preserve"> г.</w:t>
      </w:r>
    </w:p>
    <w:p w:rsidR="00303E3E" w:rsidRDefault="00303E3E">
      <w:pPr>
        <w:keepNext/>
        <w:keepLines/>
        <w:jc w:val="right"/>
        <w:rPr>
          <w:b/>
          <w:bCs/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303E3E">
      <w:pPr>
        <w:keepNext/>
        <w:keepLines/>
        <w:rPr>
          <w:sz w:val="26"/>
          <w:szCs w:val="26"/>
        </w:rPr>
      </w:pPr>
    </w:p>
    <w:p w:rsidR="00303E3E" w:rsidRDefault="001B0886">
      <w:pPr>
        <w:keepNext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:rsidR="00303E3E" w:rsidRDefault="00303E3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3E3E" w:rsidRDefault="00303E3E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303E3E" w:rsidRDefault="001B0886">
      <w:pPr>
        <w:widowControl w:val="0"/>
        <w:tabs>
          <w:tab w:val="left" w:pos="426"/>
        </w:tabs>
        <w:spacing w:before="120" w:after="120"/>
        <w:jc w:val="center"/>
        <w:rPr>
          <w:sz w:val="26"/>
          <w:szCs w:val="26"/>
        </w:rPr>
      </w:pPr>
      <w:r>
        <w:rPr>
          <w:rFonts w:eastAsia="Calibri"/>
          <w:sz w:val="26"/>
          <w:szCs w:val="26"/>
        </w:rPr>
        <w:t>«</w:t>
      </w:r>
      <w:r>
        <w:rPr>
          <w:sz w:val="26"/>
          <w:szCs w:val="26"/>
        </w:rPr>
        <w:t>ОКПД2 68.20.12.000. Аренда офисного помещения для персонала Южного строительного участка Южного филиала АО «ТК РусГидро»</w:t>
      </w:r>
    </w:p>
    <w:p w:rsidR="00562A4F" w:rsidRDefault="00562A4F">
      <w:pPr>
        <w:widowControl w:val="0"/>
        <w:tabs>
          <w:tab w:val="left" w:pos="426"/>
        </w:tabs>
        <w:spacing w:before="120" w:after="12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Лот №6071-КОРП ДКУ-2027-ТК_Южный_фил</w:t>
      </w:r>
      <w:bookmarkStart w:id="0" w:name="_GoBack"/>
      <w:bookmarkEnd w:id="0"/>
    </w:p>
    <w:p w:rsidR="00303E3E" w:rsidRPr="00562A4F" w:rsidRDefault="00303E3E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303E3E" w:rsidRDefault="00303E3E">
      <w:pPr>
        <w:keepNext/>
        <w:keepLines/>
        <w:jc w:val="both"/>
        <w:rPr>
          <w:sz w:val="26"/>
          <w:szCs w:val="26"/>
        </w:rPr>
      </w:pPr>
    </w:p>
    <w:p w:rsidR="00303E3E" w:rsidRDefault="001B0886">
      <w:pPr>
        <w:rPr>
          <w:sz w:val="26"/>
          <w:szCs w:val="26"/>
        </w:rPr>
      </w:pPr>
      <w:r>
        <w:br w:type="page"/>
      </w:r>
    </w:p>
    <w:p w:rsidR="00303E3E" w:rsidRDefault="001B088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437655459"/>
        <w:docPartObj>
          <w:docPartGallery w:val="Table of Contents"/>
          <w:docPartUnique/>
        </w:docPartObj>
      </w:sdtPr>
      <w:sdtEndPr/>
      <w:sdtContent>
        <w:p w:rsidR="00303E3E" w:rsidRDefault="001B0886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120618419">
            <w:r>
              <w:rPr>
                <w:rStyle w:val="affc"/>
                <w:webHidden/>
              </w:rPr>
              <w:t>1.</w:t>
            </w:r>
            <w:r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>
              <w:rPr>
                <w:rStyle w:val="affc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_Toc120618419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c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0">
            <w:r w:rsidR="001B0886">
              <w:rPr>
                <w:rStyle w:val="affc"/>
                <w:iCs/>
                <w:webHidden/>
                <w:sz w:val="24"/>
                <w:szCs w:val="24"/>
              </w:rPr>
              <w:t>1.1.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Обозначения и сокращения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_Toc120618420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3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1">
            <w:r w:rsidR="001B0886">
              <w:rPr>
                <w:rStyle w:val="affc"/>
                <w:iCs/>
                <w:webHidden/>
                <w:sz w:val="24"/>
                <w:szCs w:val="24"/>
              </w:rPr>
              <w:t>1.2.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Наименование закупаемой продукции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_Toc120618421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3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2">
            <w:r w:rsidR="001B0886">
              <w:rPr>
                <w:rStyle w:val="affc"/>
                <w:iCs/>
                <w:webHidden/>
                <w:sz w:val="24"/>
                <w:szCs w:val="24"/>
              </w:rPr>
              <w:t>1.3.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Цель оказания услуг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_Toc120618422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3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4">
            <w:r w:rsidR="001B0886">
              <w:rPr>
                <w:rStyle w:val="affc"/>
                <w:iCs/>
                <w:webHidden/>
                <w:sz w:val="24"/>
                <w:szCs w:val="24"/>
              </w:rPr>
              <w:t>1.4.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_Toc120618424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3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120618425">
            <w:r w:rsidR="001B0886">
              <w:rPr>
                <w:rStyle w:val="affc"/>
                <w:webHidden/>
              </w:rPr>
              <w:t>2.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1B0886">
              <w:rPr>
                <w:rStyle w:val="affc"/>
                <w:iCs/>
              </w:rPr>
              <w:t>Требования к продукции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_Toc120618425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42"/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6">
            <w:r w:rsidR="001B0886">
              <w:rPr>
                <w:rStyle w:val="affc"/>
                <w:iCs/>
                <w:webHidden/>
                <w:sz w:val="24"/>
                <w:szCs w:val="24"/>
              </w:rPr>
              <w:t>2.1.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Требования к объемам и срокам оказания услуг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_Toc120618426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7">
            <w:r w:rsidR="001B0886">
              <w:rPr>
                <w:rStyle w:val="affc"/>
                <w:webHidden/>
                <w:sz w:val="24"/>
                <w:szCs w:val="24"/>
              </w:rPr>
              <w:t>2.1.1.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Требования к перечню и объему услуг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_Toc120618427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120618428"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_Toc120618428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webHidden/>
              </w:rPr>
              <w:t>Таблица 2. Перечень и объем оказываемых услуг</w:t>
            </w:r>
            <w:r w:rsidR="001B0886">
              <w:rPr>
                <w:rStyle w:val="affc"/>
                <w:webHidden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37"/>
            <w:tabs>
              <w:tab w:val="left" w:pos="1120"/>
              <w:tab w:val="right" w:leader="dot" w:pos="9911"/>
            </w:tabs>
            <w:rPr>
              <w:rFonts w:asciiTheme="minorHAnsi" w:eastAsiaTheme="minorEastAsia" w:hAnsiTheme="minorHAnsi" w:cstheme="minorBidi"/>
              <w:sz w:val="24"/>
              <w:szCs w:val="24"/>
            </w:rPr>
          </w:pPr>
          <w:hyperlink w:anchor="_Toc120618429">
            <w:r w:rsidR="001B0886">
              <w:rPr>
                <w:rStyle w:val="affc"/>
                <w:webHidden/>
                <w:sz w:val="24"/>
                <w:szCs w:val="24"/>
              </w:rPr>
              <w:t>2.1.2.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sz w:val="24"/>
                <w:szCs w:val="24"/>
              </w:rPr>
              <w:tab/>
            </w:r>
            <w:r w:rsidR="001B0886">
              <w:rPr>
                <w:rStyle w:val="affc"/>
                <w:sz w:val="24"/>
                <w:szCs w:val="24"/>
              </w:rPr>
              <w:t>Требования к срокам оказания услуг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_Toc120618429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sz w:val="24"/>
                <w:szCs w:val="24"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120618430"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_Toc120618430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  <w:webHidden/>
              </w:rPr>
              <w:t>Таблица 3. Требования к срокам оказания услуг</w:t>
            </w:r>
            <w:r w:rsidR="001B0886">
              <w:rPr>
                <w:rStyle w:val="affc"/>
                <w:webHidden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</w:p>
        <w:p w:rsidR="00303E3E" w:rsidRDefault="007532B6">
          <w:pPr>
            <w:pStyle w:val="16"/>
            <w:tabs>
              <w:tab w:val="left" w:pos="560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</w:rPr>
          </w:pPr>
          <w:hyperlink w:anchor="_Toc120618434">
            <w:r w:rsidR="001B0886">
              <w:rPr>
                <w:rStyle w:val="affc"/>
                <w:webHidden/>
              </w:rPr>
              <w:t>3.</w:t>
            </w:r>
            <w:r w:rsidR="001B0886">
              <w:rPr>
                <w:rStyle w:val="affc"/>
                <w:rFonts w:asciiTheme="minorHAnsi" w:eastAsiaTheme="minorEastAsia" w:hAnsiTheme="minorHAnsi" w:cstheme="minorBidi"/>
                <w:b w:val="0"/>
                <w:bCs w:val="0"/>
              </w:rPr>
              <w:tab/>
            </w:r>
            <w:r w:rsidR="001B0886">
              <w:rPr>
                <w:rStyle w:val="affc"/>
              </w:rPr>
              <w:t>Требования к документации по ценообразованию на этапе закупки</w:t>
            </w:r>
            <w:r w:rsidR="001B0886">
              <w:rPr>
                <w:webHidden/>
              </w:rPr>
              <w:fldChar w:fldCharType="begin"/>
            </w:r>
            <w:r w:rsidR="001B0886">
              <w:rPr>
                <w:webHidden/>
              </w:rPr>
              <w:instrText>PAGEREF _Toc120618434 \h</w:instrText>
            </w:r>
            <w:r w:rsidR="001B0886">
              <w:rPr>
                <w:webHidden/>
              </w:rPr>
            </w:r>
            <w:r w:rsidR="001B0886">
              <w:rPr>
                <w:webHidden/>
              </w:rPr>
              <w:fldChar w:fldCharType="separate"/>
            </w:r>
            <w:r w:rsidR="001B0886">
              <w:rPr>
                <w:rStyle w:val="affc"/>
              </w:rPr>
              <w:tab/>
              <w:t>4</w:t>
            </w:r>
            <w:r w:rsidR="001B0886">
              <w:rPr>
                <w:webHidden/>
              </w:rPr>
              <w:fldChar w:fldCharType="end"/>
            </w:r>
          </w:hyperlink>
          <w:r w:rsidR="001B0886">
            <w:rPr>
              <w:rStyle w:val="affc"/>
            </w:rPr>
            <w:fldChar w:fldCharType="end"/>
          </w:r>
        </w:p>
      </w:sdtContent>
    </w:sdt>
    <w:p w:rsidR="00303E3E" w:rsidRDefault="001B0886">
      <w:pPr>
        <w:pStyle w:val="22"/>
        <w:tabs>
          <w:tab w:val="clear" w:pos="0"/>
        </w:tabs>
        <w:ind w:left="0" w:firstLine="0"/>
        <w:rPr>
          <w:b/>
          <w:i/>
        </w:rPr>
      </w:pPr>
      <w:r>
        <w:br w:type="page"/>
      </w:r>
    </w:p>
    <w:p w:rsidR="00303E3E" w:rsidRDefault="001B0886">
      <w:pPr>
        <w:pStyle w:val="1"/>
        <w:ind w:left="0" w:firstLine="0"/>
        <w:rPr>
          <w:b/>
          <w:caps/>
        </w:rPr>
      </w:pPr>
      <w:bookmarkStart w:id="1" w:name="_Toc120618419"/>
      <w:r>
        <w:rPr>
          <w:b/>
        </w:rPr>
        <w:lastRenderedPageBreak/>
        <w:t>Общие сведения</w:t>
      </w:r>
      <w:bookmarkEnd w:id="1"/>
    </w:p>
    <w:p w:rsidR="00303E3E" w:rsidRDefault="001B0886">
      <w:pPr>
        <w:pStyle w:val="4"/>
        <w:numPr>
          <w:ilvl w:val="1"/>
          <w:numId w:val="3"/>
        </w:numPr>
        <w:ind w:left="0" w:firstLine="0"/>
        <w:rPr>
          <w:b/>
          <w:sz w:val="28"/>
          <w:szCs w:val="28"/>
        </w:rPr>
      </w:pPr>
      <w:bookmarkStart w:id="2" w:name="_Toc120618420"/>
      <w:bookmarkStart w:id="3" w:name="_Toc46743505"/>
      <w:r>
        <w:rPr>
          <w:b/>
          <w:sz w:val="28"/>
          <w:szCs w:val="28"/>
        </w:rPr>
        <w:t>Обозначения и сокращения</w:t>
      </w:r>
      <w:bookmarkEnd w:id="2"/>
      <w:bookmarkEnd w:id="3"/>
    </w:p>
    <w:p w:rsidR="00303E3E" w:rsidRDefault="00303E3E">
      <w:pPr>
        <w:rPr>
          <w:rStyle w:val="aff1"/>
          <w:b w:val="0"/>
          <w:bCs/>
          <w:iCs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303E3E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>ТТ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>Технические требования</w:t>
            </w:r>
          </w:p>
        </w:tc>
      </w:tr>
      <w:tr w:rsidR="00303E3E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>ЮСУ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>Южный строительный участок</w:t>
            </w:r>
          </w:p>
        </w:tc>
      </w:tr>
      <w:tr w:rsidR="00303E3E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>НМЦ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</w:pPr>
            <w:r>
              <w:t xml:space="preserve">Начальная максимальная цена </w:t>
            </w:r>
          </w:p>
        </w:tc>
      </w:tr>
    </w:tbl>
    <w:p w:rsidR="00303E3E" w:rsidRDefault="00303E3E">
      <w:pPr>
        <w:keepNext/>
        <w:keepLines/>
        <w:jc w:val="both"/>
      </w:pPr>
    </w:p>
    <w:p w:rsidR="00303E3E" w:rsidRDefault="00303E3E">
      <w:pPr>
        <w:keepNext/>
        <w:keepLines/>
      </w:pPr>
    </w:p>
    <w:p w:rsidR="00303E3E" w:rsidRDefault="001B0886">
      <w:pPr>
        <w:pStyle w:val="4"/>
        <w:numPr>
          <w:ilvl w:val="1"/>
          <w:numId w:val="3"/>
        </w:numPr>
        <w:ind w:left="0" w:firstLine="0"/>
        <w:rPr>
          <w:b/>
          <w:sz w:val="28"/>
          <w:szCs w:val="28"/>
        </w:rPr>
      </w:pPr>
      <w:bookmarkStart w:id="4" w:name="_Toc120618421"/>
      <w:bookmarkStart w:id="5" w:name="_Toc46743506"/>
      <w:r>
        <w:rPr>
          <w:b/>
          <w:sz w:val="28"/>
          <w:szCs w:val="28"/>
        </w:rPr>
        <w:t>Наименование закупаемой продукции</w:t>
      </w:r>
      <w:bookmarkEnd w:id="4"/>
      <w:bookmarkEnd w:id="5"/>
    </w:p>
    <w:p w:rsidR="00303E3E" w:rsidRDefault="001B0886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bCs/>
          <w:lang w:val="x-none" w:eastAsia="x-none"/>
        </w:rPr>
      </w:pPr>
      <w:r>
        <w:rPr>
          <w:rFonts w:eastAsia="Calibri"/>
          <w:bCs/>
          <w:lang w:val="x-none" w:eastAsia="x-none"/>
        </w:rPr>
        <w:t>ОКПД2 68.20.12.000. Аренда офисного помещения для персонала Южного строительного участка Южного филиала АО «ТК РусГидро»</w:t>
      </w:r>
      <w:bookmarkStart w:id="6" w:name="_Toc46743507"/>
      <w:r>
        <w:rPr>
          <w:rFonts w:eastAsia="Calibri"/>
          <w:bCs/>
          <w:lang w:val="x-none" w:eastAsia="x-none"/>
        </w:rPr>
        <w:t>.</w:t>
      </w:r>
    </w:p>
    <w:p w:rsidR="00303E3E" w:rsidRDefault="00303E3E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</w:rPr>
      </w:pPr>
    </w:p>
    <w:p w:rsidR="00303E3E" w:rsidRDefault="001B0886">
      <w:pPr>
        <w:pStyle w:val="4"/>
        <w:numPr>
          <w:ilvl w:val="1"/>
          <w:numId w:val="3"/>
        </w:numPr>
        <w:ind w:left="0" w:firstLine="0"/>
        <w:rPr>
          <w:b/>
          <w:sz w:val="28"/>
          <w:szCs w:val="28"/>
        </w:rPr>
      </w:pPr>
      <w:bookmarkStart w:id="7" w:name="_Toc120618422"/>
      <w:r>
        <w:rPr>
          <w:b/>
          <w:sz w:val="28"/>
          <w:szCs w:val="28"/>
        </w:rPr>
        <w:t xml:space="preserve">Цель </w:t>
      </w:r>
      <w:bookmarkEnd w:id="6"/>
      <w:r>
        <w:rPr>
          <w:b/>
          <w:sz w:val="28"/>
          <w:szCs w:val="28"/>
        </w:rPr>
        <w:t>оказания услуг</w:t>
      </w:r>
      <w:bookmarkEnd w:id="7"/>
    </w:p>
    <w:p w:rsidR="00303E3E" w:rsidRDefault="001B0886">
      <w:pPr>
        <w:pStyle w:val="4"/>
        <w:tabs>
          <w:tab w:val="clear" w:pos="0"/>
        </w:tabs>
        <w:ind w:firstLine="0"/>
        <w:rPr>
          <w:b/>
          <w:sz w:val="28"/>
          <w:szCs w:val="28"/>
        </w:rPr>
      </w:pPr>
      <w:bookmarkStart w:id="8" w:name="_Toc50125126"/>
      <w:bookmarkStart w:id="9" w:name="_Toc46743510"/>
      <w:bookmarkStart w:id="10" w:name="_Toc120618424"/>
      <w:bookmarkStart w:id="11" w:name="_Toc51339693"/>
      <w:bookmarkEnd w:id="8"/>
      <w:bookmarkEnd w:id="9"/>
      <w:r>
        <w:rPr>
          <w:sz w:val="28"/>
          <w:szCs w:val="28"/>
        </w:rPr>
        <w:t xml:space="preserve">Обеспечение сотрудников </w:t>
      </w:r>
      <w:r>
        <w:rPr>
          <w:sz w:val="28"/>
          <w:szCs w:val="28"/>
          <w:lang w:val="ru-RU"/>
        </w:rPr>
        <w:t>ЮСУ</w:t>
      </w:r>
      <w:r>
        <w:rPr>
          <w:sz w:val="28"/>
          <w:szCs w:val="28"/>
        </w:rPr>
        <w:t xml:space="preserve"> офисным помещением (кабинетами) для выполнения своих трудовых обязанностей.</w:t>
      </w:r>
    </w:p>
    <w:p w:rsidR="00303E3E" w:rsidRDefault="001B0886">
      <w:pPr>
        <w:pStyle w:val="4"/>
        <w:numPr>
          <w:ilvl w:val="1"/>
          <w:numId w:val="3"/>
        </w:numPr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в отношении исполнения договора, </w:t>
      </w:r>
      <w:bookmarkStart w:id="12" w:name="_Hlk46492347"/>
      <w:r>
        <w:rPr>
          <w:b/>
          <w:sz w:val="28"/>
          <w:szCs w:val="28"/>
        </w:rPr>
        <w:t xml:space="preserve">которая должна быть учтена при подготовке заявки </w:t>
      </w:r>
      <w:bookmarkEnd w:id="12"/>
      <w:r>
        <w:rPr>
          <w:b/>
          <w:sz w:val="28"/>
          <w:szCs w:val="28"/>
        </w:rPr>
        <w:t xml:space="preserve">(в том числе перечень ресурсов, услуг и документов, предоставляемых </w:t>
      </w:r>
      <w:r>
        <w:rPr>
          <w:b/>
          <w:sz w:val="28"/>
          <w:szCs w:val="28"/>
          <w:lang w:val="ru-RU"/>
        </w:rPr>
        <w:t>заказчиком</w:t>
      </w:r>
      <w:r>
        <w:rPr>
          <w:b/>
          <w:sz w:val="28"/>
          <w:szCs w:val="28"/>
        </w:rPr>
        <w:t xml:space="preserve"> на этапе исполнения договора)</w:t>
      </w:r>
      <w:bookmarkEnd w:id="10"/>
    </w:p>
    <w:p w:rsidR="00303E3E" w:rsidRDefault="001B0886">
      <w:pPr>
        <w:pStyle w:val="30"/>
        <w:rPr>
          <w:sz w:val="28"/>
          <w:szCs w:val="28"/>
        </w:rPr>
      </w:pPr>
      <w:r>
        <w:rPr>
          <w:sz w:val="28"/>
          <w:szCs w:val="28"/>
        </w:rPr>
        <w:t>Общая площадь нежилых помещений (офиса) должна быть не менее 66 кв. метров.</w:t>
      </w:r>
    </w:p>
    <w:p w:rsidR="00303E3E" w:rsidRDefault="001B0886">
      <w:pPr>
        <w:tabs>
          <w:tab w:val="left" w:pos="426"/>
        </w:tabs>
        <w:jc w:val="both"/>
        <w:rPr>
          <w:bCs/>
        </w:rPr>
      </w:pPr>
      <w:r>
        <w:rPr>
          <w:bCs/>
        </w:rPr>
        <w:t>Место расположения: Ставропольский край, г. Железноводск, пос. Иноземцево</w:t>
      </w:r>
    </w:p>
    <w:p w:rsidR="00303E3E" w:rsidRDefault="001B0886">
      <w:pPr>
        <w:pStyle w:val="30"/>
        <w:tabs>
          <w:tab w:val="left" w:pos="426"/>
        </w:tabs>
        <w:rPr>
          <w:bCs/>
          <w:sz w:val="28"/>
          <w:szCs w:val="28"/>
        </w:rPr>
      </w:pPr>
      <w:r>
        <w:rPr>
          <w:sz w:val="28"/>
          <w:szCs w:val="28"/>
        </w:rPr>
        <w:t>Помещения должны соответствовать всем санитарно-гигиеническим и противопожарным нормам.</w:t>
      </w:r>
      <w:r>
        <w:rPr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Расположение рабочих мест: кабинетная система. Кабинеты должны находиться в одном здании. Состояние передаваемых помещений: современная отделка, все коммуникации: отопление, энергоснабжение, водоснабжение, канализация, вентиляция и кондиционирование должны быть подключены и находится в рабочем состоянии.</w:t>
      </w:r>
      <w:r>
        <w:rPr>
          <w:bCs/>
          <w:sz w:val="28"/>
          <w:szCs w:val="28"/>
          <w:lang w:val="ru-RU"/>
        </w:rPr>
        <w:t xml:space="preserve"> </w:t>
      </w:r>
      <w:r>
        <w:rPr>
          <w:bCs/>
          <w:sz w:val="28"/>
          <w:szCs w:val="28"/>
        </w:rPr>
        <w:t>Наличие и работоспособность охранно-пожарной сигнализации с выводом на пульт охранных организаций.</w:t>
      </w:r>
    </w:p>
    <w:p w:rsidR="00303E3E" w:rsidRDefault="001B0886">
      <w:pPr>
        <w:pStyle w:val="30"/>
        <w:tabs>
          <w:tab w:val="left" w:pos="426"/>
        </w:tabs>
        <w:rPr>
          <w:bCs/>
          <w:sz w:val="28"/>
          <w:szCs w:val="28"/>
        </w:rPr>
      </w:pPr>
      <w:r>
        <w:rPr>
          <w:sz w:val="28"/>
          <w:szCs w:val="28"/>
        </w:rPr>
        <w:t xml:space="preserve">Наличие внутренней разводки для компьютеров, каналов связи и Интернет. </w:t>
      </w:r>
      <w:r>
        <w:rPr>
          <w:bCs/>
          <w:sz w:val="28"/>
          <w:szCs w:val="28"/>
        </w:rPr>
        <w:t>Возможность ввода оптоволоконных линий и линий связи ПАО «РусГидро».</w:t>
      </w:r>
    </w:p>
    <w:p w:rsidR="00303E3E" w:rsidRDefault="001B0886">
      <w:pPr>
        <w:pStyle w:val="30"/>
        <w:rPr>
          <w:sz w:val="28"/>
          <w:szCs w:val="28"/>
        </w:rPr>
      </w:pPr>
      <w:r>
        <w:rPr>
          <w:sz w:val="28"/>
          <w:szCs w:val="28"/>
        </w:rPr>
        <w:t>Обеспечение круглосуточного доступа работникам Арендатора в арендуемое помещение.</w:t>
      </w:r>
    </w:p>
    <w:p w:rsidR="00303E3E" w:rsidRDefault="001B0886">
      <w:pPr>
        <w:pStyle w:val="30"/>
        <w:rPr>
          <w:sz w:val="28"/>
          <w:szCs w:val="28"/>
        </w:rPr>
      </w:pPr>
      <w:r>
        <w:rPr>
          <w:sz w:val="28"/>
          <w:szCs w:val="28"/>
        </w:rPr>
        <w:t>Полное и правильное оформление всей юридической документации на право собственности и эксплуатации здания, отсутствие ограничений на сдачу данного помещения в аренду.</w:t>
      </w:r>
    </w:p>
    <w:p w:rsidR="00303E3E" w:rsidRDefault="00303E3E">
      <w:pPr>
        <w:rPr>
          <w:lang w:eastAsia="x-none"/>
        </w:rPr>
      </w:pPr>
    </w:p>
    <w:p w:rsidR="00303E3E" w:rsidRDefault="001B0886">
      <w:pPr>
        <w:pStyle w:val="1"/>
        <w:ind w:left="3686" w:hanging="425"/>
        <w:jc w:val="left"/>
        <w:rPr>
          <w:b/>
          <w:caps/>
          <w:lang w:val="ru-RU"/>
        </w:rPr>
      </w:pPr>
      <w:bookmarkStart w:id="13" w:name="_Toc120618425"/>
      <w:r>
        <w:rPr>
          <w:b/>
          <w:lang w:val="ru-RU"/>
        </w:rPr>
        <w:lastRenderedPageBreak/>
        <w:t>Требования</w:t>
      </w:r>
      <w:r>
        <w:rPr>
          <w:b/>
        </w:rPr>
        <w:t xml:space="preserve"> к продукции</w:t>
      </w:r>
      <w:bookmarkEnd w:id="11"/>
      <w:bookmarkEnd w:id="13"/>
    </w:p>
    <w:p w:rsidR="00303E3E" w:rsidRDefault="001B0886">
      <w:pPr>
        <w:pStyle w:val="4"/>
        <w:numPr>
          <w:ilvl w:val="1"/>
          <w:numId w:val="3"/>
        </w:numPr>
        <w:ind w:left="0" w:firstLine="0"/>
        <w:rPr>
          <w:b/>
          <w:sz w:val="28"/>
          <w:szCs w:val="28"/>
        </w:rPr>
      </w:pPr>
      <w:bookmarkStart w:id="14" w:name="_Toc120618426"/>
      <w:r>
        <w:rPr>
          <w:b/>
          <w:sz w:val="28"/>
          <w:szCs w:val="28"/>
        </w:rPr>
        <w:t xml:space="preserve">Требования к объемам и срокам </w:t>
      </w:r>
      <w:r>
        <w:rPr>
          <w:b/>
          <w:sz w:val="28"/>
          <w:szCs w:val="28"/>
          <w:lang w:val="ru-RU"/>
        </w:rPr>
        <w:t>оказания услуг</w:t>
      </w:r>
      <w:bookmarkEnd w:id="14"/>
    </w:p>
    <w:p w:rsidR="00303E3E" w:rsidRDefault="001B0886">
      <w:pPr>
        <w:pStyle w:val="30"/>
        <w:rPr>
          <w:sz w:val="28"/>
          <w:szCs w:val="28"/>
        </w:rPr>
      </w:pPr>
      <w:bookmarkStart w:id="15" w:name="_Toc120618427"/>
      <w:r>
        <w:rPr>
          <w:sz w:val="28"/>
          <w:szCs w:val="28"/>
        </w:rPr>
        <w:t>Требования к перечню и объему услуг</w:t>
      </w:r>
      <w:bookmarkEnd w:id="15"/>
    </w:p>
    <w:p w:rsidR="00303E3E" w:rsidRDefault="001B0886">
      <w:pPr>
        <w:pStyle w:val="1"/>
        <w:numPr>
          <w:ilvl w:val="0"/>
          <w:numId w:val="0"/>
        </w:numPr>
      </w:pPr>
      <w:bookmarkStart w:id="16" w:name="_Toc51339695"/>
      <w:bookmarkStart w:id="17" w:name="_Toc120618428"/>
      <w:r>
        <w:t xml:space="preserve">Таблица 2. Перечень </w:t>
      </w:r>
      <w:bookmarkEnd w:id="16"/>
      <w:r>
        <w:t>и объем оказываемых услуг</w:t>
      </w:r>
      <w:bookmarkEnd w:id="17"/>
    </w:p>
    <w:tbl>
      <w:tblPr>
        <w:tblW w:w="98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0"/>
        <w:gridCol w:w="4849"/>
        <w:gridCol w:w="1987"/>
        <w:gridCol w:w="2124"/>
      </w:tblGrid>
      <w:tr w:rsidR="00303E3E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3E" w:rsidRDefault="001B0886">
            <w:pPr>
              <w:keepNext/>
              <w:widowControl w:val="0"/>
              <w:jc w:val="center"/>
            </w:pPr>
            <w:r>
              <w:t>№</w:t>
            </w:r>
          </w:p>
          <w:p w:rsidR="00303E3E" w:rsidRDefault="001B0886">
            <w:pPr>
              <w:keepNext/>
              <w:widowControl w:val="0"/>
              <w:jc w:val="center"/>
            </w:pPr>
            <w:r>
              <w:t>п/п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3E" w:rsidRDefault="001B0886">
            <w:pPr>
              <w:keepNext/>
              <w:widowControl w:val="0"/>
              <w:jc w:val="center"/>
            </w:pPr>
            <w:r>
              <w:t>Наименование услуг / этапа услуг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3E" w:rsidRDefault="001B0886">
            <w:pPr>
              <w:keepNext/>
              <w:widowControl w:val="0"/>
              <w:jc w:val="center"/>
            </w:pPr>
            <w:r>
              <w:t>Единица измерения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3E" w:rsidRDefault="001B0886">
            <w:pPr>
              <w:keepNext/>
              <w:widowControl w:val="0"/>
              <w:jc w:val="center"/>
            </w:pPr>
            <w:r>
              <w:t>Количество</w:t>
            </w:r>
          </w:p>
        </w:tc>
      </w:tr>
      <w:tr w:rsidR="00303E3E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303E3E"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303E3E">
            <w:pPr>
              <w:pStyle w:val="aff0"/>
              <w:widowControl w:val="0"/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ОКПД2 68.20.12.000. Аренда офисного помещения для персонала Южного строительного участка Южного филиала АО «ТК РусГидро».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</w:pPr>
            <w:r>
              <w:t>усл. ед.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</w:pPr>
            <w:r>
              <w:rPr>
                <w:i/>
              </w:rPr>
              <w:t>1</w:t>
            </w:r>
          </w:p>
        </w:tc>
      </w:tr>
    </w:tbl>
    <w:p w:rsidR="00303E3E" w:rsidRDefault="001B0886">
      <w:pPr>
        <w:pStyle w:val="30"/>
        <w:rPr>
          <w:sz w:val="28"/>
          <w:szCs w:val="28"/>
        </w:rPr>
      </w:pPr>
      <w:bookmarkStart w:id="18" w:name="_Toc51339696"/>
      <w:bookmarkStart w:id="19" w:name="_Toc120618429"/>
      <w:r>
        <w:rPr>
          <w:sz w:val="28"/>
          <w:szCs w:val="28"/>
        </w:rPr>
        <w:t xml:space="preserve">Требования </w:t>
      </w:r>
      <w:bookmarkEnd w:id="18"/>
      <w:r>
        <w:rPr>
          <w:sz w:val="28"/>
          <w:szCs w:val="28"/>
        </w:rPr>
        <w:t>к срокам оказания услуг</w:t>
      </w:r>
      <w:bookmarkEnd w:id="19"/>
    </w:p>
    <w:p w:rsidR="00303E3E" w:rsidRDefault="001B0886">
      <w:pPr>
        <w:jc w:val="both"/>
        <w:rPr>
          <w:lang w:eastAsia="x-none"/>
        </w:rPr>
      </w:pPr>
      <w:r>
        <w:rPr>
          <w:color w:val="000000"/>
          <w:lang w:eastAsia="en-US"/>
        </w:rPr>
        <w:t>2.1.2.1.   Передача помещений оформляется Актом приема-передачи.</w:t>
      </w:r>
    </w:p>
    <w:p w:rsidR="00303E3E" w:rsidRDefault="001B0886">
      <w:pPr>
        <w:pStyle w:val="1"/>
        <w:numPr>
          <w:ilvl w:val="0"/>
          <w:numId w:val="0"/>
        </w:numPr>
        <w:rPr>
          <w:b/>
          <w:lang w:val="ru-RU"/>
        </w:rPr>
      </w:pPr>
      <w:bookmarkStart w:id="20" w:name="_Toc50125126_Копия_1"/>
      <w:bookmarkStart w:id="21" w:name="_Toc50125127"/>
      <w:bookmarkStart w:id="22" w:name="_Toc51339697"/>
      <w:bookmarkStart w:id="23" w:name="_Toc120618430"/>
      <w:bookmarkEnd w:id="20"/>
      <w:r>
        <w:rPr>
          <w:b/>
        </w:rPr>
        <w:t xml:space="preserve">Таблица </w:t>
      </w:r>
      <w:r>
        <w:rPr>
          <w:b/>
          <w:lang w:val="ru-RU"/>
        </w:rPr>
        <w:t>3</w:t>
      </w:r>
      <w:r>
        <w:rPr>
          <w:b/>
        </w:rPr>
        <w:t xml:space="preserve">. </w:t>
      </w:r>
      <w:bookmarkStart w:id="24" w:name="_Hlk50465284"/>
      <w:r>
        <w:rPr>
          <w:b/>
        </w:rPr>
        <w:t xml:space="preserve">Требования </w:t>
      </w:r>
      <w:r>
        <w:rPr>
          <w:b/>
          <w:lang w:val="ru-RU"/>
        </w:rPr>
        <w:t>к</w:t>
      </w:r>
      <w:r>
        <w:rPr>
          <w:b/>
        </w:rPr>
        <w:t xml:space="preserve"> срокам </w:t>
      </w:r>
      <w:bookmarkEnd w:id="21"/>
      <w:bookmarkEnd w:id="22"/>
      <w:bookmarkEnd w:id="24"/>
      <w:r>
        <w:rPr>
          <w:b/>
          <w:lang w:val="ru-RU"/>
        </w:rPr>
        <w:t>оказания услуг</w:t>
      </w:r>
      <w:bookmarkEnd w:id="23"/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0"/>
        <w:gridCol w:w="3118"/>
        <w:gridCol w:w="2693"/>
        <w:gridCol w:w="2835"/>
      </w:tblGrid>
      <w:tr w:rsidR="00303E3E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E3E" w:rsidRDefault="001B0886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3E3E" w:rsidRDefault="001B0886">
            <w:pPr>
              <w:widowControl w:val="0"/>
              <w:jc w:val="center"/>
            </w:pPr>
            <w:r>
              <w:t>Наименование услуг/ этапа услуг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widowControl w:val="0"/>
              <w:jc w:val="center"/>
            </w:pPr>
            <w:r>
              <w:t>Требования к началу срока оказания услуг/ этапа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3E3E" w:rsidRDefault="001B0886">
            <w:pPr>
              <w:widowControl w:val="0"/>
              <w:jc w:val="center"/>
            </w:pPr>
            <w:r>
              <w:t>Требования к окончанию срока оказания услуг / этапа услуг</w:t>
            </w:r>
          </w:p>
        </w:tc>
      </w:tr>
      <w:tr w:rsidR="00303E3E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E3E" w:rsidRDefault="001B0886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E3E" w:rsidRDefault="001B0886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pStyle w:val="affff1"/>
              <w:keepNext w:val="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>
            <w:pPr>
              <w:pStyle w:val="affff1"/>
              <w:keepNext w:val="0"/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303E3E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E3E" w:rsidRDefault="00303E3E">
            <w:pPr>
              <w:pStyle w:val="aff0"/>
              <w:widowControl w:val="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3E3E" w:rsidRDefault="001B0886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bCs/>
                <w:lang w:val="x-none" w:eastAsia="x-none"/>
              </w:rPr>
            </w:pPr>
            <w:r>
              <w:rPr>
                <w:rFonts w:eastAsia="Calibri"/>
                <w:bCs/>
                <w:lang w:val="x-none" w:eastAsia="x-none"/>
              </w:rPr>
              <w:t>ОКПД2 68.20.12.000. Аренда офисного помещения для персонала Южного строительного участка Южного филиала АО «ТК РусГидро».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 w:rsidP="00711B3D">
            <w:pPr>
              <w:widowControl w:val="0"/>
              <w:jc w:val="center"/>
            </w:pPr>
            <w:r>
              <w:rPr>
                <w:position w:val="-2"/>
              </w:rPr>
              <w:t xml:space="preserve">с </w:t>
            </w:r>
            <w:r w:rsidR="00711B3D">
              <w:t>1</w:t>
            </w:r>
            <w:r w:rsidR="00711B3D">
              <w:rPr>
                <w:lang w:val="en-US"/>
              </w:rPr>
              <w:t>3</w:t>
            </w:r>
            <w:r w:rsidR="00711B3D">
              <w:t>.01.2027</w:t>
            </w:r>
            <w:r>
              <w:t xml:space="preserve"> г.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3E3E" w:rsidRDefault="001B0886" w:rsidP="00562A4F">
            <w:pPr>
              <w:widowControl w:val="0"/>
              <w:jc w:val="center"/>
            </w:pPr>
            <w:r>
              <w:rPr>
                <w:position w:val="-2"/>
              </w:rPr>
              <w:t xml:space="preserve">по </w:t>
            </w:r>
            <w:r w:rsidR="00562A4F">
              <w:t>12</w:t>
            </w:r>
            <w:r w:rsidR="00711B3D">
              <w:t>.12</w:t>
            </w:r>
            <w:r>
              <w:t>.2027 г.</w:t>
            </w:r>
          </w:p>
        </w:tc>
      </w:tr>
    </w:tbl>
    <w:p w:rsidR="00303E3E" w:rsidRDefault="00303E3E">
      <w:pPr>
        <w:rPr>
          <w:lang w:val="x-none" w:eastAsia="x-none"/>
        </w:rPr>
      </w:pPr>
      <w:bookmarkStart w:id="25" w:name="_Toc46743510_Копия_1"/>
      <w:bookmarkEnd w:id="25"/>
    </w:p>
    <w:p w:rsidR="00303E3E" w:rsidRDefault="001B0886">
      <w:pPr>
        <w:pStyle w:val="1"/>
        <w:ind w:left="426" w:firstLine="0"/>
        <w:rPr>
          <w:b/>
        </w:rPr>
      </w:pPr>
      <w:bookmarkStart w:id="26" w:name="_Toc46743519"/>
      <w:bookmarkStart w:id="27" w:name="_Toc51339699"/>
      <w:bookmarkStart w:id="28" w:name="_Toc53393312"/>
      <w:bookmarkStart w:id="29" w:name="_Toc53395937"/>
      <w:bookmarkStart w:id="30" w:name="_Toc120618434"/>
      <w:bookmarkEnd w:id="26"/>
      <w:bookmarkEnd w:id="27"/>
      <w:r>
        <w:rPr>
          <w:b/>
        </w:rPr>
        <w:t>Требования к документации по ценообразованию</w:t>
      </w:r>
      <w:bookmarkEnd w:id="28"/>
      <w:bookmarkEnd w:id="29"/>
      <w:r>
        <w:rPr>
          <w:b/>
        </w:rPr>
        <w:t xml:space="preserve"> на этапе закупки</w:t>
      </w:r>
      <w:bookmarkEnd w:id="30"/>
    </w:p>
    <w:p w:rsidR="00303E3E" w:rsidRDefault="001B0886">
      <w:pPr>
        <w:jc w:val="both"/>
      </w:pPr>
      <w:r>
        <w:t xml:space="preserve">3.1. </w:t>
      </w:r>
      <w:r>
        <w:rPr>
          <w:bCs/>
        </w:rPr>
        <w:t>Арендная плата должна включать в себя сумму за пользование арендуемыми помещениями плату за пользование помещениями общего пользования в здании, техническую эксплуатацию здания и инженерных сетей, плату за уборку помещений и прилегающей территории, услуги по вывозу ТБО, плату за охранно-пожарную сигнализацию и текущие расходы по содержанию арендуемых помещений (отопление, энергоснабжение, водоснабжение, канализация) и быть выражена рублях Российской Федерации.</w:t>
      </w:r>
    </w:p>
    <w:p w:rsidR="00303E3E" w:rsidRDefault="00303E3E">
      <w:pPr>
        <w:rPr>
          <w:iCs/>
          <w:caps/>
        </w:rPr>
      </w:pPr>
      <w:bookmarkStart w:id="31" w:name="_Toc46743519_Копия_1"/>
      <w:bookmarkStart w:id="32" w:name="_Toc51339699_Копия_1"/>
      <w:bookmarkEnd w:id="31"/>
      <w:bookmarkEnd w:id="32"/>
    </w:p>
    <w:p w:rsidR="00303E3E" w:rsidRDefault="00303E3E">
      <w:pPr>
        <w:widowControl w:val="0"/>
        <w:tabs>
          <w:tab w:val="left" w:pos="426"/>
        </w:tabs>
        <w:spacing w:before="60"/>
        <w:jc w:val="both"/>
        <w:rPr>
          <w:bCs/>
        </w:rPr>
      </w:pPr>
    </w:p>
    <w:p w:rsidR="00303E3E" w:rsidRDefault="001B0886">
      <w:pPr>
        <w:jc w:val="both"/>
      </w:pPr>
      <w:r>
        <w:t>Ответственный исполнитель/</w:t>
      </w:r>
    </w:p>
    <w:p w:rsidR="00303E3E" w:rsidRDefault="001B0886">
      <w:pPr>
        <w:jc w:val="both"/>
      </w:pPr>
      <w:r>
        <w:t xml:space="preserve">Технический куратор </w:t>
      </w:r>
    </w:p>
    <w:p w:rsidR="00303E3E" w:rsidRDefault="001B0886">
      <w:pPr>
        <w:jc w:val="both"/>
      </w:pPr>
      <w:r>
        <w:t xml:space="preserve">Начальник Южного строительного участка          </w:t>
      </w:r>
      <w:r>
        <w:tab/>
      </w:r>
      <w:r>
        <w:tab/>
        <w:t xml:space="preserve">           Гусейнов М.М.</w:t>
      </w:r>
    </w:p>
    <w:sectPr w:rsidR="00303E3E">
      <w:headerReference w:type="even" r:id="rId8"/>
      <w:headerReference w:type="default" r:id="rId9"/>
      <w:headerReference w:type="first" r:id="rId10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2B6" w:rsidRDefault="007532B6">
      <w:r>
        <w:separator/>
      </w:r>
    </w:p>
  </w:endnote>
  <w:endnote w:type="continuationSeparator" w:id="0">
    <w:p w:rsidR="007532B6" w:rsidRDefault="00753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2B6" w:rsidRDefault="007532B6">
      <w:r>
        <w:separator/>
      </w:r>
    </w:p>
  </w:footnote>
  <w:footnote w:type="continuationSeparator" w:id="0">
    <w:p w:rsidR="007532B6" w:rsidRDefault="007532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E3E" w:rsidRDefault="001B0886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303E3E" w:rsidRDefault="001B0886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</w:rPr>
                            <w:t>0</w:t>
                          </w:r>
                          <w:r>
                            <w:rPr>
                              <w:rStyle w:val="a9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E3E" w:rsidRDefault="001B0886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562A4F">
      <w:rPr>
        <w:noProof/>
      </w:rPr>
      <w:t>2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3E3E" w:rsidRDefault="00303E3E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7134F"/>
    <w:multiLevelType w:val="multilevel"/>
    <w:tmpl w:val="E18C4114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DFF1C80"/>
    <w:multiLevelType w:val="multilevel"/>
    <w:tmpl w:val="1C6A71DC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1256732"/>
    <w:multiLevelType w:val="multilevel"/>
    <w:tmpl w:val="588A16F2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D352641"/>
    <w:multiLevelType w:val="multilevel"/>
    <w:tmpl w:val="86109FA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E987CC5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44C754B1"/>
    <w:multiLevelType w:val="multilevel"/>
    <w:tmpl w:val="ABB012D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6" w15:restartNumberingAfterBreak="0">
    <w:nsid w:val="5FEA4C80"/>
    <w:multiLevelType w:val="multilevel"/>
    <w:tmpl w:val="FFF89A76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1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7" w15:restartNumberingAfterBreak="0">
    <w:nsid w:val="6F35213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4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E3E"/>
    <w:rsid w:val="001B0886"/>
    <w:rsid w:val="00303E3E"/>
    <w:rsid w:val="0048434B"/>
    <w:rsid w:val="004D65C1"/>
    <w:rsid w:val="00562A4F"/>
    <w:rsid w:val="00711B3D"/>
    <w:rsid w:val="007532B6"/>
    <w:rsid w:val="00892729"/>
    <w:rsid w:val="00F2234B"/>
    <w:rsid w:val="00F3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C6158-9F6B-418B-9C8A-CD6EDDE72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0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0">
    <w:name w:val="heading 3"/>
    <w:basedOn w:val="a3"/>
    <w:next w:val="a3"/>
    <w:link w:val="32"/>
    <w:autoRedefine/>
    <w:qFormat/>
    <w:rsid w:val="00281886"/>
    <w:pPr>
      <w:keepNext/>
      <w:numPr>
        <w:ilvl w:val="2"/>
        <w:numId w:val="3"/>
      </w:numPr>
      <w:spacing w:before="120" w:after="60"/>
      <w:ind w:left="0" w:firstLine="0"/>
      <w:jc w:val="both"/>
      <w:outlineLvl w:val="2"/>
    </w:pPr>
    <w:rPr>
      <w:rFonts w:eastAsia="Calibri"/>
      <w:sz w:val="24"/>
      <w:szCs w:val="24"/>
      <w:lang w:val="x-none" w:eastAsia="x-none"/>
    </w:rPr>
  </w:style>
  <w:style w:type="paragraph" w:styleId="4">
    <w:name w:val="heading 4"/>
    <w:basedOn w:val="30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0"/>
    <w:qFormat/>
    <w:rsid w:val="00281886"/>
    <w:rPr>
      <w:rFonts w:eastAsia="Calibri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1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customStyle="1" w:styleId="affd">
    <w:name w:val="Заголовок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1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21421-220F-4E28-B106-5D31A0BDD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800</Words>
  <Characters>4564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5354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Гусейнов Марат Махачевич</cp:lastModifiedBy>
  <cp:revision>3</cp:revision>
  <cp:lastPrinted>2025-01-27T05:34:00Z</cp:lastPrinted>
  <dcterms:created xsi:type="dcterms:W3CDTF">2026-09-23T07:47:00Z</dcterms:created>
  <dcterms:modified xsi:type="dcterms:W3CDTF">2026-09-23T09:56:00Z</dcterms:modified>
  <dc:language>ru-RU</dc:language>
</cp:coreProperties>
</file>