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EA1" w:rsidRDefault="00ED3031">
      <w:pPr>
        <w:widowControl w:val="0"/>
        <w:ind w:left="0" w:firstLine="539"/>
        <w:contextualSpacing/>
        <w:jc w:val="center"/>
        <w:rPr>
          <w:rFonts w:eastAsia="BatangChe"/>
          <w:b/>
        </w:rPr>
      </w:pPr>
      <w:r>
        <w:rPr>
          <w:rFonts w:eastAsia="BatangChe"/>
          <w:b/>
        </w:rPr>
        <w:t>ТЕХНИЧЕСКОЕ ЗАДАНИЕ</w:t>
      </w:r>
    </w:p>
    <w:p w:rsidR="009A0EA1" w:rsidRDefault="00ED3031">
      <w:pPr>
        <w:widowControl w:val="0"/>
        <w:ind w:left="0" w:firstLine="539"/>
        <w:contextualSpacing/>
        <w:jc w:val="center"/>
        <w:rPr>
          <w:color w:val="002060"/>
        </w:rPr>
      </w:pPr>
      <w:r>
        <w:rPr>
          <w:rFonts w:eastAsia="BatangChe"/>
          <w:b/>
        </w:rPr>
        <w:t>на монтаж системы видеонаблюдения на территории Восточного участка Крепостной стены II этап (от д.42 по ул. Исаковского до ул. Тимирязева)</w:t>
      </w:r>
    </w:p>
    <w:p w:rsidR="009A0EA1" w:rsidRDefault="009A0EA1">
      <w:pPr>
        <w:widowControl w:val="0"/>
        <w:ind w:left="0" w:firstLine="539"/>
        <w:contextualSpacing/>
        <w:jc w:val="center"/>
        <w:rPr>
          <w:rFonts w:eastAsia="BatangChe"/>
          <w:bCs/>
          <w:i/>
          <w:iCs/>
          <w:color w:val="FF0000"/>
        </w:rPr>
      </w:pPr>
    </w:p>
    <w:p w:rsidR="009A0EA1" w:rsidRDefault="009A0EA1">
      <w:pPr>
        <w:ind w:left="0" w:firstLine="567"/>
        <w:jc w:val="both"/>
        <w:rPr>
          <w:rFonts w:eastAsia="Calibri"/>
          <w:bCs/>
          <w:lang w:eastAsia="en-US"/>
        </w:rPr>
      </w:pPr>
    </w:p>
    <w:p w:rsidR="009A0EA1" w:rsidRDefault="00ED3031">
      <w:pPr>
        <w:ind w:left="0" w:firstLine="567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1. Общие положения</w:t>
      </w:r>
    </w:p>
    <w:p w:rsidR="009A0EA1" w:rsidRDefault="009A0EA1">
      <w:pPr>
        <w:ind w:left="0" w:firstLine="567"/>
        <w:jc w:val="both"/>
        <w:rPr>
          <w:rFonts w:eastAsia="Calibri"/>
          <w:bCs/>
          <w:lang w:eastAsia="en-US"/>
        </w:rPr>
      </w:pPr>
    </w:p>
    <w:p w:rsidR="009A0EA1" w:rsidRDefault="00ED3031">
      <w:pPr>
        <w:pStyle w:val="docdata"/>
        <w:spacing w:beforeAutospacing="0" w:afterAutospacing="0"/>
      </w:pPr>
      <w:r>
        <w:rPr>
          <w:rFonts w:eastAsia="Calibri"/>
          <w:b/>
          <w:lang w:eastAsia="en-US"/>
        </w:rPr>
        <w:t xml:space="preserve">         1.1.Место выполнения Работ:</w:t>
      </w:r>
      <w:r>
        <w:rPr>
          <w:rFonts w:eastAsia="Calibri"/>
          <w:bCs/>
          <w:lang w:eastAsia="en-US"/>
        </w:rPr>
        <w:t xml:space="preserve"> </w:t>
      </w:r>
      <w:r>
        <w:rPr>
          <w:color w:val="000000"/>
        </w:rPr>
        <w:t xml:space="preserve">Смоленская область, город Смоленск, </w:t>
      </w:r>
      <w:r>
        <w:t xml:space="preserve"> </w:t>
      </w:r>
      <w:r>
        <w:rPr>
          <w:color w:val="000000"/>
        </w:rPr>
        <w:t>Восточный участок Крепостной стены от ул. Исаковского до ул. Тимирязева.</w:t>
      </w:r>
    </w:p>
    <w:p w:rsidR="009A0EA1" w:rsidRDefault="009A0EA1">
      <w:pPr>
        <w:ind w:left="0" w:firstLine="0"/>
        <w:jc w:val="both"/>
        <w:rPr>
          <w:rFonts w:eastAsia="Calibri"/>
          <w:b/>
          <w:lang w:eastAsia="en-US"/>
        </w:rPr>
      </w:pPr>
    </w:p>
    <w:p w:rsidR="009A0EA1" w:rsidRDefault="00ED3031">
      <w:pPr>
        <w:ind w:left="0" w:firstLine="567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1.2. Сроки выполнения Работ:</w:t>
      </w:r>
    </w:p>
    <w:p w:rsidR="009A0EA1" w:rsidRDefault="00ED3031">
      <w:pPr>
        <w:tabs>
          <w:tab w:val="left" w:pos="142"/>
          <w:tab w:val="left" w:pos="993"/>
        </w:tabs>
        <w:ind w:left="0" w:firstLine="567"/>
        <w:jc w:val="both"/>
      </w:pPr>
      <w:r>
        <w:rPr>
          <w:bCs/>
        </w:rPr>
        <w:t>Начало выполнения Работ: с даты заключения Договора.</w:t>
      </w:r>
    </w:p>
    <w:p w:rsidR="009A0EA1" w:rsidRDefault="00ED3031">
      <w:pPr>
        <w:tabs>
          <w:tab w:val="left" w:pos="142"/>
          <w:tab w:val="left" w:pos="993"/>
        </w:tabs>
        <w:ind w:left="0" w:firstLine="567"/>
        <w:jc w:val="both"/>
      </w:pPr>
      <w:r>
        <w:t>Окончание: до «</w:t>
      </w:r>
      <w:r w:rsidR="00875D71">
        <w:t>15</w:t>
      </w:r>
      <w:r>
        <w:t xml:space="preserve">» </w:t>
      </w:r>
      <w:r w:rsidR="00875D71">
        <w:t>октября</w:t>
      </w:r>
      <w:r>
        <w:t xml:space="preserve"> 2026г. (до указанной даты результат Работы должен быть передан Заказчику).</w:t>
      </w:r>
    </w:p>
    <w:p w:rsidR="009A0EA1" w:rsidRDefault="00ED3031">
      <w:pPr>
        <w:ind w:left="0" w:firstLine="567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Исполнитель вправе выполнить работы досрочно по согласованию с Заказчиком.</w:t>
      </w:r>
    </w:p>
    <w:p w:rsidR="009A0EA1" w:rsidRDefault="009A0EA1">
      <w:pPr>
        <w:ind w:left="0" w:firstLine="567"/>
        <w:jc w:val="both"/>
        <w:rPr>
          <w:rFonts w:eastAsia="Calibri"/>
          <w:bCs/>
          <w:lang w:eastAsia="en-US"/>
        </w:rPr>
      </w:pPr>
    </w:p>
    <w:p w:rsidR="009A0EA1" w:rsidRDefault="00ED3031">
      <w:pPr>
        <w:ind w:left="0" w:firstLine="567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1.3. Документы, подлежащие передачи Заказчику до момента приемки Работ:</w:t>
      </w:r>
    </w:p>
    <w:p w:rsidR="009A0EA1" w:rsidRDefault="00ED3031">
      <w:pPr>
        <w:tabs>
          <w:tab w:val="left" w:pos="142"/>
        </w:tabs>
        <w:ind w:left="-142" w:firstLine="709"/>
        <w:jc w:val="both"/>
        <w:rPr>
          <w:i/>
          <w:iCs/>
          <w:color w:val="FF0000"/>
        </w:rPr>
      </w:pPr>
      <w:r>
        <w:rPr>
          <w:rFonts w:eastAsia="Calibri"/>
          <w:bCs/>
          <w:lang w:eastAsia="en-US"/>
        </w:rPr>
        <w:t xml:space="preserve">- </w:t>
      </w:r>
      <w:r>
        <w:t xml:space="preserve">акт о приемке выполненных работ – в 2-х экз. </w:t>
      </w:r>
    </w:p>
    <w:p w:rsidR="009A0EA1" w:rsidRDefault="00ED3031">
      <w:pPr>
        <w:tabs>
          <w:tab w:val="left" w:pos="142"/>
        </w:tabs>
        <w:ind w:left="-142" w:firstLine="709"/>
        <w:jc w:val="both"/>
      </w:pPr>
      <w:r>
        <w:t xml:space="preserve">- счет на оплату, </w:t>
      </w:r>
    </w:p>
    <w:p w:rsidR="009A0EA1" w:rsidRDefault="00ED3031">
      <w:pPr>
        <w:tabs>
          <w:tab w:val="left" w:pos="142"/>
        </w:tabs>
        <w:ind w:left="-142" w:firstLine="709"/>
        <w:jc w:val="both"/>
      </w:pPr>
      <w:r>
        <w:rPr>
          <w:rFonts w:eastAsia="Calibri"/>
          <w:lang w:eastAsia="en-US"/>
        </w:rPr>
        <w:t>- счет-фактуру (при наличии),</w:t>
      </w:r>
    </w:p>
    <w:p w:rsidR="009A0EA1" w:rsidRDefault="00ED3031">
      <w:pPr>
        <w:tabs>
          <w:tab w:val="left" w:pos="142"/>
        </w:tabs>
        <w:ind w:left="-142" w:firstLine="709"/>
        <w:jc w:val="both"/>
      </w:pPr>
      <w:r>
        <w:t>иные документы, подтверждающие исполнение Контракта (при необходимости) (указанные документы прикрепляется к документу о приемке Подрядчиком);</w:t>
      </w:r>
    </w:p>
    <w:p w:rsidR="009A0EA1" w:rsidRDefault="00ED3031">
      <w:pPr>
        <w:tabs>
          <w:tab w:val="left" w:pos="142"/>
        </w:tabs>
        <w:ind w:left="-142" w:firstLine="709"/>
        <w:jc w:val="both"/>
      </w:pPr>
      <w:r>
        <w:t>- исполнительную документацию на выполненные работы – в 2 экз. на бумажном носителе, и на электронном носителе – в 1 экз. исполнительная документация предоставляется в составе и объеме, предусмотренном законодательством Российской Федерации, подтверждающую соответствие Объекта требованиям проектной документации на электронном носителе, с приложением перечня входящих в ее состав документов, в том числе документацию предприятия-изготовителя на оборудование, необходимую для его эксплуатации и/или использования.</w:t>
      </w:r>
    </w:p>
    <w:p w:rsidR="009A0EA1" w:rsidRDefault="009A0EA1">
      <w:pPr>
        <w:ind w:left="0" w:firstLine="0"/>
        <w:jc w:val="both"/>
        <w:rPr>
          <w:rFonts w:eastAsia="Calibri"/>
          <w:bCs/>
          <w:lang w:eastAsia="en-US"/>
        </w:rPr>
      </w:pPr>
    </w:p>
    <w:p w:rsidR="009A0EA1" w:rsidRDefault="00ED3031">
      <w:pPr>
        <w:ind w:left="0" w:firstLine="567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1.4. Гарантийный срок на результат выполненных работ:</w:t>
      </w:r>
    </w:p>
    <w:p w:rsidR="009A0EA1" w:rsidRDefault="00ED3031">
      <w:pPr>
        <w:ind w:left="0" w:firstLine="567"/>
        <w:jc w:val="both"/>
        <w:rPr>
          <w:rFonts w:eastAsia="Calibri"/>
          <w:b/>
          <w:lang w:eastAsia="en-US"/>
        </w:rPr>
      </w:pPr>
      <w:r>
        <w:rPr>
          <w:rFonts w:eastAsia="Calibri"/>
          <w:bCs/>
          <w:lang w:eastAsia="en-US"/>
        </w:rPr>
        <w:t>5 (пять) лет с даты подписания Заказчиком акта о приемке выполненных работ.</w:t>
      </w:r>
    </w:p>
    <w:p w:rsidR="009A0EA1" w:rsidRDefault="009A0EA1">
      <w:pPr>
        <w:ind w:left="0" w:firstLine="567"/>
        <w:jc w:val="both"/>
        <w:rPr>
          <w:rFonts w:eastAsia="Calibri"/>
          <w:bCs/>
          <w:lang w:eastAsia="en-US"/>
        </w:rPr>
      </w:pPr>
    </w:p>
    <w:p w:rsidR="009A0EA1" w:rsidRDefault="00ED3031">
      <w:pPr>
        <w:ind w:left="0" w:firstLine="567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lang w:eastAsia="en-US"/>
        </w:rPr>
        <w:t>2.</w:t>
      </w:r>
      <w:r>
        <w:rPr>
          <w:rFonts w:eastAsia="Calibri"/>
          <w:bCs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Требования к выполнению работ </w:t>
      </w:r>
    </w:p>
    <w:p w:rsidR="009A0EA1" w:rsidRDefault="00ED3031">
      <w:pPr>
        <w:ind w:left="0" w:firstLine="567"/>
        <w:contextualSpacing/>
        <w:jc w:val="both"/>
      </w:pPr>
      <w:r>
        <w:rPr>
          <w:rFonts w:eastAsia="Calibri"/>
          <w:bCs/>
          <w:lang w:eastAsia="en-US"/>
        </w:rPr>
        <w:t xml:space="preserve">2.1. Производство работ по устройству системы наружного видеонаблюдения на Восточном участке Крепостной стены в г. Смоленске выполняется в рамках благоустройства Восточного участка Крепостной стены и должно осуществляться без закрытия пешеходного движения по пешеходным дорожкам и тротуарам. </w:t>
      </w:r>
      <w:r>
        <w:t>Обеспечить ежедневную уборку мест производства работ.</w:t>
      </w:r>
    </w:p>
    <w:p w:rsidR="009A0EA1" w:rsidRDefault="00ED3031">
      <w:pPr>
        <w:ind w:left="0" w:firstLine="567"/>
        <w:contextualSpacing/>
        <w:jc w:val="both"/>
      </w:pPr>
      <w:r>
        <w:t xml:space="preserve">2.2. Обеспечить в ходе выполнения работ  мероприятия по технике безопасности, обеспечению безопасности дорожного движения, экологической безопасности, пожарной безопасности, рациональному использованию территории, охране окружающей среды, зеленых насаждений и земли в соответствии с Федеральным законом от 08.11.2007 № 257-ФЗ (ред. от 05.12.2017)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      </w:t>
      </w:r>
    </w:p>
    <w:p w:rsidR="009A0EA1" w:rsidRDefault="00ED3031">
      <w:pPr>
        <w:ind w:left="0" w:firstLine="567"/>
        <w:contextualSpacing/>
        <w:jc w:val="both"/>
      </w:pPr>
      <w:r>
        <w:t>2.3. В процессе работы обеспечить бесперебойное функционирование существующих электрических сетей, инженерных систем и оборудования.</w:t>
      </w:r>
    </w:p>
    <w:p w:rsidR="009A0EA1" w:rsidRDefault="00ED3031">
      <w:pPr>
        <w:ind w:left="0" w:firstLine="567"/>
        <w:contextualSpacing/>
        <w:jc w:val="both"/>
      </w:pPr>
      <w:r>
        <w:t>2.4. Немедленно известить Заказчика, и до получения от него указаний, приостановить работы при обнаружении обстоятельств, угрожающих сохранности или прочности строящегося линейного объекта, либо создающих невозможность завершения работ в установленный срок и возможных неблагоприятных последствий для Заказчика.</w:t>
      </w:r>
    </w:p>
    <w:p w:rsidR="009A0EA1" w:rsidRDefault="009A0EA1">
      <w:pPr>
        <w:ind w:left="0" w:firstLine="567"/>
        <w:contextualSpacing/>
        <w:jc w:val="both"/>
      </w:pPr>
    </w:p>
    <w:p w:rsidR="009A0EA1" w:rsidRDefault="009A0EA1">
      <w:pPr>
        <w:ind w:left="0" w:firstLine="567"/>
        <w:contextualSpacing/>
        <w:jc w:val="both"/>
        <w:rPr>
          <w:sz w:val="22"/>
          <w:szCs w:val="22"/>
        </w:rPr>
      </w:pPr>
    </w:p>
    <w:p w:rsidR="009A0EA1" w:rsidRDefault="009A0EA1">
      <w:pPr>
        <w:pStyle w:val="1"/>
        <w:numPr>
          <w:ilvl w:val="0"/>
          <w:numId w:val="0"/>
        </w:numPr>
        <w:jc w:val="both"/>
        <w:rPr>
          <w:rFonts w:cs="Times New Roman"/>
          <w:color w:val="auto"/>
          <w:sz w:val="22"/>
          <w:szCs w:val="22"/>
          <w:highlight w:val="yellow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9A0EA1">
      <w:pPr>
        <w:ind w:left="284" w:hanging="142"/>
        <w:contextualSpacing/>
        <w:jc w:val="right"/>
        <w:rPr>
          <w:sz w:val="22"/>
          <w:szCs w:val="22"/>
        </w:rPr>
      </w:pPr>
    </w:p>
    <w:p w:rsidR="009A0EA1" w:rsidRDefault="00ED3031">
      <w:pPr>
        <w:ind w:left="284" w:hanging="142"/>
        <w:contextualSpacing/>
        <w:jc w:val="right"/>
        <w:rPr>
          <w:sz w:val="22"/>
          <w:szCs w:val="22"/>
        </w:rPr>
        <w:sectPr w:rsidR="009A0EA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66" w:right="851" w:bottom="1134" w:left="1843" w:header="709" w:footer="312" w:gutter="0"/>
          <w:cols w:space="720"/>
          <w:formProt w:val="0"/>
          <w:docGrid w:linePitch="360"/>
        </w:sectPr>
      </w:pPr>
      <w:r>
        <w:br w:type="page"/>
      </w:r>
    </w:p>
    <w:p w:rsidR="004A3E8F" w:rsidRDefault="004A3E8F">
      <w:pPr>
        <w:ind w:left="284" w:hanging="142"/>
        <w:contextualSpacing/>
        <w:rPr>
          <w:sz w:val="22"/>
          <w:szCs w:val="22"/>
        </w:rPr>
      </w:pPr>
    </w:p>
    <w:tbl>
      <w:tblPr>
        <w:tblW w:w="15168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34"/>
        <w:gridCol w:w="1527"/>
        <w:gridCol w:w="790"/>
        <w:gridCol w:w="946"/>
        <w:gridCol w:w="770"/>
        <w:gridCol w:w="862"/>
        <w:gridCol w:w="451"/>
        <w:gridCol w:w="685"/>
        <w:gridCol w:w="789"/>
        <w:gridCol w:w="913"/>
        <w:gridCol w:w="980"/>
        <w:gridCol w:w="1252"/>
        <w:gridCol w:w="852"/>
        <w:gridCol w:w="1252"/>
        <w:gridCol w:w="946"/>
        <w:gridCol w:w="1419"/>
      </w:tblGrid>
      <w:tr w:rsidR="009A0EA1" w:rsidTr="00640489">
        <w:trPr>
          <w:trHeight w:val="345"/>
        </w:trPr>
        <w:tc>
          <w:tcPr>
            <w:tcW w:w="15168" w:type="dxa"/>
            <w:gridSpan w:val="1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bottom"/>
          </w:tcPr>
          <w:p w:rsidR="009A0EA1" w:rsidRDefault="00ED303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ЛОКАЛЬНЫЙ СМЕТНЫЙ РАСЧЕТ (СМЕТА) № 02-01-03</w:t>
            </w:r>
          </w:p>
        </w:tc>
      </w:tr>
      <w:tr w:rsidR="009A0EA1" w:rsidTr="00640489">
        <w:trPr>
          <w:trHeight w:val="165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90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46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70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62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1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685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52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46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  <w:vAlign w:val="bottom"/>
          </w:tcPr>
          <w:p w:rsidR="009A0EA1" w:rsidRDefault="009A0EA1">
            <w:pPr>
              <w:jc w:val="center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15168" w:type="dxa"/>
            <w:gridSpan w:val="16"/>
            <w:tcBorders>
              <w:left w:val="single" w:sz="2" w:space="0" w:color="000000"/>
              <w:right w:val="single" w:sz="2" w:space="0" w:color="000000"/>
            </w:tcBorders>
            <w:vAlign w:val="bottom"/>
          </w:tcPr>
          <w:p w:rsidR="009A0EA1" w:rsidRDefault="00ED303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Видеонаблюдение</w:t>
            </w:r>
          </w:p>
        </w:tc>
      </w:tr>
      <w:tr w:rsidR="009A0EA1" w:rsidTr="00640489">
        <w:trPr>
          <w:trHeight w:val="225"/>
        </w:trPr>
        <w:tc>
          <w:tcPr>
            <w:tcW w:w="15168" w:type="dxa"/>
            <w:gridSpan w:val="16"/>
            <w:tcBorders>
              <w:left w:val="single" w:sz="2" w:space="0" w:color="000000"/>
              <w:right w:val="single" w:sz="2" w:space="0" w:color="000000"/>
            </w:tcBorders>
          </w:tcPr>
          <w:p w:rsidR="009A0EA1" w:rsidRDefault="00ED303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 xml:space="preserve"> (наименование работ и затрат)</w:t>
            </w:r>
          </w:p>
        </w:tc>
      </w:tr>
      <w:tr w:rsidR="009A0EA1" w:rsidTr="00640489">
        <w:trPr>
          <w:trHeight w:val="240"/>
        </w:trPr>
        <w:tc>
          <w:tcPr>
            <w:tcW w:w="15168" w:type="dxa"/>
            <w:gridSpan w:val="16"/>
            <w:tcBorders>
              <w:left w:val="single" w:sz="2" w:space="0" w:color="000000"/>
              <w:right w:val="single" w:sz="2" w:space="0" w:color="000000"/>
            </w:tcBorders>
            <w:vAlign w:val="bottom"/>
          </w:tcPr>
          <w:p w:rsidR="009A0EA1" w:rsidRDefault="00ED3031">
            <w:pPr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Составлен ресурсно-индексным методом</w:t>
            </w:r>
          </w:p>
        </w:tc>
      </w:tr>
      <w:tr w:rsidR="009A0EA1" w:rsidTr="00640489">
        <w:trPr>
          <w:trHeight w:val="276"/>
        </w:trPr>
        <w:tc>
          <w:tcPr>
            <w:tcW w:w="15168" w:type="dxa"/>
            <w:gridSpan w:val="16"/>
            <w:tcBorders>
              <w:left w:val="single" w:sz="2" w:space="0" w:color="000000"/>
              <w:right w:val="single" w:sz="2" w:space="0" w:color="000000"/>
            </w:tcBorders>
            <w:vAlign w:val="bottom"/>
          </w:tcPr>
          <w:p w:rsidR="009A0EA1" w:rsidRDefault="00ED3031">
            <w:pPr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Основание </w:t>
            </w:r>
            <w:r>
              <w:rPr>
                <w:rFonts w:ascii="Arial" w:hAnsi="Arial"/>
                <w:i/>
                <w:sz w:val="22"/>
                <w:szCs w:val="22"/>
              </w:rPr>
              <w:t>(проектная и (или) иная техническая документация)</w:t>
            </w:r>
          </w:p>
        </w:tc>
      </w:tr>
      <w:tr w:rsidR="009A0EA1" w:rsidTr="00640489">
        <w:trPr>
          <w:trHeight w:val="276"/>
        </w:trPr>
        <w:tc>
          <w:tcPr>
            <w:tcW w:w="15168" w:type="dxa"/>
            <w:gridSpan w:val="16"/>
            <w:tcBorders>
              <w:left w:val="single" w:sz="2" w:space="0" w:color="000000"/>
              <w:right w:val="single" w:sz="2" w:space="0" w:color="000000"/>
            </w:tcBorders>
            <w:vAlign w:val="bottom"/>
          </w:tcPr>
          <w:p w:rsidR="009A0EA1" w:rsidRDefault="00ED3031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Составлен(а) в текущем уровне цен</w:t>
            </w:r>
          </w:p>
          <w:p w:rsidR="009A0EA1" w:rsidRDefault="00ED3031">
            <w:pPr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IV квартал 2025 года</w:t>
            </w:r>
          </w:p>
        </w:tc>
      </w:tr>
      <w:tr w:rsidR="009A0EA1" w:rsidTr="00640489">
        <w:trPr>
          <w:trHeight w:val="240"/>
        </w:trPr>
        <w:tc>
          <w:tcPr>
            <w:tcW w:w="8467" w:type="dxa"/>
            <w:gridSpan w:val="10"/>
            <w:tcBorders>
              <w:left w:val="single" w:sz="2" w:space="0" w:color="000000"/>
            </w:tcBorders>
            <w:vAlign w:val="bottom"/>
          </w:tcPr>
          <w:p w:rsidR="009A0EA1" w:rsidRDefault="00ED3031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Сметная стоимость </w:t>
            </w:r>
            <w:r>
              <w:rPr>
                <w:rFonts w:ascii="Arial" w:hAnsi="Arial"/>
                <w:sz w:val="22"/>
                <w:szCs w:val="22"/>
              </w:rPr>
              <w:t>3 248,44 тыс.руб.</w:t>
            </w:r>
          </w:p>
        </w:tc>
        <w:tc>
          <w:tcPr>
            <w:tcW w:w="980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1252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852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1252" w:type="dxa"/>
            <w:vAlign w:val="center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946" w:type="dxa"/>
            <w:vAlign w:val="center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</w:tr>
      <w:tr w:rsidR="009A0EA1" w:rsidTr="00640489">
        <w:trPr>
          <w:trHeight w:val="240"/>
        </w:trPr>
        <w:tc>
          <w:tcPr>
            <w:tcW w:w="8467" w:type="dxa"/>
            <w:gridSpan w:val="10"/>
            <w:tcBorders>
              <w:left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в том числе:</w:t>
            </w:r>
          </w:p>
        </w:tc>
        <w:tc>
          <w:tcPr>
            <w:tcW w:w="980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1252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852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1252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946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</w:tr>
      <w:tr w:rsidR="009A0EA1" w:rsidTr="00640489">
        <w:trPr>
          <w:trHeight w:val="240"/>
        </w:trPr>
        <w:tc>
          <w:tcPr>
            <w:tcW w:w="8467" w:type="dxa"/>
            <w:gridSpan w:val="10"/>
            <w:tcBorders>
              <w:left w:val="single" w:sz="2" w:space="0" w:color="000000"/>
            </w:tcBorders>
            <w:vAlign w:val="bottom"/>
          </w:tcPr>
          <w:p w:rsidR="009A0EA1" w:rsidRDefault="00ED3031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строительных работ </w:t>
            </w:r>
            <w:r>
              <w:rPr>
                <w:rFonts w:ascii="Arial" w:hAnsi="Arial"/>
                <w:sz w:val="22"/>
                <w:szCs w:val="22"/>
              </w:rPr>
              <w:t>66,33 тыс.руб.</w:t>
            </w:r>
          </w:p>
        </w:tc>
        <w:tc>
          <w:tcPr>
            <w:tcW w:w="6701" w:type="dxa"/>
            <w:gridSpan w:val="6"/>
            <w:tcBorders>
              <w:right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Средства на оплату труда рабочих 423,16 тыс.руб.</w:t>
            </w:r>
          </w:p>
        </w:tc>
      </w:tr>
      <w:tr w:rsidR="009A0EA1" w:rsidTr="00640489">
        <w:trPr>
          <w:trHeight w:val="240"/>
        </w:trPr>
        <w:tc>
          <w:tcPr>
            <w:tcW w:w="8467" w:type="dxa"/>
            <w:gridSpan w:val="10"/>
            <w:tcBorders>
              <w:left w:val="single" w:sz="2" w:space="0" w:color="000000"/>
            </w:tcBorders>
            <w:vAlign w:val="bottom"/>
          </w:tcPr>
          <w:p w:rsidR="009A0EA1" w:rsidRDefault="00ED3031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монтажных работ </w:t>
            </w:r>
            <w:r>
              <w:rPr>
                <w:rFonts w:ascii="Arial" w:hAnsi="Arial"/>
                <w:sz w:val="22"/>
                <w:szCs w:val="22"/>
              </w:rPr>
              <w:t>1 814,79 тыс.руб.</w:t>
            </w:r>
          </w:p>
        </w:tc>
        <w:tc>
          <w:tcPr>
            <w:tcW w:w="6701" w:type="dxa"/>
            <w:gridSpan w:val="6"/>
            <w:tcBorders>
              <w:right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Средства на оплату труда машинистов 6,10 тыс.руб.</w:t>
            </w:r>
          </w:p>
        </w:tc>
      </w:tr>
      <w:tr w:rsidR="009A0EA1" w:rsidTr="00640489">
        <w:trPr>
          <w:trHeight w:val="240"/>
        </w:trPr>
        <w:tc>
          <w:tcPr>
            <w:tcW w:w="8467" w:type="dxa"/>
            <w:gridSpan w:val="10"/>
            <w:tcBorders>
              <w:left w:val="single" w:sz="2" w:space="0" w:color="000000"/>
            </w:tcBorders>
            <w:vAlign w:val="bottom"/>
          </w:tcPr>
          <w:p w:rsidR="009A0EA1" w:rsidRDefault="00ED3031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Оборудования </w:t>
            </w:r>
            <w:r>
              <w:rPr>
                <w:rFonts w:ascii="Arial" w:hAnsi="Arial"/>
                <w:sz w:val="22"/>
                <w:szCs w:val="22"/>
              </w:rPr>
              <w:t>1 123,23 тыс.руб.</w:t>
            </w:r>
          </w:p>
        </w:tc>
        <w:tc>
          <w:tcPr>
            <w:tcW w:w="6701" w:type="dxa"/>
            <w:gridSpan w:val="6"/>
            <w:tcBorders>
              <w:right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Нормативные затраты труда рабочих 891,23 чел.-ч.</w:t>
            </w:r>
          </w:p>
        </w:tc>
      </w:tr>
      <w:tr w:rsidR="009A0EA1" w:rsidTr="00640489">
        <w:trPr>
          <w:trHeight w:val="240"/>
        </w:trPr>
        <w:tc>
          <w:tcPr>
            <w:tcW w:w="8467" w:type="dxa"/>
            <w:gridSpan w:val="10"/>
            <w:tcBorders>
              <w:left w:val="single" w:sz="2" w:space="0" w:color="000000"/>
            </w:tcBorders>
            <w:vAlign w:val="bottom"/>
          </w:tcPr>
          <w:p w:rsidR="009A0EA1" w:rsidRDefault="00ED3031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прочих затрат </w:t>
            </w:r>
            <w:r>
              <w:rPr>
                <w:rFonts w:ascii="Arial" w:hAnsi="Arial"/>
                <w:sz w:val="22"/>
                <w:szCs w:val="22"/>
              </w:rPr>
              <w:t>0,00 тыс.руб.</w:t>
            </w:r>
          </w:p>
        </w:tc>
        <w:tc>
          <w:tcPr>
            <w:tcW w:w="6701" w:type="dxa"/>
            <w:gridSpan w:val="6"/>
            <w:tcBorders>
              <w:right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Нормативные затраты труда машинистов 13,11 чел.-ч.</w:t>
            </w:r>
          </w:p>
        </w:tc>
      </w:tr>
      <w:tr w:rsidR="009A0EA1" w:rsidTr="00640489">
        <w:trPr>
          <w:trHeight w:val="195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1527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790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946" w:type="dxa"/>
            <w:vAlign w:val="bottom"/>
          </w:tcPr>
          <w:p w:rsidR="009A0EA1" w:rsidRDefault="009A0EA1">
            <w:pPr>
              <w:jc w:val="right"/>
              <w:rPr>
                <w:rFonts w:ascii="Arial" w:hAnsi="Arial"/>
              </w:rPr>
            </w:pPr>
          </w:p>
        </w:tc>
        <w:tc>
          <w:tcPr>
            <w:tcW w:w="770" w:type="dxa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862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451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685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789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913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980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1252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852" w:type="dxa"/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  <w:tc>
          <w:tcPr>
            <w:tcW w:w="1252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</w:rPr>
            </w:pPr>
          </w:p>
        </w:tc>
        <w:tc>
          <w:tcPr>
            <w:tcW w:w="946" w:type="dxa"/>
            <w:vAlign w:val="bottom"/>
          </w:tcPr>
          <w:p w:rsidR="009A0EA1" w:rsidRDefault="009A0EA1">
            <w:pPr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  <w:vAlign w:val="bottom"/>
          </w:tcPr>
          <w:p w:rsidR="009A0EA1" w:rsidRDefault="009A0EA1">
            <w:pPr>
              <w:rPr>
                <w:rFonts w:ascii="Arial" w:hAnsi="Arial"/>
              </w:rPr>
            </w:pPr>
          </w:p>
        </w:tc>
      </w:tr>
      <w:tr w:rsidR="009A0EA1" w:rsidTr="00640489">
        <w:trPr>
          <w:trHeight w:val="195"/>
        </w:trPr>
        <w:tc>
          <w:tcPr>
            <w:tcW w:w="7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№ п/п</w:t>
            </w:r>
          </w:p>
        </w:tc>
        <w:tc>
          <w:tcPr>
            <w:tcW w:w="15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Обоснование</w:t>
            </w:r>
          </w:p>
        </w:tc>
        <w:tc>
          <w:tcPr>
            <w:tcW w:w="3819" w:type="dxa"/>
            <w:gridSpan w:val="5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Наименование работ и затрат</w:t>
            </w:r>
          </w:p>
        </w:tc>
        <w:tc>
          <w:tcPr>
            <w:tcW w:w="6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Единица измерения</w:t>
            </w:r>
          </w:p>
        </w:tc>
        <w:tc>
          <w:tcPr>
            <w:tcW w:w="26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Количество</w:t>
            </w:r>
          </w:p>
        </w:tc>
        <w:tc>
          <w:tcPr>
            <w:tcW w:w="57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Сметная стоимость, руб.</w:t>
            </w:r>
          </w:p>
        </w:tc>
      </w:tr>
      <w:tr w:rsidR="009A0EA1" w:rsidTr="00640489">
        <w:trPr>
          <w:trHeight w:val="195"/>
        </w:trPr>
        <w:tc>
          <w:tcPr>
            <w:tcW w:w="73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  <w:vMerge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  <w:vMerge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6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на единицу измерения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коэффициенты</w:t>
            </w:r>
          </w:p>
        </w:tc>
        <w:tc>
          <w:tcPr>
            <w:tcW w:w="98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всего с учетом коэффициентов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на единицу измерения в базисном уровне цен</w:t>
            </w:r>
          </w:p>
        </w:tc>
        <w:tc>
          <w:tcPr>
            <w:tcW w:w="85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индекс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на единицу измерения в текущем уровне цен</w:t>
            </w:r>
          </w:p>
        </w:tc>
        <w:tc>
          <w:tcPr>
            <w:tcW w:w="946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коэффициенты</w:t>
            </w:r>
          </w:p>
        </w:tc>
        <w:tc>
          <w:tcPr>
            <w:tcW w:w="14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всего в текущем уровне цен</w:t>
            </w:r>
          </w:p>
        </w:tc>
      </w:tr>
      <w:tr w:rsidR="009A0EA1" w:rsidTr="00640489">
        <w:trPr>
          <w:trHeight w:val="270"/>
        </w:trPr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</w:t>
            </w:r>
          </w:p>
        </w:tc>
        <w:tc>
          <w:tcPr>
            <w:tcW w:w="98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</w:t>
            </w:r>
          </w:p>
        </w:tc>
        <w:tc>
          <w:tcPr>
            <w:tcW w:w="8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</w:t>
            </w:r>
          </w:p>
        </w:tc>
        <w:tc>
          <w:tcPr>
            <w:tcW w:w="9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</w:t>
            </w:r>
          </w:p>
        </w:tc>
        <w:tc>
          <w:tcPr>
            <w:tcW w:w="14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</w:t>
            </w:r>
          </w:p>
        </w:tc>
      </w:tr>
      <w:tr w:rsidR="009A0EA1" w:rsidTr="00640489">
        <w:trPr>
          <w:trHeight w:val="276"/>
        </w:trPr>
        <w:tc>
          <w:tcPr>
            <w:tcW w:w="15168" w:type="dxa"/>
            <w:gridSpan w:val="16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Раздел 1. Новый раздел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ГЭСНм10-10-001-02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Камеры видеонаблюдения: наружная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 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2,2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2,2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Объем=22 / 10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54,208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27 505,98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2-100-02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Рабочий 2 разряда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0,132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331,47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43,75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2-100-05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Рабочий 5 разряда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12,29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27,038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468,31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12 662,17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2-100-06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Рабочий 6 разряда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12,29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27,038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547,38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14 800,06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28,86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0,044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17,93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91.14.02-001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Автомобили бортовые, грузоподъемность до 5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0,044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655,80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28,86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4-100-040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0,044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407,49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17,93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473,35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01.7.03.04-0001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Электроэнергия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кВт-ч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0,68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1,496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9,34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13,97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01.7.15.07-0007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Дюбели пластмассовые, диаметр 14 мм, длина 70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100 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170,67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225,28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198,25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01.7.15.14-1054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Шурупы самонарезающие стальные оксидированные с потайной головкой и крестообразным шлицем, наконечник сверло, диаметр 4,2 мм, длина 60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100 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224,80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296,74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261,13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28 026,12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1.1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421/пр_2020_п.75_пп.а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Вспомогательные ненормируемые материальные ресурсы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550,12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27 523,91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Пр/812-051.1-1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24 771,52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Пр/774-051.1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12 661,00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30 003,98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66 008,76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</w:t>
            </w:r>
            <w:r>
              <w:rPr>
                <w:rFonts w:ascii="Arial" w:hAnsi="Arial"/>
                <w:b/>
                <w:sz w:val="22"/>
                <w:szCs w:val="22"/>
              </w:rPr>
              <w:br/>
              <w:t>О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ТЦ_61.3.00.00_67_6731079769_30.01.2026_02_1.1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Уличная IP видеокамера AMATEK AC-IS505ZS 5Мп 2,7-13,5 мм с автофокусом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22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24 990,00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549 780,00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549 780,00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ТЦ_59.1.22.00_67_67310797</w:t>
            </w: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69_30.01.2026_02_2.1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Кронштейн металлический универсальный на столб.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22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1 980,00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43 560,00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43 560,00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ТЦ_59.1.22.00_67_6731079769_30.01.2026_02_3.1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Amatek AV-BB3F Металлическая распределительная коробка для уличных видеокамер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22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1 970,00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43 340,00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43 340,00</w:t>
            </w:r>
          </w:p>
        </w:tc>
      </w:tr>
      <w:tr w:rsidR="009A0EA1" w:rsidTr="00640489">
        <w:trPr>
          <w:trHeight w:val="542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5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ГЭСН09-03-039-06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Монтаж мелких конструкций (столиков, кронштейнов, насадок фахверка, планок, уголков) из стали различного профиля массой: до 20 кг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0,12798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0,12798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Объем=3*18*0,00237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14,84568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6 049,47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1-100-40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4,0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14,84568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407,49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6 049,47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330,78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0,12798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52,15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91.06.03-578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Лебедки электрические канатные, тяговое усилие 14,71 кН (1,5 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23,2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2,969136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9,09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13,45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39,93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91.14.02-001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Автомобили бортовые, грузоподъемность до 5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0,12798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655,80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83,93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4-100-040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0,12798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407,49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52,15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91.17.04-233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Аппараты сварочные для ручной дуговой сварки, сварочный ток до 350 А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37,54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4,8043692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43,07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206,92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276,34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01.3.02.09-0022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Пропан-бутан смесь техническая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0,78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0,0998244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41,38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5,99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01.7.15.03-0042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Болты с гайками и шайбами строительные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0,76788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174,93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1,12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195,92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150,44</w:t>
            </w:r>
          </w:p>
        </w:tc>
      </w:tr>
      <w:tr w:rsidR="009A0EA1" w:rsidTr="00640489">
        <w:trPr>
          <w:trHeight w:val="542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08.2.02.11-0007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Канат двойной свивки ТК, конструкции 6х19(1+6+12)+1 о.с., марка В, из оцинкованной по группе Ж проволоки, маркировочная группа 1570-1770 Н/мм2, диаметр 5,5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 м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0,0187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0,0023932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307,84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0,78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240,12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0,57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14.4.01.01-0003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Грунтовка ГФ-021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0,0000384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51 280,15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1,57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80 509,84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3,09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14.5.09.07-0030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Растворитель Р-4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0,0000768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98 526,45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147 789,68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11,35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08.3.11.01-1100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Швеллеры стальные горячекатаные, марки стали Ст3пс, Ст3сп, № 5У-10У, № 5П-10П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0,0019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0,0002432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85 326,50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0,71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60 581,82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14,73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01.7.11.07-0036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Электроды сварочные для сварки низколегированных и углеродистых сталей Э46, диаметр 4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0,38394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142,68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125,56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48,21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01.3.02.08-0001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Кислород газообразный технический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м3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0,332748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114,64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126,10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41,96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Н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07.2.07.11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Конструкции стальные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i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0,12798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i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i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i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6 708,74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6 101,62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Пр/812-009.0-1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Строительные металлические конструкции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93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5 674,51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Пр/774-009.0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Строительные металлические конструкции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3 783,00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126 318,57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16 166,25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6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ФСБЦ-23.3.08.01-0023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Трубы стальные электросварные квадратные, размеры 40х40 мм, толщина стенки 2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0,12798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0,12798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59 877,50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0,94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56 284,85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7 203,34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7 203,34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7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ГЭСНм08-03-572-03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Блок управления шкафного исполнения или распределительный пункт </w:t>
            </w: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(шкаф), устанавливаемый: на стене, высота и ширина до 600х600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8,24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3 458,00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1-100-42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4,2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2,06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8,24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419,66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3 458,00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934,97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0,72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343,76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91.05.05-015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Краны на автомобильном ходу, грузоподъемность 16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0,36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1 625,49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585,18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4-100-060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6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0,36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547,38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197,06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91.14.02-001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Автомобили бортовые, грузоподъемность до 5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0,36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655,80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236,09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4-100-040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0,36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407,49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146,70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91.17.04-233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Аппараты сварочные для ручной дуговой сварки, сварочный ток до 350 А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0,66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2,64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43,07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113,70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9 136,27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01.7.11.07-0227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Электроды сварочные для сварки низколегированных и углеродистых сталей УОНИ 13/45, Э42А, диаметр 4-5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155,63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136,95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82,17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01.7.15.03-0042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Болты с гайками и шайбами строительные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0,17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0,68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174,93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1,12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195,92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133,23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07.2.07.04-0007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Конструкции стальные индивидуального изготовления из сортового проката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105 278,81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148 443,12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8 906,59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14.4.02.04-0142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Краска масляная МА-0115, мумия, сурик железный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79,88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1,49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119,02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14,28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13 873,00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7.1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421/пр_2020_п.75_пп.а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Вспомогательные ненормируемые материальные ресурсы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69,16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3 801,76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Пр/812-049.3-1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Электротехнические установки на других объектах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97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97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3 687,71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Пр/774-049.3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Электротехнические установки на других объектах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1 938,90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4 892,19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19 568,77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ТЦ_20.4.04.00_67_6731079769_30.01.2026_02_4.1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Шкаф монтажный ЦМО (ШТВ-НЭ-4.4.21-3ААА-Т2) ЭКОНОМ уличный всепогодный настенный укомплектованный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46 900,00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187 600,00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187 600,00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9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ГЭСН09-03-039-05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Монтаж опорных конструкций: этажерочного типа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0,14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0,14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Объем=0,035*4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2,422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964,85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1-100-38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3,8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17,3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2,422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398,37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964,85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490,15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0,2058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108,93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91.05.02-005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Краны козловые, грузоподъемность 32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1 803,79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2 543,34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35,61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4-100-060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6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547,38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7,66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91.05.05-015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Краны на автомобильном ходу, грузоподъемность 16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0,0168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1 625,49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27,31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4-100-060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6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0,0168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547,38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9,20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91.05.06-007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Краны на гусеничном ходу, грузоподъемность 25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1,06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0,1484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1 703,30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1,37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2 333,52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346,29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4-100-060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6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1,06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0,1484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547,38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81,23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91.06.03-062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Лебедки электрические тяговым усилием до 31,39 кН (3,2 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0,1204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13,44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19,89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2,39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91.14.02-001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Автомобили бортовые, грузоподъемность до 5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0,0266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655,80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17,44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4-100-040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0,0266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407,49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10,84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91.17.04-042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Аппараты для газовой сварки и резки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2,24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0,3136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4,35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1,21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5,26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1,65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91.17.04-171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Аппараты сварочные для ручной дуговой сварки, сварочный ток до 500 А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4,45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0,623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95,44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59,46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862,20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01.3.02.08-0001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Кислород газообразный технический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м3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1,95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0,273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114,64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126,10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34,43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01.3.02.09-0022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Пропан-бутан смесь техническая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0,59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0,0826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41,38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4,96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01.7.03.04-0001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Электроэнергия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кВт-ч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2,175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0,3045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9,34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2,84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01.7.11.07-0036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Электроды сварочные для сварки низколегированных и углеродистых сталей Э46, диаметр 4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4,34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142,68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125,56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544,93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01.7.15.03-0042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Болты с гайками и шайбами строительные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0,56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174,93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1,12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195,92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109,72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01.7.15.06-0111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Гвозди строительные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0,0000014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70 296,20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92 790,98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01.7.20.08-0071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Канат пеньковый тросовой свивки, пропитанный, диаметр 26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0,000014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231 787,35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359 270,39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5,03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07.2.07.12-0011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Металлоконструкции зданий и сооружений с преобладанием гнутых профилей и круглых труб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0,0007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105 278,81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148 443,12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103,91</w:t>
            </w:r>
          </w:p>
        </w:tc>
      </w:tr>
      <w:tr w:rsidR="009A0EA1" w:rsidTr="00640489">
        <w:trPr>
          <w:trHeight w:val="542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08.2.02.11-0007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Канат двойной свивки ТК, конструкции 6х19(1+6+12)+1 о.с., марка В, из оцинкованной по группе Ж проволоки, маркировочная группа 1570-1770 Н/мм2, диаметр 5,5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 м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0,0187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0,002618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307,84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0,78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240,12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0,63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08.3.03.06-0002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Проволока горячекатаная в мотках, диаметр 6,3-6,5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0,00003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0,0000042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60 258,20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0,98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59 053,04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0,25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08.3.11.01-1106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Швеллеры стальные горячекатаные, марки стали Ст3пс, Ст3сп, № 40У, № 40П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0,00194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0,0002716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136 760,00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1,01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138 127,60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37,52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11.1.03.01-0061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Бруски обрезные хвойных пород (ель, сосна), естественной влажности, длина 2-6,5 м, ширина 20-90 мм, толщина 20-90 мм, сорт I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м3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0,00103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0,0001442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16 496,03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13 526,74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1,95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14.4.01.01-0003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Грунтовка ГФ-021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0,00031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0,0000434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51 280,15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1,57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80 509,84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3,49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14.5.09.07-0030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Растворитель Р-4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0,000084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98 526,45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147 789,68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12,41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Н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07.2.07.11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Конструкции стальные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i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0,14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i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i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i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2 426,13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1 073,78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Пр/812-009.0-1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Строительные металлические конструкции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93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998,62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Пр/774-009.0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Строительные металлические конструкции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665,74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29 217,79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4 090,49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ФСБЦ-07.2.07.04-0007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Конструкции стальные индивидуального изготовления из сортового проката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0,14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0,14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105 278,81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1,41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148 443,12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20 782,04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Объем=0,035*4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20 782,04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ГЭСНм10-02-016-06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Отдельно устанавливаемый: преобразователь или блок питания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74,4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34 842,26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1-100-50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5,0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9,3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74,4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468,31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34 842,26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5 153,47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3,2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1 498,59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91.06.05-011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3,2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1 610,46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5 153,47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4-100-050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5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3,2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468,31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1 498,59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4 374,39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01.3.05.17-0002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Канифоль сосновая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284,15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426,23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34,10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01.7.06.05-0042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Ленты изоляционные из ПВХ для электромонтажных и ремонтных работ, цвет черный, ширина 19 мм, толщина 0,18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4,21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33,68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2,27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3,45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116,20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01.7.15.03-0042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Болты с гайками и шайбами строительные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174,93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1,12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195,92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470,21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01.7.15.07-0012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Дюбели пластмассовые с шурупами, диаметр 12 мм, длина 70 мм, диаметр шурупа 8 мм, длина шурупа 70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100 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978,09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1 291,08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1 032,86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03.1.01.01-0002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Гипс строительный Г-3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0,0024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4 338,27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6 333,87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15,20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10.2.02.08-0001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Проволока медная круглая мягкая электротехническая, диаметр 1,0-3,0 мм и выше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1 050 091,70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1,08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1 134 099,04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907,28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10.3.02.03-0012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Припои оловянно-свинцовые бессурьмянистые, марка ПОС40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0,48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899,56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1,61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1 448,29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695,18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14.3.02.01-0371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Краска водно-дисперсионная акрилатная ВД-АК-111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0,00002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0,00016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47 961,85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1,83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87 770,19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14,04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14.4.03.06-0001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Лак электроизоляционный МЛ-92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157,44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1,22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192,08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46,10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20.2.10.03-0020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Наконечники кабельные медные П 2,5-4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100 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840,04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1,23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1 033,25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826,60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22.2.02.15-0001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Скрепы фигурные СкФ-10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232,20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320,44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51,27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24.3.01.01-0004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Трубка ПВХ-305 электроизоляционная, диаметр 6-10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0,08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0,64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189,97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258,36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165,35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Н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999-0005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Масса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0,001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i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0,008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i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i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i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45 868,71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11.1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421/пр_2020_п.75_пп.а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Вспомогательные ненормируемые материальные ресурсы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696,85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36 340,85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Пр/812-051.1-1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32 706,77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Пр/774-051.1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16 716,79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11 998,64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95 989,12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12</w:t>
            </w:r>
            <w:r>
              <w:rPr>
                <w:rFonts w:ascii="Arial" w:hAnsi="Arial"/>
                <w:b/>
                <w:sz w:val="22"/>
                <w:szCs w:val="22"/>
              </w:rPr>
              <w:br/>
              <w:t>О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ТЦ_62.4.02.00_67_6731079769_30.01.2026_02_5.1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Блок питания AC/DC  WDR-240-48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12 700,00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101 600,00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101 600,00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13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ГЭСНр68-02-004-18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Разборка тротуаров: из мелкоштучных искусственных материалов (брусчатка) на цементно-песчаном монтажном слое толщиной 50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100 м2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0,06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0,06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Объем=(10*0,6) / 100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17,1252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5 884,73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1-100-24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2,4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285,42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17,1252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343,63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5 884,73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755,46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1,5456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636,56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91.06.05-059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Погрузчики одноковшовые универсальные фронтальные пневмоколесные, номинальная </w:t>
            </w:r>
            <w:r>
              <w:rPr>
                <w:rFonts w:ascii="Arial" w:hAnsi="Arial"/>
                <w:sz w:val="22"/>
                <w:szCs w:val="22"/>
              </w:rPr>
              <w:lastRenderedPageBreak/>
              <w:t>вместимость основного ковша 2,3 м3, грузоподъемность 4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lastRenderedPageBreak/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1,85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0,111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1 548,71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171,91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4-100-050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5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1,85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0,111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468,31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51,98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91.08.06-003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Нарезчики швов, максимальная глубина резки 200 мм, мощность 9 кВт (12 л.с.)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0,0144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100,65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132,86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1,91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91.13.01-024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Машины коммунально-уборочные, емкость бака 340 л, мощность 80 кВт (102 л.с.)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1 495,59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2 004,09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1,20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4-100-040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407,49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0,24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91.18.01-007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Компрессоры винтовые передвижные с двигателем внутреннего сгорания, давление до 0,7 МПа (7 атм), производительность до 5,4 м3/мин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23,9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1,434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397,85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570,52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4-100-040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23,9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1,434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407,49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584,34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91.21.10-004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Молотки чеканочные при работе от передвижных компрессорных установок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37,4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2,244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2,93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4,42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9,92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176,20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01.7.02.07-0021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Уголок картонный защитный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68,3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4,098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10,16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1,39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14,12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57,86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01.7.03.01-0001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Вода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м3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0,0075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0,00045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35,71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0,97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34,64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01.7.07.12-0024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Пленка полиэтиленовая, толщина 0,15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м2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24,5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1,47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12,83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1,14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14,63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21,51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08.3.02.01-0041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Ленты стальные упаковочные, мягкие, нормальной точности по толщине и ширине 0,7х20-50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0,018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0,00108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89 073,20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75 712,22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81,77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11.2.04.06-0061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Поддон деревянный (евро), размеры 1200х800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0,0078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432,32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1,64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709,00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5,53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12.2.01.01-0021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Клипсы (зажимы)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100 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0,51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0,0306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237,35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310,93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9,51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Н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01.7.17.06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Диск отрезной алмазный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0,003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i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sz w:val="22"/>
                <w:szCs w:val="22"/>
              </w:rPr>
              <w:t>0,00018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i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i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i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7 452,95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6 521,29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Пр/812-102.0-1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Благоустройство (ремонтно-строительные)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6 651,72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Пр/774-102.0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Благоустройство (ремонтно-строительные)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3 521,50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293 769,50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17 626,17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14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ГЭСНм08-02-411-01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Рукав металлический наружным диаметром: до 48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100 м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11,08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11,08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Объем=1108 / 100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307,5808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122 530,96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1-100-38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3,8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27,76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307,5808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398,37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122 530,96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11 383,54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3,9888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1 904,39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91.05.05-015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Краны на автомобильном ходу, грузоподъемность 16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0,18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1,9944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1 625,49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3 241,88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4-100-060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6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0,18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1,9944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547,38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1 091,69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91.14.02-001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Автомобили бортовые, грузоподъемность до 5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0,18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1,9944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655,80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1 307,93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4-100-040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0,18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1,9944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407,49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812,70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91.17.04-233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Аппараты сварочные для ручной дуговой сварки, сварочный ток до 350 А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14,32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158,6656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43,07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6 833,73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53 927,69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01.7.03.04-0001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Электроэнергия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кВт-ч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0,568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6,29344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9,34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58,78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01.7.11.07-0227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Электроды сварочные для сварки низколегированных и углеродистых сталей УОНИ 13/45, Э42А, диаметр 4-5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1,05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11,634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155,63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136,95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1 593,28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01.7.15.04-0011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Винты стальные с полукруглой головкой, длина 50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0,00218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0,0241544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127 406,00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168 175,92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4 062,19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08.3.07.01-0052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Прокат стальной горячекатаный полосовой, марки стали Ст3сп, Ст3пс, размеры 50х5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0,0515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0,57062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70 310,45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59 763,88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34 102,47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18.5.08.09-0002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Патрубки стальные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27,7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272,01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228,49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6 329,17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20.1.02.23-0082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Перемычки гибкие, тип ПГС-50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 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5,54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944,69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1 303,67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7 222,33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20.2.02.01-0019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Втулки изолирующие, размеры 65х50х18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1000 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0,1108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3 658,94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5 049,34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559,47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189 746,58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14.1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421/пр_2020_п.75_пп.а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Вспомогательные ненормируемые материальные ресурсы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2 450,62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124 435,35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Пр/812-049.3-1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Электротехнические установки на других объектах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97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97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120 702,29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Пр/774-049.3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Электротехнические установки на других объектах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63 462,03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33 967,65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376 361,52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15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ТЦ_08.1.02.13_67_6731079769_30.01.2026_02_6.1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Металлорукав с протяжкой Р3-ЦПнг-LS 32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м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1130,16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1130,16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180,00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203 428,80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Объем=1108*1,02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203 428,80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16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ФСБЦ-20.2.05.02-1074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Скобы металлические двухлапковые для кабеля диаметром 31-32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100 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22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354,76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1,38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489,57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10 770,54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Объем=2200 / 100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10 770,54</w:t>
            </w:r>
          </w:p>
        </w:tc>
      </w:tr>
      <w:tr w:rsidR="009A0EA1" w:rsidTr="00640489">
        <w:trPr>
          <w:trHeight w:val="542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17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ГЭСНм08-02-412-02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6 мм2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100 м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11,08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11,08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Объем=1108 / 100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59,7212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23 791,13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1-100-38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3,8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5,39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59,7212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398,37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23 791,13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505,54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0,4432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211,60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91.05.05-015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Краны на автомобильном ходу, грузоподъемность 16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0,2216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1 625,49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360,21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4-100-060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6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0,2216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547,38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121,30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91.14.02-001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Автомобили бортовые, грузоподъемность до 5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0,2216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655,80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145,33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4-100-040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0,2216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407,49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90,30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1 988,66</w:t>
            </w:r>
          </w:p>
        </w:tc>
      </w:tr>
      <w:tr w:rsidR="009A0EA1" w:rsidTr="00640489">
        <w:trPr>
          <w:trHeight w:val="542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01.7.06.05-0041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Ленты изоляционные хлопчатобумажные прорезиненные для электромонтажных и ремонтных работ, цвет черный, ширина 20 мм, толщина 0,35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13,33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147,6964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5,87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0,97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5,69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840,39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01.7.07.20-0002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Тальк молотый, сорт I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0,006648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43 821,53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57 406,20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381,64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14.4.02.04-0142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Краска масляная МА-0115, мумия, сурик железный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0,2216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79,88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1,49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119,02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26,37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20.2.01.05-0003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Гильзы кабельные медные 6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100 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0,554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696,63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1,23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856,85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474,69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20.2.02.01-0012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Втулки полипропиленовые, диаметр 22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1000 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0,0122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0,135176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1 610,33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1,22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1 964,60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265,57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26 496,93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17.1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421/пр_2020_п.75_пп.а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Вспомогательные ненормируемые материальные ресурсы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475,82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24 002,73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Пр/812-049.3-1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Электротехнические установки на других объектах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97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97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23 282,65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Пр/774-049.3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Электротехнические установки на других объектах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12 241,39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5 640,50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62 496,79</w:t>
            </w:r>
          </w:p>
        </w:tc>
      </w:tr>
      <w:tr w:rsidR="009A0EA1" w:rsidTr="00640489">
        <w:trPr>
          <w:trHeight w:val="542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18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ГЭСНм08-02-412-09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Затягивание провода в проложенные трубы и металлические рукава каждого последующего одножильного или многожильного в общей оплетке, суммарное сечение: до 6 мм2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100 м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7,53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7,53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Объем=((1055+806)-1108) / 100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13,7799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5 489,50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1-100-38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3,8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1,83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13,7799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398,37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5 489,50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171,78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0,1506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71,90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91.05.05-015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Краны на автомобильном ходу, грузоподъемность 16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0,0753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1 625,49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122,40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4-100-060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6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0,0753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547,38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41,22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91.14.02-001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Автомобили бортовые, грузоподъемность до 5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0,0753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655,80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49,38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4-100-040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0,0753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407,49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30,68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1 028,89</w:t>
            </w:r>
          </w:p>
        </w:tc>
      </w:tr>
      <w:tr w:rsidR="009A0EA1" w:rsidTr="00640489">
        <w:trPr>
          <w:trHeight w:val="542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01.7.06.05-0041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Ленты изоляционные хлопчатобумажные прорезиненные для электромонтажных и ремонтных работ, цвет черный, ширина 20 мм, толщина 0,35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13,33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100,3749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5,87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0,97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5,69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571,13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01.7.07.20-0002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Тальк молотый, сорт I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0,0006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0,004518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43 821,53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57 406,20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259,36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14.4.02.04-0142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Краска масляная МА-0115, мумия, сурик железный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0,1506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79,88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1,49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119,02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17,92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20.2.02.01-0012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Втулки полипропиленовые, диаметр 22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1000 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0,0122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0,091866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1 610,33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1,22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1 964,60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180,48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6 762,07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18.1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421/пр_2020_п.75_пп.а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Вспомогательные ненормируемые материальные ресурсы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109,79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5 561,40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Пр/812-049.3-1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Электротехнические установки на других объектах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97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97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5 394,56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Пр/774-049.3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Электротехнические установки на других объектах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2 836,31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2 005,67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15 102,73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19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ТЦ_21.1.04.01_67_6731079769_30.01.2026_02_7.1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Кабель SkyNet FTP outdoor 4x2x0,51, медный, FLUKE TEST, кат.5e, однож., 305 м, box, черный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м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1076,1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1076,1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62,00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66 718,20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Объем=1055*1,02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66 718,20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20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ТЦ_21.1.04.00_67_6731079769_30.01.2026_02_8.1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ОТД-2*4A/2М-2,7 (медь сечение 1,5мм) Кабель волоконно-оптический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м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822,12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822,12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175,00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143 871,00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Объем=806*1,02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143 871,00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ГЭСНм10-06-</w:t>
            </w: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058-01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 xml:space="preserve">Сварка волокон оптического </w:t>
            </w: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кабеля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 xml:space="preserve">1 </w:t>
            </w: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стык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4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524,24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1-100-73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7,3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0,88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595,73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524,24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28,05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91.17.04-194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Аппараты сварочные для сварки оптических кабелей со скалывателем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32,60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1,53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49,88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5,99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91.21.22-341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Рефлектометры оптические, рабочая длина волны 1310/1550/1625 нм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75,97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1,21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91,92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22,06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35,70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01.3.01.07-0009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Спирт этиловый ректификованный технический, сорт I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596,81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895,22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14,32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01.7.20.08-0123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Салфетка безворсовая сухая, размер 110х210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0,64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0,99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3,96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20.2.01.09-0011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Гильзы защитные КДЗС термоусаживаемые для защиты сварных стыков оптоволоконного кабеля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1000 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3 156,07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4 355,38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17,42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587,99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21.1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421/пр_2020_п.75_пп.а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Вспомогательные ненормируемые материальные ресурсы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10,48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524,24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Пр/812-051.1-1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471,82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Пр/774-051.1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241,15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327,86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1 311,44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22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ТЦ_23.1.02.04_67_6731079769_30.01.2026_02_9.1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Сальник MG32 d кабеля 18-25мм DEKraft 32164DEK 32164DEK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20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20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160,00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3 200,00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3 200,00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23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ГЭСНм10-06-060-12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Монтаж оптического кросса с учетом измерений на волоконно-оптическом кабеле с числом волокон: 8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9,56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5 770,80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1-100-75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7,5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2,39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9,56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603,64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5 770,80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143,48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91.17.04-194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Аппараты сварочные для сварки оптических кабелей со скалывателем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0,96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32,60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1,53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49,88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47,88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91.21.22-341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Рефлектометры оптические, рабочая длина волны 1310/1550/1625 нм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1,04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75,97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1,21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91,92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95,60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138,35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01.3.01.07-0009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Спирт этиловый ректификованный технический, сорт I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0,032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0,128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596,81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895,22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114,59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01.7.20.08-0123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Салфетка безворсовая сухая, размер 110х210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0,64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0,99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23,76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6 052,63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23.1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421/пр_2020_п.75_пп.а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Вспомогательные ненормируемые материальные ресурсы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115,42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5 770,80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Пр/812-051.1-1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5 193,72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Пр/774-051.1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2 654,57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3 504,09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14 016,34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24</w:t>
            </w:r>
            <w:r>
              <w:rPr>
                <w:rFonts w:ascii="Arial" w:hAnsi="Arial"/>
                <w:b/>
                <w:sz w:val="22"/>
                <w:szCs w:val="22"/>
              </w:rPr>
              <w:br/>
              <w:t>О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ТЦ_61.1.04.00_67_6731079769_30.01.2026_02_10.1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Cabeus FO-WL-4-SC/DLC-T Кросс оптический настенный, до 4 портов SC(DLC)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1 900,00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7 600,00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7 600,00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25</w:t>
            </w:r>
            <w:r>
              <w:rPr>
                <w:rFonts w:ascii="Arial" w:hAnsi="Arial"/>
                <w:b/>
                <w:sz w:val="22"/>
                <w:szCs w:val="22"/>
              </w:rPr>
              <w:br/>
            </w: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О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ТЦ_61.1.00.00</w:t>
            </w: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_67_6731079769_30.01.2026_02_11.1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 xml:space="preserve">Адаптер оптический проходной </w:t>
            </w: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SC Hyperline FA-P11Z-SC/SC-N/BK-BL одномодовый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60,00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480,00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480,00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26</w:t>
            </w:r>
            <w:r>
              <w:rPr>
                <w:rFonts w:ascii="Arial" w:hAnsi="Arial"/>
                <w:b/>
                <w:sz w:val="22"/>
                <w:szCs w:val="22"/>
              </w:rPr>
              <w:br/>
              <w:t>О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ТЦ_61.1.00.00_67_6731079769_30.01.2026_02_12.1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Пигтейл оптический SC 9/125 Cabeus PT-SC-9 1,5 метра желтый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180,00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1 440,00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1 440,00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27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ГЭСНм10-02-051-01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Перемычки кабельные длиной: до 6 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100 перемычек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0,08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0,08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Объем=8 / 100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1,92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782,38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1-100-40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4,0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1,92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407,49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782,38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782,38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27.1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421/пр_2020_п.75_пп.а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Вспомогательные ненормируемые материальные ресурсы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15,65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782,38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Пр/812-051.1-1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704,14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Пр/774-051.1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359,89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23 275,75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1 862,06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28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ТЦ_21.2.00.00_67_6731079769_30.01.2026_02_13.1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Оптический патч-корд simplex SC-SC 9/125 SM Cabeus FOP(s)-9-SC-SC-0,5m 0.5 метра желтый LSZH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350,00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2 800,00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2 800,00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29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ГЭСНм11-04-008-01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Съемные и выдвижные блоки (модули, ячейки, ТЭЗ), масса: до 5 кг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4,12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1 509,73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1-100-31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3,1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1,03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4,12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366,44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1 509,73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26,23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16,30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91.14.02-001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Автомобили бортовые, грузоподъемность до 5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655,80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26,23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4-100-040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407,49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16,30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1 552,26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29.1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421/пр_2020_п.75_пп.а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Вспомогательные ненормируемые материальные ресурсы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30,19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1 526,03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Пр/812-053.0-1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Приборы, средства автоматизации и вычислительной техники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1 373,43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Пр/774-053.0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Приборы, средства автоматизации и вычислительной техники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701,97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914,46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3 657,85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30</w:t>
            </w:r>
            <w:r>
              <w:rPr>
                <w:rFonts w:ascii="Arial" w:hAnsi="Arial"/>
                <w:b/>
                <w:sz w:val="22"/>
                <w:szCs w:val="22"/>
              </w:rPr>
              <w:br/>
              <w:t>О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ТЦ_61.1.00.00_67_6731079769_30.01.2026_02_14.1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ORIGO OFM330T/3KM/B1A WDM SFP-трансивер, 1000Base-BX-D (Simplex SC), Tx:1550 нм, Rx:1310 нм, одномод, до 3км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1 290,00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5 160,00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5 160,00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ГЭСНм11-03-001-01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Приборы, устанавливаемые на металлоконструкциях, щитах и пультах, масса: до 5 кг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0,52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218,22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1-100-42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4,2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0,52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0,52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419,66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218,22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6,06</w:t>
            </w:r>
          </w:p>
        </w:tc>
      </w:tr>
      <w:tr w:rsidR="009A0EA1" w:rsidTr="00640489">
        <w:trPr>
          <w:trHeight w:val="542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01.7.15.03-0031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Болты стальные оцинкованные с шестигранной головкой и </w:t>
            </w:r>
            <w:r>
              <w:rPr>
                <w:rFonts w:ascii="Arial" w:hAnsi="Arial"/>
                <w:sz w:val="22"/>
                <w:szCs w:val="22"/>
              </w:rPr>
              <w:lastRenderedPageBreak/>
              <w:t>оцинкованной шестигранной гайкой, диаметр резьбы болта и гайки М6, длина болта 12-60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0,035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0,035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154,58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1,12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173,13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6,06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224,28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31.1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421/пр_2020_п.75_пп.а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Вспомогательные ненормируемые материальные ресурсы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4,36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218,22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Пр/812-053.0-1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Приборы, средства автоматизации и вычислительной техники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196,40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Пр/774-053.0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Приборы, средства автоматизации и вычислительной техники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100,38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525,42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525,42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32</w:t>
            </w:r>
            <w:r>
              <w:rPr>
                <w:rFonts w:ascii="Arial" w:hAnsi="Arial"/>
                <w:b/>
                <w:sz w:val="22"/>
                <w:szCs w:val="22"/>
              </w:rPr>
              <w:br/>
              <w:t>О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ТЦ_61.3.00.00_67_6731079769_30.01.2026_02_15.1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Медиаконвертер D-link DMC-G01LC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4 590,00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4 590,00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4 590,00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33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ГЭСНм10-03-026-10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Оборудование станций АРМ-20, АРЕ-13: коммутатор вспомогательный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Объем=7+1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65,6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23 739,33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1-100-30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3,0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8,2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65,6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361,88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23 739,33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4 251,61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2,64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1 236,34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91.06.05-011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0,33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2,64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1 610,46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4 251,61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4-100-050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5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0,33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2,64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468,31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1 236,34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8 172,24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01.7.20.03-0012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Мешковина джутовая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м2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0,45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3,6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71,62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111,01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399,64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11.2.11.04-0101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Фанера с наружными слоями из шпона березы, марка ФСФ, сорт I/II, шлифованная, толщина 4 мм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м3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0,008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0,064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175 456,94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0,69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121 065,29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7 748,18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14.1.01.01-0003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Клей столярный сухой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0,025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105,25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1,16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122,09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24,42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37 399,52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33.1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421/пр_2020_п.75_пп.а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Вспомогательные ненормируемые материальные ресурсы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474,79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24 975,67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Пр/812-051.1-1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22 478,10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Пр/774-051.1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11 488,81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8 980,15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71 841,22</w:t>
            </w:r>
          </w:p>
        </w:tc>
      </w:tr>
      <w:tr w:rsidR="009A0EA1" w:rsidTr="00640489">
        <w:trPr>
          <w:trHeight w:val="542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34</w:t>
            </w:r>
            <w:r>
              <w:rPr>
                <w:rFonts w:ascii="Arial" w:hAnsi="Arial"/>
                <w:b/>
                <w:sz w:val="22"/>
                <w:szCs w:val="22"/>
              </w:rPr>
              <w:br/>
              <w:t>О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ТЦ_61.1.00.00_67_6731079769_30.01.2026_02_16.1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Промышленный коммутатор  NIKOMAX GIGALINK L2 уровня на 4 порта 10/​100/​1000M PoE с поддержкой IEEE802.3 af /​ at и BT GL-SW-G205-4PSG(BT)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54 885,00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439 080,00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439 080,00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35</w:t>
            </w:r>
            <w:r>
              <w:rPr>
                <w:rFonts w:ascii="Arial" w:hAnsi="Arial"/>
                <w:b/>
                <w:sz w:val="22"/>
                <w:szCs w:val="22"/>
              </w:rPr>
              <w:br/>
              <w:t>О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ТЦ_61.1.00.00_67_6731079769_30.01.2026_02_17.1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Маршрутизатор MikroTik  RB760iGS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13 500,00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13 500,00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13 500,00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36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ГЭСНм10-06-068-15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Настройка простых сетевых трактов: конфигурация и настройка сетевых компонентов (мост, маршрутизатор, модем и </w:t>
            </w: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т.п.)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lastRenderedPageBreak/>
              <w:t>шт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256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159 982,08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3-200-01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Инженер I категории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653,82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83 688,96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3-200-02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Инженер II категории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128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596,04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76 293,12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159 982,08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36.1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421/пр_2020_п.75_пп.а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Вспомогательные ненормируемые материальные ресурсы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3 199,64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159 982,08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Пр/812-051.1-1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143 983,87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Пр/774-051.1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Прокладка и монтаж сетей связи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73 591,76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47 594,67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380 757,35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37</w:t>
            </w: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ГЭСН13-03-004-26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Окраска металлических огрунтованных поверхностей: эмалью ПФ-115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100 м2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0,144282</w:t>
            </w:r>
          </w:p>
        </w:tc>
        <w:tc>
          <w:tcPr>
            <w:tcW w:w="913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0,144282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907" w:type="dxa"/>
            <w:gridSpan w:val="14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Объем=((0,115*22)+(0,1481*22)+8,64) / 100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ОТ(ЗТ)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0,3073207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118,22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1-100-35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Средний разряд работы 3,5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2,13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0,3073207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384,69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118,22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3,89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0,0028856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1,27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91.06.03-060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Лебедки электрические тяговым усилием до 5,79 кН (0,59 т)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0,0014428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6,62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9,80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91.06.05-011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0,0014428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1 610,46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2,32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4-100-050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5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0,0014428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468,31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0,68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91.14.02-001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Автомобили бортовые, грузоподъемность до 5 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0,0014428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655,80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0,95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4-100-040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ОТм(Зтм) Средний разряд машинистов 4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чел.-ч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0,0014428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407,49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0,59</w:t>
            </w:r>
          </w:p>
        </w:tc>
      </w:tr>
      <w:tr w:rsidR="009A0EA1" w:rsidTr="00640489">
        <w:trPr>
          <w:trHeight w:val="371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91.21.01-012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Агрегаты окрасочные высокого давления для окраски поверхностей конструкций, мощность 1 кВт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маш.-ч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0,65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0,0937833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4,52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1,44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6,51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0,61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М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161,25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14.4.04.08-0001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Эмаль ПФ-115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т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0,009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0,0012985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80 322,25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1,37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110 041,48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142,89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center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14.5.09.11-0102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Уайт-спирит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кг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0,2019948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60,60</w:t>
            </w:r>
          </w:p>
        </w:tc>
        <w:tc>
          <w:tcPr>
            <w:tcW w:w="852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1,5</w:t>
            </w: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90,90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18,36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Итого прямые затраты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284,63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ФОТ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119,49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Пр/812-013.0-1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НР Защита строительных конструкций и оборудования от коррозии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94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94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112,32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Пр/774-013.0</w:t>
            </w: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СП Защита строительных конструкций и оборудования от коррозии</w:t>
            </w:r>
          </w:p>
        </w:tc>
        <w:tc>
          <w:tcPr>
            <w:tcW w:w="685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%</w:t>
            </w:r>
          </w:p>
        </w:tc>
        <w:tc>
          <w:tcPr>
            <w:tcW w:w="789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</w:t>
            </w: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51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60,94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3819" w:type="dxa"/>
            <w:gridSpan w:val="5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позиции</w:t>
            </w: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3 173,58</w:t>
            </w: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457,89</w:t>
            </w:r>
          </w:p>
        </w:tc>
      </w:tr>
      <w:tr w:rsidR="009A0EA1" w:rsidTr="00640489">
        <w:trPr>
          <w:trHeight w:val="30"/>
        </w:trPr>
        <w:tc>
          <w:tcPr>
            <w:tcW w:w="734" w:type="dxa"/>
            <w:tcBorders>
              <w:left w:val="single" w:sz="2" w:space="0" w:color="000000"/>
            </w:tcBorders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790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770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86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1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jc w:val="center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Итоги по разделу 1 Новый раздел :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Всего прямые затраты (справочно)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1 275 703,81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в том числе: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Оплата труда рабочих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423 161,88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Эксплуатация машин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24 207,81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Оплата труда машинистов (Отм)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6 099,72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Материалы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822 234,40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Строительные работы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66 326,18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в том числе: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оплата труда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13 017,27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эксплуатация машин и механизмов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1 580,28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оплата труда машинистов (Отм)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798,91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материалы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29 461,37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накладные расходы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13 437,17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сметная прибыль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8 031,18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Монтажные работы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1 814 787,91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в том числе: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оплата труда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410 144,61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эксплуатация машин и механизмов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22 627,53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оплата труда машинистов (Отм)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5 300,81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материалы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792 773,03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накладные расходы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384 946,98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сметная прибыль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198 994,95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Оборудование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1 123 230,00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Всего ФОТ (справочно)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429 261,60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Всего накладные расходы (справочно)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398 384,15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Всего сметная прибыль (справочно)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207 026,13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разделу 1 Новый раздел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3 004 344,09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справочно: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Материальные ресурсы, отсутствующие в ФРСН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694 518,00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Оборудование, отсутствующее в ФРСН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1 123 230,00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6206" w:type="dxa"/>
            <w:gridSpan w:val="8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Затраты труда рабочих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891,2301007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1252" w:type="dxa"/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rPr>
                <w:rFonts w:ascii="Arial" w:hAnsi="Arial"/>
                <w:i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6206" w:type="dxa"/>
            <w:gridSpan w:val="8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Затраты труда машинистов</w:t>
            </w:r>
          </w:p>
        </w:tc>
        <w:tc>
          <w:tcPr>
            <w:tcW w:w="980" w:type="dxa"/>
          </w:tcPr>
          <w:p w:rsidR="009A0EA1" w:rsidRDefault="00ED3031">
            <w:pPr>
              <w:ind w:left="0" w:firstLine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13,1088656</w:t>
            </w: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rPr>
                <w:rFonts w:ascii="Arial" w:hAnsi="Arial"/>
                <w:b/>
              </w:rPr>
            </w:pPr>
          </w:p>
        </w:tc>
        <w:tc>
          <w:tcPr>
            <w:tcW w:w="1252" w:type="dxa"/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rPr>
                <w:rFonts w:ascii="Arial" w:hAnsi="Arial"/>
                <w:i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</w:tr>
      <w:tr w:rsidR="009A0EA1" w:rsidTr="00640489">
        <w:trPr>
          <w:trHeight w:val="30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790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770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862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451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685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789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913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980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52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852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252" w:type="dxa"/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946" w:type="dxa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Итоги по смете: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Всего прямые затраты (справочно)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1 275 703,81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в том числе: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Оплата труда рабочих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423 161,88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Эксплуатация машин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24 207,81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Оплата труда машинистов (Отм)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6 099,72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Материалы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822 234,40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Строительные работы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66 326,18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в том числе: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оплата труда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13 017,27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эксплуатация машин и механизмов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1 580,28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оплата труда машинистов (Отм)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798,91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материалы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29 461,37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накладные расходы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13 437,17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сметная прибыль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8 031,18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Монтажные работы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1 814 787,91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в том числе: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оплата труда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410 144,61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эксплуатация машин и механизмов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22 627,53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оплата труда машинистов (Отм)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5 300,81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материалы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792 773,03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накладные расходы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384 946,98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сметная прибыль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198 994,95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Оборудование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1 123 230,00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Всего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ED303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3 004 344,09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 w:rsidP="00345198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Договорной коэффициент К=</w:t>
            </w:r>
            <w:r w:rsidR="00640489" w:rsidRPr="00640489">
              <w:rPr>
                <w:rFonts w:ascii="Arial" w:hAnsi="Arial"/>
                <w:sz w:val="22"/>
                <w:szCs w:val="22"/>
              </w:rPr>
              <w:t>0,</w:t>
            </w:r>
            <w:r w:rsidR="00345198">
              <w:rPr>
                <w:rFonts w:ascii="Arial" w:hAnsi="Arial"/>
                <w:sz w:val="22"/>
                <w:szCs w:val="22"/>
              </w:rPr>
              <w:t>71786760949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640489" w:rsidP="00345198">
            <w:pPr>
              <w:ind w:left="0" w:firstLine="0"/>
              <w:jc w:val="right"/>
              <w:rPr>
                <w:rFonts w:ascii="Arial" w:hAnsi="Arial"/>
              </w:rPr>
            </w:pPr>
            <w:r w:rsidRPr="00640489">
              <w:rPr>
                <w:rFonts w:ascii="Arial" w:hAnsi="Arial"/>
                <w:sz w:val="22"/>
                <w:szCs w:val="22"/>
              </w:rPr>
              <w:t>2</w:t>
            </w:r>
            <w:r w:rsidR="00345198">
              <w:rPr>
                <w:rFonts w:ascii="Arial" w:hAnsi="Arial"/>
                <w:sz w:val="22"/>
                <w:szCs w:val="22"/>
              </w:rPr>
              <w:t> 156 721,31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</w:rPr>
            </w:pPr>
          </w:p>
        </w:tc>
        <w:tc>
          <w:tcPr>
            <w:tcW w:w="11488" w:type="dxa"/>
            <w:gridSpan w:val="13"/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НДС 22%</w:t>
            </w:r>
          </w:p>
        </w:tc>
        <w:tc>
          <w:tcPr>
            <w:tcW w:w="1419" w:type="dxa"/>
            <w:tcBorders>
              <w:right w:val="single" w:sz="2" w:space="0" w:color="000000"/>
            </w:tcBorders>
          </w:tcPr>
          <w:p w:rsidR="009A0EA1" w:rsidRDefault="008D5D91" w:rsidP="008D5D91">
            <w:pPr>
              <w:ind w:left="0" w:firstLine="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474</w:t>
            </w:r>
            <w:r w:rsidR="00640489" w:rsidRPr="00640489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478</w:t>
            </w:r>
            <w:r w:rsidR="00640489" w:rsidRPr="00640489">
              <w:rPr>
                <w:rFonts w:ascii="Arial" w:hAnsi="Arial"/>
                <w:sz w:val="22"/>
                <w:szCs w:val="22"/>
              </w:rPr>
              <w:t>,</w:t>
            </w:r>
            <w:r>
              <w:rPr>
                <w:rFonts w:ascii="Arial" w:hAnsi="Arial"/>
                <w:sz w:val="22"/>
                <w:szCs w:val="22"/>
              </w:rPr>
              <w:t>69</w:t>
            </w:r>
          </w:p>
        </w:tc>
      </w:tr>
      <w:tr w:rsidR="009A0EA1" w:rsidTr="00640489">
        <w:trPr>
          <w:trHeight w:val="276"/>
        </w:trPr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9A0EA1" w:rsidRDefault="009A0EA1">
            <w:pPr>
              <w:ind w:left="0" w:firstLine="0"/>
              <w:rPr>
                <w:rFonts w:ascii="Arial" w:hAnsi="Arial"/>
              </w:rPr>
            </w:pPr>
          </w:p>
        </w:tc>
        <w:tc>
          <w:tcPr>
            <w:tcW w:w="1527" w:type="dxa"/>
            <w:tcBorders>
              <w:bottom w:val="single" w:sz="2" w:space="0" w:color="000000"/>
            </w:tcBorders>
          </w:tcPr>
          <w:p w:rsidR="009A0EA1" w:rsidRDefault="009A0EA1">
            <w:pPr>
              <w:ind w:left="0" w:firstLine="0"/>
              <w:jc w:val="right"/>
              <w:rPr>
                <w:rFonts w:ascii="Arial" w:hAnsi="Arial"/>
                <w:b/>
              </w:rPr>
            </w:pPr>
          </w:p>
        </w:tc>
        <w:tc>
          <w:tcPr>
            <w:tcW w:w="11488" w:type="dxa"/>
            <w:gridSpan w:val="13"/>
            <w:tcBorders>
              <w:bottom w:val="single" w:sz="2" w:space="0" w:color="000000"/>
            </w:tcBorders>
          </w:tcPr>
          <w:p w:rsidR="009A0EA1" w:rsidRDefault="00ED3031">
            <w:pPr>
              <w:ind w:left="0" w:firstLine="0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ВСЕГО по смете</w:t>
            </w:r>
          </w:p>
        </w:tc>
        <w:tc>
          <w:tcPr>
            <w:tcW w:w="1419" w:type="dxa"/>
            <w:tcBorders>
              <w:bottom w:val="single" w:sz="2" w:space="0" w:color="000000"/>
              <w:right w:val="single" w:sz="2" w:space="0" w:color="000000"/>
            </w:tcBorders>
          </w:tcPr>
          <w:p w:rsidR="009A0EA1" w:rsidRDefault="00640489" w:rsidP="008D5D91">
            <w:pPr>
              <w:ind w:left="0" w:firstLine="0"/>
              <w:jc w:val="right"/>
              <w:rPr>
                <w:rFonts w:ascii="Arial" w:hAnsi="Arial"/>
              </w:rPr>
            </w:pPr>
            <w:r w:rsidRPr="00640489">
              <w:rPr>
                <w:rFonts w:ascii="Arial" w:hAnsi="Arial"/>
                <w:b/>
                <w:sz w:val="22"/>
                <w:szCs w:val="22"/>
              </w:rPr>
              <w:t xml:space="preserve">2 </w:t>
            </w:r>
            <w:r w:rsidR="008D5D91">
              <w:rPr>
                <w:rFonts w:ascii="Arial" w:hAnsi="Arial"/>
                <w:b/>
                <w:sz w:val="22"/>
                <w:szCs w:val="22"/>
              </w:rPr>
              <w:t>631</w:t>
            </w:r>
            <w:r w:rsidRPr="0064048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8D5D91">
              <w:rPr>
                <w:rFonts w:ascii="Arial" w:hAnsi="Arial"/>
                <w:b/>
                <w:sz w:val="22"/>
                <w:szCs w:val="22"/>
              </w:rPr>
              <w:t>2</w:t>
            </w:r>
            <w:r w:rsidRPr="00640489">
              <w:rPr>
                <w:rFonts w:ascii="Arial" w:hAnsi="Arial"/>
                <w:b/>
                <w:sz w:val="22"/>
                <w:szCs w:val="22"/>
              </w:rPr>
              <w:t>00,00</w:t>
            </w:r>
          </w:p>
        </w:tc>
      </w:tr>
    </w:tbl>
    <w:p w:rsidR="009A0EA1" w:rsidRDefault="009A0EA1">
      <w:pPr>
        <w:ind w:left="0" w:firstLine="0"/>
        <w:contextualSpacing/>
        <w:rPr>
          <w:b/>
          <w:sz w:val="22"/>
          <w:szCs w:val="22"/>
        </w:rPr>
      </w:pPr>
    </w:p>
    <w:p w:rsidR="009A0EA1" w:rsidRDefault="009A0EA1">
      <w:pPr>
        <w:ind w:left="0" w:firstLine="0"/>
        <w:contextualSpacing/>
        <w:rPr>
          <w:b/>
          <w:sz w:val="22"/>
          <w:szCs w:val="22"/>
        </w:rPr>
      </w:pPr>
    </w:p>
    <w:p w:rsidR="009A0EA1" w:rsidRDefault="009A0EA1">
      <w:pPr>
        <w:ind w:left="0" w:firstLine="0"/>
        <w:contextualSpacing/>
        <w:rPr>
          <w:b/>
          <w:sz w:val="22"/>
          <w:szCs w:val="22"/>
        </w:rPr>
      </w:pPr>
    </w:p>
    <w:p w:rsidR="004A3E8F" w:rsidRDefault="004A3E8F">
      <w:pPr>
        <w:ind w:left="0" w:firstLine="0"/>
        <w:contextualSpacing/>
        <w:rPr>
          <w:b/>
          <w:sz w:val="22"/>
          <w:szCs w:val="22"/>
        </w:rPr>
        <w:sectPr w:rsidR="004A3E8F" w:rsidSect="004A3E8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1276" w:right="765" w:bottom="851" w:left="1134" w:header="709" w:footer="312" w:gutter="0"/>
          <w:cols w:space="720"/>
          <w:formProt w:val="0"/>
          <w:docGrid w:linePitch="360"/>
        </w:sectPr>
      </w:pPr>
      <w:bookmarkStart w:id="0" w:name="_GoBack"/>
      <w:bookmarkEnd w:id="0"/>
    </w:p>
    <w:p w:rsidR="004A3E8F" w:rsidRDefault="004A3E8F">
      <w:pPr>
        <w:ind w:left="0" w:firstLine="0"/>
        <w:contextualSpacing/>
        <w:rPr>
          <w:b/>
          <w:sz w:val="22"/>
          <w:szCs w:val="22"/>
        </w:rPr>
      </w:pPr>
    </w:p>
    <w:p w:rsidR="004A3E8F" w:rsidRDefault="004A3E8F">
      <w:pPr>
        <w:ind w:left="0" w:firstLine="0"/>
        <w:contextualSpacing/>
        <w:rPr>
          <w:b/>
          <w:sz w:val="22"/>
          <w:szCs w:val="22"/>
        </w:rPr>
      </w:pPr>
    </w:p>
    <w:sectPr w:rsidR="004A3E8F" w:rsidSect="004A3E8F">
      <w:pgSz w:w="11906" w:h="16838"/>
      <w:pgMar w:top="765" w:right="851" w:bottom="1134" w:left="1134" w:header="709" w:footer="31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198" w:rsidRDefault="00345198">
      <w:r>
        <w:separator/>
      </w:r>
    </w:p>
  </w:endnote>
  <w:endnote w:type="continuationSeparator" w:id="0">
    <w:p w:rsidR="00345198" w:rsidRDefault="00345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NarrowC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C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atangChe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198" w:rsidRDefault="00345198">
    <w:pPr>
      <w:pStyle w:val="a8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45198" w:rsidRDefault="00345198">
                          <w:pPr>
                            <w:pStyle w:val="a8"/>
                            <w:rPr>
                              <w:rStyle w:val="af5"/>
                            </w:rPr>
                          </w:pPr>
                          <w:r>
                            <w:rPr>
                              <w:rStyle w:val="af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left:0;text-align:left;margin-left:0;margin-top:.05pt;width:1.15pt;height:1.1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" o:allowincell="f" filled="f" stroked="f" strokeweight="0">
              <v:textbox style="mso-fit-shape-to-text:t" inset="0,0,0,0">
                <w:txbxContent>
                  <w:p w:rsidR="00345198" w:rsidRDefault="00345198">
                    <w:pPr>
                      <w:pStyle w:val="a8"/>
                      <w:rPr>
                        <w:rStyle w:val="af5"/>
                      </w:rPr>
                    </w:pPr>
                    <w:r>
                      <w:rPr>
                        <w:rStyle w:val="af5"/>
                        <w:color w:val="000000"/>
                      </w:rPr>
                      <w:fldChar w:fldCharType="begin"/>
                    </w:r>
                    <w:r>
                      <w:rPr>
                        <w:rStyle w:val="af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5"/>
                        <w:color w:val="000000"/>
                      </w:rPr>
                      <w:fldChar w:fldCharType="separate"/>
                    </w:r>
                    <w:r>
                      <w:rPr>
                        <w:rStyle w:val="af5"/>
                        <w:color w:val="000000"/>
                      </w:rPr>
                      <w:t>0</w:t>
                    </w:r>
                    <w:r>
                      <w:rPr>
                        <w:rStyle w:val="af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8636285"/>
      <w:docPartObj>
        <w:docPartGallery w:val="Page Numbers (Top of Page)"/>
        <w:docPartUnique/>
      </w:docPartObj>
    </w:sdtPr>
    <w:sdtContent>
      <w:p w:rsidR="00345198" w:rsidRDefault="00345198">
        <w:pPr>
          <w:pStyle w:val="a8"/>
        </w:pPr>
      </w:p>
      <w:p w:rsidR="00345198" w:rsidRDefault="00345198">
        <w:pPr>
          <w:pStyle w:val="a8"/>
          <w:ind w:left="0" w:firstLine="0"/>
        </w:pPr>
      </w:p>
      <w:p w:rsidR="00345198" w:rsidRDefault="00345198">
        <w:pPr>
          <w:pStyle w:val="a8"/>
          <w:jc w:val="center"/>
          <w:rPr>
            <w:b/>
            <w:bCs/>
          </w:rPr>
        </w:pPr>
        <w:r>
          <w:t xml:space="preserve">Страница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 w:rsidR="008D5D91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из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</w:instrText>
        </w:r>
        <w:r>
          <w:rPr>
            <w:b/>
            <w:bCs/>
          </w:rPr>
          <w:fldChar w:fldCharType="separate"/>
        </w:r>
        <w:r w:rsidR="008D5D91">
          <w:rPr>
            <w:b/>
            <w:bCs/>
            <w:noProof/>
          </w:rPr>
          <w:t>29</w:t>
        </w:r>
        <w:r>
          <w:rPr>
            <w:b/>
            <w:bCs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1642675"/>
      <w:docPartObj>
        <w:docPartGallery w:val="Page Numbers (Top of Page)"/>
        <w:docPartUnique/>
      </w:docPartObj>
    </w:sdtPr>
    <w:sdtContent>
      <w:p w:rsidR="00345198" w:rsidRDefault="00345198">
        <w:pPr>
          <w:pStyle w:val="a8"/>
        </w:pPr>
      </w:p>
      <w:p w:rsidR="00345198" w:rsidRDefault="00345198">
        <w:pPr>
          <w:pStyle w:val="a8"/>
          <w:ind w:left="0" w:firstLine="0"/>
        </w:pPr>
      </w:p>
      <w:p w:rsidR="00345198" w:rsidRDefault="00345198">
        <w:pPr>
          <w:pStyle w:val="a8"/>
          <w:jc w:val="center"/>
          <w:rPr>
            <w:b/>
            <w:bCs/>
          </w:rPr>
        </w:pPr>
        <w:r>
          <w:t xml:space="preserve">Страница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13</w:t>
        </w:r>
        <w:r>
          <w:rPr>
            <w:b/>
            <w:bCs/>
          </w:rPr>
          <w:fldChar w:fldCharType="end"/>
        </w:r>
        <w:r>
          <w:t xml:space="preserve"> из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43</w:t>
        </w:r>
        <w:r>
          <w:rPr>
            <w:b/>
            <w:bCs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198" w:rsidRDefault="00345198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4123577"/>
      <w:docPartObj>
        <w:docPartGallery w:val="Page Numbers (Top of Page)"/>
        <w:docPartUnique/>
      </w:docPartObj>
    </w:sdtPr>
    <w:sdtContent>
      <w:p w:rsidR="00345198" w:rsidRDefault="00345198">
        <w:pPr>
          <w:pStyle w:val="a8"/>
        </w:pPr>
      </w:p>
      <w:p w:rsidR="00345198" w:rsidRDefault="00345198">
        <w:pPr>
          <w:pStyle w:val="a8"/>
          <w:ind w:left="0" w:firstLine="0"/>
        </w:pPr>
      </w:p>
      <w:p w:rsidR="00345198" w:rsidRDefault="00345198">
        <w:pPr>
          <w:pStyle w:val="a8"/>
          <w:jc w:val="center"/>
          <w:rPr>
            <w:b/>
            <w:bCs/>
          </w:rPr>
        </w:pPr>
        <w:r>
          <w:t xml:space="preserve">Страница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 w:rsidR="008D5D91">
          <w:rPr>
            <w:b/>
            <w:bCs/>
            <w:noProof/>
          </w:rPr>
          <w:t>28</w:t>
        </w:r>
        <w:r>
          <w:rPr>
            <w:b/>
            <w:bCs/>
          </w:rPr>
          <w:fldChar w:fldCharType="end"/>
        </w:r>
        <w:r>
          <w:t xml:space="preserve"> из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</w:instrText>
        </w:r>
        <w:r>
          <w:rPr>
            <w:b/>
            <w:bCs/>
          </w:rPr>
          <w:fldChar w:fldCharType="separate"/>
        </w:r>
        <w:r w:rsidR="008D5D91">
          <w:rPr>
            <w:b/>
            <w:bCs/>
            <w:noProof/>
          </w:rPr>
          <w:t>29</w:t>
        </w:r>
        <w:r>
          <w:rPr>
            <w:b/>
            <w:bCs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195037"/>
      <w:docPartObj>
        <w:docPartGallery w:val="Page Numbers (Top of Page)"/>
        <w:docPartUnique/>
      </w:docPartObj>
    </w:sdtPr>
    <w:sdtContent>
      <w:p w:rsidR="00345198" w:rsidRDefault="00345198">
        <w:pPr>
          <w:pStyle w:val="a8"/>
        </w:pPr>
      </w:p>
      <w:p w:rsidR="00345198" w:rsidRDefault="00345198">
        <w:pPr>
          <w:pStyle w:val="a8"/>
          <w:ind w:left="0" w:firstLine="0"/>
        </w:pPr>
      </w:p>
      <w:p w:rsidR="00345198" w:rsidRDefault="00345198">
        <w:pPr>
          <w:pStyle w:val="a8"/>
          <w:jc w:val="center"/>
          <w:rPr>
            <w:b/>
            <w:bCs/>
          </w:rPr>
        </w:pPr>
        <w:r>
          <w:t xml:space="preserve">Страница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43</w:t>
        </w:r>
        <w:r>
          <w:rPr>
            <w:b/>
            <w:bCs/>
          </w:rPr>
          <w:fldChar w:fldCharType="end"/>
        </w:r>
        <w:r>
          <w:t xml:space="preserve"> из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43</w:t>
        </w:r>
        <w:r>
          <w:rPr>
            <w:b/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198" w:rsidRDefault="00345198">
      <w:r>
        <w:separator/>
      </w:r>
    </w:p>
  </w:footnote>
  <w:footnote w:type="continuationSeparator" w:id="0">
    <w:p w:rsidR="00345198" w:rsidRDefault="00345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198" w:rsidRDefault="00345198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45198" w:rsidRDefault="00345198">
                          <w:pPr>
                            <w:pStyle w:val="ac"/>
                            <w:rPr>
                              <w:rStyle w:val="af5"/>
                            </w:rPr>
                          </w:pPr>
                          <w:r>
                            <w:rPr>
                              <w:rStyle w:val="af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left:0;text-align:left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345198" w:rsidRDefault="00345198">
                    <w:pPr>
                      <w:pStyle w:val="ac"/>
                      <w:rPr>
                        <w:rStyle w:val="af5"/>
                      </w:rPr>
                    </w:pPr>
                    <w:r>
                      <w:rPr>
                        <w:rStyle w:val="af5"/>
                        <w:color w:val="000000"/>
                      </w:rPr>
                      <w:fldChar w:fldCharType="begin"/>
                    </w:r>
                    <w:r>
                      <w:rPr>
                        <w:rStyle w:val="af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5"/>
                        <w:color w:val="000000"/>
                      </w:rPr>
                      <w:fldChar w:fldCharType="separate"/>
                    </w:r>
                    <w:r>
                      <w:rPr>
                        <w:rStyle w:val="af5"/>
                        <w:color w:val="000000"/>
                      </w:rPr>
                      <w:t>0</w:t>
                    </w:r>
                    <w:r>
                      <w:rPr>
                        <w:rStyle w:val="af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198" w:rsidRDefault="00345198">
    <w:pPr>
      <w:pStyle w:val="ac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198" w:rsidRDefault="00345198">
    <w:pPr>
      <w:pStyle w:val="ac"/>
      <w:ind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198" w:rsidRDefault="00345198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198" w:rsidRDefault="00345198">
    <w:pPr>
      <w:pStyle w:val="ac"/>
      <w:ind w:firstLine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198" w:rsidRDefault="00345198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237"/>
    <w:multiLevelType w:val="multilevel"/>
    <w:tmpl w:val="6A82801A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432" w:hanging="432"/>
      </w:pPr>
      <w:rPr>
        <w:b w:val="0"/>
        <w:color w:val="FFFFFF" w:themeColor="background1"/>
      </w:rPr>
    </w:lvl>
    <w:lvl w:ilvl="1">
      <w:start w:val="1"/>
      <w:numFmt w:val="decimal"/>
      <w:lvlText w:val="3.%2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0"/>
        <w:szCs w:val="0"/>
        <w:u w:val="none" w:color="000000"/>
        <w:effect w:val="none"/>
        <w:shd w:val="clear" w:color="auto" w:fill="000000"/>
        <w:vertAlign w:val="baseline"/>
        <w:em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F13ED8"/>
    <w:multiLevelType w:val="multilevel"/>
    <w:tmpl w:val="44FAB1FE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5"/>
      <w:numFmt w:val="decimal"/>
      <w:lvlText w:val="%1.%2.%3."/>
      <w:lvlJc w:val="left"/>
      <w:pPr>
        <w:tabs>
          <w:tab w:val="num" w:pos="0"/>
        </w:tabs>
        <w:ind w:left="1713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219A415C"/>
    <w:multiLevelType w:val="multilevel"/>
    <w:tmpl w:val="5FC22FD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21F86ECF"/>
    <w:multiLevelType w:val="multilevel"/>
    <w:tmpl w:val="B412A57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D985E04"/>
    <w:multiLevelType w:val="multilevel"/>
    <w:tmpl w:val="02408908"/>
    <w:lvl w:ilvl="0">
      <w:start w:val="1"/>
      <w:numFmt w:val="decimal"/>
      <w:suff w:val="space"/>
      <w:lvlText w:val="%1"/>
      <w:lvlJc w:val="left"/>
      <w:pPr>
        <w:tabs>
          <w:tab w:val="num" w:pos="0"/>
        </w:tabs>
        <w:ind w:left="2191" w:firstLine="851"/>
      </w:p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2191" w:firstLine="851"/>
      </w:pPr>
    </w:lvl>
    <w:lvl w:ilvl="2">
      <w:start w:val="1"/>
      <w:numFmt w:val="decimal"/>
      <w:pStyle w:val="002"/>
      <w:suff w:val="space"/>
      <w:lvlText w:val="%1.%2.%3"/>
      <w:lvlJc w:val="left"/>
      <w:pPr>
        <w:tabs>
          <w:tab w:val="num" w:pos="0"/>
        </w:tabs>
        <w:ind w:left="2138" w:firstLine="851"/>
      </w:pPr>
    </w:lvl>
    <w:lvl w:ilvl="3">
      <w:start w:val="1"/>
      <w:numFmt w:val="decimal"/>
      <w:pStyle w:val="0144"/>
      <w:suff w:val="space"/>
      <w:lvlText w:val="%1.%2.%3.%4"/>
      <w:lvlJc w:val="left"/>
      <w:pPr>
        <w:tabs>
          <w:tab w:val="num" w:pos="0"/>
        </w:tabs>
        <w:ind w:left="2195" w:firstLine="851"/>
      </w:pPr>
      <w:rPr>
        <w:sz w:val="28"/>
        <w:szCs w:val="28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2191" w:firstLine="851"/>
      </w:pPr>
    </w:lvl>
    <w:lvl w:ilvl="5">
      <w:start w:val="1"/>
      <w:numFmt w:val="decimal"/>
      <w:suff w:val="space"/>
      <w:lvlText w:val="%1.%2.%3.%4.%5.%6"/>
      <w:lvlJc w:val="left"/>
      <w:pPr>
        <w:tabs>
          <w:tab w:val="num" w:pos="0"/>
        </w:tabs>
        <w:ind w:left="2191" w:firstLine="851"/>
      </w:pPr>
    </w:lvl>
    <w:lvl w:ilvl="6">
      <w:start w:val="1"/>
      <w:numFmt w:val="decimal"/>
      <w:suff w:val="space"/>
      <w:lvlText w:val="%1.%2.%3.%4.%5.%6.%7"/>
      <w:lvlJc w:val="left"/>
      <w:pPr>
        <w:tabs>
          <w:tab w:val="num" w:pos="0"/>
        </w:tabs>
        <w:ind w:left="2191" w:firstLine="851"/>
      </w:pPr>
    </w:lvl>
    <w:lvl w:ilvl="7">
      <w:start w:val="1"/>
      <w:numFmt w:val="decimal"/>
      <w:suff w:val="space"/>
      <w:lvlText w:val="%1.%2.%3.%4.%5.%6.%7.%8"/>
      <w:lvlJc w:val="left"/>
      <w:pPr>
        <w:tabs>
          <w:tab w:val="num" w:pos="0"/>
        </w:tabs>
        <w:ind w:left="2191" w:firstLine="851"/>
      </w:pPr>
    </w:lvl>
    <w:lvl w:ilvl="8">
      <w:start w:val="1"/>
      <w:numFmt w:val="decimal"/>
      <w:suff w:val="space"/>
      <w:lvlText w:val="%1.%2.%3.%4.%5.%6.%7.%8.%9"/>
      <w:lvlJc w:val="left"/>
      <w:pPr>
        <w:tabs>
          <w:tab w:val="num" w:pos="0"/>
        </w:tabs>
        <w:ind w:left="2191" w:firstLine="851"/>
      </w:pPr>
    </w:lvl>
  </w:abstractNum>
  <w:abstractNum w:abstractNumId="5" w15:restartNumberingAfterBreak="0">
    <w:nsid w:val="304B6F13"/>
    <w:multiLevelType w:val="multilevel"/>
    <w:tmpl w:val="064CD6FA"/>
    <w:lvl w:ilvl="0">
      <w:start w:val="1"/>
      <w:numFmt w:val="bullet"/>
      <w:pStyle w:val="a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80C648F"/>
    <w:multiLevelType w:val="multilevel"/>
    <w:tmpl w:val="25EE9256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</w:rPr>
    </w:lvl>
    <w:lvl w:ilvl="2">
      <w:start w:val="2"/>
      <w:numFmt w:val="none"/>
      <w:pStyle w:val="a1"/>
      <w:suff w:val="nothing"/>
      <w:lvlText w:val="2.1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</w:rPr>
    </w:lvl>
    <w:lvl w:ilvl="3">
      <w:start w:val="1"/>
      <w:numFmt w:val="decimal"/>
      <w:isLgl/>
      <w:lvlText w:val="3.%2%3%4."/>
      <w:lvlJc w:val="left"/>
      <w:pPr>
        <w:tabs>
          <w:tab w:val="num" w:pos="0"/>
        </w:tabs>
        <w:ind w:left="1430" w:hanging="720"/>
      </w:pPr>
      <w:rPr>
        <w:b w:val="0"/>
      </w:rPr>
    </w:lvl>
    <w:lvl w:ilvl="4">
      <w:start w:val="1"/>
      <w:numFmt w:val="decimal"/>
      <w:isLgl/>
      <w:lvlText w:val="%1.%2.%3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isLgl/>
      <w:lvlText w:val="%1.%2.%3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isLgl/>
      <w:lvlText w:val="%1.%2.%3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isLgl/>
      <w:lvlText w:val="%1.%2.%3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isLgl/>
      <w:lvlText w:val="%1.%2.%3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7" w15:restartNumberingAfterBreak="0">
    <w:nsid w:val="4A0158A5"/>
    <w:multiLevelType w:val="multilevel"/>
    <w:tmpl w:val="F22E63FC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4B153794"/>
    <w:multiLevelType w:val="multilevel"/>
    <w:tmpl w:val="E1E497DC"/>
    <w:lvl w:ilvl="0">
      <w:start w:val="1"/>
      <w:numFmt w:val="decimal"/>
      <w:pStyle w:val="2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4C5F281A"/>
    <w:multiLevelType w:val="multilevel"/>
    <w:tmpl w:val="34DAEF08"/>
    <w:lvl w:ilvl="0">
      <w:start w:val="1"/>
      <w:numFmt w:val="none"/>
      <w:suff w:val="nothing"/>
      <w:lvlText w:val="2.21.1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isLgl/>
      <w:suff w:val="nothing"/>
      <w:lvlText w:val="2.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isLgl/>
      <w:lvlText w:val="%1%2%3."/>
      <w:lvlJc w:val="left"/>
      <w:pPr>
        <w:tabs>
          <w:tab w:val="num" w:pos="0"/>
        </w:tabs>
        <w:ind w:left="1080" w:hanging="720"/>
      </w:pPr>
      <w:rPr>
        <w:b w:val="0"/>
      </w:rPr>
    </w:lvl>
    <w:lvl w:ilvl="3">
      <w:start w:val="1"/>
      <w:numFmt w:val="decimal"/>
      <w:isLgl/>
      <w:lvlText w:val="%1%2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isLgl/>
      <w:lvlText w:val="%1%2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isLgl/>
      <w:lvlText w:val="%1%2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isLgl/>
      <w:lvlText w:val="%1%2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isLgl/>
      <w:lvlText w:val="%1%2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isLgl/>
      <w:lvlText w:val="%1%2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10" w15:restartNumberingAfterBreak="0">
    <w:nsid w:val="652C14B5"/>
    <w:multiLevelType w:val="multilevel"/>
    <w:tmpl w:val="384416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2.1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6D522D11"/>
    <w:multiLevelType w:val="multilevel"/>
    <w:tmpl w:val="4A027BDE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2" w15:restartNumberingAfterBreak="0">
    <w:nsid w:val="712A2665"/>
    <w:multiLevelType w:val="multilevel"/>
    <w:tmpl w:val="5DD89450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218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3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94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1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7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4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04" w:hanging="1440"/>
      </w:pPr>
    </w:lvl>
  </w:abstractNum>
  <w:abstractNum w:abstractNumId="13" w15:restartNumberingAfterBreak="0">
    <w:nsid w:val="71DB4081"/>
    <w:multiLevelType w:val="multilevel"/>
    <w:tmpl w:val="C1FA2EE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520" w:hanging="432"/>
      </w:pPr>
      <w:rPr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9"/>
  </w:num>
  <w:num w:numId="5">
    <w:abstractNumId w:val="10"/>
  </w:num>
  <w:num w:numId="6">
    <w:abstractNumId w:val="2"/>
  </w:num>
  <w:num w:numId="7">
    <w:abstractNumId w:val="7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12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9A0EA1"/>
    <w:rsid w:val="00277394"/>
    <w:rsid w:val="00345198"/>
    <w:rsid w:val="004A3E8F"/>
    <w:rsid w:val="005E3AE2"/>
    <w:rsid w:val="00640489"/>
    <w:rsid w:val="006C67AD"/>
    <w:rsid w:val="006D3DDA"/>
    <w:rsid w:val="006E4CBB"/>
    <w:rsid w:val="008605D9"/>
    <w:rsid w:val="00875D71"/>
    <w:rsid w:val="008D5D91"/>
    <w:rsid w:val="0091591F"/>
    <w:rsid w:val="009A0EA1"/>
    <w:rsid w:val="00A2584E"/>
    <w:rsid w:val="00EB449D"/>
    <w:rsid w:val="00ED3031"/>
    <w:rsid w:val="00F3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C866D"/>
  <w15:docId w15:val="{5B686927-4DE5-40BC-A328-BCA3B530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651282"/>
    <w:pPr>
      <w:ind w:left="792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2"/>
    <w:next w:val="a2"/>
    <w:link w:val="10"/>
    <w:uiPriority w:val="9"/>
    <w:qFormat/>
    <w:rsid w:val="008412C4"/>
    <w:pPr>
      <w:keepNext/>
      <w:keepLines/>
      <w:numPr>
        <w:numId w:val="1"/>
      </w:numPr>
      <w:spacing w:before="240" w:line="360" w:lineRule="auto"/>
      <w:jc w:val="center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20">
    <w:name w:val="heading 2"/>
    <w:basedOn w:val="a2"/>
    <w:next w:val="a2"/>
    <w:link w:val="21"/>
    <w:unhideWhenUsed/>
    <w:qFormat/>
    <w:rsid w:val="00AC245F"/>
    <w:pPr>
      <w:keepNext/>
      <w:keepLines/>
      <w:spacing w:before="40"/>
      <w:ind w:left="432" w:hanging="432"/>
      <w:outlineLvl w:val="1"/>
    </w:pPr>
    <w:rPr>
      <w:rFonts w:eastAsiaTheme="majorEastAsia" w:cstheme="majorBidi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35C2C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7B3EFB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7B3EFB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7B3EFB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2"/>
    <w:next w:val="a2"/>
    <w:link w:val="70"/>
    <w:unhideWhenUsed/>
    <w:qFormat/>
    <w:rsid w:val="007B3EFB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7B3EFB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7B3EFB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Основной текст 3 Знак"/>
    <w:basedOn w:val="a3"/>
    <w:link w:val="32"/>
    <w:qFormat/>
    <w:rsid w:val="00F1766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unhideWhenUsed/>
    <w:rsid w:val="00F17667"/>
    <w:rPr>
      <w:color w:val="0000FF"/>
      <w:u w:val="single"/>
    </w:rPr>
  </w:style>
  <w:style w:type="character" w:customStyle="1" w:styleId="a7">
    <w:name w:val="Нижний колонтитул Знак"/>
    <w:basedOn w:val="a3"/>
    <w:link w:val="a8"/>
    <w:uiPriority w:val="99"/>
    <w:qFormat/>
    <w:rsid w:val="00F176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basedOn w:val="a3"/>
    <w:link w:val="aa"/>
    <w:uiPriority w:val="99"/>
    <w:qFormat/>
    <w:rsid w:val="00AA662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Верхний колонтитул Знак"/>
    <w:basedOn w:val="a3"/>
    <w:link w:val="ac"/>
    <w:uiPriority w:val="99"/>
    <w:qFormat/>
    <w:rsid w:val="00AA66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сноски Знак"/>
    <w:basedOn w:val="a3"/>
    <w:link w:val="ae"/>
    <w:qFormat/>
    <w:rsid w:val="004A22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Символ сноски"/>
    <w:qFormat/>
    <w:rsid w:val="004A221D"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basedOn w:val="a3"/>
    <w:link w:val="af2"/>
    <w:uiPriority w:val="99"/>
    <w:semiHidden/>
    <w:qFormat/>
    <w:rsid w:val="006E25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Символ концевой сноски"/>
    <w:uiPriority w:val="99"/>
    <w:semiHidden/>
    <w:unhideWhenUsed/>
    <w:qFormat/>
    <w:rsid w:val="006E2563"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page number"/>
    <w:rsid w:val="000F3324"/>
    <w:rPr>
      <w:rFonts w:ascii="Times New Roman" w:hAnsi="Times New Roman" w:cs="Times New Roman"/>
    </w:rPr>
  </w:style>
  <w:style w:type="character" w:styleId="af6">
    <w:name w:val="annotation reference"/>
    <w:basedOn w:val="a3"/>
    <w:uiPriority w:val="99"/>
    <w:unhideWhenUsed/>
    <w:qFormat/>
    <w:rsid w:val="00F960CD"/>
    <w:rPr>
      <w:sz w:val="16"/>
      <w:szCs w:val="16"/>
    </w:rPr>
  </w:style>
  <w:style w:type="character" w:customStyle="1" w:styleId="af7">
    <w:name w:val="Текст примечания Знак"/>
    <w:basedOn w:val="a3"/>
    <w:link w:val="af8"/>
    <w:uiPriority w:val="99"/>
    <w:qFormat/>
    <w:rsid w:val="00F960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ма примечания Знак"/>
    <w:basedOn w:val="af7"/>
    <w:link w:val="afa"/>
    <w:uiPriority w:val="99"/>
    <w:qFormat/>
    <w:rsid w:val="00F960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3"/>
    <w:link w:val="1"/>
    <w:uiPriority w:val="9"/>
    <w:qFormat/>
    <w:rsid w:val="008412C4"/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ru-RU"/>
    </w:rPr>
  </w:style>
  <w:style w:type="character" w:customStyle="1" w:styleId="afb">
    <w:name w:val="Подзаголовок Знак"/>
    <w:basedOn w:val="a3"/>
    <w:link w:val="a0"/>
    <w:uiPriority w:val="11"/>
    <w:qFormat/>
    <w:rsid w:val="00C54B07"/>
    <w:rPr>
      <w:rFonts w:ascii="Times New Roman" w:eastAsiaTheme="minorEastAsia" w:hAnsi="Times New Roman"/>
      <w:b/>
      <w:spacing w:val="15"/>
      <w:sz w:val="24"/>
      <w:lang w:eastAsia="ru-RU"/>
    </w:rPr>
  </w:style>
  <w:style w:type="character" w:customStyle="1" w:styleId="21">
    <w:name w:val="Заголовок 2 Знак"/>
    <w:basedOn w:val="a3"/>
    <w:link w:val="20"/>
    <w:qFormat/>
    <w:rsid w:val="00AC245F"/>
    <w:rPr>
      <w:rFonts w:ascii="Times New Roman" w:eastAsiaTheme="majorEastAsia" w:hAnsi="Times New Roman" w:cstheme="majorBidi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qFormat/>
    <w:rsid w:val="00235C2C"/>
    <w:rPr>
      <w:rFonts w:ascii="Times New Roman" w:eastAsiaTheme="majorEastAsia" w:hAnsi="Times New Roman" w:cstheme="majorBidi"/>
      <w:sz w:val="24"/>
      <w:szCs w:val="24"/>
      <w:lang w:eastAsia="ru-RU"/>
    </w:rPr>
  </w:style>
  <w:style w:type="character" w:customStyle="1" w:styleId="40">
    <w:name w:val="Заголовок 4 Знак"/>
    <w:basedOn w:val="a3"/>
    <w:link w:val="4"/>
    <w:uiPriority w:val="9"/>
    <w:semiHidden/>
    <w:qFormat/>
    <w:rsid w:val="007B3EF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3"/>
    <w:link w:val="5"/>
    <w:uiPriority w:val="9"/>
    <w:semiHidden/>
    <w:qFormat/>
    <w:rsid w:val="007B3EFB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3"/>
    <w:link w:val="6"/>
    <w:uiPriority w:val="9"/>
    <w:semiHidden/>
    <w:qFormat/>
    <w:rsid w:val="007B3EF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3"/>
    <w:link w:val="7"/>
    <w:qFormat/>
    <w:rsid w:val="007B3EF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uiPriority w:val="9"/>
    <w:semiHidden/>
    <w:qFormat/>
    <w:rsid w:val="007B3EF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3"/>
    <w:link w:val="9"/>
    <w:uiPriority w:val="9"/>
    <w:semiHidden/>
    <w:qFormat/>
    <w:rsid w:val="007B3EF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styleId="afc">
    <w:name w:val="Subtle Emphasis"/>
    <w:basedOn w:val="a3"/>
    <w:uiPriority w:val="19"/>
    <w:qFormat/>
    <w:rsid w:val="006C7097"/>
    <w:rPr>
      <w:rFonts w:ascii="Times New Roman" w:hAnsi="Times New Roman"/>
      <w:i w:val="0"/>
      <w:iCs/>
      <w:color w:val="000000" w:themeColor="text1"/>
      <w:sz w:val="24"/>
    </w:rPr>
  </w:style>
  <w:style w:type="character" w:styleId="afd">
    <w:name w:val="FollowedHyperlink"/>
    <w:basedOn w:val="a3"/>
    <w:uiPriority w:val="99"/>
    <w:semiHidden/>
    <w:unhideWhenUsed/>
    <w:rsid w:val="000D44FA"/>
    <w:rPr>
      <w:color w:val="800080"/>
      <w:u w:val="single"/>
    </w:rPr>
  </w:style>
  <w:style w:type="character" w:customStyle="1" w:styleId="afe">
    <w:name w:val="Абзац списка Знак"/>
    <w:link w:val="aff"/>
    <w:qFormat/>
    <w:locked/>
    <w:rsid w:val="00B74C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Без интервала Знак"/>
    <w:link w:val="a1"/>
    <w:uiPriority w:val="1"/>
    <w:qFormat/>
    <w:locked/>
    <w:rsid w:val="00B74C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line number"/>
    <w:basedOn w:val="a3"/>
    <w:uiPriority w:val="99"/>
    <w:semiHidden/>
    <w:unhideWhenUsed/>
    <w:rsid w:val="00A44E65"/>
  </w:style>
  <w:style w:type="character" w:customStyle="1" w:styleId="aff2">
    <w:name w:val="Основной текст Знак"/>
    <w:basedOn w:val="a3"/>
    <w:link w:val="aff3"/>
    <w:qFormat/>
    <w:rsid w:val="005C23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Выделение жирным"/>
    <w:qFormat/>
    <w:rsid w:val="005C23EB"/>
    <w:rPr>
      <w:b/>
      <w:bCs/>
    </w:rPr>
  </w:style>
  <w:style w:type="character" w:customStyle="1" w:styleId="FontStyle58">
    <w:name w:val="Font Style58"/>
    <w:uiPriority w:val="99"/>
    <w:qFormat/>
    <w:rsid w:val="00345687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uiPriority w:val="99"/>
    <w:qFormat/>
    <w:rsid w:val="00345687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61">
    <w:name w:val="Font Style61"/>
    <w:uiPriority w:val="99"/>
    <w:qFormat/>
    <w:rsid w:val="00345687"/>
    <w:rPr>
      <w:rFonts w:ascii="Times New Roman" w:hAnsi="Times New Roman" w:cs="Times New Roman"/>
      <w:b/>
      <w:bCs/>
      <w:sz w:val="28"/>
      <w:szCs w:val="28"/>
    </w:rPr>
  </w:style>
  <w:style w:type="character" w:customStyle="1" w:styleId="aff5">
    <w:name w:val="Обычный (веб) Знак"/>
    <w:link w:val="aff6"/>
    <w:uiPriority w:val="99"/>
    <w:qFormat/>
    <w:rsid w:val="0034568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f7">
    <w:name w:val="Дата Знак"/>
    <w:basedOn w:val="a3"/>
    <w:link w:val="aff8"/>
    <w:qFormat/>
    <w:rsid w:val="0034568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62">
    <w:name w:val="Font Style62"/>
    <w:uiPriority w:val="99"/>
    <w:qFormat/>
    <w:rsid w:val="00345687"/>
    <w:rPr>
      <w:rFonts w:ascii="Times New Roman" w:hAnsi="Times New Roman" w:cs="Times New Roman"/>
      <w:b/>
      <w:bCs/>
      <w:sz w:val="20"/>
      <w:szCs w:val="20"/>
    </w:rPr>
  </w:style>
  <w:style w:type="character" w:customStyle="1" w:styleId="tztxt">
    <w:name w:val="tz_txt Знак"/>
    <w:link w:val="tztxt0"/>
    <w:qFormat/>
    <w:locked/>
    <w:rsid w:val="00345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3"/>
    <w:uiPriority w:val="99"/>
    <w:qFormat/>
    <w:rsid w:val="003456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9">
    <w:name w:val="Схема документа Знак"/>
    <w:basedOn w:val="a3"/>
    <w:link w:val="affa"/>
    <w:uiPriority w:val="99"/>
    <w:semiHidden/>
    <w:qFormat/>
    <w:rsid w:val="003456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fb">
    <w:name w:val="Основной текст с отступом Знак"/>
    <w:basedOn w:val="a3"/>
    <w:link w:val="affc"/>
    <w:uiPriority w:val="99"/>
    <w:qFormat/>
    <w:rsid w:val="00345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d">
    <w:name w:val="Текст Знак"/>
    <w:basedOn w:val="a3"/>
    <w:link w:val="affe"/>
    <w:uiPriority w:val="99"/>
    <w:qFormat/>
    <w:rsid w:val="00345687"/>
    <w:rPr>
      <w:rFonts w:ascii="Calibri" w:eastAsia="Calibri" w:hAnsi="Calibri" w:cs="Times New Roman"/>
      <w:szCs w:val="21"/>
    </w:rPr>
  </w:style>
  <w:style w:type="character" w:customStyle="1" w:styleId="A10">
    <w:name w:val="A1"/>
    <w:qFormat/>
    <w:rsid w:val="00345687"/>
    <w:rPr>
      <w:rFonts w:cs="Minion Pro"/>
      <w:color w:val="000000"/>
      <w:sz w:val="23"/>
      <w:szCs w:val="23"/>
    </w:rPr>
  </w:style>
  <w:style w:type="character" w:customStyle="1" w:styleId="FontStyle26">
    <w:name w:val="Font Style26"/>
    <w:qFormat/>
    <w:rsid w:val="00345687"/>
    <w:rPr>
      <w:rFonts w:ascii="Times New Roman" w:hAnsi="Times New Roman"/>
      <w:color w:val="000000"/>
      <w:sz w:val="22"/>
    </w:rPr>
  </w:style>
  <w:style w:type="character" w:customStyle="1" w:styleId="FontStyle13">
    <w:name w:val="Font Style13"/>
    <w:basedOn w:val="a3"/>
    <w:uiPriority w:val="99"/>
    <w:qFormat/>
    <w:rsid w:val="00345687"/>
    <w:rPr>
      <w:rFonts w:ascii="Times New Roman" w:hAnsi="Times New Roman" w:cs="Times New Roman"/>
      <w:sz w:val="26"/>
      <w:szCs w:val="26"/>
    </w:rPr>
  </w:style>
  <w:style w:type="character" w:styleId="afff">
    <w:name w:val="Strong"/>
    <w:qFormat/>
    <w:rsid w:val="00345687"/>
    <w:rPr>
      <w:b/>
    </w:rPr>
  </w:style>
  <w:style w:type="character" w:styleId="afff0">
    <w:name w:val="Emphasis"/>
    <w:basedOn w:val="a3"/>
    <w:qFormat/>
    <w:rsid w:val="00345687"/>
    <w:rPr>
      <w:i/>
      <w:iCs/>
    </w:rPr>
  </w:style>
  <w:style w:type="character" w:customStyle="1" w:styleId="-">
    <w:name w:val="Контракт-пункт Знак"/>
    <w:link w:val="-0"/>
    <w:qFormat/>
    <w:locked/>
    <w:rsid w:val="00345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1">
    <w:name w:val="Нет"/>
    <w:qFormat/>
    <w:rsid w:val="00345687"/>
  </w:style>
  <w:style w:type="character" w:customStyle="1" w:styleId="Hyperlink0">
    <w:name w:val="Hyperlink.0"/>
    <w:basedOn w:val="afff1"/>
    <w:qFormat/>
    <w:rsid w:val="00345687"/>
    <w:rPr>
      <w:sz w:val="28"/>
      <w:szCs w:val="28"/>
      <w:lang w:val="ru-RU"/>
    </w:rPr>
  </w:style>
  <w:style w:type="character" w:customStyle="1" w:styleId="Hyperlink1">
    <w:name w:val="Hyperlink.1"/>
    <w:basedOn w:val="afff1"/>
    <w:qFormat/>
    <w:rsid w:val="00345687"/>
    <w:rPr>
      <w:color w:val="0000FF"/>
      <w:sz w:val="28"/>
      <w:szCs w:val="28"/>
      <w:u w:val="single" w:color="0000FF"/>
      <w:lang w:val="en-US"/>
    </w:rPr>
  </w:style>
  <w:style w:type="character" w:customStyle="1" w:styleId="Hyperlink2">
    <w:name w:val="Hyperlink.2"/>
    <w:basedOn w:val="afff1"/>
    <w:qFormat/>
    <w:rsid w:val="00345687"/>
    <w:rPr>
      <w:sz w:val="28"/>
      <w:szCs w:val="28"/>
    </w:rPr>
  </w:style>
  <w:style w:type="character" w:customStyle="1" w:styleId="Hyperlink3">
    <w:name w:val="Hyperlink.3"/>
    <w:basedOn w:val="afff1"/>
    <w:qFormat/>
    <w:rsid w:val="00345687"/>
    <w:rPr>
      <w:color w:val="0000FF"/>
      <w:u w:val="single" w:color="0000FF"/>
      <w:lang w:val="en-US"/>
    </w:rPr>
  </w:style>
  <w:style w:type="character" w:customStyle="1" w:styleId="33">
    <w:name w:val="Основной текст с отступом 3 Знак"/>
    <w:basedOn w:val="a3"/>
    <w:link w:val="34"/>
    <w:uiPriority w:val="99"/>
    <w:qFormat/>
    <w:rsid w:val="00345687"/>
    <w:rPr>
      <w:rFonts w:ascii="Times New Roman" w:eastAsia="Arial Unicode MS" w:hAnsi="Times New Roman" w:cs="Arial Unicode MS"/>
      <w:color w:val="000000"/>
      <w:sz w:val="16"/>
      <w:szCs w:val="16"/>
      <w:u w:val="none" w:color="000000"/>
      <w:lang w:eastAsia="ru-RU"/>
    </w:rPr>
  </w:style>
  <w:style w:type="character" w:customStyle="1" w:styleId="Hyperlink4">
    <w:name w:val="Hyperlink.4"/>
    <w:basedOn w:val="afff1"/>
    <w:qFormat/>
    <w:rsid w:val="00345687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VITStandard2009Zchn">
    <w:name w:val="VIT Standard 2009 Zchn"/>
    <w:link w:val="VITStandard2009"/>
    <w:qFormat/>
    <w:rsid w:val="00345687"/>
    <w:rPr>
      <w:rFonts w:ascii="Arial" w:eastAsia="Times New Roman" w:hAnsi="Arial" w:cs="Times New Roman"/>
      <w:sz w:val="20"/>
      <w:szCs w:val="20"/>
      <w:u w:val="none" w:color="000000"/>
      <w:lang w:val="en-GB" w:eastAsia="de-DE"/>
    </w:rPr>
  </w:style>
  <w:style w:type="character" w:customStyle="1" w:styleId="24">
    <w:name w:val="Основной текст 2 Знак"/>
    <w:basedOn w:val="a3"/>
    <w:link w:val="25"/>
    <w:qFormat/>
    <w:rsid w:val="00345687"/>
    <w:rPr>
      <w:rFonts w:ascii="Times New Roman" w:eastAsia="Arial Unicode MS" w:hAnsi="Times New Roman" w:cs="Arial Unicode MS"/>
      <w:color w:val="000000"/>
      <w:sz w:val="24"/>
      <w:szCs w:val="24"/>
      <w:u w:val="none" w:color="000000"/>
      <w:lang w:eastAsia="ru-RU"/>
    </w:rPr>
  </w:style>
  <w:style w:type="character" w:customStyle="1" w:styleId="-1">
    <w:name w:val="Контракт-подпункт Знак"/>
    <w:link w:val="-2"/>
    <w:qFormat/>
    <w:rsid w:val="00345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qFormat/>
    <w:rsid w:val="00345687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uiPriority w:val="99"/>
    <w:qFormat/>
    <w:rsid w:val="00345687"/>
    <w:rPr>
      <w:rFonts w:ascii="Times New Roman" w:hAnsi="Times New Roman" w:cs="Times New Roman"/>
      <w:b/>
      <w:bCs/>
      <w:sz w:val="22"/>
      <w:szCs w:val="22"/>
    </w:rPr>
  </w:style>
  <w:style w:type="character" w:customStyle="1" w:styleId="11">
    <w:name w:val="Основной шрифт1"/>
    <w:qFormat/>
    <w:rsid w:val="00345687"/>
  </w:style>
  <w:style w:type="character" w:customStyle="1" w:styleId="apple-style-span">
    <w:name w:val="apple-style-span"/>
    <w:uiPriority w:val="99"/>
    <w:qFormat/>
    <w:rsid w:val="00345687"/>
    <w:rPr>
      <w:rFonts w:cs="Times New Roman"/>
    </w:rPr>
  </w:style>
  <w:style w:type="character" w:customStyle="1" w:styleId="apple-converted-space">
    <w:name w:val="apple-converted-space"/>
    <w:basedOn w:val="a3"/>
    <w:qFormat/>
    <w:rsid w:val="00345687"/>
  </w:style>
  <w:style w:type="character" w:customStyle="1" w:styleId="12">
    <w:name w:val="Текст примечания Знак1"/>
    <w:basedOn w:val="a3"/>
    <w:uiPriority w:val="99"/>
    <w:semiHidden/>
    <w:qFormat/>
    <w:rsid w:val="00345687"/>
    <w:rPr>
      <w:rFonts w:cs="Arial Unicode MS"/>
      <w:color w:val="000000"/>
      <w:u w:val="none" w:color="000000"/>
    </w:rPr>
  </w:style>
  <w:style w:type="character" w:customStyle="1" w:styleId="13">
    <w:name w:val="Верхний колонтитул Знак1"/>
    <w:basedOn w:val="a3"/>
    <w:semiHidden/>
    <w:qFormat/>
    <w:rsid w:val="00345687"/>
    <w:rPr>
      <w:rFonts w:cs="Arial Unicode MS"/>
      <w:color w:val="000000"/>
      <w:sz w:val="24"/>
      <w:szCs w:val="24"/>
      <w:u w:val="none" w:color="000000"/>
    </w:rPr>
  </w:style>
  <w:style w:type="character" w:customStyle="1" w:styleId="210">
    <w:name w:val="Основной текст с отступом 2 Знак1"/>
    <w:basedOn w:val="a3"/>
    <w:semiHidden/>
    <w:qFormat/>
    <w:rsid w:val="00345687"/>
    <w:rPr>
      <w:rFonts w:cs="Arial Unicode MS"/>
      <w:color w:val="000000"/>
      <w:sz w:val="24"/>
      <w:szCs w:val="24"/>
      <w:u w:val="none" w:color="000000"/>
    </w:rPr>
  </w:style>
  <w:style w:type="character" w:customStyle="1" w:styleId="310">
    <w:name w:val="Основной текст с отступом 3 Знак1"/>
    <w:basedOn w:val="a3"/>
    <w:semiHidden/>
    <w:qFormat/>
    <w:rsid w:val="00345687"/>
    <w:rPr>
      <w:rFonts w:cs="Arial Unicode MS"/>
      <w:color w:val="000000"/>
      <w:sz w:val="16"/>
      <w:szCs w:val="16"/>
      <w:u w:val="none" w:color="000000"/>
    </w:rPr>
  </w:style>
  <w:style w:type="character" w:customStyle="1" w:styleId="14">
    <w:name w:val="Текст выноски Знак1"/>
    <w:basedOn w:val="a3"/>
    <w:uiPriority w:val="99"/>
    <w:semiHidden/>
    <w:qFormat/>
    <w:rsid w:val="00345687"/>
    <w:rPr>
      <w:rFonts w:ascii="Tahoma" w:hAnsi="Tahoma" w:cs="Tahoma"/>
      <w:color w:val="000000"/>
      <w:sz w:val="16"/>
      <w:szCs w:val="16"/>
      <w:u w:val="none" w:color="000000"/>
    </w:rPr>
  </w:style>
  <w:style w:type="character" w:customStyle="1" w:styleId="15">
    <w:name w:val="Текст сноски Знак1"/>
    <w:basedOn w:val="a3"/>
    <w:semiHidden/>
    <w:qFormat/>
    <w:rsid w:val="00345687"/>
    <w:rPr>
      <w:rFonts w:cs="Arial Unicode MS"/>
      <w:color w:val="000000"/>
      <w:u w:val="none" w:color="000000"/>
    </w:rPr>
  </w:style>
  <w:style w:type="character" w:customStyle="1" w:styleId="16">
    <w:name w:val="Нижний колонтитул Знак1"/>
    <w:basedOn w:val="a3"/>
    <w:uiPriority w:val="99"/>
    <w:semiHidden/>
    <w:qFormat/>
    <w:rsid w:val="00345687"/>
    <w:rPr>
      <w:rFonts w:cs="Arial Unicode MS"/>
      <w:color w:val="000000"/>
      <w:sz w:val="24"/>
      <w:szCs w:val="24"/>
      <w:u w:val="none" w:color="000000"/>
    </w:rPr>
  </w:style>
  <w:style w:type="character" w:customStyle="1" w:styleId="17">
    <w:name w:val="Тема примечания Знак1"/>
    <w:basedOn w:val="12"/>
    <w:uiPriority w:val="99"/>
    <w:semiHidden/>
    <w:qFormat/>
    <w:rsid w:val="00345687"/>
    <w:rPr>
      <w:rFonts w:cs="Arial Unicode MS"/>
      <w:b/>
      <w:bCs/>
      <w:color w:val="000000"/>
      <w:u w:val="none" w:color="000000"/>
    </w:rPr>
  </w:style>
  <w:style w:type="character" w:customStyle="1" w:styleId="18">
    <w:name w:val="Текст Знак1"/>
    <w:basedOn w:val="a3"/>
    <w:uiPriority w:val="99"/>
    <w:semiHidden/>
    <w:qFormat/>
    <w:rsid w:val="00345687"/>
    <w:rPr>
      <w:rFonts w:ascii="Consolas" w:hAnsi="Consolas" w:cs="Consolas"/>
      <w:color w:val="000000"/>
      <w:sz w:val="21"/>
      <w:szCs w:val="21"/>
      <w:u w:val="none" w:color="000000"/>
    </w:rPr>
  </w:style>
  <w:style w:type="character" w:customStyle="1" w:styleId="19">
    <w:name w:val="Основной текст Знак1"/>
    <w:basedOn w:val="a3"/>
    <w:uiPriority w:val="99"/>
    <w:semiHidden/>
    <w:qFormat/>
    <w:rsid w:val="00345687"/>
    <w:rPr>
      <w:rFonts w:cs="Arial Unicode MS"/>
      <w:color w:val="000000"/>
      <w:sz w:val="24"/>
      <w:szCs w:val="24"/>
      <w:u w:val="none" w:color="000000"/>
    </w:rPr>
  </w:style>
  <w:style w:type="character" w:customStyle="1" w:styleId="FontStyle43">
    <w:name w:val="Font Style43"/>
    <w:basedOn w:val="a3"/>
    <w:uiPriority w:val="99"/>
    <w:qFormat/>
    <w:rsid w:val="00345687"/>
    <w:rPr>
      <w:rFonts w:ascii="Times New Roman" w:hAnsi="Times New Roman" w:cs="Times New Roman"/>
      <w:sz w:val="22"/>
      <w:szCs w:val="22"/>
    </w:rPr>
  </w:style>
  <w:style w:type="character" w:customStyle="1" w:styleId="afff2">
    <w:name w:val="Основной с отступом РП Знак"/>
    <w:link w:val="afff3"/>
    <w:uiPriority w:val="99"/>
    <w:qFormat/>
    <w:locked/>
    <w:rsid w:val="00345687"/>
    <w:rPr>
      <w:rFonts w:ascii="Times New Roman" w:eastAsia="Times New Roman" w:hAnsi="Times New Roman" w:cs="Times New Roman"/>
      <w:sz w:val="24"/>
      <w:szCs w:val="20"/>
      <w:u w:val="none" w:color="000000"/>
      <w:lang w:eastAsia="ru-RU"/>
    </w:rPr>
  </w:style>
  <w:style w:type="character" w:customStyle="1" w:styleId="codename">
    <w:name w:val="code_name"/>
    <w:basedOn w:val="a3"/>
    <w:qFormat/>
    <w:rsid w:val="00345687"/>
  </w:style>
  <w:style w:type="character" w:customStyle="1" w:styleId="label2">
    <w:name w:val="label2"/>
    <w:basedOn w:val="a3"/>
    <w:qFormat/>
    <w:rsid w:val="00345687"/>
  </w:style>
  <w:style w:type="character" w:customStyle="1" w:styleId="frac1">
    <w:name w:val="frac1"/>
    <w:basedOn w:val="a3"/>
    <w:qFormat/>
    <w:rsid w:val="00345687"/>
    <w:rPr>
      <w:sz w:val="29"/>
      <w:szCs w:val="29"/>
      <w:shd w:val="clear" w:color="auto" w:fill="auto"/>
    </w:rPr>
  </w:style>
  <w:style w:type="character" w:customStyle="1" w:styleId="01440">
    <w:name w:val="#014 Пункт 4 Знак"/>
    <w:link w:val="0144"/>
    <w:uiPriority w:val="99"/>
    <w:qFormat/>
    <w:rsid w:val="003456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21">
    <w:name w:val="Font Style21"/>
    <w:uiPriority w:val="99"/>
    <w:qFormat/>
    <w:rsid w:val="00345687"/>
    <w:rPr>
      <w:rFonts w:ascii="Times New Roman" w:hAnsi="Times New Roman" w:cs="Times New Roman"/>
      <w:b/>
      <w:bCs/>
      <w:sz w:val="26"/>
      <w:szCs w:val="26"/>
    </w:rPr>
  </w:style>
  <w:style w:type="character" w:customStyle="1" w:styleId="1a">
    <w:name w:val="Пояснение Знак1"/>
    <w:link w:val="afff4"/>
    <w:qFormat/>
    <w:locked/>
    <w:rsid w:val="00345687"/>
    <w:rPr>
      <w:rFonts w:ascii="Times New Roman" w:eastAsia="Times New Roman" w:hAnsi="Times New Roman" w:cs="Times New Roman"/>
      <w:sz w:val="24"/>
    </w:rPr>
  </w:style>
  <w:style w:type="character" w:customStyle="1" w:styleId="FontStyle22">
    <w:name w:val="Font Style22"/>
    <w:uiPriority w:val="99"/>
    <w:qFormat/>
    <w:rsid w:val="00345687"/>
    <w:rPr>
      <w:rFonts w:ascii="Times New Roman" w:hAnsi="Times New Roman" w:cs="Times New Roman"/>
      <w:i/>
      <w:iCs/>
      <w:sz w:val="22"/>
      <w:szCs w:val="22"/>
    </w:rPr>
  </w:style>
  <w:style w:type="character" w:customStyle="1" w:styleId="afff5">
    <w:name w:val="Заголовок Знак"/>
    <w:basedOn w:val="a3"/>
    <w:link w:val="afff6"/>
    <w:uiPriority w:val="99"/>
    <w:qFormat/>
    <w:locked/>
    <w:rsid w:val="0034568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f7">
    <w:name w:val="Основной текст_"/>
    <w:link w:val="26"/>
    <w:qFormat/>
    <w:locked/>
    <w:rsid w:val="00345687"/>
    <w:rPr>
      <w:sz w:val="26"/>
      <w:shd w:val="clear" w:color="auto" w:fill="FFFFFF"/>
    </w:rPr>
  </w:style>
  <w:style w:type="character" w:customStyle="1" w:styleId="1b">
    <w:name w:val="Заголовок №1_"/>
    <w:link w:val="1c"/>
    <w:qFormat/>
    <w:locked/>
    <w:rsid w:val="003456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_"/>
    <w:link w:val="28"/>
    <w:qFormat/>
    <w:locked/>
    <w:rsid w:val="00345687"/>
    <w:rPr>
      <w:sz w:val="23"/>
      <w:szCs w:val="23"/>
      <w:shd w:val="clear" w:color="auto" w:fill="FFFFFF"/>
    </w:rPr>
  </w:style>
  <w:style w:type="character" w:customStyle="1" w:styleId="91">
    <w:name w:val="Основной текст (9)_"/>
    <w:link w:val="92"/>
    <w:qFormat/>
    <w:locked/>
    <w:rsid w:val="00345687"/>
    <w:rPr>
      <w:spacing w:val="-10"/>
      <w:shd w:val="clear" w:color="auto" w:fill="FFFFFF"/>
    </w:rPr>
  </w:style>
  <w:style w:type="character" w:customStyle="1" w:styleId="71">
    <w:name w:val="Заголовок 7 Знак1"/>
    <w:basedOn w:val="a3"/>
    <w:semiHidden/>
    <w:qFormat/>
    <w:rsid w:val="00345687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1d">
    <w:name w:val="Дата Знак1"/>
    <w:basedOn w:val="a3"/>
    <w:semiHidden/>
    <w:qFormat/>
    <w:rsid w:val="00345687"/>
  </w:style>
  <w:style w:type="character" w:customStyle="1" w:styleId="1e">
    <w:name w:val="Схема документа Знак1"/>
    <w:basedOn w:val="a3"/>
    <w:semiHidden/>
    <w:qFormat/>
    <w:rsid w:val="00345687"/>
    <w:rPr>
      <w:rFonts w:ascii="Tahoma" w:hAnsi="Tahoma" w:cs="Tahoma"/>
      <w:sz w:val="16"/>
      <w:szCs w:val="16"/>
    </w:rPr>
  </w:style>
  <w:style w:type="character" w:customStyle="1" w:styleId="1f">
    <w:name w:val="Основной текст с отступом Знак1"/>
    <w:basedOn w:val="a3"/>
    <w:semiHidden/>
    <w:qFormat/>
    <w:rsid w:val="00345687"/>
  </w:style>
  <w:style w:type="character" w:customStyle="1" w:styleId="211">
    <w:name w:val="Основной текст 2 Знак1"/>
    <w:basedOn w:val="a3"/>
    <w:semiHidden/>
    <w:qFormat/>
    <w:rsid w:val="00345687"/>
  </w:style>
  <w:style w:type="character" w:customStyle="1" w:styleId="1f0">
    <w:name w:val="Основной текст1"/>
    <w:qFormat/>
    <w:rsid w:val="0034568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effect w:val="none"/>
      <w:lang w:val="ru-RU"/>
    </w:rPr>
  </w:style>
  <w:style w:type="character" w:customStyle="1" w:styleId="311">
    <w:name w:val="Основной текст 3 Знак1"/>
    <w:basedOn w:val="a3"/>
    <w:semiHidden/>
    <w:qFormat/>
    <w:rsid w:val="00345687"/>
    <w:rPr>
      <w:sz w:val="16"/>
      <w:szCs w:val="16"/>
    </w:rPr>
  </w:style>
  <w:style w:type="character" w:customStyle="1" w:styleId="afff8">
    <w:name w:val="Не вступил в силу"/>
    <w:qFormat/>
    <w:rsid w:val="00345687"/>
    <w:rPr>
      <w:rFonts w:ascii="Times New Roman" w:hAnsi="Times New Roman" w:cs="Times New Roman"/>
      <w:color w:val="008080"/>
      <w:sz w:val="20"/>
      <w:szCs w:val="20"/>
    </w:rPr>
  </w:style>
  <w:style w:type="character" w:customStyle="1" w:styleId="b-dotted-linetitle">
    <w:name w:val="b-dotted-line__title"/>
    <w:qFormat/>
    <w:rsid w:val="00345687"/>
  </w:style>
  <w:style w:type="character" w:customStyle="1" w:styleId="b-dotted-linecontent">
    <w:name w:val="b-dotted-line__content"/>
    <w:qFormat/>
    <w:rsid w:val="00345687"/>
  </w:style>
  <w:style w:type="character" w:customStyle="1" w:styleId="1f1">
    <w:name w:val="Заголовок Знак1"/>
    <w:basedOn w:val="a3"/>
    <w:uiPriority w:val="10"/>
    <w:qFormat/>
    <w:rsid w:val="00345687"/>
    <w:rPr>
      <w:rFonts w:asciiTheme="majorHAnsi" w:eastAsiaTheme="majorEastAsia" w:hAnsiTheme="majorHAnsi" w:cstheme="majorBidi"/>
      <w:spacing w:val="-10"/>
      <w:kern w:val="2"/>
      <w:sz w:val="56"/>
      <w:szCs w:val="56"/>
      <w:lang w:eastAsia="ru-RU"/>
    </w:rPr>
  </w:style>
  <w:style w:type="character" w:customStyle="1" w:styleId="1f2">
    <w:name w:val="Название Знак1"/>
    <w:basedOn w:val="a3"/>
    <w:qFormat/>
    <w:rsid w:val="00345687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customStyle="1" w:styleId="afff9">
    <w:name w:val="Пояснение Знак"/>
    <w:qFormat/>
    <w:rsid w:val="00345687"/>
    <w:rPr>
      <w:rFonts w:ascii="Times New Roman" w:eastAsia="Times New Roman" w:hAnsi="Times New Roman" w:cs="Times New Roman"/>
      <w:sz w:val="24"/>
    </w:rPr>
  </w:style>
  <w:style w:type="character" w:customStyle="1" w:styleId="spellchecker-word-highlight">
    <w:name w:val="spellchecker-word-highlight"/>
    <w:basedOn w:val="a3"/>
    <w:qFormat/>
    <w:rsid w:val="00345687"/>
  </w:style>
  <w:style w:type="character" w:customStyle="1" w:styleId="35">
    <w:name w:val="АД_Текст отступ 3 Знак"/>
    <w:link w:val="36"/>
    <w:qFormat/>
    <w:rsid w:val="003456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2">
    <w:name w:val="Body text (2)_"/>
    <w:basedOn w:val="a3"/>
    <w:link w:val="Bodytext20"/>
    <w:uiPriority w:val="99"/>
    <w:qFormat/>
    <w:locked/>
    <w:rsid w:val="00345687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2Bold">
    <w:name w:val="Body text (2) + Bold"/>
    <w:basedOn w:val="Bodytext2"/>
    <w:uiPriority w:val="99"/>
    <w:qFormat/>
    <w:rsid w:val="00345687"/>
    <w:rPr>
      <w:rFonts w:ascii="Times New Roman" w:hAnsi="Times New Roman" w:cs="Times New Roman"/>
      <w:b/>
      <w:bCs/>
      <w:color w:val="000000"/>
      <w:spacing w:val="0"/>
      <w:w w:val="100"/>
      <w:sz w:val="20"/>
      <w:szCs w:val="20"/>
      <w:shd w:val="clear" w:color="auto" w:fill="FFFFFF"/>
      <w:lang w:val="ru-RU" w:eastAsia="ru-RU"/>
    </w:rPr>
  </w:style>
  <w:style w:type="character" w:customStyle="1" w:styleId="propertyname2">
    <w:name w:val="property_name2"/>
    <w:basedOn w:val="a3"/>
    <w:qFormat/>
    <w:rsid w:val="00345687"/>
  </w:style>
  <w:style w:type="character" w:customStyle="1" w:styleId="1f3">
    <w:name w:val="Неразрешенное упоминание1"/>
    <w:basedOn w:val="a3"/>
    <w:uiPriority w:val="99"/>
    <w:semiHidden/>
    <w:unhideWhenUsed/>
    <w:qFormat/>
    <w:rsid w:val="00E93A54"/>
    <w:rPr>
      <w:color w:val="605E5C"/>
      <w:shd w:val="clear" w:color="auto" w:fill="E1DFDD"/>
    </w:rPr>
  </w:style>
  <w:style w:type="character" w:customStyle="1" w:styleId="chars-valuevalue-text-desc">
    <w:name w:val="chars-value__value-text-desc"/>
    <w:basedOn w:val="a3"/>
    <w:qFormat/>
    <w:rsid w:val="00A17CDB"/>
  </w:style>
  <w:style w:type="character" w:customStyle="1" w:styleId="chars-valuevalue-min-val">
    <w:name w:val="chars-value__value-min-val"/>
    <w:basedOn w:val="a3"/>
    <w:qFormat/>
    <w:rsid w:val="00A17CDB"/>
  </w:style>
  <w:style w:type="character" w:customStyle="1" w:styleId="ng-star-inserted">
    <w:name w:val="ng-star-inserted"/>
    <w:basedOn w:val="a3"/>
    <w:qFormat/>
    <w:rsid w:val="00A17CDB"/>
  </w:style>
  <w:style w:type="character" w:customStyle="1" w:styleId="chars-valuevalue-max-val">
    <w:name w:val="chars-value__value-max-val"/>
    <w:basedOn w:val="a3"/>
    <w:qFormat/>
    <w:rsid w:val="00A17CDB"/>
  </w:style>
  <w:style w:type="character" w:customStyle="1" w:styleId="29">
    <w:name w:val="Неразрешенное упоминание2"/>
    <w:basedOn w:val="a3"/>
    <w:uiPriority w:val="99"/>
    <w:semiHidden/>
    <w:unhideWhenUsed/>
    <w:qFormat/>
    <w:rsid w:val="00467F1B"/>
    <w:rPr>
      <w:color w:val="605E5C"/>
      <w:shd w:val="clear" w:color="auto" w:fill="E1DFDD"/>
    </w:rPr>
  </w:style>
  <w:style w:type="paragraph" w:styleId="afff6">
    <w:name w:val="Title"/>
    <w:basedOn w:val="a2"/>
    <w:next w:val="aff3"/>
    <w:link w:val="afff5"/>
    <w:uiPriority w:val="99"/>
    <w:qFormat/>
    <w:rsid w:val="00345687"/>
    <w:pPr>
      <w:pBdr>
        <w:bottom w:val="single" w:sz="8" w:space="4" w:color="5B9BD5" w:themeColor="accent1"/>
      </w:pBdr>
      <w:spacing w:after="300"/>
      <w:ind w:left="0" w:firstLine="0"/>
      <w:contextualSpacing/>
    </w:pPr>
    <w:rPr>
      <w:sz w:val="28"/>
    </w:rPr>
  </w:style>
  <w:style w:type="paragraph" w:styleId="aff3">
    <w:name w:val="Body Text"/>
    <w:basedOn w:val="a2"/>
    <w:link w:val="aff2"/>
    <w:unhideWhenUsed/>
    <w:rsid w:val="005C23EB"/>
    <w:pPr>
      <w:spacing w:after="120"/>
    </w:pPr>
  </w:style>
  <w:style w:type="paragraph" w:styleId="a">
    <w:name w:val="List"/>
    <w:basedOn w:val="a2"/>
    <w:unhideWhenUsed/>
    <w:rsid w:val="00345687"/>
    <w:pPr>
      <w:numPr>
        <w:numId w:val="11"/>
      </w:numPr>
      <w:tabs>
        <w:tab w:val="left" w:pos="993"/>
      </w:tabs>
      <w:ind w:left="993" w:hanging="426"/>
    </w:pPr>
    <w:rPr>
      <w:rFonts w:ascii="Arial" w:hAnsi="Arial"/>
      <w:szCs w:val="20"/>
    </w:rPr>
  </w:style>
  <w:style w:type="paragraph" w:styleId="afffa">
    <w:name w:val="caption"/>
    <w:basedOn w:val="a2"/>
    <w:next w:val="a2"/>
    <w:uiPriority w:val="35"/>
    <w:qFormat/>
    <w:rsid w:val="00345687"/>
    <w:pPr>
      <w:ind w:left="0" w:firstLine="0"/>
      <w:jc w:val="center"/>
    </w:pPr>
    <w:rPr>
      <w:b/>
      <w:sz w:val="36"/>
      <w:szCs w:val="20"/>
    </w:rPr>
  </w:style>
  <w:style w:type="paragraph" w:styleId="afffb">
    <w:name w:val="index heading"/>
    <w:basedOn w:val="afff6"/>
  </w:style>
  <w:style w:type="paragraph" w:customStyle="1" w:styleId="user1">
    <w:name w:val="Заголовок (user)"/>
    <w:basedOn w:val="a2"/>
    <w:next w:val="aff3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2">
    <w:name w:val="Указатель (user)"/>
    <w:basedOn w:val="a2"/>
    <w:qFormat/>
    <w:pPr>
      <w:suppressLineNumbers/>
    </w:pPr>
    <w:rPr>
      <w:rFonts w:cs="Noto Sans"/>
    </w:rPr>
  </w:style>
  <w:style w:type="paragraph" w:styleId="32">
    <w:name w:val="Body Text 3"/>
    <w:basedOn w:val="a2"/>
    <w:link w:val="31"/>
    <w:qFormat/>
    <w:rsid w:val="00F17667"/>
    <w:pPr>
      <w:spacing w:after="120"/>
    </w:pPr>
    <w:rPr>
      <w:sz w:val="16"/>
      <w:szCs w:val="16"/>
    </w:rPr>
  </w:style>
  <w:style w:type="paragraph" w:customStyle="1" w:styleId="afffc">
    <w:name w:val="Словарная статья"/>
    <w:basedOn w:val="a2"/>
    <w:next w:val="a2"/>
    <w:qFormat/>
    <w:rsid w:val="00F17667"/>
    <w:pPr>
      <w:ind w:right="118"/>
      <w:jc w:val="both"/>
    </w:pPr>
    <w:rPr>
      <w:rFonts w:ascii="Arial" w:hAnsi="Arial"/>
      <w:sz w:val="20"/>
      <w:szCs w:val="20"/>
    </w:rPr>
  </w:style>
  <w:style w:type="paragraph" w:customStyle="1" w:styleId="afffd">
    <w:name w:val="Колонтитулы"/>
    <w:basedOn w:val="a2"/>
    <w:qFormat/>
  </w:style>
  <w:style w:type="paragraph" w:customStyle="1" w:styleId="user3">
    <w:name w:val="Колонтитулы (user)"/>
    <w:basedOn w:val="a2"/>
    <w:qFormat/>
  </w:style>
  <w:style w:type="paragraph" w:styleId="a8">
    <w:name w:val="footer"/>
    <w:basedOn w:val="a2"/>
    <w:link w:val="a7"/>
    <w:uiPriority w:val="99"/>
    <w:unhideWhenUsed/>
    <w:rsid w:val="00F17667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F17667"/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ff">
    <w:name w:val="List Paragraph"/>
    <w:basedOn w:val="a2"/>
    <w:link w:val="afe"/>
    <w:qFormat/>
    <w:rsid w:val="00F17667"/>
    <w:pPr>
      <w:ind w:left="708"/>
    </w:pPr>
  </w:style>
  <w:style w:type="paragraph" w:customStyle="1" w:styleId="user4">
    <w:name w:val="Содержимое таблицы (user)"/>
    <w:basedOn w:val="a2"/>
    <w:qFormat/>
    <w:rsid w:val="00F17667"/>
    <w:pPr>
      <w:widowControl w:val="0"/>
      <w:suppressLineNumbers/>
    </w:pPr>
    <w:rPr>
      <w:rFonts w:eastAsia="Lucida Sans Unicode" w:cs="Tahoma"/>
      <w:color w:val="000000"/>
      <w:lang w:val="en-US" w:eastAsia="en-US" w:bidi="en-US"/>
    </w:rPr>
  </w:style>
  <w:style w:type="paragraph" w:styleId="aa">
    <w:name w:val="Balloon Text"/>
    <w:basedOn w:val="a2"/>
    <w:link w:val="a9"/>
    <w:uiPriority w:val="99"/>
    <w:unhideWhenUsed/>
    <w:qFormat/>
    <w:rsid w:val="00AA662D"/>
    <w:rPr>
      <w:rFonts w:ascii="Segoe UI" w:hAnsi="Segoe UI" w:cs="Segoe UI"/>
      <w:sz w:val="18"/>
      <w:szCs w:val="18"/>
    </w:rPr>
  </w:style>
  <w:style w:type="paragraph" w:styleId="ac">
    <w:name w:val="header"/>
    <w:basedOn w:val="a2"/>
    <w:link w:val="ab"/>
    <w:uiPriority w:val="99"/>
    <w:unhideWhenUsed/>
    <w:qFormat/>
    <w:rsid w:val="00AA662D"/>
    <w:pPr>
      <w:tabs>
        <w:tab w:val="center" w:pos="4677"/>
        <w:tab w:val="right" w:pos="9355"/>
      </w:tabs>
    </w:pPr>
  </w:style>
  <w:style w:type="paragraph" w:styleId="ae">
    <w:name w:val="footnote text"/>
    <w:basedOn w:val="a2"/>
    <w:link w:val="ad"/>
    <w:unhideWhenUsed/>
    <w:rsid w:val="004A221D"/>
    <w:rPr>
      <w:sz w:val="20"/>
      <w:szCs w:val="20"/>
    </w:rPr>
  </w:style>
  <w:style w:type="paragraph" w:styleId="af2">
    <w:name w:val="endnote text"/>
    <w:basedOn w:val="a2"/>
    <w:link w:val="af1"/>
    <w:uiPriority w:val="99"/>
    <w:semiHidden/>
    <w:unhideWhenUsed/>
    <w:rsid w:val="006E2563"/>
    <w:rPr>
      <w:sz w:val="20"/>
      <w:szCs w:val="20"/>
    </w:rPr>
  </w:style>
  <w:style w:type="paragraph" w:customStyle="1" w:styleId="37">
    <w:name w:val="Абзац списка3"/>
    <w:basedOn w:val="a2"/>
    <w:uiPriority w:val="34"/>
    <w:qFormat/>
    <w:rsid w:val="0090191F"/>
    <w:pPr>
      <w:widowControl w:val="0"/>
      <w:ind w:left="0" w:firstLine="0"/>
      <w:contextualSpacing/>
    </w:pPr>
    <w:rPr>
      <w:sz w:val="20"/>
      <w:szCs w:val="20"/>
    </w:rPr>
  </w:style>
  <w:style w:type="paragraph" w:styleId="af8">
    <w:name w:val="annotation text"/>
    <w:basedOn w:val="a2"/>
    <w:link w:val="af7"/>
    <w:uiPriority w:val="99"/>
    <w:unhideWhenUsed/>
    <w:rsid w:val="00F960CD"/>
    <w:pPr>
      <w:ind w:left="0" w:firstLine="0"/>
    </w:pPr>
    <w:rPr>
      <w:sz w:val="20"/>
      <w:szCs w:val="20"/>
    </w:rPr>
  </w:style>
  <w:style w:type="paragraph" w:styleId="afa">
    <w:name w:val="annotation subject"/>
    <w:basedOn w:val="af8"/>
    <w:next w:val="af8"/>
    <w:link w:val="af9"/>
    <w:uiPriority w:val="99"/>
    <w:unhideWhenUsed/>
    <w:qFormat/>
    <w:rsid w:val="00F960CD"/>
    <w:rPr>
      <w:b/>
      <w:bCs/>
    </w:rPr>
  </w:style>
  <w:style w:type="paragraph" w:styleId="a0">
    <w:name w:val="Subtitle"/>
    <w:basedOn w:val="a2"/>
    <w:next w:val="a2"/>
    <w:link w:val="afb"/>
    <w:uiPriority w:val="11"/>
    <w:qFormat/>
    <w:rsid w:val="00C54B07"/>
    <w:pPr>
      <w:numPr>
        <w:numId w:val="3"/>
      </w:numPr>
      <w:spacing w:after="160"/>
      <w:jc w:val="center"/>
    </w:pPr>
    <w:rPr>
      <w:rFonts w:eastAsiaTheme="minorEastAsia" w:cstheme="minorBidi"/>
      <w:b/>
      <w:spacing w:val="15"/>
      <w:szCs w:val="22"/>
    </w:rPr>
  </w:style>
  <w:style w:type="paragraph" w:styleId="a1">
    <w:name w:val="No Spacing"/>
    <w:link w:val="aff0"/>
    <w:uiPriority w:val="1"/>
    <w:qFormat/>
    <w:rsid w:val="00F82E4C"/>
    <w:pPr>
      <w:numPr>
        <w:ilvl w:val="2"/>
        <w:numId w:val="3"/>
      </w:numPr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2"/>
    <w:qFormat/>
    <w:rsid w:val="000D44FA"/>
    <w:pPr>
      <w:spacing w:beforeAutospacing="1" w:afterAutospacing="1"/>
      <w:ind w:left="0" w:firstLine="0"/>
      <w:jc w:val="right"/>
    </w:pPr>
    <w:rPr>
      <w:rFonts w:ascii="Arial" w:hAnsi="Arial" w:cs="Arial"/>
      <w:sz w:val="22"/>
      <w:szCs w:val="22"/>
    </w:rPr>
  </w:style>
  <w:style w:type="paragraph" w:customStyle="1" w:styleId="xl66">
    <w:name w:val="xl66"/>
    <w:basedOn w:val="a2"/>
    <w:qFormat/>
    <w:rsid w:val="000D44FA"/>
    <w:pPr>
      <w:spacing w:beforeAutospacing="1" w:afterAutospacing="1"/>
      <w:ind w:left="0" w:firstLine="0"/>
    </w:pPr>
    <w:rPr>
      <w:rFonts w:ascii="Arial" w:hAnsi="Arial" w:cs="Arial"/>
      <w:sz w:val="22"/>
      <w:szCs w:val="22"/>
    </w:rPr>
  </w:style>
  <w:style w:type="paragraph" w:customStyle="1" w:styleId="xl67">
    <w:name w:val="xl67"/>
    <w:basedOn w:val="a2"/>
    <w:qFormat/>
    <w:rsid w:val="000D44FA"/>
    <w:pPr>
      <w:spacing w:beforeAutospacing="1" w:afterAutospacing="1"/>
      <w:ind w:left="0" w:firstLine="0"/>
    </w:pPr>
    <w:rPr>
      <w:rFonts w:ascii="Arial" w:hAnsi="Arial" w:cs="Arial"/>
      <w:sz w:val="22"/>
      <w:szCs w:val="22"/>
    </w:rPr>
  </w:style>
  <w:style w:type="paragraph" w:customStyle="1" w:styleId="xl68">
    <w:name w:val="xl68"/>
    <w:basedOn w:val="a2"/>
    <w:qFormat/>
    <w:rsid w:val="000D44FA"/>
    <w:pPr>
      <w:spacing w:beforeAutospacing="1" w:afterAutospacing="1"/>
      <w:ind w:left="0" w:firstLine="0"/>
    </w:pPr>
    <w:rPr>
      <w:rFonts w:ascii="Arial" w:hAnsi="Arial" w:cs="Arial"/>
      <w:sz w:val="22"/>
      <w:szCs w:val="22"/>
    </w:rPr>
  </w:style>
  <w:style w:type="paragraph" w:customStyle="1" w:styleId="xl69">
    <w:name w:val="xl69"/>
    <w:basedOn w:val="a2"/>
    <w:qFormat/>
    <w:rsid w:val="000D44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i/>
      <w:iCs/>
      <w:sz w:val="22"/>
      <w:szCs w:val="22"/>
    </w:rPr>
  </w:style>
  <w:style w:type="paragraph" w:customStyle="1" w:styleId="xl70">
    <w:name w:val="xl70"/>
    <w:basedOn w:val="a2"/>
    <w:qFormat/>
    <w:rsid w:val="000D44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2"/>
      <w:szCs w:val="22"/>
    </w:rPr>
  </w:style>
  <w:style w:type="paragraph" w:customStyle="1" w:styleId="xl71">
    <w:name w:val="xl71"/>
    <w:basedOn w:val="a2"/>
    <w:qFormat/>
    <w:rsid w:val="000D44FA"/>
    <w:pPr>
      <w:spacing w:beforeAutospacing="1" w:afterAutospacing="1"/>
      <w:ind w:left="0" w:firstLine="0"/>
      <w:textAlignment w:val="top"/>
    </w:pPr>
    <w:rPr>
      <w:rFonts w:ascii="Arial" w:hAnsi="Arial" w:cs="Arial"/>
      <w:sz w:val="22"/>
      <w:szCs w:val="22"/>
    </w:rPr>
  </w:style>
  <w:style w:type="paragraph" w:customStyle="1" w:styleId="xl72">
    <w:name w:val="xl72"/>
    <w:basedOn w:val="a2"/>
    <w:qFormat/>
    <w:rsid w:val="000D44FA"/>
    <w:pPr>
      <w:spacing w:beforeAutospacing="1" w:afterAutospacing="1"/>
      <w:ind w:left="0" w:firstLine="0"/>
      <w:textAlignment w:val="top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a2"/>
    <w:qFormat/>
    <w:rsid w:val="000D44FA"/>
    <w:pPr>
      <w:spacing w:beforeAutospacing="1" w:afterAutospacing="1"/>
      <w:ind w:left="0" w:firstLine="0"/>
      <w:jc w:val="right"/>
    </w:pPr>
    <w:rPr>
      <w:rFonts w:ascii="Arial" w:hAnsi="Arial" w:cs="Arial"/>
      <w:i/>
      <w:iCs/>
      <w:sz w:val="22"/>
      <w:szCs w:val="22"/>
    </w:rPr>
  </w:style>
  <w:style w:type="paragraph" w:customStyle="1" w:styleId="xl74">
    <w:name w:val="xl74"/>
    <w:basedOn w:val="a2"/>
    <w:qFormat/>
    <w:rsid w:val="000D44FA"/>
    <w:pPr>
      <w:spacing w:beforeAutospacing="1" w:afterAutospacing="1"/>
      <w:ind w:left="0" w:firstLine="0"/>
      <w:jc w:val="right"/>
    </w:pPr>
    <w:rPr>
      <w:rFonts w:ascii="Arial" w:hAnsi="Arial" w:cs="Arial"/>
      <w:sz w:val="22"/>
      <w:szCs w:val="22"/>
    </w:rPr>
  </w:style>
  <w:style w:type="paragraph" w:customStyle="1" w:styleId="xl75">
    <w:name w:val="xl75"/>
    <w:basedOn w:val="a2"/>
    <w:qFormat/>
    <w:rsid w:val="000D44FA"/>
    <w:pPr>
      <w:spacing w:beforeAutospacing="1" w:afterAutospacing="1"/>
      <w:ind w:left="0" w:firstLine="0"/>
      <w:jc w:val="right"/>
    </w:pPr>
    <w:rPr>
      <w:rFonts w:ascii="Arial" w:hAnsi="Arial" w:cs="Arial"/>
      <w:sz w:val="22"/>
      <w:szCs w:val="22"/>
    </w:rPr>
  </w:style>
  <w:style w:type="paragraph" w:customStyle="1" w:styleId="xl76">
    <w:name w:val="xl76"/>
    <w:basedOn w:val="a2"/>
    <w:qFormat/>
    <w:rsid w:val="000D44FA"/>
    <w:pPr>
      <w:spacing w:beforeAutospacing="1" w:afterAutospacing="1"/>
      <w:ind w:left="0" w:firstLine="0"/>
      <w:jc w:val="right"/>
    </w:pPr>
    <w:rPr>
      <w:rFonts w:ascii="Arial" w:hAnsi="Arial" w:cs="Arial"/>
      <w:sz w:val="22"/>
      <w:szCs w:val="22"/>
    </w:rPr>
  </w:style>
  <w:style w:type="paragraph" w:customStyle="1" w:styleId="xl77">
    <w:name w:val="xl77"/>
    <w:basedOn w:val="a2"/>
    <w:qFormat/>
    <w:rsid w:val="000D44FA"/>
    <w:pPr>
      <w:spacing w:beforeAutospacing="1" w:afterAutospacing="1"/>
      <w:ind w:left="0" w:firstLine="0"/>
      <w:jc w:val="right"/>
    </w:pPr>
    <w:rPr>
      <w:rFonts w:ascii="Arial" w:hAnsi="Arial" w:cs="Arial"/>
      <w:i/>
      <w:iCs/>
      <w:sz w:val="22"/>
      <w:szCs w:val="22"/>
    </w:rPr>
  </w:style>
  <w:style w:type="paragraph" w:customStyle="1" w:styleId="xl78">
    <w:name w:val="xl78"/>
    <w:basedOn w:val="a2"/>
    <w:qFormat/>
    <w:rsid w:val="000D44FA"/>
    <w:pPr>
      <w:pBdr>
        <w:top w:val="single" w:sz="4" w:space="0" w:color="000000"/>
      </w:pBdr>
      <w:spacing w:beforeAutospacing="1" w:afterAutospacing="1"/>
      <w:ind w:left="0" w:firstLine="0"/>
    </w:pPr>
  </w:style>
  <w:style w:type="paragraph" w:customStyle="1" w:styleId="xl79">
    <w:name w:val="xl79"/>
    <w:basedOn w:val="a2"/>
    <w:qFormat/>
    <w:rsid w:val="000D44FA"/>
    <w:pPr>
      <w:pBdr>
        <w:top w:val="single" w:sz="4" w:space="0" w:color="000000"/>
      </w:pBdr>
      <w:spacing w:beforeAutospacing="1" w:afterAutospacing="1"/>
      <w:ind w:left="0" w:firstLine="0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xl80">
    <w:name w:val="xl80"/>
    <w:basedOn w:val="a2"/>
    <w:qFormat/>
    <w:rsid w:val="000D44FA"/>
    <w:pPr>
      <w:spacing w:beforeAutospacing="1" w:afterAutospacing="1"/>
      <w:ind w:left="0" w:firstLine="0"/>
    </w:pPr>
    <w:rPr>
      <w:rFonts w:ascii="Arial" w:hAnsi="Arial" w:cs="Arial"/>
      <w:b/>
      <w:bCs/>
      <w:sz w:val="22"/>
      <w:szCs w:val="22"/>
    </w:rPr>
  </w:style>
  <w:style w:type="paragraph" w:customStyle="1" w:styleId="xl81">
    <w:name w:val="xl81"/>
    <w:basedOn w:val="a2"/>
    <w:qFormat/>
    <w:rsid w:val="000D44FA"/>
    <w:pPr>
      <w:spacing w:beforeAutospacing="1" w:afterAutospacing="1"/>
      <w:ind w:left="0" w:firstLine="0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82">
    <w:name w:val="xl82"/>
    <w:basedOn w:val="a2"/>
    <w:qFormat/>
    <w:rsid w:val="000D44FA"/>
    <w:pPr>
      <w:spacing w:beforeAutospacing="1" w:afterAutospacing="1"/>
      <w:ind w:left="0" w:firstLine="0"/>
    </w:pPr>
    <w:rPr>
      <w:rFonts w:ascii="Arial" w:hAnsi="Arial" w:cs="Arial"/>
      <w:sz w:val="22"/>
      <w:szCs w:val="22"/>
    </w:rPr>
  </w:style>
  <w:style w:type="paragraph" w:customStyle="1" w:styleId="xl83">
    <w:name w:val="xl83"/>
    <w:basedOn w:val="a2"/>
    <w:qFormat/>
    <w:rsid w:val="000D44FA"/>
    <w:pPr>
      <w:pBdr>
        <w:bottom w:val="single" w:sz="4" w:space="0" w:color="000000"/>
      </w:pBdr>
      <w:spacing w:beforeAutospacing="1" w:afterAutospacing="1"/>
      <w:ind w:left="0" w:firstLine="0"/>
      <w:jc w:val="center"/>
    </w:pPr>
    <w:rPr>
      <w:rFonts w:ascii="Arial" w:hAnsi="Arial" w:cs="Arial"/>
      <w:b/>
      <w:bCs/>
    </w:rPr>
  </w:style>
  <w:style w:type="paragraph" w:customStyle="1" w:styleId="xl84">
    <w:name w:val="xl84"/>
    <w:basedOn w:val="a2"/>
    <w:qFormat/>
    <w:rsid w:val="000D44FA"/>
    <w:pPr>
      <w:pBdr>
        <w:bottom w:val="single" w:sz="4" w:space="0" w:color="000000"/>
      </w:pBdr>
      <w:spacing w:beforeAutospacing="1" w:afterAutospacing="1"/>
      <w:ind w:left="0" w:firstLine="0"/>
      <w:jc w:val="center"/>
    </w:pPr>
    <w:rPr>
      <w:rFonts w:ascii="Arial" w:hAnsi="Arial" w:cs="Arial"/>
    </w:rPr>
  </w:style>
  <w:style w:type="paragraph" w:customStyle="1" w:styleId="xl85">
    <w:name w:val="xl85"/>
    <w:basedOn w:val="a2"/>
    <w:qFormat/>
    <w:rsid w:val="000D44FA"/>
    <w:pPr>
      <w:spacing w:beforeAutospacing="1" w:afterAutospacing="1"/>
      <w:ind w:left="0" w:firstLine="0"/>
      <w:jc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2"/>
    <w:qFormat/>
    <w:rsid w:val="000D44FA"/>
    <w:pPr>
      <w:pBdr>
        <w:bottom w:val="single" w:sz="4" w:space="0" w:color="000000"/>
      </w:pBdr>
      <w:spacing w:beforeAutospacing="1" w:afterAutospacing="1"/>
      <w:ind w:left="0" w:firstLine="0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87">
    <w:name w:val="xl87"/>
    <w:basedOn w:val="a2"/>
    <w:qFormat/>
    <w:rsid w:val="000D44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2"/>
      <w:szCs w:val="22"/>
    </w:rPr>
  </w:style>
  <w:style w:type="paragraph" w:customStyle="1" w:styleId="xl88">
    <w:name w:val="xl88"/>
    <w:basedOn w:val="a2"/>
    <w:qFormat/>
    <w:rsid w:val="000D44FA"/>
    <w:pPr>
      <w:pBdr>
        <w:left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2"/>
      <w:szCs w:val="22"/>
    </w:rPr>
  </w:style>
  <w:style w:type="paragraph" w:customStyle="1" w:styleId="xl89">
    <w:name w:val="xl89"/>
    <w:basedOn w:val="a2"/>
    <w:qFormat/>
    <w:rsid w:val="000D44FA"/>
    <w:pPr>
      <w:spacing w:beforeAutospacing="1" w:afterAutospacing="1"/>
      <w:ind w:left="0" w:firstLine="0"/>
      <w:jc w:val="center"/>
    </w:pPr>
    <w:rPr>
      <w:rFonts w:ascii="Arial" w:hAnsi="Arial" w:cs="Arial"/>
      <w:b/>
      <w:bCs/>
      <w:sz w:val="26"/>
      <w:szCs w:val="26"/>
    </w:rPr>
  </w:style>
  <w:style w:type="paragraph" w:customStyle="1" w:styleId="xl90">
    <w:name w:val="xl90"/>
    <w:basedOn w:val="a2"/>
    <w:qFormat/>
    <w:rsid w:val="000D44FA"/>
    <w:pPr>
      <w:spacing w:beforeAutospacing="1" w:afterAutospacing="1"/>
      <w:ind w:left="0" w:firstLine="0"/>
    </w:pPr>
    <w:rPr>
      <w:rFonts w:ascii="Arial" w:hAnsi="Arial" w:cs="Arial"/>
      <w:b/>
      <w:bCs/>
      <w:sz w:val="22"/>
      <w:szCs w:val="22"/>
    </w:rPr>
  </w:style>
  <w:style w:type="paragraph" w:customStyle="1" w:styleId="xl91">
    <w:name w:val="xl91"/>
    <w:basedOn w:val="a2"/>
    <w:qFormat/>
    <w:rsid w:val="000D44FA"/>
    <w:pPr>
      <w:spacing w:beforeAutospacing="1" w:afterAutospacing="1"/>
      <w:ind w:left="0" w:firstLine="0"/>
    </w:pPr>
    <w:rPr>
      <w:rFonts w:ascii="Arial" w:hAnsi="Arial" w:cs="Arial"/>
      <w:sz w:val="22"/>
      <w:szCs w:val="22"/>
    </w:rPr>
  </w:style>
  <w:style w:type="paragraph" w:customStyle="1" w:styleId="xl92">
    <w:name w:val="xl92"/>
    <w:basedOn w:val="a2"/>
    <w:qFormat/>
    <w:rsid w:val="000D44FA"/>
    <w:pPr>
      <w:spacing w:beforeAutospacing="1" w:afterAutospacing="1"/>
      <w:ind w:left="0" w:firstLine="0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xl93">
    <w:name w:val="xl93"/>
    <w:basedOn w:val="a2"/>
    <w:qFormat/>
    <w:rsid w:val="000D44FA"/>
    <w:pPr>
      <w:spacing w:beforeAutospacing="1" w:afterAutospacing="1"/>
      <w:ind w:left="0" w:firstLine="0"/>
      <w:jc w:val="right"/>
    </w:pPr>
    <w:rPr>
      <w:rFonts w:ascii="Arial" w:hAnsi="Arial" w:cs="Arial"/>
      <w:b/>
      <w:bCs/>
      <w:sz w:val="22"/>
      <w:szCs w:val="22"/>
    </w:rPr>
  </w:style>
  <w:style w:type="paragraph" w:styleId="2">
    <w:name w:val="List Number 2"/>
    <w:basedOn w:val="a2"/>
    <w:uiPriority w:val="99"/>
    <w:semiHidden/>
    <w:unhideWhenUsed/>
    <w:rsid w:val="00345687"/>
    <w:pPr>
      <w:numPr>
        <w:numId w:val="9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18">
    <w:name w:val="Style18"/>
    <w:basedOn w:val="a2"/>
    <w:uiPriority w:val="99"/>
    <w:qFormat/>
    <w:rsid w:val="00345687"/>
    <w:pPr>
      <w:widowControl w:val="0"/>
      <w:spacing w:line="252" w:lineRule="exact"/>
      <w:ind w:left="0" w:firstLine="0"/>
    </w:pPr>
  </w:style>
  <w:style w:type="paragraph" w:customStyle="1" w:styleId="Style44">
    <w:name w:val="Style44"/>
    <w:basedOn w:val="a2"/>
    <w:uiPriority w:val="99"/>
    <w:qFormat/>
    <w:rsid w:val="00345687"/>
    <w:pPr>
      <w:widowControl w:val="0"/>
      <w:spacing w:line="259" w:lineRule="exact"/>
      <w:ind w:left="0" w:firstLine="0"/>
      <w:jc w:val="both"/>
    </w:pPr>
  </w:style>
  <w:style w:type="paragraph" w:styleId="aff6">
    <w:name w:val="Normal (Web)"/>
    <w:basedOn w:val="a2"/>
    <w:link w:val="aff5"/>
    <w:uiPriority w:val="99"/>
    <w:qFormat/>
    <w:rsid w:val="00345687"/>
    <w:pPr>
      <w:spacing w:before="100" w:after="100"/>
      <w:ind w:left="0" w:firstLine="0"/>
    </w:pPr>
    <w:rPr>
      <w:szCs w:val="20"/>
      <w:lang w:val="x-none" w:eastAsia="x-none"/>
    </w:rPr>
  </w:style>
  <w:style w:type="paragraph" w:styleId="aff8">
    <w:name w:val="Date"/>
    <w:basedOn w:val="a2"/>
    <w:next w:val="a2"/>
    <w:link w:val="aff7"/>
    <w:qFormat/>
    <w:rsid w:val="00345687"/>
    <w:pPr>
      <w:spacing w:after="60"/>
      <w:ind w:left="0" w:firstLine="0"/>
      <w:jc w:val="both"/>
    </w:pPr>
    <w:rPr>
      <w:szCs w:val="20"/>
    </w:rPr>
  </w:style>
  <w:style w:type="paragraph" w:customStyle="1" w:styleId="Style26">
    <w:name w:val="Style26"/>
    <w:basedOn w:val="a2"/>
    <w:uiPriority w:val="99"/>
    <w:qFormat/>
    <w:rsid w:val="00345687"/>
    <w:pPr>
      <w:widowControl w:val="0"/>
      <w:spacing w:line="252" w:lineRule="exact"/>
      <w:ind w:left="0" w:firstLine="0"/>
      <w:jc w:val="both"/>
    </w:pPr>
  </w:style>
  <w:style w:type="paragraph" w:customStyle="1" w:styleId="Style38">
    <w:name w:val="Style38"/>
    <w:basedOn w:val="a2"/>
    <w:uiPriority w:val="99"/>
    <w:qFormat/>
    <w:rsid w:val="00345687"/>
    <w:pPr>
      <w:widowControl w:val="0"/>
      <w:ind w:left="0" w:firstLine="0"/>
    </w:pPr>
  </w:style>
  <w:style w:type="paragraph" w:customStyle="1" w:styleId="ConsPlusNormal">
    <w:name w:val="ConsPlusNormal"/>
    <w:qFormat/>
    <w:rsid w:val="00345687"/>
    <w:rPr>
      <w:rFonts w:ascii="Arial" w:hAnsi="Arial" w:cs="Arial"/>
      <w:sz w:val="20"/>
      <w:szCs w:val="20"/>
    </w:rPr>
  </w:style>
  <w:style w:type="paragraph" w:customStyle="1" w:styleId="Style25">
    <w:name w:val="Style25"/>
    <w:basedOn w:val="a2"/>
    <w:uiPriority w:val="99"/>
    <w:qFormat/>
    <w:rsid w:val="00345687"/>
    <w:pPr>
      <w:widowControl w:val="0"/>
      <w:spacing w:line="252" w:lineRule="exact"/>
      <w:ind w:left="0" w:firstLine="0"/>
      <w:jc w:val="both"/>
    </w:pPr>
  </w:style>
  <w:style w:type="paragraph" w:customStyle="1" w:styleId="Style30">
    <w:name w:val="Style30"/>
    <w:basedOn w:val="a2"/>
    <w:uiPriority w:val="99"/>
    <w:qFormat/>
    <w:rsid w:val="00345687"/>
    <w:pPr>
      <w:widowControl w:val="0"/>
      <w:spacing w:line="252" w:lineRule="exact"/>
      <w:ind w:left="0" w:firstLine="0"/>
      <w:jc w:val="both"/>
    </w:pPr>
  </w:style>
  <w:style w:type="paragraph" w:customStyle="1" w:styleId="Style33">
    <w:name w:val="Style33"/>
    <w:basedOn w:val="a2"/>
    <w:uiPriority w:val="99"/>
    <w:qFormat/>
    <w:rsid w:val="00345687"/>
    <w:pPr>
      <w:widowControl w:val="0"/>
      <w:spacing w:line="266" w:lineRule="exact"/>
      <w:ind w:left="0" w:firstLine="698"/>
    </w:pPr>
  </w:style>
  <w:style w:type="paragraph" w:styleId="afffe">
    <w:name w:val="Revision"/>
    <w:uiPriority w:val="99"/>
    <w:semiHidden/>
    <w:qFormat/>
    <w:rsid w:val="00345687"/>
  </w:style>
  <w:style w:type="paragraph" w:customStyle="1" w:styleId="tztxt0">
    <w:name w:val="tz_txt"/>
    <w:basedOn w:val="a2"/>
    <w:link w:val="tztxt"/>
    <w:qFormat/>
    <w:rsid w:val="00345687"/>
    <w:pPr>
      <w:spacing w:after="120"/>
      <w:ind w:left="0" w:firstLine="709"/>
      <w:jc w:val="both"/>
    </w:pPr>
  </w:style>
  <w:style w:type="paragraph" w:styleId="23">
    <w:name w:val="Body Text Indent 2"/>
    <w:basedOn w:val="a2"/>
    <w:link w:val="22"/>
    <w:uiPriority w:val="99"/>
    <w:qFormat/>
    <w:rsid w:val="00345687"/>
    <w:pPr>
      <w:spacing w:after="120" w:line="480" w:lineRule="auto"/>
      <w:ind w:left="283" w:firstLine="0"/>
    </w:pPr>
    <w:rPr>
      <w:lang w:val="x-none" w:eastAsia="x-none"/>
    </w:rPr>
  </w:style>
  <w:style w:type="paragraph" w:customStyle="1" w:styleId="-2">
    <w:name w:val="Контракт-подпункт"/>
    <w:basedOn w:val="a2"/>
    <w:link w:val="-1"/>
    <w:qFormat/>
    <w:rsid w:val="00345687"/>
    <w:pPr>
      <w:tabs>
        <w:tab w:val="left" w:pos="851"/>
      </w:tabs>
      <w:ind w:left="851" w:hanging="851"/>
      <w:jc w:val="both"/>
    </w:pPr>
  </w:style>
  <w:style w:type="paragraph" w:customStyle="1" w:styleId="affff">
    <w:name w:val="Знак"/>
    <w:basedOn w:val="a2"/>
    <w:qFormat/>
    <w:rsid w:val="00345687"/>
    <w:pPr>
      <w:spacing w:after="160" w:line="240" w:lineRule="exact"/>
      <w:ind w:left="0" w:firstLine="0"/>
    </w:pPr>
    <w:rPr>
      <w:rFonts w:ascii="Verdana" w:hAnsi="Verdana" w:cs="Verdana"/>
      <w:lang w:val="en-US" w:eastAsia="en-US"/>
    </w:rPr>
  </w:style>
  <w:style w:type="paragraph" w:customStyle="1" w:styleId="110">
    <w:name w:val="Обычный + 11 пт"/>
    <w:basedOn w:val="a2"/>
    <w:qFormat/>
    <w:rsid w:val="00345687"/>
    <w:pPr>
      <w:ind w:left="360" w:right="-263" w:firstLine="348"/>
      <w:jc w:val="both"/>
    </w:pPr>
    <w:rPr>
      <w:sz w:val="22"/>
      <w:szCs w:val="22"/>
    </w:rPr>
  </w:style>
  <w:style w:type="paragraph" w:styleId="affa">
    <w:name w:val="Document Map"/>
    <w:basedOn w:val="a2"/>
    <w:link w:val="aff9"/>
    <w:uiPriority w:val="99"/>
    <w:semiHidden/>
    <w:qFormat/>
    <w:rsid w:val="00345687"/>
    <w:pPr>
      <w:widowControl w:val="0"/>
      <w:shd w:val="clear" w:color="auto" w:fill="000080"/>
      <w:ind w:left="0" w:firstLine="0"/>
    </w:pPr>
    <w:rPr>
      <w:rFonts w:ascii="Tahoma" w:hAnsi="Tahoma" w:cs="Tahoma"/>
      <w:sz w:val="20"/>
      <w:szCs w:val="20"/>
    </w:rPr>
  </w:style>
  <w:style w:type="paragraph" w:customStyle="1" w:styleId="-3">
    <w:name w:val="Контракт-раздел"/>
    <w:basedOn w:val="a2"/>
    <w:next w:val="-0"/>
    <w:qFormat/>
    <w:rsid w:val="00345687"/>
    <w:pPr>
      <w:keepNext/>
      <w:tabs>
        <w:tab w:val="left" w:pos="540"/>
        <w:tab w:val="left" w:pos="3403"/>
      </w:tabs>
      <w:spacing w:before="360" w:after="120"/>
      <w:ind w:left="3403" w:firstLine="0"/>
      <w:jc w:val="center"/>
      <w:outlineLvl w:val="3"/>
    </w:pPr>
    <w:rPr>
      <w:b/>
      <w:bCs/>
      <w:smallCaps/>
    </w:rPr>
  </w:style>
  <w:style w:type="paragraph" w:customStyle="1" w:styleId="-0">
    <w:name w:val="Контракт-пункт"/>
    <w:basedOn w:val="a2"/>
    <w:link w:val="-"/>
    <w:qFormat/>
    <w:rsid w:val="00345687"/>
    <w:pPr>
      <w:tabs>
        <w:tab w:val="left" w:pos="851"/>
        <w:tab w:val="left" w:pos="1571"/>
      </w:tabs>
      <w:ind w:left="851" w:hanging="851"/>
      <w:jc w:val="both"/>
    </w:pPr>
  </w:style>
  <w:style w:type="paragraph" w:customStyle="1" w:styleId="-4">
    <w:name w:val="Контракт-подподпункт"/>
    <w:basedOn w:val="a2"/>
    <w:qFormat/>
    <w:rsid w:val="00345687"/>
    <w:pPr>
      <w:tabs>
        <w:tab w:val="left" w:pos="1418"/>
      </w:tabs>
      <w:ind w:left="1418" w:hanging="567"/>
      <w:jc w:val="both"/>
    </w:pPr>
  </w:style>
  <w:style w:type="paragraph" w:customStyle="1" w:styleId="2a">
    <w:name w:val="Знак2"/>
    <w:basedOn w:val="a2"/>
    <w:qFormat/>
    <w:rsid w:val="00345687"/>
    <w:pPr>
      <w:widowControl w:val="0"/>
      <w:spacing w:after="160" w:line="240" w:lineRule="exact"/>
      <w:ind w:left="0" w:firstLine="0"/>
      <w:jc w:val="right"/>
    </w:pPr>
    <w:rPr>
      <w:sz w:val="20"/>
      <w:szCs w:val="20"/>
      <w:lang w:val="en-GB" w:eastAsia="en-US"/>
    </w:rPr>
  </w:style>
  <w:style w:type="paragraph" w:styleId="affc">
    <w:name w:val="Body Text Indent"/>
    <w:basedOn w:val="a2"/>
    <w:link w:val="affb"/>
    <w:uiPriority w:val="99"/>
    <w:rsid w:val="00345687"/>
    <w:pPr>
      <w:spacing w:after="120"/>
      <w:ind w:left="283" w:firstLine="0"/>
    </w:pPr>
  </w:style>
  <w:style w:type="paragraph" w:styleId="affe">
    <w:name w:val="Plain Text"/>
    <w:basedOn w:val="a2"/>
    <w:link w:val="affd"/>
    <w:uiPriority w:val="99"/>
    <w:unhideWhenUsed/>
    <w:qFormat/>
    <w:rsid w:val="00345687"/>
    <w:pPr>
      <w:ind w:left="0" w:firstLine="0"/>
    </w:pPr>
    <w:rPr>
      <w:rFonts w:ascii="Calibri" w:eastAsia="Calibri" w:hAnsi="Calibri"/>
      <w:sz w:val="22"/>
      <w:szCs w:val="21"/>
      <w:lang w:eastAsia="en-US"/>
    </w:rPr>
  </w:style>
  <w:style w:type="paragraph" w:customStyle="1" w:styleId="1f4">
    <w:name w:val="Знак Знак1 Знак"/>
    <w:basedOn w:val="a2"/>
    <w:qFormat/>
    <w:rsid w:val="00345687"/>
    <w:pPr>
      <w:widowControl w:val="0"/>
      <w:spacing w:after="160" w:line="240" w:lineRule="exact"/>
      <w:ind w:left="0" w:firstLine="0"/>
      <w:jc w:val="right"/>
    </w:pPr>
    <w:rPr>
      <w:sz w:val="20"/>
      <w:szCs w:val="20"/>
      <w:lang w:val="en-GB" w:eastAsia="en-US"/>
    </w:rPr>
  </w:style>
  <w:style w:type="paragraph" w:customStyle="1" w:styleId="Pa16">
    <w:name w:val="Pa16"/>
    <w:basedOn w:val="Default"/>
    <w:next w:val="Default"/>
    <w:qFormat/>
    <w:rsid w:val="00345687"/>
    <w:pPr>
      <w:spacing w:line="201" w:lineRule="atLeast"/>
    </w:pPr>
    <w:rPr>
      <w:rFonts w:ascii="Arial" w:eastAsia="Times New Roman" w:hAnsi="Arial"/>
      <w:color w:val="auto"/>
    </w:rPr>
  </w:style>
  <w:style w:type="paragraph" w:customStyle="1" w:styleId="Pa3">
    <w:name w:val="Pa3"/>
    <w:basedOn w:val="Default"/>
    <w:next w:val="Default"/>
    <w:qFormat/>
    <w:rsid w:val="00345687"/>
    <w:pPr>
      <w:spacing w:line="201" w:lineRule="atLeast"/>
    </w:pPr>
    <w:rPr>
      <w:rFonts w:ascii="Arial" w:eastAsia="Times New Roman" w:hAnsi="Arial"/>
      <w:color w:val="auto"/>
    </w:rPr>
  </w:style>
  <w:style w:type="paragraph" w:customStyle="1" w:styleId="Style13">
    <w:name w:val="Style13"/>
    <w:basedOn w:val="a2"/>
    <w:qFormat/>
    <w:rsid w:val="00345687"/>
    <w:pPr>
      <w:widowControl w:val="0"/>
      <w:spacing w:line="278" w:lineRule="exact"/>
      <w:ind w:left="0" w:hanging="259"/>
    </w:pPr>
  </w:style>
  <w:style w:type="paragraph" w:customStyle="1" w:styleId="PP">
    <w:name w:val="PP"/>
    <w:basedOn w:val="a2"/>
    <w:qFormat/>
    <w:rsid w:val="00345687"/>
    <w:pPr>
      <w:spacing w:after="120"/>
      <w:ind w:left="0" w:firstLine="709"/>
      <w:jc w:val="both"/>
    </w:pPr>
    <w:rPr>
      <w:szCs w:val="20"/>
      <w:lang w:val="en-US" w:eastAsia="en-US"/>
    </w:rPr>
  </w:style>
  <w:style w:type="paragraph" w:customStyle="1" w:styleId="KTG">
    <w:name w:val="KTG"/>
    <w:basedOn w:val="a2"/>
    <w:qFormat/>
    <w:rsid w:val="00345687"/>
    <w:pPr>
      <w:tabs>
        <w:tab w:val="left" w:pos="1134"/>
      </w:tabs>
      <w:ind w:left="0" w:firstLine="0"/>
    </w:pPr>
    <w:rPr>
      <w:rFonts w:ascii="Arial" w:hAnsi="Arial"/>
      <w:sz w:val="22"/>
      <w:szCs w:val="20"/>
      <w:lang w:val="de-DE" w:eastAsia="de-DE"/>
    </w:rPr>
  </w:style>
  <w:style w:type="paragraph" w:customStyle="1" w:styleId="Absatzberschrift2">
    <w:name w:val="Absatzüberschrift 2"/>
    <w:basedOn w:val="20"/>
    <w:next w:val="a2"/>
    <w:qFormat/>
    <w:rsid w:val="00345687"/>
    <w:pPr>
      <w:keepLines w:val="0"/>
      <w:tabs>
        <w:tab w:val="left" w:pos="726"/>
        <w:tab w:val="left" w:pos="3402"/>
        <w:tab w:val="left" w:pos="4536"/>
        <w:tab w:val="left" w:pos="5670"/>
        <w:tab w:val="decimal" w:pos="6804"/>
        <w:tab w:val="left" w:pos="8789"/>
        <w:tab w:val="right" w:pos="9072"/>
      </w:tabs>
      <w:spacing w:before="0"/>
      <w:ind w:left="0" w:firstLine="0"/>
    </w:pPr>
    <w:rPr>
      <w:rFonts w:ascii="Arial" w:eastAsia="Times New Roman" w:hAnsi="Arial" w:cs="Times New Roman"/>
      <w:b/>
      <w:sz w:val="24"/>
      <w:szCs w:val="20"/>
      <w:lang w:val="en-GB" w:eastAsia="de-DE"/>
    </w:rPr>
  </w:style>
  <w:style w:type="paragraph" w:customStyle="1" w:styleId="xl94">
    <w:name w:val="xl94"/>
    <w:basedOn w:val="a2"/>
    <w:qFormat/>
    <w:rsid w:val="00345687"/>
    <w:pPr>
      <w:pBdr>
        <w:left w:val="single" w:sz="4" w:space="0" w:color="000000"/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a2"/>
    <w:qFormat/>
    <w:rsid w:val="00345687"/>
    <w:pPr>
      <w:pBdr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6">
    <w:name w:val="xl96"/>
    <w:basedOn w:val="a2"/>
    <w:qFormat/>
    <w:rsid w:val="00345687"/>
    <w:pPr>
      <w:pBdr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7">
    <w:name w:val="xl97"/>
    <w:basedOn w:val="a2"/>
    <w:qFormat/>
    <w:rsid w:val="00345687"/>
    <w:pPr>
      <w:pBdr>
        <w:left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8">
    <w:name w:val="xl98"/>
    <w:basedOn w:val="a2"/>
    <w:qFormat/>
    <w:rsid w:val="00345687"/>
    <w:pPr>
      <w:pBdr>
        <w:top w:val="single" w:sz="4" w:space="0" w:color="000000"/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affff0">
    <w:name w:val="Верхн./нижн. кол."/>
    <w:qFormat/>
    <w:rsid w:val="00345687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lang w:eastAsia="ru-RU"/>
    </w:rPr>
  </w:style>
  <w:style w:type="paragraph" w:styleId="1f5">
    <w:name w:val="toc 1"/>
    <w:uiPriority w:val="39"/>
    <w:qFormat/>
    <w:rsid w:val="00345687"/>
    <w:pPr>
      <w:tabs>
        <w:tab w:val="left" w:pos="426"/>
        <w:tab w:val="right" w:pos="10206"/>
      </w:tabs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u w:color="000000"/>
      <w:lang w:eastAsia="ru-RU"/>
    </w:rPr>
  </w:style>
  <w:style w:type="paragraph" w:customStyle="1" w:styleId="02statia1">
    <w:name w:val="02statia1"/>
    <w:qFormat/>
    <w:rsid w:val="00345687"/>
    <w:pPr>
      <w:keepNext/>
      <w:spacing w:before="280" w:line="320" w:lineRule="atLeast"/>
      <w:ind w:left="1134" w:right="851" w:hanging="578"/>
      <w:outlineLvl w:val="0"/>
    </w:pPr>
    <w:rPr>
      <w:rFonts w:ascii="GaramondNarrowC" w:eastAsia="GaramondNarrowC" w:hAnsi="GaramondNarrowC" w:cs="GaramondNarrowC"/>
      <w:b/>
      <w:bCs/>
      <w:color w:val="000000"/>
      <w:sz w:val="24"/>
      <w:szCs w:val="24"/>
      <w:u w:color="000000"/>
      <w:lang w:eastAsia="ru-RU"/>
    </w:rPr>
  </w:style>
  <w:style w:type="paragraph" w:styleId="2b">
    <w:name w:val="toc 2"/>
    <w:rsid w:val="00345687"/>
    <w:pPr>
      <w:tabs>
        <w:tab w:val="right" w:pos="10206"/>
      </w:tabs>
      <w:jc w:val="both"/>
    </w:pPr>
    <w:rPr>
      <w:rFonts w:ascii="Times New Roman" w:eastAsia="Times New Roman" w:hAnsi="Times New Roman" w:cs="Times New Roman"/>
      <w:color w:val="000000"/>
      <w:sz w:val="28"/>
      <w:szCs w:val="28"/>
      <w:u w:color="000000"/>
      <w:lang w:eastAsia="ru-RU"/>
    </w:rPr>
  </w:style>
  <w:style w:type="paragraph" w:styleId="38">
    <w:name w:val="toc 3"/>
    <w:rsid w:val="00345687"/>
    <w:pPr>
      <w:tabs>
        <w:tab w:val="left" w:pos="426"/>
        <w:tab w:val="right" w:pos="10206"/>
      </w:tabs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u w:color="000000"/>
      <w:lang w:eastAsia="ru-RU"/>
    </w:rPr>
  </w:style>
  <w:style w:type="paragraph" w:styleId="41">
    <w:name w:val="toc 4"/>
    <w:rsid w:val="00345687"/>
    <w:pPr>
      <w:tabs>
        <w:tab w:val="right" w:pos="10206"/>
      </w:tabs>
      <w:ind w:left="480"/>
    </w:pPr>
    <w:rPr>
      <w:rFonts w:ascii="Calibri" w:eastAsia="Calibri" w:hAnsi="Calibri" w:cs="Calibri"/>
      <w:color w:val="000000"/>
      <w:sz w:val="20"/>
      <w:szCs w:val="20"/>
      <w:u w:color="000000"/>
      <w:lang w:eastAsia="ru-RU"/>
    </w:rPr>
  </w:style>
  <w:style w:type="paragraph" w:styleId="affff1">
    <w:name w:val="TOC Heading"/>
    <w:next w:val="a2"/>
    <w:qFormat/>
    <w:rsid w:val="00345687"/>
    <w:pPr>
      <w:keepNext/>
      <w:keepLines/>
      <w:spacing w:before="480" w:line="276" w:lineRule="auto"/>
    </w:pPr>
    <w:rPr>
      <w:rFonts w:ascii="Cambria" w:eastAsia="Cambria" w:hAnsi="Cambria" w:cs="Cambria"/>
      <w:b/>
      <w:bCs/>
      <w:color w:val="365F91"/>
      <w:sz w:val="28"/>
      <w:szCs w:val="28"/>
      <w:u w:color="365F91"/>
      <w:lang w:eastAsia="ru-RU"/>
    </w:rPr>
  </w:style>
  <w:style w:type="paragraph" w:customStyle="1" w:styleId="02statia2">
    <w:name w:val="02statia2"/>
    <w:qFormat/>
    <w:rsid w:val="00345687"/>
    <w:pPr>
      <w:spacing w:before="120" w:line="320" w:lineRule="atLeast"/>
      <w:ind w:left="2020" w:hanging="880"/>
      <w:jc w:val="both"/>
    </w:pPr>
    <w:rPr>
      <w:rFonts w:ascii="Courier New" w:eastAsia="Arial Unicode MS" w:hAnsi="Courier New" w:cs="Arial Unicode MS"/>
      <w:color w:val="000000"/>
      <w:sz w:val="21"/>
      <w:szCs w:val="21"/>
      <w:u w:color="000000"/>
      <w:lang w:eastAsia="ru-RU"/>
    </w:rPr>
  </w:style>
  <w:style w:type="paragraph" w:customStyle="1" w:styleId="39">
    <w:name w:val="Стиль3 Знак Знак"/>
    <w:qFormat/>
    <w:rsid w:val="00345687"/>
    <w:pPr>
      <w:widowControl w:val="0"/>
      <w:tabs>
        <w:tab w:val="left" w:pos="227"/>
      </w:tabs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ru-RU"/>
    </w:rPr>
  </w:style>
  <w:style w:type="paragraph" w:customStyle="1" w:styleId="affff2">
    <w:name w:val="По умолчанию"/>
    <w:qFormat/>
    <w:rsid w:val="00345687"/>
    <w:rPr>
      <w:rFonts w:ascii="Helvetica" w:eastAsia="Helvetica" w:hAnsi="Helvetica" w:cs="Helvetica"/>
      <w:color w:val="000000"/>
      <w:lang w:eastAsia="ru-RU"/>
    </w:rPr>
  </w:style>
  <w:style w:type="paragraph" w:customStyle="1" w:styleId="02statia3">
    <w:name w:val="02statia3"/>
    <w:qFormat/>
    <w:rsid w:val="00345687"/>
    <w:pPr>
      <w:spacing w:before="120" w:line="320" w:lineRule="atLeast"/>
      <w:ind w:left="2900" w:hanging="880"/>
      <w:jc w:val="both"/>
    </w:pPr>
    <w:rPr>
      <w:rFonts w:ascii="Courier New" w:eastAsia="Arial Unicode MS" w:hAnsi="Courier New" w:cs="Arial Unicode MS"/>
      <w:color w:val="000000"/>
      <w:sz w:val="21"/>
      <w:szCs w:val="21"/>
      <w:u w:color="000000"/>
      <w:lang w:eastAsia="ru-RU"/>
    </w:rPr>
  </w:style>
  <w:style w:type="paragraph" w:customStyle="1" w:styleId="Affff3">
    <w:name w:val="Пункт A"/>
    <w:qFormat/>
    <w:rsid w:val="00345687"/>
    <w:pPr>
      <w:tabs>
        <w:tab w:val="left" w:pos="1440"/>
      </w:tabs>
      <w:ind w:left="864" w:hanging="504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ru-RU"/>
    </w:rPr>
  </w:style>
  <w:style w:type="paragraph" w:customStyle="1" w:styleId="03osnovnoytexttabl">
    <w:name w:val="03osnovnoytexttabl"/>
    <w:qFormat/>
    <w:rsid w:val="00345687"/>
    <w:pPr>
      <w:spacing w:before="120" w:line="320" w:lineRule="atLeast"/>
    </w:pPr>
    <w:rPr>
      <w:rFonts w:ascii="GaramondC" w:eastAsia="GaramondC" w:hAnsi="GaramondC" w:cs="GaramondC"/>
      <w:color w:val="000000"/>
      <w:sz w:val="20"/>
      <w:szCs w:val="20"/>
      <w:u w:color="000000"/>
      <w:lang w:eastAsia="ru-RU"/>
    </w:rPr>
  </w:style>
  <w:style w:type="paragraph" w:customStyle="1" w:styleId="affff4">
    <w:name w:val="Таблица текст"/>
    <w:qFormat/>
    <w:rsid w:val="00345687"/>
    <w:pPr>
      <w:spacing w:before="40" w:after="40"/>
      <w:ind w:left="57" w:right="57"/>
    </w:pPr>
    <w:rPr>
      <w:rFonts w:ascii="Times New Roman" w:eastAsia="Arial Unicode MS" w:hAnsi="Times New Roman" w:cs="Arial Unicode MS"/>
      <w:color w:val="000000"/>
      <w:u w:color="000000"/>
      <w:lang w:eastAsia="ru-RU"/>
    </w:rPr>
  </w:style>
  <w:style w:type="paragraph" w:styleId="34">
    <w:name w:val="Body Text Indent 3"/>
    <w:link w:val="33"/>
    <w:uiPriority w:val="99"/>
    <w:qFormat/>
    <w:rsid w:val="00345687"/>
    <w:pPr>
      <w:spacing w:after="120"/>
      <w:ind w:left="283"/>
    </w:pPr>
    <w:rPr>
      <w:rFonts w:ascii="Times New Roman" w:eastAsia="Arial Unicode MS" w:hAnsi="Times New Roman" w:cs="Arial Unicode MS"/>
      <w:color w:val="000000"/>
      <w:sz w:val="16"/>
      <w:szCs w:val="16"/>
      <w:u w:color="000000"/>
      <w:lang w:eastAsia="ru-RU"/>
    </w:rPr>
  </w:style>
  <w:style w:type="paragraph" w:customStyle="1" w:styleId="ConsNormal">
    <w:name w:val="ConsNormal"/>
    <w:qFormat/>
    <w:rsid w:val="00345687"/>
    <w:pPr>
      <w:widowControl w:val="0"/>
      <w:ind w:right="19772" w:firstLine="720"/>
    </w:pPr>
    <w:rPr>
      <w:rFonts w:ascii="Arial" w:eastAsia="Arial Unicode MS" w:hAnsi="Arial" w:cs="Arial Unicode MS"/>
      <w:color w:val="000000"/>
      <w:sz w:val="20"/>
      <w:szCs w:val="20"/>
      <w:u w:color="000000"/>
      <w:lang w:eastAsia="ru-RU"/>
    </w:rPr>
  </w:style>
  <w:style w:type="paragraph" w:customStyle="1" w:styleId="ConsPlusNonformat">
    <w:name w:val="ConsPlusNonformat"/>
    <w:qFormat/>
    <w:rsid w:val="00345687"/>
    <w:rPr>
      <w:rFonts w:ascii="Courier New" w:eastAsia="Arial Unicode MS" w:hAnsi="Courier New" w:cs="Arial Unicode MS"/>
      <w:color w:val="000000"/>
      <w:sz w:val="20"/>
      <w:szCs w:val="20"/>
      <w:u w:color="000000"/>
      <w:lang w:eastAsia="ru-RU"/>
    </w:rPr>
  </w:style>
  <w:style w:type="paragraph" w:customStyle="1" w:styleId="Times12">
    <w:name w:val="Times 12"/>
    <w:qFormat/>
    <w:rsid w:val="00345687"/>
    <w:pPr>
      <w:ind w:firstLine="567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ru-RU"/>
    </w:rPr>
  </w:style>
  <w:style w:type="paragraph" w:customStyle="1" w:styleId="affff5">
    <w:name w:val="Пункт б/н"/>
    <w:qFormat/>
    <w:rsid w:val="00345687"/>
    <w:pPr>
      <w:tabs>
        <w:tab w:val="left" w:pos="1134"/>
      </w:tabs>
      <w:ind w:firstLine="567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eastAsia="ru-RU"/>
    </w:rPr>
  </w:style>
  <w:style w:type="paragraph" w:customStyle="1" w:styleId="03tablznak">
    <w:name w:val="03tablznak"/>
    <w:basedOn w:val="a2"/>
    <w:qFormat/>
    <w:rsid w:val="00345687"/>
    <w:pPr>
      <w:spacing w:before="500" w:line="320" w:lineRule="atLeast"/>
      <w:ind w:left="680" w:firstLine="0"/>
    </w:pPr>
    <w:rPr>
      <w:rFonts w:ascii="GaramondC" w:hAnsi="GaramondC"/>
      <w:color w:val="000000"/>
      <w:sz w:val="20"/>
      <w:szCs w:val="20"/>
      <w:u w:color="000000"/>
    </w:rPr>
  </w:style>
  <w:style w:type="paragraph" w:customStyle="1" w:styleId="03osnovnoytext">
    <w:name w:val="03osnovnoytext"/>
    <w:basedOn w:val="a2"/>
    <w:qFormat/>
    <w:rsid w:val="00345687"/>
    <w:pPr>
      <w:spacing w:before="320" w:line="320" w:lineRule="atLeast"/>
      <w:ind w:left="1191" w:firstLine="0"/>
      <w:jc w:val="both"/>
    </w:pPr>
    <w:rPr>
      <w:rFonts w:ascii="GaramondC" w:hAnsi="GaramondC"/>
      <w:color w:val="000000"/>
      <w:sz w:val="20"/>
      <w:szCs w:val="20"/>
      <w:u w:color="000000"/>
    </w:rPr>
  </w:style>
  <w:style w:type="paragraph" w:customStyle="1" w:styleId="VITStandard2009">
    <w:name w:val="VIT Standard 2009"/>
    <w:basedOn w:val="a2"/>
    <w:link w:val="VITStandard2009Zchn"/>
    <w:qFormat/>
    <w:rsid w:val="00345687"/>
    <w:pPr>
      <w:tabs>
        <w:tab w:val="left" w:pos="726"/>
        <w:tab w:val="left" w:pos="2693"/>
        <w:tab w:val="left" w:pos="4961"/>
        <w:tab w:val="decimal" w:pos="7513"/>
        <w:tab w:val="right" w:pos="9072"/>
      </w:tabs>
      <w:ind w:left="0" w:firstLine="0"/>
    </w:pPr>
    <w:rPr>
      <w:rFonts w:ascii="Arial" w:hAnsi="Arial"/>
      <w:sz w:val="20"/>
      <w:szCs w:val="20"/>
      <w:u w:color="000000"/>
      <w:lang w:val="en-GB" w:eastAsia="de-DE"/>
    </w:rPr>
  </w:style>
  <w:style w:type="paragraph" w:styleId="25">
    <w:name w:val="Body Text 2"/>
    <w:basedOn w:val="a2"/>
    <w:link w:val="24"/>
    <w:unhideWhenUsed/>
    <w:qFormat/>
    <w:rsid w:val="00345687"/>
    <w:pPr>
      <w:spacing w:after="120" w:line="480" w:lineRule="auto"/>
      <w:ind w:left="0" w:firstLine="0"/>
    </w:pPr>
    <w:rPr>
      <w:rFonts w:eastAsia="Arial Unicode MS" w:cs="Arial Unicode MS"/>
      <w:color w:val="000000"/>
      <w:u w:color="000000"/>
    </w:rPr>
  </w:style>
  <w:style w:type="paragraph" w:customStyle="1" w:styleId="212">
    <w:name w:val="Основной текст 21"/>
    <w:basedOn w:val="a2"/>
    <w:uiPriority w:val="99"/>
    <w:qFormat/>
    <w:rsid w:val="00345687"/>
    <w:pPr>
      <w:widowControl w:val="0"/>
      <w:spacing w:line="360" w:lineRule="auto"/>
      <w:ind w:left="0" w:firstLine="720"/>
      <w:jc w:val="both"/>
    </w:pPr>
    <w:rPr>
      <w:sz w:val="26"/>
      <w:szCs w:val="26"/>
      <w:u w:color="000000"/>
    </w:rPr>
  </w:style>
  <w:style w:type="paragraph" w:customStyle="1" w:styleId="Style6">
    <w:name w:val="Style6"/>
    <w:basedOn w:val="a2"/>
    <w:uiPriority w:val="99"/>
    <w:qFormat/>
    <w:rsid w:val="00345687"/>
    <w:pPr>
      <w:widowControl w:val="0"/>
      <w:ind w:left="0" w:firstLine="0"/>
    </w:pPr>
    <w:rPr>
      <w:u w:color="000000"/>
    </w:rPr>
  </w:style>
  <w:style w:type="paragraph" w:customStyle="1" w:styleId="Style7">
    <w:name w:val="Style7"/>
    <w:basedOn w:val="a2"/>
    <w:uiPriority w:val="99"/>
    <w:qFormat/>
    <w:rsid w:val="00345687"/>
    <w:pPr>
      <w:widowControl w:val="0"/>
      <w:spacing w:line="282" w:lineRule="exact"/>
      <w:ind w:left="0" w:firstLine="730"/>
      <w:jc w:val="both"/>
    </w:pPr>
    <w:rPr>
      <w:u w:color="000000"/>
    </w:rPr>
  </w:style>
  <w:style w:type="paragraph" w:customStyle="1" w:styleId="Style17">
    <w:name w:val="Style17"/>
    <w:basedOn w:val="a2"/>
    <w:uiPriority w:val="99"/>
    <w:qFormat/>
    <w:rsid w:val="00345687"/>
    <w:pPr>
      <w:widowControl w:val="0"/>
      <w:spacing w:line="288" w:lineRule="exact"/>
      <w:ind w:left="0" w:firstLine="538"/>
      <w:jc w:val="both"/>
    </w:pPr>
    <w:rPr>
      <w:u w:color="000000"/>
    </w:rPr>
  </w:style>
  <w:style w:type="paragraph" w:customStyle="1" w:styleId="Style23">
    <w:name w:val="Style23"/>
    <w:basedOn w:val="a2"/>
    <w:uiPriority w:val="99"/>
    <w:qFormat/>
    <w:rsid w:val="00345687"/>
    <w:pPr>
      <w:widowControl w:val="0"/>
      <w:spacing w:line="275" w:lineRule="exact"/>
      <w:ind w:left="0" w:firstLine="902"/>
      <w:jc w:val="both"/>
    </w:pPr>
    <w:rPr>
      <w:u w:color="000000"/>
    </w:rPr>
  </w:style>
  <w:style w:type="paragraph" w:customStyle="1" w:styleId="affff6">
    <w:name w:val="Нормальный"/>
    <w:qFormat/>
    <w:rsid w:val="003456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2"/>
    <w:qFormat/>
    <w:rsid w:val="00345687"/>
    <w:pPr>
      <w:pBdr>
        <w:top w:val="single" w:sz="4" w:space="0" w:color="000000"/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00">
    <w:name w:val="xl100"/>
    <w:basedOn w:val="a2"/>
    <w:qFormat/>
    <w:rsid w:val="0034568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01">
    <w:name w:val="xl101"/>
    <w:basedOn w:val="a2"/>
    <w:qFormat/>
    <w:rsid w:val="00345687"/>
    <w:pPr>
      <w:pBdr>
        <w:left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02">
    <w:name w:val="xl102"/>
    <w:basedOn w:val="a2"/>
    <w:qFormat/>
    <w:rsid w:val="00345687"/>
    <w:pPr>
      <w:pBdr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03">
    <w:name w:val="xl103"/>
    <w:basedOn w:val="a2"/>
    <w:qFormat/>
    <w:rsid w:val="0034568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b/>
      <w:bCs/>
      <w:sz w:val="20"/>
      <w:szCs w:val="20"/>
      <w:u w:color="000000"/>
    </w:rPr>
  </w:style>
  <w:style w:type="paragraph" w:customStyle="1" w:styleId="xl104">
    <w:name w:val="xl104"/>
    <w:basedOn w:val="a2"/>
    <w:qFormat/>
    <w:rsid w:val="00345687"/>
    <w:pPr>
      <w:pBdr>
        <w:top w:val="single" w:sz="4" w:space="0" w:color="000000"/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b/>
      <w:bCs/>
      <w:sz w:val="20"/>
      <w:szCs w:val="20"/>
      <w:u w:color="000000"/>
    </w:rPr>
  </w:style>
  <w:style w:type="paragraph" w:customStyle="1" w:styleId="xl105">
    <w:name w:val="xl105"/>
    <w:basedOn w:val="a2"/>
    <w:qFormat/>
    <w:rsid w:val="0034568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b/>
      <w:bCs/>
      <w:sz w:val="20"/>
      <w:szCs w:val="20"/>
      <w:u w:color="000000"/>
    </w:rPr>
  </w:style>
  <w:style w:type="paragraph" w:customStyle="1" w:styleId="xl106">
    <w:name w:val="xl106"/>
    <w:basedOn w:val="a2"/>
    <w:qFormat/>
    <w:rsid w:val="0034568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left="0" w:firstLine="0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07">
    <w:name w:val="xl107"/>
    <w:basedOn w:val="a2"/>
    <w:qFormat/>
    <w:rsid w:val="0034568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08">
    <w:name w:val="xl108"/>
    <w:basedOn w:val="a2"/>
    <w:qFormat/>
    <w:rsid w:val="00345687"/>
    <w:pPr>
      <w:pBdr>
        <w:top w:val="single" w:sz="4" w:space="0" w:color="000000"/>
        <w:lef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  <w:u w:color="000000"/>
    </w:rPr>
  </w:style>
  <w:style w:type="paragraph" w:customStyle="1" w:styleId="xl109">
    <w:name w:val="xl109"/>
    <w:basedOn w:val="a2"/>
    <w:qFormat/>
    <w:rsid w:val="00345687"/>
    <w:pPr>
      <w:pBdr>
        <w:top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  <w:u w:color="000000"/>
    </w:rPr>
  </w:style>
  <w:style w:type="paragraph" w:customStyle="1" w:styleId="xl110">
    <w:name w:val="xl110"/>
    <w:basedOn w:val="a2"/>
    <w:qFormat/>
    <w:rsid w:val="00345687"/>
    <w:pPr>
      <w:pBdr>
        <w:left w:val="single" w:sz="4" w:space="0" w:color="000000"/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  <w:u w:color="000000"/>
    </w:rPr>
  </w:style>
  <w:style w:type="paragraph" w:customStyle="1" w:styleId="xl111">
    <w:name w:val="xl111"/>
    <w:basedOn w:val="a2"/>
    <w:qFormat/>
    <w:rsid w:val="00345687"/>
    <w:pPr>
      <w:pBdr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  <w:u w:color="000000"/>
    </w:rPr>
  </w:style>
  <w:style w:type="paragraph" w:customStyle="1" w:styleId="xl112">
    <w:name w:val="xl112"/>
    <w:basedOn w:val="a2"/>
    <w:qFormat/>
    <w:rsid w:val="0034568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left="0" w:firstLine="0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13">
    <w:name w:val="xl113"/>
    <w:basedOn w:val="a2"/>
    <w:qFormat/>
    <w:rsid w:val="00345687"/>
    <w:pPr>
      <w:pBdr>
        <w:top w:val="single" w:sz="4" w:space="0" w:color="000000"/>
        <w:bottom w:val="single" w:sz="4" w:space="0" w:color="000000"/>
      </w:pBdr>
      <w:spacing w:beforeAutospacing="1" w:afterAutospacing="1"/>
      <w:ind w:left="0" w:firstLine="0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14">
    <w:name w:val="xl114"/>
    <w:basedOn w:val="a2"/>
    <w:qFormat/>
    <w:rsid w:val="0034568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15">
    <w:name w:val="xl115"/>
    <w:basedOn w:val="a2"/>
    <w:qFormat/>
    <w:rsid w:val="00345687"/>
    <w:pPr>
      <w:pBdr>
        <w:top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16">
    <w:name w:val="xl116"/>
    <w:basedOn w:val="a2"/>
    <w:qFormat/>
    <w:rsid w:val="00345687"/>
    <w:pPr>
      <w:pBdr>
        <w:top w:val="single" w:sz="4" w:space="0" w:color="000000"/>
        <w:lef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17">
    <w:name w:val="xl117"/>
    <w:basedOn w:val="a2"/>
    <w:qFormat/>
    <w:rsid w:val="00345687"/>
    <w:pPr>
      <w:pBdr>
        <w:top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18">
    <w:name w:val="xl118"/>
    <w:basedOn w:val="a2"/>
    <w:qFormat/>
    <w:rsid w:val="00345687"/>
    <w:pPr>
      <w:pBdr>
        <w:left w:val="single" w:sz="4" w:space="0" w:color="000000"/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19">
    <w:name w:val="xl119"/>
    <w:basedOn w:val="a2"/>
    <w:qFormat/>
    <w:rsid w:val="00345687"/>
    <w:pPr>
      <w:pBdr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xl120">
    <w:name w:val="xl120"/>
    <w:basedOn w:val="a2"/>
    <w:qFormat/>
    <w:rsid w:val="00345687"/>
    <w:pPr>
      <w:pBdr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20"/>
      <w:szCs w:val="20"/>
      <w:u w:color="000000"/>
    </w:rPr>
  </w:style>
  <w:style w:type="paragraph" w:customStyle="1" w:styleId="ConsNonformat">
    <w:name w:val="ConsNonformat"/>
    <w:qFormat/>
    <w:rsid w:val="0034568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f6">
    <w:name w:val="Заголовок1"/>
    <w:next w:val="a2"/>
    <w:qFormat/>
    <w:rsid w:val="00345687"/>
    <w:pPr>
      <w:jc w:val="center"/>
    </w:pPr>
    <w:rPr>
      <w:rFonts w:ascii="Times New Roman" w:eastAsia="Times New Roman" w:hAnsi="Times New Roman" w:cs="Times New Roman"/>
      <w:sz w:val="28"/>
      <w:szCs w:val="28"/>
      <w:u w:color="000000"/>
      <w:lang w:eastAsia="ru-RU"/>
    </w:rPr>
  </w:style>
  <w:style w:type="paragraph" w:customStyle="1" w:styleId="2c">
    <w:name w:val="Знак Знак Знак2 Знак"/>
    <w:basedOn w:val="a2"/>
    <w:qFormat/>
    <w:rsid w:val="00345687"/>
    <w:pPr>
      <w:widowControl w:val="0"/>
      <w:spacing w:after="160" w:line="240" w:lineRule="exact"/>
      <w:ind w:left="0" w:firstLine="0"/>
      <w:jc w:val="right"/>
    </w:pPr>
    <w:rPr>
      <w:sz w:val="20"/>
      <w:szCs w:val="20"/>
      <w:u w:color="000000"/>
      <w:lang w:val="en-GB" w:eastAsia="en-US"/>
    </w:rPr>
  </w:style>
  <w:style w:type="paragraph" w:customStyle="1" w:styleId="textstyle">
    <w:name w:val="textstyle"/>
    <w:basedOn w:val="a2"/>
    <w:qFormat/>
    <w:rsid w:val="00345687"/>
    <w:pPr>
      <w:spacing w:beforeAutospacing="1" w:afterAutospacing="1"/>
      <w:ind w:left="0" w:firstLine="0"/>
    </w:pPr>
    <w:rPr>
      <w:u w:color="000000"/>
    </w:rPr>
  </w:style>
  <w:style w:type="paragraph" w:customStyle="1" w:styleId="afff3">
    <w:name w:val="Основной с отступом РП"/>
    <w:basedOn w:val="a2"/>
    <w:link w:val="afff2"/>
    <w:uiPriority w:val="99"/>
    <w:qFormat/>
    <w:rsid w:val="00345687"/>
    <w:pPr>
      <w:widowControl w:val="0"/>
      <w:spacing w:line="288" w:lineRule="auto"/>
      <w:ind w:left="0" w:firstLine="851"/>
      <w:jc w:val="both"/>
    </w:pPr>
    <w:rPr>
      <w:szCs w:val="20"/>
      <w:u w:color="000000"/>
    </w:rPr>
  </w:style>
  <w:style w:type="paragraph" w:customStyle="1" w:styleId="002">
    <w:name w:val="#002 Заголовок подраздела"/>
    <w:next w:val="003"/>
    <w:uiPriority w:val="99"/>
    <w:qFormat/>
    <w:rsid w:val="00345687"/>
    <w:pPr>
      <w:keepNext/>
      <w:keepLines/>
      <w:numPr>
        <w:ilvl w:val="2"/>
        <w:numId w:val="10"/>
      </w:numPr>
      <w:spacing w:before="120" w:after="240"/>
      <w:ind w:left="0"/>
      <w:outlineLvl w:val="1"/>
    </w:pPr>
    <w:rPr>
      <w:rFonts w:ascii="Times New Roman" w:eastAsia="Times New Roman" w:hAnsi="Times New Roman" w:cs="Times New Roman"/>
      <w:b/>
      <w:i/>
      <w:spacing w:val="20"/>
      <w:kern w:val="2"/>
      <w:sz w:val="32"/>
      <w:szCs w:val="20"/>
      <w:lang w:eastAsia="ru-RU"/>
    </w:rPr>
  </w:style>
  <w:style w:type="paragraph" w:customStyle="1" w:styleId="003">
    <w:name w:val="#003 Заголовок пункта"/>
    <w:basedOn w:val="002"/>
    <w:next w:val="0144"/>
    <w:qFormat/>
    <w:rsid w:val="00345687"/>
    <w:pPr>
      <w:spacing w:before="240"/>
      <w:outlineLvl w:val="2"/>
    </w:pPr>
    <w:rPr>
      <w:i w:val="0"/>
      <w:sz w:val="28"/>
    </w:rPr>
  </w:style>
  <w:style w:type="paragraph" w:customStyle="1" w:styleId="0144">
    <w:name w:val="#014 Пункт 4"/>
    <w:basedOn w:val="a2"/>
    <w:next w:val="a2"/>
    <w:link w:val="01440"/>
    <w:uiPriority w:val="99"/>
    <w:qFormat/>
    <w:rsid w:val="00345687"/>
    <w:pPr>
      <w:numPr>
        <w:ilvl w:val="3"/>
        <w:numId w:val="10"/>
      </w:numPr>
      <w:spacing w:line="360" w:lineRule="auto"/>
      <w:jc w:val="both"/>
    </w:pPr>
    <w:rPr>
      <w:sz w:val="28"/>
      <w:szCs w:val="20"/>
    </w:rPr>
  </w:style>
  <w:style w:type="paragraph" w:customStyle="1" w:styleId="1f7">
    <w:name w:val="Абзац списка1"/>
    <w:basedOn w:val="a2"/>
    <w:qFormat/>
    <w:rsid w:val="00345687"/>
    <w:pPr>
      <w:ind w:left="720" w:firstLine="0"/>
      <w:contextualSpacing/>
    </w:pPr>
    <w:rPr>
      <w:rFonts w:eastAsia="Calibri"/>
    </w:rPr>
  </w:style>
  <w:style w:type="paragraph" w:customStyle="1" w:styleId="affff7">
    <w:name w:val="Стиль"/>
    <w:qFormat/>
    <w:rsid w:val="00345687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2"/>
    <w:uiPriority w:val="99"/>
    <w:qFormat/>
    <w:rsid w:val="00345687"/>
    <w:pPr>
      <w:widowControl w:val="0"/>
      <w:spacing w:line="279" w:lineRule="exact"/>
      <w:ind w:left="0" w:firstLine="0"/>
    </w:pPr>
  </w:style>
  <w:style w:type="paragraph" w:customStyle="1" w:styleId="afff4">
    <w:name w:val="Пояснение"/>
    <w:link w:val="1a"/>
    <w:qFormat/>
    <w:rsid w:val="00345687"/>
    <w:pPr>
      <w:widowControl w:val="0"/>
      <w:ind w:firstLine="72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26">
    <w:name w:val="Основной текст2"/>
    <w:basedOn w:val="a2"/>
    <w:link w:val="afff7"/>
    <w:qFormat/>
    <w:rsid w:val="00345687"/>
    <w:pPr>
      <w:widowControl w:val="0"/>
      <w:shd w:val="clear" w:color="auto" w:fill="FFFFFF"/>
      <w:spacing w:after="300" w:line="322" w:lineRule="exact"/>
      <w:ind w:left="0" w:firstLine="0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paragraph" w:customStyle="1" w:styleId="1c">
    <w:name w:val="Заголовок №1"/>
    <w:basedOn w:val="a2"/>
    <w:link w:val="1b"/>
    <w:qFormat/>
    <w:rsid w:val="00345687"/>
    <w:pPr>
      <w:shd w:val="clear" w:color="auto" w:fill="FFFFFF"/>
      <w:spacing w:after="360" w:line="0" w:lineRule="atLeast"/>
      <w:ind w:left="0" w:firstLine="0"/>
      <w:outlineLvl w:val="0"/>
    </w:pPr>
    <w:rPr>
      <w:sz w:val="28"/>
      <w:szCs w:val="28"/>
      <w:lang w:eastAsia="en-US"/>
    </w:rPr>
  </w:style>
  <w:style w:type="paragraph" w:customStyle="1" w:styleId="28">
    <w:name w:val="Основной текст (2)"/>
    <w:basedOn w:val="a2"/>
    <w:link w:val="27"/>
    <w:qFormat/>
    <w:rsid w:val="00345687"/>
    <w:pPr>
      <w:shd w:val="clear" w:color="auto" w:fill="FFFFFF"/>
      <w:spacing w:after="180" w:line="0" w:lineRule="atLeast"/>
      <w:ind w:left="0" w:firstLine="0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92">
    <w:name w:val="Основной текст (9)"/>
    <w:basedOn w:val="a2"/>
    <w:link w:val="91"/>
    <w:qFormat/>
    <w:rsid w:val="00345687"/>
    <w:pPr>
      <w:shd w:val="clear" w:color="auto" w:fill="FFFFFF"/>
      <w:spacing w:line="0" w:lineRule="atLeast"/>
      <w:ind w:left="0" w:firstLine="0"/>
    </w:pPr>
    <w:rPr>
      <w:rFonts w:asciiTheme="minorHAnsi" w:eastAsiaTheme="minorHAnsi" w:hAnsiTheme="minorHAnsi" w:cstheme="minorBidi"/>
      <w:spacing w:val="-10"/>
      <w:sz w:val="22"/>
      <w:szCs w:val="22"/>
      <w:lang w:eastAsia="en-US"/>
    </w:rPr>
  </w:style>
  <w:style w:type="paragraph" w:customStyle="1" w:styleId="ConsPlusTitle">
    <w:name w:val="ConsPlusTitle"/>
    <w:uiPriority w:val="99"/>
    <w:qFormat/>
    <w:rsid w:val="00345687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55">
    <w:name w:val="#15 Пункт_5"/>
    <w:basedOn w:val="a2"/>
    <w:uiPriority w:val="99"/>
    <w:qFormat/>
    <w:rsid w:val="00345687"/>
    <w:pPr>
      <w:spacing w:line="360" w:lineRule="auto"/>
      <w:ind w:left="0" w:firstLine="851"/>
      <w:jc w:val="both"/>
    </w:pPr>
    <w:rPr>
      <w:sz w:val="28"/>
      <w:szCs w:val="20"/>
    </w:rPr>
  </w:style>
  <w:style w:type="paragraph" w:customStyle="1" w:styleId="01">
    <w:name w:val="#01 Заголовок_Раздела"/>
    <w:basedOn w:val="1"/>
    <w:next w:val="002"/>
    <w:uiPriority w:val="99"/>
    <w:qFormat/>
    <w:rsid w:val="00345687"/>
    <w:pPr>
      <w:pageBreakBefore/>
      <w:numPr>
        <w:numId w:val="0"/>
      </w:numPr>
      <w:tabs>
        <w:tab w:val="left" w:pos="360"/>
      </w:tabs>
      <w:spacing w:before="0"/>
      <w:ind w:left="792" w:hanging="360"/>
      <w:jc w:val="left"/>
    </w:pPr>
    <w:rPr>
      <w:rFonts w:eastAsia="Times New Roman" w:cs="Times New Roman"/>
      <w:color w:val="auto"/>
      <w:spacing w:val="40"/>
      <w:szCs w:val="20"/>
    </w:rPr>
  </w:style>
  <w:style w:type="paragraph" w:customStyle="1" w:styleId="42">
    <w:name w:val="Основной текст4"/>
    <w:basedOn w:val="a2"/>
    <w:uiPriority w:val="99"/>
    <w:qFormat/>
    <w:rsid w:val="00345687"/>
    <w:pPr>
      <w:widowControl w:val="0"/>
      <w:shd w:val="clear" w:color="auto" w:fill="FFFFFF"/>
      <w:spacing w:line="288" w:lineRule="exact"/>
      <w:ind w:left="0" w:firstLine="0"/>
      <w:jc w:val="center"/>
    </w:pPr>
    <w:rPr>
      <w:sz w:val="23"/>
      <w:szCs w:val="23"/>
      <w:lang w:eastAsia="en-US"/>
    </w:rPr>
  </w:style>
  <w:style w:type="paragraph" w:customStyle="1" w:styleId="affff8">
    <w:name w:val="Подподпункт"/>
    <w:basedOn w:val="a2"/>
    <w:uiPriority w:val="99"/>
    <w:qFormat/>
    <w:rsid w:val="00345687"/>
    <w:pPr>
      <w:tabs>
        <w:tab w:val="left" w:pos="1701"/>
      </w:tabs>
      <w:ind w:left="1701" w:hanging="567"/>
      <w:jc w:val="both"/>
    </w:pPr>
  </w:style>
  <w:style w:type="paragraph" w:customStyle="1" w:styleId="affff9">
    <w:name w:val="Таблица шапка"/>
    <w:basedOn w:val="a2"/>
    <w:uiPriority w:val="99"/>
    <w:qFormat/>
    <w:rsid w:val="00345687"/>
    <w:pPr>
      <w:keepNext/>
      <w:spacing w:before="40" w:after="40"/>
      <w:ind w:left="57" w:right="57" w:firstLine="0"/>
    </w:pPr>
    <w:rPr>
      <w:sz w:val="18"/>
      <w:szCs w:val="18"/>
    </w:rPr>
  </w:style>
  <w:style w:type="paragraph" w:customStyle="1" w:styleId="Style4">
    <w:name w:val="Style4"/>
    <w:basedOn w:val="a2"/>
    <w:uiPriority w:val="99"/>
    <w:qFormat/>
    <w:rsid w:val="00345687"/>
    <w:pPr>
      <w:widowControl w:val="0"/>
      <w:spacing w:line="288" w:lineRule="exact"/>
      <w:ind w:left="0" w:firstLine="0"/>
      <w:jc w:val="center"/>
    </w:pPr>
  </w:style>
  <w:style w:type="paragraph" w:customStyle="1" w:styleId="36">
    <w:name w:val="АД_Текст отступ 3"/>
    <w:basedOn w:val="a2"/>
    <w:link w:val="35"/>
    <w:qFormat/>
    <w:rsid w:val="00345687"/>
    <w:pPr>
      <w:ind w:left="1418" w:firstLine="0"/>
      <w:jc w:val="both"/>
    </w:pPr>
    <w:rPr>
      <w:lang w:val="x-none" w:eastAsia="x-none"/>
    </w:rPr>
  </w:style>
  <w:style w:type="paragraph" w:customStyle="1" w:styleId="Bodytext20">
    <w:name w:val="Body text (2)"/>
    <w:basedOn w:val="a2"/>
    <w:link w:val="Bodytext2"/>
    <w:uiPriority w:val="99"/>
    <w:qFormat/>
    <w:rsid w:val="00345687"/>
    <w:pPr>
      <w:widowControl w:val="0"/>
      <w:shd w:val="clear" w:color="auto" w:fill="FFFFFF"/>
      <w:spacing w:before="180" w:after="60" w:line="230" w:lineRule="exact"/>
      <w:ind w:left="0" w:firstLine="0"/>
      <w:jc w:val="both"/>
    </w:pPr>
    <w:rPr>
      <w:rFonts w:eastAsiaTheme="minorHAnsi"/>
      <w:sz w:val="20"/>
      <w:szCs w:val="20"/>
      <w:lang w:eastAsia="en-US"/>
    </w:rPr>
  </w:style>
  <w:style w:type="paragraph" w:customStyle="1" w:styleId="Standard">
    <w:name w:val="Standard"/>
    <w:qFormat/>
    <w:rsid w:val="00345687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f8">
    <w:name w:val="Обычный1"/>
    <w:uiPriority w:val="99"/>
    <w:qFormat/>
    <w:rsid w:val="00345687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9">
    <w:name w:val="Обычный1 + По правому краю"/>
    <w:basedOn w:val="1f8"/>
    <w:uiPriority w:val="99"/>
    <w:qFormat/>
    <w:rsid w:val="00345687"/>
    <w:pPr>
      <w:shd w:val="clear" w:color="auto" w:fill="FFFFFF"/>
      <w:ind w:right="233"/>
      <w:jc w:val="right"/>
    </w:pPr>
  </w:style>
  <w:style w:type="paragraph" w:customStyle="1" w:styleId="docdata">
    <w:name w:val="docdata"/>
    <w:basedOn w:val="a2"/>
    <w:qFormat/>
    <w:rsid w:val="00BF731F"/>
    <w:pPr>
      <w:spacing w:beforeAutospacing="1" w:afterAutospacing="1"/>
      <w:ind w:left="0" w:firstLine="0"/>
    </w:pPr>
  </w:style>
  <w:style w:type="paragraph" w:customStyle="1" w:styleId="msonormal0">
    <w:name w:val="msonormal"/>
    <w:basedOn w:val="a2"/>
    <w:qFormat/>
    <w:rsid w:val="001D0E86"/>
    <w:pPr>
      <w:spacing w:beforeAutospacing="1" w:afterAutospacing="1"/>
      <w:ind w:left="0" w:firstLine="0"/>
    </w:pPr>
  </w:style>
  <w:style w:type="paragraph" w:customStyle="1" w:styleId="xl63">
    <w:name w:val="xl63"/>
    <w:basedOn w:val="a2"/>
    <w:qFormat/>
    <w:rsid w:val="001D0E86"/>
    <w:pPr>
      <w:spacing w:beforeAutospacing="1" w:afterAutospacing="1"/>
      <w:ind w:left="0" w:firstLine="0"/>
    </w:pPr>
    <w:rPr>
      <w:rFonts w:ascii="Arial" w:hAnsi="Arial" w:cs="Arial"/>
      <w:sz w:val="16"/>
      <w:szCs w:val="16"/>
    </w:rPr>
  </w:style>
  <w:style w:type="paragraph" w:customStyle="1" w:styleId="xl64">
    <w:name w:val="xl64"/>
    <w:basedOn w:val="a2"/>
    <w:qFormat/>
    <w:rsid w:val="001D0E86"/>
    <w:pPr>
      <w:spacing w:beforeAutospacing="1" w:afterAutospacing="1"/>
      <w:ind w:left="0" w:firstLine="0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a2"/>
    <w:qFormat/>
    <w:rsid w:val="001D0E86"/>
    <w:pPr>
      <w:pBdr>
        <w:left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a2"/>
    <w:qFormat/>
    <w:rsid w:val="001D0E86"/>
    <w:pPr>
      <w:spacing w:beforeAutospacing="1" w:afterAutospacing="1"/>
      <w:ind w:left="0" w:firstLine="0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a2"/>
    <w:qFormat/>
    <w:rsid w:val="001D0E86"/>
    <w:pPr>
      <w:spacing w:beforeAutospacing="1" w:afterAutospacing="1"/>
      <w:ind w:left="0" w:firstLine="0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a2"/>
    <w:qFormat/>
    <w:rsid w:val="001D0E86"/>
    <w:pPr>
      <w:pBdr>
        <w:left w:val="single" w:sz="4" w:space="0" w:color="000000"/>
      </w:pBdr>
      <w:spacing w:beforeAutospacing="1" w:afterAutospacing="1"/>
      <w:ind w:left="0" w:firstLine="0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a2"/>
    <w:qFormat/>
    <w:rsid w:val="001D0E86"/>
    <w:pPr>
      <w:spacing w:beforeAutospacing="1" w:afterAutospacing="1"/>
      <w:ind w:left="0" w:firstLine="0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2"/>
    <w:qFormat/>
    <w:rsid w:val="001D0E86"/>
    <w:pPr>
      <w:pBdr>
        <w:top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7">
    <w:name w:val="xl127"/>
    <w:basedOn w:val="a2"/>
    <w:qFormat/>
    <w:rsid w:val="001D0E86"/>
    <w:pPr>
      <w:pBdr>
        <w:top w:val="single" w:sz="4" w:space="0" w:color="000000"/>
        <w:right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2"/>
    <w:qFormat/>
    <w:rsid w:val="001D0E86"/>
    <w:pPr>
      <w:spacing w:beforeAutospacing="1" w:afterAutospacing="1"/>
      <w:ind w:left="0" w:firstLine="0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a2"/>
    <w:qFormat/>
    <w:rsid w:val="001D0E86"/>
    <w:pPr>
      <w:pBdr>
        <w:left w:val="single" w:sz="4" w:space="0" w:color="000000"/>
      </w:pBdr>
      <w:spacing w:beforeAutospacing="1" w:afterAutospacing="1"/>
      <w:ind w:left="0" w:firstLine="0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0">
    <w:name w:val="xl130"/>
    <w:basedOn w:val="a2"/>
    <w:qFormat/>
    <w:rsid w:val="001D0E86"/>
    <w:pPr>
      <w:spacing w:beforeAutospacing="1" w:afterAutospacing="1"/>
      <w:ind w:left="0" w:firstLine="0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2"/>
    <w:qFormat/>
    <w:rsid w:val="001D0E86"/>
    <w:pPr>
      <w:pBdr>
        <w:left w:val="single" w:sz="4" w:space="0" w:color="000000"/>
        <w:bottom w:val="single" w:sz="4" w:space="0" w:color="000000"/>
      </w:pBdr>
      <w:spacing w:beforeAutospacing="1" w:afterAutospacing="1"/>
      <w:ind w:left="0" w:firstLine="0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6">
    <w:name w:val="xl136"/>
    <w:basedOn w:val="a2"/>
    <w:qFormat/>
    <w:rsid w:val="001D0E86"/>
    <w:pPr>
      <w:pBdr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7">
    <w:name w:val="xl137"/>
    <w:basedOn w:val="a2"/>
    <w:qFormat/>
    <w:rsid w:val="001D0E86"/>
    <w:pPr>
      <w:pBdr>
        <w:top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8">
    <w:name w:val="xl138"/>
    <w:basedOn w:val="a2"/>
    <w:qFormat/>
    <w:rsid w:val="001D0E86"/>
    <w:pPr>
      <w:pBdr>
        <w:top w:val="single" w:sz="4" w:space="0" w:color="000000"/>
      </w:pBdr>
      <w:spacing w:beforeAutospacing="1" w:afterAutospacing="1"/>
      <w:ind w:left="0" w:firstLine="0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9">
    <w:name w:val="xl139"/>
    <w:basedOn w:val="a2"/>
    <w:qFormat/>
    <w:rsid w:val="001D0E86"/>
    <w:pPr>
      <w:spacing w:beforeAutospacing="1" w:afterAutospacing="1"/>
      <w:ind w:left="0" w:firstLine="0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2"/>
    <w:qFormat/>
    <w:rsid w:val="001D0E86"/>
    <w:pPr>
      <w:spacing w:beforeAutospacing="1" w:afterAutospacing="1"/>
      <w:ind w:left="0" w:firstLine="0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2"/>
    <w:qFormat/>
    <w:rsid w:val="001D0E86"/>
    <w:pPr>
      <w:spacing w:beforeAutospacing="1" w:afterAutospacing="1"/>
      <w:ind w:left="0" w:firstLine="0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2"/>
    <w:qFormat/>
    <w:rsid w:val="001D0E86"/>
    <w:pPr>
      <w:pBdr>
        <w:left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143">
    <w:name w:val="xl143"/>
    <w:basedOn w:val="a2"/>
    <w:qFormat/>
    <w:rsid w:val="001D0E86"/>
    <w:pPr>
      <w:spacing w:beforeAutospacing="1" w:afterAutospacing="1"/>
      <w:ind w:left="0" w:firstLine="0"/>
      <w:jc w:val="right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144">
    <w:name w:val="xl144"/>
    <w:basedOn w:val="a2"/>
    <w:qFormat/>
    <w:rsid w:val="001D0E86"/>
    <w:pPr>
      <w:spacing w:beforeAutospacing="1" w:afterAutospacing="1"/>
      <w:ind w:left="0" w:firstLine="0"/>
      <w:jc w:val="center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145">
    <w:name w:val="xl145"/>
    <w:basedOn w:val="a2"/>
    <w:qFormat/>
    <w:rsid w:val="001D0E86"/>
    <w:pPr>
      <w:spacing w:beforeAutospacing="1" w:afterAutospacing="1"/>
      <w:ind w:left="0" w:firstLine="0"/>
      <w:jc w:val="center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146">
    <w:name w:val="xl146"/>
    <w:basedOn w:val="a2"/>
    <w:qFormat/>
    <w:rsid w:val="001D0E86"/>
    <w:pPr>
      <w:spacing w:beforeAutospacing="1" w:afterAutospacing="1"/>
      <w:ind w:left="0" w:firstLine="0"/>
      <w:jc w:val="center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147">
    <w:name w:val="xl147"/>
    <w:basedOn w:val="a2"/>
    <w:qFormat/>
    <w:rsid w:val="001D0E86"/>
    <w:pPr>
      <w:spacing w:beforeAutospacing="1" w:afterAutospacing="1"/>
      <w:ind w:left="0" w:firstLine="0"/>
      <w:jc w:val="center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148">
    <w:name w:val="xl148"/>
    <w:basedOn w:val="a2"/>
    <w:qFormat/>
    <w:rsid w:val="001D0E86"/>
    <w:pPr>
      <w:spacing w:beforeAutospacing="1" w:afterAutospacing="1"/>
      <w:ind w:left="0" w:firstLine="0"/>
      <w:jc w:val="right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149">
    <w:name w:val="xl149"/>
    <w:basedOn w:val="a2"/>
    <w:qFormat/>
    <w:rsid w:val="001D0E86"/>
    <w:pPr>
      <w:pBdr>
        <w:right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150">
    <w:name w:val="xl150"/>
    <w:basedOn w:val="a2"/>
    <w:qFormat/>
    <w:rsid w:val="001D0E86"/>
    <w:pPr>
      <w:pBdr>
        <w:top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2"/>
    <w:qFormat/>
    <w:rsid w:val="001D0E86"/>
    <w:pPr>
      <w:pBdr>
        <w:top w:val="single" w:sz="4" w:space="0" w:color="000000"/>
      </w:pBdr>
      <w:spacing w:beforeAutospacing="1" w:afterAutospacing="1"/>
      <w:ind w:left="0" w:firstLine="0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2">
    <w:name w:val="xl152"/>
    <w:basedOn w:val="a2"/>
    <w:qFormat/>
    <w:rsid w:val="001D0E86"/>
    <w:pPr>
      <w:pBdr>
        <w:top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3">
    <w:name w:val="xl153"/>
    <w:basedOn w:val="a2"/>
    <w:qFormat/>
    <w:rsid w:val="001D0E86"/>
    <w:pPr>
      <w:pBdr>
        <w:top w:val="single" w:sz="4" w:space="0" w:color="000000"/>
        <w:right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4">
    <w:name w:val="xl154"/>
    <w:basedOn w:val="a2"/>
    <w:qFormat/>
    <w:rsid w:val="001D0E86"/>
    <w:pPr>
      <w:spacing w:beforeAutospacing="1" w:afterAutospacing="1"/>
      <w:ind w:left="0" w:firstLine="0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55">
    <w:name w:val="xl155"/>
    <w:basedOn w:val="a2"/>
    <w:qFormat/>
    <w:rsid w:val="001D0E86"/>
    <w:pPr>
      <w:spacing w:beforeAutospacing="1" w:afterAutospacing="1"/>
      <w:ind w:left="0" w:firstLine="0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56">
    <w:name w:val="xl156"/>
    <w:basedOn w:val="a2"/>
    <w:qFormat/>
    <w:rsid w:val="001D0E86"/>
    <w:pPr>
      <w:spacing w:beforeAutospacing="1" w:afterAutospacing="1"/>
      <w:ind w:left="0" w:firstLine="0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57">
    <w:name w:val="xl157"/>
    <w:basedOn w:val="a2"/>
    <w:qFormat/>
    <w:rsid w:val="001D0E86"/>
    <w:pPr>
      <w:spacing w:beforeAutospacing="1" w:afterAutospacing="1"/>
      <w:ind w:left="0" w:firstLine="0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58">
    <w:name w:val="xl158"/>
    <w:basedOn w:val="a2"/>
    <w:qFormat/>
    <w:rsid w:val="001D0E86"/>
    <w:pPr>
      <w:pBdr>
        <w:top w:val="single" w:sz="4" w:space="0" w:color="000000"/>
      </w:pBdr>
      <w:spacing w:beforeAutospacing="1" w:afterAutospacing="1"/>
      <w:ind w:left="0" w:firstLine="0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9">
    <w:name w:val="xl159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60">
    <w:name w:val="xl160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61">
    <w:name w:val="xl161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62">
    <w:name w:val="xl162"/>
    <w:basedOn w:val="a2"/>
    <w:qFormat/>
    <w:rsid w:val="001D0E86"/>
    <w:pPr>
      <w:pBdr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63">
    <w:name w:val="xl163"/>
    <w:basedOn w:val="a2"/>
    <w:qFormat/>
    <w:rsid w:val="001D0E86"/>
    <w:pPr>
      <w:spacing w:beforeAutospacing="1" w:afterAutospacing="1"/>
      <w:ind w:left="0"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64">
    <w:name w:val="xl164"/>
    <w:basedOn w:val="a2"/>
    <w:qFormat/>
    <w:rsid w:val="001D0E86"/>
    <w:pPr>
      <w:spacing w:beforeAutospacing="1" w:afterAutospacing="1"/>
      <w:ind w:left="0" w:firstLine="0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65">
    <w:name w:val="xl165"/>
    <w:basedOn w:val="a2"/>
    <w:qFormat/>
    <w:rsid w:val="001D0E86"/>
    <w:pPr>
      <w:pBdr>
        <w:right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66">
    <w:name w:val="xl166"/>
    <w:basedOn w:val="a2"/>
    <w:qFormat/>
    <w:rsid w:val="001D0E86"/>
    <w:pPr>
      <w:pBdr>
        <w:right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67">
    <w:name w:val="xl167"/>
    <w:basedOn w:val="a2"/>
    <w:qFormat/>
    <w:rsid w:val="001D0E86"/>
    <w:pPr>
      <w:pBdr>
        <w:right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68">
    <w:name w:val="xl168"/>
    <w:basedOn w:val="a2"/>
    <w:qFormat/>
    <w:rsid w:val="001D0E86"/>
    <w:pPr>
      <w:pBdr>
        <w:right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69">
    <w:name w:val="xl169"/>
    <w:basedOn w:val="a2"/>
    <w:qFormat/>
    <w:rsid w:val="001D0E86"/>
    <w:pPr>
      <w:pBdr>
        <w:right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70">
    <w:name w:val="xl170"/>
    <w:basedOn w:val="a2"/>
    <w:qFormat/>
    <w:rsid w:val="001D0E86"/>
    <w:pPr>
      <w:spacing w:beforeAutospacing="1" w:afterAutospacing="1"/>
      <w:ind w:left="0" w:firstLine="0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71">
    <w:name w:val="xl171"/>
    <w:basedOn w:val="a2"/>
    <w:qFormat/>
    <w:rsid w:val="001D0E86"/>
    <w:pPr>
      <w:pBdr>
        <w:right w:val="single" w:sz="4" w:space="0" w:color="000000"/>
      </w:pBdr>
      <w:spacing w:beforeAutospacing="1" w:afterAutospacing="1"/>
      <w:ind w:left="0" w:firstLine="0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72">
    <w:name w:val="xl172"/>
    <w:basedOn w:val="a2"/>
    <w:qFormat/>
    <w:rsid w:val="001D0E86"/>
    <w:pPr>
      <w:pBdr>
        <w:left w:val="single" w:sz="4" w:space="0" w:color="000000"/>
        <w:bottom w:val="single" w:sz="4" w:space="0" w:color="000000"/>
      </w:pBdr>
      <w:spacing w:beforeAutospacing="1" w:afterAutospacing="1"/>
      <w:ind w:left="0" w:firstLine="0"/>
    </w:pPr>
    <w:rPr>
      <w:rFonts w:ascii="Arial" w:hAnsi="Arial" w:cs="Arial"/>
      <w:sz w:val="16"/>
      <w:szCs w:val="16"/>
    </w:rPr>
  </w:style>
  <w:style w:type="paragraph" w:customStyle="1" w:styleId="xl173">
    <w:name w:val="xl173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  <w:textAlignment w:val="top"/>
    </w:pPr>
    <w:rPr>
      <w:rFonts w:ascii="Arial" w:hAnsi="Arial" w:cs="Arial"/>
      <w:sz w:val="16"/>
      <w:szCs w:val="16"/>
    </w:rPr>
  </w:style>
  <w:style w:type="paragraph" w:customStyle="1" w:styleId="xl174">
    <w:name w:val="xl174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  <w:textAlignment w:val="top"/>
    </w:pPr>
    <w:rPr>
      <w:rFonts w:ascii="Arial" w:hAnsi="Arial" w:cs="Arial"/>
      <w:sz w:val="16"/>
      <w:szCs w:val="16"/>
    </w:rPr>
  </w:style>
  <w:style w:type="paragraph" w:customStyle="1" w:styleId="xl175">
    <w:name w:val="xl175"/>
    <w:basedOn w:val="a2"/>
    <w:qFormat/>
    <w:rsid w:val="001D0E86"/>
    <w:pPr>
      <w:pBdr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textAlignment w:val="top"/>
    </w:pPr>
    <w:rPr>
      <w:rFonts w:ascii="Arial" w:hAnsi="Arial" w:cs="Arial"/>
      <w:sz w:val="16"/>
      <w:szCs w:val="16"/>
    </w:rPr>
  </w:style>
  <w:style w:type="paragraph" w:customStyle="1" w:styleId="xl176">
    <w:name w:val="xl176"/>
    <w:basedOn w:val="a2"/>
    <w:qFormat/>
    <w:rsid w:val="001D0E86"/>
    <w:pPr>
      <w:spacing w:beforeAutospacing="1" w:afterAutospacing="1"/>
      <w:ind w:left="0" w:firstLine="0"/>
      <w:textAlignment w:val="center"/>
    </w:pPr>
    <w:rPr>
      <w:rFonts w:ascii="Arial" w:hAnsi="Arial" w:cs="Arial"/>
      <w:sz w:val="16"/>
      <w:szCs w:val="16"/>
    </w:rPr>
  </w:style>
  <w:style w:type="paragraph" w:customStyle="1" w:styleId="xl177">
    <w:name w:val="xl177"/>
    <w:basedOn w:val="a2"/>
    <w:qFormat/>
    <w:rsid w:val="001D0E86"/>
    <w:pPr>
      <w:spacing w:beforeAutospacing="1" w:afterAutospacing="1"/>
      <w:ind w:left="0" w:firstLine="0"/>
      <w:textAlignment w:val="top"/>
    </w:pPr>
    <w:rPr>
      <w:rFonts w:ascii="Arial" w:hAnsi="Arial" w:cs="Arial"/>
      <w:sz w:val="16"/>
      <w:szCs w:val="16"/>
    </w:rPr>
  </w:style>
  <w:style w:type="paragraph" w:customStyle="1" w:styleId="xl178">
    <w:name w:val="xl178"/>
    <w:basedOn w:val="a2"/>
    <w:qFormat/>
    <w:rsid w:val="001D0E86"/>
    <w:pPr>
      <w:pBdr>
        <w:top w:val="single" w:sz="4" w:space="0" w:color="000000"/>
      </w:pBdr>
      <w:spacing w:beforeAutospacing="1" w:afterAutospacing="1"/>
      <w:ind w:left="0" w:firstLine="0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79">
    <w:name w:val="xl179"/>
    <w:basedOn w:val="a2"/>
    <w:qFormat/>
    <w:rsid w:val="001D0E86"/>
    <w:pPr>
      <w:spacing w:beforeAutospacing="1" w:afterAutospacing="1"/>
      <w:ind w:left="0" w:firstLine="0"/>
      <w:textAlignment w:val="top"/>
    </w:pPr>
    <w:rPr>
      <w:rFonts w:ascii="Arial" w:hAnsi="Arial" w:cs="Arial"/>
      <w:sz w:val="16"/>
      <w:szCs w:val="16"/>
    </w:rPr>
  </w:style>
  <w:style w:type="paragraph" w:customStyle="1" w:styleId="xl180">
    <w:name w:val="xl180"/>
    <w:basedOn w:val="a2"/>
    <w:qFormat/>
    <w:rsid w:val="001D0E86"/>
    <w:pPr>
      <w:pBdr>
        <w:right w:val="single" w:sz="4" w:space="0" w:color="000000"/>
      </w:pBdr>
      <w:spacing w:beforeAutospacing="1" w:afterAutospacing="1"/>
      <w:ind w:left="0" w:firstLine="0"/>
      <w:textAlignment w:val="top"/>
    </w:pPr>
    <w:rPr>
      <w:rFonts w:ascii="Arial" w:hAnsi="Arial" w:cs="Arial"/>
      <w:sz w:val="16"/>
      <w:szCs w:val="16"/>
    </w:rPr>
  </w:style>
  <w:style w:type="paragraph" w:customStyle="1" w:styleId="xl181">
    <w:name w:val="xl181"/>
    <w:basedOn w:val="a2"/>
    <w:qFormat/>
    <w:rsid w:val="001D0E86"/>
    <w:pPr>
      <w:spacing w:beforeAutospacing="1" w:afterAutospacing="1"/>
      <w:ind w:left="0" w:firstLine="0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182">
    <w:name w:val="xl182"/>
    <w:basedOn w:val="a2"/>
    <w:qFormat/>
    <w:rsid w:val="001D0E86"/>
    <w:pPr>
      <w:pBdr>
        <w:top w:val="single" w:sz="4" w:space="0" w:color="000000"/>
        <w:lef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3">
    <w:name w:val="xl183"/>
    <w:basedOn w:val="a2"/>
    <w:qFormat/>
    <w:rsid w:val="001D0E86"/>
    <w:pPr>
      <w:pBdr>
        <w:top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4">
    <w:name w:val="xl184"/>
    <w:basedOn w:val="a2"/>
    <w:qFormat/>
    <w:rsid w:val="001D0E86"/>
    <w:pPr>
      <w:pBdr>
        <w:top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5">
    <w:name w:val="xl185"/>
    <w:basedOn w:val="a2"/>
    <w:qFormat/>
    <w:rsid w:val="001D0E86"/>
    <w:pPr>
      <w:pBdr>
        <w:left w:val="single" w:sz="4" w:space="0" w:color="000000"/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6">
    <w:name w:val="xl186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7">
    <w:name w:val="xl187"/>
    <w:basedOn w:val="a2"/>
    <w:qFormat/>
    <w:rsid w:val="001D0E86"/>
    <w:pPr>
      <w:pBdr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8">
    <w:name w:val="xl188"/>
    <w:basedOn w:val="a2"/>
    <w:qFormat/>
    <w:rsid w:val="001D0E8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89">
    <w:name w:val="xl189"/>
    <w:basedOn w:val="a2"/>
    <w:qFormat/>
    <w:rsid w:val="001D0E86"/>
    <w:pPr>
      <w:pBdr>
        <w:top w:val="single" w:sz="4" w:space="0" w:color="000000"/>
        <w:bottom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0">
    <w:name w:val="xl190"/>
    <w:basedOn w:val="a2"/>
    <w:qFormat/>
    <w:rsid w:val="001D0E8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1">
    <w:name w:val="xl191"/>
    <w:basedOn w:val="a2"/>
    <w:qFormat/>
    <w:rsid w:val="001D0E8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left="0" w:firstLine="0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92">
    <w:name w:val="xl192"/>
    <w:basedOn w:val="a2"/>
    <w:qFormat/>
    <w:rsid w:val="001D0E86"/>
    <w:pPr>
      <w:pBdr>
        <w:top w:val="single" w:sz="4" w:space="0" w:color="000000"/>
        <w:bottom w:val="single" w:sz="4" w:space="0" w:color="000000"/>
      </w:pBdr>
      <w:spacing w:beforeAutospacing="1" w:afterAutospacing="1"/>
      <w:ind w:left="0" w:firstLine="0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93">
    <w:name w:val="xl193"/>
    <w:basedOn w:val="a2"/>
    <w:qFormat/>
    <w:rsid w:val="001D0E8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94">
    <w:name w:val="xl194"/>
    <w:basedOn w:val="a2"/>
    <w:qFormat/>
    <w:rsid w:val="001D0E86"/>
    <w:pPr>
      <w:pBdr>
        <w:top w:val="single" w:sz="4" w:space="0" w:color="000000"/>
      </w:pBdr>
      <w:spacing w:beforeAutospacing="1" w:afterAutospacing="1"/>
      <w:ind w:left="0" w:firstLine="0"/>
      <w:jc w:val="center"/>
    </w:pPr>
    <w:rPr>
      <w:rFonts w:ascii="Arial" w:hAnsi="Arial" w:cs="Arial"/>
      <w:i/>
      <w:iCs/>
      <w:sz w:val="16"/>
      <w:szCs w:val="16"/>
    </w:rPr>
  </w:style>
  <w:style w:type="paragraph" w:customStyle="1" w:styleId="xl195">
    <w:name w:val="xl195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</w:pPr>
    <w:rPr>
      <w:rFonts w:ascii="Arial" w:hAnsi="Arial" w:cs="Arial"/>
      <w:sz w:val="16"/>
      <w:szCs w:val="16"/>
    </w:rPr>
  </w:style>
  <w:style w:type="paragraph" w:customStyle="1" w:styleId="xl196">
    <w:name w:val="xl196"/>
    <w:basedOn w:val="a2"/>
    <w:qFormat/>
    <w:rsid w:val="001D0E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7">
    <w:name w:val="xl197"/>
    <w:basedOn w:val="a2"/>
    <w:qFormat/>
    <w:rsid w:val="001D0E86"/>
    <w:pPr>
      <w:pBdr>
        <w:lef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8">
    <w:name w:val="xl198"/>
    <w:basedOn w:val="a2"/>
    <w:qFormat/>
    <w:rsid w:val="001D0E86"/>
    <w:pP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99">
    <w:name w:val="xl199"/>
    <w:basedOn w:val="a2"/>
    <w:qFormat/>
    <w:rsid w:val="001D0E86"/>
    <w:pPr>
      <w:pBdr>
        <w:right w:val="single" w:sz="4" w:space="0" w:color="000000"/>
      </w:pBdr>
      <w:spacing w:beforeAutospacing="1" w:afterAutospacing="1"/>
      <w:ind w:left="0" w:firstLine="0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00">
    <w:name w:val="xl200"/>
    <w:basedOn w:val="a2"/>
    <w:qFormat/>
    <w:rsid w:val="001D0E86"/>
    <w:pPr>
      <w:pBdr>
        <w:top w:val="single" w:sz="4" w:space="0" w:color="000000"/>
      </w:pBdr>
      <w:spacing w:beforeAutospacing="1" w:afterAutospacing="1"/>
      <w:ind w:left="0" w:firstLine="0"/>
      <w:jc w:val="center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201">
    <w:name w:val="xl201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  <w:jc w:val="center"/>
    </w:pPr>
    <w:rPr>
      <w:rFonts w:ascii="Arial" w:hAnsi="Arial" w:cs="Arial"/>
      <w:sz w:val="16"/>
      <w:szCs w:val="16"/>
    </w:rPr>
  </w:style>
  <w:style w:type="paragraph" w:customStyle="1" w:styleId="xl202">
    <w:name w:val="xl202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</w:pPr>
    <w:rPr>
      <w:rFonts w:ascii="Arial" w:hAnsi="Arial" w:cs="Arial"/>
      <w:sz w:val="16"/>
      <w:szCs w:val="16"/>
    </w:rPr>
  </w:style>
  <w:style w:type="paragraph" w:customStyle="1" w:styleId="xl203">
    <w:name w:val="xl203"/>
    <w:basedOn w:val="a2"/>
    <w:qFormat/>
    <w:rsid w:val="001D0E86"/>
    <w:pPr>
      <w:spacing w:beforeAutospacing="1" w:afterAutospacing="1"/>
      <w:ind w:left="0" w:firstLine="0"/>
      <w:textAlignment w:val="top"/>
    </w:pPr>
    <w:rPr>
      <w:rFonts w:ascii="Arial" w:hAnsi="Arial" w:cs="Arial"/>
      <w:sz w:val="16"/>
      <w:szCs w:val="16"/>
    </w:rPr>
  </w:style>
  <w:style w:type="paragraph" w:customStyle="1" w:styleId="xl204">
    <w:name w:val="xl204"/>
    <w:basedOn w:val="a2"/>
    <w:qFormat/>
    <w:rsid w:val="001D0E86"/>
    <w:pPr>
      <w:pBdr>
        <w:right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205">
    <w:name w:val="xl205"/>
    <w:basedOn w:val="a2"/>
    <w:qFormat/>
    <w:rsid w:val="001D0E86"/>
    <w:pPr>
      <w:pBdr>
        <w:bottom w:val="single" w:sz="4" w:space="0" w:color="000000"/>
      </w:pBdr>
      <w:spacing w:beforeAutospacing="1" w:afterAutospacing="1"/>
      <w:ind w:left="0" w:firstLine="0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affffa">
    <w:name w:val="Содержимое врезки"/>
    <w:basedOn w:val="a2"/>
    <w:qFormat/>
  </w:style>
  <w:style w:type="paragraph" w:customStyle="1" w:styleId="affffb">
    <w:name w:val="Содержимое таблицы"/>
    <w:basedOn w:val="a2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paragraph" w:customStyle="1" w:styleId="western">
    <w:name w:val="western"/>
    <w:basedOn w:val="a2"/>
    <w:uiPriority w:val="99"/>
    <w:qFormat/>
    <w:rsid w:val="00713309"/>
    <w:pPr>
      <w:spacing w:before="280" w:after="280"/>
      <w:ind w:left="0" w:firstLine="0"/>
      <w:jc w:val="both"/>
    </w:pPr>
    <w:rPr>
      <w:rFonts w:ascii="Arial" w:hAnsi="Arial" w:cs="Arial"/>
      <w:lang w:eastAsia="ar-SA"/>
    </w:rPr>
  </w:style>
  <w:style w:type="paragraph" w:customStyle="1" w:styleId="user5">
    <w:name w:val="Содержимое врезки (user)"/>
    <w:basedOn w:val="a2"/>
    <w:qFormat/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affffd">
    <w:name w:val="Без списка"/>
    <w:uiPriority w:val="99"/>
    <w:semiHidden/>
    <w:unhideWhenUsed/>
    <w:qFormat/>
  </w:style>
  <w:style w:type="numbering" w:customStyle="1" w:styleId="1fa">
    <w:name w:val="Стиль1"/>
    <w:uiPriority w:val="99"/>
    <w:qFormat/>
    <w:rsid w:val="00FB3168"/>
  </w:style>
  <w:style w:type="numbering" w:customStyle="1" w:styleId="2d">
    <w:name w:val="Стиль2"/>
    <w:uiPriority w:val="99"/>
    <w:qFormat/>
    <w:rsid w:val="009577E7"/>
  </w:style>
  <w:style w:type="numbering" w:customStyle="1" w:styleId="3a">
    <w:name w:val="Стиль3"/>
    <w:uiPriority w:val="99"/>
    <w:qFormat/>
    <w:rsid w:val="007B3EFB"/>
  </w:style>
  <w:style w:type="numbering" w:customStyle="1" w:styleId="43">
    <w:name w:val="Стиль4"/>
    <w:uiPriority w:val="99"/>
    <w:qFormat/>
    <w:rsid w:val="008660C6"/>
  </w:style>
  <w:style w:type="numbering" w:customStyle="1" w:styleId="51">
    <w:name w:val="Стиль5"/>
    <w:uiPriority w:val="99"/>
    <w:qFormat/>
    <w:rsid w:val="00AE3AB6"/>
  </w:style>
  <w:style w:type="numbering" w:customStyle="1" w:styleId="61">
    <w:name w:val="Стиль6"/>
    <w:uiPriority w:val="99"/>
    <w:qFormat/>
    <w:rsid w:val="00D5641D"/>
  </w:style>
  <w:style w:type="numbering" w:customStyle="1" w:styleId="1fb">
    <w:name w:val="Нет списка1"/>
    <w:uiPriority w:val="99"/>
    <w:semiHidden/>
    <w:unhideWhenUsed/>
    <w:qFormat/>
    <w:rsid w:val="000D44FA"/>
  </w:style>
  <w:style w:type="numbering" w:customStyle="1" w:styleId="111">
    <w:name w:val="Нет списка11"/>
    <w:uiPriority w:val="99"/>
    <w:semiHidden/>
    <w:unhideWhenUsed/>
    <w:qFormat/>
    <w:rsid w:val="00345687"/>
  </w:style>
  <w:style w:type="numbering" w:customStyle="1" w:styleId="2e">
    <w:name w:val="Нет списка2"/>
    <w:uiPriority w:val="99"/>
    <w:semiHidden/>
    <w:unhideWhenUsed/>
    <w:qFormat/>
    <w:rsid w:val="00345687"/>
  </w:style>
  <w:style w:type="numbering" w:customStyle="1" w:styleId="2f">
    <w:name w:val="Импортированный стиль 2"/>
    <w:qFormat/>
    <w:rsid w:val="00345687"/>
  </w:style>
  <w:style w:type="numbering" w:customStyle="1" w:styleId="3b">
    <w:name w:val="Импортированный стиль 3"/>
    <w:qFormat/>
    <w:rsid w:val="00345687"/>
  </w:style>
  <w:style w:type="numbering" w:customStyle="1" w:styleId="52">
    <w:name w:val="Импортированный стиль 5"/>
    <w:qFormat/>
    <w:rsid w:val="00345687"/>
  </w:style>
  <w:style w:type="numbering" w:customStyle="1" w:styleId="3c">
    <w:name w:val="Нет списка3"/>
    <w:uiPriority w:val="99"/>
    <w:semiHidden/>
    <w:unhideWhenUsed/>
    <w:qFormat/>
    <w:rsid w:val="00345687"/>
  </w:style>
  <w:style w:type="table" w:styleId="affffe">
    <w:name w:val="Table Grid"/>
    <w:basedOn w:val="a4"/>
    <w:uiPriority w:val="59"/>
    <w:rsid w:val="000C5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c">
    <w:name w:val="Сетка таблицы1"/>
    <w:basedOn w:val="a4"/>
    <w:rsid w:val="000A2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Таблица простая 11"/>
    <w:basedOn w:val="a4"/>
    <w:uiPriority w:val="41"/>
    <w:rsid w:val="007924A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fd">
    <w:name w:val="Plain Table 1"/>
    <w:basedOn w:val="a4"/>
    <w:uiPriority w:val="41"/>
    <w:rsid w:val="00F0172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background1"/>
    </w:tcPr>
    <w:tblStylePr w:type="firstRow">
      <w:rPr>
        <w:b/>
        <w:bCs/>
        <w:sz w:val="24"/>
      </w:rPr>
      <w:tblPr/>
      <w:tcPr>
        <w:shd w:val="clear" w:color="auto" w:fill="00B0F0"/>
      </w:tc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f0">
    <w:name w:val="Сетка таблицы2"/>
    <w:basedOn w:val="a4"/>
    <w:uiPriority w:val="59"/>
    <w:rsid w:val="00236E5A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4"/>
    <w:uiPriority w:val="59"/>
    <w:rsid w:val="00E16E4F"/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345687"/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d">
    <w:name w:val="Сетка таблицы3"/>
    <w:basedOn w:val="a4"/>
    <w:uiPriority w:val="59"/>
    <w:rsid w:val="003456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4"/>
    <w:uiPriority w:val="59"/>
    <w:rsid w:val="00345687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4"/>
    <w:uiPriority w:val="59"/>
    <w:rsid w:val="003456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76">
    <w:name w:val="Grid Table 7 Colorful Accent 6"/>
    <w:basedOn w:val="a4"/>
    <w:uiPriority w:val="52"/>
    <w:rsid w:val="003E2DAD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70AD47" w:themeColor="accent6"/>
        </w:tcBorders>
      </w:tcPr>
    </w:tblStylePr>
    <w:tblStylePr w:type="nwCell">
      <w:tblPr/>
      <w:tcPr>
        <w:tcBorders>
          <w:bottom w:val="single" w:sz="4" w:space="0" w:color="70AD47" w:themeColor="accent6"/>
        </w:tcBorders>
      </w:tcPr>
    </w:tblStylePr>
    <w:tblStylePr w:type="seCell">
      <w:tblPr/>
      <w:tcPr>
        <w:tcBorders>
          <w:top w:val="single" w:sz="4" w:space="0" w:color="70AD47" w:themeColor="accent6"/>
        </w:tcBorders>
      </w:tcPr>
    </w:tblStylePr>
    <w:tblStylePr w:type="swCell">
      <w:tblPr/>
      <w:tcPr>
        <w:tcBorders>
          <w:top w:val="single" w:sz="4" w:space="0" w:color="70AD47" w:themeColor="accent6"/>
        </w:tcBorders>
      </w:tcPr>
    </w:tblStylePr>
  </w:style>
  <w:style w:type="table" w:styleId="-20">
    <w:name w:val="Table Web 2"/>
    <w:basedOn w:val="a4"/>
    <w:rsid w:val="00454DC4"/>
    <w:rPr>
      <w:sz w:val="20"/>
      <w:szCs w:val="20"/>
      <w:lang w:eastAsia="ru-RU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b/>
      </w:rPr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/>
</file>

<file path=customXml/itemProps1.xml><?xml version="1.0" encoding="utf-8"?>
<ds:datastoreItem xmlns:ds="http://schemas.openxmlformats.org/officeDocument/2006/customXml" ds:itemID="{E695A8B4-10C1-4D85-973F-4EBB5DE53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1385</TotalTime>
  <Pages>29</Pages>
  <Words>5560</Words>
  <Characters>31697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Степаненкова Ирина Ивановна</cp:lastModifiedBy>
  <cp:revision>23</cp:revision>
  <dcterms:created xsi:type="dcterms:W3CDTF">2025-07-15T14:01:00Z</dcterms:created>
  <dcterms:modified xsi:type="dcterms:W3CDTF">2026-09-22T07:38:00Z</dcterms:modified>
  <dc:language>ru-RU</dc:language>
</cp:coreProperties>
</file>