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B5F5" w14:textId="77777777" w:rsidR="00134F46" w:rsidRPr="00D727D8" w:rsidRDefault="000232D0" w:rsidP="00D727D8">
      <w:pPr>
        <w:spacing w:before="113" w:after="113"/>
        <w:jc w:val="center"/>
        <w:rPr>
          <w:b/>
          <w:bCs/>
          <w:sz w:val="20"/>
        </w:rPr>
      </w:pPr>
      <w:r w:rsidRPr="00D727D8">
        <w:rPr>
          <w:b/>
          <w:bCs/>
          <w:sz w:val="20"/>
        </w:rPr>
        <w:t>ДОГОВОР № ________________</w:t>
      </w:r>
    </w:p>
    <w:p w14:paraId="2C207E94" w14:textId="6E3B0A47" w:rsidR="00134F46" w:rsidRDefault="000232D0" w:rsidP="00D727D8">
      <w:pPr>
        <w:spacing w:before="113" w:after="113"/>
        <w:jc w:val="center"/>
        <w:rPr>
          <w:b/>
          <w:bCs/>
          <w:sz w:val="20"/>
        </w:rPr>
      </w:pPr>
      <w:r w:rsidRPr="00D727D8">
        <w:rPr>
          <w:b/>
          <w:bCs/>
          <w:sz w:val="20"/>
        </w:rPr>
        <w:t>на поставку комплектующих для автоматизированных рабочих мест и вычислительной техники для собственных нужд ООО «Почта Сервис» (РЦ Самара)</w:t>
      </w:r>
    </w:p>
    <w:p w14:paraId="6A06277F" w14:textId="77777777" w:rsidR="00D727D8" w:rsidRPr="00D727D8" w:rsidRDefault="00D727D8" w:rsidP="00D727D8">
      <w:pPr>
        <w:spacing w:before="113" w:after="113"/>
        <w:jc w:val="center"/>
        <w:rPr>
          <w:b/>
          <w:bCs/>
          <w:sz w:val="20"/>
        </w:rPr>
      </w:pPr>
    </w:p>
    <w:p w14:paraId="75A4AFEE" w14:textId="69662EAF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г. Самара</w:t>
      </w:r>
      <w:r w:rsidRPr="00D727D8">
        <w:rPr>
          <w:sz w:val="20"/>
        </w:rPr>
        <w:t xml:space="preserve"> </w:t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</w:r>
      <w:r w:rsidR="00D727D8">
        <w:rPr>
          <w:sz w:val="20"/>
        </w:rPr>
        <w:tab/>
        <w:t xml:space="preserve">      </w:t>
      </w:r>
      <w:proofErr w:type="gramStart"/>
      <w:r w:rsidR="00D727D8">
        <w:rPr>
          <w:sz w:val="20"/>
        </w:rPr>
        <w:t xml:space="preserve">  </w:t>
      </w:r>
      <w:r w:rsidRPr="00D727D8">
        <w:rPr>
          <w:sz w:val="20"/>
        </w:rPr>
        <w:t xml:space="preserve"> </w:t>
      </w:r>
      <w:r w:rsidRPr="00D727D8">
        <w:rPr>
          <w:b/>
          <w:sz w:val="20"/>
        </w:rPr>
        <w:t>«</w:t>
      </w:r>
      <w:proofErr w:type="gramEnd"/>
      <w:r w:rsidRPr="00D727D8">
        <w:rPr>
          <w:b/>
          <w:sz w:val="20"/>
        </w:rPr>
        <w:t>____» __________ 2026 г.</w:t>
      </w:r>
    </w:p>
    <w:p w14:paraId="49FE3831" w14:textId="4D94DC86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bCs/>
          <w:sz w:val="20"/>
        </w:rPr>
        <w:t>Общество с ограниченной ответственностью «Почта Сервис»,</w:t>
      </w:r>
      <w:r w:rsidRPr="00D727D8">
        <w:rPr>
          <w:sz w:val="20"/>
        </w:rPr>
        <w:t xml:space="preserve"> именуемое в дальнейшем </w:t>
      </w:r>
      <w:r w:rsidRPr="00D727D8">
        <w:rPr>
          <w:b/>
          <w:bCs/>
          <w:sz w:val="20"/>
        </w:rPr>
        <w:t>«Заказчик»</w:t>
      </w:r>
      <w:r w:rsidRPr="00D727D8">
        <w:rPr>
          <w:sz w:val="20"/>
        </w:rPr>
        <w:t xml:space="preserve">, в лице руководителя Регионального центра Самара _______________________________________________________, действующего на основании доверенности № ______________________________________________, с одной стороны, и _____________________________________________________________________________________________, именуемое в дальнейшем </w:t>
      </w:r>
      <w:r w:rsidRPr="00D727D8">
        <w:rPr>
          <w:b/>
          <w:bCs/>
          <w:sz w:val="20"/>
        </w:rPr>
        <w:t>«Поставщик»</w:t>
      </w:r>
      <w:r w:rsidRPr="00D727D8">
        <w:rPr>
          <w:sz w:val="20"/>
        </w:rPr>
        <w:t xml:space="preserve">, в лице _________________________________________________________ ________________________________________________________________________________, действующего на основании ________________________________________________________________________________, с другой стороны, именуемые вместе </w:t>
      </w:r>
      <w:r w:rsidRPr="00D727D8">
        <w:rPr>
          <w:b/>
          <w:bCs/>
          <w:sz w:val="20"/>
        </w:rPr>
        <w:t>«Стороны»</w:t>
      </w:r>
      <w:r w:rsidRPr="00D727D8">
        <w:rPr>
          <w:sz w:val="20"/>
        </w:rPr>
        <w:t>, а каждый по отдельности «Сторона», заключили настоящий договор (далее – Договор) о нижеследующем:</w:t>
      </w:r>
    </w:p>
    <w:p w14:paraId="38BE9E05" w14:textId="77777777" w:rsidR="00134F46" w:rsidRPr="00D727D8" w:rsidRDefault="000232D0" w:rsidP="00D727D8">
      <w:pPr>
        <w:spacing w:before="113" w:after="113"/>
        <w:jc w:val="center"/>
        <w:rPr>
          <w:b/>
          <w:bCs/>
          <w:sz w:val="20"/>
        </w:rPr>
      </w:pPr>
      <w:r w:rsidRPr="00D727D8">
        <w:rPr>
          <w:b/>
          <w:bCs/>
          <w:sz w:val="20"/>
        </w:rPr>
        <w:t>1. ИНДИВИДУАЛЬНЫЕ УСЛОВИЯ ДОГОВОРА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618"/>
        <w:gridCol w:w="2400"/>
        <w:gridCol w:w="6320"/>
      </w:tblGrid>
      <w:tr w:rsidR="00134F46" w:rsidRPr="00D727D8" w14:paraId="0EA87DF5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10714" w14:textId="77777777" w:rsidR="00134F46" w:rsidRPr="00D727D8" w:rsidRDefault="000232D0" w:rsidP="00D727D8">
            <w:pPr>
              <w:spacing w:before="113" w:after="113"/>
              <w:rPr>
                <w:b/>
                <w:bCs/>
                <w:sz w:val="20"/>
              </w:rPr>
            </w:pPr>
            <w:r w:rsidRPr="00D727D8">
              <w:rPr>
                <w:b/>
                <w:bCs/>
                <w:sz w:val="20"/>
              </w:rPr>
              <w:t>№ 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34E7" w14:textId="77777777" w:rsidR="00134F46" w:rsidRPr="00D727D8" w:rsidRDefault="000232D0" w:rsidP="00D727D8">
            <w:pPr>
              <w:spacing w:before="113" w:after="113"/>
              <w:rPr>
                <w:b/>
                <w:bCs/>
                <w:sz w:val="20"/>
              </w:rPr>
            </w:pPr>
            <w:r w:rsidRPr="00D727D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F42F4" w14:textId="77777777" w:rsidR="00134F46" w:rsidRPr="00D727D8" w:rsidRDefault="000232D0" w:rsidP="00D727D8">
            <w:pPr>
              <w:spacing w:before="113" w:after="113"/>
              <w:rPr>
                <w:b/>
                <w:bCs/>
                <w:sz w:val="20"/>
              </w:rPr>
            </w:pPr>
            <w:r w:rsidRPr="00D727D8">
              <w:rPr>
                <w:b/>
                <w:bCs/>
                <w:sz w:val="20"/>
              </w:rPr>
              <w:t>Содержание</w:t>
            </w:r>
          </w:p>
        </w:tc>
      </w:tr>
      <w:tr w:rsidR="00134F46" w:rsidRPr="00D727D8" w14:paraId="7E0BED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4E875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6C324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Поставляемый товар (далее – Товар)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5E9C4" w14:textId="77777777" w:rsid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Наименование Товара, цена за единицу Товара, количество и общая стоимость Товара указаны в Спецификации (Приложение № 2 к Договору). </w:t>
            </w:r>
          </w:p>
          <w:p w14:paraId="12F938FD" w14:textId="62DCF1D2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Технические характеристики Товара, требования к качеству Товара, таре, упаковке и маркировке, гарантийные обязательства определены в Техническом задании (Приложение № 1 к Договору) и в разделах 7 и 8 Договора.</w:t>
            </w:r>
          </w:p>
        </w:tc>
      </w:tr>
      <w:tr w:rsidR="00134F46" w:rsidRPr="00D727D8" w14:paraId="28E7CE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6B61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44A20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Документы на Товар, передаваемые Заказчику (Подразделению Заказчика) одновременно с Товаром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9D743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1.2.1. заверенные копии сертификатов соответствия (деклараций о соответствии) на поставляемый Товар, подтверждающие качество Товара (при наличии обязательных требований по законодательству РФ); </w:t>
            </w:r>
          </w:p>
          <w:p w14:paraId="53ED3609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>1.2.2.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 (при наличии);</w:t>
            </w:r>
          </w:p>
          <w:p w14:paraId="1F689532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1.2.3. оформленные гарантийные талоны или аналогичные документы о гарантии с указанием срока гарантии и заводских (серийных) номеров Товара (при наличии); </w:t>
            </w:r>
          </w:p>
          <w:p w14:paraId="7DFE4B4B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1.2.4. товарные накладные, оформленные по форме ТОРГ-12 или УПД по каждому Подразделению, счета-фактуры (в случае предоставления документов по форме УПД счёт-фактура не предоставляется); </w:t>
            </w:r>
          </w:p>
          <w:p w14:paraId="2BBA1140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1.2.5. акт приёмки-передачи Товара; </w:t>
            </w:r>
          </w:p>
          <w:p w14:paraId="7DF81718" w14:textId="77777777" w:rsidR="009D19EC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1.2.6. при осуществлении перевозки Товара автомобильным транспортом — транспортная накладная, оформляемая </w:t>
            </w:r>
            <w:r w:rsidR="009D19EC" w:rsidRPr="009D19EC">
              <w:rPr>
                <w:bCs/>
                <w:sz w:val="20"/>
              </w:rPr>
              <w:t>по</w:t>
            </w:r>
            <w:r w:rsidRPr="009D19EC">
              <w:rPr>
                <w:bCs/>
                <w:sz w:val="20"/>
              </w:rPr>
              <w:t xml:space="preserve"> форм</w:t>
            </w:r>
            <w:r w:rsidR="009D19EC" w:rsidRPr="009D19EC">
              <w:rPr>
                <w:bCs/>
                <w:sz w:val="20"/>
              </w:rPr>
              <w:t>е</w:t>
            </w:r>
            <w:r w:rsidRPr="009D19EC">
              <w:rPr>
                <w:bCs/>
                <w:sz w:val="20"/>
              </w:rPr>
              <w:t xml:space="preserve">: электронная транспортная накладная (ЭТрН), формируемая и передаваемая через государственную информационную систему электронных перевозочных документов (ГИС ЭПД) в соответствии с Федеральным законом от 08.11.2007 № 259-ФЗ «Устав автомобильного транспорта и городского наземного электрического транспорта» и Постановлением Правительства РФ от 21.12.2020 № 2200. При применении ЭТрН Поставщик обязан обеспечить подписание ЭТрН усиленной квалифицированной электронной подписью (УКЭП) со своей стороны и уведомить Заказчика (Подразделение Заказчика) о </w:t>
            </w:r>
            <w:r w:rsidRPr="009D19EC">
              <w:rPr>
                <w:bCs/>
                <w:sz w:val="20"/>
              </w:rPr>
              <w:lastRenderedPageBreak/>
              <w:t xml:space="preserve">направлении ЭТрН в ГИС ЭПД не позднее дня отправки Товара. Подразделение Заказчика обязано подписать ЭТрН со своей стороны в ГИС ЭПД в течение 1 (одного) рабочего дня с момента фактической приёмки Товара. При осуществлении перевозки Товара железнодорожным транспортом — железнодорожная накладная, подписанная со стороны Поставщика; </w:t>
            </w:r>
          </w:p>
          <w:p w14:paraId="2593F8B7" w14:textId="643FC868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1.2.7. документы, указанные в пункте 1.2.1 Договора, предоставляются в случае, если наличие таких документов для конкретного вида товара является обязательным в соответствии с нормами действующего законодательства Российской Федерации; </w:t>
            </w:r>
          </w:p>
          <w:p w14:paraId="390E30DA" w14:textId="77777777" w:rsidR="00D727D8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1.2.8. документы, указанные в пункте 1.2.4 Договора, направляются Поставщиком в 3 (трёх) экземплярах; </w:t>
            </w:r>
          </w:p>
          <w:p w14:paraId="31BC8930" w14:textId="38B95567" w:rsidR="00134F46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>1.2.9. в случае перехода на электронный документооборот по соглашению Сторон, перечень передаваемых документов и порядок их обмена уточняются в соответствующем дополнительном соглашении к Договору.</w:t>
            </w:r>
          </w:p>
        </w:tc>
      </w:tr>
      <w:tr w:rsidR="00134F46" w:rsidRPr="00D727D8" w14:paraId="2772C5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A47CB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lastRenderedPageBreak/>
              <w:t>1.3.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10D9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Общая цена Договора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3968E" w14:textId="77777777" w:rsidR="009D19EC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 xml:space="preserve">1.3.1. Общая (предельная) цена Договора составляет ___________ (______________________________), включая НДС по ставке, установленной законодательством Российской Федерации (или НДС не облагается в соответствии с ___________________________). </w:t>
            </w:r>
          </w:p>
          <w:p w14:paraId="5223FD0E" w14:textId="77777777" w:rsidR="00645A76" w:rsidRDefault="000232D0" w:rsidP="00D727D8">
            <w:pPr>
              <w:spacing w:before="113" w:after="113"/>
              <w:rPr>
                <w:sz w:val="20"/>
              </w:rPr>
            </w:pPr>
            <w:r w:rsidRPr="009D19EC">
              <w:rPr>
                <w:bCs/>
                <w:sz w:val="20"/>
              </w:rPr>
              <w:t>1.3.2. Для</w:t>
            </w:r>
            <w:r w:rsidRPr="00D727D8">
              <w:rPr>
                <w:sz w:val="20"/>
              </w:rPr>
              <w:t xml:space="preserve"> случаев, когда договор заключается с контрагентом, применяющим УСН, при условии, что на дату заключения договора за предшествующий налоговый период по налогу, уплачиваемому в связи с применением УСН, сумма доходов контрагента в совокупности не превысила 60 млн. руб.: если в процессе исполнения Договора Исполнитель становится плательщиком НДС, то цена Договора, указанная в пункте 1.3.1, включает НДС в размере, определённом главой 21 Налогового кодекса Российской Федерации. В данном случае размер НДС не увеличивает общую цену Договора, при этом в случае необходимости Стороны подписывают дополнительное соглашение, предусматривающее соответствующие изменения в структуре цены Договора. Для случаев, когда договор заключается с контрагентом, применяющим УСН, при условии, что на дату заключения договора за предшествующий налоговый период сумма доходов контрагента в совокупности превысила 60 млн. руб.: если в процессе исполнения Договора изменяется ставка НДС, применяемая Исполнителем, то цена Договора, указанная в пункте 1.3.1, включает НДС в размере, определённом главой 21 Налогового кодекса Российской Федерации. В данном случае изменение ставки НДС не увеличивает общую цену Договора.</w:t>
            </w:r>
            <w:r w:rsidR="00645A76">
              <w:rPr>
                <w:sz w:val="20"/>
              </w:rPr>
              <w:t xml:space="preserve"> </w:t>
            </w:r>
          </w:p>
          <w:p w14:paraId="00932157" w14:textId="1D41083A" w:rsidR="00134F46" w:rsidRPr="00D727D8" w:rsidRDefault="00645A76" w:rsidP="00D727D8">
            <w:pPr>
              <w:spacing w:before="113" w:after="113"/>
              <w:rPr>
                <w:sz w:val="20"/>
              </w:rPr>
            </w:pPr>
            <w:r>
              <w:rPr>
                <w:sz w:val="20"/>
              </w:rPr>
              <w:t xml:space="preserve">1.3.3. </w:t>
            </w:r>
            <w:r w:rsidRPr="00645A76">
              <w:rPr>
                <w:sz w:val="20"/>
              </w:rPr>
              <w:t>В случае если Поставщик применяет иной специальный налоговый режим, не упомянутый в пункте 1.3.2 Договора (патентная система налогообложения, налог на профессиональный доход и иные), Поставщик обязан незамедлительно уведомить об этом Заказчика, предоставив соответствующие документы. Изменение налогового режима Поставщика не является основанием для изменения общей цены Договора, указанной в пункте 1.3.1.</w:t>
            </w:r>
          </w:p>
        </w:tc>
      </w:tr>
      <w:tr w:rsidR="00134F46" w:rsidRPr="00D727D8" w14:paraId="29F44EB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D366B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D97E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Место доставки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93FD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Определено в Приложении № 3 к Договору.</w:t>
            </w:r>
          </w:p>
        </w:tc>
      </w:tr>
      <w:tr w:rsidR="00134F46" w:rsidRPr="00D727D8" w14:paraId="6B9ECE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D84E6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03609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уведомления о доставке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5BFE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9D19EC">
              <w:rPr>
                <w:sz w:val="20"/>
              </w:rPr>
              <w:t xml:space="preserve">Поставщик обязуется известить Заказчика (каждое Подразделение Заказчика) о дате и времени доставки Товара по электронной почте или посредством факсимильного сообщения не позднее чем за 3 (три) рабочих дня до момента доставки Товара. Без наличия письменного </w:t>
            </w:r>
            <w:r w:rsidRPr="009D19EC">
              <w:rPr>
                <w:sz w:val="20"/>
              </w:rPr>
              <w:lastRenderedPageBreak/>
              <w:t>подтверждения от Подразделения Заказчика доставка Товара в указанное Поставщиком время не производится</w:t>
            </w:r>
            <w:r w:rsidRPr="00D727D8">
              <w:rPr>
                <w:sz w:val="20"/>
              </w:rPr>
              <w:t>.</w:t>
            </w:r>
          </w:p>
        </w:tc>
      </w:tr>
      <w:tr w:rsidR="00134F46" w:rsidRPr="00D727D8" w14:paraId="7BBD69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84501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lastRenderedPageBreak/>
              <w:t>1.6.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C2296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поставки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7AB90" w14:textId="77777777" w:rsidR="00134F46" w:rsidRPr="009D19EC" w:rsidRDefault="000232D0" w:rsidP="00D727D8">
            <w:pPr>
              <w:spacing w:before="113" w:after="113"/>
              <w:rPr>
                <w:sz w:val="20"/>
              </w:rPr>
            </w:pPr>
            <w:r w:rsidRPr="009D19EC">
              <w:rPr>
                <w:sz w:val="20"/>
              </w:rPr>
              <w:t>В течение 20 (двадцати) календарных дней с даты подписания Договора. Поставка разовая. Определён также в Техническом задании (Приложение № 1 к Договору).</w:t>
            </w:r>
          </w:p>
        </w:tc>
      </w:tr>
      <w:tr w:rsidR="00134F46" w:rsidRPr="00D727D8" w14:paraId="69ED1A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EE0A9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D73C3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Способ доставки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EB47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Определяется Поставщиком самостоятельно.</w:t>
            </w:r>
          </w:p>
        </w:tc>
      </w:tr>
      <w:tr w:rsidR="00134F46" w:rsidRPr="00D727D8" w14:paraId="7D735E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158D5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9B739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приёмки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6E95D" w14:textId="77777777" w:rsidR="00134F46" w:rsidRPr="009D19EC" w:rsidRDefault="000232D0" w:rsidP="00D727D8">
            <w:pPr>
              <w:spacing w:before="113" w:after="113"/>
              <w:rPr>
                <w:sz w:val="20"/>
              </w:rPr>
            </w:pPr>
            <w:r w:rsidRPr="009D19EC">
              <w:rPr>
                <w:sz w:val="20"/>
              </w:rPr>
              <w:t>Приёмка Товара осуществляется Подразделениями Заказчика в течение 5 (пяти) рабочих дней с даты фактического получения Товара соответствующим Подразделением Заказчика и документов, указанных в пункте 1.2 Договора.</w:t>
            </w:r>
          </w:p>
        </w:tc>
      </w:tr>
      <w:tr w:rsidR="00134F46" w:rsidRPr="00D727D8" w14:paraId="169FF6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09D79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603E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устранения недостатков Товара (замены Товара), выявленных в процессе приёмки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5955" w14:textId="77777777" w:rsidR="00134F46" w:rsidRPr="009D19EC" w:rsidRDefault="000232D0" w:rsidP="00D727D8">
            <w:pPr>
              <w:spacing w:before="113" w:after="113"/>
              <w:rPr>
                <w:sz w:val="20"/>
              </w:rPr>
            </w:pPr>
            <w:r w:rsidRPr="009D19EC">
              <w:rPr>
                <w:sz w:val="20"/>
              </w:rPr>
              <w:t>Поставщик обязан устранить все недостатки Товара, выявленные в процессе его приёмки (заменить Товар ненадлежащего качества), и/или доукомплектовать некомплектный Товар в течение 10 (десяти) рабочих дней с даты получения соответствующего требования (претензии) от Заказчика (Подразделения Заказчика), либо в сроки, указанные в претензии, при этом срок, указанный в претензии, не может быть меньше срока, предусмотренного настоящим пунктом.</w:t>
            </w:r>
          </w:p>
        </w:tc>
      </w:tr>
      <w:tr w:rsidR="00134F46" w:rsidRPr="00D727D8" w14:paraId="30F23E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AF128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234D1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Гарантийный 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112FC" w14:textId="77777777" w:rsidR="00134F46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>1.10.1. Гарантийный срок на весь поставляемый Товар составляет не менее 12 (двенадцати) месяцев, но не менее срока, установленного производителем соответствующего Товара. Начало гарантийного срока исчисляется с момента подписания Подразделением Заказчика товарной накладной формы ТОРГ-12 или УПД. 1.10.2. Поставщик обязан обеспечить устранение недостатков или замену Товара в пределах гарантийного срока в течение 20 (двадцати) календарных дней с момента получения соответствующего требования (претензии) от Заказчика (Подразделения Заказчика). В случае, если для устранения недостатков некачественного Товара требуется срок более 20 (двадцати) календарных дней, Поставщик на всё время устранения таких недостатков обязан предоставить Заказчику (Подразделению Заказчика) аналогичный по характеристикам Товар.</w:t>
            </w:r>
          </w:p>
        </w:tc>
      </w:tr>
      <w:tr w:rsidR="00134F46" w:rsidRPr="00D727D8" w14:paraId="594D0A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D6B23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40305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предоставления Поставщиком счёта на оплату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4A07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Не позднее 3 (трёх) рабочих дней с даты подписания Подразделением Заказчика товарной накладной по форме ТОРГ-12 или УПД. Счёт на оплату выставляется на каждое Подразделение Заказчика отдельно. Поставщик вправе направить счёт на оплату одновременно с поставляемым Товаром и документами, предусмотренными пунктом 1.2 Договора.</w:t>
            </w:r>
          </w:p>
        </w:tc>
      </w:tr>
      <w:tr w:rsidR="00134F46" w:rsidRPr="00D727D8" w14:paraId="26B4CC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DF08B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202D3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оплаты Товара Заказчиком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33C15" w14:textId="77777777" w:rsidR="00134F46" w:rsidRPr="009D19EC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9D19EC">
              <w:rPr>
                <w:bCs/>
                <w:sz w:val="20"/>
              </w:rPr>
              <w:t>1.12.1. Оплата Товара производится Заказчиком в течение 7 (семи) рабочих дней с момента подписания Подразделением Заказчика товарной накладной по форме ТОРГ-12 или УПД (акта приёмки-передачи Товара) по соответствующему подразделению. Датой исполнения обязательств является дата подписания Подразделением Заказчика товарной накладной по форме ТОРГ-12 или УПД. 1.12.2. При наличии у Заказчика (Подразделения Заказчика) любых претензий, связанных с неисполнением (ненадлежащим исполнением) Поставщиком обязательств по Договору, оплата Товара производится в течение 7 (семи) рабочих дней с момента удовлетворения Поставщиком (урегулирования любым иным способом) соответствующей претензии Заказчика (Подразделения Заказчика).</w:t>
            </w:r>
          </w:p>
        </w:tc>
      </w:tr>
      <w:tr w:rsidR="00134F46" w:rsidRPr="00D727D8" w14:paraId="675C92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809AF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lastRenderedPageBreak/>
              <w:t>1.13.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82BE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Ответственность Поставщика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938F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i/>
                <w:sz w:val="20"/>
              </w:rPr>
              <w:t>см. таблицу ниже</w:t>
            </w:r>
          </w:p>
        </w:tc>
      </w:tr>
      <w:tr w:rsidR="00134F46" w:rsidRPr="00D727D8" w14:paraId="7D73CD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05962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1FD1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Ответственность Заказчика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711D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i/>
                <w:sz w:val="20"/>
              </w:rPr>
              <w:t>см. таблицу ниже</w:t>
            </w:r>
          </w:p>
        </w:tc>
      </w:tr>
      <w:tr w:rsidR="00134F46" w:rsidRPr="00D727D8" w14:paraId="34FFFA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DFEBD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275F2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Обеспечение исполнения Договора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3A43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Обеспечение исполнения Договора не предусмотрено.</w:t>
            </w:r>
          </w:p>
        </w:tc>
      </w:tr>
      <w:tr w:rsidR="00134F46" w:rsidRPr="00D727D8" w14:paraId="78E2BD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3E16D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BFC2B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Подсудность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5FB3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При не урегулировании Сторонами спора в досудебном порядке спор передаётся на рассмотрение Арбитражного суда г. Москвы в порядке, предусмотренном действующим законодательством Российской Федерации.</w:t>
            </w:r>
          </w:p>
        </w:tc>
      </w:tr>
      <w:tr w:rsidR="00134F46" w:rsidRPr="00D727D8" w14:paraId="3EAA9367" w14:textId="77777777" w:rsidTr="00F15F7D">
        <w:trPr>
          <w:trHeight w:val="9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9A245F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1.17.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7211C7" w14:textId="77777777" w:rsidR="00134F46" w:rsidRPr="00D727D8" w:rsidRDefault="000232D0" w:rsidP="00D727D8">
            <w:pPr>
              <w:spacing w:before="113" w:after="113"/>
              <w:rPr>
                <w:bCs/>
                <w:sz w:val="20"/>
              </w:rPr>
            </w:pPr>
            <w:r w:rsidRPr="00D727D8">
              <w:rPr>
                <w:bCs/>
                <w:sz w:val="20"/>
              </w:rPr>
              <w:t>Срок действия Договора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84F70A" w14:textId="77777777" w:rsidR="00134F46" w:rsidRDefault="000232D0" w:rsidP="00D727D8">
            <w:pPr>
              <w:spacing w:before="113" w:after="113"/>
              <w:rPr>
                <w:b/>
                <w:sz w:val="20"/>
              </w:rPr>
            </w:pPr>
            <w:r w:rsidRPr="00D727D8">
              <w:rPr>
                <w:sz w:val="20"/>
              </w:rPr>
              <w:t xml:space="preserve">Договор вступает в силу с момента его подписания Сторонами и действует до </w:t>
            </w:r>
            <w:r w:rsidRPr="00D727D8">
              <w:rPr>
                <w:b/>
                <w:sz w:val="20"/>
              </w:rPr>
              <w:t>31.12.2026 г.</w:t>
            </w:r>
          </w:p>
          <w:p w14:paraId="6C20BAC9" w14:textId="2C063657" w:rsidR="00F15F7D" w:rsidRPr="00D727D8" w:rsidRDefault="00F15F7D" w:rsidP="00D727D8">
            <w:pPr>
              <w:spacing w:before="113" w:after="113"/>
              <w:rPr>
                <w:sz w:val="20"/>
              </w:rPr>
            </w:pPr>
          </w:p>
        </w:tc>
      </w:tr>
      <w:tr w:rsidR="00F15F7D" w:rsidRPr="00D727D8" w14:paraId="5A831AB3" w14:textId="77777777" w:rsidTr="00F15F7D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62F42" w14:textId="7B17DA58" w:rsidR="00F15F7D" w:rsidRPr="00F15F7D" w:rsidRDefault="00F15F7D" w:rsidP="00D727D8">
            <w:pPr>
              <w:spacing w:before="113" w:after="113"/>
              <w:rPr>
                <w:bCs/>
                <w:sz w:val="20"/>
              </w:rPr>
            </w:pPr>
            <w:r>
              <w:rPr>
                <w:bCs/>
                <w:sz w:val="20"/>
                <w:lang w:val="en-US"/>
              </w:rPr>
              <w:t>1</w:t>
            </w:r>
            <w:r>
              <w:rPr>
                <w:bCs/>
                <w:sz w:val="20"/>
              </w:rPr>
              <w:t>.18.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FE63F" w14:textId="7727CD2B" w:rsidR="00F15F7D" w:rsidRPr="00D727D8" w:rsidRDefault="00F15F7D" w:rsidP="00D727D8">
            <w:pPr>
              <w:spacing w:before="113" w:after="113"/>
              <w:rPr>
                <w:bCs/>
                <w:sz w:val="20"/>
              </w:rPr>
            </w:pPr>
            <w:r w:rsidRPr="00F15F7D">
              <w:rPr>
                <w:bCs/>
                <w:sz w:val="20"/>
              </w:rPr>
              <w:t>Статус Поставщика как субъекта МСП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0CE9D" w14:textId="427908AC" w:rsidR="00F15F7D" w:rsidRPr="00D727D8" w:rsidRDefault="00F15F7D" w:rsidP="00D727D8">
            <w:pPr>
              <w:spacing w:before="113" w:after="113"/>
              <w:rPr>
                <w:sz w:val="20"/>
              </w:rPr>
            </w:pPr>
            <w:r w:rsidRPr="00F15F7D">
              <w:rPr>
                <w:sz w:val="20"/>
              </w:rPr>
              <w:t>Настоящий Договор заключён с Поставщиком как с субъектом малого /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Федерации». Поставщик обязуется незамедлительно уведомить Заказчика об утрате статуса субъекта МСП в течение 3 (трёх) рабочих дней с момента наступления соответствующих обстоятельств.</w:t>
            </w:r>
          </w:p>
        </w:tc>
      </w:tr>
    </w:tbl>
    <w:p w14:paraId="30E59CE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Таблица ответственности Поставщика (п. 1.13):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766"/>
        <w:gridCol w:w="2908"/>
        <w:gridCol w:w="5664"/>
      </w:tblGrid>
      <w:tr w:rsidR="00134F46" w:rsidRPr="00D727D8" w14:paraId="20ED9554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2070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3F2E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Вид нарушения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68A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Ответственность</w:t>
            </w:r>
          </w:p>
        </w:tc>
      </w:tr>
      <w:tr w:rsidR="00134F46" w:rsidRPr="00D727D8" w14:paraId="018FD0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6760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1.13.1.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9F0F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Нарушение сроков поставки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CE23B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уплачивает Заказчику неустойку в виде пени. Пеня начисляется за каждый день просрочки, начиная со дня, следующего после дня истечения срока поставки Товара, установленного пунктом 1.6 Договора. Размер пени составляет 0,1% от стоимости Товара, срок поставки которого нарушен Поставщиком.</w:t>
            </w:r>
          </w:p>
        </w:tc>
      </w:tr>
      <w:tr w:rsidR="00134F46" w:rsidRPr="00D727D8" w14:paraId="21B4B0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9855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1.13.2.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BF56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Нарушение сроков устранения недостатков (замены) Товара, выявленных в процессе приёмки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3D40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уплачивает Заказчику неустойку в виде пени. Пеня начисляется за каждый день просрочки, начиная со дня, следующего после дня истечения сроков устранения недостатков (замены) Товара, установленных пунктом 1.9 Договора. Размер пени составляет 0,1% от стоимости Товара, срок устранения недостатков (замены) которого нарушен Поставщиком.</w:t>
            </w:r>
          </w:p>
        </w:tc>
      </w:tr>
      <w:tr w:rsidR="00134F46" w:rsidRPr="00D727D8" w14:paraId="410791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4980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1.13.3.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A3D4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Нарушение сроков устранения недостатков (замены) Товара, выявленных в период гарантийного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DD815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уплачивает Заказчику неустойку в виде штрафа. Штраф начисляется за каждый факт нарушения сроков устранения недостатков (замены) Товара, установленных пунктом 1.10.2 Договора. Размер штрафа составляет 1% от стоимости Товара, срок устранения недостатков (замены) которого нарушен Поставщиком.</w:t>
            </w:r>
          </w:p>
        </w:tc>
      </w:tr>
      <w:tr w:rsidR="00134F46" w:rsidRPr="00D727D8" w14:paraId="0B974F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8FC0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1.13.4.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A925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Недопоставка Товара (случаи, указанные в пункте 10.5 Договора)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C9A46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 xml:space="preserve">Поставщик уплачивает Заказчику неустойку в виде штрафа. Штраф начисляется за каждый факт недопоставки Товара. Размер штрафа составляет 5% от стоимости недопоставленного </w:t>
            </w:r>
            <w:r w:rsidRPr="00D65FF7">
              <w:rPr>
                <w:sz w:val="20"/>
              </w:rPr>
              <w:lastRenderedPageBreak/>
              <w:t>Товара. Стоимость недопоставленного Товара определяется исходя из условий, установленных пунктом 10.6 Договора.</w:t>
            </w:r>
          </w:p>
        </w:tc>
      </w:tr>
      <w:tr w:rsidR="00134F46" w:rsidRPr="00D727D8" w14:paraId="6BD965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702B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1.13.5.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12DC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Неисполнение (ненадлежащее исполнение) обязательств Поставщиком, повлёкшее расторжение Договора по инициативе Заказчика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5332E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За отказ от исполнения обязательств, предусмотренных Договором (за исключением случаев, когда причиной отказа является неисполнение Заказчиком обязательств по Договору), а также в случае расторжения договора в связи с неисполнением (ненадлежащим исполнением) Поставщиком обязательств Поставщик уплачивает Заказчику штраф в размере 30% от цены Договора. Штраф уплачивается с учётом ранее уплаченных неустоек по пунктам 1.13.1–1.13.4 и 1.13.6.</w:t>
            </w:r>
          </w:p>
        </w:tc>
      </w:tr>
      <w:tr w:rsidR="00134F46" w:rsidRPr="00D727D8" w14:paraId="371DC7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3ACE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1.13.6.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E0D3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Неисполнение (ненадлежащее исполнение) обязательств Поставщиком, за исключением случаев, указанных в пунктах 1.13.1–1.13.5 Договора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CC567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уплачивает Заказчику штраф. Штраф начисляется за каждый факт нарушения обязательств. Размер штрафа составляет 1% от цены Договора. Общий (суммарный) размер штрафов за указанные нарушения не может превышать 30% от цены Договора.</w:t>
            </w:r>
          </w:p>
        </w:tc>
      </w:tr>
    </w:tbl>
    <w:p w14:paraId="0C7C47FC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Таблица ответственности Заказчика (п. 1.14):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766"/>
        <w:gridCol w:w="2744"/>
        <w:gridCol w:w="5828"/>
      </w:tblGrid>
      <w:tr w:rsidR="00134F46" w:rsidRPr="00D727D8" w14:paraId="37462580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23C0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5BC3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Вид нарушения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BA5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Ответственность</w:t>
            </w:r>
          </w:p>
        </w:tc>
      </w:tr>
      <w:tr w:rsidR="00134F46" w:rsidRPr="00D727D8" w14:paraId="0A358F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9607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1.14.1.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67B3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Нарушение сроков оплаты поставленного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1B97C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вправе требовать от Заказчика уплаты неустойки в виде пени. Пеня начисляется за каждый день просрочки, начиная со дня, следующего после дня истечения срока оплаты. Размер пени составляет 0,1% от размера неоплаченной суммы задолженности. Общий (суммарный) размер неустоек за нарушение сроков оплаты не может превышать 30% от цены Договора. Для конкретного Подразделения Заказчика общий размер неустоек не может превышать 30% от стоимости Товара, предусмотренного для соответствующего Подразделения.</w:t>
            </w:r>
          </w:p>
        </w:tc>
      </w:tr>
      <w:tr w:rsidR="00134F46" w:rsidRPr="00D727D8" w14:paraId="0E458F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DF11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1.14.2.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6D37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Неисполнение (ненадлежащее исполнение) обязательств Заказчиком, за исключением случая, указанного в пункте 1.14.1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CAEAB" w14:textId="77777777" w:rsidR="00134F46" w:rsidRPr="00D65FF7" w:rsidRDefault="000232D0" w:rsidP="00D727D8">
            <w:pPr>
              <w:spacing w:before="113" w:after="113"/>
              <w:rPr>
                <w:sz w:val="20"/>
              </w:rPr>
            </w:pPr>
            <w:r w:rsidRPr="00D65FF7">
              <w:rPr>
                <w:sz w:val="20"/>
              </w:rPr>
              <w:t>Поставщик вправе требовать от Заказчика уплаты штрафа. Штраф начисляется за каждый факт нарушения обязательств. Размер штрафа составляет 1% от цены Договора. Для конкретного Подразделения — 1% от стоимости Товара, предусмотренного для соответствующего Подразделения. Общий (суммарный) размер штрафов не может превышать 30% от цены Договора.</w:t>
            </w:r>
          </w:p>
        </w:tc>
      </w:tr>
    </w:tbl>
    <w:p w14:paraId="1D9CBA2B" w14:textId="77777777" w:rsidR="00134F46" w:rsidRPr="00D65FF7" w:rsidRDefault="000232D0" w:rsidP="00D65FF7">
      <w:pPr>
        <w:spacing w:before="113" w:after="113"/>
        <w:jc w:val="center"/>
        <w:rPr>
          <w:b/>
          <w:bCs/>
          <w:sz w:val="20"/>
        </w:rPr>
      </w:pPr>
      <w:r w:rsidRPr="00D65FF7">
        <w:rPr>
          <w:b/>
          <w:bCs/>
          <w:sz w:val="20"/>
        </w:rPr>
        <w:t>ТЕРМИНЫ И ОПРЕДЕЛЕНИЯ</w:t>
      </w:r>
    </w:p>
    <w:p w14:paraId="209ECE7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Региональный центр Самара</w:t>
      </w:r>
      <w:r w:rsidRPr="00D727D8">
        <w:rPr>
          <w:sz w:val="20"/>
        </w:rPr>
        <w:t xml:space="preserve"> – макрорегиональное подразделение ООО «Почта Сервис», имеющее в своём составе подразделения (департаменты), осуществляющее в рамках настоящего Договора все права и обязанности Заказчика в части объёма полномочий, предоставленных условиями Договора, в том числе и за Подразделения Заказчика (при необходимости).</w:t>
      </w:r>
    </w:p>
    <w:p w14:paraId="0763E36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Подразделение Заказчика</w:t>
      </w:r>
      <w:r w:rsidRPr="00D727D8">
        <w:rPr>
          <w:sz w:val="20"/>
        </w:rPr>
        <w:t xml:space="preserve"> – подразделение (департамент, отдел) ООО «Почта Сервис», входящее в состав Регионального центра Самара, являющееся получателем Товара, осуществляющее в рамках настоящего Договора все права и обязанности Заказчика в части объёма полномочий, предоставленных условиями Договора.</w:t>
      </w:r>
    </w:p>
    <w:p w14:paraId="1E17D264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Электронная транспортная накладная (ЭТрН)</w:t>
      </w:r>
      <w:r w:rsidRPr="00D727D8">
        <w:rPr>
          <w:sz w:val="20"/>
        </w:rPr>
        <w:t xml:space="preserve"> – транспортная накладная, составленная, выданная и хранимая в электронной форме посредством государственной информационной системы электронных перевозочных документов (ГИС ЭПД) в соответствии с Федеральным законом от 08.11.2007 № 259-ФЗ и Постановлением Правительства РФ от 21.12.2020 № 2200, подписанная усиленными квалифицированными электронными подписями (УКЭП) грузоотправителя, перевозчика и грузополучателя.</w:t>
      </w:r>
    </w:p>
    <w:p w14:paraId="12EF165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ГИС ЭПД</w:t>
      </w:r>
      <w:r w:rsidRPr="00D727D8">
        <w:rPr>
          <w:sz w:val="20"/>
        </w:rPr>
        <w:t xml:space="preserve"> – государственная информационная система электронных перевозочных документов, созданная и функционирующая в соответствии с Федеральным законом от 08.11.2007 № 259-ФЗ.</w:t>
      </w:r>
    </w:p>
    <w:p w14:paraId="7939543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lastRenderedPageBreak/>
        <w:t>УКЭП</w:t>
      </w:r>
      <w:r w:rsidRPr="00D727D8">
        <w:rPr>
          <w:sz w:val="20"/>
        </w:rPr>
        <w:t xml:space="preserve"> – усиленная квалифицированная электронная подпись в соответствии с Федеральным законом от 06.04.2011 № 63-ФЗ «Об электронной подписи».</w:t>
      </w:r>
    </w:p>
    <w:p w14:paraId="27615DF6" w14:textId="77777777" w:rsidR="00134F46" w:rsidRPr="00D65FF7" w:rsidRDefault="000232D0" w:rsidP="00D65FF7">
      <w:pPr>
        <w:spacing w:before="113" w:after="113"/>
        <w:jc w:val="center"/>
        <w:rPr>
          <w:b/>
          <w:bCs/>
          <w:sz w:val="20"/>
        </w:rPr>
      </w:pPr>
      <w:r w:rsidRPr="00D65FF7">
        <w:rPr>
          <w:b/>
          <w:bCs/>
          <w:sz w:val="20"/>
        </w:rPr>
        <w:t>2. ПРЕДМЕТ ДОГОВОРА</w:t>
      </w:r>
    </w:p>
    <w:p w14:paraId="5D5E6A07" w14:textId="77777777" w:rsidR="00134F46" w:rsidRPr="00D727D8" w:rsidRDefault="000232D0" w:rsidP="00D727D8">
      <w:pPr>
        <w:spacing w:before="113" w:after="113"/>
        <w:rPr>
          <w:sz w:val="20"/>
        </w:rPr>
      </w:pPr>
      <w:r w:rsidRPr="00D65FF7">
        <w:rPr>
          <w:bCs/>
          <w:sz w:val="20"/>
        </w:rPr>
        <w:t xml:space="preserve">2.1. </w:t>
      </w:r>
      <w:r w:rsidRPr="00D727D8">
        <w:rPr>
          <w:sz w:val="20"/>
        </w:rPr>
        <w:t>Поставщик обязуется поставить Заказчику комплектующие для автоматизированных рабочих мест и вычислительной техники для собственных нужд Регионального центра Самара (далее – Товар) в соответствии с Техническим заданием (Приложение № 1 к Договору) и Спецификацией (Приложение № 2 к Договору), а Заказчик обязуется принять и оплатить принятый Товар в порядке и сроки, предусмотренные условиями настоящего Договора.</w:t>
      </w:r>
    </w:p>
    <w:p w14:paraId="0A166936" w14:textId="77777777" w:rsidR="00134F46" w:rsidRPr="00D727D8" w:rsidRDefault="000232D0" w:rsidP="00D727D8">
      <w:pPr>
        <w:spacing w:before="113" w:after="113"/>
        <w:rPr>
          <w:sz w:val="20"/>
        </w:rPr>
      </w:pPr>
      <w:r w:rsidRPr="00D65FF7">
        <w:rPr>
          <w:bCs/>
          <w:sz w:val="20"/>
        </w:rPr>
        <w:t>2.2. Наименование</w:t>
      </w:r>
      <w:r w:rsidRPr="00D727D8">
        <w:rPr>
          <w:sz w:val="20"/>
        </w:rPr>
        <w:t>, ассортимент Товара, его количество и стоимость для каждого Подразделения Заказчика, общее количество Товара и его стоимость, а также цена за единицу Товара указаны в Спецификации (Приложение № 2 к Договору), являющейся неотъемлемой частью настоящего Договора.</w:t>
      </w:r>
    </w:p>
    <w:p w14:paraId="18CEE7DB" w14:textId="77777777" w:rsidR="00134F46" w:rsidRPr="00D65FF7" w:rsidRDefault="000232D0" w:rsidP="00D65FF7">
      <w:pPr>
        <w:spacing w:before="113" w:after="113"/>
        <w:jc w:val="center"/>
        <w:rPr>
          <w:b/>
          <w:bCs/>
          <w:sz w:val="20"/>
        </w:rPr>
      </w:pPr>
      <w:r w:rsidRPr="00D65FF7">
        <w:rPr>
          <w:b/>
          <w:bCs/>
          <w:sz w:val="20"/>
        </w:rPr>
        <w:t>3. ПРАВА И ОБЯЗАННОСТИ СТОРОН</w:t>
      </w:r>
    </w:p>
    <w:p w14:paraId="54A1689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3.1. Поставщик обязан:</w:t>
      </w:r>
    </w:p>
    <w:p w14:paraId="4F3747B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3.1.1. поставить Товар в порядке, количестве, в срок и на условиях, предусмотренных Договором и Приложениями к нему;</w:t>
      </w:r>
    </w:p>
    <w:p w14:paraId="16C835C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Договором;</w:t>
      </w:r>
    </w:p>
    <w:p w14:paraId="19C36FB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3.1.3. обеспечить за свой счёт устранение выявленных недостатков Товара и/или осуществить замену Товара в порядке, в сроки и на условиях, предусмотренных настоящим Договором;</w:t>
      </w:r>
    </w:p>
    <w:p w14:paraId="79A11B8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3.1.4. в случае принятия решения об одностороннем мотивированном отказе от исполнения Договора не позднее чем в течение 3 (трёх)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указанному в настоящем Договоре, а также телеграммой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Заказчику;</w:t>
      </w:r>
    </w:p>
    <w:p w14:paraId="34A9699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3.1.5. предоставлять Заказчику (Подразделению Заказчика) по его требованию документы, относящиеся к предмету настоящего Договора, а также своевременно предоставлять Заказчику (Подразделению Заказчика) достоверную информацию о ходе исполнения своих обязательств, в том числе о сложностях, возникающих при исполнении Договора;</w:t>
      </w:r>
    </w:p>
    <w:p w14:paraId="6244F9E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3.1.6. предоставить по письменному запросу Заказчика (Подразделения Заказчика) информацию о составе владельцев Поставщика, включая конечных бенефициаров, и/или о составе исполнительных органов Поставщика, а также об их изменениях, не позднее чем через 5 (пять) календарных дней после получения запроса Заказчика (Подразделения Заказчика), с приложением подтверждающих документов. Непредставление Поставщиком указанных информации и документов признаётся Сторонами существенным нарушением Договора, Заказчик вправе в одностороннем порядке отказаться от исполнения Договора;</w:t>
      </w:r>
    </w:p>
    <w:p w14:paraId="0B3425A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3.1.7. заблаговременно извещать Заказчика (Подразделение Заказчика) о времени доставки Товара в порядке и сроки, установленные условиями Договора;</w:t>
      </w:r>
    </w:p>
    <w:p w14:paraId="6A945DF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3.1.8. обеспечить явку своего представителя при приёмке Товара. Поставщик, не направивший своего представителя, лишается возможности ссылаться на нарушение Заказчиком (Подразделением Заказчика) правил приёмки Товара;</w:t>
      </w:r>
    </w:p>
    <w:p w14:paraId="58E69E3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3.1.9. 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периоды;</w:t>
      </w:r>
    </w:p>
    <w:p w14:paraId="2250354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3.1.10. незамедлительно предоставлять Заказчику (Подразделению Заказчика) информацию о смене режима налогообложения или освобождении от обязанностей налогоплательщика НДС;</w:t>
      </w:r>
    </w:p>
    <w:p w14:paraId="7A19302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3.1.11. производить погрузку, разгрузку Товара собственными силами и за свой счёт, с использованием механизмов и инструментов Поставщика. Стоимость доставки, погрузки и разгрузки Товара включена в стоимость Товара по настоящему Договору;</w:t>
      </w:r>
    </w:p>
    <w:p w14:paraId="3358FA9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3.1.12. в течение 2 (двух) рабочих дней с даты подписания Договора назначить представителя, ответственного за взаимодействие с Заказчиком в рамках Договора, и сообщить его контактные данные на авторизованные адреса электронной почты Заказчика, указанные в пункте 16.6.3 Договора;</w:t>
      </w:r>
    </w:p>
    <w:p w14:paraId="77927C7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3.1.13. не передавать оригиналы или копии документов, полученных от Заказчика (Подразделения Заказчика) в рамках Договора, третьим лицам без предварительного получения письменного согласия Заказчика;</w:t>
      </w:r>
    </w:p>
    <w:p w14:paraId="49BF07D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3.1.14. обеспечить сохранность конфиденциальной информации Заказчика, полученной в ходе исполнения Договора, и не разглашать данную информацию без письменного согласия Заказчика независимо от продолжения или прекращения правоотношений с Заказчиком, без ограничения сроков действия данной обязанности;</w:t>
      </w:r>
    </w:p>
    <w:p w14:paraId="409C14E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3.1.15. если к Заказчику (Подразделению Заказчика) будут предъявлены претензии со стороны третьих лиц в отношении нарушения последним прав третьих лиц, вызванного действиями или бездействием Поставщика, Поставщик обязуется выступить на стороне Заказчика (Подразделения Заказчика) во всех возможных судебных или претензионных спорах, а также возместить Заказчику любые убытки, которые возникнут или могут возникнуть в связи с предъявлением к Заказчику (Подразделению Заказчика) указанных требований;</w:t>
      </w:r>
    </w:p>
    <w:p w14:paraId="3ED9AC7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3.1.16. выполнять иные обязанности, предусмотренные настоящим Договором и действующим законодательством Российской Федерации;</w:t>
      </w:r>
    </w:p>
    <w:p w14:paraId="3FB94770" w14:textId="384E7DFC" w:rsidR="00134F46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3.1.17. Поставщик не вправе передавать свои права и обязанности по настоящему Договору третьим лицам, за исключением случаев, когда третье лицо является правопреемником Поставщика в соответствии с действующим законодательством Российской Федерации.</w:t>
      </w:r>
    </w:p>
    <w:p w14:paraId="2C5AE2D4" w14:textId="233AA4AC" w:rsidR="00F15F7D" w:rsidRPr="00F15F7D" w:rsidRDefault="00F15F7D" w:rsidP="00F15F7D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3.1.18. </w:t>
      </w:r>
      <w:r w:rsidRPr="00F15F7D">
        <w:rPr>
          <w:bCs/>
          <w:sz w:val="20"/>
        </w:rPr>
        <w:t>На дату заключения Договора и в течение всего срока его исполнения Поставщик подтверждает и гарантирует соответствие требованиям, предъявляемым к субъектам малого и среднего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Федерации», и наличие сведений о Поставщике в Едином реестре субъектов малого и среднего предпринимательства по состоянию на дату заключения Договора.</w:t>
      </w:r>
    </w:p>
    <w:p w14:paraId="3643FBAC" w14:textId="35BCB363" w:rsidR="00F15F7D" w:rsidRPr="00D65FF7" w:rsidRDefault="00F15F7D" w:rsidP="00F15F7D">
      <w:pPr>
        <w:spacing w:before="113" w:after="113"/>
        <w:rPr>
          <w:bCs/>
          <w:sz w:val="20"/>
        </w:rPr>
      </w:pPr>
      <w:r w:rsidRPr="00F15F7D">
        <w:rPr>
          <w:bCs/>
          <w:sz w:val="20"/>
        </w:rPr>
        <w:t>В случае утраты Поставщиком статуса субъекта МСП в период исполнения Договора Поставщик обязан незамедлительно уведомить об этом Заказчика. Заказчик вправе в одностороннем порядке отказаться от исполнения Договора в случае утраты Поставщиком статуса субъекта МСП, если требование о заключении Договора исключительно с субъектами МСП было установлено закупочной документацией.</w:t>
      </w:r>
    </w:p>
    <w:p w14:paraId="41F66C1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 Поставщик вправе:</w:t>
      </w:r>
    </w:p>
    <w:p w14:paraId="259E082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3.2.1. требовать от Заказчика (Подразделения Заказчика) произвести приёмку Товара в порядке и в сроки, предусмотренные Договором;</w:t>
      </w:r>
    </w:p>
    <w:p w14:paraId="3AAC5AF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3.2.2. требовать своевременной оплаты надлежащим образом поставленного и принятого Заказчиком (Подразделением Заказчика) Товара;</w:t>
      </w:r>
    </w:p>
    <w:p w14:paraId="0129E36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3.2.3. требовать от Заказчика возмещения убытков, уплаты неустоек (пеней и штрафов) в соответствии с условиями настоящего Договора;</w:t>
      </w:r>
    </w:p>
    <w:p w14:paraId="3F050EE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3.2.4. по вопросам, имеющим отношение к предмету настоящего Договора, запрашивать и своевременно получать от Заказчика (Подразделения Заказчика) документы, сведения и другую информацию, необходимые Поставщику для качественного выполнения своих обязательств;</w:t>
      </w:r>
    </w:p>
    <w:p w14:paraId="401987C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3.2.5. отказаться от исполнения настоящего Договора в одностороннем порядке в случае неоднократного, более чем на 30 (тридцать) календарных дней, нарушения Заказчиком срока оплаты Товара;</w:t>
      </w:r>
    </w:p>
    <w:p w14:paraId="2E7A32F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3.2.6. осуществлять иные права, предусмотренные настоящим Договором и действующим законодательством Российской Федерации.</w:t>
      </w:r>
    </w:p>
    <w:p w14:paraId="2101C92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3.3. Заказчик обязан:</w:t>
      </w:r>
    </w:p>
    <w:p w14:paraId="5C8EC97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3.3.1. обеспечить своевременную приёмку поставленного Товара и оплату принятого Товара надлежащего качества в порядке и сроки, предусмотренные Договором;</w:t>
      </w:r>
    </w:p>
    <w:p w14:paraId="6CD2B99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3.3.2. принять решение об одностороннем отказе от исполнения Договора в случае, если в ходе исполнения Договора будет установлено, что Поставщик или поставляемый Товар не соответствуют требованиям, установленным закупочной документацией, и/или Поставщик предоставил недостоверную информацию о своём соответствии и/или соответствии поставляемого Товара таким требованиям;</w:t>
      </w:r>
    </w:p>
    <w:p w14:paraId="6B26788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3.3.3. в случае принятия решения об одностороннем отказе от исполнения Договора не позднее чем в течение 3 (трёх)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указанному в настоящем Договоре, а также телеграммой, либо по адресу электронной почты, либо с использованием иных средств связи и доставки, обеспечивающих фиксирование данного уведомления;</w:t>
      </w:r>
    </w:p>
    <w:p w14:paraId="3DEB709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3.3.4. обеспечить наличие УКЭП и доступ к ГИС ЭПД для подписания ЭТрН в случаях, предусмотренных пунктом 5.5.4 Договора;</w:t>
      </w:r>
    </w:p>
    <w:p w14:paraId="0C4B5A0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3.3.5. выполнять иные обязанности, предусмотренные настоящим Договором и действующим законодательством Российской Федерации.</w:t>
      </w:r>
    </w:p>
    <w:p w14:paraId="41CA6E9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 Заказчик вправе:</w:t>
      </w:r>
    </w:p>
    <w:p w14:paraId="0E01E78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3.4.1. требовать от Поставщика надлежащего исполнения обязательств по Договору;</w:t>
      </w:r>
    </w:p>
    <w:p w14:paraId="7A1C213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3.4.2. требовать от Поставщика своевременного устранения недостатков, выявленных как в ходе приёмки Товара, так и в течение гарантийного периода;</w:t>
      </w:r>
    </w:p>
    <w:p w14:paraId="2433793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3.4.3. отказаться от исполнения настоящего Договора в одностороннем порядке в случаях, предусмотренных пунктом 14.4 настоящего Договора;</w:t>
      </w:r>
    </w:p>
    <w:p w14:paraId="65BE60B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3.4.4. проверять ход и качество выполнения Поставщиком условий настоящего Договора;</w:t>
      </w:r>
    </w:p>
    <w:p w14:paraId="5392151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3.4.5. в случае поставки Товара без оформленных надлежащим образом документов или их несвоевременного предоставления не принимать Товар до момента предоставления Поставщиком полного комплекта сопроводительных документов; в этом случае Товар считается не поставленным до момента предоставления соответствующих документов;</w:t>
      </w:r>
    </w:p>
    <w:p w14:paraId="2640ED4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3.4.6. отказаться от приёмки и оплаты Товара, не соответствующего условиям Договора;</w:t>
      </w:r>
    </w:p>
    <w:p w14:paraId="23DC6EC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3.4.7. требовать от Поставщика возмещения убытков, уплаты неустоек (пеней и штрафов) в соответствии с условиями Договора;</w:t>
      </w:r>
    </w:p>
    <w:p w14:paraId="5A93816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3.4.8. проводить экспертизу и привлекать экспертов для проверки соответствия поставленного Товара требованиям, установленным Договором;</w:t>
      </w:r>
    </w:p>
    <w:p w14:paraId="67D8C2A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3.4.9. при оплате Товара в одностороннем (досудебном) порядке удержать суммы неустоек (пеней и штрафов), требования о выплате которых были направлены в адрес Поставщика и на момент оплаты не перечислены Поставщиком;</w:t>
      </w:r>
    </w:p>
    <w:p w14:paraId="01AF95C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3.4.10. осуществлять иные права, предусмотренные настоящим Договором и действующим законодательством Российской Федерации.</w:t>
      </w:r>
    </w:p>
    <w:p w14:paraId="48109282" w14:textId="77777777" w:rsidR="00134F46" w:rsidRPr="00D65FF7" w:rsidRDefault="000232D0" w:rsidP="00D65FF7">
      <w:pPr>
        <w:spacing w:before="113" w:after="113"/>
        <w:jc w:val="center"/>
        <w:rPr>
          <w:b/>
          <w:sz w:val="20"/>
        </w:rPr>
      </w:pPr>
      <w:r w:rsidRPr="00D65FF7">
        <w:rPr>
          <w:b/>
          <w:sz w:val="20"/>
        </w:rPr>
        <w:t>4. ЦЕНА ДОГОВОРА И ПОРЯДОК РАСЧЁТОВ</w:t>
      </w:r>
    </w:p>
    <w:p w14:paraId="3ED1621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4.1. Общая цена Договора указана в пункте 1.3 Договора. Цена за единицу поставляемого Товара указана в Спецификации (Приложение № 2 к Договору).</w:t>
      </w:r>
    </w:p>
    <w:p w14:paraId="01ABF2A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4.2. Цена Договора включает в себя: стоимость Товара, расходы Поставщика, связанные с доставкой, погрузкой, разгрузкой Товара, стоимость упаковки (тары), маркировки, страхование, таможенные платежи (пошлины), НДС, другие установленные налоги, сборы и иные расходы Поставщика, связанные с исполнением Договора, в том числе расходы на оформление ЭТрН (подключение к ГИС ЭПД, получение УКЭП и иные).</w:t>
      </w:r>
    </w:p>
    <w:p w14:paraId="3C89C22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4.3. 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Договора.</w:t>
      </w:r>
    </w:p>
    <w:p w14:paraId="0BE9E37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4.4. Счета-фактуры предоставляются Поставщиком Заказчику в порядке и сроки, установленные действующим законодательством Российской Федерации.</w:t>
      </w:r>
    </w:p>
    <w:p w14:paraId="26C8AE9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4.5. Оплата Товара производится Заказчиком в срок, установленный пунктом 1.12.1 Договора, при условии подписания Подразделением Заказчика товарной накладной по форме ТОРГ-12 или УПД, на основании выставленных счетов на оплату по каждому Подразделению, при отсутствии у Заказчика (Подразделения Заказчика) претензий к Поставщику по количеству и качеству Товара.</w:t>
      </w:r>
    </w:p>
    <w:p w14:paraId="7BDEA69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4.6. При наличии претензий Заказчика (Подразделения Заказчика) по количеству и качеству Товара, по срокам поставки Товара, а также любых иных претензий, связанных с ненадлежащим исполнением Поставщиком обязательств по Договору, оплата Товара не осуществляется до полного урегулирования Сторонами всех претензий. В этом случае оплата Товара производится в срок, установленный пунктом 1.12.2 Договора.</w:t>
      </w:r>
    </w:p>
    <w:p w14:paraId="27A95FC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4.7. Все расчёты между Заказчиком и Поставщиком осуществляются в рублях Российской Федерации платежными поручениями на расчётный счёт Поставщика, указанный в разделе 18 Договора.</w:t>
      </w:r>
    </w:p>
    <w:p w14:paraId="27CCDB7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4.8. В случае изменения расчётного счёта Поставщик обязан в течение 1 (одного) рабочего дня с момента изменения реквизитов в письменной форме сообщить об этом Заказчику (Подразделениям Заказчика), указав </w:t>
      </w:r>
      <w:r w:rsidRPr="00D65FF7">
        <w:rPr>
          <w:bCs/>
          <w:sz w:val="20"/>
        </w:rPr>
        <w:lastRenderedPageBreak/>
        <w:t>новые реквизиты расчётного счёта. В противном случае все риски, связанные с перечислением Заказчиком денежных средств на указанный в настоящем Договоре счёт Поставщика, несёт Поставщик.</w:t>
      </w:r>
    </w:p>
    <w:p w14:paraId="790C539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4.9. Датой платежа считается дата списания денежных средств со счёта Заказчика.</w:t>
      </w:r>
    </w:p>
    <w:p w14:paraId="68EF0518" w14:textId="77777777" w:rsidR="00134F46" w:rsidRPr="00D65FF7" w:rsidRDefault="000232D0" w:rsidP="00D65FF7">
      <w:pPr>
        <w:spacing w:before="113" w:after="113"/>
        <w:jc w:val="center"/>
        <w:rPr>
          <w:b/>
          <w:sz w:val="20"/>
        </w:rPr>
      </w:pPr>
      <w:r w:rsidRPr="00D65FF7">
        <w:rPr>
          <w:b/>
          <w:sz w:val="20"/>
        </w:rPr>
        <w:t>5. ПОРЯДОК ПОСТАВКИ</w:t>
      </w:r>
    </w:p>
    <w:p w14:paraId="34A349B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5.1. Поставка Товара осуществляется в Подразделения Заказчика по адресам, указанным в пункте 1.4 Договора, в сроки, установленные пунктом 1.6 Договора.</w:t>
      </w:r>
    </w:p>
    <w:p w14:paraId="774F4C0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5.2. Весь объём Товара, предусмотренный Договором для конкретного Подразделения Заказчика, поставляется единовременно (одной партией). Поставка Товара частями не допускается, за исключением случаев, когда весь объём Товара для конкретного Подразделения Заказчика поставлен в срок, установленный пунктом 1.6 Договора, либо имеется соответствующая договорённость между Сторонами.</w:t>
      </w:r>
    </w:p>
    <w:p w14:paraId="3824163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5.3. За нарушения условий, установленных пунктом 5.2 Договора, Заказчик вправе применить к Поставщику меры ответственности, предусмотренные пунктом 1.13.4 Договора.</w:t>
      </w:r>
    </w:p>
    <w:p w14:paraId="5B73F61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5.4. Одновременно с поставляемым Товаром Поставщик предоставляет Заказчику (Подразделению Заказчика) надлежащим образом оформленные документы, указанные в пункте 1.2 Договора.</w:t>
      </w:r>
    </w:p>
    <w:p w14:paraId="0AB4DB9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 Доставка Товара осуществляется способом, указанным в пункте 1.7 Договора.</w:t>
      </w:r>
    </w:p>
    <w:p w14:paraId="57585C9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5.5.1. Поставщик в письменном виде посредством направления телеграммы, факса или сообщения по электронной почте извещает Подразделение Заказчика об ожидаемой дате поставки Товара в соответствии с контактными данными Подразделения Заказчика, указанными в Приложении № 3 к Договору. Доставка Товара осуществляется в рабочие дни: с понедельника по четверг с 09:00 до 17:00, в пятницу с 09:00 до 15:45 по местному времени.</w:t>
      </w:r>
    </w:p>
    <w:p w14:paraId="73E5AE1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5.5.2. Подразделение Заказчика должно в письменном виде посредством направления телеграммы, факса или сообщения по электронной почте подтвердить Поставщику готовность принять Товар в указанное Поставщиком время. Без наличия подтверждения от Подразделения Заказчика доставка Товара в указанное Поставщиком время не производится.</w:t>
      </w:r>
    </w:p>
    <w:p w14:paraId="4D54143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5.5.3. Разгрузочные работы в месте доставки Товара осуществляются силами Поставщика.</w:t>
      </w:r>
    </w:p>
    <w:p w14:paraId="2D97C7C3" w14:textId="343F695E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5.5.4. При осуществлении доставки Товара автомобильным транспортом Поставщик </w:t>
      </w:r>
      <w:r w:rsidR="007741A2">
        <w:rPr>
          <w:bCs/>
          <w:sz w:val="20"/>
        </w:rPr>
        <w:t>обязан</w:t>
      </w:r>
      <w:r w:rsidRPr="00D65FF7">
        <w:rPr>
          <w:bCs/>
          <w:sz w:val="20"/>
        </w:rPr>
        <w:t xml:space="preserve"> использовать электронную транспортную накладную (ЭТрН), оформляемую в соответствии с Федеральным законом от 08.11.2007 № 259-ФЗ и Постановлением Правительства РФ от 21.12.2020 № 2200 посредством ГИС ЭПД.</w:t>
      </w:r>
    </w:p>
    <w:p w14:paraId="32D75883" w14:textId="427ED6C8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5.5.4.1. </w:t>
      </w:r>
      <w:proofErr w:type="gramStart"/>
      <w:r w:rsidR="007741A2">
        <w:rPr>
          <w:bCs/>
          <w:sz w:val="20"/>
        </w:rPr>
        <w:t>При</w:t>
      </w:r>
      <w:r w:rsidRPr="00D65FF7">
        <w:rPr>
          <w:bCs/>
          <w:sz w:val="20"/>
        </w:rPr>
        <w:t xml:space="preserve"> применения</w:t>
      </w:r>
      <w:proofErr w:type="gramEnd"/>
      <w:r w:rsidRPr="00D65FF7">
        <w:rPr>
          <w:bCs/>
          <w:sz w:val="20"/>
        </w:rPr>
        <w:t xml:space="preserve"> </w:t>
      </w:r>
      <w:proofErr w:type="spellStart"/>
      <w:r w:rsidRPr="00D65FF7">
        <w:rPr>
          <w:bCs/>
          <w:sz w:val="20"/>
        </w:rPr>
        <w:t>ЭТрН</w:t>
      </w:r>
      <w:proofErr w:type="spellEnd"/>
      <w:r w:rsidRPr="00D65FF7">
        <w:rPr>
          <w:bCs/>
          <w:sz w:val="20"/>
        </w:rPr>
        <w:t>:</w:t>
      </w:r>
    </w:p>
    <w:p w14:paraId="0A6B56C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Поставщик самостоятельно обеспечивает доступ к ГИС ЭПД, наличие УКЭП и технические возможности для оформления и передачи ЭТрН;</w:t>
      </w:r>
    </w:p>
    <w:p w14:paraId="52EE060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Поставщик уведомляет Заказчика (Подразделение Заказчика) о применении ЭТрН одновременно с уведомлением о дате и времени поставки, указанным в пункте 1.5 Договора;</w:t>
      </w:r>
    </w:p>
    <w:p w14:paraId="106A620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Заказчик (Подразделение Заказчика) обязан обеспечить наличие УКЭП и доступ к ГИС ЭПД для подписания ЭТрН;</w:t>
      </w:r>
    </w:p>
    <w:p w14:paraId="5C3EBF4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ЭТрН считается оформленной надлежащим образом с момента её подписания всеми Сторонами перевозки (грузоотправитель, перевозчик, грузополучатель) в ГИС ЭПД;</w:t>
      </w:r>
    </w:p>
    <w:p w14:paraId="6E3D6E8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подписанная ЭТрН является равнозначной бумажной транспортной накладной по форме № 1-Т и подтверждает факт передачи Товара перевозчику и получения Товара Заказчиком (Подразделением Заказчика).</w:t>
      </w:r>
    </w:p>
    <w:p w14:paraId="45C6C39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5.5.4.2. В случае технической невозможности оформления ЭТрН (технические сбои в ГИС ЭПД, отсутствие интернет-соединения и иные обстоятельства) Поставщик вправе оформить транспортную накладную на бумажном носителе по форме № 1-Т. В этом случае Поставщик обязан уведомить Заказчика (Подразделение Заказчика) о причинах применения бумажной формы транспортной накладной не позднее 1 (одного) рабочего дня.</w:t>
      </w:r>
    </w:p>
    <w:p w14:paraId="7549F2F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5.5.4.3. Расходы Поставщика, связанные с оформлением ЭТрН (подключение к ГИС ЭПД, получение УКЭП и иные), включены в стоимость Товара в соответствии с пунктом 4.2 Договора. Расходы Заказчика (Подразделений Заказчика), связанные с обеспечением доступа к ГИС ЭПД и наличием УКЭП, несёт Заказчик самостоятельно.</w:t>
      </w:r>
    </w:p>
    <w:p w14:paraId="30FB8ECE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6. ПОРЯДОК ПРИЁМКИ</w:t>
      </w:r>
    </w:p>
    <w:p w14:paraId="3DA245F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6.1. При приёмке Товара Подразделение Заказчика проверяет поставленный Товар на его соответствие количеству, ассортименту, техническим характеристикам, комплектности, требованиям к безопасности, размеру, упаковке, маркировке согласно условиям настоящего Договора, а также проверяет наличие документов на Товар, предусмотренных пунктом 1.2 Договора.</w:t>
      </w:r>
    </w:p>
    <w:p w14:paraId="1563A38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6.2. Приёмка Товара осуществляется Подразделениями Заказчика в срок, установленный пунктом 1.8 Договора. Указанный срок может продлеваться на период проведения экспертизы, если было принято решение о проведении экспертизы поставляемого Товара.</w:t>
      </w:r>
    </w:p>
    <w:p w14:paraId="2A85106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6.3. По результатам приёмки Товара Заказчиком (Подразделением Заказчика) принимается одно из следующих решений:</w:t>
      </w:r>
    </w:p>
    <w:p w14:paraId="4DD2957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6.3.1. Товар поставлен в соответствии с условиями Договора и подлежит приёмке. Подразделением Заказчика подписываются товарная накладная по форме ТОРГ-12 или УПД и Акт приёмки-передачи Товара. В случае применения ЭТрН Подразделение Заказчика также подписывает ЭТрН в ГИС ЭПД в течение 1 (одного) рабочего дня с момента приёмки Товара;</w:t>
      </w:r>
    </w:p>
    <w:p w14:paraId="22BC8E2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6.3.2. Товар поставлен с нарушением условий Договора о количестве, комплектности, качестве, ассортименте, безопасности Товара. Заказчик (Подразделение Заказчика) устанавливает Поставщику срок для устранения выявленных недостатков и составляет акт о выявленных недостатках Товара. В случае применения ЭТрН Подразделение Заказчика вносит в ЭТрН в ГИС ЭПД соответствующие отметки (оговорки и замечания грузополучателя);</w:t>
      </w:r>
    </w:p>
    <w:p w14:paraId="36A5860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6.3.3. Товар поставлен с существенным нарушением условий Договора или не поставлен Поставщиком. Товар не подлежит приёмке.</w:t>
      </w:r>
    </w:p>
    <w:p w14:paraId="0713353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6.4. Если Товар поставлен в соответствии с условиями Договора, Сторонами подписываются товарная накладная по форме ТОРГ-12 или УПД и Акт приёмки-передачи Товара. Право собственности и риск случайной гибели или порчи Товара переходят к Заказчику при подписании им Акта приёмки-передачи или УПД.</w:t>
      </w:r>
    </w:p>
    <w:p w14:paraId="06EDA98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6.5. При обнаружении Заказчиком (Подразделением Заказчика) при приёмке Товара недопоставки Товара Заказчик (Подразделение Заказчика) направляет соответствующее уведомление в адрес Поставщика любым из способов, предусмотренных пунктом 16.6 Договора, либо составляется Акт об установленном расхождении по количеству и качеству при приёмке Товара (по форме ТОРГ-2/УПД) в 2 (двух) экземплярах, который подписывается с участием представителей Поставщика (при условии, что Поставщик обеспечил присутствие своего представителя при приёмке Товара).</w:t>
      </w:r>
    </w:p>
    <w:p w14:paraId="668D16A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6.5.1. Поставщик обязан восполнить недостающее количество Товара в течение 10 (десяти) рабочих дней с даты получения соответствующего требования (претензии) от Заказчика (Подразделения Заказчика), либо в сроки, указанные в претензии, при этом срок, указанный в претензии, не может быть меньше срока, предусмотренного настоящим пунктом.</w:t>
      </w:r>
    </w:p>
    <w:p w14:paraId="4DABD00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6.5.2. Допоставка недостающего Товара оформляется соответствующей товарной накладной по форме ТОРГ-12 или УПД, а также ЭТрН (при применении электронного документооборота), при этом приёмка Товара выполняется в соответствии с настоящим разделом Договора.</w:t>
      </w:r>
    </w:p>
    <w:p w14:paraId="5357721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6.5.3. Если количество и ассортимент Товара, единовременно доставленного конкретному Подразделению Заказчика, соответствует количеству и ассортименту Товара, указанному в товарной накладной по форме ТОРГ-12 или УПД, Подразделение Заказчика вправе принять указанную партию Товара.</w:t>
      </w:r>
    </w:p>
    <w:p w14:paraId="5CC0608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6.5.4. Факт приёмки Подразделением Заказчика части Товара не лишает Заказчика права применения к Поставщику мер ответственности, предусмотренных пунктом 1.13.4 Договора.</w:t>
      </w:r>
    </w:p>
    <w:p w14:paraId="5B44E1A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6.6. В случае выявления Заказчиком (Подразделением Заказчика) при приёмке Товара недостатков поставленного Товара, некачественного или некомплектного Товара составляется акт о выявленных недостатках Товара.</w:t>
      </w:r>
    </w:p>
    <w:p w14:paraId="7C91BB1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6.6.1. Поставщик обязан устранить все выявленные при приёмке недостатки Товара (заменить Товар ненадлежащего качества) и/или доукомплектовать некомплектный Товар в срок, установленный пунктом 1.9 Договора.</w:t>
      </w:r>
    </w:p>
    <w:p w14:paraId="7DC3C2D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6.6.2. Устранение недостатков (замена) Товара, а также допоставка Товара осуществляются силами и за счёт Поставщика.</w:t>
      </w:r>
    </w:p>
    <w:p w14:paraId="5A1594D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6.6.3. До момента вывоза Товара с выявленными недостатками Подразделение Заказчика принимает его на ответственное хранение. Поставщик обязан вывезти указанный Товар не позднее рабочего дня, следующего </w:t>
      </w:r>
      <w:r w:rsidRPr="00D65FF7">
        <w:rPr>
          <w:bCs/>
          <w:sz w:val="20"/>
        </w:rPr>
        <w:lastRenderedPageBreak/>
        <w:t>за днём, в течение которого поставляется Товар на замену. Расходы, понесённые в связи с принятием Товара на ответственное хранение, подлежат возмещению Поставщиком.</w:t>
      </w:r>
    </w:p>
    <w:p w14:paraId="08FB7F2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6.7. В случае нарушения Поставщиком сроков устранения недостатков (замены) Товара, установленных пунктом 1.9 Договора, а также сроков допоставки Товара, установленных пунктом 6.5.1, Заказчик вправе отказаться от исполнения Договора и потребовать от Поставщика возмещения убытков.</w:t>
      </w:r>
    </w:p>
    <w:p w14:paraId="334ACC5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6.8. Если Поставщик не предоставил вместе с Товаром полный комплект надлежащим образом оформленных документов, указанных в пункте 1.2 Договора (в том числе ЭТрН при её применении), Товар считается не поставленным до момента предоставления указанных документов в полном объёме.</w:t>
      </w:r>
    </w:p>
    <w:p w14:paraId="578E347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6.9. Если Поставщик оспаривает факт несоответствия Товара условиям Договора либо факт ненадлежащего качества Товара, Стороны привлекают независимого эксперта. Оплата услуг эксперта осуществляется за счёт Поставщика.</w:t>
      </w:r>
    </w:p>
    <w:p w14:paraId="0580AE8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6.10. В случае подтверждения несоответствия качества Товара условиям Договора и при наличии у Сторон разногласий о дальнейшей судьбе Товара, Поставщик обязан распорядиться Товаром по своему усмотрению в течение 15 (пятнадцати) календарных дней с момента выставления Заказчиком (Подразделением Заказчика) соответствующей претензии.</w:t>
      </w:r>
    </w:p>
    <w:p w14:paraId="34B421F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6.11. При невыполнении Поставщиком условий, указанных в пункте 6.10 Договора, Заказчик (Подразделение Заказчика) имеет право по истечении срока, указанного в пункте 6.10, реализовать Товар, принятый на ответственное хранение, с отнесением всех расходов на Поставщика.</w:t>
      </w:r>
    </w:p>
    <w:p w14:paraId="7D88186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6.12. Право собственности, риск случайной гибели или случайного повреждения Товара переходит к Заказчику с даты подписания Сторонами товарной накладной по форме ТОРГ-12 или УПД.</w:t>
      </w:r>
    </w:p>
    <w:p w14:paraId="691C5A04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7. КАЧЕСТВО ТОВАРА И ГАРАНТИЙНЫЕ ОБЯЗАТЕЛЬСТВА</w:t>
      </w:r>
    </w:p>
    <w:p w14:paraId="7FB6336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7.1. 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Договором. На Товаре не должно быть механических повреждений.</w:t>
      </w:r>
    </w:p>
    <w:p w14:paraId="0BDDE79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7.2. Товар, 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требованиям, установленным в Техническом задании (Приложение № 1 к Договору).</w:t>
      </w:r>
    </w:p>
    <w:p w14:paraId="5B0AF75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7.3. Никакие указания уполномоченных представителей Заказчика (Подразделения Заказчика) не могут служить основанием для отгрузки несертифицированного Товара, если Товар подлежит обязательной сертификации в соответствии с законодательством Российской Федерации. Любое такое указание Стороны признают ничтожным.</w:t>
      </w:r>
    </w:p>
    <w:p w14:paraId="4EC033E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7.4. Приёмка Товара по количеству, наименованию, ассортименту, комплектности и таре (упаковке) производится при его вручении Заказчику (Подразделению Заказчика) в соответствии с Инструкцией о порядке приёмки продукции производственно-технического назначения и товаров народного потребления по количеству, утверждённой постановлением Госарбитража СССР от 15.06.1965 № П-6, и Инструкцией о порядке приёмки продукции производственно-технического назначения и товаров народного потребления по качеству, утверждённой постановлением Госарбитража СССР от 25.04.1966 № П-7, в части, не противоречащей условиям настоящего Договора.</w:t>
      </w:r>
    </w:p>
    <w:p w14:paraId="3E94EB1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Факт доставки Товара автомобильным транспортом подтверждается:</w:t>
      </w:r>
    </w:p>
    <w:p w14:paraId="720B5240" w14:textId="5AAFEFD0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- </w:t>
      </w:r>
      <w:proofErr w:type="spellStart"/>
      <w:r w:rsidR="000232D0" w:rsidRPr="00D65FF7">
        <w:rPr>
          <w:bCs/>
          <w:sz w:val="20"/>
        </w:rPr>
        <w:t>ЭТрН</w:t>
      </w:r>
      <w:proofErr w:type="spellEnd"/>
      <w:r w:rsidR="000232D0" w:rsidRPr="00D65FF7">
        <w:rPr>
          <w:bCs/>
          <w:sz w:val="20"/>
        </w:rPr>
        <w:t>, подписанной всеми участниками перевозки в ГИС ЭПД — в случае применения электронной транспортной накладной в соответствии с пунктом 5.5.4 Договора, либо</w:t>
      </w:r>
    </w:p>
    <w:p w14:paraId="375F6859" w14:textId="6DB53ED6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- </w:t>
      </w:r>
      <w:r w:rsidR="000232D0" w:rsidRPr="00D65FF7">
        <w:rPr>
          <w:bCs/>
          <w:sz w:val="20"/>
        </w:rPr>
        <w:t>транспортной накладной на бумажном носителе (форма № 1-Т) — в случае применения бумажной формы транспортного документа.</w:t>
      </w:r>
    </w:p>
    <w:p w14:paraId="6232E4F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Если условия Договора относительно приёмки Товара отличаются от условий, установленных Инструкциями Госарбитража СССР, приёмка Товара производится в соответствии с условиями настоящего Договора.</w:t>
      </w:r>
    </w:p>
    <w:p w14:paraId="5587A2C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7.5. Гарантийный срок на весь поставляемый Товар устанавливается пунктом 1.10.1 Договора.</w:t>
      </w:r>
    </w:p>
    <w:p w14:paraId="4F7BFF6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7.6. Поставщик обязуется в течение гарантийного периода (с соблюдением сроков, установленных пунктом 1.10.2 Договора):</w:t>
      </w:r>
    </w:p>
    <w:p w14:paraId="6302408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7.6.1. обеспечить проведение гарантийного обслуживания и ремонт неисправного Товара;</w:t>
      </w:r>
    </w:p>
    <w:p w14:paraId="6873402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7.6.2. заменить неисправный Товар, в случае невозможности его ремонта, или вернуть на расчётный счёт Заказчика все денежные средства, уплаченные за неисправный Товар, в течение 10 (десяти) календарных дней с даты получения соответствующего требования от Заказчика (Подразделения Заказчика).</w:t>
      </w:r>
    </w:p>
    <w:p w14:paraId="28711DB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7.7. Заказчик обязуется соблюдать требования, изложенные в инструкции по эксплуатации конкретного вида Товара.</w:t>
      </w:r>
    </w:p>
    <w:p w14:paraId="168CDD0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7.8. Все мероприятия по гарантийному обслуживанию Товара осуществляются силами и за счёт Поставщика. Отсутствие у Заказчика гарантийного талона на поставляемый Товар не является основанием для отказа в гарантийном обслуживании.</w:t>
      </w:r>
    </w:p>
    <w:p w14:paraId="350730B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7.9. При наступлении гарантийного случая Поставщик обязан продлить гарантийный срок исходя из следующих условий:</w:t>
      </w:r>
    </w:p>
    <w:p w14:paraId="6FE42BD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7.9.1. в случае проведения гарантийного ремонта — гарантийный срок на Товар продлевается на период с момента получения Поставщиком от Заказчика (Подразделения Заказчика) требования о проведении гарантийного ремонта до момента возврата Поставщиком Заказчику (Подразделению Заказчика) отремонтированного Товара;</w:t>
      </w:r>
    </w:p>
    <w:p w14:paraId="1F73287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7.9.2. в случае ремонта (замены) какой-либо составной части (детали) Товара на такую деталь Поставщик предоставляет гарантию с гарантийным сроком не менее срока, указанного в пункте 1.10.1 Договора, начиная с момента возврата Заказчику (Подразделению Заказчика) отремонтированного Товара;</w:t>
      </w:r>
    </w:p>
    <w:p w14:paraId="1FE3D77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7.9.3. в случае замены неисправного Товара на новый — гарантийный срок устанавливается в соответствии с пунктом 1.10.1 Договора, при этом начало гарантийного срока исчисляется с момента передачи Заказчику (Подразделению Заказчика) нового Товара взамен неисправного.</w:t>
      </w:r>
    </w:p>
    <w:p w14:paraId="02CDA43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7.10. Поставщик гарантирует, что поставляемый Товар:</w:t>
      </w:r>
    </w:p>
    <w:p w14:paraId="26224786" w14:textId="5AE3E318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- </w:t>
      </w:r>
      <w:r w:rsidR="000232D0" w:rsidRPr="00D65FF7">
        <w:rPr>
          <w:bCs/>
          <w:sz w:val="20"/>
        </w:rPr>
        <w:t>не является контрафактным и/или контрабандным;</w:t>
      </w:r>
    </w:p>
    <w:p w14:paraId="0C1E9C3A" w14:textId="5DD0337A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- </w:t>
      </w:r>
      <w:r w:rsidR="000232D0" w:rsidRPr="00D65FF7">
        <w:rPr>
          <w:bCs/>
          <w:sz w:val="20"/>
        </w:rPr>
        <w:t>изготовлен без нарушений авторских и иных прав третьих лиц;</w:t>
      </w:r>
    </w:p>
    <w:p w14:paraId="0D5C1E90" w14:textId="008A5031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 xml:space="preserve">- </w:t>
      </w:r>
      <w:r w:rsidR="000232D0" w:rsidRPr="00D65FF7">
        <w:rPr>
          <w:bCs/>
          <w:sz w:val="20"/>
        </w:rPr>
        <w:t>приобретён (изготовлен) Поставщиком с соблюдением норм действующего законодательства, и в отношении Товара не имеется право притязаний третьих лиц;</w:t>
      </w:r>
    </w:p>
    <w:p w14:paraId="220D2459" w14:textId="55330971" w:rsidR="00134F46" w:rsidRPr="00D65FF7" w:rsidRDefault="007741A2" w:rsidP="007741A2">
      <w:pPr>
        <w:spacing w:before="113" w:after="113"/>
        <w:rPr>
          <w:bCs/>
          <w:sz w:val="20"/>
        </w:rPr>
      </w:pPr>
      <w:r>
        <w:rPr>
          <w:bCs/>
          <w:sz w:val="20"/>
        </w:rPr>
        <w:t>-</w:t>
      </w:r>
      <w:r w:rsidR="000232D0" w:rsidRPr="00D65FF7">
        <w:rPr>
          <w:bCs/>
          <w:sz w:val="20"/>
        </w:rPr>
        <w:t>на момент передачи Заказчику находится в собственности Поставщика и не обременён правами третьих лиц.</w:t>
      </w:r>
    </w:p>
    <w:p w14:paraId="6D384059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8. УПАКОВКА И МАРКИРОВКА</w:t>
      </w:r>
    </w:p>
    <w:p w14:paraId="2209844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8.1. Упаковка, в которой отгружается Товар, должна соответствовать установленным стандартам и/или техническим условиям и при условии надлежащего обращения обеспечивать сохранность Товара во время транспортировки. Товар должен быть упакован в первичную упаковку (полиэтиленовые пакеты или плёнка), уложен во вторичную упаковку (коробки из гофрированного картона), обеспечивающую сохранность Товара, предупреждающую их деформацию, предохраняющую Товар от механических и атмосферных воздействий во время транспортирования и хранения.</w:t>
      </w:r>
    </w:p>
    <w:p w14:paraId="6223771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8.2. Товар должен быть маркирован в соответствии с ГОСТ 14192-96 «Межгосударственный стандарт. Маркировка грузов» (введён в действие постановлением Госстандарта России от 18.06.1997 № 219). На каждой упаковке Товара должна быть нанесена стандартная маркировка производителя, а также маркировка с указанием номера Договора и наименования Заказчика (Подразделения Заказчика).</w:t>
      </w:r>
    </w:p>
    <w:p w14:paraId="059BD5F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8.3. Маркировка должна содержать: товарный знак или наименование и товарный знак производителя; местонахождение производителя; тип, модель; дату выпуска. Маркировка должна быть нанесена таким образом, чтобы быть хорошо видимой и читаемой.</w:t>
      </w:r>
    </w:p>
    <w:p w14:paraId="466D2CB1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8.4. Поставщик несёт материальную ответственность перед Заказчиком за любой ущерб Товару, связанный с ненадлежащей упаковкой и/или маркировкой.</w:t>
      </w:r>
    </w:p>
    <w:p w14:paraId="65585DB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8.5. В комплекте с Товаром передаются руководства пользователя и техническая документация на русском языке. В случае поставки Товара иностранного производства к документам на иностранном языке должен быть приложен перевод на русский язык.</w:t>
      </w:r>
    </w:p>
    <w:p w14:paraId="0A10000A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9. КОНФИДЕНЦИАЛЬНОСТЬ И ЗАВЕРЕНИЯ СТОРОН</w:t>
      </w:r>
    </w:p>
    <w:p w14:paraId="22DE28D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9.1. 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Стороны.</w:t>
      </w:r>
    </w:p>
    <w:p w14:paraId="3FD1BC9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9.2. Стороны не имеют права разглашать,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Стороны.</w:t>
      </w:r>
    </w:p>
    <w:p w14:paraId="6C3BAED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9.3. Стороны не несут ответственности в случае разглашения третьим лицам либо публичного распространения информации, если на момент её отнесения к конфиденциальной она уже была распространена либо открыта для доступа.</w:t>
      </w:r>
    </w:p>
    <w:p w14:paraId="48AF2F5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9.4. Стороны обязуются соблюдать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им в ходе исполнения обязательств по настоящему Договору.</w:t>
      </w:r>
    </w:p>
    <w:p w14:paraId="03B90B1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9.5. Условия настоящего раздела обязательны для Сторон как в период действия настоящего Договора, так и в течение трёх лет с момента прекращения его действия по любым основаниям.</w:t>
      </w:r>
    </w:p>
    <w:p w14:paraId="6CEAE79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 В соответствии со статьёй 431.2 Гражданского кодекса Российской Федерации каждая из Сторон настоящим даёт в отношении себя другой Стороне следующие заверения об обстоятельствах на дату заключения настоящего Договора:</w:t>
      </w:r>
    </w:p>
    <w:p w14:paraId="0AC45AB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9.6.1. она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Федерации;</w:t>
      </w:r>
    </w:p>
    <w:p w14:paraId="29D8C88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9.6.2. она не находится в процессе ликвидации или реорганизации и не отвечает признакам банкротства (несостоятельности);</w:t>
      </w:r>
    </w:p>
    <w:p w14:paraId="7C9145F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9.6.3. настоящий Договор надлежащим образом заключён такой Стороной, является для неё законным, действительным, юридически обязательным и может быть исполнен в принудительном порядке;</w:t>
      </w:r>
    </w:p>
    <w:p w14:paraId="6C36290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9.6.4. лица, подписывающие от имени такой Стороны настоящий Договор, надлежащим образом уполномочены совершать данные действия от её имени;</w:t>
      </w:r>
    </w:p>
    <w:p w14:paraId="74D043E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9.6.5. она получила все корпоративные одобрения, а также все согласования и разрешения государственных органов, необходимые для подписания и исполнения настоящего Договора;</w:t>
      </w:r>
    </w:p>
    <w:p w14:paraId="74CA2A2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9.6.6. заключение и исполнение настоящего Договора не приведёт к нарушению действующего законодательства или иных нормативно-правовых актов.</w:t>
      </w:r>
    </w:p>
    <w:p w14:paraId="0AC09C7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9.7. В соответствии со статьёй 431.2 Гражданского кодекса Российской Федерации Поставщик дает Заказчику заверения о следующих обстоятельствах на дату заключения настоящего Договора и на дату подписания Сторонами товарной накладной по форме ТОРГ-12 или УПД:</w:t>
      </w:r>
    </w:p>
    <w:p w14:paraId="1A3E9FC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9.7.1. Товар в споре и под арестом не состоит, не является предметом залога и не обременён другими правами третьих лиц; на Товар (в случае необходимости их наличия в соответствии с законодательством Российской Федерации) имеются все необходимые разрешительные документы;</w:t>
      </w:r>
    </w:p>
    <w:p w14:paraId="03061114" w14:textId="77777777" w:rsidR="00F15F7D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9.7.2. Товар соответствует требованиям, установленным Договором, в том числе Техническим заданием</w:t>
      </w:r>
    </w:p>
    <w:p w14:paraId="6F835686" w14:textId="22310F9D" w:rsidR="00134F46" w:rsidRPr="00D65FF7" w:rsidRDefault="00F15F7D" w:rsidP="00D727D8">
      <w:pPr>
        <w:spacing w:before="113" w:after="113"/>
        <w:rPr>
          <w:bCs/>
          <w:sz w:val="20"/>
        </w:rPr>
      </w:pPr>
      <w:r>
        <w:rPr>
          <w:bCs/>
          <w:sz w:val="20"/>
        </w:rPr>
        <w:t>9.7.3. П</w:t>
      </w:r>
      <w:r w:rsidRPr="00F15F7D">
        <w:rPr>
          <w:bCs/>
          <w:sz w:val="20"/>
        </w:rPr>
        <w:t>оставщик заверяет Заказчика о том, что по состоянию на дату заключения настоящего Договора он соответствует критериям субъекта малого и среднего предпринимательства, установленным статьёй 4 Федерального закона от 24.07.2007 № 209-ФЗ «О развитии малого и среднего предпринимательства в Российской Федерации», а сведения о нём внесены в Единый реестр субъектов малого и среднего предпринимательства. Предоставление Поставщиком недостоверных сведений о статусе субъекта МСП признаётся существенным нарушением Договора</w:t>
      </w:r>
      <w:r w:rsidR="000232D0" w:rsidRPr="00D65FF7">
        <w:rPr>
          <w:bCs/>
          <w:sz w:val="20"/>
        </w:rPr>
        <w:t>.</w:t>
      </w:r>
    </w:p>
    <w:p w14:paraId="1C9B415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9.8. Договор заключается Сторонами добровольно, Стороны не введены в заблуждение относительно правовой природы сделки и правовых последствий, которые возникают у Сторон в связи с заключением Договора.</w:t>
      </w:r>
    </w:p>
    <w:p w14:paraId="0B26D81D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10. ОТВЕТСТВЕННОСТЬ СТОРОН ЗА НЕИСПОЛНЕНИЕ ОБЯЗАТЕЛЬСТВ</w:t>
      </w:r>
    </w:p>
    <w:p w14:paraId="6C3D8FC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10C1847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10.2. В случае неисполнения или ненадлежащего исполнения Поставщиком условий Договора Заказчик вправе обратиться в суд с требованием о расторжении настоящего Договора.</w:t>
      </w:r>
    </w:p>
    <w:p w14:paraId="6B035B2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10.3. В случае просрочки исполнения Поставщиком обязательств (в том числе гарантийного обязательства), предусмотренных настоящим Договором, а также в иных случаях неисполнения или ненадлежащего </w:t>
      </w:r>
      <w:r w:rsidRPr="00D65FF7">
        <w:rPr>
          <w:bCs/>
          <w:sz w:val="20"/>
        </w:rPr>
        <w:lastRenderedPageBreak/>
        <w:t>исполнения Поставщиком обязательств Заказчик направляет Поставщику Претензию (любым из способов, предусмотренных пунктом 16.6 Договора) с требованием об уплате неустоек (пеней, штрафов).</w:t>
      </w:r>
    </w:p>
    <w:p w14:paraId="7ACC375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10.4. За неисполнение (ненадлежащее исполнение) обязательств Поставщик несёт ответственность, предусмотренную пунктами 1.13.1–1.13.6 Договора.</w:t>
      </w:r>
    </w:p>
    <w:p w14:paraId="0774C92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10.5. В целях применения пункта 1.13.4 Договора под недопоставкой Товара понимаются следующие случаи:</w:t>
      </w:r>
    </w:p>
    <w:p w14:paraId="2654781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10.5.1. на момент истечения срока поставки Товара, установленного пунктом 1.6 Договора, Товар поставлен не в полном объёме;</w:t>
      </w:r>
    </w:p>
    <w:p w14:paraId="1190BFD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10.5.2. Товар доставлен с нарушением срока, установленного пунктом 1.6 Договора, и условий, установленных пунктом 5.2 Договора, количество и/или ассортимент Товара, фактически доставленного конкретному Подразделению Заказчика, не соответствуют количеству и/или ассортименту Товара, предусмотренному условиями Договора для соответствующего Подразделения Заказчика, но при этом соответствуют количеству и/или ассортименту Товара, указанному в товарной накладной формы ТОРГ-12 или УПД для соответствующего Подразделения Заказчика;</w:t>
      </w:r>
    </w:p>
    <w:p w14:paraId="791B48C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10.5.3. количество и/или ассортимент Товара, фактически доставленного в конкретное Подразделение Заказчика, не соответствуют количеству и/или ассортименту Товара, указанному в товарной накладной формы ТОРГ-12 или УПД для соответствующего Подразделения Заказчика;</w:t>
      </w:r>
    </w:p>
    <w:p w14:paraId="26C3FFA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10.5.4. если при приёмке выявлены излишки поставленного Товара, Поставщик в сроки, установленные пунктом 1.9 Договора, обязан вывезти такие излишки с территории Подразделения Заказчика за свой счёт.</w:t>
      </w:r>
    </w:p>
    <w:p w14:paraId="483402E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10.6. В целях правильного определения размера неустойки за недопоставку Товара, стоимость недопоставленного Товара определяется исходя из следующих условий:</w:t>
      </w:r>
    </w:p>
    <w:p w14:paraId="0E5F880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10.6.1. в случае, предусмотренном пунктом 10.5.1, — как разница между стоимостью всего Товара, предусмотренного Договором для конкретного Подразделения Заказчика, и стоимостью Товара, фактически поставленного Поставщиком и принятого соответствующим Подразделением Заказчика на момент истечения срока поставки;</w:t>
      </w:r>
    </w:p>
    <w:p w14:paraId="01F2F61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10.6.2. в случае, предусмотренном пунктом 10.5.2, — как разница между стоимостью всего Товара, предусмотренного Договором для конкретного Подразделения Заказчика, и стоимостью Товара, фактически доставленного соответствующему Подразделению Заказчика;</w:t>
      </w:r>
    </w:p>
    <w:p w14:paraId="60D6F5D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10.6.3. в случае, предусмотренном пунктом 10.5.3, — как разница между стоимостью Товара, указанной в товарной накладной формы ТОРГ-12 или УПД для конкретного Подразделения Заказчика, и стоимостью Товара, фактически доставленного соответствующему Подразделению Заказчика.</w:t>
      </w:r>
    </w:p>
    <w:p w14:paraId="31A2292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10.7. Поставщик, не исполнивший или ненадлежащим образом исполнивший обязательства по Договору, обязан возместить Заказчику все убытки (как реальный ущерб, так и упущенную выгоду) в полной сумме сверх предусмотренных Договором неустоек.</w:t>
      </w:r>
    </w:p>
    <w:p w14:paraId="3510904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обстоятельств непреодолимой силы или по вине другой Стороны.</w:t>
      </w:r>
    </w:p>
    <w:p w14:paraId="577CFED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10.9. Применение неустойки (штрафа, пени) не освобождает Стороны от исполнения обязательств по настоящему Договору.</w:t>
      </w:r>
    </w:p>
    <w:p w14:paraId="714862C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10.10. 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понесённого документально подтверждённого ущерба, непосредственно обусловленного обстоятельствами, являющимися основанием для принятия решения об одностороннем отказе.</w:t>
      </w:r>
    </w:p>
    <w:p w14:paraId="010257B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10.11. Для Поставщика не является основанием для неисполнения (ненадлежащего исполнения) настоящего Договора, либо основанием освобождения от ответственности за нарушение обязательств, наличие следующих обстоятельств: инфляционных процессов, кризисных явлений в экономике, изменений валютных курсов, 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материалы, сырьё, оборудование, продукцию и иные объекты гражданских прав.</w:t>
      </w:r>
    </w:p>
    <w:p w14:paraId="51ECD9C8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11. ОБЕСПЕЧЕНИЕ ИСПОЛНЕНИЯ ДОГОВОРА</w:t>
      </w:r>
    </w:p>
    <w:p w14:paraId="066BAB9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11.1. Обеспечение исполнения Договора не предусмотрено.</w:t>
      </w:r>
    </w:p>
    <w:p w14:paraId="6BA3A928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12. ОБСТОЯТЕЛЬСТВА НЕПРЕОДОЛИМОЙ СИЛЫ</w:t>
      </w:r>
    </w:p>
    <w:p w14:paraId="009D5EC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12.1.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14:paraId="304A3D9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12.2. Сторона, для которой создалась невозможность исполнения обязательств по Договору вследствие обстоятельств непреодолимой силы, не позднее 5 (пяти) календарных дней с момента их наступления в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подтверждающих факт наступления указанных обстоятельств.</w:t>
      </w:r>
    </w:p>
    <w:p w14:paraId="2B293A9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12.3. Неизвещение или несвоевременное извещение Стороны о наступлении обстоятельств непреодолимой силы влечёт за собой утрату права для другой Стороны ссылаться на такие обстоятельства.</w:t>
      </w:r>
    </w:p>
    <w:p w14:paraId="67B8D64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12.4.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14:paraId="3901652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12.5. Если обстоятельства непреодолимой силы продолжают действовать более 30 (тридцати) календарных дней, то любая из Сторон вправе расторгнуть Договор в одностороннем порядке.</w:t>
      </w:r>
    </w:p>
    <w:p w14:paraId="05936FC7" w14:textId="77777777" w:rsidR="00134F46" w:rsidRPr="007741A2" w:rsidRDefault="000232D0" w:rsidP="007741A2">
      <w:pPr>
        <w:spacing w:before="113" w:after="113"/>
        <w:jc w:val="center"/>
        <w:rPr>
          <w:b/>
          <w:sz w:val="20"/>
        </w:rPr>
      </w:pPr>
      <w:r w:rsidRPr="007741A2">
        <w:rPr>
          <w:b/>
          <w:sz w:val="20"/>
        </w:rPr>
        <w:t>13. КОМПЛАЕНС-ОГОВОРКА</w:t>
      </w:r>
    </w:p>
    <w:p w14:paraId="0433E58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13.1. 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</w:t>
      </w:r>
    </w:p>
    <w:p w14:paraId="55F8794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13.1.1. соблюдают действующее законодательство о налогах и сборах и ведут достоверный и прозрачный бухгалтерский учёт, не допускающий составления неофициальной отчётности и использования поддельных документов;</w:t>
      </w:r>
    </w:p>
    <w:p w14:paraId="385081F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13.1.2. выполняют все требования действующего законодательства о противодействии коррупции и не нарушают требования законодательства о противодействии легализации (отмыванию) доходов, полученных преступным путём;</w:t>
      </w:r>
    </w:p>
    <w:p w14:paraId="0396A1E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13.1.3. неукоснительно соблюдают требования и ограничения,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организаций.</w:t>
      </w:r>
    </w:p>
    <w:p w14:paraId="44CE8F4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13.2. Стороны исходят из следующих заверений об обстоятельствах:</w:t>
      </w:r>
    </w:p>
    <w:p w14:paraId="435ABD7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13.2.1. ни одна из Сторон не включена в перечень лиц, в отношении которых применяются специальные экономические меры Российской Федерации, в соответствии с которыми заключение и/или исполнение настоящего Договора запрещено или ограничено;</w:t>
      </w:r>
    </w:p>
    <w:p w14:paraId="0B23DDB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13.2.2. ни одна из Сторон не находится во владении и/или под контролем лиц, включённых в Перечень, указанный в пункте 13.2.1.</w:t>
      </w:r>
    </w:p>
    <w:p w14:paraId="79FE957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13.3. Сторона обязуется незамедлительно уведомить другую Сторону в случае изменения обстоятельств, указанных в пункте 13.2.</w:t>
      </w:r>
    </w:p>
    <w:p w14:paraId="36B9E9F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13.4. Сторона имеет право в одностороннем порядке отказаться от исполнения Договора при наличии следующих условий (применяемых как в совокупности, так и по отдельности):</w:t>
      </w:r>
    </w:p>
    <w:p w14:paraId="1550EDC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13.4.1. если заверение, указанное в пункте 13.2, являлось недостоверным на момент заключения Договора либо перестало соответствовать действительности после заключения Договора;</w:t>
      </w:r>
    </w:p>
    <w:p w14:paraId="5CBE2D8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13.4.2. если исполнение настоящего Договора (сотрудничество Сторон) будет нарушать требования законодательства Российской Федерации вследствие изменений последнего, в том числе в случае включения одной из Сторон в Перечень, указанный в пункте 13.2.1.</w:t>
      </w:r>
    </w:p>
    <w:p w14:paraId="06E660A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13.5. Стороны соглашаются, что реализация права, предусмотренного пунктом 13.4, не влечёт какой-либо ответственности для соответствующей Стороны.</w:t>
      </w:r>
    </w:p>
    <w:p w14:paraId="4F16A5C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13.6. 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получения необоснованных преимуществ или с иными неправомерными целями. Недружественное влияние включает в себя любое экономическое </w:t>
      </w:r>
      <w:r w:rsidRPr="00D65FF7">
        <w:rPr>
          <w:bCs/>
          <w:sz w:val="20"/>
        </w:rPr>
        <w:lastRenderedPageBreak/>
        <w:t>воздействие в денежной форме и/или в виде передачи (обещания передачи) имущества или услуг имущественного характера.</w:t>
      </w:r>
    </w:p>
    <w:p w14:paraId="32E1DB1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13.7.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законодательством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путём.</w:t>
      </w:r>
    </w:p>
    <w:p w14:paraId="1D9E01F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13.8.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Уведомление ООО «Почта Сервис» осуществляется посредством направления письма на электронный адрес: </w:t>
      </w:r>
      <w:hyperlink r:id="rId8" w:history="1">
        <w:r w:rsidRPr="00D65FF7">
          <w:rPr>
            <w:rStyle w:val="11"/>
            <w:bCs/>
            <w:sz w:val="20"/>
          </w:rPr>
          <w:t>compliance-R00@russianpost.ru</w:t>
        </w:r>
      </w:hyperlink>
      <w:r w:rsidRPr="00D65FF7">
        <w:rPr>
          <w:bCs/>
          <w:sz w:val="20"/>
        </w:rPr>
        <w:t>.</w:t>
      </w:r>
    </w:p>
    <w:p w14:paraId="51BEB5C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13.9. В случае нарушения одной Стороной обязательств воздерживаться от запрещённых в данном разделе действий другая Сторона вправе:</w:t>
      </w:r>
    </w:p>
    <w:p w14:paraId="1C4F701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13.9.1. потребовать уплаты штрафа в размере 5% (пять процентов) от общей цены Договора (в случае, если такая цена установлена), либо в размере 10% (десять процентов) от общей стоимости исполненных обязательств по Договору на дату направления соответствующего требования за каждый выявленный факт «недружественного влияния</w:t>
      </w:r>
      <w:proofErr w:type="gramStart"/>
      <w:r w:rsidRPr="00D65FF7">
        <w:rPr>
          <w:bCs/>
          <w:sz w:val="20"/>
        </w:rPr>
        <w:t>», в случае, если</w:t>
      </w:r>
      <w:proofErr w:type="gramEnd"/>
      <w:r w:rsidRPr="00D65FF7">
        <w:rPr>
          <w:bCs/>
          <w:sz w:val="20"/>
        </w:rPr>
        <w:t xml:space="preserve"> общая цена Договора не установлена;</w:t>
      </w:r>
    </w:p>
    <w:p w14:paraId="2E8C57C2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13.9.2. в одностороннем порядке отказаться от исполнения Договора, направив соответствующее уведомление другой Стороне.</w:t>
      </w:r>
    </w:p>
    <w:p w14:paraId="590F7DC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13.10. Сторона, отказавшаяся в одностороннем порядке от исполнения Договора по основаниям, указанным в пункте 13.9, вправе требовать от другой Стороны возмещения реального ущерба, возникшего в результате такого расторжения.</w:t>
      </w:r>
    </w:p>
    <w:p w14:paraId="4259F086" w14:textId="77777777" w:rsidR="00134F46" w:rsidRPr="00C631F3" w:rsidRDefault="000232D0" w:rsidP="00C631F3">
      <w:pPr>
        <w:spacing w:before="113" w:after="113"/>
        <w:jc w:val="center"/>
        <w:rPr>
          <w:b/>
          <w:sz w:val="20"/>
        </w:rPr>
      </w:pPr>
      <w:r w:rsidRPr="00C631F3">
        <w:rPr>
          <w:b/>
          <w:sz w:val="20"/>
        </w:rPr>
        <w:t>14. СРОК ДЕЙСТВИЯ ДОГОВОРА. ИЗМЕНЕНИЕ УСЛОВИЙ ДОГОВОРА. РАСТОРЖЕНИЕ ДОГОВОРА</w:t>
      </w:r>
    </w:p>
    <w:p w14:paraId="0F6D105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14.1. Договор вступает в силу с момента его подписания Сторонами и действует в течение срока, указанного в пункте 1.17 Договора. Окончание срока действия Договора не влечёт за собой прекращения обязательств Сторон по Договору.</w:t>
      </w:r>
    </w:p>
    <w:p w14:paraId="66195E6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являются неотъемлемой частью Договора.</w:t>
      </w:r>
    </w:p>
    <w:p w14:paraId="764886F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14.3. Настоящий Договор может быть досрочно расторгнут по соглашению Сторон или по иным основаниям, предусмотренным законодательством Российской Федерации и настоящим Договором.</w:t>
      </w:r>
    </w:p>
    <w:p w14:paraId="576E85E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 Заказчик вправе отказаться от исполнения настоящего Договора в одностороннем внесудебном порядке в следующих случаях, признаваемых Сторонами существенными нарушениями условий настоящего Договора (ст. 450.1 Гражданского кодекса Российской Федерации):</w:t>
      </w:r>
    </w:p>
    <w:p w14:paraId="4612BB9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14.4.1. нарушение срока поставки Товара (части Товара) более чем на 15 (пятнадцать) календарных дней, начиная со дня, следующего за днём истечения срока поставки Товара в соответствии с условиями Договора;</w:t>
      </w:r>
    </w:p>
    <w:p w14:paraId="57B45CB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14.4.2. недопоставка Товара в объёме, превышающем 30% от стоимости Товара, предусмотренной Договором;</w:t>
      </w:r>
    </w:p>
    <w:p w14:paraId="3D549FE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14.4.3. невосполнение недопоставки Товара в течение 10 (десяти) календарных дней с даты направления Заказчиком (Подразделением Заказчика) требования о допоставке Товара;</w:t>
      </w:r>
    </w:p>
    <w:p w14:paraId="72885F0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14.4.4. поставка Товара ненадлежащего качества с любыми недостатками в объёме, превышающем 10% от стоимости поставленной партии;</w:t>
      </w:r>
    </w:p>
    <w:p w14:paraId="74B35DA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14.4.5. неоднократное нарушение Поставщиком сроков поставки Товара;</w:t>
      </w:r>
    </w:p>
    <w:p w14:paraId="201C80C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14.4.6. отказ Поставщика от предоставления сведений, предусмотренных пунктом 3.1.6 настоящего Договора;</w:t>
      </w:r>
    </w:p>
    <w:p w14:paraId="0083F85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14.4.7. отказ (необоснованный отказ) Поставщика от поставки Товара либо от исполнения любых иных обязательств, предусмотренных Договором;</w:t>
      </w:r>
    </w:p>
    <w:p w14:paraId="61DA794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14.4.8. в иных случаях, предусмотренных действующим законодательством для одностороннего отказа от исполнения Договора.</w:t>
      </w:r>
    </w:p>
    <w:p w14:paraId="156C16B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14.5. Поставщик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Поставщиком, а также при </w:t>
      </w:r>
      <w:r w:rsidRPr="00D65FF7">
        <w:rPr>
          <w:bCs/>
          <w:sz w:val="20"/>
        </w:rPr>
        <w:lastRenderedPageBreak/>
        <w:t>наличии обстоятельств, очевидно свидетельствующих о том, что исполнение указанных обязанностей Заказчиком не будет произведено в установленный срок.</w:t>
      </w:r>
    </w:p>
    <w:p w14:paraId="6EB0B2C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14.6. 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 реквизиты Сторон; указание на предмет Договора; указание на действия (бездействие) Стороны, связанные с неисполнением или ненадлежащим исполнением обязательств. К протоколу прикладываются копии документов, подтверждающих обоснованность принятого решения.</w:t>
      </w:r>
    </w:p>
    <w:p w14:paraId="0BC6D0D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14.7. Уведомление об одностороннем отказе от исполнения Договора направляется другой Стороне в течение 3 (трёх) рабочих дней со дня подписания протокола. К уведомлению прикладываются документы, подтверждающие полномочия лица, подписавшего уведомление.</w:t>
      </w:r>
    </w:p>
    <w:p w14:paraId="65466E1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14.8. 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14:paraId="59FA6C1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14.9. 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статьёй 451 Гражданского кодекса Российской Федерации по требованию Поставщика.</w:t>
      </w:r>
    </w:p>
    <w:p w14:paraId="7711218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14.10. В случае если направленное Стороне уведомление о расторжении настоящего Договора вернётся с отметкой почтового отделения об отсутствии адресата по адресу, указанному в разделе 18 настоящего Договора, или с отметкой «истёк срок хранения», датой расторжения настоящего Договора будет считаться дата направления Стороной другой Стороне уведомления о расторжении Договора.</w:t>
      </w:r>
    </w:p>
    <w:p w14:paraId="6740A90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14.11. Расторжение Договора по соглашению Сторон производится путём подписания Сторонами соответствующего соглашения о расторжении Договора.</w:t>
      </w:r>
    </w:p>
    <w:p w14:paraId="36A0B7ED" w14:textId="77777777" w:rsidR="00134F46" w:rsidRPr="00C631F3" w:rsidRDefault="000232D0" w:rsidP="00C631F3">
      <w:pPr>
        <w:spacing w:before="113" w:after="113"/>
        <w:jc w:val="center"/>
        <w:rPr>
          <w:b/>
          <w:sz w:val="20"/>
        </w:rPr>
      </w:pPr>
      <w:r w:rsidRPr="00C631F3">
        <w:rPr>
          <w:b/>
          <w:sz w:val="20"/>
        </w:rPr>
        <w:t>15. ПОРЯДОК РАЗРЕШЕНИЯ СПОРОВ</w:t>
      </w:r>
    </w:p>
    <w:p w14:paraId="4EBCBEC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15.1. Все споры и разногласия между Сторонами, которые могут возникнуть из настоящего Договора, будут разрешаться путём переговоров. До передачи спора на разрешение суда Стороны примут меры к его урегулированию в претензионном порядке.</w:t>
      </w:r>
    </w:p>
    <w:p w14:paraId="39F00DF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15.2. 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Договора;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подлежат денежной оценке); действия, которые должны быть произведены Стороной для устранения нарушений. К претензии должны быть приложены надлежащим образом оформленные документы либо выписки из них.</w:t>
      </w:r>
    </w:p>
    <w:p w14:paraId="4955B57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15.3. Срок рассмотрения претензии не может превышать 10 (десяти) рабочих дней с даты получения претензии. Претензии, направленные Заказчиком (Подразделением Заказчика) в адрес Поставщика в соответствии с пунктами 6.5.1 и 6.6.1 Договора, рассматриваются (удовлетворяются) в сроки, установленные Договором для рассмотрения (удовлетворения) соответствующих претензий.</w:t>
      </w:r>
    </w:p>
    <w:p w14:paraId="781FA18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15.4. При неурегулировании Сторонами спора в досудебном порядке решение спора осуществляется в порядке, установленном пунктом 1.16 Договора.</w:t>
      </w:r>
    </w:p>
    <w:p w14:paraId="70845EDA" w14:textId="77777777" w:rsidR="00134F46" w:rsidRPr="00C631F3" w:rsidRDefault="000232D0" w:rsidP="00C631F3">
      <w:pPr>
        <w:spacing w:before="113" w:after="113"/>
        <w:jc w:val="center"/>
        <w:rPr>
          <w:b/>
          <w:sz w:val="20"/>
        </w:rPr>
      </w:pPr>
      <w:r w:rsidRPr="00C631F3">
        <w:rPr>
          <w:b/>
          <w:sz w:val="20"/>
        </w:rPr>
        <w:t>16. ПРОЧИЕ УСЛОВИЯ</w:t>
      </w:r>
    </w:p>
    <w:p w14:paraId="2137D4F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16.1. Договор составлен в двух экземплярах, имеющих одинаковую юридическую силу, по одному для каждой из Сторон.</w:t>
      </w:r>
    </w:p>
    <w:p w14:paraId="75F3019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16.2. Во всём, что не предусмотрено настоящим Договором, Стороны руководствуются действующим законодательством Российской Федерации.</w:t>
      </w:r>
    </w:p>
    <w:p w14:paraId="0690FE96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16.3. 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 ей или её представителю.</w:t>
      </w:r>
    </w:p>
    <w:p w14:paraId="0383765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16.4.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6560BEA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16.5. Поставщик в порядке ст. 406.1 ГК РФ обязан возместить Заказчику в полном размере имущественные потери, которые Заказчик понёс или неизбежно понесёт, в следующих случаях:</w:t>
      </w:r>
    </w:p>
    <w:p w14:paraId="4B7DEF1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16.5.1. доначисления налоговым органом при проведении проверки Заказчика каких-либо сумм налогов по взаимоотношениям Заказчика и Поставщика, в том числе: если в рамках проверки налоговым органом установлено, что обязательства по настоящему Договору не были исполнены Поставщиком непосредственно или привлечённым им третьим лицом; если налоговым органом выявлена недостоверная информация в первичных документах и/или счетах-фактурах, подписанных представителями Поставщика; если представители Поставщика ссылаются на то, что они не участвовали в заключении и/или исполнении настоящего Договора;</w:t>
      </w:r>
    </w:p>
    <w:p w14:paraId="394A45E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16.5.2. 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начисления Заказчику каких-либо обязательных к уплате платежей, если они прямо или косвенно вытекают из настоящего Договора и связаны с действиями или бездействием Поставщика. Под имущественными потерями понимаются расходы Заказчика, которые он произвёл или должен будет произвести при наступлении указанных обстоятельств, включая уплату налогов, иных обязательных платежей, штрафов, судебных расходов и судебных выплат;</w:t>
      </w:r>
    </w:p>
    <w:p w14:paraId="7169AFF9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16.5.3. потери, указанные в пунктах 16.5.1 и 16.5.2, возмещаются Поставщиком в течение 10 (десяти) рабочих дней с даты получения соответствующего требования от Заказчика.</w:t>
      </w:r>
    </w:p>
    <w:p w14:paraId="7E90CE9A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 Стороны определили следующий порядок обмена документами или юридически значимыми сообщениями:</w:t>
      </w:r>
    </w:p>
    <w:p w14:paraId="1452E08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16.6.1. нарочно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4A7D961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16.6.2. заказным письмом с уведомлением о вручении;</w:t>
      </w:r>
    </w:p>
    <w:p w14:paraId="4EF46093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16.6.3. электронной почтой, с последующим направлением сообщения заказным письмом.</w:t>
      </w:r>
    </w:p>
    <w:p w14:paraId="1029CE4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Стороны определили, что авторизованными адресами электронной почты являются:</w:t>
      </w:r>
    </w:p>
    <w:p w14:paraId="2EDB62B2" w14:textId="00801508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 xml:space="preserve">— со стороны Заказчика: </w:t>
      </w:r>
      <w:hyperlink r:id="rId9" w:history="1">
        <w:r w:rsidRPr="00D65FF7">
          <w:rPr>
            <w:rStyle w:val="11"/>
            <w:bCs/>
            <w:sz w:val="20"/>
          </w:rPr>
          <w:t>______________________________@russianpost.ru</w:t>
        </w:r>
      </w:hyperlink>
      <w:r w:rsidRPr="00D65FF7">
        <w:rPr>
          <w:bCs/>
          <w:sz w:val="20"/>
        </w:rPr>
        <w:t>;;</w:t>
      </w:r>
    </w:p>
    <w:p w14:paraId="3166058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адреса электронной почты Подразделений Заказчика, указанные в Приложении № 3 к Договору;</w:t>
      </w:r>
    </w:p>
    <w:p w14:paraId="31EEF518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— со стороны Поставщика: ______________________________.</w:t>
      </w:r>
    </w:p>
    <w:p w14:paraId="373D6685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Вышеуказанные адреса являются официальными электронными адресами Сторон. Уведомления, связанные с исполнением настоящего Договора, направленные по данным электронным адресам, считаются направленными надлежащим образом, если иной способ не установлен настоящим Договором;</w:t>
      </w:r>
    </w:p>
    <w:p w14:paraId="4992DD2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16.6.4. в электронном виде с использованием телекоммуникационных каналов связи, при наличии соответствующего соглашения Сторон об использовании такого порядка обмена документами и/или юридически значимыми сообщениями;</w:t>
      </w:r>
    </w:p>
    <w:p w14:paraId="2239E22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16.6.5. все документы, которыми Стороны обмениваются в рамках настоящего Договора (в том числе претензии, товарные накладные формы ТОРГ-12 или УПД и т.д.), оформляются в 3 (трёх) экземплярах (по одному экземпляру для Заказчика, Подразделения Заказчика и Поставщика). Оригиналы документов направляются по адресам Сторон, указанным в разделе 18 настоящего Договора, и в Приложении № 3 к Договору (для Подразделений Заказчика). Подразделения Заказчика обязаны направлять в адрес Заказчика оригиналы всех документов не позднее 5 (пяти) календарных дней с момента направления соответствующих документов в адрес Поставщика. Экземпляры подписанных товарных накладных формы ТОРГ-12 или УПД Подразделения Заказчика обязаны направить в адрес Заказчика не позднее 5 (пяти) календарных дней с даты приёмки Товара и подписания соответствующих документов;</w:t>
      </w:r>
    </w:p>
    <w:p w14:paraId="21A6B21D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16.6.6. при применении ЭТрН в соответствии с пунктом 5.5.4 Договора обмен электронными транспортными накладными осуществляется посредством ГИС ЭПД в соответствии с Федеральным законом от 08.11.2007 № 259-ФЗ и Постановлением Правительства РФ от 21.12.2020 № 2200. ЭТрН, подписанная всеми участниками перевозки УКЭП в ГИС ЭПД, признаётся Сторонами юридически значимым документом, равнозначным бумажной транспортной накладной по форме № 1-Т, и не требует дополнительного оформления в бумажном виде. Стороны обязуются при необходимости заключить отдельное соглашение об использовании ЭТрН с указанием операторов ГИС ЭПД, используемых каждой из Сторон.</w:t>
      </w:r>
    </w:p>
    <w:p w14:paraId="130BCD3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16.7. Порядок заполнения документов:</w:t>
      </w:r>
    </w:p>
    <w:p w14:paraId="46CD7AAC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lastRenderedPageBreak/>
        <w:t>16.7.1. Строки счёта-фактуры заполняются следующим образом:</w:t>
      </w:r>
    </w:p>
    <w:p w14:paraId="53E7E655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Заказчик: ООО «Почта Сервис»;</w:t>
      </w:r>
    </w:p>
    <w:p w14:paraId="027C4085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Адрес: 125252, г. Москва, вн. тер. г. муниципальный округ Хорошевский, ул. 3-я Песчаная, д. 2А;</w:t>
      </w:r>
    </w:p>
    <w:p w14:paraId="73C3E888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ИНН 9729304853 КПП 771401001;</w:t>
      </w:r>
    </w:p>
    <w:p w14:paraId="3DBCAEC8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Грузополучатель и его адрес: 125252, г. Москва, вн. тер. г. муниципальный округ Хорошевский, ул. 3-я Песчаная, д. 2А.</w:t>
      </w:r>
    </w:p>
    <w:p w14:paraId="0A8A0580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16.7.2. Товарные накладные формы ТОРГ-12 заполняются следующим образом:</w:t>
      </w:r>
    </w:p>
    <w:p w14:paraId="6C01C6FB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Плательщик: ООО «Почта Сервис» (реквизиты Заказчика, указанные в разделе 18 Договора);</w:t>
      </w:r>
    </w:p>
    <w:p w14:paraId="1B3B6FF7" w14:textId="77777777" w:rsidR="00134F46" w:rsidRPr="00C631F3" w:rsidRDefault="000232D0" w:rsidP="00C631F3">
      <w:pPr>
        <w:spacing w:before="113" w:after="113"/>
        <w:contextualSpacing/>
        <w:rPr>
          <w:b/>
          <w:sz w:val="20"/>
        </w:rPr>
      </w:pPr>
      <w:r w:rsidRPr="00C631F3">
        <w:rPr>
          <w:b/>
          <w:sz w:val="20"/>
        </w:rPr>
        <w:t>Грузополучатель: ООО «Почта Сервис» (реквизиты Заказчика, указанные в разделе 18 Договора).</w:t>
      </w:r>
    </w:p>
    <w:p w14:paraId="5243160B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16.8. Если одна из Сторон изменит свои почтовые, контактные и/или платёжные реквизиты или подвергнется реорганизации, или ликвидации, она обязана письменно информировать об этом другую Сторону в течение 1 (одного) рабочего дня с даты вступления в силу этих изменений.</w:t>
      </w:r>
    </w:p>
    <w:p w14:paraId="72B1907D" w14:textId="77777777" w:rsidR="00134F46" w:rsidRPr="00C631F3" w:rsidRDefault="000232D0" w:rsidP="00C631F3">
      <w:pPr>
        <w:spacing w:before="113" w:after="113"/>
        <w:jc w:val="center"/>
        <w:rPr>
          <w:b/>
          <w:sz w:val="20"/>
        </w:rPr>
      </w:pPr>
      <w:r w:rsidRPr="00C631F3">
        <w:rPr>
          <w:b/>
          <w:sz w:val="20"/>
        </w:rPr>
        <w:t>17. ПРИЛОЖЕНИЯ</w:t>
      </w:r>
    </w:p>
    <w:p w14:paraId="21010C37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17.1. К Договору прилагаются и являются его неотъемлемой частью:</w:t>
      </w:r>
    </w:p>
    <w:p w14:paraId="403E56BF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17.1.1. Приложение № 1 — Техническое задание;</w:t>
      </w:r>
    </w:p>
    <w:p w14:paraId="3292C324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17.1.2. Приложение № 2 — Спецификация поставляемого товара;</w:t>
      </w:r>
    </w:p>
    <w:p w14:paraId="4355092E" w14:textId="77777777" w:rsidR="00134F46" w:rsidRPr="00D65FF7" w:rsidRDefault="000232D0" w:rsidP="00D727D8">
      <w:pPr>
        <w:spacing w:before="113" w:after="113"/>
        <w:rPr>
          <w:bCs/>
          <w:sz w:val="20"/>
        </w:rPr>
      </w:pPr>
      <w:r w:rsidRPr="00D65FF7">
        <w:rPr>
          <w:bCs/>
          <w:sz w:val="20"/>
        </w:rPr>
        <w:t>17.1.3. Приложение № 3 — Реквизиты Подразделений Заказчика;</w:t>
      </w:r>
    </w:p>
    <w:p w14:paraId="304E0008" w14:textId="68F24E95" w:rsidR="00134F46" w:rsidRPr="00D727D8" w:rsidRDefault="000232D0" w:rsidP="00D727D8">
      <w:pPr>
        <w:spacing w:before="113" w:after="113"/>
        <w:rPr>
          <w:sz w:val="20"/>
        </w:rPr>
      </w:pPr>
      <w:r w:rsidRPr="00D65FF7">
        <w:rPr>
          <w:bCs/>
          <w:sz w:val="20"/>
        </w:rPr>
        <w:t>17.1.4. Приложение № 4 — Порядок применения электронной транспортной накладной (ЭТрН)</w:t>
      </w:r>
      <w:r w:rsidR="00C631F3">
        <w:rPr>
          <w:bCs/>
          <w:sz w:val="20"/>
        </w:rPr>
        <w:t>.</w:t>
      </w:r>
    </w:p>
    <w:p w14:paraId="3B63EFF9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18. АДРЕСА И БАНКОВСКИЕ РЕКВИЗИТЫ СТОРОН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3988"/>
        <w:gridCol w:w="5350"/>
      </w:tblGrid>
      <w:tr w:rsidR="00134F46" w:rsidRPr="00D727D8" w14:paraId="2C0B6578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9FEB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Поставщик: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DBBD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Заказчик:</w:t>
            </w:r>
          </w:p>
        </w:tc>
      </w:tr>
      <w:tr w:rsidR="00134F46" w:rsidRPr="00D727D8" w14:paraId="770E3B9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081F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Наименование: 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5A9C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ООО «Почта Сервис»</w:t>
            </w:r>
          </w:p>
        </w:tc>
      </w:tr>
      <w:tr w:rsidR="00134F46" w:rsidRPr="00D727D8" w14:paraId="6E4C3F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0C79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Юридический адрес: 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63E2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Адрес: 125252, г. Москва, вн. тер. г. муниципальный округ Хорошевский, ул. 3-я Песчаная, д. 2А</w:t>
            </w:r>
          </w:p>
        </w:tc>
      </w:tr>
      <w:tr w:rsidR="00134F46" w:rsidRPr="00D727D8" w14:paraId="4F302C6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B2FA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Фактический адрес: 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1582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ИНН 9729304853</w:t>
            </w:r>
          </w:p>
        </w:tc>
      </w:tr>
      <w:tr w:rsidR="00134F46" w:rsidRPr="00D727D8" w14:paraId="41443E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37F60" w14:textId="6346A3DB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ИНН: _________________</w:t>
            </w:r>
            <w:r w:rsidR="00C631F3">
              <w:rPr>
                <w:sz w:val="20"/>
              </w:rPr>
              <w:t>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A3C3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КПП 771401001</w:t>
            </w:r>
          </w:p>
        </w:tc>
      </w:tr>
      <w:tr w:rsidR="00134F46" w:rsidRPr="00D727D8" w14:paraId="1DB04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CBE61" w14:textId="6F518E5E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КПП: 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0921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ОГРН 1217700051205</w:t>
            </w:r>
          </w:p>
        </w:tc>
      </w:tr>
      <w:tr w:rsidR="00134F46" w:rsidRPr="00D727D8" w14:paraId="2775F3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0D384" w14:textId="24586CC5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ОГРН: 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F1BB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р/с 40702810706800002588</w:t>
            </w:r>
          </w:p>
        </w:tc>
      </w:tr>
      <w:tr w:rsidR="00134F46" w:rsidRPr="00D727D8" w14:paraId="2FCDF5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29114" w14:textId="073DA745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р/с: 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4A58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ФИЛИАЛ БАНКА ВТБ (ПАО) В Г. МОСКВЕ</w:t>
            </w:r>
          </w:p>
        </w:tc>
      </w:tr>
      <w:tr w:rsidR="00134F46" w:rsidRPr="00D727D8" w14:paraId="1B33C7C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DD701" w14:textId="02B2E719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Банк: 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E0AD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БИК 044525187</w:t>
            </w:r>
          </w:p>
        </w:tc>
      </w:tr>
      <w:tr w:rsidR="00134F46" w:rsidRPr="00D727D8" w14:paraId="0F8309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3208A" w14:textId="0042F466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БИК: 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4176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к/с 30101810700000000187</w:t>
            </w:r>
          </w:p>
        </w:tc>
      </w:tr>
      <w:tr w:rsidR="00134F46" w:rsidRPr="00D727D8" w14:paraId="201433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85A8B" w14:textId="5D6599E6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к/с: 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64EA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ОКПО 47131713</w:t>
            </w:r>
          </w:p>
        </w:tc>
      </w:tr>
      <w:tr w:rsidR="00134F46" w:rsidRPr="00D727D8" w14:paraId="3F1503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61033" w14:textId="280905B1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Тел.: 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85D6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ОКТМО 45324000000</w:t>
            </w:r>
          </w:p>
        </w:tc>
      </w:tr>
      <w:tr w:rsidR="00134F46" w:rsidRPr="00D727D8" w14:paraId="5B939E7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09EC7" w14:textId="06D1D8EE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E-mail: 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80C1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Тел.: __________________________________</w:t>
            </w:r>
          </w:p>
        </w:tc>
      </w:tr>
    </w:tbl>
    <w:p w14:paraId="19F33C8B" w14:textId="77777777" w:rsidR="00C631F3" w:rsidRDefault="00C631F3" w:rsidP="00D727D8">
      <w:pPr>
        <w:spacing w:before="113" w:after="113"/>
        <w:rPr>
          <w:sz w:val="20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C631F3" w:rsidRPr="00C631F3" w14:paraId="38CA0A6C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6C20D39C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bookmarkStart w:id="0" w:name="_Hlk240376622"/>
            <w:r w:rsidRPr="00C631F3">
              <w:rPr>
                <w:sz w:val="20"/>
              </w:rPr>
              <w:t>Поставщик:</w:t>
            </w:r>
          </w:p>
          <w:p w14:paraId="4262F1B2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  <w:p w14:paraId="68DF1466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  <w:p w14:paraId="511E8BFC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  <w:p w14:paraId="1BED10D9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t>________________/ _____________/</w:t>
            </w:r>
          </w:p>
          <w:p w14:paraId="70AC278D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t>«____» ______________ 2026г.</w:t>
            </w:r>
          </w:p>
          <w:p w14:paraId="17763A72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2DACE262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lastRenderedPageBreak/>
              <w:t>Заказчик:</w:t>
            </w:r>
          </w:p>
          <w:p w14:paraId="5C75A191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t>ООО «Почта Сервис»</w:t>
            </w:r>
          </w:p>
          <w:p w14:paraId="27C41AF5" w14:textId="14A35B0B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  <w:p w14:paraId="294AF655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  <w:p w14:paraId="3BD8DFBD" w14:textId="712838C6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t xml:space="preserve">__________________/ </w:t>
            </w:r>
            <w:r>
              <w:rPr>
                <w:sz w:val="20"/>
              </w:rPr>
              <w:t>_________________</w:t>
            </w:r>
            <w:r w:rsidRPr="00C631F3">
              <w:rPr>
                <w:sz w:val="20"/>
              </w:rPr>
              <w:t xml:space="preserve"> / </w:t>
            </w:r>
          </w:p>
          <w:p w14:paraId="0A0C2CBB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  <w:r w:rsidRPr="00C631F3">
              <w:rPr>
                <w:sz w:val="20"/>
              </w:rPr>
              <w:t>«____» ______________2026г.</w:t>
            </w:r>
          </w:p>
          <w:p w14:paraId="101CB7F6" w14:textId="77777777" w:rsidR="00C631F3" w:rsidRPr="00C631F3" w:rsidRDefault="00C631F3" w:rsidP="00C631F3">
            <w:pPr>
              <w:spacing w:before="113" w:after="113"/>
              <w:rPr>
                <w:sz w:val="20"/>
              </w:rPr>
            </w:pPr>
          </w:p>
        </w:tc>
      </w:tr>
      <w:bookmarkEnd w:id="0"/>
    </w:tbl>
    <w:p w14:paraId="39FE9199" w14:textId="77777777" w:rsidR="00C631F3" w:rsidRPr="00C631F3" w:rsidRDefault="00C631F3" w:rsidP="00C631F3">
      <w:pPr>
        <w:spacing w:before="113" w:after="113"/>
        <w:rPr>
          <w:sz w:val="20"/>
        </w:rPr>
      </w:pPr>
    </w:p>
    <w:p w14:paraId="5A622F8E" w14:textId="77777777" w:rsidR="00C631F3" w:rsidRDefault="00C631F3" w:rsidP="00D727D8">
      <w:pPr>
        <w:spacing w:before="113" w:after="113"/>
        <w:rPr>
          <w:sz w:val="20"/>
        </w:rPr>
      </w:pPr>
    </w:p>
    <w:p w14:paraId="0D6C5D2D" w14:textId="77777777" w:rsidR="00C631F3" w:rsidRDefault="00C631F3" w:rsidP="00D727D8">
      <w:pPr>
        <w:spacing w:before="113" w:after="113"/>
        <w:rPr>
          <w:sz w:val="20"/>
        </w:rPr>
      </w:pPr>
    </w:p>
    <w:p w14:paraId="435B8FD5" w14:textId="77777777" w:rsidR="00C631F3" w:rsidRDefault="00C631F3" w:rsidP="00D727D8">
      <w:pPr>
        <w:spacing w:before="113" w:after="113"/>
        <w:rPr>
          <w:sz w:val="20"/>
        </w:rPr>
      </w:pPr>
    </w:p>
    <w:p w14:paraId="49E806B7" w14:textId="77777777" w:rsidR="00C631F3" w:rsidRDefault="00C631F3" w:rsidP="00D727D8">
      <w:pPr>
        <w:spacing w:before="113" w:after="113"/>
        <w:rPr>
          <w:sz w:val="20"/>
        </w:rPr>
      </w:pPr>
    </w:p>
    <w:p w14:paraId="43A1BDF7" w14:textId="77777777" w:rsidR="00C631F3" w:rsidRDefault="00C631F3" w:rsidP="00D727D8">
      <w:pPr>
        <w:spacing w:before="113" w:after="113"/>
        <w:rPr>
          <w:sz w:val="20"/>
        </w:rPr>
      </w:pPr>
    </w:p>
    <w:p w14:paraId="6988B5B7" w14:textId="77777777" w:rsidR="00C631F3" w:rsidRDefault="00C631F3" w:rsidP="00D727D8">
      <w:pPr>
        <w:spacing w:before="113" w:after="113"/>
        <w:rPr>
          <w:sz w:val="20"/>
        </w:rPr>
      </w:pPr>
    </w:p>
    <w:p w14:paraId="4D038DB0" w14:textId="77777777" w:rsidR="00C631F3" w:rsidRDefault="00C631F3" w:rsidP="00D727D8">
      <w:pPr>
        <w:spacing w:before="113" w:after="113"/>
        <w:rPr>
          <w:sz w:val="20"/>
        </w:rPr>
      </w:pPr>
    </w:p>
    <w:p w14:paraId="13C8F938" w14:textId="77777777" w:rsidR="00C631F3" w:rsidRDefault="00C631F3" w:rsidP="00D727D8">
      <w:pPr>
        <w:spacing w:before="113" w:after="113"/>
        <w:rPr>
          <w:sz w:val="20"/>
        </w:rPr>
      </w:pPr>
    </w:p>
    <w:p w14:paraId="44CBAFD9" w14:textId="77777777" w:rsidR="00C631F3" w:rsidRDefault="00C631F3" w:rsidP="00D727D8">
      <w:pPr>
        <w:spacing w:before="113" w:after="113"/>
        <w:rPr>
          <w:sz w:val="20"/>
        </w:rPr>
      </w:pPr>
    </w:p>
    <w:p w14:paraId="29849E60" w14:textId="77777777" w:rsidR="00C631F3" w:rsidRDefault="00C631F3" w:rsidP="00D727D8">
      <w:pPr>
        <w:spacing w:before="113" w:after="113"/>
        <w:rPr>
          <w:sz w:val="20"/>
        </w:rPr>
      </w:pPr>
    </w:p>
    <w:p w14:paraId="625C3C6B" w14:textId="77777777" w:rsidR="00C631F3" w:rsidRDefault="00C631F3" w:rsidP="00D727D8">
      <w:pPr>
        <w:spacing w:before="113" w:after="113"/>
        <w:rPr>
          <w:sz w:val="20"/>
        </w:rPr>
      </w:pPr>
    </w:p>
    <w:p w14:paraId="57FA0A7B" w14:textId="77777777" w:rsidR="00C631F3" w:rsidRDefault="00C631F3" w:rsidP="00D727D8">
      <w:pPr>
        <w:spacing w:before="113" w:after="113"/>
        <w:rPr>
          <w:sz w:val="20"/>
        </w:rPr>
      </w:pPr>
    </w:p>
    <w:p w14:paraId="40B05C83" w14:textId="77777777" w:rsidR="00C631F3" w:rsidRDefault="00C631F3" w:rsidP="00D727D8">
      <w:pPr>
        <w:spacing w:before="113" w:after="113"/>
        <w:rPr>
          <w:sz w:val="20"/>
        </w:rPr>
      </w:pPr>
    </w:p>
    <w:p w14:paraId="681AB4F4" w14:textId="77777777" w:rsidR="00C631F3" w:rsidRDefault="00C631F3" w:rsidP="00D727D8">
      <w:pPr>
        <w:spacing w:before="113" w:after="113"/>
        <w:rPr>
          <w:sz w:val="20"/>
        </w:rPr>
      </w:pPr>
    </w:p>
    <w:p w14:paraId="149E1459" w14:textId="77777777" w:rsidR="00C631F3" w:rsidRDefault="00C631F3" w:rsidP="00D727D8">
      <w:pPr>
        <w:spacing w:before="113" w:after="113"/>
        <w:rPr>
          <w:sz w:val="20"/>
        </w:rPr>
      </w:pPr>
    </w:p>
    <w:p w14:paraId="1EE156BA" w14:textId="77777777" w:rsidR="00C631F3" w:rsidRDefault="000232D0" w:rsidP="00C631F3">
      <w:pPr>
        <w:spacing w:before="113" w:after="113"/>
        <w:jc w:val="right"/>
        <w:rPr>
          <w:sz w:val="20"/>
        </w:rPr>
      </w:pPr>
      <w:r w:rsidRPr="00D727D8">
        <w:rPr>
          <w:sz w:val="20"/>
        </w:rPr>
        <w:t>Приложение № 1 к Договору</w:t>
      </w:r>
    </w:p>
    <w:p w14:paraId="2780C6AA" w14:textId="2F16F5D2" w:rsidR="00134F46" w:rsidRPr="00D727D8" w:rsidRDefault="000232D0" w:rsidP="00C631F3">
      <w:pPr>
        <w:spacing w:before="113" w:after="113"/>
        <w:jc w:val="right"/>
        <w:rPr>
          <w:sz w:val="20"/>
        </w:rPr>
      </w:pPr>
      <w:r w:rsidRPr="00D727D8">
        <w:rPr>
          <w:sz w:val="20"/>
        </w:rPr>
        <w:t xml:space="preserve"> № __________ от «____» __________ 2026 г.</w:t>
      </w:r>
    </w:p>
    <w:p w14:paraId="46F10989" w14:textId="77777777" w:rsidR="00C631F3" w:rsidRDefault="00C631F3" w:rsidP="00D727D8">
      <w:pPr>
        <w:spacing w:before="113" w:after="113"/>
        <w:rPr>
          <w:sz w:val="20"/>
        </w:rPr>
      </w:pPr>
    </w:p>
    <w:p w14:paraId="12523B62" w14:textId="45C8E474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ТЕХНИЧЕСКОЕ ЗАДАНИЕ</w:t>
      </w:r>
    </w:p>
    <w:p w14:paraId="77BCC6FC" w14:textId="77777777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на поставку комплектующих для автоматизированных рабочих мест и вычислительной техники для собственных нужд ООО «Почта Сервис» (РЦ Самара)</w:t>
      </w:r>
    </w:p>
    <w:p w14:paraId="202AAE14" w14:textId="77777777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(только для субъектов малого и среднего предпринимательства)</w:t>
      </w:r>
    </w:p>
    <w:p w14:paraId="5F6057B9" w14:textId="77777777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1. ПЕРЕЧЕНЬ ПРИНЯТЫХ СОКРАЩЕНИЙ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31"/>
        <w:gridCol w:w="1281"/>
        <w:gridCol w:w="7526"/>
      </w:tblGrid>
      <w:tr w:rsidR="00134F46" w:rsidRPr="00D727D8" w14:paraId="5AFE223D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22E3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313C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Сокращение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A641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Расшифровка</w:t>
            </w:r>
          </w:p>
        </w:tc>
      </w:tr>
      <w:tr w:rsidR="00134F46" w:rsidRPr="00D727D8" w14:paraId="25C3023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4693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5EBE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Покупатель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8C7B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ООО «Почта Сервис»</w:t>
            </w:r>
          </w:p>
        </w:tc>
      </w:tr>
      <w:tr w:rsidR="00134F46" w:rsidRPr="00D727D8" w14:paraId="44B8C1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9A59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1897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Поставщик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443C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134F46" w:rsidRPr="00D727D8" w14:paraId="36641A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C91E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7020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Стороны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55A4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Покупатель и Поставщик</w:t>
            </w:r>
          </w:p>
        </w:tc>
      </w:tr>
      <w:tr w:rsidR="00134F46" w:rsidRPr="00D727D8" w14:paraId="6110C7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2AA2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6AFB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03B5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Техническое задание</w:t>
            </w:r>
          </w:p>
        </w:tc>
      </w:tr>
      <w:tr w:rsidR="00134F46" w:rsidRPr="00D727D8" w14:paraId="7A2A37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C13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536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Товар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11F4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Комплектующие для нужд РЦ Самара: вычислительная и оргтехника</w:t>
            </w:r>
          </w:p>
        </w:tc>
      </w:tr>
      <w:tr w:rsidR="00134F46" w:rsidRPr="00D727D8" w14:paraId="438949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1AB4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4D6A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УПД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AA06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Универсальный передаточный документ</w:t>
            </w:r>
          </w:p>
        </w:tc>
      </w:tr>
      <w:tr w:rsidR="00134F46" w:rsidRPr="00D727D8" w14:paraId="1620EB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357B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8848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ТОРГ-12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2389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Товарная накладная, унифицированная форма</w:t>
            </w:r>
          </w:p>
        </w:tc>
      </w:tr>
      <w:tr w:rsidR="00134F46" w:rsidRPr="00D727D8" w14:paraId="53546A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BD72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ABDD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ЭТрН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137B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Электронная транспортная накладная</w:t>
            </w:r>
          </w:p>
        </w:tc>
      </w:tr>
      <w:tr w:rsidR="00134F46" w:rsidRPr="00D727D8" w14:paraId="35246E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4B8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33F2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ГИС ЭПД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A9F0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Государственная информационная система электронных перевозочных документов</w:t>
            </w:r>
          </w:p>
        </w:tc>
      </w:tr>
      <w:tr w:rsidR="00134F46" w:rsidRPr="00D727D8" w14:paraId="601865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F72C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3AFC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УКЭП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C7EC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Усиленная квалифицированная электронная подпись</w:t>
            </w:r>
          </w:p>
        </w:tc>
      </w:tr>
    </w:tbl>
    <w:p w14:paraId="22F6AA03" w14:textId="77777777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2. ОБЩИЕ СВЕДЕНИЯ О ТОВАРЕ</w:t>
      </w:r>
    </w:p>
    <w:p w14:paraId="6BE4F227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Полное наименование:</w:t>
      </w:r>
      <w:r w:rsidRPr="00D727D8">
        <w:rPr>
          <w:sz w:val="20"/>
        </w:rPr>
        <w:t xml:space="preserve"> поставка комплектующих для автоматизированных рабочих мест и вычислительной техники для собственных нужд РЦ Самара (только для субъектов малого и среднего предпринимательства).</w:t>
      </w:r>
    </w:p>
    <w:p w14:paraId="492AC3CB" w14:textId="77777777" w:rsidR="00134F46" w:rsidRPr="00C631F3" w:rsidRDefault="000232D0" w:rsidP="00C631F3">
      <w:pPr>
        <w:spacing w:before="113" w:after="113"/>
        <w:jc w:val="center"/>
        <w:rPr>
          <w:b/>
          <w:bCs/>
          <w:sz w:val="20"/>
        </w:rPr>
      </w:pPr>
      <w:r w:rsidRPr="00C631F3">
        <w:rPr>
          <w:b/>
          <w:bCs/>
          <w:sz w:val="20"/>
        </w:rPr>
        <w:t>3. ОБЩИЕ ТРЕБОВАНИЯ К ТОВАРУ</w:t>
      </w:r>
    </w:p>
    <w:p w14:paraId="08A625E1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3.1. Требования к Товару:</w:t>
      </w:r>
    </w:p>
    <w:p w14:paraId="6907E820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3.1.1.</w:t>
      </w:r>
      <w:r w:rsidRPr="00D727D8">
        <w:rPr>
          <w:sz w:val="20"/>
        </w:rPr>
        <w:t xml:space="preserve">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</w:t>
      </w:r>
    </w:p>
    <w:p w14:paraId="6F61071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3.1.2.</w:t>
      </w:r>
      <w:r w:rsidRPr="00D727D8">
        <w:rPr>
          <w:sz w:val="20"/>
        </w:rPr>
        <w:t xml:space="preserve"> В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уплате, в том числе расходы на оформление ЭТрН (подключение к ГИС ЭПД, получение УКЭП и иные).</w:t>
      </w:r>
    </w:p>
    <w:p w14:paraId="7859D3A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3.2. Спецификация поставляемого Товара: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465"/>
        <w:gridCol w:w="4806"/>
        <w:gridCol w:w="4067"/>
      </w:tblGrid>
      <w:tr w:rsidR="00134F46" w:rsidRPr="00D727D8" w14:paraId="6D40FC37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A50E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EFC5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3A5E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Количество поставляемого Товара, шт.</w:t>
            </w:r>
          </w:p>
        </w:tc>
      </w:tr>
      <w:tr w:rsidR="00134F46" w:rsidRPr="00D727D8" w14:paraId="4B5D23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8ADB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CEFF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цветное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EB0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7C8494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D51F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D94A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C4EB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9</w:t>
            </w:r>
          </w:p>
        </w:tc>
      </w:tr>
      <w:tr w:rsidR="00134F46" w:rsidRPr="00D727D8" w14:paraId="6EBD33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4143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829E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Системный блок стандартный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CEF1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36FC6C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06FA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8778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EDE8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</w:tr>
      <w:tr w:rsidR="00134F46" w:rsidRPr="00D727D8" w14:paraId="2CF37F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CAF2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7DD1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монохромное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942C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63004F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F9B6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9968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0D09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</w:tr>
      <w:tr w:rsidR="00134F46" w:rsidRPr="00D727D8" w14:paraId="1235433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B903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8D11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Гарнитура компьютерная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A5F4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12</w:t>
            </w:r>
          </w:p>
        </w:tc>
      </w:tr>
      <w:tr w:rsidR="00134F46" w:rsidRPr="00D727D8" w14:paraId="5CE98C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05F8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DDA5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E380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</w:tr>
      <w:tr w:rsidR="00134F46" w:rsidRPr="00D727D8" w14:paraId="7E8E46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9A6D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3748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95B3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39</w:t>
            </w:r>
          </w:p>
        </w:tc>
      </w:tr>
    </w:tbl>
    <w:p w14:paraId="332C87B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3.3. Основные характеристики Товара:</w:t>
      </w:r>
    </w:p>
    <w:p w14:paraId="4E60304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Основные характеристики Товара приведены в Приложении № 1 к ТЗ.</w:t>
      </w:r>
    </w:p>
    <w:p w14:paraId="5B2A079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3.4. Комплектность Товара:</w:t>
      </w:r>
    </w:p>
    <w:p w14:paraId="7671EAD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lastRenderedPageBreak/>
        <w:t>3.4.1.</w:t>
      </w:r>
      <w:r w:rsidRPr="00D727D8">
        <w:rPr>
          <w:sz w:val="20"/>
        </w:rPr>
        <w:t xml:space="preserve"> Товар должен содержать сопроводительные документы на русском языке, отражающие информацию о нём (руководство пользователя, ярлыки, этикетки или иное). В случае поставки Товара иностранного производства к документам на иностранном языке должен быть приложен перевод на русский язык.</w:t>
      </w:r>
    </w:p>
    <w:p w14:paraId="0B4C3DA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3.4.2.</w:t>
      </w:r>
      <w:r w:rsidRPr="00D727D8">
        <w:rPr>
          <w:sz w:val="20"/>
        </w:rPr>
        <w:t xml:space="preserve"> В случае обнаружения Покупателем некомплектности Товара (отсутствие какой-либо составной части)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приёмке Товара по форме ТОРГ-2/УПД и Акта приёмки-передачи Товара. Обязанность по доукомплектованию возникает у Поставщика при наличии требования Покупателя.</w:t>
      </w:r>
    </w:p>
    <w:p w14:paraId="06E55AC7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3.5. Объём гарантий и гарантийный срок:</w:t>
      </w:r>
    </w:p>
    <w:p w14:paraId="27D83F7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3.5.1.</w:t>
      </w:r>
      <w:r w:rsidRPr="00D727D8">
        <w:rPr>
          <w:sz w:val="20"/>
        </w:rPr>
        <w:t xml:space="preserve"> Поставщик гарантирует качество поставляемого Товара в соответствии с требованиями ТЗ в течение гарантийного срока (при наличии гарантии на Товар).</w:t>
      </w:r>
    </w:p>
    <w:p w14:paraId="2E0864E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3.5.2.</w:t>
      </w:r>
      <w:r w:rsidRPr="00D727D8">
        <w:rPr>
          <w:sz w:val="20"/>
        </w:rPr>
        <w:t xml:space="preserve"> При наличии гарантии на Товар гарантийный срок должен составлять не менее 12 (двенадцати) месяцев и исчисляться с момента подписания Сторонами товарной накладной формы ТОРГ-12/УПД.</w:t>
      </w:r>
    </w:p>
    <w:p w14:paraId="1314624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3.5.3.</w:t>
      </w:r>
      <w:r w:rsidRPr="00D727D8">
        <w:rPr>
          <w:sz w:val="20"/>
        </w:rPr>
        <w:t xml:space="preserve"> Поставщик обязуется:</w:t>
      </w:r>
    </w:p>
    <w:p w14:paraId="100B7F56" w14:textId="412DB38D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обеспечить проведение гарантийного обслуживания, замену или ремонт неисправного Товара в период гарантийного срока;</w:t>
      </w:r>
    </w:p>
    <w:p w14:paraId="2420C08A" w14:textId="782DB76E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заменить неисправный Товар в течение 20 (двадцати) календарных дней.</w:t>
      </w:r>
    </w:p>
    <w:p w14:paraId="17872DC0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4. ТРЕБОВАНИЯ К МАРКИРОВКЕ</w:t>
      </w:r>
    </w:p>
    <w:p w14:paraId="37F2DA65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4.1.</w:t>
      </w:r>
      <w:r w:rsidRPr="00D727D8">
        <w:rPr>
          <w:sz w:val="20"/>
        </w:rPr>
        <w:t xml:space="preserve"> Товар должен быть маркирован в соответствии с ГОСТ 14192-96 «Межгосударственный стандарт. Маркировка грузов» (введён в действие постановлением Госстандарта России от 18.06.1997 № 219).</w:t>
      </w:r>
    </w:p>
    <w:p w14:paraId="7AB11EA4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4.2.</w:t>
      </w:r>
      <w:r w:rsidRPr="00D727D8">
        <w:rPr>
          <w:sz w:val="20"/>
        </w:rPr>
        <w:t xml:space="preserve"> Маркировка Товара должна содержать основные сведения, характеризующие Товар:</w:t>
      </w:r>
    </w:p>
    <w:p w14:paraId="77F1847E" w14:textId="79C95CA8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товарный знак или наименование и товарный знак производителя;</w:t>
      </w:r>
    </w:p>
    <w:p w14:paraId="0774CCFD" w14:textId="0EDE022A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местонахождение производителя;</w:t>
      </w:r>
    </w:p>
    <w:p w14:paraId="26E8B917" w14:textId="5655E168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тип, модель;</w:t>
      </w:r>
    </w:p>
    <w:p w14:paraId="49115D27" w14:textId="3BF96762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дата выпуска (месяц и две последние цифры года, проставляемые арабскими цифрами).</w:t>
      </w:r>
    </w:p>
    <w:p w14:paraId="3A2F8B0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4.3.</w:t>
      </w:r>
      <w:r w:rsidRPr="00D727D8">
        <w:rPr>
          <w:sz w:val="20"/>
        </w:rPr>
        <w:t xml:space="preserve"> Каждая единица Товара должна иметь маркировку. Маркировка должна быть нанесена непосредственно на изделие или на упаковку изделия таким образом, чтобы быть хорошо видимой и читаемой.</w:t>
      </w:r>
    </w:p>
    <w:p w14:paraId="4CF5F1B9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4.4.</w:t>
      </w:r>
      <w:r w:rsidRPr="00D727D8">
        <w:rPr>
          <w:sz w:val="20"/>
        </w:rPr>
        <w:t xml:space="preserve"> На каждой упаковке Товара должна быть нанесена стандартная маркировка производителя, а также маркировка с указанием номера договора и наименования Покупателя.</w:t>
      </w:r>
    </w:p>
    <w:p w14:paraId="1247200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4.5.</w:t>
      </w:r>
      <w:r w:rsidRPr="00D727D8">
        <w:rPr>
          <w:sz w:val="20"/>
        </w:rPr>
        <w:t xml:space="preserve"> Поставщик несёт материальную ответственность перед Покупателем за любой ущерб Товара, связанный с ненадлежащей упаковкой и/или маркировкой.</w:t>
      </w:r>
    </w:p>
    <w:p w14:paraId="4DA53E08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5. ТРЕБОВАНИЯ К УПАКОВКЕ</w:t>
      </w:r>
    </w:p>
    <w:p w14:paraId="5749924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5.1.</w:t>
      </w:r>
      <w:r w:rsidRPr="00D727D8">
        <w:rPr>
          <w:sz w:val="20"/>
        </w:rPr>
        <w:t xml:space="preserve"> Товар должен быть упакован в первичную упаковку (полиэтиленовые пакеты или плёнка), уложен во вторичную упаковку (коробки из гофрированного картона), обеспечивающую сохранность Товара, предупреждающую их деформацию, предохраняющую Товар от механических и атмосферных воздействий во время транспортирования и хранения.</w:t>
      </w:r>
    </w:p>
    <w:p w14:paraId="3C7E3BD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5.2.</w:t>
      </w:r>
      <w:r w:rsidRPr="00D727D8">
        <w:rPr>
          <w:sz w:val="20"/>
        </w:rPr>
        <w:t xml:space="preserve"> Допускается применение других способов и средств упаковывания Товара, обеспечивающих сохранность, предупреждающую деформацию, предохраняющую Товар от грязи и посторонних примесей, механических и атмосферных воздействий.</w:t>
      </w:r>
    </w:p>
    <w:p w14:paraId="51CA4C7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5.3.</w:t>
      </w:r>
      <w:r w:rsidRPr="00D727D8">
        <w:rPr>
          <w:sz w:val="20"/>
        </w:rPr>
        <w:t xml:space="preserve"> На таре или упаковке должны быть указаны адрес и реквизиты производителя Товара.</w:t>
      </w:r>
    </w:p>
    <w:p w14:paraId="58E5701D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6. СРОК, МЕСТО И УСЛОВИЯ ПОСТАВКИ ТОВАРА</w:t>
      </w:r>
    </w:p>
    <w:p w14:paraId="750AE96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6.1. Срок и место поставки:</w:t>
      </w:r>
    </w:p>
    <w:p w14:paraId="3EA98264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6.1.1.</w:t>
      </w:r>
      <w:r w:rsidRPr="00D727D8">
        <w:rPr>
          <w:sz w:val="20"/>
        </w:rPr>
        <w:t xml:space="preserve"> Поставка Товара осуществляется в течение </w:t>
      </w:r>
      <w:r w:rsidRPr="00D727D8">
        <w:rPr>
          <w:b/>
          <w:sz w:val="20"/>
        </w:rPr>
        <w:t>20 (двадцати) календарных дней</w:t>
      </w:r>
      <w:r w:rsidRPr="00D727D8">
        <w:rPr>
          <w:sz w:val="20"/>
        </w:rPr>
        <w:t xml:space="preserve"> с даты подписания Договора. Поставка разовая. Срок действия Договора: с даты подписания Договора до </w:t>
      </w:r>
      <w:r w:rsidRPr="00D727D8">
        <w:rPr>
          <w:b/>
          <w:sz w:val="20"/>
        </w:rPr>
        <w:t>31.12.2026 г.</w:t>
      </w:r>
    </w:p>
    <w:p w14:paraId="07FC0BF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6.1.2.</w:t>
      </w:r>
      <w:r w:rsidRPr="00D727D8">
        <w:rPr>
          <w:sz w:val="20"/>
        </w:rPr>
        <w:t xml:space="preserve"> Адреса поставки Товара указаны в Приложении № 2 к ТЗ.</w:t>
      </w:r>
    </w:p>
    <w:p w14:paraId="6B641A8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6.1.3.</w:t>
      </w:r>
      <w:r w:rsidRPr="00D727D8">
        <w:rPr>
          <w:sz w:val="20"/>
        </w:rPr>
        <w:t xml:space="preserve"> Порядок оплаты Товара: оплата осуществляется с расчётного счёта Покупателя по безналичному расчёту платёжными поручениями путём перечисления Покупателем денежных средств на расчётный счёт </w:t>
      </w:r>
      <w:r w:rsidRPr="00D727D8">
        <w:rPr>
          <w:sz w:val="20"/>
        </w:rPr>
        <w:lastRenderedPageBreak/>
        <w:t xml:space="preserve">Поставщика, указанный в Договоре, в течение </w:t>
      </w:r>
      <w:r w:rsidRPr="00D727D8">
        <w:rPr>
          <w:b/>
          <w:sz w:val="20"/>
        </w:rPr>
        <w:t>7 (семи) рабочих дней</w:t>
      </w:r>
      <w:r w:rsidRPr="00D727D8">
        <w:rPr>
          <w:sz w:val="20"/>
        </w:rPr>
        <w:t xml:space="preserve"> с даты подписания акта приёмки-передачи Товара/УПД по соответствующему подразделению.</w:t>
      </w:r>
    </w:p>
    <w:p w14:paraId="7A5AD3C1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 Условия поставки:</w:t>
      </w:r>
    </w:p>
    <w:p w14:paraId="097A992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6.2.1.</w:t>
      </w:r>
      <w:r w:rsidRPr="00D727D8">
        <w:rPr>
          <w:sz w:val="20"/>
        </w:rPr>
        <w:t xml:space="preserve"> Поставщик обязан уведомить Покупателя о дате и времени поставки Товара по электронной почте или посредством факсимильного сообщения Покупателя не позднее </w:t>
      </w:r>
      <w:r w:rsidRPr="00D727D8">
        <w:rPr>
          <w:b/>
          <w:sz w:val="20"/>
        </w:rPr>
        <w:t>3 (трёх) рабочих дней</w:t>
      </w:r>
      <w:r w:rsidRPr="00D727D8">
        <w:rPr>
          <w:sz w:val="20"/>
        </w:rPr>
        <w:t xml:space="preserve"> до момента его поставки.</w:t>
      </w:r>
    </w:p>
    <w:p w14:paraId="3F52921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6.2.2.</w:t>
      </w:r>
      <w:r w:rsidRPr="00D727D8">
        <w:rPr>
          <w:sz w:val="20"/>
        </w:rPr>
        <w:t xml:space="preserve"> При осуществлении перевозки Товара автомобильным транспортом Поставщик вправе оформить </w:t>
      </w:r>
      <w:r w:rsidRPr="00D727D8">
        <w:rPr>
          <w:b/>
          <w:sz w:val="20"/>
        </w:rPr>
        <w:t>ЭТрН</w:t>
      </w:r>
      <w:r w:rsidRPr="00D727D8">
        <w:rPr>
          <w:sz w:val="20"/>
        </w:rPr>
        <w:t xml:space="preserve"> через ГИС ЭПД в соответствии с Федеральным законом от 08.11.2007 № 259-ФЗ и Постановлением Правительства РФ от 21.12.2020 № 2200. Поставщик уведомляет Покупателя о применении ЭТрН одновременно с уведомлением о дате поставки. В случае технической невозможности применения ЭТрН оформляется транспортная накладная на бумажном носителе по форме № 1-Т.</w:t>
      </w:r>
    </w:p>
    <w:p w14:paraId="5DBB27D0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6.2.3.</w:t>
      </w:r>
      <w:r w:rsidRPr="00D727D8">
        <w:rPr>
          <w:sz w:val="20"/>
        </w:rPr>
        <w:t xml:space="preserve"> Доставка осуществляется в рабочие дни с понедельника по четверг с 09:00 до 17:00, в пятницу с 09:00 до 15:45 по местному времени.</w:t>
      </w:r>
    </w:p>
    <w:p w14:paraId="6FF33DE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6.2.4.</w:t>
      </w:r>
      <w:r w:rsidRPr="00D727D8">
        <w:rPr>
          <w:sz w:val="20"/>
        </w:rPr>
        <w:t xml:space="preserve"> Покупатель обязан в письменном виде и/или посредством направления сообщения по электронной почте подтвердить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619A19CF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6.2.5.</w:t>
      </w:r>
      <w:r w:rsidRPr="00D727D8">
        <w:rPr>
          <w:sz w:val="20"/>
        </w:rPr>
        <w:t xml:space="preserve"> Поставщик самостоятельно определяет способ доставки Товара.</w:t>
      </w:r>
    </w:p>
    <w:p w14:paraId="6FDD0D36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7. УСЛОВИЯ СДАЧИ И ПРИЁМКИ ТОВАРА</w:t>
      </w:r>
    </w:p>
    <w:p w14:paraId="0E50C9D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 Порядок сдачи и приёмки:</w:t>
      </w:r>
    </w:p>
    <w:p w14:paraId="4C5C862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7.1.1.</w:t>
      </w:r>
      <w:r w:rsidRPr="00D727D8">
        <w:rPr>
          <w:sz w:val="20"/>
        </w:rPr>
        <w:t xml:space="preserve"> Приёмка Товара осуществляется Покупателем в течение </w:t>
      </w:r>
      <w:r w:rsidRPr="00D727D8">
        <w:rPr>
          <w:b/>
          <w:sz w:val="20"/>
        </w:rPr>
        <w:t>5 (пяти) рабочих дней</w:t>
      </w:r>
      <w:r w:rsidRPr="00D727D8">
        <w:rPr>
          <w:sz w:val="20"/>
        </w:rPr>
        <w:t xml:space="preserve"> с момента доставки Товара на склад Покупателя и предоставления документов, указанных в п. 1.2 Договора.</w:t>
      </w:r>
    </w:p>
    <w:p w14:paraId="1492D3A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7.1.2.</w:t>
      </w:r>
      <w:r w:rsidRPr="00D727D8">
        <w:rPr>
          <w:sz w:val="20"/>
        </w:rPr>
        <w:t xml:space="preserve"> При приёмке Покупатель проверяет поставленный Товар на его соответствие качеству, количеству, ассортименту, техническим характеристикам, комплектности, требованиям к безопасности, к размеру, упаковке, маркировке, установленным настоящим ТЗ и Договором, а также проверяет наличие документов на Товар.</w:t>
      </w:r>
    </w:p>
    <w:p w14:paraId="5FCF10A0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7.1.3.</w:t>
      </w:r>
      <w:r w:rsidRPr="00D727D8">
        <w:rPr>
          <w:sz w:val="20"/>
        </w:rPr>
        <w:t xml:space="preserve"> Покупатель осуществляет приёмку Товара в порядке, установленном в Договоре.</w:t>
      </w:r>
    </w:p>
    <w:p w14:paraId="25BDAB3C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7.1.4.</w:t>
      </w:r>
      <w:r w:rsidRPr="00D727D8">
        <w:rPr>
          <w:sz w:val="20"/>
        </w:rPr>
        <w:t xml:space="preserve"> Если Товар поставлен в соответствии с условиями Договора, Сторонами подписываются товарная накладная по форме ТОРГ-12/УПД и Акт приёмки-передачи Товара, при этом Товар считается переданным Поставщиком и принятым Покупателем по количеству и наименованию, указанному в товарной накладной. Право собственности и риск случайной гибели или порчи Товара переходит к Покупателю при подписании им Акта приёмки-передачи или УПД.</w:t>
      </w:r>
    </w:p>
    <w:p w14:paraId="785EDFD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7.1.5.</w:t>
      </w:r>
      <w:r w:rsidRPr="00D727D8">
        <w:rPr>
          <w:sz w:val="20"/>
        </w:rPr>
        <w:t xml:space="preserve"> В случае применения ЭТрН Подразделение Покупателя подписывает ЭТрН в ГИС ЭПД в течение </w:t>
      </w:r>
      <w:r w:rsidRPr="00D727D8">
        <w:rPr>
          <w:b/>
          <w:sz w:val="20"/>
        </w:rPr>
        <w:t>1 (одного) рабочего дня</w:t>
      </w:r>
      <w:r w:rsidRPr="00D727D8">
        <w:rPr>
          <w:sz w:val="20"/>
        </w:rPr>
        <w:t xml:space="preserve"> с момента фактической приёмки Товара. При выявлении расхождений по количеству и/или качеству Покупатель вносит соответствующие отметки в ЭТрН в ГИС ЭПД и составляет Акт об установленном расхождении.</w:t>
      </w:r>
    </w:p>
    <w:p w14:paraId="6ABEC43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7.2. Требования по передаче Покупателю технических и иных документов при поставке Товаров:</w:t>
      </w:r>
    </w:p>
    <w:p w14:paraId="3379CB3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Поставщик поставляет Товар Покупателю с оформленными сопроводительными документами:</w:t>
      </w:r>
    </w:p>
    <w:p w14:paraId="6276E6E2" w14:textId="1AE9E962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товарной накладной формы ТОРГ-12/УПД;</w:t>
      </w:r>
    </w:p>
    <w:p w14:paraId="06845262" w14:textId="2D8D0282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актом приёмки-передачи Товара;</w:t>
      </w:r>
    </w:p>
    <w:p w14:paraId="1D592AC2" w14:textId="1E40D4FD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 xml:space="preserve">транспортной накладной: </w:t>
      </w:r>
      <w:proofErr w:type="spellStart"/>
      <w:r w:rsidR="000232D0" w:rsidRPr="00D727D8">
        <w:rPr>
          <w:sz w:val="20"/>
        </w:rPr>
        <w:t>ЭТрН</w:t>
      </w:r>
      <w:proofErr w:type="spellEnd"/>
      <w:r w:rsidR="000232D0" w:rsidRPr="00D727D8">
        <w:rPr>
          <w:sz w:val="20"/>
        </w:rPr>
        <w:t xml:space="preserve"> (при осуществлении перевозки автомобильным транспортом с применением ГИС ЭПД) либо товарно-транспортной накладной по форме № 1-Т (при осуществлении перевозки автомобильным транспортом без применения ЭТрН) либо железнодорожными накладными (при перевозке железнодорожным транспортом), подписанными со стороны Поставщика;</w:t>
      </w:r>
    </w:p>
    <w:p w14:paraId="00CA0DF3" w14:textId="4BA9C871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документами, подтверждающими качество Товара и его безопасность, если он подлежит обязательной сертификации;</w:t>
      </w:r>
    </w:p>
    <w:p w14:paraId="6285E2F7" w14:textId="5CEE06BC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техническим паспортом на Товар на русском языке и/или инструкцией пользователя (руководством по эксплуатации) Товаром на русском языке в бумажном или электронном виде (при наличии);</w:t>
      </w:r>
    </w:p>
    <w:p w14:paraId="456106B5" w14:textId="3EC00B43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t xml:space="preserve">- </w:t>
      </w:r>
      <w:r w:rsidR="000232D0" w:rsidRPr="00D727D8">
        <w:rPr>
          <w:sz w:val="20"/>
        </w:rPr>
        <w:t>оформленными гарантийными талонами или аналогичными документами о гарантии с указанием срока гарантии и заводских (серийных) номеров Товара (при наличии);</w:t>
      </w:r>
    </w:p>
    <w:p w14:paraId="364B1F0D" w14:textId="192738C4" w:rsidR="00134F46" w:rsidRPr="00D727D8" w:rsidRDefault="00FD4DDF" w:rsidP="00FD4DDF">
      <w:pPr>
        <w:spacing w:before="113" w:after="113"/>
        <w:rPr>
          <w:sz w:val="20"/>
        </w:rPr>
      </w:pPr>
      <w:r>
        <w:rPr>
          <w:sz w:val="20"/>
        </w:rPr>
        <w:lastRenderedPageBreak/>
        <w:t xml:space="preserve">- </w:t>
      </w:r>
      <w:r w:rsidR="000232D0" w:rsidRPr="00D727D8">
        <w:rPr>
          <w:sz w:val="20"/>
        </w:rPr>
        <w:t>счётом-фактурой.</w:t>
      </w:r>
    </w:p>
    <w:p w14:paraId="7AF312A1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8. ТРЕБОВАНИЯ К ТРАНСПОРТИРОВКЕ</w:t>
      </w:r>
    </w:p>
    <w:p w14:paraId="5A1EB3A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Товар может транспортироваться всеми видами транспортных средств в чистых, сухих, закрытых транспортных средствах в соответствии с правилами перевозки грузов, действующими на соответствующем виде транспорта. При перевозке автомобильным транспортом допускается применение ЭТрН через ГИС ЭПД.</w:t>
      </w:r>
    </w:p>
    <w:p w14:paraId="66E00A87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9. ТРЕБОВАНИЯ К ХРАНЕНИЮ</w:t>
      </w:r>
    </w:p>
    <w:p w14:paraId="3C00C199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D727D8">
        <w:rPr>
          <w:sz w:val="20"/>
        </w:rPr>
        <w:t>Товар должен храниться в сухом помещении</w:t>
      </w:r>
      <w:r w:rsidRPr="00FD4DDF">
        <w:rPr>
          <w:b/>
          <w:bCs/>
          <w:sz w:val="20"/>
        </w:rPr>
        <w:t>.</w:t>
      </w:r>
    </w:p>
    <w:p w14:paraId="040FDB49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10. ТРЕБОВАНИЯ К ОБСЛУЖИВАНИЮ</w:t>
      </w:r>
    </w:p>
    <w:p w14:paraId="6F5C24A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Не установлены.</w:t>
      </w:r>
    </w:p>
    <w:p w14:paraId="3CF82B03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11. ЭКОЛОГИЧЕСКИЕ ТРЕБОВАНИЯ</w:t>
      </w:r>
    </w:p>
    <w:p w14:paraId="1796D90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Поставляемый Товар должен быть безопасным и разрешён для применения на территории Российской Федерации, то есть при применении его по назначению и выполнении требований к эксплуатации (использованию) не должен причинять вред имуществу Покупателя и жизни и здоровью работников Покупателя.</w:t>
      </w:r>
    </w:p>
    <w:p w14:paraId="11117BBA" w14:textId="77777777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12. ТРЕБОВАНИЯ К БЕЗОПАСНОСТИ</w:t>
      </w:r>
    </w:p>
    <w:p w14:paraId="66C4444B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12.1.</w:t>
      </w:r>
      <w:r w:rsidRPr="00D727D8">
        <w:rPr>
          <w:sz w:val="20"/>
        </w:rPr>
        <w:t xml:space="preserve"> Поставляемый Товар должен соответствовать действующим в Российской Федерации стандартам, техническим регламентам, удостоверяться сертификатом (паспортом, актом) качества (соответствия), техническим паспортом (актом технической годности).</w:t>
      </w:r>
    </w:p>
    <w:p w14:paraId="127CD42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12.2.</w:t>
      </w:r>
      <w:r w:rsidRPr="00D727D8">
        <w:rPr>
          <w:sz w:val="20"/>
        </w:rPr>
        <w:t xml:space="preserve"> Товар должен быть разработан и изготовлен таким образом, чтобы при применении Товара по назначению он обеспечивал: необходимый уровень защиты жизни и здоровья человека от вредных и опасных факторов; отсутствие недопустимого риска возникновения ситуаций, которые могут привести к появлению опасностей; необходимый уровень защиты жизни и здоровья человека от опасностей, возникающих при применении Товара.</w:t>
      </w:r>
    </w:p>
    <w:p w14:paraId="2B7A4B91" w14:textId="03ED0ED4" w:rsidR="00134F46" w:rsidRPr="00FD4DDF" w:rsidRDefault="000232D0" w:rsidP="00FD4DDF">
      <w:pPr>
        <w:spacing w:before="113" w:after="113"/>
        <w:jc w:val="center"/>
        <w:rPr>
          <w:b/>
          <w:bCs/>
          <w:sz w:val="20"/>
        </w:rPr>
      </w:pPr>
      <w:r w:rsidRPr="00FD4DDF">
        <w:rPr>
          <w:b/>
          <w:bCs/>
          <w:sz w:val="20"/>
        </w:rPr>
        <w:t>1</w:t>
      </w:r>
      <w:r w:rsidR="00FD4DDF">
        <w:rPr>
          <w:b/>
          <w:bCs/>
          <w:sz w:val="20"/>
        </w:rPr>
        <w:t>3</w:t>
      </w:r>
      <w:r w:rsidRPr="00FD4DDF">
        <w:rPr>
          <w:b/>
          <w:bCs/>
          <w:sz w:val="20"/>
        </w:rPr>
        <w:t>. ПЕРЕЧЕНЬ ПРИЛОЖЕНИЙ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805"/>
        <w:gridCol w:w="7533"/>
      </w:tblGrid>
      <w:tr w:rsidR="00134F46" w:rsidRPr="00D727D8" w14:paraId="16419016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1C15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приложения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1C00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приложения</w:t>
            </w:r>
          </w:p>
        </w:tc>
      </w:tr>
      <w:tr w:rsidR="00134F46" w:rsidRPr="00D727D8" w14:paraId="0D8507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15C0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56A8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Основные характеристики Товара и Количество поставляемого Товара</w:t>
            </w:r>
          </w:p>
        </w:tc>
      </w:tr>
      <w:tr w:rsidR="00134F46" w:rsidRPr="00D727D8" w14:paraId="11732F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BEAC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9A17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Перечень адресов Доставки</w:t>
            </w:r>
          </w:p>
        </w:tc>
      </w:tr>
    </w:tbl>
    <w:p w14:paraId="1DE690F3" w14:textId="77777777" w:rsidR="00FD4DDF" w:rsidRDefault="00FD4DDF" w:rsidP="00D727D8">
      <w:pPr>
        <w:spacing w:before="113" w:after="113"/>
        <w:rPr>
          <w:sz w:val="20"/>
        </w:rPr>
      </w:pPr>
    </w:p>
    <w:p w14:paraId="69E8484C" w14:textId="77777777" w:rsidR="00FD4DDF" w:rsidRDefault="00FD4DDF" w:rsidP="00D727D8">
      <w:pPr>
        <w:spacing w:before="113" w:after="113"/>
        <w:rPr>
          <w:sz w:val="20"/>
        </w:rPr>
      </w:pPr>
    </w:p>
    <w:p w14:paraId="6E033F14" w14:textId="77777777" w:rsidR="00FD4DDF" w:rsidRDefault="00FD4DDF" w:rsidP="00D727D8">
      <w:pPr>
        <w:spacing w:before="113" w:after="113"/>
        <w:rPr>
          <w:sz w:val="20"/>
        </w:rPr>
      </w:pPr>
    </w:p>
    <w:p w14:paraId="131D9248" w14:textId="77777777" w:rsidR="00FD4DDF" w:rsidRDefault="00FD4DDF" w:rsidP="00D727D8">
      <w:pPr>
        <w:spacing w:before="113" w:after="113"/>
        <w:rPr>
          <w:sz w:val="20"/>
        </w:rPr>
      </w:pPr>
    </w:p>
    <w:p w14:paraId="3348CE84" w14:textId="77777777" w:rsidR="00FD4DDF" w:rsidRDefault="00FD4DDF" w:rsidP="00D727D8">
      <w:pPr>
        <w:spacing w:before="113" w:after="113"/>
        <w:rPr>
          <w:sz w:val="20"/>
        </w:rPr>
      </w:pPr>
    </w:p>
    <w:p w14:paraId="04DDB067" w14:textId="77777777" w:rsidR="00FD4DDF" w:rsidRDefault="00FD4DDF" w:rsidP="00D727D8">
      <w:pPr>
        <w:spacing w:before="113" w:after="113"/>
        <w:rPr>
          <w:sz w:val="20"/>
        </w:rPr>
      </w:pPr>
    </w:p>
    <w:p w14:paraId="70559722" w14:textId="77777777" w:rsidR="00FD4DDF" w:rsidRDefault="00FD4DDF" w:rsidP="00D727D8">
      <w:pPr>
        <w:spacing w:before="113" w:after="113"/>
        <w:rPr>
          <w:sz w:val="20"/>
        </w:rPr>
      </w:pPr>
    </w:p>
    <w:p w14:paraId="2C9D2437" w14:textId="77777777" w:rsidR="00FD4DDF" w:rsidRDefault="00FD4DDF" w:rsidP="00D727D8">
      <w:pPr>
        <w:spacing w:before="113" w:after="113"/>
        <w:rPr>
          <w:sz w:val="20"/>
        </w:rPr>
      </w:pPr>
    </w:p>
    <w:p w14:paraId="76B6F12E" w14:textId="77777777" w:rsidR="00FD4DDF" w:rsidRDefault="00FD4DDF" w:rsidP="00D727D8">
      <w:pPr>
        <w:spacing w:before="113" w:after="113"/>
        <w:rPr>
          <w:sz w:val="20"/>
        </w:rPr>
      </w:pPr>
    </w:p>
    <w:p w14:paraId="7659B7CA" w14:textId="77777777" w:rsidR="00FD4DDF" w:rsidRDefault="00FD4DDF" w:rsidP="00D727D8">
      <w:pPr>
        <w:spacing w:before="113" w:after="113"/>
        <w:rPr>
          <w:sz w:val="20"/>
        </w:rPr>
      </w:pPr>
    </w:p>
    <w:p w14:paraId="15074A73" w14:textId="77777777" w:rsidR="00FD4DDF" w:rsidRDefault="00FD4DDF" w:rsidP="00D727D8">
      <w:pPr>
        <w:spacing w:before="113" w:after="113"/>
        <w:rPr>
          <w:sz w:val="20"/>
        </w:rPr>
      </w:pPr>
    </w:p>
    <w:p w14:paraId="02FEE2F1" w14:textId="77777777" w:rsidR="00FD4DDF" w:rsidRDefault="00FD4DDF" w:rsidP="00D727D8">
      <w:pPr>
        <w:spacing w:before="113" w:after="113"/>
        <w:rPr>
          <w:sz w:val="20"/>
        </w:rPr>
      </w:pPr>
    </w:p>
    <w:p w14:paraId="5F67819D" w14:textId="77777777" w:rsidR="00FD4DDF" w:rsidRDefault="00FD4DDF" w:rsidP="00D727D8">
      <w:pPr>
        <w:spacing w:before="113" w:after="113"/>
        <w:rPr>
          <w:sz w:val="20"/>
        </w:rPr>
      </w:pPr>
    </w:p>
    <w:p w14:paraId="7087C020" w14:textId="77777777" w:rsidR="00FD4DDF" w:rsidRDefault="00FD4DDF" w:rsidP="00D727D8">
      <w:pPr>
        <w:spacing w:before="113" w:after="113"/>
        <w:rPr>
          <w:sz w:val="20"/>
        </w:rPr>
      </w:pPr>
    </w:p>
    <w:p w14:paraId="6680082E" w14:textId="77777777" w:rsidR="00FD4DDF" w:rsidRDefault="00FD4DDF" w:rsidP="00D727D8">
      <w:pPr>
        <w:spacing w:before="113" w:after="113"/>
        <w:rPr>
          <w:sz w:val="20"/>
        </w:rPr>
      </w:pPr>
    </w:p>
    <w:p w14:paraId="59F2C9BE" w14:textId="77777777" w:rsidR="00FD4DDF" w:rsidRDefault="00FD4DDF" w:rsidP="00D727D8">
      <w:pPr>
        <w:spacing w:before="113" w:after="113"/>
        <w:rPr>
          <w:sz w:val="20"/>
        </w:rPr>
      </w:pPr>
    </w:p>
    <w:p w14:paraId="74BFB8A5" w14:textId="77777777" w:rsidR="00FD4DDF" w:rsidRDefault="00FD4DDF" w:rsidP="00D727D8">
      <w:pPr>
        <w:spacing w:before="113" w:after="113"/>
        <w:rPr>
          <w:sz w:val="20"/>
        </w:rPr>
      </w:pPr>
    </w:p>
    <w:p w14:paraId="0FEA79F2" w14:textId="77777777" w:rsidR="00FD4DDF" w:rsidRDefault="00FD4DDF" w:rsidP="00D727D8">
      <w:pPr>
        <w:spacing w:before="113" w:after="113"/>
        <w:rPr>
          <w:sz w:val="20"/>
        </w:rPr>
      </w:pPr>
    </w:p>
    <w:p w14:paraId="23A6F6DD" w14:textId="77777777" w:rsidR="00FD4DDF" w:rsidRDefault="00FD4DDF" w:rsidP="00D727D8">
      <w:pPr>
        <w:spacing w:before="113" w:after="113"/>
        <w:rPr>
          <w:sz w:val="20"/>
        </w:rPr>
      </w:pPr>
    </w:p>
    <w:p w14:paraId="60048911" w14:textId="410BB2A6" w:rsidR="00705230" w:rsidRDefault="00705230">
      <w:pPr>
        <w:jc w:val="left"/>
        <w:rPr>
          <w:sz w:val="20"/>
        </w:rPr>
      </w:pPr>
    </w:p>
    <w:p w14:paraId="151E78A2" w14:textId="78D1711A" w:rsidR="00FD4DDF" w:rsidRDefault="00FD4DDF" w:rsidP="00D727D8">
      <w:pPr>
        <w:spacing w:before="113" w:after="113"/>
        <w:rPr>
          <w:sz w:val="20"/>
        </w:rPr>
      </w:pPr>
    </w:p>
    <w:p w14:paraId="15ECFABE" w14:textId="3F5C0E16" w:rsidR="00B77451" w:rsidRDefault="00B77451" w:rsidP="00D727D8">
      <w:pPr>
        <w:spacing w:before="113" w:after="113"/>
        <w:rPr>
          <w:sz w:val="20"/>
        </w:rPr>
      </w:pPr>
    </w:p>
    <w:p w14:paraId="49952B46" w14:textId="7AA9E8A1" w:rsidR="00B77451" w:rsidRDefault="00B77451" w:rsidP="00D727D8">
      <w:pPr>
        <w:spacing w:before="113" w:after="113"/>
        <w:rPr>
          <w:sz w:val="20"/>
        </w:rPr>
      </w:pPr>
    </w:p>
    <w:p w14:paraId="634E5E46" w14:textId="508391F3" w:rsidR="00B77451" w:rsidRDefault="00B77451" w:rsidP="00D727D8">
      <w:pPr>
        <w:spacing w:before="113" w:after="113"/>
        <w:rPr>
          <w:sz w:val="20"/>
        </w:rPr>
      </w:pPr>
    </w:p>
    <w:p w14:paraId="6282EE0B" w14:textId="53F302DF" w:rsidR="00B77451" w:rsidRDefault="00B77451" w:rsidP="00D727D8">
      <w:pPr>
        <w:spacing w:before="113" w:after="113"/>
        <w:rPr>
          <w:sz w:val="20"/>
        </w:rPr>
      </w:pPr>
    </w:p>
    <w:p w14:paraId="2CC20DEA" w14:textId="2B9C88E0" w:rsidR="00B77451" w:rsidRDefault="00B77451">
      <w:pPr>
        <w:jc w:val="left"/>
        <w:rPr>
          <w:sz w:val="20"/>
        </w:rPr>
      </w:pPr>
      <w:r>
        <w:rPr>
          <w:sz w:val="20"/>
        </w:rPr>
        <w:br w:type="page"/>
      </w:r>
    </w:p>
    <w:p w14:paraId="29CE20D6" w14:textId="77777777" w:rsidR="00B77451" w:rsidRDefault="00B77451" w:rsidP="00705230">
      <w:pPr>
        <w:spacing w:before="113" w:after="113"/>
        <w:jc w:val="right"/>
        <w:rPr>
          <w:b/>
          <w:bCs/>
          <w:sz w:val="20"/>
        </w:rPr>
        <w:sectPr w:rsidR="00B77451" w:rsidSect="00B7745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1134" w:left="1701" w:header="709" w:footer="709" w:gutter="0"/>
          <w:cols w:space="720"/>
        </w:sectPr>
      </w:pPr>
    </w:p>
    <w:p w14:paraId="0AFD13A8" w14:textId="6C62EA94" w:rsidR="00134F46" w:rsidRPr="00705230" w:rsidRDefault="000232D0" w:rsidP="00705230">
      <w:pPr>
        <w:spacing w:before="113" w:after="113"/>
        <w:jc w:val="right"/>
        <w:rPr>
          <w:b/>
          <w:bCs/>
          <w:sz w:val="20"/>
        </w:rPr>
      </w:pPr>
      <w:r w:rsidRPr="00705230">
        <w:rPr>
          <w:b/>
          <w:bCs/>
          <w:sz w:val="20"/>
        </w:rPr>
        <w:lastRenderedPageBreak/>
        <w:t>Приложение № 1 к ТЗ</w:t>
      </w:r>
    </w:p>
    <w:p w14:paraId="29E7BB25" w14:textId="77777777" w:rsidR="00134F46" w:rsidRPr="00705230" w:rsidRDefault="000232D0" w:rsidP="00705230">
      <w:pPr>
        <w:spacing w:before="113" w:after="113"/>
        <w:jc w:val="right"/>
        <w:rPr>
          <w:b/>
          <w:bCs/>
          <w:sz w:val="20"/>
        </w:rPr>
      </w:pPr>
      <w:r w:rsidRPr="00705230">
        <w:rPr>
          <w:b/>
          <w:bCs/>
          <w:sz w:val="20"/>
        </w:rPr>
        <w:t>Основные характеристики Товара и Количество поставляемого Товара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385"/>
        <w:gridCol w:w="1411"/>
        <w:gridCol w:w="1635"/>
        <w:gridCol w:w="1067"/>
        <w:gridCol w:w="1419"/>
        <w:gridCol w:w="1111"/>
        <w:gridCol w:w="1111"/>
        <w:gridCol w:w="1111"/>
        <w:gridCol w:w="1111"/>
        <w:gridCol w:w="1179"/>
        <w:gridCol w:w="1111"/>
        <w:gridCol w:w="1332"/>
        <w:gridCol w:w="571"/>
      </w:tblGrid>
      <w:tr w:rsidR="00134F46" w:rsidRPr="00D727D8" w14:paraId="0CFF36CD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34D3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6EBF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7FFA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Состав и технические требования к Товару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8ADF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«Татарстан Почтасы»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600C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Нижегородской обл.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94A7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Пензенской обл.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A34C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Республики Калмыкия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6D09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Республики Марий Эл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E049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Республики Мордовия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2A80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Саратовской обл.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54E4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951B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Деп. Владимирской обл.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1860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Кол-во</w:t>
            </w:r>
          </w:p>
        </w:tc>
      </w:tr>
      <w:tr w:rsidR="00134F46" w:rsidRPr="00D727D8" w14:paraId="48B19E4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606C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C66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A644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Процессор: не ниже Intel Core i5 или аналог*; базовая частота – не менее 0,9 ГГц*; объём кэш-памяти 3-го ур. – не менее 8 МБ*; кол-во ядер не менее 4 шт.</w:t>
            </w:r>
            <w:r w:rsidRPr="00D727D8">
              <w:rPr>
                <w:i/>
                <w:sz w:val="20"/>
              </w:rPr>
              <w:t>; дата выпуска – не ранее 3</w:t>
            </w:r>
            <w:r w:rsidRPr="00D727D8">
              <w:rPr>
                <w:sz w:val="20"/>
              </w:rPr>
              <w:t xml:space="preserve"> лет с даты опубликования закупки. Дисплей: диагональ – от 14 до 15,6 дюймов*; разрешение – не менее 1920×1080*; яркость – не менее 250 кд/м²*; покрытие </w:t>
            </w:r>
            <w:r w:rsidRPr="00D727D8">
              <w:rPr>
                <w:sz w:val="20"/>
              </w:rPr>
              <w:lastRenderedPageBreak/>
              <w:t xml:space="preserve">антибликовое. Видеокарта интегрированная. ОЗУ: объём – не менее 8 ГБ*; тип – DDR4; частота – не менее 3200 МГц*. SSD: не менее 256 ГБ*, PCIe 3.0x4 NVMe. Интерфейсы: M.2, SO-DIMM ≥2*, USB Type-C, USB 3.2 Gen1 Type-A ≥2*, HDMI, 3,5 мм аудио, RJ45 Gigabit Ethernet (допускается переходник). Wi-Fi, Bluetooth. Веб-камера, микрофон, динамики. Аккумулятор ≥36 Вт·ч*, вес ≤2 кг*, тачпад, </w:t>
            </w:r>
            <w:r w:rsidRPr="00D727D8">
              <w:rPr>
                <w:sz w:val="20"/>
              </w:rPr>
              <w:lastRenderedPageBreak/>
              <w:t>цифровой блок клавиатуры.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51CD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FDD9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4A4E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6EA7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E9C9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95AE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0AC1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7420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CE58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F385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6</w:t>
            </w:r>
          </w:p>
        </w:tc>
      </w:tr>
      <w:tr w:rsidR="00134F46" w:rsidRPr="00D727D8" w14:paraId="7EE65A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1E28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B717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CACB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Интерфейс: USB, радиоканал. Клавиатура: мембранная, цифровой блок, «ножки» для наклона. Мышь: оптическая светодиодная, симметричный корпус, элементы питания в комплекте.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A8AB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8B56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4BE6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8A0C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BB60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1E61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4836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2D79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5CAB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FC3C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6</w:t>
            </w:r>
          </w:p>
        </w:tc>
      </w:tr>
      <w:tr w:rsidR="00134F46" w:rsidRPr="00D727D8" w14:paraId="48528F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007A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1C44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Гарнитура компьютерная (проводная)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34C8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Тип подключения: проводной. Тип: накладные, оголовье. Диапазон: 20 Гц – 20 КГц. Чувствительность: не менее 100*. Отношение </w:t>
            </w:r>
            <w:r w:rsidRPr="00D727D8">
              <w:rPr>
                <w:sz w:val="20"/>
              </w:rPr>
              <w:lastRenderedPageBreak/>
              <w:t>сигнал/шум: не более 100*. Сопротивление: 32 Ом. Микрофон: есть (–42 дБ). Разъём: 2 × миниджек 3,5 мм. Длина провода: не менее 1,8 м*.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CB42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7604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6762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FFD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931A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2E0B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26D9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2454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829A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1DCD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12</w:t>
            </w:r>
          </w:p>
        </w:tc>
      </w:tr>
      <w:tr w:rsidR="00134F46" w:rsidRPr="00D727D8" w14:paraId="393468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6437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5EF2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Системный блок стандартный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5D38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Процессор: не ниже Intel Core i5 или аналог*; базовая частота – не менее 2,1 ГГц*; кэш 3-го ур. – не менее 8 МБ*; ядер не менее 4*; дата выпуска – не ранее 3* лет. Видеокарта интегрированная. ОЗУ: ≥8 ГБ*, DDR4, ≥3200 МГц*. SSD: ≥256 ГБ*, PCIe 3.0x4 NVMe*. </w:t>
            </w:r>
            <w:r w:rsidRPr="00D727D8">
              <w:rPr>
                <w:sz w:val="20"/>
              </w:rPr>
              <w:lastRenderedPageBreak/>
              <w:t>Интерфейсы: M.2, DIMM, USB 3.2 Gen1 Type-A ≥4*, USB 2.0 Type-A ≥2*, 3,5 мм jack (микрофон + аудио), VGA или DVI*, HDMI, RJ45 Gigabit Ethernet.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20DF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E575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91DD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B73C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5D15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BEE7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7FD2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6DA2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B7A4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F08E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1</w:t>
            </w:r>
          </w:p>
        </w:tc>
      </w:tr>
      <w:tr w:rsidR="00134F46" w:rsidRPr="00D727D8" w14:paraId="166972C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2318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334A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8BDD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Дисплей: диагональ – от 23 до 24 дюймов*; разрешение – не менее 1920×1080*; яркость – не менее 250 кд/м²*; покрытие антибликовое; тип матрицы – IPS; частота обновления – не менее 60 Гц*. Интерфейсы: VGA, HDMI, </w:t>
            </w:r>
            <w:r w:rsidRPr="00D727D8">
              <w:rPr>
                <w:sz w:val="20"/>
              </w:rPr>
              <w:lastRenderedPageBreak/>
              <w:t>DisplayPort 1.2. Регулировка по высоте. Поворот на 90° относительно горизонтали.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8D28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0651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2450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EB6C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76BC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D951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C91B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F83A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9A96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3CBA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9</w:t>
            </w:r>
          </w:p>
        </w:tc>
      </w:tr>
      <w:tr w:rsidR="00134F46" w:rsidRPr="00D727D8" w14:paraId="3E8D90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623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4177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МФУ монохромное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5CED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Функции: печать, копирование, сканирование (в т.ч. цветное). Технология: лазерная или светодиодная. Формат: А3. Двусторонняя печать. Автоподатчик ≥50 листов*. Скорость печати А4 ≥25 стр./мин*. Скорость копирования А4 ≥20 стр./мин*. Разрешение печати ≥600×600 dpi*. Разрешение </w:t>
            </w:r>
            <w:r w:rsidRPr="00D727D8">
              <w:rPr>
                <w:sz w:val="20"/>
              </w:rPr>
              <w:lastRenderedPageBreak/>
              <w:t>сканера ≥600×600 dpi*. Месячная нагрузка ≥20 000 стр.* (А4). Интерфейсы: RJ-45 (Ethernet) и USB. USB кабель в комплекте.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C92A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3D3C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F9C4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C4CA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5873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166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26F4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5072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F90A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DF0D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1</w:t>
            </w:r>
          </w:p>
        </w:tc>
      </w:tr>
      <w:tr w:rsidR="00134F46" w:rsidRPr="00D727D8" w14:paraId="3118A4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D6A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2F6A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МФУ цветное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CCB0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Функции: печать, копирование, сканирование (в т.ч. цветное). Технология: лазерная или светодиодная. Формат: А3. Двусторонняя печать. Автоподатчик ≥50 листов*. Скорость ч/б и цветной печати А4 ≥25 стр./мин*. Скорость ч/б и цветного </w:t>
            </w:r>
            <w:r w:rsidRPr="00D727D8">
              <w:rPr>
                <w:sz w:val="20"/>
              </w:rPr>
              <w:lastRenderedPageBreak/>
              <w:t>копирования А4 ≥25 стр./мин*. Скорость ч/б сканирования А4 ≥15 стр./мин*. Разрешение печати ≥600×600 dpi*. Разрешение сканера ≥600×600 dpi*. Месячная нагрузка ≥20 000 стр.* (А4). Интерфейсы: RJ-45 (Ethernet) и USB. USB кабель в комплекте.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63A3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3316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C3BA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A393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18C8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914E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4819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B7DB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3318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08DB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1</w:t>
            </w:r>
          </w:p>
        </w:tc>
      </w:tr>
      <w:tr w:rsidR="00134F46" w:rsidRPr="00D727D8" w14:paraId="69462C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1389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595F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6B75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 xml:space="preserve">Цвет: чёрный. Тип: беспроводная светодиодная. Назначение: для ПК. Подключение: USB Type-A. Количество </w:t>
            </w:r>
            <w:r w:rsidRPr="00D727D8">
              <w:rPr>
                <w:sz w:val="20"/>
              </w:rPr>
              <w:lastRenderedPageBreak/>
              <w:t>кнопок: 6. Колесо прокрутки: есть. Разрешение датчика: не менее 1600 dpi*.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353B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ED97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A539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6D20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52E0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31B8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30BB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53BE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6FCC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B660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3</w:t>
            </w:r>
          </w:p>
        </w:tc>
      </w:tr>
    </w:tbl>
    <w:p w14:paraId="442BE42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Примечание:</w:t>
      </w:r>
      <w:r w:rsidRPr="00D727D8">
        <w:rPr>
          <w:sz w:val="20"/>
        </w:rPr>
        <w:t xml:space="preserve"> * — показатели соответствия, конкретные значения которых указываются при заключении Договора на основании заявки участника, с которым заключается Договор по итогам проведения закупки.</w:t>
      </w: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B77451" w:rsidRPr="00B77451" w14:paraId="38AEB0C1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4E44C2B1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Поставщик:</w:t>
            </w:r>
          </w:p>
          <w:p w14:paraId="3EEDCF93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  <w:p w14:paraId="44411AFC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  <w:p w14:paraId="10B5148F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  <w:p w14:paraId="0DE271B7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________________/ _____________/</w:t>
            </w:r>
          </w:p>
          <w:p w14:paraId="4331430F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«____» ______________ 2026г.</w:t>
            </w:r>
          </w:p>
          <w:p w14:paraId="53E67E86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C90BFFB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Заказчик:</w:t>
            </w:r>
          </w:p>
          <w:p w14:paraId="6821F033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ООО «Почта Сервис»</w:t>
            </w:r>
          </w:p>
          <w:p w14:paraId="7908C391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  <w:p w14:paraId="60439938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  <w:p w14:paraId="1C59E9D0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 xml:space="preserve">__________________/ _________________ / </w:t>
            </w:r>
          </w:p>
          <w:p w14:paraId="406B9CB1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«____» ______________2026г.</w:t>
            </w:r>
          </w:p>
          <w:p w14:paraId="7B66FAC1" w14:textId="77777777" w:rsidR="00B77451" w:rsidRPr="00B77451" w:rsidRDefault="00B77451" w:rsidP="00B77451">
            <w:pPr>
              <w:spacing w:before="113" w:after="113"/>
              <w:rPr>
                <w:b/>
                <w:sz w:val="20"/>
              </w:rPr>
            </w:pPr>
          </w:p>
        </w:tc>
      </w:tr>
    </w:tbl>
    <w:p w14:paraId="2913C0B2" w14:textId="5E6561B4" w:rsidR="00134F46" w:rsidRDefault="00134F46" w:rsidP="00D727D8">
      <w:pPr>
        <w:spacing w:before="113" w:after="113"/>
        <w:rPr>
          <w:b/>
          <w:sz w:val="20"/>
        </w:rPr>
      </w:pPr>
    </w:p>
    <w:p w14:paraId="72621B51" w14:textId="77777777" w:rsidR="00B77451" w:rsidRDefault="00B77451" w:rsidP="00D727D8">
      <w:pPr>
        <w:spacing w:before="113" w:after="113"/>
        <w:rPr>
          <w:b/>
          <w:sz w:val="20"/>
        </w:rPr>
      </w:pPr>
    </w:p>
    <w:p w14:paraId="009DA08E" w14:textId="77777777" w:rsidR="00B77451" w:rsidRDefault="00B77451" w:rsidP="00D727D8">
      <w:pPr>
        <w:spacing w:before="113" w:after="113"/>
        <w:rPr>
          <w:b/>
          <w:sz w:val="20"/>
        </w:rPr>
        <w:sectPr w:rsidR="00B77451" w:rsidSect="00B77451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75D4484C" w14:textId="4C1EDAA5" w:rsidR="00134F46" w:rsidRPr="00B77451" w:rsidRDefault="000232D0" w:rsidP="00B77451">
      <w:pPr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lastRenderedPageBreak/>
        <w:t>Приложение № 2 к ТЗ</w:t>
      </w:r>
    </w:p>
    <w:p w14:paraId="6BE6916E" w14:textId="77777777" w:rsidR="00134F46" w:rsidRPr="00B77451" w:rsidRDefault="000232D0" w:rsidP="00B77451">
      <w:pPr>
        <w:spacing w:before="113" w:after="113"/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t>Перечень адресов Доставки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56"/>
        <w:gridCol w:w="2248"/>
        <w:gridCol w:w="3218"/>
        <w:gridCol w:w="3317"/>
      </w:tblGrid>
      <w:tr w:rsidR="00134F46" w:rsidRPr="00D727D8" w14:paraId="2E617D3C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612B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7A8C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Подразделения Покупателя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3A98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Адрес поставки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B46A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Контактное лицо (ответственное лицо за приёмку Товара), телефон, электронная почта</w:t>
            </w:r>
          </w:p>
        </w:tc>
      </w:tr>
      <w:tr w:rsidR="00134F46" w:rsidRPr="00D727D8" w14:paraId="7AB225A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E2C1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EE25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Саратовской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D4DD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410012, г. Саратов, Привокзальная пл.,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EFF39" w14:textId="0553F0ED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1961F9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BE39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7FDC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Калмыкия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FFC9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358005, г. Элиста, ул. Хомутникова, д.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AB86D" w14:textId="004E754A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06CCBE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05D4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78E0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Мордовия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0EB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430005, Республика Мордовия, г. Саранск, ул. Большевицкая, д.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ECDDF" w14:textId="5CF64C68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6792BF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1E59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262D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Нижегородской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5E15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603000, г. Нижний Новгород, ул. Большая Покровская, д.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29249" w14:textId="6FDE1848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27B976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A830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2378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«Татарстан Почтасы»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8290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420069, Республика Татарстан, г. Казань, ул. Чистопольская, д.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AD139" w14:textId="36567CF7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004D10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7DA4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E345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Марий Эл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A667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424000, Республика Марий Эл, г. Йошкар-Ола, ул. Советская, д.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A996F" w14:textId="2F04DE7B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251210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CCA7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F614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42EF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428700, Чувашская Республика – Чувашия, г. Чебоксары, пр-кт Ленина, д.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BC1AD" w14:textId="68D7EAD9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16B02F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6FBD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1EB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Пензенской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36A7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440700, Пензенская область, г. Пенза, ул. Куприна, д.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83258" w14:textId="3E5982B0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72B45E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8662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3946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Владимирской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0E9A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600021, Владимирская область, г. Владимир, ул. Красноармейская, д. 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119B7" w14:textId="0AF77D72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</w:tbl>
    <w:p w14:paraId="30679C39" w14:textId="77777777" w:rsidR="00B77451" w:rsidRDefault="00B77451">
      <w:pPr>
        <w:jc w:val="left"/>
        <w:rPr>
          <w:b/>
          <w:sz w:val="20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B77451" w:rsidRPr="00B77451" w14:paraId="1507744B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057C9CFD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Поставщик:</w:t>
            </w:r>
          </w:p>
          <w:p w14:paraId="189F4EDC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  <w:p w14:paraId="32A10332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  <w:p w14:paraId="6604749F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  <w:p w14:paraId="53FAE156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________________/ _____________/</w:t>
            </w:r>
          </w:p>
          <w:p w14:paraId="5AA37775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«____» ______________ 2026г.</w:t>
            </w:r>
          </w:p>
          <w:p w14:paraId="4C2AADD4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1C5B6E31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Заказчик:</w:t>
            </w:r>
          </w:p>
          <w:p w14:paraId="7A9F0EE9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ООО «Почта Сервис»</w:t>
            </w:r>
          </w:p>
          <w:p w14:paraId="430BFAED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  <w:p w14:paraId="3DA640B9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  <w:p w14:paraId="2E0DBEE4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 xml:space="preserve">__________________/ _________________ / </w:t>
            </w:r>
          </w:p>
          <w:p w14:paraId="606107D1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  <w:r w:rsidRPr="00B77451">
              <w:rPr>
                <w:b/>
                <w:sz w:val="20"/>
              </w:rPr>
              <w:t>«____» ______________2026г.</w:t>
            </w:r>
          </w:p>
          <w:p w14:paraId="0575D8B6" w14:textId="77777777" w:rsidR="00B77451" w:rsidRPr="00B77451" w:rsidRDefault="00B77451" w:rsidP="00B77451">
            <w:pPr>
              <w:jc w:val="left"/>
              <w:rPr>
                <w:b/>
                <w:sz w:val="20"/>
              </w:rPr>
            </w:pPr>
          </w:p>
        </w:tc>
      </w:tr>
    </w:tbl>
    <w:p w14:paraId="00AC6EE6" w14:textId="77777777" w:rsidR="00B77451" w:rsidRDefault="00B77451">
      <w:pPr>
        <w:jc w:val="left"/>
        <w:rPr>
          <w:b/>
          <w:sz w:val="20"/>
        </w:rPr>
      </w:pPr>
    </w:p>
    <w:p w14:paraId="2EEA04F3" w14:textId="11E105E9" w:rsidR="00B77451" w:rsidRDefault="00B77451">
      <w:pPr>
        <w:jc w:val="left"/>
        <w:rPr>
          <w:sz w:val="20"/>
        </w:rPr>
      </w:pPr>
      <w:r>
        <w:rPr>
          <w:sz w:val="20"/>
        </w:rPr>
        <w:br w:type="page"/>
      </w:r>
    </w:p>
    <w:p w14:paraId="7DBF162D" w14:textId="77777777" w:rsidR="00B77451" w:rsidRDefault="00B77451" w:rsidP="00B77451">
      <w:pPr>
        <w:spacing w:before="113" w:after="113"/>
        <w:jc w:val="right"/>
        <w:rPr>
          <w:b/>
          <w:bCs/>
          <w:sz w:val="20"/>
        </w:rPr>
        <w:sectPr w:rsidR="00B77451">
          <w:pgSz w:w="11906" w:h="16838"/>
          <w:pgMar w:top="1134" w:right="850" w:bottom="1134" w:left="1701" w:header="708" w:footer="708" w:gutter="0"/>
          <w:cols w:space="720"/>
        </w:sectPr>
      </w:pPr>
    </w:p>
    <w:p w14:paraId="39F69243" w14:textId="77777777" w:rsidR="00B77451" w:rsidRDefault="000232D0" w:rsidP="00B77451">
      <w:pPr>
        <w:spacing w:before="113" w:after="113"/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lastRenderedPageBreak/>
        <w:t>Приложение № 2 к Договору</w:t>
      </w:r>
    </w:p>
    <w:p w14:paraId="57943A31" w14:textId="39F653B8" w:rsidR="00134F46" w:rsidRPr="00B77451" w:rsidRDefault="000232D0" w:rsidP="00B77451">
      <w:pPr>
        <w:spacing w:before="113" w:after="113"/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t xml:space="preserve"> № __________ от «____» __________ 2026 г.</w:t>
      </w:r>
    </w:p>
    <w:p w14:paraId="6C8959AB" w14:textId="77777777" w:rsidR="00134F46" w:rsidRPr="00B77451" w:rsidRDefault="000232D0" w:rsidP="00B77451">
      <w:pPr>
        <w:spacing w:before="113" w:after="113"/>
        <w:jc w:val="center"/>
        <w:rPr>
          <w:b/>
          <w:bCs/>
          <w:sz w:val="20"/>
        </w:rPr>
      </w:pPr>
      <w:r w:rsidRPr="00B77451">
        <w:rPr>
          <w:b/>
          <w:bCs/>
          <w:sz w:val="20"/>
        </w:rPr>
        <w:t>СПЕЦИФИКАЦИЯ поставляемого Товара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2363"/>
        <w:gridCol w:w="1674"/>
        <w:gridCol w:w="604"/>
        <w:gridCol w:w="631"/>
        <w:gridCol w:w="1604"/>
        <w:gridCol w:w="1267"/>
        <w:gridCol w:w="1567"/>
        <w:gridCol w:w="1232"/>
        <w:gridCol w:w="862"/>
        <w:gridCol w:w="1531"/>
        <w:gridCol w:w="1219"/>
      </w:tblGrid>
      <w:tr w:rsidR="00134F46" w:rsidRPr="00D727D8" w14:paraId="4606AC5F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1D63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4587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3C97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Ед. 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5B9F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B445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Страна происхождения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AA09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Номер реестровой записи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098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Цена без НДС, руб./ед.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37A8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Стоимость без НДС,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FDE4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Ставка НДС,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898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Сумма НДС, руб.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C1FA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Стоимость с НДС, руб.</w:t>
            </w:r>
          </w:p>
        </w:tc>
      </w:tr>
      <w:tr w:rsidR="00134F46" w:rsidRPr="00D727D8" w14:paraId="1E83A9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F918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САРАТОВСКОЙ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EB9C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A5AB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7F52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3BF1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7AA5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F315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486A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DDF3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A716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CECC1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559A9B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39AA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05D6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BC10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94BD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F3B3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F8B1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7D09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A058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C94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D22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EE316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F0BFB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E8B4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0E8F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6605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9BE5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720C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1A66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A4A3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DBD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9CC9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AE42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0369C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37F0E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F45B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34FE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Гарнитура компьютерная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495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1177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E810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9D8D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0998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EBFC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F6F0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2916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0AF3A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5F9FCE2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2805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29AA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45EC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4A4D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6022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CCDC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E6B8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03B5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23B6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D7F0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E708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D42A9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553B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Саратовской области: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A46C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97D2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34AF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F9AB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ED56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E1E3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B2F7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8439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5D89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DF70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B1B272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0423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РЕСПУБЛИКИ КАЛМЫКИЯ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8512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F237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01FD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32B8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A274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16F9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3A2F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EC74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FAC7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7F126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7BE4F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AEA8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3F63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9663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3E5F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8EF5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3D86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2509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ABB3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E4C8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AE5C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E047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070A48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E6F2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B97B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8324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CBB3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7BB8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2C00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DA20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E16D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F6C0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049A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61783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1BA9A0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4A1C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Республики Калмыкия: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EA40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8B4B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954E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AF0E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845E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E780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048F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CE99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99A2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C67DF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CD82A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90AA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РЕСПУБЛИКИ МОРДОВИЯ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9F1A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920E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F704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3C03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0F4A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5ED2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7C62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905C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0888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36575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5F3C620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D60E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CB16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E8A9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6C7E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999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5454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05AF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E6DD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1FE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9F93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BCA4A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0BA28F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8BA7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Республики Мордовия: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776D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64A9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7E60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FB73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8BF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D99A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BD57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8E22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8437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1E60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42B6F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DF63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НИЖЕГОРОДСКОЙ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AD80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E1B6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DDAF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6177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DF82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4FF0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87EB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318A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5085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DFDB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B6A47F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A170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1F54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AA1A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8FBE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4C49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63EA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F55A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6BE2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A35C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F3D4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DFEF1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E8364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744C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Нижегородской области: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5E6F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ABB4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0081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3E82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EBD3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CFF8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D79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6CDD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3C49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8B423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042338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EE4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«ТАТАРСТАН ПОЧТАСЫ»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70F0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84A1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F70A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1B31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1A12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0166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95BD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4434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6F42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08C4D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00844A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D0CC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017C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D96F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67CC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E4E8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6DE7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1642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B2B3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5C60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AEDD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3D94D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50471D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0767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D2A2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7738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8264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19E5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4C8D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9104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36F6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4BD6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3A24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4CFDC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16671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4530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33C3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монохромное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AEF8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452E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C621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C233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EB49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1E72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CCFB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909C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7F107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EA70D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C2C4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BAC3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A563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ADB4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AA4A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AA80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CF1D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6315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F18C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6DCE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5ED8C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A4C5E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6C72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1E3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Гарнитура компьютерная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8EDA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2688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1C23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56FE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F7A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318D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C7D7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53EA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07384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270BC7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A978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3CA9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F032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9C1C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B761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EFE5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F43B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5989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C0C9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C8D2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A16D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07E2D2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B3AC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«Татарстан Почтасы»: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A054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98F1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27F4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A9E0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DC32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4304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D7C8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EDAE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0889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3E271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59E89D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7529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РЕСПУБЛИКИ МАРИЙ ЭЛ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7439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9CE0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2B7C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BB6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8EF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791C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0BB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A2AD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A540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61C75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4C528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B1F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768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FF72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9726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6AE2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4457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8E52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AFE2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5E05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D055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36F64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536DDE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C699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Республики Марий Эл: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B7BB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67F6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2CE1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A08C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E7BE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411B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7F67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7F9E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B846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39A65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1DA88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B85C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lastRenderedPageBreak/>
              <w:t>ДЕПАРТАМЕНТ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869E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4973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AFFD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4A3A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8313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5C1A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240D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E3B9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1E92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94A7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FE0C2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2DF4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DA7E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FFAD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7493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1DDB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6C0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2517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C302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00D8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4BBD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78E0A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6B2EB4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1D50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53E2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цветное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D961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3AE0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7E27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7B13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7726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D0CB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DE23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CE72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C5DFF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5BA8C7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26F6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8621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Гарнитура компьютерная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8C61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3DB6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5256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9E88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9FDF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1FA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A40D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6AB1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F28B1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FD35C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4B69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Чувашской Республики: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EB45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A8CC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7C08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2D0A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B013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B5D1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F5D2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474A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322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A783B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694B57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A328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ПЕНЗЕНСКОЙ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22E4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6389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5571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9DDB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BE50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E7A8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ED12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B802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0BCC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6D8E3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EA20D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9FD2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1FFB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BBF9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1A87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9E32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C594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301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79B0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35B3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F60F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7B39B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4C2AAB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BEAC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Пензенской области: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B286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A4CF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76D4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83CE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5F47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F4A3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546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7DC8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36E2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683FF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328387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B5F6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ДЕПАРТАМЕНТ ВЛАДИМИРСКОЙ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8E70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429A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E95E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A900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3FFD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A7D6C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A796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0C7E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1AE1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001D8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BDEA3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D216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82B3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Системный блок стандартный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F988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A628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1E062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9CA3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EBBA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1C73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36E4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98A1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312A3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736B8E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185B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49AE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6367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4BB8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A7E9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70CD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497D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1864B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9C2C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192A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4B689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B69D0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FFB3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5784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3E29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93FF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7A2C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B662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BE90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75DC1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46F2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A2F2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F8CCF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271058E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F5B6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Департамент Владимирской области: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1F65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3B6A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3F398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50BD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55B60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F6B4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2A6B5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23E86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5938A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9EE85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  <w:tr w:rsidR="00134F46" w:rsidRPr="00D727D8" w14:paraId="450295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F880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 по Договору: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28D3F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8AC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57C29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90D94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DB0D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27E5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5390E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A8E13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94D6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AAAAD" w14:textId="77777777" w:rsidR="00134F46" w:rsidRPr="00D727D8" w:rsidRDefault="00134F46" w:rsidP="00D727D8">
            <w:pPr>
              <w:rPr>
                <w:sz w:val="20"/>
              </w:rPr>
            </w:pPr>
          </w:p>
        </w:tc>
      </w:tr>
    </w:tbl>
    <w:p w14:paraId="0F2583E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Итого сводно по наименованиям: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019"/>
        <w:gridCol w:w="10526"/>
        <w:gridCol w:w="3009"/>
      </w:tblGrid>
      <w:tr w:rsidR="00134F46" w:rsidRPr="00D727D8" w14:paraId="37D1A83A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14CB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8091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20C6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Кол-во, шт.</w:t>
            </w:r>
          </w:p>
        </w:tc>
      </w:tr>
      <w:tr w:rsidR="00134F46" w:rsidRPr="00D727D8" w14:paraId="7D51CD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F7B6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D2EE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цветное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E092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0D3E02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102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1105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Монитор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DE2A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9</w:t>
            </w:r>
          </w:p>
        </w:tc>
      </w:tr>
      <w:tr w:rsidR="00134F46" w:rsidRPr="00D727D8" w14:paraId="07C9D0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A96F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E914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Системный блок стандартный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8C4F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6488C8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B6D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0027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Комплект беспроводных клавиатуры и мышки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B571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</w:tr>
      <w:tr w:rsidR="00134F46" w:rsidRPr="00D727D8" w14:paraId="46E2B9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7103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7284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МФУ монохромное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16BD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</w:tr>
      <w:tr w:rsidR="00134F46" w:rsidRPr="00D727D8" w14:paraId="4BB9B7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4C5F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A3C5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Ноутбук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9994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</w:tr>
      <w:tr w:rsidR="00134F46" w:rsidRPr="00D727D8" w14:paraId="1CBC03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C800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F93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Гарнитура компьютерная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E91C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12</w:t>
            </w:r>
          </w:p>
        </w:tc>
      </w:tr>
      <w:tr w:rsidR="00134F46" w:rsidRPr="00D727D8" w14:paraId="3F6A26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FD90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51DC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Мышь компьютерная беспроводная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5604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</w:tr>
      <w:tr w:rsidR="00134F46" w:rsidRPr="00D727D8" w14:paraId="68C6475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079F7" w14:textId="77777777" w:rsidR="00134F46" w:rsidRPr="00D727D8" w:rsidRDefault="00134F46" w:rsidP="00D727D8">
            <w:pPr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3E89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F16B0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b/>
                <w:sz w:val="20"/>
              </w:rPr>
              <w:t>39</w:t>
            </w:r>
          </w:p>
        </w:tc>
      </w:tr>
    </w:tbl>
    <w:p w14:paraId="0A534C62" w14:textId="67690988" w:rsidR="00134F46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Примечание:</w:t>
      </w:r>
      <w:r w:rsidRPr="00D727D8">
        <w:rPr>
          <w:sz w:val="20"/>
        </w:rPr>
        <w:t xml:space="preserve"> Конкретное распределение количества Товара по Подразделениям Заказчика и цены за единицу Товара вносятся по итогам закупочных процедур на основании заявки Поставщика.</w:t>
      </w: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B77451" w:rsidRPr="00B77451" w14:paraId="5EAA64C3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10E4BB89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Поставщик:</w:t>
            </w:r>
          </w:p>
          <w:p w14:paraId="31FB4080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  <w:p w14:paraId="0EE63E27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  <w:p w14:paraId="31EB14DE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  <w:p w14:paraId="228C530E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________________/ _____________/</w:t>
            </w:r>
          </w:p>
          <w:p w14:paraId="7C5B01B8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«____» ______________ 2026г.</w:t>
            </w:r>
          </w:p>
          <w:p w14:paraId="4A5DF48B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117B465A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Заказчик:</w:t>
            </w:r>
          </w:p>
          <w:p w14:paraId="4146939B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ООО «Почта Сервис»</w:t>
            </w:r>
          </w:p>
          <w:p w14:paraId="4B9981E4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  <w:p w14:paraId="5B18E6D6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  <w:p w14:paraId="655C85DE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 xml:space="preserve">__________________/ _________________ / </w:t>
            </w:r>
          </w:p>
          <w:p w14:paraId="29888598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  <w:r w:rsidRPr="00B77451">
              <w:rPr>
                <w:b/>
                <w:bCs/>
                <w:sz w:val="20"/>
              </w:rPr>
              <w:t>«____» ______________2026г.</w:t>
            </w:r>
          </w:p>
          <w:p w14:paraId="7579D9EE" w14:textId="77777777" w:rsidR="00B77451" w:rsidRPr="00B77451" w:rsidRDefault="00B77451" w:rsidP="00B77451">
            <w:pPr>
              <w:spacing w:before="113" w:after="113"/>
              <w:rPr>
                <w:b/>
                <w:bCs/>
                <w:sz w:val="20"/>
              </w:rPr>
            </w:pPr>
          </w:p>
        </w:tc>
      </w:tr>
    </w:tbl>
    <w:p w14:paraId="439F899D" w14:textId="5A6F1264" w:rsidR="00B77451" w:rsidRDefault="00B77451" w:rsidP="00D727D8">
      <w:pPr>
        <w:spacing w:before="113" w:after="113"/>
        <w:rPr>
          <w:sz w:val="20"/>
        </w:rPr>
      </w:pPr>
    </w:p>
    <w:p w14:paraId="722175AB" w14:textId="77777777" w:rsidR="00B77451" w:rsidRPr="00D727D8" w:rsidRDefault="00B77451" w:rsidP="00D727D8">
      <w:pPr>
        <w:spacing w:before="113" w:after="113"/>
        <w:rPr>
          <w:sz w:val="20"/>
        </w:rPr>
      </w:pPr>
    </w:p>
    <w:p w14:paraId="17AE6036" w14:textId="77777777" w:rsidR="00B77451" w:rsidRDefault="00B77451" w:rsidP="00D727D8">
      <w:pPr>
        <w:spacing w:before="113" w:after="113"/>
        <w:rPr>
          <w:sz w:val="20"/>
        </w:rPr>
        <w:sectPr w:rsidR="00B77451" w:rsidSect="00B77451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1228955A" w14:textId="77777777" w:rsidR="00B77451" w:rsidRDefault="000232D0" w:rsidP="00B77451">
      <w:pPr>
        <w:spacing w:before="113" w:after="113"/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lastRenderedPageBreak/>
        <w:t xml:space="preserve">Приложение № 3 к Договору </w:t>
      </w:r>
    </w:p>
    <w:p w14:paraId="5A6D7686" w14:textId="061942E9" w:rsidR="00134F46" w:rsidRPr="00B77451" w:rsidRDefault="000232D0" w:rsidP="00B77451">
      <w:pPr>
        <w:spacing w:before="113" w:after="113"/>
        <w:jc w:val="right"/>
        <w:rPr>
          <w:b/>
          <w:bCs/>
          <w:sz w:val="20"/>
        </w:rPr>
      </w:pPr>
      <w:r w:rsidRPr="00B77451">
        <w:rPr>
          <w:b/>
          <w:bCs/>
          <w:sz w:val="20"/>
        </w:rPr>
        <w:t>№ __________ от «____» __________ 2026 г.</w:t>
      </w:r>
    </w:p>
    <w:p w14:paraId="3468DBBB" w14:textId="77777777" w:rsidR="00134F46" w:rsidRPr="00B77451" w:rsidRDefault="000232D0" w:rsidP="00B77451">
      <w:pPr>
        <w:spacing w:before="113" w:after="113"/>
        <w:jc w:val="center"/>
        <w:rPr>
          <w:b/>
          <w:bCs/>
          <w:sz w:val="20"/>
        </w:rPr>
      </w:pPr>
      <w:r w:rsidRPr="00B77451">
        <w:rPr>
          <w:b/>
          <w:bCs/>
          <w:sz w:val="20"/>
        </w:rPr>
        <w:t>РЕКВИЗИТЫ ПОДРАЗДЕЛЕНИЙ ЗАКАЗЧИКА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22"/>
        <w:gridCol w:w="1901"/>
        <w:gridCol w:w="2523"/>
        <w:gridCol w:w="2523"/>
        <w:gridCol w:w="1870"/>
      </w:tblGrid>
      <w:tr w:rsidR="00134F46" w:rsidRPr="00D727D8" w14:paraId="350EDA7B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261B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C4A1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Подразделения Заказчика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3BB5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Почтовый адрес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7924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Адрес поставки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2E60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Контактные данные ответственного лица</w:t>
            </w:r>
          </w:p>
        </w:tc>
      </w:tr>
      <w:tr w:rsidR="00134F46" w:rsidRPr="00D727D8" w14:paraId="6F5154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06EE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BAC6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Саратовской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910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410012, г. Саратов, Привокзальная пл.,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5C0C9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410012, г. Саратов, Привокзальная пл.,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1D9E7" w14:textId="53943A48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3B68CD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1539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12AA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Калмыкия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E8EE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358005, г. Элиста, ул. Хомутникова, д.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E0BC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358005, г. Элиста, ул. Хомутникова, д.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626BB" w14:textId="788CBB03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2725CE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21FD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C6CD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Мордовия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8905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430005, Республика Мордовия, г. Саранск, ул. Большевицкая, д.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5DC1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430005, Республика Мордовия, г. Саранск, ул. Большевицкая, д.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8C4E2" w14:textId="49EF60A5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6648F70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006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23C8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Нижегородской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890B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603000, г. Нижний Новгород, ул. Большая Покровская, д.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45A2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603000, г. Нижний Новгород, ул. Большая Покровская, д.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3614F" w14:textId="7F5B6BD6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59EFAE5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AA86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A785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«Татарстан Почтасы»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7790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420069, Республика Татарстан, г. Казань, ул. Чистопольская, д.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B9A3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420069, Республика Татарстан, г. Казань, ул. Чистопольская, д.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866E2" w14:textId="7144DF09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34BDBC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008F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4988A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Республики Марий Эл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CB16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424000, Республика Марий Эл, г. Йошкар-Ола, ул. Советская, д.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FDE3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424000, Республика Марий Эл, г. Йошкар-Ола, ул. Советская, д.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CDD96" w14:textId="7A2D447E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75ABB4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70265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3D6A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F7998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428700, Чувашская Республика – Чувашия, г. Чебоксары, пр-кт Ленина, д.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8B8BF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428700, Чувашская Республика – Чувашия, г. Чебоксары, пр-кт Ленина, д.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47365" w14:textId="35A98917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7F7E30F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5A36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B683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Пензенской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AA54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440700, Пензенская область, г. Пенза, ул. Куприна, д.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29831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440700, Пензенская область, г. Пенза, ул. Куприна, д.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540A7" w14:textId="43FCFFD0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  <w:tr w:rsidR="00134F46" w:rsidRPr="00D727D8" w14:paraId="29F411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A5086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FECD7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Департамент Владимирской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DA48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600021, Владимирская область, г. Владимир, ул. Красноармейская, д. 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CF61B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600021, Владимирская область, г. Владимир, ул. Красноармейская, д. 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A2C58" w14:textId="5BEE9AD7" w:rsidR="00134F46" w:rsidRPr="00D727D8" w:rsidRDefault="00134F46" w:rsidP="00D727D8">
            <w:pPr>
              <w:spacing w:before="113" w:after="113"/>
              <w:rPr>
                <w:sz w:val="20"/>
              </w:rPr>
            </w:pPr>
          </w:p>
        </w:tc>
      </w:tr>
    </w:tbl>
    <w:p w14:paraId="110D5F80" w14:textId="77777777" w:rsidR="00F15F7D" w:rsidRDefault="00F15F7D">
      <w:pPr>
        <w:jc w:val="left"/>
        <w:rPr>
          <w:b/>
          <w:sz w:val="20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F15F7D" w:rsidRPr="00F15F7D" w14:paraId="540F822C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251AB0B5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Поставщик:</w:t>
            </w:r>
          </w:p>
          <w:p w14:paraId="0BF9DC56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  <w:p w14:paraId="0B8674C9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  <w:p w14:paraId="403AF692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  <w:p w14:paraId="311217AE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________________/ _____________/</w:t>
            </w:r>
          </w:p>
          <w:p w14:paraId="1E23437B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«____» ______________ 2026г.</w:t>
            </w:r>
          </w:p>
          <w:p w14:paraId="49E09448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7A57CC0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Заказчик:</w:t>
            </w:r>
          </w:p>
          <w:p w14:paraId="32AFAF7D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ООО «Почта Сервис»</w:t>
            </w:r>
          </w:p>
          <w:p w14:paraId="18EC0ACE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  <w:p w14:paraId="326743C0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  <w:p w14:paraId="3E9ED818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 xml:space="preserve">__________________/ _________________ / </w:t>
            </w:r>
          </w:p>
          <w:p w14:paraId="6ED4E529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  <w:r w:rsidRPr="00F15F7D">
              <w:rPr>
                <w:b/>
                <w:sz w:val="20"/>
              </w:rPr>
              <w:t>«____» ______________2026г.</w:t>
            </w:r>
          </w:p>
          <w:p w14:paraId="78684AEE" w14:textId="77777777" w:rsidR="00F15F7D" w:rsidRPr="00F15F7D" w:rsidRDefault="00F15F7D" w:rsidP="00F15F7D">
            <w:pPr>
              <w:jc w:val="left"/>
              <w:rPr>
                <w:b/>
                <w:sz w:val="20"/>
              </w:rPr>
            </w:pPr>
          </w:p>
        </w:tc>
      </w:tr>
    </w:tbl>
    <w:p w14:paraId="5667CA20" w14:textId="77777777" w:rsidR="00F15F7D" w:rsidRDefault="00F15F7D">
      <w:pPr>
        <w:jc w:val="left"/>
        <w:rPr>
          <w:b/>
          <w:sz w:val="20"/>
        </w:rPr>
      </w:pPr>
    </w:p>
    <w:p w14:paraId="38466167" w14:textId="49156F9E" w:rsidR="00F15F7D" w:rsidRDefault="00F15F7D">
      <w:pPr>
        <w:jc w:val="left"/>
        <w:rPr>
          <w:sz w:val="20"/>
        </w:rPr>
      </w:pPr>
      <w:r>
        <w:rPr>
          <w:sz w:val="20"/>
        </w:rPr>
        <w:br w:type="page"/>
      </w:r>
    </w:p>
    <w:p w14:paraId="28AB3F53" w14:textId="77777777" w:rsidR="00F15F7D" w:rsidRDefault="00F15F7D" w:rsidP="00D727D8">
      <w:pPr>
        <w:spacing w:before="113" w:after="113"/>
        <w:rPr>
          <w:sz w:val="20"/>
        </w:rPr>
      </w:pPr>
    </w:p>
    <w:p w14:paraId="08F23EFE" w14:textId="77777777" w:rsidR="00F15F7D" w:rsidRPr="00F15F7D" w:rsidRDefault="000232D0" w:rsidP="00F15F7D">
      <w:pPr>
        <w:spacing w:before="113" w:after="113"/>
        <w:jc w:val="right"/>
        <w:rPr>
          <w:b/>
          <w:bCs/>
          <w:sz w:val="20"/>
        </w:rPr>
      </w:pPr>
      <w:r w:rsidRPr="00F15F7D">
        <w:rPr>
          <w:b/>
          <w:bCs/>
          <w:sz w:val="20"/>
        </w:rPr>
        <w:t xml:space="preserve">Приложение № 4 к Договору </w:t>
      </w:r>
    </w:p>
    <w:p w14:paraId="388E34B3" w14:textId="1FE0AA4E" w:rsidR="00134F46" w:rsidRPr="00F15F7D" w:rsidRDefault="000232D0" w:rsidP="00F15F7D">
      <w:pPr>
        <w:spacing w:before="113" w:after="113"/>
        <w:jc w:val="right"/>
        <w:rPr>
          <w:b/>
          <w:bCs/>
          <w:sz w:val="20"/>
        </w:rPr>
      </w:pPr>
      <w:r w:rsidRPr="00F15F7D">
        <w:rPr>
          <w:b/>
          <w:bCs/>
          <w:sz w:val="20"/>
        </w:rPr>
        <w:t>№ __________ от «____» __________ 2026 г.</w:t>
      </w:r>
    </w:p>
    <w:p w14:paraId="428884E1" w14:textId="77777777" w:rsidR="00134F46" w:rsidRPr="00F15F7D" w:rsidRDefault="000232D0" w:rsidP="00F15F7D">
      <w:pPr>
        <w:spacing w:before="113" w:after="113"/>
        <w:jc w:val="center"/>
        <w:rPr>
          <w:b/>
          <w:bCs/>
          <w:sz w:val="20"/>
        </w:rPr>
      </w:pPr>
      <w:r w:rsidRPr="00F15F7D">
        <w:rPr>
          <w:b/>
          <w:bCs/>
          <w:sz w:val="20"/>
        </w:rPr>
        <w:t>ПОРЯДОК ПРИМЕНЕНИЯ ЭЛЕКТРОННОЙ ТРАНСПОРТНОЙ НАКЛАДНОЙ (ЭТрН)</w:t>
      </w:r>
    </w:p>
    <w:p w14:paraId="65A202AC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1. Общие положения</w:t>
      </w:r>
    </w:p>
    <w:p w14:paraId="134D5F7F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1.1.</w:t>
      </w:r>
      <w:r w:rsidRPr="00D727D8">
        <w:rPr>
          <w:sz w:val="20"/>
        </w:rPr>
        <w:t xml:space="preserve"> Настоящий Порядок определяет условия применения Сторонами электронной транспортной накладной (далее — ЭТрН) при поставке Товара по Договору.</w:t>
      </w:r>
    </w:p>
    <w:p w14:paraId="1A554AE7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1.2.</w:t>
      </w:r>
      <w:r w:rsidRPr="00D727D8">
        <w:rPr>
          <w:sz w:val="20"/>
        </w:rPr>
        <w:t xml:space="preserve"> ЭТрН применяется при осуществлении перевозки Товара автомобильным транспортом в соответствии с:</w:t>
      </w:r>
    </w:p>
    <w:p w14:paraId="5527497F" w14:textId="2479C873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Федеральным законом от 08.11.2007 № 259-ФЗ «Устав автомобильного транспорта и городского наземного электрического транспорта»;</w:t>
      </w:r>
    </w:p>
    <w:p w14:paraId="5F3B7536" w14:textId="3056897F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Постановлением Правительства РФ от 21.12.2020 № 2200 «Об утверждении Правил перевозок грузов автомобильным транспортом»;</w:t>
      </w:r>
    </w:p>
    <w:p w14:paraId="070C7DED" w14:textId="3A80CD54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Приказом Минтранса России от 28.09.2022 № 396 «Об утверждении Правил обмена электронными перевозочными документами».</w:t>
      </w:r>
    </w:p>
    <w:p w14:paraId="05479065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1.3.</w:t>
      </w:r>
      <w:r w:rsidRPr="00D727D8">
        <w:rPr>
          <w:sz w:val="20"/>
        </w:rPr>
        <w:t xml:space="preserve"> ЭТрН формируется, передаётся и хранится в государственной информационной системе электронных перевозочных документов (ГИС ЭПД).</w:t>
      </w:r>
    </w:p>
    <w:p w14:paraId="257B150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2. Операторы ГИС ЭПД</w:t>
      </w:r>
    </w:p>
    <w:p w14:paraId="7DE1CEE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2.1.</w:t>
      </w:r>
      <w:r w:rsidRPr="00D727D8">
        <w:rPr>
          <w:sz w:val="20"/>
        </w:rPr>
        <w:t xml:space="preserve"> Стороны используют следующих операторов ГИС ЭПД: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163"/>
        <w:gridCol w:w="4176"/>
      </w:tblGrid>
      <w:tr w:rsidR="00134F46" w:rsidRPr="00D727D8" w14:paraId="3B391D4E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B8AAC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Сторона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D402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Наименование оператора ГИС ЭПД</w:t>
            </w:r>
          </w:p>
        </w:tc>
      </w:tr>
      <w:tr w:rsidR="00134F46" w:rsidRPr="00D727D8" w14:paraId="414BE4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6053E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Заказчик (ООО «Почта Сервис», РЦ Самара)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3CF13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_________________________</w:t>
            </w:r>
          </w:p>
        </w:tc>
      </w:tr>
      <w:tr w:rsidR="00134F46" w:rsidRPr="00D727D8" w14:paraId="76FA25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B7DC4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Поставщик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496CD" w14:textId="77777777" w:rsidR="00134F46" w:rsidRPr="00D727D8" w:rsidRDefault="000232D0" w:rsidP="00D727D8">
            <w:pPr>
              <w:spacing w:before="113" w:after="113"/>
              <w:rPr>
                <w:sz w:val="20"/>
              </w:rPr>
            </w:pPr>
            <w:r w:rsidRPr="00D727D8">
              <w:rPr>
                <w:sz w:val="20"/>
              </w:rPr>
              <w:t>_________________________</w:t>
            </w:r>
          </w:p>
        </w:tc>
      </w:tr>
    </w:tbl>
    <w:p w14:paraId="756CDAE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2.2.</w:t>
      </w:r>
      <w:r w:rsidRPr="00D727D8">
        <w:rPr>
          <w:sz w:val="20"/>
        </w:rPr>
        <w:t xml:space="preserve"> В случае, если Стороны используют разных операторов ГИС ЭПД, роуминг между операторами осуществляется в соответствии с действующим законодательством и технической возможностью используемых операторов.</w:t>
      </w:r>
    </w:p>
    <w:p w14:paraId="6C16FF79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2.3.</w:t>
      </w:r>
      <w:r w:rsidRPr="00D727D8">
        <w:rPr>
          <w:sz w:val="20"/>
        </w:rPr>
        <w:t xml:space="preserve"> Стороны обязуются уведомить друг друга об изменении оператора ГИС ЭПД не позднее чем за 3 (три) рабочих дня до предполагаемой даты изменения.</w:t>
      </w:r>
    </w:p>
    <w:p w14:paraId="4953B54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3. Порядок оформления ЭТрН</w:t>
      </w:r>
    </w:p>
    <w:p w14:paraId="2B5E230F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3.1.</w:t>
      </w:r>
      <w:r w:rsidRPr="00D727D8">
        <w:rPr>
          <w:sz w:val="20"/>
        </w:rPr>
        <w:t xml:space="preserve"> Поставщик (грузоотправитель) оформляет ЭТрН в ГИС ЭПД не позднее дня отправки Товара, указывая все обязательные реквизиты, предусмотренные действующим законодательством, в том числе:</w:t>
      </w:r>
    </w:p>
    <w:p w14:paraId="5573CE1D" w14:textId="30C60F84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наименование, количество и характеристики Товара;</w:t>
      </w:r>
    </w:p>
    <w:p w14:paraId="56B71C4E" w14:textId="7F982E6B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адреса погрузки и доставки Товара;</w:t>
      </w:r>
    </w:p>
    <w:p w14:paraId="49C5BA25" w14:textId="20863514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сведения о перевозчике;</w:t>
      </w:r>
    </w:p>
    <w:p w14:paraId="4183072A" w14:textId="7227BF63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реквизиты Договора (номер и дата);</w:t>
      </w:r>
    </w:p>
    <w:p w14:paraId="5AB6BB69" w14:textId="0B944D57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иные сведения, предусмотренные Постановлением Правительства РФ от 21.12.2020 № 2200.</w:t>
      </w:r>
    </w:p>
    <w:p w14:paraId="2F408D3A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3.2.</w:t>
      </w:r>
      <w:r w:rsidRPr="00D727D8">
        <w:rPr>
          <w:sz w:val="20"/>
        </w:rPr>
        <w:t xml:space="preserve"> Поставщик подписывает ЭТрН УКЭП и направляет её перевозчику и в ГИС ЭПД.</w:t>
      </w:r>
    </w:p>
    <w:p w14:paraId="5A76BAF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3.3.</w:t>
      </w:r>
      <w:r w:rsidRPr="00D727D8">
        <w:rPr>
          <w:sz w:val="20"/>
        </w:rPr>
        <w:t xml:space="preserve"> Перевозчик подписывает ЭТрН УКЭП в ГИС ЭПД до начала перевозки.</w:t>
      </w:r>
    </w:p>
    <w:p w14:paraId="17F082B5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3.4.</w:t>
      </w:r>
      <w:r w:rsidRPr="00D727D8">
        <w:rPr>
          <w:sz w:val="20"/>
        </w:rPr>
        <w:t xml:space="preserve"> Подразделение Заказчика (грузополучатель) подписывает ЭТрН УКЭП в ГИС ЭПД в течение 1 (одного) рабочего дня с момента фактической приёмки Товара и проверки его соответствия условиям Договора.</w:t>
      </w:r>
    </w:p>
    <w:p w14:paraId="00D32AD5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3.5.</w:t>
      </w:r>
      <w:r w:rsidRPr="00D727D8">
        <w:rPr>
          <w:sz w:val="20"/>
        </w:rPr>
        <w:t xml:space="preserve"> В случае выявления расхождений по количеству и/или качеству Товара при его приёмке Подразделение Заказчика вносит соответствующие отметки в ЭТрН в ГИС ЭПД (в поле «Оговорки и замечания грузополучателя») и составляет акт о выявленных расхождениях в соответствии с условиями Договора.</w:t>
      </w:r>
    </w:p>
    <w:p w14:paraId="401ECF06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4. Юридическая сила ЭТрН</w:t>
      </w:r>
    </w:p>
    <w:p w14:paraId="78F8E202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lastRenderedPageBreak/>
        <w:t>4.1.</w:t>
      </w:r>
      <w:r w:rsidRPr="00D727D8">
        <w:rPr>
          <w:sz w:val="20"/>
        </w:rPr>
        <w:t xml:space="preserve"> ЭТрН, подписанная всеми участниками перевозки (грузоотправитель, перевозчик, грузополучатель) УКЭП в ГИС ЭПД, признаётся Сторонами юридически значимым документом, равнозначным транспортной накладной на бумажном носителе (форма № 1-Т), и имеет равную с ней доказательственную силу.</w:t>
      </w:r>
    </w:p>
    <w:p w14:paraId="7F03614E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4.2.</w:t>
      </w:r>
      <w:r w:rsidRPr="00D727D8">
        <w:rPr>
          <w:sz w:val="20"/>
        </w:rPr>
        <w:t xml:space="preserve"> Подписанная ЭТрН подтверждает:</w:t>
      </w:r>
    </w:p>
    <w:p w14:paraId="3FB8F3D5" w14:textId="4E6A8229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факт передачи Товара Поставщиком перевозчику;</w:t>
      </w:r>
    </w:p>
    <w:p w14:paraId="356F0E04" w14:textId="74E19004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факт доставки и получения Товара Заказчиком (Подразделением Заказчика);</w:t>
      </w:r>
    </w:p>
    <w:p w14:paraId="00798EEA" w14:textId="064299A5" w:rsidR="00134F46" w:rsidRPr="00D727D8" w:rsidRDefault="00F15F7D" w:rsidP="00F15F7D">
      <w:pPr>
        <w:spacing w:before="113" w:after="113"/>
        <w:rPr>
          <w:sz w:val="20"/>
        </w:rPr>
      </w:pPr>
      <w:r w:rsidRPr="00F15F7D">
        <w:rPr>
          <w:sz w:val="20"/>
        </w:rPr>
        <w:t xml:space="preserve">- </w:t>
      </w:r>
      <w:r w:rsidR="000232D0" w:rsidRPr="00D727D8">
        <w:rPr>
          <w:sz w:val="20"/>
        </w:rPr>
        <w:t>количество и наименование переданного Товара.</w:t>
      </w:r>
    </w:p>
    <w:p w14:paraId="526C6A38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4.3.</w:t>
      </w:r>
      <w:r w:rsidRPr="00D727D8">
        <w:rPr>
          <w:sz w:val="20"/>
        </w:rPr>
        <w:t xml:space="preserve"> В случае применения ЭТрН Стороны не обязаны оформлять дополнительно транспортную накладную на бумажном носителе (форма № 1-Т), за исключением случаев, указанных в разделе 5 настоящего Порядка.</w:t>
      </w:r>
    </w:p>
    <w:p w14:paraId="2433BD90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5. Резервный порядок</w:t>
      </w:r>
    </w:p>
    <w:p w14:paraId="6FFC0CBC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5.1.</w:t>
      </w:r>
      <w:r w:rsidRPr="00D727D8">
        <w:rPr>
          <w:sz w:val="20"/>
        </w:rPr>
        <w:t xml:space="preserve"> В случае технической невозможности применения ЭТрН (сбои в работе ГИС ЭПД, отсутствие интернет-соединения, технические неисправности УКЭП и иные обстоятельства) Поставщик оформляет транспортную накладную на бумажном носителе по форме № 1-Т.</w:t>
      </w:r>
    </w:p>
    <w:p w14:paraId="338176D1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5.2.</w:t>
      </w:r>
      <w:r w:rsidRPr="00D727D8">
        <w:rPr>
          <w:sz w:val="20"/>
        </w:rPr>
        <w:t xml:space="preserve"> Поставщик незамедлительно (не позднее 1 (одного) рабочего дня) уведомляет Заказчика (Подразделение Заказчика) о применении бумажной формы транспортной накладной с указанием причины.</w:t>
      </w:r>
    </w:p>
    <w:p w14:paraId="08B806C5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5.3.</w:t>
      </w:r>
      <w:r w:rsidRPr="00D727D8">
        <w:rPr>
          <w:sz w:val="20"/>
        </w:rPr>
        <w:t xml:space="preserve"> После устранения технических неисправностей Стороны вправе по взаимному согласию оформить ЭТрН на основании ранее составленной бумажной транспортной накладной.</w:t>
      </w:r>
    </w:p>
    <w:p w14:paraId="16E87B0D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6. Хранение ЭТрН</w:t>
      </w:r>
    </w:p>
    <w:p w14:paraId="6FC56023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6.1.</w:t>
      </w:r>
      <w:r w:rsidRPr="00D727D8">
        <w:rPr>
          <w:sz w:val="20"/>
        </w:rPr>
        <w:t xml:space="preserve"> Хранение ЭТрН осуществляется операторами ГИС ЭПД в соответствии с требованиями действующего законодательства Российской Федерации.</w:t>
      </w:r>
    </w:p>
    <w:p w14:paraId="02060452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6.2.</w:t>
      </w:r>
      <w:r w:rsidRPr="00D727D8">
        <w:rPr>
          <w:sz w:val="20"/>
        </w:rPr>
        <w:t xml:space="preserve"> Каждая из Сторон вправе получить выписку или копию ЭТрН в ГИС ЭПД в любое время в течение срока их хранения.</w:t>
      </w:r>
    </w:p>
    <w:p w14:paraId="3BE07CF4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6.3.</w:t>
      </w:r>
      <w:r w:rsidRPr="00D727D8">
        <w:rPr>
          <w:sz w:val="20"/>
        </w:rPr>
        <w:t xml:space="preserve"> В случае необходимости предоставления ЭТрН в контролирующие органы (налоговые, судебные и иные) Стороны обязуются незамедлительно предоставить друг другу необходимое содействие в получении соответствующих документов из ГИС ЭПД.</w:t>
      </w:r>
    </w:p>
    <w:p w14:paraId="2E267B34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sz w:val="20"/>
        </w:rPr>
        <w:t>7. Ответственность за оформление ЭТрН</w:t>
      </w:r>
    </w:p>
    <w:p w14:paraId="15514D37" w14:textId="77777777" w:rsidR="00134F46" w:rsidRPr="00D727D8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7.1.</w:t>
      </w:r>
      <w:r w:rsidRPr="00D727D8">
        <w:rPr>
          <w:sz w:val="20"/>
        </w:rPr>
        <w:t xml:space="preserve"> В случае ненадлежащего оформления ЭТрН по вине Поставщика, повлёкшего задержку приёмки Товара или невозможность подтверждения факта поставки, Поставщик несёт ответственность в соответствии с условиями Договора.</w:t>
      </w:r>
    </w:p>
    <w:p w14:paraId="6B0BE9DB" w14:textId="440D160D" w:rsidR="00134F46" w:rsidRDefault="000232D0" w:rsidP="00D727D8">
      <w:pPr>
        <w:spacing w:before="113" w:after="113"/>
        <w:rPr>
          <w:sz w:val="20"/>
        </w:rPr>
      </w:pPr>
      <w:r w:rsidRPr="00D727D8">
        <w:rPr>
          <w:b/>
          <w:sz w:val="20"/>
        </w:rPr>
        <w:t>7.2.</w:t>
      </w:r>
      <w:r w:rsidRPr="00D727D8">
        <w:rPr>
          <w:sz w:val="20"/>
        </w:rPr>
        <w:t xml:space="preserve"> В случае нарушения Подразделением Заказчика срока подписания ЭТрН, установленного пунктом 3.4 настоящего Порядка, без уважительных причин срок оплаты Товара, установленный пунктом 1.12.1 Договора, не продлевается.</w:t>
      </w: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12"/>
        <w:gridCol w:w="4961"/>
      </w:tblGrid>
      <w:tr w:rsidR="00F15F7D" w:rsidRPr="00F15F7D" w14:paraId="48037AEF" w14:textId="77777777" w:rsidTr="007F2054">
        <w:trPr>
          <w:trHeight w:val="452"/>
        </w:trPr>
        <w:tc>
          <w:tcPr>
            <w:tcW w:w="4712" w:type="dxa"/>
            <w:shd w:val="clear" w:color="auto" w:fill="auto"/>
          </w:tcPr>
          <w:p w14:paraId="41CB22B5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Поставщик:</w:t>
            </w:r>
          </w:p>
          <w:p w14:paraId="28FF5E9C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  <w:p w14:paraId="67DD4CE1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  <w:p w14:paraId="2FDB3525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  <w:p w14:paraId="0792AB61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________________/ _____________/</w:t>
            </w:r>
          </w:p>
          <w:p w14:paraId="20C56109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«____» ______________ 2026г.</w:t>
            </w:r>
          </w:p>
          <w:p w14:paraId="4F2863F8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5B9008CB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Заказчик:</w:t>
            </w:r>
          </w:p>
          <w:p w14:paraId="3FAE3C92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ООО «Почта Сервис»</w:t>
            </w:r>
          </w:p>
          <w:p w14:paraId="1A568B4D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  <w:p w14:paraId="052ACFC9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  <w:p w14:paraId="5671F815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 xml:space="preserve">__________________/ _________________ / </w:t>
            </w:r>
          </w:p>
          <w:p w14:paraId="6D4721F5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  <w:r w:rsidRPr="00F15F7D">
              <w:rPr>
                <w:b/>
                <w:bCs/>
                <w:sz w:val="20"/>
              </w:rPr>
              <w:t>«____» ______________2026г.</w:t>
            </w:r>
          </w:p>
          <w:p w14:paraId="5CEE9629" w14:textId="77777777" w:rsidR="00F15F7D" w:rsidRPr="00F15F7D" w:rsidRDefault="00F15F7D" w:rsidP="00F15F7D">
            <w:pPr>
              <w:spacing w:before="113" w:after="113"/>
              <w:rPr>
                <w:b/>
                <w:bCs/>
                <w:sz w:val="20"/>
              </w:rPr>
            </w:pPr>
          </w:p>
        </w:tc>
      </w:tr>
    </w:tbl>
    <w:p w14:paraId="4513BE28" w14:textId="77777777" w:rsidR="00F15F7D" w:rsidRPr="00D727D8" w:rsidRDefault="00F15F7D" w:rsidP="00D727D8">
      <w:pPr>
        <w:spacing w:before="113" w:after="113"/>
        <w:rPr>
          <w:sz w:val="20"/>
        </w:rPr>
      </w:pPr>
    </w:p>
    <w:sectPr w:rsidR="00F15F7D" w:rsidRPr="00D727D8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61218" w14:textId="77777777" w:rsidR="000232D0" w:rsidRDefault="000232D0" w:rsidP="00877513">
      <w:r>
        <w:separator/>
      </w:r>
    </w:p>
    <w:p w14:paraId="75911A4E" w14:textId="77777777" w:rsidR="000232D0" w:rsidRDefault="000232D0"/>
  </w:endnote>
  <w:endnote w:type="continuationSeparator" w:id="0">
    <w:p w14:paraId="6F761B30" w14:textId="77777777" w:rsidR="000232D0" w:rsidRDefault="000232D0" w:rsidP="00877513">
      <w:r>
        <w:continuationSeparator/>
      </w:r>
    </w:p>
    <w:p w14:paraId="20FDFF12" w14:textId="77777777" w:rsidR="000232D0" w:rsidRDefault="000232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DB92" w14:textId="77777777" w:rsidR="004729BC" w:rsidRDefault="004729BC">
    <w:pPr>
      <w:pStyle w:val="a5"/>
    </w:pPr>
  </w:p>
  <w:p w14:paraId="18D43547" w14:textId="77777777" w:rsidR="004729BC" w:rsidRDefault="004729BC"/>
  <w:p w14:paraId="200CA8FB" w14:textId="77777777" w:rsidR="004729BC" w:rsidRDefault="004729B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49AB" w14:textId="77777777" w:rsidR="00134F46" w:rsidRDefault="000232D0">
    <w:pPr>
      <w:pStyle w:val="a5"/>
      <w:jc w:val="center"/>
    </w:pPr>
    <w:r>
      <w:fldChar w:fldCharType="begin"/>
    </w:r>
    <w:r>
      <w:instrText>PAGE \* "Arabic"</w:instrText>
    </w:r>
    <w:r>
      <w:fldChar w:fldCharType="separate"/>
    </w:r>
    <w:r>
      <w:t>1</w:t>
    </w:r>
    <w:r>
      <w:fldChar w:fldCharType="end"/>
    </w:r>
  </w:p>
  <w:p w14:paraId="69BAFA2A" w14:textId="77777777" w:rsidR="00134F46" w:rsidRDefault="00134F46">
    <w:pPr>
      <w:pStyle w:val="a5"/>
    </w:pPr>
  </w:p>
  <w:p w14:paraId="451BFD51" w14:textId="77777777" w:rsidR="00134F46" w:rsidRDefault="00134F46"/>
  <w:p w14:paraId="5DD1E105" w14:textId="77777777" w:rsidR="00134F46" w:rsidRDefault="00134F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D97EA" w14:textId="77777777" w:rsidR="004729BC" w:rsidRDefault="004729BC">
    <w:pPr>
      <w:pStyle w:val="a5"/>
      <w:jc w:val="center"/>
      <w:rPr>
        <w:lang w:val="en-US"/>
      </w:rPr>
    </w:pPr>
  </w:p>
  <w:p w14:paraId="3A59ECBC" w14:textId="77777777" w:rsidR="004729BC" w:rsidRDefault="004729BC">
    <w:pPr>
      <w:pStyle w:val="a5"/>
      <w:rPr>
        <w:lang w:val="en-US"/>
      </w:rPr>
    </w:pPr>
  </w:p>
  <w:p w14:paraId="26DBC489" w14:textId="77777777" w:rsidR="004729BC" w:rsidRDefault="004729BC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37987" w14:textId="77777777" w:rsidR="000232D0" w:rsidRDefault="000232D0" w:rsidP="00877513">
      <w:r>
        <w:separator/>
      </w:r>
    </w:p>
    <w:p w14:paraId="7969D534" w14:textId="77777777" w:rsidR="000232D0" w:rsidRDefault="000232D0"/>
  </w:footnote>
  <w:footnote w:type="continuationSeparator" w:id="0">
    <w:p w14:paraId="69A36041" w14:textId="77777777" w:rsidR="000232D0" w:rsidRDefault="000232D0" w:rsidP="00877513">
      <w:r>
        <w:continuationSeparator/>
      </w:r>
    </w:p>
    <w:p w14:paraId="3BB09E6A" w14:textId="77777777" w:rsidR="000232D0" w:rsidRDefault="000232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F069" w14:textId="77777777" w:rsidR="004729BC" w:rsidRDefault="004729BC">
    <w:pPr>
      <w:pStyle w:val="a3"/>
    </w:pPr>
  </w:p>
  <w:p w14:paraId="1DDBCCA8" w14:textId="77777777" w:rsidR="004729BC" w:rsidRDefault="004729BC"/>
  <w:p w14:paraId="1446FAB6" w14:textId="77777777" w:rsidR="004729BC" w:rsidRDefault="004729B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35199" w14:textId="77777777" w:rsidR="004729BC" w:rsidRDefault="004729B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9A18" w14:textId="77777777" w:rsidR="004729BC" w:rsidRDefault="004729BC">
    <w:pPr>
      <w:pStyle w:val="a3"/>
      <w:rPr>
        <w:lang w:val="en-US"/>
      </w:rPr>
    </w:pPr>
  </w:p>
  <w:p w14:paraId="0B4E7C50" w14:textId="77777777" w:rsidR="004729BC" w:rsidRDefault="004729BC">
    <w:pPr>
      <w:pStyle w:val="a3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81D42"/>
    <w:multiLevelType w:val="multilevel"/>
    <w:tmpl w:val="6F8E0282"/>
    <w:lvl w:ilvl="0">
      <w:start w:val="1"/>
      <w:numFmt w:val="lowerLetter"/>
      <w:pStyle w:val="DZ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34323D"/>
    <w:multiLevelType w:val="multilevel"/>
    <w:tmpl w:val="039A692A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" w15:restartNumberingAfterBreak="0">
    <w:nsid w:val="18F80F41"/>
    <w:multiLevelType w:val="multilevel"/>
    <w:tmpl w:val="D9482484"/>
    <w:lvl w:ilvl="0">
      <w:start w:val="1"/>
      <w:numFmt w:val="decimal"/>
      <w:pStyle w:val="DZ1-Alt"/>
      <w:lvlText w:val="%1."/>
      <w:lvlJc w:val="left"/>
      <w:pPr>
        <w:ind w:left="720" w:hanging="720"/>
      </w:pPr>
    </w:lvl>
    <w:lvl w:ilvl="1">
      <w:start w:val="1"/>
      <w:numFmt w:val="lowerLetter"/>
      <w:pStyle w:val="DZ2-Alt"/>
      <w:lvlText w:val="%2)"/>
      <w:lvlJc w:val="left"/>
      <w:pPr>
        <w:ind w:left="1440" w:hanging="720"/>
      </w:pPr>
    </w:lvl>
    <w:lvl w:ilvl="2">
      <w:start w:val="1"/>
      <w:numFmt w:val="lowerRoman"/>
      <w:pStyle w:val="DZ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903289"/>
    <w:multiLevelType w:val="multilevel"/>
    <w:tmpl w:val="55BC992C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C4F7C43"/>
    <w:multiLevelType w:val="multilevel"/>
    <w:tmpl w:val="62F0FD6C"/>
    <w:lvl w:ilvl="0">
      <w:start w:val="1"/>
      <w:numFmt w:val="decimal"/>
      <w:pStyle w:val="DZ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5" w15:restartNumberingAfterBreak="0">
    <w:nsid w:val="32604B12"/>
    <w:multiLevelType w:val="multilevel"/>
    <w:tmpl w:val="D66A23B8"/>
    <w:lvl w:ilvl="0">
      <w:start w:val="1"/>
      <w:numFmt w:val="lowerLetter"/>
      <w:pStyle w:val="DZ40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"/>
      <w:lvlJc w:val="left"/>
      <w:pPr>
        <w:tabs>
          <w:tab w:val="num" w:pos="2736"/>
        </w:tabs>
        <w:ind w:left="2736" w:hanging="576"/>
      </w:pPr>
    </w:lvl>
    <w:lvl w:ilvl="2">
      <w:start w:val="1"/>
      <w:numFmt w:val="none"/>
      <w:lvlText w:val=""/>
      <w:lvlJc w:val="left"/>
      <w:pPr>
        <w:tabs>
          <w:tab w:val="num" w:pos="2880"/>
        </w:tabs>
        <w:ind w:left="2880" w:hanging="720"/>
      </w:pPr>
    </w:lvl>
    <w:lvl w:ilvl="3">
      <w:start w:val="1"/>
      <w:numFmt w:val="none"/>
      <w:lvlText w:val=""/>
      <w:lvlJc w:val="left"/>
      <w:pPr>
        <w:tabs>
          <w:tab w:val="num" w:pos="3024"/>
        </w:tabs>
        <w:ind w:left="3024" w:hanging="864"/>
      </w:pPr>
    </w:lvl>
    <w:lvl w:ilvl="4">
      <w:start w:val="1"/>
      <w:numFmt w:val="none"/>
      <w:lvlText w:val=""/>
      <w:lvlJc w:val="left"/>
      <w:pPr>
        <w:tabs>
          <w:tab w:val="num" w:pos="3168"/>
        </w:tabs>
        <w:ind w:left="3168" w:hanging="1008"/>
      </w:pPr>
    </w:lvl>
    <w:lvl w:ilvl="5">
      <w:start w:val="1"/>
      <w:numFmt w:val="none"/>
      <w:lvlText w:val=""/>
      <w:lvlJc w:val="left"/>
      <w:pPr>
        <w:tabs>
          <w:tab w:val="num" w:pos="3312"/>
        </w:tabs>
        <w:ind w:left="3312" w:hanging="1152"/>
      </w:pPr>
    </w:lvl>
    <w:lvl w:ilvl="6">
      <w:start w:val="1"/>
      <w:numFmt w:val="none"/>
      <w:lvlText w:val=""/>
      <w:lvlJc w:val="left"/>
      <w:pPr>
        <w:tabs>
          <w:tab w:val="num" w:pos="3456"/>
        </w:tabs>
        <w:ind w:left="3456" w:hanging="1296"/>
      </w:pPr>
    </w:lvl>
    <w:lvl w:ilvl="7">
      <w:start w:val="1"/>
      <w:numFmt w:val="none"/>
      <w:lvlText w:val=""/>
      <w:lvlJc w:val="left"/>
      <w:pPr>
        <w:tabs>
          <w:tab w:val="num" w:pos="3600"/>
        </w:tabs>
        <w:ind w:left="36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44"/>
        </w:tabs>
        <w:ind w:left="3744" w:hanging="1584"/>
      </w:pPr>
    </w:lvl>
  </w:abstractNum>
  <w:abstractNum w:abstractNumId="6" w15:restartNumberingAfterBreak="0">
    <w:nsid w:val="33767288"/>
    <w:multiLevelType w:val="multilevel"/>
    <w:tmpl w:val="A5B208B6"/>
    <w:lvl w:ilvl="0">
      <w:start w:val="1"/>
      <w:numFmt w:val="decimal"/>
      <w:pStyle w:val="DZ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7" w15:restartNumberingAfterBreak="0">
    <w:nsid w:val="39DB37A9"/>
    <w:multiLevelType w:val="multilevel"/>
    <w:tmpl w:val="83DAE7FC"/>
    <w:lvl w:ilvl="0">
      <w:start w:val="1"/>
      <w:numFmt w:val="decimal"/>
      <w:pStyle w:val="DZ-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A576A38"/>
    <w:multiLevelType w:val="multilevel"/>
    <w:tmpl w:val="48043E66"/>
    <w:lvl w:ilvl="0">
      <w:start w:val="1"/>
      <w:numFmt w:val="lowerLetter"/>
      <w:pStyle w:val="DZ5"/>
      <w:lvlText w:val="(%1)"/>
      <w:lvlJc w:val="left"/>
      <w:pPr>
        <w:tabs>
          <w:tab w:val="num" w:pos="3578"/>
        </w:tabs>
        <w:ind w:left="3578" w:hanging="720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3434"/>
        </w:tabs>
        <w:ind w:left="3434" w:hanging="576"/>
      </w:pPr>
    </w:lvl>
    <w:lvl w:ilvl="2">
      <w:start w:val="1"/>
      <w:numFmt w:val="none"/>
      <w:lvlText w:val=""/>
      <w:lvlJc w:val="left"/>
      <w:pPr>
        <w:tabs>
          <w:tab w:val="num" w:pos="3578"/>
        </w:tabs>
        <w:ind w:left="3578" w:hanging="720"/>
      </w:pPr>
    </w:lvl>
    <w:lvl w:ilvl="3">
      <w:start w:val="1"/>
      <w:numFmt w:val="none"/>
      <w:lvlText w:val=""/>
      <w:lvlJc w:val="left"/>
      <w:pPr>
        <w:tabs>
          <w:tab w:val="num" w:pos="3722"/>
        </w:tabs>
        <w:ind w:left="3722" w:hanging="864"/>
      </w:pPr>
    </w:lvl>
    <w:lvl w:ilvl="4">
      <w:start w:val="1"/>
      <w:numFmt w:val="none"/>
      <w:lvlText w:val=""/>
      <w:lvlJc w:val="left"/>
      <w:pPr>
        <w:tabs>
          <w:tab w:val="num" w:pos="3866"/>
        </w:tabs>
        <w:ind w:left="3866" w:hanging="1008"/>
      </w:pPr>
    </w:lvl>
    <w:lvl w:ilvl="5">
      <w:start w:val="1"/>
      <w:numFmt w:val="none"/>
      <w:lvlText w:val=""/>
      <w:lvlJc w:val="left"/>
      <w:pPr>
        <w:tabs>
          <w:tab w:val="num" w:pos="4010"/>
        </w:tabs>
        <w:ind w:left="4010" w:hanging="1152"/>
      </w:pPr>
    </w:lvl>
    <w:lvl w:ilvl="6">
      <w:start w:val="1"/>
      <w:numFmt w:val="none"/>
      <w:lvlText w:val=""/>
      <w:lvlJc w:val="left"/>
      <w:pPr>
        <w:tabs>
          <w:tab w:val="num" w:pos="4154"/>
        </w:tabs>
        <w:ind w:left="4154" w:hanging="1296"/>
      </w:pPr>
    </w:lvl>
    <w:lvl w:ilvl="7">
      <w:start w:val="1"/>
      <w:numFmt w:val="none"/>
      <w:lvlText w:val=""/>
      <w:lvlJc w:val="left"/>
      <w:pPr>
        <w:tabs>
          <w:tab w:val="num" w:pos="4298"/>
        </w:tabs>
        <w:ind w:left="429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442"/>
        </w:tabs>
        <w:ind w:left="4442" w:hanging="1584"/>
      </w:pPr>
    </w:lvl>
  </w:abstractNum>
  <w:abstractNum w:abstractNumId="9" w15:restartNumberingAfterBreak="0">
    <w:nsid w:val="45062B4A"/>
    <w:multiLevelType w:val="multilevel"/>
    <w:tmpl w:val="320AF506"/>
    <w:lvl w:ilvl="0">
      <w:start w:val="1"/>
      <w:numFmt w:val="lowerLetter"/>
      <w:pStyle w:val="DZ1-Alt0"/>
      <w:lvlText w:val="(%1)"/>
      <w:lvlJc w:val="left"/>
      <w:pPr>
        <w:ind w:left="720" w:hanging="720"/>
      </w:pPr>
    </w:lvl>
    <w:lvl w:ilvl="1">
      <w:start w:val="1"/>
      <w:numFmt w:val="lowerLetter"/>
      <w:pStyle w:val="DZ2-Alt0"/>
      <w:lvlText w:val="(%2)"/>
      <w:lvlJc w:val="left"/>
      <w:pPr>
        <w:ind w:left="1440" w:hanging="720"/>
      </w:pPr>
    </w:lvl>
    <w:lvl w:ilvl="2">
      <w:start w:val="1"/>
      <w:numFmt w:val="lowerLetter"/>
      <w:pStyle w:val="DZ3-Alt0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lowerLetter"/>
      <w:pStyle w:val="DZ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lowerLetter"/>
      <w:pStyle w:val="DZ5-Alt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C9C4A49"/>
    <w:multiLevelType w:val="multilevel"/>
    <w:tmpl w:val="B040F48A"/>
    <w:lvl w:ilvl="0">
      <w:start w:val="1"/>
      <w:numFmt w:val="decimal"/>
      <w:pStyle w:val="DZ50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1" w15:restartNumberingAfterBreak="0">
    <w:nsid w:val="519D4588"/>
    <w:multiLevelType w:val="multilevel"/>
    <w:tmpl w:val="EDAECDB2"/>
    <w:lvl w:ilvl="0">
      <w:start w:val="1"/>
      <w:numFmt w:val="decimal"/>
      <w:pStyle w:val="DZ10"/>
      <w:lvlText w:val="%1."/>
      <w:lvlJc w:val="left"/>
      <w:pPr>
        <w:ind w:left="720" w:hanging="720"/>
      </w:pPr>
    </w:lvl>
    <w:lvl w:ilvl="1">
      <w:start w:val="1"/>
      <w:numFmt w:val="decimal"/>
      <w:pStyle w:val="DZ11"/>
      <w:lvlText w:val="%1.%2"/>
      <w:lvlJc w:val="left"/>
      <w:pPr>
        <w:ind w:left="720" w:hanging="720"/>
      </w:pPr>
    </w:lvl>
    <w:lvl w:ilvl="2">
      <w:start w:val="1"/>
      <w:numFmt w:val="decimal"/>
      <w:pStyle w:val="DZ3-111"/>
      <w:lvlText w:val="%1.%2.%3"/>
      <w:lvlJc w:val="left"/>
      <w:pPr>
        <w:ind w:left="720" w:hanging="720"/>
      </w:pPr>
    </w:lvl>
    <w:lvl w:ilvl="3">
      <w:start w:val="1"/>
      <w:numFmt w:val="lowerLetter"/>
      <w:pStyle w:val="DZ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pStyle w:val="DZi"/>
      <w:lvlText w:val="(%5)"/>
      <w:lvlJc w:val="left"/>
      <w:pPr>
        <w:ind w:left="2160" w:hanging="720"/>
      </w:pPr>
    </w:lvl>
    <w:lvl w:ilvl="5">
      <w:start w:val="1"/>
      <w:numFmt w:val="upperLetter"/>
      <w:pStyle w:val="DZ51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12" w15:restartNumberingAfterBreak="0">
    <w:nsid w:val="54D7757A"/>
    <w:multiLevelType w:val="multilevel"/>
    <w:tmpl w:val="BD760976"/>
    <w:lvl w:ilvl="0">
      <w:start w:val="1"/>
      <w:numFmt w:val="decimal"/>
      <w:pStyle w:val="DZ12"/>
      <w:lvlText w:val="%1."/>
      <w:lvlJc w:val="left"/>
      <w:pPr>
        <w:ind w:left="720" w:hanging="720"/>
      </w:pPr>
    </w:lvl>
    <w:lvl w:ilvl="1">
      <w:start w:val="1"/>
      <w:numFmt w:val="decimal"/>
      <w:pStyle w:val="DZ110"/>
      <w:lvlText w:val="%1.%2."/>
      <w:lvlJc w:val="left"/>
      <w:pPr>
        <w:ind w:left="720" w:hanging="720"/>
      </w:pPr>
    </w:lvl>
    <w:lvl w:ilvl="2">
      <w:start w:val="1"/>
      <w:numFmt w:val="decimal"/>
      <w:pStyle w:val="DZ111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DZ1111"/>
      <w:lvlText w:val="%1.%2.%3.%4."/>
      <w:lvlJc w:val="left"/>
      <w:pPr>
        <w:ind w:left="720" w:hanging="720"/>
      </w:pPr>
    </w:lvl>
    <w:lvl w:ilvl="4">
      <w:start w:val="1"/>
      <w:numFmt w:val="russianLower"/>
      <w:pStyle w:val="DZ52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DZ6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13" w15:restartNumberingAfterBreak="0">
    <w:nsid w:val="5BC260CD"/>
    <w:multiLevelType w:val="multilevel"/>
    <w:tmpl w:val="64881A7E"/>
    <w:lvl w:ilvl="0">
      <w:start w:val="1"/>
      <w:numFmt w:val="decimal"/>
      <w:pStyle w:val="DZ1-Alt1"/>
      <w:lvlText w:val="%1."/>
      <w:lvlJc w:val="left"/>
      <w:pPr>
        <w:ind w:left="720" w:hanging="720"/>
      </w:pPr>
    </w:lvl>
    <w:lvl w:ilvl="1">
      <w:start w:val="1"/>
      <w:numFmt w:val="decimal"/>
      <w:pStyle w:val="DZ2-Alt1"/>
      <w:lvlText w:val="%1.%2."/>
      <w:lvlJc w:val="left"/>
      <w:pPr>
        <w:ind w:left="720" w:hanging="720"/>
      </w:pPr>
    </w:lvl>
    <w:lvl w:ilvl="2">
      <w:start w:val="1"/>
      <w:numFmt w:val="decimal"/>
      <w:pStyle w:val="DZ3-111Alt"/>
      <w:lvlText w:val="%1.%2.%3."/>
      <w:lvlJc w:val="left"/>
      <w:pPr>
        <w:ind w:left="720" w:hanging="720"/>
      </w:pPr>
    </w:lvl>
    <w:lvl w:ilvl="3">
      <w:start w:val="1"/>
      <w:numFmt w:val="lowerLetter"/>
      <w:pStyle w:val="DZ3-Alt1"/>
      <w:lvlText w:val="(%4)"/>
      <w:lvlJc w:val="left"/>
      <w:pPr>
        <w:ind w:left="720" w:firstLine="0"/>
      </w:pPr>
    </w:lvl>
    <w:lvl w:ilvl="4">
      <w:start w:val="1"/>
      <w:numFmt w:val="lowerRoman"/>
      <w:pStyle w:val="DZ4-Alt0"/>
      <w:lvlText w:val="(%5)"/>
      <w:lvlJc w:val="left"/>
      <w:pPr>
        <w:ind w:left="2160" w:hanging="720"/>
      </w:pPr>
    </w:lvl>
    <w:lvl w:ilvl="5">
      <w:start w:val="1"/>
      <w:numFmt w:val="upperLetter"/>
      <w:pStyle w:val="DZ5-Alt0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14" w15:restartNumberingAfterBreak="0">
    <w:nsid w:val="5E116C88"/>
    <w:multiLevelType w:val="multilevel"/>
    <w:tmpl w:val="C3064516"/>
    <w:lvl w:ilvl="0">
      <w:start w:val="1"/>
      <w:numFmt w:val="decimal"/>
      <w:pStyle w:val="DZ-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E290E04"/>
    <w:multiLevelType w:val="multilevel"/>
    <w:tmpl w:val="E8C449C0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C86800"/>
    <w:multiLevelType w:val="multilevel"/>
    <w:tmpl w:val="B360047E"/>
    <w:lvl w:ilvl="0">
      <w:start w:val="1"/>
      <w:numFmt w:val="decimal"/>
      <w:pStyle w:val="DZ1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DZ20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DZ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DZ41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DZ53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0C10F70"/>
    <w:multiLevelType w:val="multilevel"/>
    <w:tmpl w:val="CC4E7FB0"/>
    <w:lvl w:ilvl="0">
      <w:start w:val="1"/>
      <w:numFmt w:val="decimal"/>
      <w:pStyle w:val="DZ14"/>
      <w:lvlText w:val="%1."/>
      <w:lvlJc w:val="left"/>
      <w:pPr>
        <w:ind w:left="720" w:hanging="720"/>
      </w:pPr>
    </w:lvl>
    <w:lvl w:ilvl="1">
      <w:start w:val="1"/>
      <w:numFmt w:val="lowerLetter"/>
      <w:pStyle w:val="DZ0"/>
      <w:lvlText w:val="%2)"/>
      <w:lvlJc w:val="left"/>
      <w:pPr>
        <w:ind w:left="1440" w:hanging="720"/>
      </w:pPr>
    </w:lvl>
    <w:lvl w:ilvl="2">
      <w:start w:val="1"/>
      <w:numFmt w:val="lowerRoman"/>
      <w:pStyle w:val="DZi0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4196A7E"/>
    <w:multiLevelType w:val="multilevel"/>
    <w:tmpl w:val="F37C66FE"/>
    <w:lvl w:ilvl="0">
      <w:start w:val="1"/>
      <w:numFmt w:val="lowerLetter"/>
      <w:pStyle w:val="DZ30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201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230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244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259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273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9" w15:restartNumberingAfterBreak="0">
    <w:nsid w:val="6A0C25C2"/>
    <w:multiLevelType w:val="multilevel"/>
    <w:tmpl w:val="AD3A1120"/>
    <w:lvl w:ilvl="0">
      <w:start w:val="1"/>
      <w:numFmt w:val="lowerLetter"/>
      <w:pStyle w:val="DZ21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20" w15:restartNumberingAfterBreak="0">
    <w:nsid w:val="6C862B9F"/>
    <w:multiLevelType w:val="multilevel"/>
    <w:tmpl w:val="45821F4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0E54B18"/>
    <w:multiLevelType w:val="multilevel"/>
    <w:tmpl w:val="0488580C"/>
    <w:lvl w:ilvl="0">
      <w:start w:val="1"/>
      <w:numFmt w:val="decimal"/>
      <w:pStyle w:val="DZ1-Alt2"/>
      <w:lvlText w:val="(%1)"/>
      <w:lvlJc w:val="left"/>
      <w:pPr>
        <w:ind w:left="720" w:hanging="720"/>
      </w:pPr>
    </w:lvl>
    <w:lvl w:ilvl="1">
      <w:start w:val="1"/>
      <w:numFmt w:val="decimal"/>
      <w:pStyle w:val="DZ2-Alt2"/>
      <w:lvlText w:val="(%2)"/>
      <w:lvlJc w:val="left"/>
      <w:pPr>
        <w:ind w:left="1440" w:hanging="720"/>
      </w:pPr>
    </w:lvl>
    <w:lvl w:ilvl="2">
      <w:start w:val="1"/>
      <w:numFmt w:val="decimal"/>
      <w:pStyle w:val="DZ3-Alt2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DZ4-Alt1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DZ5-Alt1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DZ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26E4830"/>
    <w:multiLevelType w:val="multilevel"/>
    <w:tmpl w:val="59CECB20"/>
    <w:lvl w:ilvl="0">
      <w:start w:val="1"/>
      <w:numFmt w:val="decimal"/>
      <w:pStyle w:val="DZ1-Alt3"/>
      <w:lvlText w:val="%1."/>
      <w:lvlJc w:val="left"/>
      <w:pPr>
        <w:ind w:left="720" w:hanging="720"/>
      </w:pPr>
    </w:lvl>
    <w:lvl w:ilvl="1">
      <w:start w:val="1"/>
      <w:numFmt w:val="decimal"/>
      <w:pStyle w:val="DZ2-Alt3"/>
      <w:lvlText w:val="%1.%2."/>
      <w:lvlJc w:val="left"/>
      <w:pPr>
        <w:ind w:left="720" w:hanging="720"/>
      </w:pPr>
    </w:lvl>
    <w:lvl w:ilvl="2">
      <w:start w:val="1"/>
      <w:numFmt w:val="decimal"/>
      <w:pStyle w:val="DZ3-Alt3"/>
      <w:lvlText w:val="%1.%2.%3."/>
      <w:lvlJc w:val="left"/>
      <w:pPr>
        <w:ind w:left="720" w:hanging="720"/>
      </w:pPr>
    </w:lvl>
    <w:lvl w:ilvl="3">
      <w:start w:val="1"/>
      <w:numFmt w:val="decimal"/>
      <w:pStyle w:val="DZ4-Alt2"/>
      <w:lvlText w:val="%1.%2.%3.%4."/>
      <w:lvlJc w:val="left"/>
      <w:pPr>
        <w:ind w:left="720" w:hanging="720"/>
      </w:pPr>
    </w:lvl>
    <w:lvl w:ilvl="4">
      <w:start w:val="1"/>
      <w:numFmt w:val="russianLower"/>
      <w:pStyle w:val="DZ5-Alt2"/>
      <w:lvlText w:val="(%5)"/>
      <w:lvlJc w:val="left"/>
      <w:pPr>
        <w:ind w:left="1440" w:hanging="720"/>
      </w:pPr>
    </w:lvl>
    <w:lvl w:ilvl="5">
      <w:start w:val="1"/>
      <w:numFmt w:val="bullet"/>
      <w:pStyle w:val="DZ6-Alt0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5585C"/>
    <w:multiLevelType w:val="multilevel"/>
    <w:tmpl w:val="3A80C272"/>
    <w:lvl w:ilvl="0">
      <w:start w:val="1"/>
      <w:numFmt w:val="decimal"/>
      <w:pStyle w:val="DZ-0"/>
      <w:suff w:val="nothing"/>
      <w:lvlText w:val="Приложение № %1"/>
      <w:lvlJc w:val="left"/>
      <w:pPr>
        <w:ind w:left="680" w:hanging="680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4" w15:restartNumberingAfterBreak="0">
    <w:nsid w:val="782F003C"/>
    <w:multiLevelType w:val="multilevel"/>
    <w:tmpl w:val="31F26A64"/>
    <w:lvl w:ilvl="0">
      <w:start w:val="1"/>
      <w:numFmt w:val="decimal"/>
      <w:pStyle w:val="DZ60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5" w15:restartNumberingAfterBreak="0">
    <w:nsid w:val="7A1B3332"/>
    <w:multiLevelType w:val="multilevel"/>
    <w:tmpl w:val="E2B0111E"/>
    <w:lvl w:ilvl="0">
      <w:start w:val="1"/>
      <w:numFmt w:val="decimal"/>
      <w:pStyle w:val="DZ1-Alt4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DZ2-Alt4"/>
      <w:lvlText w:val="%1.%2."/>
      <w:lvlJc w:val="left"/>
      <w:pPr>
        <w:ind w:left="720" w:hanging="720"/>
      </w:pPr>
    </w:lvl>
    <w:lvl w:ilvl="2">
      <w:start w:val="1"/>
      <w:numFmt w:val="decimal"/>
      <w:pStyle w:val="DZ3-111Alt0"/>
      <w:lvlText w:val="%1.%2.%3."/>
      <w:lvlJc w:val="left"/>
      <w:pPr>
        <w:ind w:left="720" w:hanging="720"/>
      </w:pPr>
    </w:lvl>
    <w:lvl w:ilvl="3">
      <w:start w:val="1"/>
      <w:numFmt w:val="lowerLetter"/>
      <w:pStyle w:val="DZ3-Alt4"/>
      <w:lvlText w:val="(%4)"/>
      <w:lvlJc w:val="left"/>
      <w:pPr>
        <w:ind w:left="1440" w:hanging="720"/>
      </w:pPr>
    </w:lvl>
    <w:lvl w:ilvl="4">
      <w:start w:val="1"/>
      <w:numFmt w:val="lowerRoman"/>
      <w:pStyle w:val="DZ4-Alt3"/>
      <w:lvlText w:val="(%5)"/>
      <w:lvlJc w:val="left"/>
      <w:pPr>
        <w:ind w:left="2160" w:hanging="720"/>
      </w:pPr>
    </w:lvl>
    <w:lvl w:ilvl="5">
      <w:start w:val="1"/>
      <w:numFmt w:val="upperLetter"/>
      <w:pStyle w:val="DZ5-Alt3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7DC6770B"/>
    <w:multiLevelType w:val="hybridMultilevel"/>
    <w:tmpl w:val="036EE73A"/>
    <w:lvl w:ilvl="0" w:tplc="50C61DE8">
      <w:start w:val="1"/>
      <w:numFmt w:val="decimal"/>
      <w:pStyle w:val="DZ15"/>
      <w:lvlText w:val="(%1)"/>
      <w:lvlJc w:val="left"/>
      <w:pPr>
        <w:tabs>
          <w:tab w:val="num" w:pos="720"/>
        </w:tabs>
        <w:ind w:left="720" w:hanging="720"/>
      </w:pPr>
    </w:lvl>
    <w:lvl w:ilvl="1" w:tplc="CD26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EA4C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F271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94A1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84DA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80CF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F26E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50B4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53174C"/>
    <w:multiLevelType w:val="multilevel"/>
    <w:tmpl w:val="02FA6D6C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2">
    <w:abstractNumId w:val="23"/>
  </w:num>
  <w:num w:numId="3">
    <w:abstractNumId w:val="26"/>
  </w:num>
  <w:num w:numId="4">
    <w:abstractNumId w:val="6"/>
  </w:num>
  <w:num w:numId="5">
    <w:abstractNumId w:val="4"/>
  </w:num>
  <w:num w:numId="6">
    <w:abstractNumId w:val="10"/>
  </w:num>
  <w:num w:numId="7">
    <w:abstractNumId w:val="24"/>
  </w:num>
  <w:num w:numId="8">
    <w:abstractNumId w:val="21"/>
  </w:num>
  <w:num w:numId="9">
    <w:abstractNumId w:val="12"/>
  </w:num>
  <w:num w:numId="10">
    <w:abstractNumId w:val="22"/>
  </w:num>
  <w:num w:numId="11">
    <w:abstractNumId w:val="11"/>
  </w:num>
  <w:num w:numId="12">
    <w:abstractNumId w:val="13"/>
  </w:num>
  <w:num w:numId="13">
    <w:abstractNumId w:val="15"/>
  </w:num>
  <w:num w:numId="14">
    <w:abstractNumId w:val="3"/>
  </w:num>
  <w:num w:numId="15">
    <w:abstractNumId w:val="0"/>
  </w:num>
  <w:num w:numId="16">
    <w:abstractNumId w:val="19"/>
  </w:num>
  <w:num w:numId="17">
    <w:abstractNumId w:val="18"/>
  </w:num>
  <w:num w:numId="18">
    <w:abstractNumId w:val="5"/>
  </w:num>
  <w:num w:numId="19">
    <w:abstractNumId w:val="8"/>
  </w:num>
  <w:num w:numId="20">
    <w:abstractNumId w:val="9"/>
  </w:num>
  <w:num w:numId="21">
    <w:abstractNumId w:val="16"/>
  </w:num>
  <w:num w:numId="22">
    <w:abstractNumId w:val="25"/>
  </w:num>
  <w:num w:numId="23">
    <w:abstractNumId w:val="14"/>
  </w:num>
  <w:num w:numId="24">
    <w:abstractNumId w:val="7"/>
  </w:num>
  <w:num w:numId="25">
    <w:abstractNumId w:val="17"/>
  </w:num>
  <w:num w:numId="26">
    <w:abstractNumId w:val="2"/>
  </w:num>
  <w:num w:numId="27">
    <w:abstractNumId w:val="27"/>
  </w:num>
  <w:num w:numId="28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D7C"/>
    <w:rsid w:val="00001F25"/>
    <w:rsid w:val="000040F2"/>
    <w:rsid w:val="0000555A"/>
    <w:rsid w:val="0000591F"/>
    <w:rsid w:val="000064BD"/>
    <w:rsid w:val="0001256E"/>
    <w:rsid w:val="00014760"/>
    <w:rsid w:val="00014818"/>
    <w:rsid w:val="000232D0"/>
    <w:rsid w:val="00023C4F"/>
    <w:rsid w:val="000247D6"/>
    <w:rsid w:val="00024C56"/>
    <w:rsid w:val="00027BAB"/>
    <w:rsid w:val="00035D8E"/>
    <w:rsid w:val="0004133A"/>
    <w:rsid w:val="000416E2"/>
    <w:rsid w:val="000422EA"/>
    <w:rsid w:val="00042319"/>
    <w:rsid w:val="00045399"/>
    <w:rsid w:val="000467FE"/>
    <w:rsid w:val="00051041"/>
    <w:rsid w:val="000531F2"/>
    <w:rsid w:val="00054BE0"/>
    <w:rsid w:val="0005557F"/>
    <w:rsid w:val="0005602B"/>
    <w:rsid w:val="000617AC"/>
    <w:rsid w:val="00061FC1"/>
    <w:rsid w:val="00062A35"/>
    <w:rsid w:val="00065B78"/>
    <w:rsid w:val="00067D97"/>
    <w:rsid w:val="0007130C"/>
    <w:rsid w:val="00080DB1"/>
    <w:rsid w:val="0008744E"/>
    <w:rsid w:val="00087EC1"/>
    <w:rsid w:val="00091606"/>
    <w:rsid w:val="00092D32"/>
    <w:rsid w:val="000A1205"/>
    <w:rsid w:val="000A15BD"/>
    <w:rsid w:val="000A1FA6"/>
    <w:rsid w:val="000A4802"/>
    <w:rsid w:val="000B02F6"/>
    <w:rsid w:val="000B3C39"/>
    <w:rsid w:val="000B7EC9"/>
    <w:rsid w:val="000C3ACA"/>
    <w:rsid w:val="000C4DAF"/>
    <w:rsid w:val="000C5B36"/>
    <w:rsid w:val="000C7E1D"/>
    <w:rsid w:val="000D17DD"/>
    <w:rsid w:val="000D1CD9"/>
    <w:rsid w:val="000D2FC4"/>
    <w:rsid w:val="000D3692"/>
    <w:rsid w:val="000D3DD6"/>
    <w:rsid w:val="000D4DBD"/>
    <w:rsid w:val="000D5D3B"/>
    <w:rsid w:val="000E00D5"/>
    <w:rsid w:val="000E0870"/>
    <w:rsid w:val="000E4BCD"/>
    <w:rsid w:val="000E57CC"/>
    <w:rsid w:val="000E6965"/>
    <w:rsid w:val="000F181B"/>
    <w:rsid w:val="000F7280"/>
    <w:rsid w:val="000F76A1"/>
    <w:rsid w:val="00102CA4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5075"/>
    <w:rsid w:val="00125FB1"/>
    <w:rsid w:val="00134F46"/>
    <w:rsid w:val="00140A8B"/>
    <w:rsid w:val="00142CD9"/>
    <w:rsid w:val="0014623C"/>
    <w:rsid w:val="001547F2"/>
    <w:rsid w:val="00154AD0"/>
    <w:rsid w:val="001557A4"/>
    <w:rsid w:val="001618D2"/>
    <w:rsid w:val="00163151"/>
    <w:rsid w:val="00164AB5"/>
    <w:rsid w:val="0016583D"/>
    <w:rsid w:val="001665A6"/>
    <w:rsid w:val="00170A03"/>
    <w:rsid w:val="00171C61"/>
    <w:rsid w:val="0017637B"/>
    <w:rsid w:val="00177706"/>
    <w:rsid w:val="00180F0B"/>
    <w:rsid w:val="00182E43"/>
    <w:rsid w:val="001839E7"/>
    <w:rsid w:val="00187965"/>
    <w:rsid w:val="0019344C"/>
    <w:rsid w:val="00195057"/>
    <w:rsid w:val="001A19DF"/>
    <w:rsid w:val="001A1BD2"/>
    <w:rsid w:val="001A41E3"/>
    <w:rsid w:val="001A5118"/>
    <w:rsid w:val="001A6B81"/>
    <w:rsid w:val="001A6D86"/>
    <w:rsid w:val="001A736D"/>
    <w:rsid w:val="001A79C5"/>
    <w:rsid w:val="001B35B3"/>
    <w:rsid w:val="001B49DC"/>
    <w:rsid w:val="001B72CA"/>
    <w:rsid w:val="001C09B1"/>
    <w:rsid w:val="001C18CD"/>
    <w:rsid w:val="001C1E2E"/>
    <w:rsid w:val="001C4820"/>
    <w:rsid w:val="001D0906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42CA"/>
    <w:rsid w:val="0020483D"/>
    <w:rsid w:val="00207498"/>
    <w:rsid w:val="00210FA6"/>
    <w:rsid w:val="00213E60"/>
    <w:rsid w:val="00214109"/>
    <w:rsid w:val="002158EA"/>
    <w:rsid w:val="00215BF0"/>
    <w:rsid w:val="0021761B"/>
    <w:rsid w:val="00224C1E"/>
    <w:rsid w:val="00225A76"/>
    <w:rsid w:val="0023338C"/>
    <w:rsid w:val="00233857"/>
    <w:rsid w:val="0023616C"/>
    <w:rsid w:val="0023730B"/>
    <w:rsid w:val="002373CA"/>
    <w:rsid w:val="002427FC"/>
    <w:rsid w:val="002439DF"/>
    <w:rsid w:val="00247B01"/>
    <w:rsid w:val="002541B0"/>
    <w:rsid w:val="0025507F"/>
    <w:rsid w:val="00266E1E"/>
    <w:rsid w:val="00272484"/>
    <w:rsid w:val="0027354B"/>
    <w:rsid w:val="00274839"/>
    <w:rsid w:val="00280957"/>
    <w:rsid w:val="00280B78"/>
    <w:rsid w:val="00281843"/>
    <w:rsid w:val="00282A64"/>
    <w:rsid w:val="002861CE"/>
    <w:rsid w:val="0028626C"/>
    <w:rsid w:val="00287769"/>
    <w:rsid w:val="00294C37"/>
    <w:rsid w:val="00295745"/>
    <w:rsid w:val="00295799"/>
    <w:rsid w:val="002A4417"/>
    <w:rsid w:val="002A670E"/>
    <w:rsid w:val="002B6025"/>
    <w:rsid w:val="002B7C61"/>
    <w:rsid w:val="002C09F4"/>
    <w:rsid w:val="002C0D37"/>
    <w:rsid w:val="002C0EE8"/>
    <w:rsid w:val="002C2A8F"/>
    <w:rsid w:val="002C7A7B"/>
    <w:rsid w:val="002D52A3"/>
    <w:rsid w:val="002D5475"/>
    <w:rsid w:val="002D77B0"/>
    <w:rsid w:val="002E1849"/>
    <w:rsid w:val="002F2930"/>
    <w:rsid w:val="002F4404"/>
    <w:rsid w:val="002F7055"/>
    <w:rsid w:val="0030006E"/>
    <w:rsid w:val="00300250"/>
    <w:rsid w:val="00301351"/>
    <w:rsid w:val="00303C0F"/>
    <w:rsid w:val="00304BDB"/>
    <w:rsid w:val="003050B3"/>
    <w:rsid w:val="00305D63"/>
    <w:rsid w:val="00306215"/>
    <w:rsid w:val="003118D0"/>
    <w:rsid w:val="0031242F"/>
    <w:rsid w:val="003147CA"/>
    <w:rsid w:val="00320F83"/>
    <w:rsid w:val="003258C9"/>
    <w:rsid w:val="003274F9"/>
    <w:rsid w:val="00330262"/>
    <w:rsid w:val="00332434"/>
    <w:rsid w:val="00340E1A"/>
    <w:rsid w:val="003417A1"/>
    <w:rsid w:val="00343058"/>
    <w:rsid w:val="003434E2"/>
    <w:rsid w:val="00351F7A"/>
    <w:rsid w:val="00353C36"/>
    <w:rsid w:val="003544AE"/>
    <w:rsid w:val="00354AF6"/>
    <w:rsid w:val="003563AA"/>
    <w:rsid w:val="00357586"/>
    <w:rsid w:val="003762DB"/>
    <w:rsid w:val="00376A3F"/>
    <w:rsid w:val="00383425"/>
    <w:rsid w:val="00383C63"/>
    <w:rsid w:val="00384EBE"/>
    <w:rsid w:val="00385D91"/>
    <w:rsid w:val="00386CFA"/>
    <w:rsid w:val="00386D7C"/>
    <w:rsid w:val="00387BD6"/>
    <w:rsid w:val="00393576"/>
    <w:rsid w:val="003955B6"/>
    <w:rsid w:val="00396346"/>
    <w:rsid w:val="003965D8"/>
    <w:rsid w:val="003A2F34"/>
    <w:rsid w:val="003A3591"/>
    <w:rsid w:val="003A363D"/>
    <w:rsid w:val="003A4DCA"/>
    <w:rsid w:val="003A6EB1"/>
    <w:rsid w:val="003A7ABD"/>
    <w:rsid w:val="003B0794"/>
    <w:rsid w:val="003B18DF"/>
    <w:rsid w:val="003B2C95"/>
    <w:rsid w:val="003B5162"/>
    <w:rsid w:val="003B68D7"/>
    <w:rsid w:val="003B6C96"/>
    <w:rsid w:val="003B6EDD"/>
    <w:rsid w:val="003C2EC9"/>
    <w:rsid w:val="003C2F01"/>
    <w:rsid w:val="003D48D8"/>
    <w:rsid w:val="003D503F"/>
    <w:rsid w:val="003D57E1"/>
    <w:rsid w:val="003E40F9"/>
    <w:rsid w:val="003E5089"/>
    <w:rsid w:val="003E5475"/>
    <w:rsid w:val="003E5761"/>
    <w:rsid w:val="003F5A40"/>
    <w:rsid w:val="003F5DD6"/>
    <w:rsid w:val="00402608"/>
    <w:rsid w:val="00403F28"/>
    <w:rsid w:val="00403F44"/>
    <w:rsid w:val="00404335"/>
    <w:rsid w:val="004063D0"/>
    <w:rsid w:val="004070F0"/>
    <w:rsid w:val="004100AC"/>
    <w:rsid w:val="00414653"/>
    <w:rsid w:val="004148E7"/>
    <w:rsid w:val="00417361"/>
    <w:rsid w:val="004205B5"/>
    <w:rsid w:val="00420740"/>
    <w:rsid w:val="00422EAA"/>
    <w:rsid w:val="00423B5A"/>
    <w:rsid w:val="0042751C"/>
    <w:rsid w:val="00427EE5"/>
    <w:rsid w:val="00437B56"/>
    <w:rsid w:val="00441504"/>
    <w:rsid w:val="00443EB1"/>
    <w:rsid w:val="00444B00"/>
    <w:rsid w:val="004509FE"/>
    <w:rsid w:val="00450AC5"/>
    <w:rsid w:val="00451630"/>
    <w:rsid w:val="0045327D"/>
    <w:rsid w:val="0045521E"/>
    <w:rsid w:val="00455444"/>
    <w:rsid w:val="004660BC"/>
    <w:rsid w:val="004729BC"/>
    <w:rsid w:val="00472FD0"/>
    <w:rsid w:val="00473FBA"/>
    <w:rsid w:val="004743F5"/>
    <w:rsid w:val="00475B38"/>
    <w:rsid w:val="0047609D"/>
    <w:rsid w:val="00476E96"/>
    <w:rsid w:val="00477810"/>
    <w:rsid w:val="0048174D"/>
    <w:rsid w:val="004868E6"/>
    <w:rsid w:val="00486922"/>
    <w:rsid w:val="004927AB"/>
    <w:rsid w:val="00493F63"/>
    <w:rsid w:val="004951B9"/>
    <w:rsid w:val="004A4B66"/>
    <w:rsid w:val="004B099C"/>
    <w:rsid w:val="004B17B4"/>
    <w:rsid w:val="004B193E"/>
    <w:rsid w:val="004B262B"/>
    <w:rsid w:val="004B3561"/>
    <w:rsid w:val="004C2458"/>
    <w:rsid w:val="004C30D3"/>
    <w:rsid w:val="004C3341"/>
    <w:rsid w:val="004D0FED"/>
    <w:rsid w:val="004D220E"/>
    <w:rsid w:val="004D22E2"/>
    <w:rsid w:val="004D36CD"/>
    <w:rsid w:val="004D3E7C"/>
    <w:rsid w:val="004D4031"/>
    <w:rsid w:val="004D4801"/>
    <w:rsid w:val="004D4B49"/>
    <w:rsid w:val="004D60D8"/>
    <w:rsid w:val="004D7153"/>
    <w:rsid w:val="004E0411"/>
    <w:rsid w:val="004E1E88"/>
    <w:rsid w:val="004E2825"/>
    <w:rsid w:val="004E29B4"/>
    <w:rsid w:val="004E41D2"/>
    <w:rsid w:val="004E4D05"/>
    <w:rsid w:val="004E55D2"/>
    <w:rsid w:val="004E6876"/>
    <w:rsid w:val="004F07EF"/>
    <w:rsid w:val="004F1198"/>
    <w:rsid w:val="004F1F17"/>
    <w:rsid w:val="004F4E5D"/>
    <w:rsid w:val="0050194D"/>
    <w:rsid w:val="00503DDF"/>
    <w:rsid w:val="00503F0A"/>
    <w:rsid w:val="005138B8"/>
    <w:rsid w:val="00515A93"/>
    <w:rsid w:val="005160E1"/>
    <w:rsid w:val="00516F70"/>
    <w:rsid w:val="00523F2A"/>
    <w:rsid w:val="00524652"/>
    <w:rsid w:val="00525BF8"/>
    <w:rsid w:val="00530D7C"/>
    <w:rsid w:val="00531F7D"/>
    <w:rsid w:val="005326D7"/>
    <w:rsid w:val="00533EDF"/>
    <w:rsid w:val="0053469A"/>
    <w:rsid w:val="005462D1"/>
    <w:rsid w:val="00551B7B"/>
    <w:rsid w:val="00555A08"/>
    <w:rsid w:val="0055662D"/>
    <w:rsid w:val="00556681"/>
    <w:rsid w:val="005572FD"/>
    <w:rsid w:val="005610F9"/>
    <w:rsid w:val="005628C0"/>
    <w:rsid w:val="0056382B"/>
    <w:rsid w:val="00567E98"/>
    <w:rsid w:val="00574A1F"/>
    <w:rsid w:val="00574C6B"/>
    <w:rsid w:val="005816E0"/>
    <w:rsid w:val="00582F42"/>
    <w:rsid w:val="0058505F"/>
    <w:rsid w:val="005903BB"/>
    <w:rsid w:val="00590CD6"/>
    <w:rsid w:val="0059311C"/>
    <w:rsid w:val="00593673"/>
    <w:rsid w:val="00594A2B"/>
    <w:rsid w:val="005A072A"/>
    <w:rsid w:val="005A1851"/>
    <w:rsid w:val="005A5283"/>
    <w:rsid w:val="005A5F11"/>
    <w:rsid w:val="005B4AF5"/>
    <w:rsid w:val="005B6A32"/>
    <w:rsid w:val="005C0C5D"/>
    <w:rsid w:val="005C2F67"/>
    <w:rsid w:val="005C4893"/>
    <w:rsid w:val="005C4AD2"/>
    <w:rsid w:val="005C51D7"/>
    <w:rsid w:val="005C5E5E"/>
    <w:rsid w:val="005C6C55"/>
    <w:rsid w:val="005C7606"/>
    <w:rsid w:val="005D1535"/>
    <w:rsid w:val="005D3CBE"/>
    <w:rsid w:val="005E00CD"/>
    <w:rsid w:val="005E0272"/>
    <w:rsid w:val="005E1BD9"/>
    <w:rsid w:val="005E500A"/>
    <w:rsid w:val="005E5059"/>
    <w:rsid w:val="005E5D4A"/>
    <w:rsid w:val="005E6422"/>
    <w:rsid w:val="005E6C29"/>
    <w:rsid w:val="005E759D"/>
    <w:rsid w:val="005F0D78"/>
    <w:rsid w:val="005F6772"/>
    <w:rsid w:val="00602F7F"/>
    <w:rsid w:val="0060485C"/>
    <w:rsid w:val="0060744E"/>
    <w:rsid w:val="00611099"/>
    <w:rsid w:val="00614887"/>
    <w:rsid w:val="0061582B"/>
    <w:rsid w:val="006171BE"/>
    <w:rsid w:val="0062079C"/>
    <w:rsid w:val="0062088E"/>
    <w:rsid w:val="00621DE9"/>
    <w:rsid w:val="006326FF"/>
    <w:rsid w:val="00634416"/>
    <w:rsid w:val="00636495"/>
    <w:rsid w:val="006414A1"/>
    <w:rsid w:val="006433EC"/>
    <w:rsid w:val="00645A76"/>
    <w:rsid w:val="00646847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E2F"/>
    <w:rsid w:val="006642B0"/>
    <w:rsid w:val="00665C79"/>
    <w:rsid w:val="006708A0"/>
    <w:rsid w:val="00671688"/>
    <w:rsid w:val="00672DD2"/>
    <w:rsid w:val="00675C39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6F1B"/>
    <w:rsid w:val="00697DA0"/>
    <w:rsid w:val="006A0CBF"/>
    <w:rsid w:val="006A1AD1"/>
    <w:rsid w:val="006A7CCD"/>
    <w:rsid w:val="006A7FDD"/>
    <w:rsid w:val="006B135D"/>
    <w:rsid w:val="006B1B08"/>
    <w:rsid w:val="006B457A"/>
    <w:rsid w:val="006C5E42"/>
    <w:rsid w:val="006C60FD"/>
    <w:rsid w:val="006D2139"/>
    <w:rsid w:val="006D6285"/>
    <w:rsid w:val="006D6AC9"/>
    <w:rsid w:val="006E180F"/>
    <w:rsid w:val="006E1D88"/>
    <w:rsid w:val="006E4902"/>
    <w:rsid w:val="006E5BA9"/>
    <w:rsid w:val="006F7307"/>
    <w:rsid w:val="006F79BE"/>
    <w:rsid w:val="00702D55"/>
    <w:rsid w:val="00703934"/>
    <w:rsid w:val="00705230"/>
    <w:rsid w:val="00705234"/>
    <w:rsid w:val="007057D9"/>
    <w:rsid w:val="0070599A"/>
    <w:rsid w:val="00711AC5"/>
    <w:rsid w:val="00712B78"/>
    <w:rsid w:val="007149B6"/>
    <w:rsid w:val="00716619"/>
    <w:rsid w:val="00722E6C"/>
    <w:rsid w:val="0072352B"/>
    <w:rsid w:val="0072548C"/>
    <w:rsid w:val="00727E13"/>
    <w:rsid w:val="0073376D"/>
    <w:rsid w:val="00734E45"/>
    <w:rsid w:val="00737216"/>
    <w:rsid w:val="00757666"/>
    <w:rsid w:val="007603A0"/>
    <w:rsid w:val="007604C2"/>
    <w:rsid w:val="00763A7C"/>
    <w:rsid w:val="00772680"/>
    <w:rsid w:val="007736F9"/>
    <w:rsid w:val="007741A2"/>
    <w:rsid w:val="00774441"/>
    <w:rsid w:val="007745E1"/>
    <w:rsid w:val="00774B72"/>
    <w:rsid w:val="0077632B"/>
    <w:rsid w:val="007803B4"/>
    <w:rsid w:val="0078198D"/>
    <w:rsid w:val="007844B3"/>
    <w:rsid w:val="00784B08"/>
    <w:rsid w:val="0078531B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69DD"/>
    <w:rsid w:val="007A6BD9"/>
    <w:rsid w:val="007B2BFB"/>
    <w:rsid w:val="007B3E43"/>
    <w:rsid w:val="007B6289"/>
    <w:rsid w:val="007B72D2"/>
    <w:rsid w:val="007B7387"/>
    <w:rsid w:val="007B7F5E"/>
    <w:rsid w:val="007C20BA"/>
    <w:rsid w:val="007C4AD2"/>
    <w:rsid w:val="007C6388"/>
    <w:rsid w:val="007C6BC3"/>
    <w:rsid w:val="007C7854"/>
    <w:rsid w:val="007D73EA"/>
    <w:rsid w:val="007D7A00"/>
    <w:rsid w:val="007E0404"/>
    <w:rsid w:val="007E3B65"/>
    <w:rsid w:val="007E4C69"/>
    <w:rsid w:val="007E67CF"/>
    <w:rsid w:val="007F2877"/>
    <w:rsid w:val="007F347B"/>
    <w:rsid w:val="007F4D04"/>
    <w:rsid w:val="007F6F36"/>
    <w:rsid w:val="008009EF"/>
    <w:rsid w:val="00807FF7"/>
    <w:rsid w:val="0081211E"/>
    <w:rsid w:val="00813E3F"/>
    <w:rsid w:val="0082105A"/>
    <w:rsid w:val="00821DB4"/>
    <w:rsid w:val="008220C4"/>
    <w:rsid w:val="00822F8F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518BF"/>
    <w:rsid w:val="00852DF5"/>
    <w:rsid w:val="00853CEF"/>
    <w:rsid w:val="008562DD"/>
    <w:rsid w:val="008601C9"/>
    <w:rsid w:val="008605C3"/>
    <w:rsid w:val="008613C2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9256F"/>
    <w:rsid w:val="008928A2"/>
    <w:rsid w:val="00893BCA"/>
    <w:rsid w:val="008A1DFA"/>
    <w:rsid w:val="008A1F88"/>
    <w:rsid w:val="008A4AFB"/>
    <w:rsid w:val="008B075C"/>
    <w:rsid w:val="008B22E6"/>
    <w:rsid w:val="008B382C"/>
    <w:rsid w:val="008B3E0A"/>
    <w:rsid w:val="008B6EC1"/>
    <w:rsid w:val="008B7762"/>
    <w:rsid w:val="008B7B64"/>
    <w:rsid w:val="008C1390"/>
    <w:rsid w:val="008C70AF"/>
    <w:rsid w:val="008D0C84"/>
    <w:rsid w:val="008E093E"/>
    <w:rsid w:val="008E0FF9"/>
    <w:rsid w:val="008E104F"/>
    <w:rsid w:val="008E279A"/>
    <w:rsid w:val="008E4256"/>
    <w:rsid w:val="008E5667"/>
    <w:rsid w:val="008E7BED"/>
    <w:rsid w:val="008F037D"/>
    <w:rsid w:val="008F20AE"/>
    <w:rsid w:val="008F4F59"/>
    <w:rsid w:val="008F73AC"/>
    <w:rsid w:val="00901AB4"/>
    <w:rsid w:val="009037D8"/>
    <w:rsid w:val="00905402"/>
    <w:rsid w:val="009057F3"/>
    <w:rsid w:val="00907539"/>
    <w:rsid w:val="0091233A"/>
    <w:rsid w:val="009126D4"/>
    <w:rsid w:val="009129EB"/>
    <w:rsid w:val="009143A3"/>
    <w:rsid w:val="00920FF3"/>
    <w:rsid w:val="00921944"/>
    <w:rsid w:val="00924630"/>
    <w:rsid w:val="009255D2"/>
    <w:rsid w:val="009256BC"/>
    <w:rsid w:val="00931F0C"/>
    <w:rsid w:val="00932A7F"/>
    <w:rsid w:val="00932AB5"/>
    <w:rsid w:val="00935114"/>
    <w:rsid w:val="009363FE"/>
    <w:rsid w:val="0093666A"/>
    <w:rsid w:val="0093690F"/>
    <w:rsid w:val="00937ABA"/>
    <w:rsid w:val="00940DE4"/>
    <w:rsid w:val="009521F6"/>
    <w:rsid w:val="0095349E"/>
    <w:rsid w:val="009535B6"/>
    <w:rsid w:val="009546F8"/>
    <w:rsid w:val="00954D27"/>
    <w:rsid w:val="00956388"/>
    <w:rsid w:val="00957A4C"/>
    <w:rsid w:val="00957E40"/>
    <w:rsid w:val="00957E66"/>
    <w:rsid w:val="00957F40"/>
    <w:rsid w:val="00962557"/>
    <w:rsid w:val="00965FB6"/>
    <w:rsid w:val="0096779C"/>
    <w:rsid w:val="009709D0"/>
    <w:rsid w:val="00971A39"/>
    <w:rsid w:val="00973EF1"/>
    <w:rsid w:val="009741CD"/>
    <w:rsid w:val="00974599"/>
    <w:rsid w:val="00977D26"/>
    <w:rsid w:val="0098573A"/>
    <w:rsid w:val="00987E2F"/>
    <w:rsid w:val="009943C4"/>
    <w:rsid w:val="0099566A"/>
    <w:rsid w:val="0099610B"/>
    <w:rsid w:val="00997360"/>
    <w:rsid w:val="009A2850"/>
    <w:rsid w:val="009A5DA9"/>
    <w:rsid w:val="009B2187"/>
    <w:rsid w:val="009B262A"/>
    <w:rsid w:val="009B338F"/>
    <w:rsid w:val="009C0C05"/>
    <w:rsid w:val="009C1D9D"/>
    <w:rsid w:val="009C407C"/>
    <w:rsid w:val="009C4963"/>
    <w:rsid w:val="009D1248"/>
    <w:rsid w:val="009D127F"/>
    <w:rsid w:val="009D19EC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5A0A"/>
    <w:rsid w:val="009F73D7"/>
    <w:rsid w:val="009F76C4"/>
    <w:rsid w:val="009F7AA5"/>
    <w:rsid w:val="00A01530"/>
    <w:rsid w:val="00A024AD"/>
    <w:rsid w:val="00A02502"/>
    <w:rsid w:val="00A04228"/>
    <w:rsid w:val="00A05A80"/>
    <w:rsid w:val="00A1111A"/>
    <w:rsid w:val="00A112AB"/>
    <w:rsid w:val="00A12001"/>
    <w:rsid w:val="00A1550B"/>
    <w:rsid w:val="00A15EA5"/>
    <w:rsid w:val="00A1661C"/>
    <w:rsid w:val="00A16B9E"/>
    <w:rsid w:val="00A17339"/>
    <w:rsid w:val="00A22A83"/>
    <w:rsid w:val="00A26A4D"/>
    <w:rsid w:val="00A30C90"/>
    <w:rsid w:val="00A3318E"/>
    <w:rsid w:val="00A36A84"/>
    <w:rsid w:val="00A42E98"/>
    <w:rsid w:val="00A45736"/>
    <w:rsid w:val="00A50681"/>
    <w:rsid w:val="00A54C74"/>
    <w:rsid w:val="00A56058"/>
    <w:rsid w:val="00A57E4B"/>
    <w:rsid w:val="00A62503"/>
    <w:rsid w:val="00A6594D"/>
    <w:rsid w:val="00A66A49"/>
    <w:rsid w:val="00A7167F"/>
    <w:rsid w:val="00A74DAB"/>
    <w:rsid w:val="00A775A0"/>
    <w:rsid w:val="00A8106F"/>
    <w:rsid w:val="00A8645D"/>
    <w:rsid w:val="00A87D3F"/>
    <w:rsid w:val="00A9140D"/>
    <w:rsid w:val="00A91F00"/>
    <w:rsid w:val="00A92CD4"/>
    <w:rsid w:val="00AA188E"/>
    <w:rsid w:val="00AA1E0A"/>
    <w:rsid w:val="00AA63FC"/>
    <w:rsid w:val="00AA7D5C"/>
    <w:rsid w:val="00AA7E94"/>
    <w:rsid w:val="00AB3349"/>
    <w:rsid w:val="00AC1822"/>
    <w:rsid w:val="00AC604A"/>
    <w:rsid w:val="00AC645F"/>
    <w:rsid w:val="00AD132A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B03579"/>
    <w:rsid w:val="00B03C18"/>
    <w:rsid w:val="00B04D0C"/>
    <w:rsid w:val="00B07CF4"/>
    <w:rsid w:val="00B10DBA"/>
    <w:rsid w:val="00B153D4"/>
    <w:rsid w:val="00B1690F"/>
    <w:rsid w:val="00B16A0C"/>
    <w:rsid w:val="00B16C6E"/>
    <w:rsid w:val="00B17DE2"/>
    <w:rsid w:val="00B20061"/>
    <w:rsid w:val="00B202BE"/>
    <w:rsid w:val="00B2372E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63F05"/>
    <w:rsid w:val="00B656B9"/>
    <w:rsid w:val="00B674F7"/>
    <w:rsid w:val="00B70801"/>
    <w:rsid w:val="00B710DD"/>
    <w:rsid w:val="00B7249E"/>
    <w:rsid w:val="00B743CF"/>
    <w:rsid w:val="00B748DA"/>
    <w:rsid w:val="00B77451"/>
    <w:rsid w:val="00B77BB3"/>
    <w:rsid w:val="00B83636"/>
    <w:rsid w:val="00B836E4"/>
    <w:rsid w:val="00B840DA"/>
    <w:rsid w:val="00B84E8C"/>
    <w:rsid w:val="00B86D37"/>
    <w:rsid w:val="00B8712C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79E6"/>
    <w:rsid w:val="00BA1914"/>
    <w:rsid w:val="00BA244C"/>
    <w:rsid w:val="00BA4F3D"/>
    <w:rsid w:val="00BA5449"/>
    <w:rsid w:val="00BB1F5C"/>
    <w:rsid w:val="00BB42ED"/>
    <w:rsid w:val="00BC0576"/>
    <w:rsid w:val="00BC170A"/>
    <w:rsid w:val="00BC28EB"/>
    <w:rsid w:val="00BC3CF8"/>
    <w:rsid w:val="00BC548A"/>
    <w:rsid w:val="00BC719E"/>
    <w:rsid w:val="00BD0DDF"/>
    <w:rsid w:val="00BD240E"/>
    <w:rsid w:val="00BD5286"/>
    <w:rsid w:val="00BD5C56"/>
    <w:rsid w:val="00BE1167"/>
    <w:rsid w:val="00BE4725"/>
    <w:rsid w:val="00BE5148"/>
    <w:rsid w:val="00BF1C98"/>
    <w:rsid w:val="00BF2693"/>
    <w:rsid w:val="00BF3696"/>
    <w:rsid w:val="00BF4741"/>
    <w:rsid w:val="00BF6BB2"/>
    <w:rsid w:val="00C004D0"/>
    <w:rsid w:val="00C009C8"/>
    <w:rsid w:val="00C013DC"/>
    <w:rsid w:val="00C0259A"/>
    <w:rsid w:val="00C04F2A"/>
    <w:rsid w:val="00C06576"/>
    <w:rsid w:val="00C10C58"/>
    <w:rsid w:val="00C1385B"/>
    <w:rsid w:val="00C15385"/>
    <w:rsid w:val="00C237AE"/>
    <w:rsid w:val="00C24022"/>
    <w:rsid w:val="00C27748"/>
    <w:rsid w:val="00C30023"/>
    <w:rsid w:val="00C304D2"/>
    <w:rsid w:val="00C30A1F"/>
    <w:rsid w:val="00C35588"/>
    <w:rsid w:val="00C41D18"/>
    <w:rsid w:val="00C4403D"/>
    <w:rsid w:val="00C44BDB"/>
    <w:rsid w:val="00C46834"/>
    <w:rsid w:val="00C47569"/>
    <w:rsid w:val="00C52229"/>
    <w:rsid w:val="00C52A4A"/>
    <w:rsid w:val="00C52C52"/>
    <w:rsid w:val="00C560A9"/>
    <w:rsid w:val="00C611BA"/>
    <w:rsid w:val="00C631F3"/>
    <w:rsid w:val="00C669A5"/>
    <w:rsid w:val="00C704B3"/>
    <w:rsid w:val="00C7297C"/>
    <w:rsid w:val="00C737F6"/>
    <w:rsid w:val="00C7450B"/>
    <w:rsid w:val="00C77161"/>
    <w:rsid w:val="00C7739E"/>
    <w:rsid w:val="00C83147"/>
    <w:rsid w:val="00C85AAB"/>
    <w:rsid w:val="00C8650A"/>
    <w:rsid w:val="00C95E28"/>
    <w:rsid w:val="00CA465A"/>
    <w:rsid w:val="00CA644B"/>
    <w:rsid w:val="00CA6AAF"/>
    <w:rsid w:val="00CB118C"/>
    <w:rsid w:val="00CC0365"/>
    <w:rsid w:val="00CC0893"/>
    <w:rsid w:val="00CC212A"/>
    <w:rsid w:val="00CC257A"/>
    <w:rsid w:val="00CC4DA5"/>
    <w:rsid w:val="00CC530D"/>
    <w:rsid w:val="00CC731B"/>
    <w:rsid w:val="00CD076F"/>
    <w:rsid w:val="00CD0A70"/>
    <w:rsid w:val="00CD5641"/>
    <w:rsid w:val="00CD73F4"/>
    <w:rsid w:val="00CE15BF"/>
    <w:rsid w:val="00CE5DE9"/>
    <w:rsid w:val="00CF0A49"/>
    <w:rsid w:val="00CF2544"/>
    <w:rsid w:val="00CF3476"/>
    <w:rsid w:val="00CF4AED"/>
    <w:rsid w:val="00CF6CB9"/>
    <w:rsid w:val="00CF6FB8"/>
    <w:rsid w:val="00CF6FF9"/>
    <w:rsid w:val="00CF7478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60E3"/>
    <w:rsid w:val="00D20BC7"/>
    <w:rsid w:val="00D20F9C"/>
    <w:rsid w:val="00D2167E"/>
    <w:rsid w:val="00D318B3"/>
    <w:rsid w:val="00D40C3B"/>
    <w:rsid w:val="00D41B63"/>
    <w:rsid w:val="00D445EB"/>
    <w:rsid w:val="00D46938"/>
    <w:rsid w:val="00D5293B"/>
    <w:rsid w:val="00D56D60"/>
    <w:rsid w:val="00D63BFA"/>
    <w:rsid w:val="00D645E0"/>
    <w:rsid w:val="00D65FF7"/>
    <w:rsid w:val="00D67730"/>
    <w:rsid w:val="00D71947"/>
    <w:rsid w:val="00D727D8"/>
    <w:rsid w:val="00D72EE7"/>
    <w:rsid w:val="00D75235"/>
    <w:rsid w:val="00D75446"/>
    <w:rsid w:val="00D75686"/>
    <w:rsid w:val="00D8353D"/>
    <w:rsid w:val="00D85DD3"/>
    <w:rsid w:val="00D86080"/>
    <w:rsid w:val="00D91010"/>
    <w:rsid w:val="00D95CC1"/>
    <w:rsid w:val="00DA3A6C"/>
    <w:rsid w:val="00DA407C"/>
    <w:rsid w:val="00DA4D60"/>
    <w:rsid w:val="00DA520C"/>
    <w:rsid w:val="00DA5E10"/>
    <w:rsid w:val="00DB0063"/>
    <w:rsid w:val="00DB05D0"/>
    <w:rsid w:val="00DB23BF"/>
    <w:rsid w:val="00DB26D6"/>
    <w:rsid w:val="00DB7266"/>
    <w:rsid w:val="00DC00AE"/>
    <w:rsid w:val="00DC0F87"/>
    <w:rsid w:val="00DC2C2C"/>
    <w:rsid w:val="00DC3994"/>
    <w:rsid w:val="00DC5058"/>
    <w:rsid w:val="00DC62DD"/>
    <w:rsid w:val="00DD5289"/>
    <w:rsid w:val="00DD7DD5"/>
    <w:rsid w:val="00DD7FD1"/>
    <w:rsid w:val="00DE0030"/>
    <w:rsid w:val="00DE09B0"/>
    <w:rsid w:val="00DE7144"/>
    <w:rsid w:val="00DF5A3D"/>
    <w:rsid w:val="00DF6B02"/>
    <w:rsid w:val="00DF738F"/>
    <w:rsid w:val="00E04B1C"/>
    <w:rsid w:val="00E06631"/>
    <w:rsid w:val="00E13534"/>
    <w:rsid w:val="00E14A2A"/>
    <w:rsid w:val="00E20DEA"/>
    <w:rsid w:val="00E27923"/>
    <w:rsid w:val="00E307EC"/>
    <w:rsid w:val="00E3509A"/>
    <w:rsid w:val="00E37DB5"/>
    <w:rsid w:val="00E41CCF"/>
    <w:rsid w:val="00E47B0E"/>
    <w:rsid w:val="00E52FC8"/>
    <w:rsid w:val="00E540FE"/>
    <w:rsid w:val="00E5581C"/>
    <w:rsid w:val="00E56115"/>
    <w:rsid w:val="00E61B5E"/>
    <w:rsid w:val="00E635A5"/>
    <w:rsid w:val="00E6668F"/>
    <w:rsid w:val="00E66B7F"/>
    <w:rsid w:val="00E72009"/>
    <w:rsid w:val="00E74FE4"/>
    <w:rsid w:val="00E75DBC"/>
    <w:rsid w:val="00E75EFC"/>
    <w:rsid w:val="00E82C5B"/>
    <w:rsid w:val="00E8346A"/>
    <w:rsid w:val="00E92754"/>
    <w:rsid w:val="00E96E88"/>
    <w:rsid w:val="00E96F57"/>
    <w:rsid w:val="00EA1703"/>
    <w:rsid w:val="00EA3D32"/>
    <w:rsid w:val="00EA4423"/>
    <w:rsid w:val="00EA513D"/>
    <w:rsid w:val="00EA5F28"/>
    <w:rsid w:val="00EA6241"/>
    <w:rsid w:val="00EB0251"/>
    <w:rsid w:val="00EB1422"/>
    <w:rsid w:val="00EC0A97"/>
    <w:rsid w:val="00EC33FA"/>
    <w:rsid w:val="00EC6CFE"/>
    <w:rsid w:val="00ED4C2F"/>
    <w:rsid w:val="00ED4E60"/>
    <w:rsid w:val="00ED5D7C"/>
    <w:rsid w:val="00EE105E"/>
    <w:rsid w:val="00EE1DD4"/>
    <w:rsid w:val="00EE2AE4"/>
    <w:rsid w:val="00EE7320"/>
    <w:rsid w:val="00EF35DA"/>
    <w:rsid w:val="00EF5324"/>
    <w:rsid w:val="00EF6999"/>
    <w:rsid w:val="00EF7385"/>
    <w:rsid w:val="00F01357"/>
    <w:rsid w:val="00F11225"/>
    <w:rsid w:val="00F1301C"/>
    <w:rsid w:val="00F15F7D"/>
    <w:rsid w:val="00F16EB9"/>
    <w:rsid w:val="00F2123E"/>
    <w:rsid w:val="00F228BA"/>
    <w:rsid w:val="00F23CF4"/>
    <w:rsid w:val="00F35C81"/>
    <w:rsid w:val="00F36C91"/>
    <w:rsid w:val="00F36DDF"/>
    <w:rsid w:val="00F415A6"/>
    <w:rsid w:val="00F44A2E"/>
    <w:rsid w:val="00F4726E"/>
    <w:rsid w:val="00F50F8E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A271E"/>
    <w:rsid w:val="00FB0403"/>
    <w:rsid w:val="00FB0B56"/>
    <w:rsid w:val="00FB11B7"/>
    <w:rsid w:val="00FB1757"/>
    <w:rsid w:val="00FB1926"/>
    <w:rsid w:val="00FB3395"/>
    <w:rsid w:val="00FB4C03"/>
    <w:rsid w:val="00FB5478"/>
    <w:rsid w:val="00FB59C4"/>
    <w:rsid w:val="00FB64BA"/>
    <w:rsid w:val="00FC1545"/>
    <w:rsid w:val="00FC1DE4"/>
    <w:rsid w:val="00FC255E"/>
    <w:rsid w:val="00FD1E80"/>
    <w:rsid w:val="00FD23D4"/>
    <w:rsid w:val="00FD4DDF"/>
    <w:rsid w:val="00FD79B7"/>
    <w:rsid w:val="00FE19C0"/>
    <w:rsid w:val="00FE44F3"/>
    <w:rsid w:val="00FF019F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D4CE15"/>
  <w15:docId w15:val="{FCA021FF-804D-CD45-B03E-F819F866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rsid w:val="00B77451"/>
    <w:pPr>
      <w:jc w:val="both"/>
    </w:pPr>
    <w:rPr>
      <w:rFonts w:ascii="Times New Roman" w:hAnsi="Times New Roman"/>
      <w:sz w:val="22"/>
    </w:rPr>
  </w:style>
  <w:style w:type="paragraph" w:styleId="1">
    <w:name w:val="heading 1"/>
    <w:link w:val="10"/>
    <w:uiPriority w:val="99"/>
    <w:semiHidden/>
    <w:qFormat/>
    <w:pPr>
      <w:keepNext/>
      <w:numPr>
        <w:numId w:val="1"/>
      </w:numPr>
      <w:spacing w:before="120" w:after="120"/>
      <w:jc w:val="both"/>
      <w:outlineLvl w:val="0"/>
    </w:pPr>
    <w:rPr>
      <w:rFonts w:ascii="Times New Roman" w:hAnsi="Times New Roman"/>
      <w:b/>
      <w:caps/>
      <w:sz w:val="22"/>
    </w:rPr>
  </w:style>
  <w:style w:type="paragraph" w:styleId="2">
    <w:name w:val="heading 2"/>
    <w:link w:val="20"/>
    <w:uiPriority w:val="99"/>
    <w:semiHidden/>
    <w:qFormat/>
    <w:pPr>
      <w:numPr>
        <w:ilvl w:val="1"/>
        <w:numId w:val="1"/>
      </w:numPr>
      <w:spacing w:before="120" w:after="120"/>
      <w:jc w:val="both"/>
      <w:outlineLvl w:val="1"/>
    </w:pPr>
    <w:rPr>
      <w:rFonts w:ascii="Times New Roman" w:hAnsi="Times New Roman"/>
      <w:sz w:val="22"/>
    </w:rPr>
  </w:style>
  <w:style w:type="paragraph" w:styleId="3">
    <w:name w:val="heading 3"/>
    <w:link w:val="30"/>
    <w:uiPriority w:val="99"/>
    <w:semiHidden/>
    <w:qFormat/>
    <w:pPr>
      <w:numPr>
        <w:ilvl w:val="2"/>
        <w:numId w:val="1"/>
      </w:numPr>
      <w:spacing w:before="120" w:after="120"/>
      <w:jc w:val="both"/>
      <w:outlineLvl w:val="2"/>
    </w:pPr>
    <w:rPr>
      <w:rFonts w:ascii="Times New Roman" w:hAnsi="Times New Roman"/>
      <w:sz w:val="22"/>
    </w:rPr>
  </w:style>
  <w:style w:type="paragraph" w:styleId="4">
    <w:name w:val="heading 4"/>
    <w:link w:val="40"/>
    <w:uiPriority w:val="99"/>
    <w:semiHidden/>
    <w:qFormat/>
    <w:pPr>
      <w:numPr>
        <w:ilvl w:val="3"/>
        <w:numId w:val="1"/>
      </w:numPr>
      <w:spacing w:before="120" w:after="120"/>
      <w:jc w:val="both"/>
      <w:outlineLvl w:val="3"/>
    </w:pPr>
    <w:rPr>
      <w:rFonts w:ascii="Times New Roman" w:hAnsi="Times New Roman"/>
      <w:sz w:val="22"/>
    </w:rPr>
  </w:style>
  <w:style w:type="paragraph" w:styleId="5">
    <w:name w:val="heading 5"/>
    <w:link w:val="50"/>
    <w:uiPriority w:val="99"/>
    <w:semiHidden/>
    <w:qFormat/>
    <w:pPr>
      <w:numPr>
        <w:ilvl w:val="4"/>
        <w:numId w:val="1"/>
      </w:numPr>
      <w:spacing w:before="120" w:after="120"/>
      <w:jc w:val="both"/>
      <w:outlineLvl w:val="4"/>
    </w:pPr>
    <w:rPr>
      <w:rFonts w:ascii="Times New Roman" w:hAnsi="Times New Roman"/>
      <w:sz w:val="22"/>
      <w:lang w:val="en-GB"/>
    </w:rPr>
  </w:style>
  <w:style w:type="paragraph" w:styleId="6">
    <w:name w:val="heading 6"/>
    <w:next w:val="7"/>
    <w:link w:val="60"/>
    <w:uiPriority w:val="99"/>
    <w:semiHidden/>
    <w:qFormat/>
    <w:pPr>
      <w:numPr>
        <w:ilvl w:val="5"/>
        <w:numId w:val="1"/>
      </w:numPr>
      <w:spacing w:before="120" w:after="120"/>
      <w:jc w:val="both"/>
      <w:outlineLvl w:val="5"/>
    </w:pPr>
    <w:rPr>
      <w:rFonts w:ascii="Times New Roman" w:hAnsi="Times New Roman"/>
      <w:sz w:val="22"/>
    </w:rPr>
  </w:style>
  <w:style w:type="paragraph" w:styleId="7">
    <w:name w:val="heading 7"/>
    <w:next w:val="8"/>
    <w:link w:val="70"/>
    <w:uiPriority w:val="99"/>
    <w:semiHidden/>
    <w:qFormat/>
    <w:pPr>
      <w:numPr>
        <w:ilvl w:val="6"/>
        <w:numId w:val="1"/>
      </w:numPr>
      <w:spacing w:before="120" w:after="120"/>
      <w:jc w:val="both"/>
      <w:outlineLvl w:val="6"/>
    </w:pPr>
    <w:rPr>
      <w:rFonts w:ascii="Times New Roman" w:hAnsi="Times New Roman"/>
      <w:sz w:val="22"/>
    </w:rPr>
  </w:style>
  <w:style w:type="paragraph" w:styleId="8">
    <w:name w:val="heading 8"/>
    <w:next w:val="a"/>
    <w:link w:val="80"/>
    <w:uiPriority w:val="99"/>
    <w:semiHidden/>
    <w:qFormat/>
    <w:pPr>
      <w:keepNext/>
      <w:keepLines/>
      <w:numPr>
        <w:ilvl w:val="7"/>
        <w:numId w:val="1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qFormat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31"/>
    <w:uiPriority w:val="99"/>
    <w:semiHidden/>
    <w:pPr>
      <w:ind w:left="720"/>
    </w:pPr>
  </w:style>
  <w:style w:type="paragraph" w:customStyle="1" w:styleId="31">
    <w:name w:val="Основной текст 31"/>
    <w:basedOn w:val="a"/>
    <w:uiPriority w:val="99"/>
    <w:semiHidden/>
    <w:pPr>
      <w:spacing w:before="120" w:after="120"/>
      <w:ind w:left="1440"/>
    </w:pPr>
    <w:rPr>
      <w:lang w:val="en-GB"/>
    </w:rPr>
  </w:style>
  <w:style w:type="character" w:customStyle="1" w:styleId="10">
    <w:name w:val="Заголовок 1 Знак"/>
    <w:link w:val="1"/>
    <w:uiPriority w:val="99"/>
    <w:semiHidden/>
    <w:rPr>
      <w:rFonts w:ascii="Times New Roman" w:hAnsi="Times New Roman"/>
      <w:b/>
      <w:caps/>
      <w:sz w:val="22"/>
    </w:rPr>
  </w:style>
  <w:style w:type="character" w:customStyle="1" w:styleId="20">
    <w:name w:val="Заголовок 2 Знак"/>
    <w:link w:val="2"/>
    <w:uiPriority w:val="99"/>
    <w:semiHidden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uiPriority w:val="99"/>
    <w:semiHidden/>
    <w:rPr>
      <w:rFonts w:ascii="Times New Roman" w:hAnsi="Times New Roman"/>
      <w:sz w:val="22"/>
    </w:rPr>
  </w:style>
  <w:style w:type="character" w:customStyle="1" w:styleId="40">
    <w:name w:val="Заголовок 4 Знак"/>
    <w:link w:val="4"/>
    <w:uiPriority w:val="99"/>
    <w:semiHidden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uiPriority w:val="99"/>
    <w:semiHidden/>
    <w:rPr>
      <w:rFonts w:ascii="Times New Roman" w:hAnsi="Times New Roman"/>
      <w:sz w:val="22"/>
      <w:lang w:val="en-GB"/>
    </w:rPr>
  </w:style>
  <w:style w:type="character" w:customStyle="1" w:styleId="60">
    <w:name w:val="Заголовок 6 Знак"/>
    <w:link w:val="6"/>
    <w:uiPriority w:val="99"/>
    <w:semiHidden/>
    <w:rPr>
      <w:rFonts w:ascii="Times New Roman" w:hAnsi="Times New Roman"/>
      <w:sz w:val="22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  <w:sz w:val="22"/>
    </w:rPr>
  </w:style>
  <w:style w:type="paragraph" w:styleId="a3">
    <w:name w:val="header"/>
    <w:basedOn w:val="a"/>
    <w:link w:val="a4"/>
    <w:uiPriority w:val="99"/>
    <w:semiHidden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/>
      <w:sz w:val="22"/>
    </w:rPr>
  </w:style>
  <w:style w:type="paragraph" w:styleId="a5">
    <w:name w:val="footer"/>
    <w:basedOn w:val="a"/>
    <w:link w:val="a6"/>
    <w:uiPriority w:val="99"/>
    <w:semiHidden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/>
      <w:sz w:val="22"/>
    </w:rPr>
  </w:style>
  <w:style w:type="paragraph" w:styleId="a7">
    <w:name w:val="Balloon Text"/>
    <w:basedOn w:val="a"/>
    <w:link w:val="a8"/>
    <w:uiPriority w:val="99"/>
    <w:semiHidden/>
    <w:rPr>
      <w:rFonts w:ascii="Tahoma" w:hAnsi="Tahoma"/>
      <w:sz w:val="16"/>
    </w:rPr>
  </w:style>
  <w:style w:type="character" w:customStyle="1" w:styleId="a8">
    <w:name w:val="Текст выноски Знак"/>
    <w:link w:val="a7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9"/>
    <w:uiPriority w:val="13"/>
    <w:semiHidden/>
    <w:pPr>
      <w:numPr>
        <w:numId w:val="13"/>
      </w:numPr>
      <w:spacing w:before="120"/>
    </w:pPr>
    <w:rPr>
      <w:lang w:val="en-GB"/>
    </w:rPr>
  </w:style>
  <w:style w:type="paragraph" w:customStyle="1" w:styleId="Recitals">
    <w:name w:val="Recitals"/>
    <w:basedOn w:val="a9"/>
    <w:uiPriority w:val="13"/>
    <w:semiHidden/>
    <w:pPr>
      <w:numPr>
        <w:numId w:val="14"/>
      </w:numPr>
      <w:spacing w:before="120"/>
    </w:pPr>
    <w:rPr>
      <w:lang w:val="en-GB"/>
    </w:rPr>
  </w:style>
  <w:style w:type="paragraph" w:customStyle="1" w:styleId="aa">
    <w:name w:val="Все прописные + жирный"/>
    <w:basedOn w:val="a9"/>
    <w:uiPriority w:val="99"/>
    <w:semiHidden/>
    <w:pPr>
      <w:spacing w:after="220"/>
    </w:pPr>
    <w:rPr>
      <w:b/>
      <w:caps/>
      <w:lang w:val="en-GB"/>
    </w:rPr>
  </w:style>
  <w:style w:type="paragraph" w:styleId="a9">
    <w:name w:val="Body Text"/>
    <w:basedOn w:val="a"/>
    <w:link w:val="ab"/>
    <w:uiPriority w:val="99"/>
    <w:semiHidden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Pr>
      <w:rFonts w:ascii="Times New Roman" w:hAnsi="Times New Roman"/>
      <w:sz w:val="22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paragraph" w:styleId="ac">
    <w:name w:val="Body Text Indent"/>
    <w:basedOn w:val="a"/>
    <w:link w:val="ad"/>
    <w:uiPriority w:val="99"/>
    <w:semiHidden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ascii="Times New Roman" w:hAnsi="Times New Roman"/>
      <w:sz w:val="22"/>
    </w:rPr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/>
      <w:sz w:val="16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paragraph" w:customStyle="1" w:styleId="DZ-0">
    <w:name w:val="DZ Приложение - Номер"/>
    <w:basedOn w:val="a9"/>
    <w:next w:val="a"/>
    <w:uiPriority w:val="1"/>
    <w:pPr>
      <w:keepNext/>
      <w:pageBreakBefore/>
      <w:numPr>
        <w:numId w:val="2"/>
      </w:numPr>
      <w:spacing w:after="0"/>
      <w:jc w:val="right"/>
    </w:pPr>
    <w:rPr>
      <w:b/>
    </w:rPr>
  </w:style>
  <w:style w:type="paragraph" w:customStyle="1" w:styleId="-">
    <w:name w:val="Приложение - Шапка"/>
    <w:basedOn w:val="a9"/>
    <w:next w:val="a"/>
    <w:uiPriority w:val="13"/>
    <w:semiHidden/>
    <w:pPr>
      <w:keepNext/>
      <w:spacing w:after="0"/>
      <w:jc w:val="right"/>
    </w:pPr>
    <w:rPr>
      <w:b/>
    </w:rPr>
  </w:style>
  <w:style w:type="paragraph" w:customStyle="1" w:styleId="-0">
    <w:name w:val="Приложение - Название"/>
    <w:basedOn w:val="a9"/>
    <w:next w:val="a9"/>
    <w:uiPriority w:val="13"/>
    <w:semiHidden/>
    <w:pPr>
      <w:keepNext/>
      <w:spacing w:before="120"/>
      <w:jc w:val="center"/>
    </w:pPr>
    <w:rPr>
      <w:b/>
    </w:rPr>
  </w:style>
  <w:style w:type="paragraph" w:customStyle="1" w:styleId="DZ7">
    <w:name w:val="DZ Название договора"/>
    <w:basedOn w:val="BodyText1"/>
    <w:uiPriority w:val="13"/>
    <w:semiHidden/>
    <w:qFormat/>
    <w:pPr>
      <w:jc w:val="center"/>
    </w:pPr>
    <w:rPr>
      <w:b/>
      <w:caps/>
      <w:lang w:val="ru-RU"/>
    </w:rPr>
  </w:style>
  <w:style w:type="paragraph" w:customStyle="1" w:styleId="DZ-AND">
    <w:name w:val="DZ Название стороны - AND"/>
    <w:basedOn w:val="BodyText1"/>
    <w:uiPriority w:val="13"/>
    <w:semiHidden/>
    <w:pPr>
      <w:jc w:val="center"/>
    </w:pPr>
  </w:style>
  <w:style w:type="paragraph" w:customStyle="1" w:styleId="DZ16">
    <w:name w:val="DZ Название стороны 1"/>
    <w:basedOn w:val="DZ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semiHidden/>
    <w:rPr>
      <w:sz w:val="20"/>
    </w:rPr>
  </w:style>
  <w:style w:type="character" w:customStyle="1" w:styleId="af4">
    <w:name w:val="Текст сноски Знак"/>
    <w:link w:val="af3"/>
    <w:uiPriority w:val="99"/>
    <w:semiHidden/>
    <w:rPr>
      <w:rFonts w:ascii="Times New Roman" w:hAnsi="Times New Roman"/>
    </w:rPr>
  </w:style>
  <w:style w:type="character" w:styleId="af5">
    <w:name w:val="footnote reference"/>
    <w:uiPriority w:val="99"/>
    <w:semiHidden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28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28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28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28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28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28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DZ3-111">
    <w:name w:val="DZ Заголовок 3 - 1.1.1"/>
    <w:uiPriority w:val="99"/>
    <w:semiHidden/>
    <w:qFormat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-111Alt">
    <w:name w:val="DZ Заголовок 3 - 1.1.1 Alt"/>
    <w:uiPriority w:val="99"/>
    <w:semiHidden/>
    <w:qFormat/>
    <w:pPr>
      <w:numPr>
        <w:ilvl w:val="2"/>
        <w:numId w:val="12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Parties-Alt">
    <w:name w:val="Parties - Alt"/>
    <w:uiPriority w:val="13"/>
    <w:semiHidden/>
    <w:qFormat/>
    <w:pPr>
      <w:numPr>
        <w:ilvl w:val="1"/>
        <w:numId w:val="27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Recitals-Alt">
    <w:name w:val="Recitals - Alt"/>
    <w:uiPriority w:val="13"/>
    <w:semiHidden/>
    <w:qFormat/>
    <w:pPr>
      <w:numPr>
        <w:numId w:val="27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-111Alt0">
    <w:name w:val="DZ Приложение 3 - 1.1.1 Alt"/>
    <w:uiPriority w:val="99"/>
    <w:semiHidden/>
    <w:qFormat/>
    <w:pPr>
      <w:numPr>
        <w:ilvl w:val="2"/>
        <w:numId w:val="22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af6">
    <w:name w:val="Стороны по договору"/>
    <w:basedOn w:val="Parties"/>
    <w:uiPriority w:val="13"/>
    <w:semiHidden/>
    <w:qFormat/>
    <w:rPr>
      <w:lang w:val="ru-RU"/>
    </w:rPr>
  </w:style>
  <w:style w:type="paragraph" w:customStyle="1" w:styleId="af7">
    <w:name w:val="Название"/>
    <w:basedOn w:val="DZ7"/>
    <w:uiPriority w:val="13"/>
    <w:semiHidden/>
    <w:qFormat/>
    <w:pPr>
      <w:spacing w:before="0" w:after="0"/>
    </w:pPr>
  </w:style>
  <w:style w:type="paragraph" w:customStyle="1" w:styleId="-1">
    <w:name w:val="Обычный - Уровень 1"/>
    <w:basedOn w:val="a"/>
    <w:uiPriority w:val="2"/>
    <w:semiHidden/>
    <w:qFormat/>
    <w:pPr>
      <w:spacing w:before="120" w:after="120"/>
    </w:pPr>
  </w:style>
  <w:style w:type="paragraph" w:customStyle="1" w:styleId="-2">
    <w:name w:val="Обычный - Уровень 2"/>
    <w:basedOn w:val="a"/>
    <w:uiPriority w:val="2"/>
    <w:semiHidden/>
    <w:qFormat/>
    <w:pPr>
      <w:spacing w:before="120" w:after="120"/>
      <w:ind w:left="720"/>
    </w:pPr>
  </w:style>
  <w:style w:type="paragraph" w:customStyle="1" w:styleId="-3">
    <w:name w:val="Обычный - Уровень 3"/>
    <w:basedOn w:val="a"/>
    <w:uiPriority w:val="2"/>
    <w:semiHidden/>
    <w:qFormat/>
    <w:pPr>
      <w:spacing w:before="120" w:after="120"/>
      <w:ind w:left="1440"/>
    </w:pPr>
  </w:style>
  <w:style w:type="paragraph" w:customStyle="1" w:styleId="-4">
    <w:name w:val="Обычный - Уровень 4"/>
    <w:basedOn w:val="a"/>
    <w:uiPriority w:val="2"/>
    <w:semiHidden/>
    <w:qFormat/>
    <w:pPr>
      <w:spacing w:before="120" w:after="120"/>
      <w:ind w:left="2160"/>
    </w:pPr>
  </w:style>
  <w:style w:type="paragraph" w:customStyle="1" w:styleId="-5">
    <w:name w:val="Обычный - Уровень 5"/>
    <w:basedOn w:val="a"/>
    <w:uiPriority w:val="2"/>
    <w:semiHidden/>
    <w:qFormat/>
    <w:pPr>
      <w:spacing w:before="120" w:after="120"/>
      <w:ind w:left="2880"/>
    </w:pPr>
  </w:style>
  <w:style w:type="paragraph" w:styleId="af8">
    <w:name w:val="List Paragraph"/>
    <w:basedOn w:val="a"/>
    <w:uiPriority w:val="99"/>
    <w:semiHidden/>
    <w:qFormat/>
    <w:pPr>
      <w:ind w:left="720"/>
      <w:contextualSpacing/>
    </w:pPr>
  </w:style>
  <w:style w:type="paragraph" w:customStyle="1" w:styleId="af9">
    <w:name w:val="Раздел с нумерацией"/>
    <w:next w:val="a"/>
    <w:uiPriority w:val="98"/>
    <w:semiHidden/>
    <w:qFormat/>
    <w:pPr>
      <w:spacing w:before="120" w:after="120"/>
      <w:jc w:val="center"/>
      <w:outlineLvl w:val="0"/>
    </w:pPr>
    <w:rPr>
      <w:rFonts w:ascii="Times New Roman" w:hAnsi="Times New Roman"/>
      <w:b/>
      <w:caps/>
      <w:sz w:val="22"/>
    </w:rPr>
  </w:style>
  <w:style w:type="paragraph" w:customStyle="1" w:styleId="BodyText1">
    <w:name w:val="Body Text 1"/>
    <w:basedOn w:val="21"/>
    <w:uiPriority w:val="2"/>
    <w:semiHidden/>
    <w:pPr>
      <w:ind w:left="0"/>
    </w:pPr>
  </w:style>
  <w:style w:type="paragraph" w:customStyle="1" w:styleId="BodyText4">
    <w:name w:val="Body Text 4"/>
    <w:basedOn w:val="a9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9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9"/>
    <w:uiPriority w:val="3"/>
    <w:semiHidden/>
    <w:pPr>
      <w:spacing w:before="120"/>
      <w:ind w:left="3600"/>
    </w:pPr>
    <w:rPr>
      <w:lang w:val="en-GB"/>
    </w:rPr>
  </w:style>
  <w:style w:type="paragraph" w:customStyle="1" w:styleId="BdyText2">
    <w:name w:val="Bоdy Text 2"/>
    <w:uiPriority w:val="2"/>
    <w:semiHidden/>
    <w:qFormat/>
    <w:pPr>
      <w:spacing w:before="120" w:after="120"/>
      <w:ind w:left="720"/>
      <w:jc w:val="both"/>
    </w:pPr>
    <w:rPr>
      <w:rFonts w:ascii="Times New Roman" w:hAnsi="Times New Roman"/>
      <w:sz w:val="22"/>
    </w:rPr>
  </w:style>
  <w:style w:type="paragraph" w:customStyle="1" w:styleId="BdyText3">
    <w:name w:val="Bоdy Text 3"/>
    <w:basedOn w:val="BdyText2"/>
    <w:uiPriority w:val="2"/>
    <w:semiHidden/>
    <w:qFormat/>
    <w:pPr>
      <w:ind w:left="1440"/>
    </w:pPr>
  </w:style>
  <w:style w:type="paragraph" w:customStyle="1" w:styleId="DZ15">
    <w:name w:val="DZ Арабские 1"/>
    <w:basedOn w:val="a9"/>
    <w:uiPriority w:val="48"/>
    <w:semiHidden/>
    <w:pPr>
      <w:numPr>
        <w:numId w:val="3"/>
      </w:numPr>
      <w:spacing w:before="120"/>
    </w:pPr>
  </w:style>
  <w:style w:type="paragraph" w:customStyle="1" w:styleId="DZ1-Alt2">
    <w:name w:val="DZ Арабские 1 - Alt"/>
    <w:uiPriority w:val="49"/>
    <w:semiHidden/>
    <w:qFormat/>
    <w:pPr>
      <w:numPr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2">
    <w:name w:val="DZ Арабские 2"/>
    <w:basedOn w:val="22"/>
    <w:uiPriority w:val="48"/>
    <w:semiHidden/>
    <w:pPr>
      <w:numPr>
        <w:numId w:val="4"/>
      </w:numPr>
      <w:tabs>
        <w:tab w:val="clear" w:pos="1440"/>
        <w:tab w:val="num" w:pos="360"/>
      </w:tabs>
      <w:spacing w:before="120" w:line="240" w:lineRule="auto"/>
    </w:pPr>
  </w:style>
  <w:style w:type="paragraph" w:customStyle="1" w:styleId="DZ2-Alt2">
    <w:name w:val="DZ Арабские 2 - Alt"/>
    <w:uiPriority w:val="49"/>
    <w:semiHidden/>
    <w:qFormat/>
    <w:pPr>
      <w:numPr>
        <w:ilvl w:val="1"/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1">
    <w:name w:val="DZ Арабские 3"/>
    <w:basedOn w:val="DZ14"/>
    <w:uiPriority w:val="48"/>
    <w:semiHidden/>
  </w:style>
  <w:style w:type="paragraph" w:customStyle="1" w:styleId="DZ3-Alt2">
    <w:name w:val="DZ Арабские 3 - Alt"/>
    <w:uiPriority w:val="49"/>
    <w:semiHidden/>
    <w:qFormat/>
    <w:pPr>
      <w:numPr>
        <w:ilvl w:val="2"/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4">
    <w:name w:val="DZ Арабские 4"/>
    <w:basedOn w:val="a"/>
    <w:uiPriority w:val="48"/>
    <w:semiHidden/>
    <w:pPr>
      <w:numPr>
        <w:numId w:val="5"/>
      </w:numPr>
      <w:spacing w:before="120" w:after="120"/>
    </w:pPr>
  </w:style>
  <w:style w:type="paragraph" w:customStyle="1" w:styleId="DZ4-Alt1">
    <w:name w:val="DZ Арабские 4 - Alt"/>
    <w:uiPriority w:val="49"/>
    <w:semiHidden/>
    <w:qFormat/>
    <w:pPr>
      <w:numPr>
        <w:ilvl w:val="3"/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50">
    <w:name w:val="DZ Арабские 5"/>
    <w:basedOn w:val="a"/>
    <w:uiPriority w:val="48"/>
    <w:semiHidden/>
    <w:pPr>
      <w:numPr>
        <w:numId w:val="6"/>
      </w:numPr>
      <w:spacing w:before="120" w:after="120"/>
    </w:pPr>
  </w:style>
  <w:style w:type="paragraph" w:customStyle="1" w:styleId="DZ5-Alt1">
    <w:name w:val="DZ Арабские 5 - Alt"/>
    <w:uiPriority w:val="49"/>
    <w:semiHidden/>
    <w:qFormat/>
    <w:pPr>
      <w:numPr>
        <w:ilvl w:val="4"/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60">
    <w:name w:val="DZ Арабские 6"/>
    <w:basedOn w:val="a"/>
    <w:uiPriority w:val="48"/>
    <w:semiHidden/>
    <w:pPr>
      <w:numPr>
        <w:numId w:val="7"/>
      </w:numPr>
      <w:spacing w:before="120" w:after="120"/>
    </w:pPr>
  </w:style>
  <w:style w:type="paragraph" w:customStyle="1" w:styleId="DZ6-Alt">
    <w:name w:val="DZ Арабские 6 - Alt"/>
    <w:uiPriority w:val="49"/>
    <w:semiHidden/>
    <w:qFormat/>
    <w:pPr>
      <w:numPr>
        <w:ilvl w:val="5"/>
        <w:numId w:val="8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7">
    <w:name w:val="DZ Основной текст 1"/>
    <w:basedOn w:val="BodyText1"/>
    <w:uiPriority w:val="1"/>
    <w:qFormat/>
    <w:rPr>
      <w:lang w:val="ru-RU"/>
    </w:rPr>
  </w:style>
  <w:style w:type="paragraph" w:customStyle="1" w:styleId="DZ22">
    <w:name w:val="DZ Основной текст 2"/>
    <w:basedOn w:val="BdyText2"/>
    <w:uiPriority w:val="1"/>
    <w:qFormat/>
  </w:style>
  <w:style w:type="paragraph" w:customStyle="1" w:styleId="DZ32">
    <w:name w:val="DZ Основной текст 3"/>
    <w:basedOn w:val="BdyText3"/>
    <w:uiPriority w:val="1"/>
    <w:qFormat/>
  </w:style>
  <w:style w:type="paragraph" w:customStyle="1" w:styleId="DZ42">
    <w:name w:val="DZ Основной текст 4"/>
    <w:basedOn w:val="BodyText4"/>
    <w:uiPriority w:val="2"/>
    <w:semiHidden/>
    <w:qFormat/>
    <w:rPr>
      <w:lang w:val="ru-RU"/>
    </w:rPr>
  </w:style>
  <w:style w:type="paragraph" w:customStyle="1" w:styleId="DZ54">
    <w:name w:val="DZ Основной текст 5"/>
    <w:basedOn w:val="BodyText5"/>
    <w:uiPriority w:val="2"/>
    <w:semiHidden/>
    <w:qFormat/>
    <w:rPr>
      <w:lang w:val="ru-RU"/>
    </w:rPr>
  </w:style>
  <w:style w:type="paragraph" w:customStyle="1" w:styleId="DZ61">
    <w:name w:val="DZ Основной текст 6"/>
    <w:basedOn w:val="BodyText6"/>
    <w:uiPriority w:val="2"/>
    <w:semiHidden/>
    <w:qFormat/>
    <w:rPr>
      <w:lang w:val="ru-RU"/>
    </w:rPr>
  </w:style>
  <w:style w:type="paragraph" w:customStyle="1" w:styleId="DZ12">
    <w:name w:val="DZ Уровень 1."/>
    <w:qFormat/>
    <w:pPr>
      <w:numPr>
        <w:numId w:val="9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-Alt3">
    <w:name w:val="DZ Гос 1 - Alt"/>
    <w:link w:val="DZ1-Alt5"/>
    <w:uiPriority w:val="99"/>
    <w:semiHidden/>
    <w:qFormat/>
    <w:pPr>
      <w:numPr>
        <w:numId w:val="10"/>
      </w:numPr>
      <w:spacing w:before="120" w:after="120"/>
      <w:jc w:val="both"/>
    </w:pPr>
    <w:rPr>
      <w:rFonts w:ascii="Times New Roman" w:hAnsi="Times New Roman"/>
      <w:b/>
      <w:sz w:val="22"/>
    </w:rPr>
  </w:style>
  <w:style w:type="character" w:customStyle="1" w:styleId="DZ1-Alt5">
    <w:name w:val="DZ Гос 1 - Alt Знак"/>
    <w:basedOn w:val="a0"/>
    <w:link w:val="DZ1-Alt3"/>
    <w:uiPriority w:val="99"/>
    <w:semiHidden/>
    <w:rPr>
      <w:rFonts w:ascii="Times New Roman" w:hAnsi="Times New Roman"/>
      <w:b/>
      <w:sz w:val="22"/>
    </w:rPr>
  </w:style>
  <w:style w:type="paragraph" w:customStyle="1" w:styleId="DZ110">
    <w:name w:val="DZ Уровень 1.1"/>
    <w:qFormat/>
    <w:pPr>
      <w:numPr>
        <w:ilvl w:val="1"/>
        <w:numId w:val="9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2-Alt3">
    <w:name w:val="DZ Гос 2 - Alt"/>
    <w:uiPriority w:val="99"/>
    <w:semiHidden/>
    <w:qFormat/>
    <w:pPr>
      <w:numPr>
        <w:ilvl w:val="1"/>
        <w:numId w:val="1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11">
    <w:name w:val="DZ Уровень 1.1.1."/>
    <w:basedOn w:val="DZ110"/>
    <w:qFormat/>
    <w:pPr>
      <w:numPr>
        <w:ilvl w:val="2"/>
      </w:numPr>
    </w:pPr>
  </w:style>
  <w:style w:type="paragraph" w:customStyle="1" w:styleId="DZ3-Alt3">
    <w:name w:val="DZ Гос 3 - Alt"/>
    <w:uiPriority w:val="99"/>
    <w:semiHidden/>
    <w:qFormat/>
    <w:pPr>
      <w:numPr>
        <w:ilvl w:val="2"/>
        <w:numId w:val="1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111">
    <w:name w:val="DZ Уровень 1.1.1.1."/>
    <w:basedOn w:val="DZ111"/>
    <w:qFormat/>
    <w:pPr>
      <w:numPr>
        <w:ilvl w:val="3"/>
      </w:numPr>
    </w:pPr>
  </w:style>
  <w:style w:type="paragraph" w:customStyle="1" w:styleId="DZ4-Alt2">
    <w:name w:val="DZ Гос 4 - Alt"/>
    <w:uiPriority w:val="99"/>
    <w:semiHidden/>
    <w:qFormat/>
    <w:pPr>
      <w:numPr>
        <w:ilvl w:val="3"/>
        <w:numId w:val="1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52">
    <w:name w:val="DZ Гос 5"/>
    <w:basedOn w:val="DZ1111"/>
    <w:uiPriority w:val="98"/>
    <w:semiHidden/>
    <w:qFormat/>
    <w:pPr>
      <w:numPr>
        <w:ilvl w:val="4"/>
      </w:numPr>
    </w:pPr>
  </w:style>
  <w:style w:type="paragraph" w:customStyle="1" w:styleId="DZ5-Alt2">
    <w:name w:val="DZ Гос 5 - Alt"/>
    <w:basedOn w:val="DZ4-Alt2"/>
    <w:uiPriority w:val="99"/>
    <w:semiHidden/>
    <w:qFormat/>
    <w:pPr>
      <w:numPr>
        <w:ilvl w:val="4"/>
      </w:numPr>
    </w:pPr>
  </w:style>
  <w:style w:type="paragraph" w:customStyle="1" w:styleId="DZ6">
    <w:name w:val="DZ Гос 6"/>
    <w:basedOn w:val="a"/>
    <w:uiPriority w:val="98"/>
    <w:semiHidden/>
    <w:qFormat/>
    <w:pPr>
      <w:numPr>
        <w:ilvl w:val="6"/>
        <w:numId w:val="9"/>
      </w:numPr>
      <w:spacing w:before="120" w:after="120"/>
    </w:pPr>
  </w:style>
  <w:style w:type="paragraph" w:customStyle="1" w:styleId="DZ6-Alt0">
    <w:name w:val="DZ Гос 6 - Alt"/>
    <w:basedOn w:val="DZ5-Alt2"/>
    <w:uiPriority w:val="99"/>
    <w:semiHidden/>
    <w:qFormat/>
    <w:pPr>
      <w:numPr>
        <w:ilvl w:val="5"/>
      </w:numPr>
    </w:pPr>
  </w:style>
  <w:style w:type="paragraph" w:customStyle="1" w:styleId="DZ10">
    <w:name w:val="DZ Нумерация 1."/>
    <w:qFormat/>
    <w:pPr>
      <w:numPr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sz w:val="22"/>
    </w:rPr>
  </w:style>
  <w:style w:type="paragraph" w:customStyle="1" w:styleId="DZ1-Alt1">
    <w:name w:val="DZ Заголовок 1 - Alt"/>
    <w:uiPriority w:val="2"/>
    <w:semiHidden/>
    <w:qFormat/>
    <w:pPr>
      <w:numPr>
        <w:numId w:val="12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sz w:val="22"/>
    </w:rPr>
  </w:style>
  <w:style w:type="paragraph" w:customStyle="1" w:styleId="DZ11">
    <w:name w:val="DZ Нумерация 1.1"/>
    <w:qFormat/>
    <w:pPr>
      <w:numPr>
        <w:ilvl w:val="1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2-Alt1">
    <w:name w:val="DZ Заголовок 2 - Alt"/>
    <w:uiPriority w:val="2"/>
    <w:semiHidden/>
    <w:qFormat/>
    <w:pPr>
      <w:numPr>
        <w:ilvl w:val="1"/>
        <w:numId w:val="12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">
    <w:name w:val="DZ Нумерация (а)"/>
    <w:qFormat/>
    <w:pPr>
      <w:numPr>
        <w:ilvl w:val="3"/>
        <w:numId w:val="11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-Alt1">
    <w:name w:val="DZ Заголовок 3 - Alt"/>
    <w:uiPriority w:val="2"/>
    <w:semiHidden/>
    <w:qFormat/>
    <w:pPr>
      <w:numPr>
        <w:ilvl w:val="3"/>
        <w:numId w:val="12"/>
      </w:numPr>
      <w:tabs>
        <w:tab w:val="left" w:pos="144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i">
    <w:name w:val="DZ Нумерация (i)"/>
    <w:qFormat/>
    <w:pPr>
      <w:numPr>
        <w:ilvl w:val="4"/>
        <w:numId w:val="11"/>
      </w:numPr>
      <w:tabs>
        <w:tab w:val="left" w:pos="216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4-Alt0">
    <w:name w:val="DZ Заголовок 4 - Alt"/>
    <w:uiPriority w:val="2"/>
    <w:semiHidden/>
    <w:qFormat/>
    <w:pPr>
      <w:numPr>
        <w:ilvl w:val="4"/>
        <w:numId w:val="12"/>
      </w:numPr>
      <w:tabs>
        <w:tab w:val="left" w:pos="216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51">
    <w:name w:val="DZ Заголовок 5"/>
    <w:uiPriority w:val="2"/>
    <w:semiHidden/>
    <w:qFormat/>
    <w:pPr>
      <w:numPr>
        <w:ilvl w:val="5"/>
        <w:numId w:val="11"/>
      </w:numPr>
      <w:tabs>
        <w:tab w:val="left" w:pos="288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5-Alt0">
    <w:name w:val="DZ Заголовок 5 - Alt"/>
    <w:uiPriority w:val="2"/>
    <w:semiHidden/>
    <w:qFormat/>
    <w:pPr>
      <w:numPr>
        <w:ilvl w:val="5"/>
        <w:numId w:val="12"/>
      </w:numPr>
      <w:tabs>
        <w:tab w:val="left" w:pos="288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8">
    <w:name w:val="DZ Наименование договора"/>
    <w:basedOn w:val="DZ7"/>
    <w:uiPriority w:val="2"/>
    <w:semiHidden/>
    <w:qFormat/>
  </w:style>
  <w:style w:type="paragraph" w:customStyle="1" w:styleId="DZ9">
    <w:name w:val="DZ Наименование стороны"/>
    <w:basedOn w:val="DZ-AND"/>
    <w:uiPriority w:val="13"/>
    <w:semiHidden/>
    <w:qFormat/>
    <w:rPr>
      <w:lang w:val="ru-RU"/>
    </w:rPr>
  </w:style>
  <w:style w:type="paragraph" w:customStyle="1" w:styleId="DZa">
    <w:name w:val="DZ Стороны"/>
    <w:basedOn w:val="Parties"/>
    <w:uiPriority w:val="13"/>
    <w:semiHidden/>
    <w:qFormat/>
    <w:rPr>
      <w:lang w:val="ru-RU"/>
    </w:rPr>
  </w:style>
  <w:style w:type="paragraph" w:customStyle="1" w:styleId="DZ-Alt">
    <w:name w:val="DZ Стороны - Alt"/>
    <w:basedOn w:val="Parties-Alt"/>
    <w:uiPriority w:val="13"/>
    <w:semiHidden/>
    <w:qFormat/>
  </w:style>
  <w:style w:type="paragraph" w:customStyle="1" w:styleId="DZb">
    <w:name w:val="DZ Преамбула"/>
    <w:basedOn w:val="Recitals"/>
    <w:uiPriority w:val="13"/>
    <w:semiHidden/>
    <w:qFormat/>
    <w:rPr>
      <w:lang w:val="ru-RU"/>
    </w:rPr>
  </w:style>
  <w:style w:type="paragraph" w:customStyle="1" w:styleId="DZ-Alt0">
    <w:name w:val="DZ Преамбула - Alt"/>
    <w:basedOn w:val="Recitals-Alt"/>
    <w:uiPriority w:val="13"/>
    <w:semiHidden/>
    <w:qFormat/>
  </w:style>
  <w:style w:type="paragraph" w:customStyle="1" w:styleId="DZ1">
    <w:name w:val="DZ Римские 1"/>
    <w:basedOn w:val="a9"/>
    <w:uiPriority w:val="49"/>
    <w:semiHidden/>
    <w:pPr>
      <w:numPr>
        <w:numId w:val="15"/>
      </w:numPr>
      <w:spacing w:before="120"/>
    </w:pPr>
  </w:style>
  <w:style w:type="paragraph" w:customStyle="1" w:styleId="DZ1-Alt0">
    <w:name w:val="DZ Римские 1 - Alt"/>
    <w:uiPriority w:val="50"/>
    <w:semiHidden/>
    <w:qFormat/>
    <w:pPr>
      <w:numPr>
        <w:numId w:val="2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21">
    <w:name w:val="DZ Римские 2"/>
    <w:basedOn w:val="22"/>
    <w:uiPriority w:val="49"/>
    <w:semiHidden/>
    <w:pPr>
      <w:numPr>
        <w:numId w:val="16"/>
      </w:numPr>
      <w:spacing w:before="120" w:line="240" w:lineRule="auto"/>
    </w:pPr>
  </w:style>
  <w:style w:type="paragraph" w:customStyle="1" w:styleId="DZ2-Alt0">
    <w:name w:val="DZ Римские 2 - Alt"/>
    <w:uiPriority w:val="50"/>
    <w:semiHidden/>
    <w:qFormat/>
    <w:pPr>
      <w:numPr>
        <w:ilvl w:val="1"/>
        <w:numId w:val="2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0">
    <w:name w:val="DZ Римские 3"/>
    <w:basedOn w:val="32"/>
    <w:uiPriority w:val="49"/>
    <w:semiHidden/>
    <w:pPr>
      <w:numPr>
        <w:numId w:val="17"/>
      </w:numPr>
      <w:tabs>
        <w:tab w:val="clear" w:pos="2160"/>
        <w:tab w:val="num" w:pos="720"/>
      </w:tabs>
      <w:spacing w:before="120"/>
    </w:pPr>
    <w:rPr>
      <w:sz w:val="22"/>
    </w:rPr>
  </w:style>
  <w:style w:type="paragraph" w:customStyle="1" w:styleId="DZ3-Alt0">
    <w:name w:val="DZ Римские 3 - Alt"/>
    <w:uiPriority w:val="50"/>
    <w:semiHidden/>
    <w:qFormat/>
    <w:pPr>
      <w:numPr>
        <w:ilvl w:val="2"/>
        <w:numId w:val="2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40">
    <w:name w:val="DZ Римские 4"/>
    <w:basedOn w:val="BodyText4"/>
    <w:uiPriority w:val="49"/>
    <w:semiHidden/>
    <w:pPr>
      <w:numPr>
        <w:numId w:val="18"/>
      </w:numPr>
    </w:pPr>
    <w:rPr>
      <w:lang w:val="ru-RU"/>
    </w:rPr>
  </w:style>
  <w:style w:type="paragraph" w:customStyle="1" w:styleId="DZ4-Alt">
    <w:name w:val="DZ Римские 4 - Alt"/>
    <w:uiPriority w:val="50"/>
    <w:semiHidden/>
    <w:qFormat/>
    <w:pPr>
      <w:numPr>
        <w:ilvl w:val="3"/>
        <w:numId w:val="2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5">
    <w:name w:val="DZ Римские 5"/>
    <w:basedOn w:val="BodyText5"/>
    <w:uiPriority w:val="49"/>
    <w:semiHidden/>
    <w:pPr>
      <w:numPr>
        <w:numId w:val="19"/>
      </w:numPr>
    </w:pPr>
    <w:rPr>
      <w:lang w:val="ru-RU"/>
    </w:rPr>
  </w:style>
  <w:style w:type="paragraph" w:customStyle="1" w:styleId="DZ5-Alt">
    <w:name w:val="DZ Римские 5 - Alt"/>
    <w:uiPriority w:val="50"/>
    <w:semiHidden/>
    <w:qFormat/>
    <w:pPr>
      <w:numPr>
        <w:ilvl w:val="4"/>
        <w:numId w:val="20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3">
    <w:name w:val="DZ Приложение 1"/>
    <w:basedOn w:val="a9"/>
    <w:uiPriority w:val="11"/>
    <w:semiHidden/>
    <w:pPr>
      <w:numPr>
        <w:numId w:val="21"/>
      </w:numPr>
      <w:spacing w:before="120"/>
    </w:pPr>
    <w:rPr>
      <w:b/>
      <w:caps/>
    </w:rPr>
  </w:style>
  <w:style w:type="paragraph" w:customStyle="1" w:styleId="DZ1-Alt4">
    <w:name w:val="DZ Приложение 1 - Alt"/>
    <w:uiPriority w:val="12"/>
    <w:semiHidden/>
    <w:qFormat/>
    <w:pPr>
      <w:numPr>
        <w:numId w:val="22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sz w:val="22"/>
    </w:rPr>
  </w:style>
  <w:style w:type="paragraph" w:customStyle="1" w:styleId="DZ20">
    <w:name w:val="DZ Приложение 2"/>
    <w:basedOn w:val="a9"/>
    <w:uiPriority w:val="11"/>
    <w:semiHidden/>
    <w:pPr>
      <w:numPr>
        <w:ilvl w:val="1"/>
        <w:numId w:val="21"/>
      </w:numPr>
      <w:spacing w:before="120"/>
    </w:pPr>
  </w:style>
  <w:style w:type="paragraph" w:customStyle="1" w:styleId="DZ2-Alt4">
    <w:name w:val="DZ Приложение 2 - Alt"/>
    <w:uiPriority w:val="12"/>
    <w:semiHidden/>
    <w:qFormat/>
    <w:pPr>
      <w:numPr>
        <w:ilvl w:val="1"/>
        <w:numId w:val="22"/>
      </w:numPr>
      <w:tabs>
        <w:tab w:val="left" w:pos="72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">
    <w:name w:val="DZ Приложение 3"/>
    <w:basedOn w:val="a9"/>
    <w:uiPriority w:val="11"/>
    <w:semiHidden/>
    <w:pPr>
      <w:numPr>
        <w:ilvl w:val="2"/>
        <w:numId w:val="21"/>
      </w:numPr>
      <w:spacing w:before="120"/>
    </w:pPr>
  </w:style>
  <w:style w:type="paragraph" w:customStyle="1" w:styleId="DZ3-Alt4">
    <w:name w:val="DZ Приложение 3 - Alt"/>
    <w:uiPriority w:val="12"/>
    <w:semiHidden/>
    <w:qFormat/>
    <w:pPr>
      <w:numPr>
        <w:ilvl w:val="3"/>
        <w:numId w:val="22"/>
      </w:numPr>
      <w:tabs>
        <w:tab w:val="left" w:pos="144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41">
    <w:name w:val="DZ Приложение 4"/>
    <w:uiPriority w:val="11"/>
    <w:semiHidden/>
    <w:pPr>
      <w:numPr>
        <w:ilvl w:val="3"/>
        <w:numId w:val="21"/>
      </w:numPr>
      <w:spacing w:before="120"/>
    </w:pPr>
    <w:rPr>
      <w:rFonts w:ascii="Times New Roman" w:hAnsi="Times New Roman"/>
      <w:sz w:val="22"/>
    </w:rPr>
  </w:style>
  <w:style w:type="paragraph" w:customStyle="1" w:styleId="DZ4-Alt3">
    <w:name w:val="DZ Приложение 4 - Alt"/>
    <w:uiPriority w:val="12"/>
    <w:semiHidden/>
    <w:qFormat/>
    <w:pPr>
      <w:numPr>
        <w:ilvl w:val="4"/>
        <w:numId w:val="22"/>
      </w:numPr>
      <w:tabs>
        <w:tab w:val="left" w:pos="2160"/>
      </w:tabs>
      <w:spacing w:before="120" w:after="120"/>
    </w:pPr>
    <w:rPr>
      <w:rFonts w:ascii="Times New Roman" w:hAnsi="Times New Roman"/>
      <w:sz w:val="22"/>
    </w:rPr>
  </w:style>
  <w:style w:type="paragraph" w:customStyle="1" w:styleId="DZ53">
    <w:name w:val="DZ Приложение 5"/>
    <w:uiPriority w:val="11"/>
    <w:semiHidden/>
    <w:pPr>
      <w:numPr>
        <w:ilvl w:val="4"/>
        <w:numId w:val="21"/>
      </w:numPr>
      <w:spacing w:before="120"/>
    </w:pPr>
    <w:rPr>
      <w:rFonts w:ascii="Times New Roman" w:hAnsi="Times New Roman"/>
      <w:sz w:val="22"/>
    </w:rPr>
  </w:style>
  <w:style w:type="paragraph" w:customStyle="1" w:styleId="DZ5-Alt3">
    <w:name w:val="DZ Приложение 5 - Alt"/>
    <w:uiPriority w:val="12"/>
    <w:semiHidden/>
    <w:qFormat/>
    <w:pPr>
      <w:numPr>
        <w:ilvl w:val="5"/>
        <w:numId w:val="22"/>
      </w:numPr>
      <w:tabs>
        <w:tab w:val="left" w:pos="2880"/>
      </w:tabs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c">
    <w:name w:val="DZ Заголовок приложения"/>
    <w:basedOn w:val="a9"/>
    <w:next w:val="a"/>
    <w:uiPriority w:val="13"/>
    <w:semiHidden/>
    <w:pPr>
      <w:keepNext/>
      <w:pageBreakBefore/>
      <w:spacing w:before="120"/>
      <w:jc w:val="center"/>
    </w:pPr>
    <w:rPr>
      <w:b/>
      <w:caps/>
    </w:rPr>
  </w:style>
  <w:style w:type="paragraph" w:customStyle="1" w:styleId="DZd">
    <w:name w:val="DZ Название стороны"/>
    <w:basedOn w:val="a9"/>
    <w:next w:val="a9"/>
    <w:uiPriority w:val="13"/>
    <w:semiHidden/>
    <w:pPr>
      <w:keepNext/>
      <w:spacing w:before="120"/>
      <w:jc w:val="center"/>
    </w:pPr>
    <w:rPr>
      <w:b/>
    </w:rPr>
  </w:style>
  <w:style w:type="paragraph" w:customStyle="1" w:styleId="DZ-">
    <w:name w:val="DZ Приложение - стороны"/>
    <w:uiPriority w:val="14"/>
    <w:semiHidden/>
    <w:qFormat/>
    <w:pPr>
      <w:numPr>
        <w:numId w:val="23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--Alt">
    <w:name w:val="DZ Приложение - стороны - Alt"/>
    <w:uiPriority w:val="14"/>
    <w:semiHidden/>
    <w:qFormat/>
    <w:pPr>
      <w:numPr>
        <w:numId w:val="24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e">
    <w:name w:val="DZ Подзаголовок приложения"/>
    <w:basedOn w:val="a9"/>
    <w:next w:val="a"/>
    <w:uiPriority w:val="13"/>
    <w:semiHidden/>
    <w:pPr>
      <w:keepNext/>
      <w:spacing w:before="120"/>
      <w:jc w:val="center"/>
    </w:pPr>
    <w:rPr>
      <w:b/>
    </w:rPr>
  </w:style>
  <w:style w:type="paragraph" w:customStyle="1" w:styleId="DZ14">
    <w:name w:val="DZ Список 1."/>
    <w:qFormat/>
    <w:pPr>
      <w:numPr>
        <w:numId w:val="25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1-Alt">
    <w:name w:val="DZ Список 1 - Alt"/>
    <w:uiPriority w:val="16"/>
    <w:semiHidden/>
    <w:qFormat/>
    <w:pPr>
      <w:numPr>
        <w:numId w:val="26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0">
    <w:name w:val="DZ Список а)"/>
    <w:qFormat/>
    <w:pPr>
      <w:numPr>
        <w:ilvl w:val="1"/>
        <w:numId w:val="25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2-Alt">
    <w:name w:val="DZ Список 2 - Alt"/>
    <w:uiPriority w:val="16"/>
    <w:semiHidden/>
    <w:qFormat/>
    <w:pPr>
      <w:numPr>
        <w:ilvl w:val="1"/>
        <w:numId w:val="26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i0">
    <w:name w:val="DZ Список i)"/>
    <w:qFormat/>
    <w:pPr>
      <w:numPr>
        <w:ilvl w:val="2"/>
        <w:numId w:val="25"/>
      </w:numPr>
      <w:spacing w:before="120" w:after="120"/>
      <w:jc w:val="both"/>
    </w:pPr>
    <w:rPr>
      <w:rFonts w:ascii="Times New Roman" w:hAnsi="Times New Roman"/>
      <w:sz w:val="22"/>
    </w:rPr>
  </w:style>
  <w:style w:type="paragraph" w:customStyle="1" w:styleId="DZ3-Alt">
    <w:name w:val="DZ Список 3 - Alt"/>
    <w:uiPriority w:val="16"/>
    <w:semiHidden/>
    <w:qFormat/>
    <w:pPr>
      <w:numPr>
        <w:ilvl w:val="2"/>
        <w:numId w:val="26"/>
      </w:numPr>
      <w:spacing w:before="120" w:after="120"/>
      <w:jc w:val="both"/>
    </w:pPr>
    <w:rPr>
      <w:rFonts w:ascii="Times New Roman" w:hAnsi="Times New Roman"/>
      <w:sz w:val="22"/>
    </w:rPr>
  </w:style>
  <w:style w:type="paragraph" w:styleId="24">
    <w:name w:val="Body Text Indent 2"/>
    <w:basedOn w:val="a"/>
    <w:link w:val="25"/>
    <w:uiPriority w:val="2"/>
    <w:semiHidden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2"/>
    <w:semiHidden/>
    <w:rPr>
      <w:rFonts w:ascii="Times New Roman" w:hAnsi="Times New Roman"/>
      <w:sz w:val="22"/>
    </w:rPr>
  </w:style>
  <w:style w:type="character" w:customStyle="1" w:styleId="11">
    <w:name w:val="Гиперссылка1"/>
    <w:uiPriority w:val="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______________________________@russianpos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BEE6-DAB6-4C14-BB44-6E6A85D25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14398</Words>
  <Characters>82072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Doczilla</Company>
  <LinksUpToDate>false</LinksUpToDate>
  <CharactersWithSpaces>96278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Doczilla</dc:creator>
  <cp:keywords/>
  <dc:description/>
  <cp:lastModifiedBy>Беляева Марина Владимировна</cp:lastModifiedBy>
  <cp:revision>2</cp:revision>
  <cp:lastPrinted>2023-05-02T22:49:00Z</cp:lastPrinted>
  <dcterms:created xsi:type="dcterms:W3CDTF">2026-09-24T14:28:00Z</dcterms:created>
  <dcterms:modified xsi:type="dcterms:W3CDTF">2026-09-24T14:28:00Z</dcterms:modified>
</cp:coreProperties>
</file>