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809" w:rsidRDefault="005B5809">
      <w:pPr>
        <w:jc w:val="right"/>
      </w:pPr>
    </w:p>
    <w:p w:rsidR="00C21A9B" w:rsidRDefault="00C21A9B" w:rsidP="00C21A9B">
      <w:pPr>
        <w:spacing w:line="240" w:lineRule="atLeast"/>
        <w:ind w:firstLine="567"/>
      </w:pPr>
      <w:r w:rsidRPr="008310C0">
        <w:t xml:space="preserve">Информируем Вас о том, что ПАО «Ростелеком» проводит анализ рынка на </w:t>
      </w:r>
      <w:r w:rsidR="00CC3D4D">
        <w:t>«</w:t>
      </w:r>
      <w:r w:rsidR="00CC3D4D">
        <w:t>Оказание телекоммуникационных услуг по передач</w:t>
      </w:r>
      <w:r w:rsidR="00CC3D4D">
        <w:t>е данных с интегрированных устройств мониторинга в ЦОХД</w:t>
      </w:r>
      <w:r w:rsidR="00CC3D4D">
        <w:t>»</w:t>
      </w:r>
      <w:r w:rsidR="00CC3D4D">
        <w:t xml:space="preserve">, </w:t>
      </w:r>
      <w:r w:rsidRPr="008310C0">
        <w:t>с целью формирования начальной максимальной цены расходного договора.</w:t>
      </w:r>
    </w:p>
    <w:p w:rsidR="005B5809" w:rsidRDefault="00C21A9B" w:rsidP="00C21A9B">
      <w:pPr>
        <w:spacing w:line="240" w:lineRule="atLeast"/>
        <w:jc w:val="left"/>
      </w:pPr>
      <w:r w:rsidRPr="00BD7410">
        <w:t>Просим вас предоставить технико-коммерческое предложение для запланированной закупки</w:t>
      </w:r>
      <w:r w:rsidRPr="00B73E17">
        <w:t xml:space="preserve"> </w:t>
      </w:r>
      <w:r>
        <w:t>на</w:t>
      </w:r>
      <w:r w:rsidRPr="00C21A9B">
        <w:t xml:space="preserve"> </w:t>
      </w:r>
      <w:r>
        <w:t>«</w:t>
      </w:r>
      <w:r>
        <w:t>Оказание телекоммуникационных услуг по передаче данных с интегрированных устройств мониторинга в ЦОХД»</w:t>
      </w:r>
      <w:r>
        <w:t>.</w:t>
      </w:r>
    </w:p>
    <w:p w:rsidR="005B5809" w:rsidRDefault="00CC3D4D" w:rsidP="00C21A9B">
      <w:pPr>
        <w:ind w:firstLine="0"/>
        <w:jc w:val="right"/>
      </w:pPr>
      <w:r>
        <w:t xml:space="preserve">Таблица 1. Общие условия </w:t>
      </w:r>
    </w:p>
    <w:p w:rsidR="005B5809" w:rsidRDefault="005B5809">
      <w:pPr>
        <w:jc w:val="right"/>
      </w:pPr>
    </w:p>
    <w:tbl>
      <w:tblPr>
        <w:tblStyle w:val="aff4"/>
        <w:tblpPr w:leftFromText="180" w:rightFromText="180" w:vertAnchor="text" w:horzAnchor="margin" w:tblpX="108" w:tblpY="-78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3651"/>
        <w:gridCol w:w="2161"/>
      </w:tblGrid>
      <w:tr w:rsidR="005B5809"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проведения закупки в соответст</w:t>
            </w:r>
            <w:r>
              <w:rPr>
                <w:b/>
                <w:sz w:val="22"/>
              </w:rPr>
              <w:t>вии с Планом закупок</w:t>
            </w:r>
          </w:p>
        </w:tc>
        <w:tc>
          <w:tcPr>
            <w:tcW w:w="21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предоставления информации, до</w:t>
            </w:r>
          </w:p>
        </w:tc>
      </w:tr>
      <w:tr w:rsidR="005B5809"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rPr>
                <w:i/>
              </w:rPr>
            </w:pPr>
            <w:r>
              <w:rPr>
                <w:i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21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rPr>
                <w:i/>
              </w:rPr>
            </w:pPr>
            <w:r>
              <w:rPr>
                <w:i/>
              </w:rPr>
              <w:t>29.09.2026 17:00 МСК</w:t>
            </w:r>
          </w:p>
        </w:tc>
      </w:tr>
    </w:tbl>
    <w:p w:rsidR="005B5809" w:rsidRDefault="005B5809">
      <w:pPr>
        <w:jc w:val="right"/>
      </w:pPr>
    </w:p>
    <w:p w:rsidR="005B5809" w:rsidRDefault="00CC3D4D">
      <w:pPr>
        <w:jc w:val="right"/>
      </w:pPr>
      <w:r>
        <w:t>Таблица 2. Закупаемые товары, работы, услуги</w:t>
      </w:r>
    </w:p>
    <w:p w:rsidR="005B5809" w:rsidRDefault="005B5809">
      <w:pPr>
        <w:jc w:val="right"/>
      </w:pPr>
    </w:p>
    <w:tbl>
      <w:tblPr>
        <w:tblStyle w:val="aff4"/>
        <w:tblW w:w="0" w:type="auto"/>
        <w:tblInd w:w="221" w:type="dxa"/>
        <w:tblLayout w:type="fixed"/>
        <w:tblLook w:val="04A0" w:firstRow="1" w:lastRow="0" w:firstColumn="1" w:lastColumn="0" w:noHBand="0" w:noVBand="1"/>
      </w:tblPr>
      <w:tblGrid>
        <w:gridCol w:w="531"/>
        <w:gridCol w:w="2090"/>
        <w:gridCol w:w="2118"/>
        <w:gridCol w:w="3247"/>
        <w:gridCol w:w="2024"/>
        <w:gridCol w:w="1400"/>
        <w:gridCol w:w="1802"/>
        <w:gridCol w:w="1714"/>
      </w:tblGrid>
      <w:tr w:rsidR="005B5809"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2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товара,</w:t>
            </w:r>
          </w:p>
          <w:p w:rsidR="005B5809" w:rsidRDefault="00CC3D4D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2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Назначение товара,</w:t>
            </w:r>
          </w:p>
          <w:p w:rsidR="005B5809" w:rsidRDefault="00CC3D4D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3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</w:t>
            </w:r>
            <w:r>
              <w:rPr>
                <w:b/>
                <w:sz w:val="22"/>
              </w:rPr>
              <w:t>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0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Количество товара, объем работ, услуг</w:t>
            </w:r>
          </w:p>
        </w:tc>
        <w:tc>
          <w:tcPr>
            <w:tcW w:w="1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страны прои</w:t>
            </w:r>
            <w:r>
              <w:rPr>
                <w:b/>
                <w:sz w:val="22"/>
              </w:rPr>
              <w:t xml:space="preserve">схождения поставляемых товаров/ПО </w:t>
            </w:r>
            <w:r>
              <w:rPr>
                <w:i/>
                <w:color w:val="FF0000"/>
                <w:sz w:val="22"/>
              </w:rPr>
              <w:t>(если предметом закупки является поставка товара/ПО)</w:t>
            </w:r>
          </w:p>
          <w:p w:rsidR="005B5809" w:rsidRDefault="005B5809">
            <w:pPr>
              <w:jc w:val="center"/>
              <w:rPr>
                <w:b/>
                <w:sz w:val="22"/>
              </w:rPr>
            </w:pPr>
          </w:p>
          <w:p w:rsidR="005B5809" w:rsidRDefault="005B5809">
            <w:pPr>
              <w:ind w:firstLine="0"/>
              <w:jc w:val="center"/>
              <w:rPr>
                <w:b/>
                <w:sz w:val="22"/>
              </w:rPr>
            </w:pPr>
          </w:p>
        </w:tc>
        <w:tc>
          <w:tcPr>
            <w:tcW w:w="17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Номер реестровой записи поставляемого</w:t>
            </w:r>
          </w:p>
          <w:p w:rsidR="005B5809" w:rsidRDefault="00CC3D4D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товара/ПО</w:t>
            </w:r>
            <w:r>
              <w:rPr>
                <w:rStyle w:val="aff1"/>
                <w:b/>
                <w:sz w:val="22"/>
              </w:rPr>
              <w:footnoteReference w:id="1"/>
            </w:r>
            <w:r>
              <w:rPr>
                <w:b/>
                <w:sz w:val="22"/>
              </w:rPr>
              <w:t xml:space="preserve"> </w:t>
            </w:r>
            <w:r>
              <w:rPr>
                <w:i/>
                <w:color w:val="FF0000"/>
                <w:sz w:val="22"/>
              </w:rPr>
              <w:t>(если предметом закупки является поставка товара/ПО)</w:t>
            </w:r>
          </w:p>
          <w:p w:rsidR="005B5809" w:rsidRDefault="005B5809">
            <w:pPr>
              <w:ind w:firstLine="0"/>
              <w:jc w:val="center"/>
              <w:rPr>
                <w:b/>
                <w:sz w:val="22"/>
              </w:rPr>
            </w:pPr>
          </w:p>
        </w:tc>
      </w:tr>
      <w:tr w:rsidR="005B5809"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5B5809">
            <w:pPr>
              <w:pStyle w:val="a5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2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 w:rsidP="00CC3D4D">
            <w:pPr>
              <w:ind w:firstLine="0"/>
            </w:pPr>
            <w:bookmarkStart w:id="0" w:name="_GoBack"/>
            <w:bookmarkEnd w:id="0"/>
            <w:r>
              <w:t xml:space="preserve">Оказание </w:t>
            </w:r>
            <w:r>
              <w:t xml:space="preserve"> услуг </w:t>
            </w:r>
          </w:p>
        </w:tc>
        <w:tc>
          <w:tcPr>
            <w:tcW w:w="2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985D61">
            <w:pPr>
              <w:ind w:firstLine="0"/>
              <w:rPr>
                <w:sz w:val="24"/>
              </w:rPr>
            </w:pPr>
            <w:r>
              <w:t>Оказание телекоммуникационных услуг по передаче данных с интегрированных устройств мониторинга в ЦОХД</w:t>
            </w:r>
          </w:p>
        </w:tc>
        <w:tc>
          <w:tcPr>
            <w:tcW w:w="3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Оплата осуществляется Заказчиком в следующем порядке:</w:t>
            </w:r>
          </w:p>
          <w:p w:rsidR="005B5809" w:rsidRDefault="00CC3D4D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Расчет в течение 30 </w:t>
            </w:r>
            <w:proofErr w:type="spellStart"/>
            <w:r>
              <w:rPr>
                <w:sz w:val="24"/>
              </w:rPr>
              <w:t>к.д</w:t>
            </w:r>
            <w:proofErr w:type="spellEnd"/>
            <w:r>
              <w:rPr>
                <w:sz w:val="24"/>
              </w:rPr>
              <w:t xml:space="preserve">. путем безналичного перечисления денежных </w:t>
            </w:r>
            <w:r>
              <w:rPr>
                <w:sz w:val="24"/>
              </w:rPr>
              <w:t xml:space="preserve">средств на расчетный счет Подрядчика с момента подписания сторонами Акта сдачи-приемки оказанных </w:t>
            </w:r>
            <w:proofErr w:type="gramStart"/>
            <w:r>
              <w:rPr>
                <w:sz w:val="24"/>
              </w:rPr>
              <w:t>услуг .</w:t>
            </w:r>
            <w:proofErr w:type="gramEnd"/>
            <w:r>
              <w:rPr>
                <w:sz w:val="24"/>
              </w:rPr>
              <w:t xml:space="preserve"> В случае, если договор будет заключен с субъектом малого (среднего) предпринимательства: с момента подписания Расчет в течение 7 </w:t>
            </w:r>
            <w:proofErr w:type="spellStart"/>
            <w:r>
              <w:rPr>
                <w:sz w:val="24"/>
              </w:rPr>
              <w:t>р.д</w:t>
            </w:r>
            <w:proofErr w:type="spellEnd"/>
            <w:r>
              <w:rPr>
                <w:sz w:val="24"/>
              </w:rPr>
              <w:t>. дней путем безнал</w:t>
            </w:r>
            <w:r>
              <w:rPr>
                <w:sz w:val="24"/>
              </w:rPr>
              <w:t xml:space="preserve">ичного перечисления денежных средств на расчетный счет Подрядчика с момента подписания сторонами Акта сдачи-приемки оказанных услуг. Подрядчиком предоставляется обеспечение исполнения Договора (банковская гарантия или денежное обеспечение) – в размере 30% </w:t>
            </w:r>
            <w:r>
              <w:rPr>
                <w:sz w:val="24"/>
              </w:rPr>
              <w:t>от цены Договора.</w:t>
            </w:r>
          </w:p>
          <w:p w:rsidR="005B5809" w:rsidRDefault="00CC3D4D">
            <w:pPr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Место оказания услуг:</w:t>
            </w:r>
            <w:r>
              <w:rPr>
                <w:sz w:val="24"/>
              </w:rPr>
              <w:t xml:space="preserve"> г. Санкт-Петербург</w:t>
            </w:r>
          </w:p>
          <w:p w:rsidR="005B5809" w:rsidRDefault="00CC3D4D">
            <w:pPr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Срок оказания услуг:</w:t>
            </w:r>
          </w:p>
          <w:p w:rsidR="005B5809" w:rsidRDefault="00CC3D4D">
            <w:pPr>
              <w:ind w:firstLine="0"/>
              <w:rPr>
                <w:sz w:val="24"/>
              </w:rPr>
            </w:pPr>
            <w:r>
              <w:t>со дня заключения договора</w:t>
            </w:r>
            <w:r>
              <w:rPr>
                <w:sz w:val="24"/>
              </w:rPr>
              <w:t xml:space="preserve"> по 31.10.2028 года включительно.</w:t>
            </w:r>
          </w:p>
        </w:tc>
        <w:tc>
          <w:tcPr>
            <w:tcW w:w="20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В соответствии с Техническим заданием</w:t>
            </w:r>
          </w:p>
        </w:tc>
        <w:tc>
          <w:tcPr>
            <w:tcW w:w="1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7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809" w:rsidRDefault="00CC3D4D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5B5809" w:rsidRDefault="005B5809">
      <w:pPr>
        <w:sectPr w:rsidR="005B5809">
          <w:pgSz w:w="16838" w:h="11906" w:orient="landscape"/>
          <w:pgMar w:top="851" w:right="1134" w:bottom="567" w:left="1134" w:header="0" w:footer="0" w:gutter="0"/>
          <w:cols w:space="720"/>
        </w:sectPr>
      </w:pPr>
    </w:p>
    <w:p w:rsidR="005B5809" w:rsidRDefault="005B5809">
      <w:pPr>
        <w:jc w:val="right"/>
      </w:pPr>
    </w:p>
    <w:p w:rsidR="005B5809" w:rsidRDefault="005B5809">
      <w:pPr>
        <w:ind w:firstLine="0"/>
      </w:pPr>
    </w:p>
    <w:p w:rsidR="005B5809" w:rsidRDefault="005B5809">
      <w:pPr>
        <w:spacing w:line="360" w:lineRule="auto"/>
        <w:ind w:firstLine="567"/>
        <w:jc w:val="left"/>
        <w:rPr>
          <w:sz w:val="20"/>
        </w:rPr>
      </w:pPr>
    </w:p>
    <w:p w:rsidR="005B5809" w:rsidRDefault="005B5809">
      <w:pPr>
        <w:spacing w:line="360" w:lineRule="auto"/>
        <w:ind w:firstLine="567"/>
        <w:jc w:val="left"/>
        <w:rPr>
          <w:sz w:val="20"/>
        </w:rPr>
      </w:pPr>
    </w:p>
    <w:p w:rsidR="00C21A9B" w:rsidRPr="006F545E" w:rsidRDefault="00C21A9B" w:rsidP="00C21A9B">
      <w:pPr>
        <w:rPr>
          <w:i/>
        </w:rPr>
      </w:pPr>
      <w:r w:rsidRPr="006F545E">
        <w:rPr>
          <w:i/>
        </w:rPr>
        <w:t xml:space="preserve">Приложение (формы документов, которые должны заполнить потенциальные участники): </w:t>
      </w:r>
    </w:p>
    <w:p w:rsidR="00C21A9B" w:rsidRPr="006F545E" w:rsidRDefault="00C21A9B" w:rsidP="00C21A9B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анкета участника;</w:t>
      </w:r>
    </w:p>
    <w:p w:rsidR="00C21A9B" w:rsidRPr="006F545E" w:rsidRDefault="00C21A9B" w:rsidP="00C21A9B">
      <w:pPr>
        <w:ind w:left="1069" w:firstLine="0"/>
        <w:rPr>
          <w:i/>
        </w:rPr>
      </w:pPr>
      <w:r w:rsidRPr="006F545E">
        <w:t>Приложено</w:t>
      </w:r>
      <w:r w:rsidR="00AF7026">
        <w:t xml:space="preserve"> отдельным файлом «Приложение №2</w:t>
      </w:r>
      <w:r w:rsidRPr="006F545E">
        <w:t xml:space="preserve"> АНКЕТА»</w:t>
      </w:r>
    </w:p>
    <w:p w:rsidR="00C21A9B" w:rsidRPr="006F545E" w:rsidRDefault="00C21A9B" w:rsidP="00C21A9B">
      <w:pPr>
        <w:ind w:left="1069" w:firstLine="0"/>
        <w:rPr>
          <w:i/>
        </w:rPr>
      </w:pPr>
    </w:p>
    <w:p w:rsidR="00C21A9B" w:rsidRPr="006F545E" w:rsidRDefault="00C21A9B" w:rsidP="00C21A9B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технико-коммерческое предложение;</w:t>
      </w:r>
    </w:p>
    <w:p w:rsidR="00C21A9B" w:rsidRPr="006F545E" w:rsidRDefault="00C21A9B" w:rsidP="00C21A9B">
      <w:pPr>
        <w:ind w:left="1069" w:firstLine="0"/>
        <w:rPr>
          <w:i/>
        </w:rPr>
      </w:pPr>
      <w:r w:rsidRPr="006F545E">
        <w:t xml:space="preserve">Приложено </w:t>
      </w:r>
      <w:r w:rsidR="00AF7026">
        <w:t>отдельным файлом «Приложение № 3</w:t>
      </w:r>
      <w:r w:rsidRPr="006F545E">
        <w:t xml:space="preserve"> ТКП»</w:t>
      </w:r>
    </w:p>
    <w:p w:rsidR="00C21A9B" w:rsidRPr="006F545E" w:rsidRDefault="00C21A9B" w:rsidP="00C21A9B">
      <w:pPr>
        <w:ind w:left="1069" w:firstLine="0"/>
        <w:rPr>
          <w:i/>
        </w:rPr>
      </w:pPr>
    </w:p>
    <w:p w:rsidR="00C21A9B" w:rsidRPr="006F545E" w:rsidRDefault="00C21A9B" w:rsidP="00C21A9B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иные документы и условия (при необходимости)</w:t>
      </w:r>
    </w:p>
    <w:p w:rsidR="00C21A9B" w:rsidRPr="006F545E" w:rsidRDefault="00C21A9B" w:rsidP="00C21A9B">
      <w:pPr>
        <w:spacing w:line="360" w:lineRule="auto"/>
        <w:ind w:firstLine="567"/>
        <w:jc w:val="left"/>
      </w:pPr>
    </w:p>
    <w:p w:rsidR="00C21A9B" w:rsidRPr="006F545E" w:rsidRDefault="00C21A9B" w:rsidP="00C21A9B">
      <w:pPr>
        <w:rPr>
          <w:sz w:val="22"/>
        </w:rPr>
      </w:pPr>
      <w:r w:rsidRPr="006F545E">
        <w:t xml:space="preserve">В случае вашей заинтересованности просим направить предложения </w:t>
      </w:r>
      <w:r>
        <w:rPr>
          <w:b/>
        </w:rPr>
        <w:t>до 17</w:t>
      </w:r>
      <w:r>
        <w:rPr>
          <w:b/>
        </w:rPr>
        <w:t>-00 2</w:t>
      </w:r>
      <w:r>
        <w:rPr>
          <w:b/>
        </w:rPr>
        <w:t>9</w:t>
      </w:r>
      <w:r>
        <w:rPr>
          <w:b/>
        </w:rPr>
        <w:t>.09.</w:t>
      </w:r>
      <w:r w:rsidRPr="006F545E">
        <w:rPr>
          <w:b/>
        </w:rPr>
        <w:t xml:space="preserve">2026 года </w:t>
      </w:r>
      <w:r w:rsidRPr="006F545E">
        <w:t xml:space="preserve">по электронной почте </w:t>
      </w:r>
      <w:hyperlink r:id="rId7">
        <w:r w:rsidRPr="006F545E">
          <w:rPr>
            <w:rFonts w:ascii="Times New Roman;serif" w:hAnsi="Times New Roman;serif"/>
            <w:b/>
            <w:color w:val="954F72"/>
            <w:u w:val="single"/>
          </w:rPr>
          <w:t>m.akimova@volga.rt.ru</w:t>
        </w:r>
      </w:hyperlink>
      <w:r w:rsidRPr="006F545E">
        <w:t xml:space="preserve">   или на электронной торговой площадке </w:t>
      </w:r>
      <w:r w:rsidRPr="006F545E">
        <w:rPr>
          <w:sz w:val="22"/>
        </w:rPr>
        <w:t xml:space="preserve">ЭТП АО «Российский аукционный дом», находящейся по адресу </w:t>
      </w:r>
      <w:hyperlink r:id="rId8">
        <w:r w:rsidRPr="006F545E">
          <w:rPr>
            <w:sz w:val="22"/>
          </w:rPr>
          <w:t xml:space="preserve"> </w:t>
        </w:r>
      </w:hyperlink>
      <w:hyperlink r:id="rId9">
        <w:r w:rsidRPr="006F545E">
          <w:rPr>
            <w:rFonts w:ascii="Times New Roman;Times;serif" w:hAnsi="Times New Roman;Times;serif"/>
            <w:b/>
            <w:color w:val="0563C1"/>
            <w:u w:val="single"/>
          </w:rPr>
          <w:t>https://lot-online.ru/</w:t>
        </w:r>
      </w:hyperlink>
    </w:p>
    <w:p w:rsidR="00C21A9B" w:rsidRPr="006F545E" w:rsidRDefault="00C21A9B" w:rsidP="00C21A9B">
      <w:r w:rsidRPr="006F545E">
        <w:t xml:space="preserve"> В теме письма указать: «RFI № ___________: </w:t>
      </w:r>
      <w:r>
        <w:t>Оказание телекоммуникационных услуг по передаче данных с интегрированных устройств мониторинга в ЦОХД</w:t>
      </w:r>
      <w:r w:rsidRPr="006F545E">
        <w:t>.</w:t>
      </w:r>
    </w:p>
    <w:p w:rsidR="00C21A9B" w:rsidRPr="00126E02" w:rsidRDefault="00C21A9B" w:rsidP="00C21A9B">
      <w:pPr>
        <w:spacing w:line="360" w:lineRule="auto"/>
        <w:ind w:firstLine="0"/>
        <w:jc w:val="left"/>
        <w:rPr>
          <w:b/>
        </w:rPr>
      </w:pPr>
    </w:p>
    <w:p w:rsidR="005B5809" w:rsidRDefault="005B5809">
      <w:pPr>
        <w:spacing w:line="360" w:lineRule="auto"/>
        <w:ind w:firstLine="567"/>
        <w:jc w:val="left"/>
        <w:rPr>
          <w:sz w:val="20"/>
        </w:rPr>
      </w:pPr>
    </w:p>
    <w:sectPr w:rsidR="005B5809">
      <w:pgSz w:w="16838" w:h="11906" w:orient="landscape"/>
      <w:pgMar w:top="85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C3D4D">
      <w:r>
        <w:separator/>
      </w:r>
    </w:p>
  </w:endnote>
  <w:endnote w:type="continuationSeparator" w:id="0">
    <w:p w:rsidR="00000000" w:rsidRDefault="00CC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C3D4D">
      <w:r>
        <w:separator/>
      </w:r>
    </w:p>
  </w:footnote>
  <w:footnote w:type="continuationSeparator" w:id="0">
    <w:p w:rsidR="00000000" w:rsidRDefault="00CC3D4D">
      <w:r>
        <w:continuationSeparator/>
      </w:r>
    </w:p>
  </w:footnote>
  <w:footnote w:id="1">
    <w:p w:rsidR="005B5809" w:rsidRDefault="00CC3D4D">
      <w:pPr>
        <w:pStyle w:val="Footnote"/>
        <w:jc w:val="both"/>
      </w:pPr>
      <w:r>
        <w:rPr>
          <w:vertAlign w:val="superscript"/>
        </w:rPr>
        <w:footnoteRef/>
      </w:r>
      <w:r>
        <w:t xml:space="preserve"> Номер реестровой записи указывается в случае, если предлагаемый к поставке товар/ПО вклю</w:t>
      </w:r>
      <w:r>
        <w:t>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</w:t>
      </w:r>
      <w:r>
        <w:t>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</w:t>
      </w:r>
      <w:r>
        <w:t>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14DBF"/>
    <w:multiLevelType w:val="multilevel"/>
    <w:tmpl w:val="9C10916C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abstractNum w:abstractNumId="1" w15:restartNumberingAfterBreak="0">
    <w:nsid w:val="21740D93"/>
    <w:multiLevelType w:val="multilevel"/>
    <w:tmpl w:val="C862FD62"/>
    <w:lvl w:ilvl="0">
      <w:start w:val="1"/>
      <w:numFmt w:val="bullet"/>
      <w:pStyle w:val="NVG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color w:val="0000FF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24BD2E8B"/>
    <w:multiLevelType w:val="multilevel"/>
    <w:tmpl w:val="A4A25BC6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809"/>
    <w:rsid w:val="005B5809"/>
    <w:rsid w:val="00985D61"/>
    <w:rsid w:val="00AF7026"/>
    <w:rsid w:val="00C21A9B"/>
    <w:rsid w:val="00CC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F3987"/>
  <w15:docId w15:val="{C01E3B2B-D020-495F-B30F-1EF0010A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ind w:firstLine="709"/>
      <w:jc w:val="both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1"/>
    <w:uiPriority w:val="9"/>
    <w:qFormat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1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keepNext/>
      <w:spacing w:line="360" w:lineRule="auto"/>
      <w:ind w:firstLine="0"/>
      <w:jc w:val="left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6"/>
    </w:rPr>
  </w:style>
  <w:style w:type="paragraph" w:customStyle="1" w:styleId="12">
    <w:name w:val="Знак концевой сноски1"/>
    <w:link w:val="a3"/>
    <w:rPr>
      <w:vertAlign w:val="superscript"/>
    </w:rPr>
  </w:style>
  <w:style w:type="character" w:styleId="a3">
    <w:name w:val="endnote reference"/>
    <w:link w:val="12"/>
    <w:rPr>
      <w:vertAlign w:val="superscript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13">
    <w:name w:val="Строгий1"/>
    <w:basedOn w:val="14"/>
    <w:link w:val="a4"/>
    <w:rPr>
      <w:b/>
    </w:rPr>
  </w:style>
  <w:style w:type="character" w:styleId="a4">
    <w:name w:val="Strong"/>
    <w:basedOn w:val="a0"/>
    <w:link w:val="13"/>
    <w:rPr>
      <w:b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Times New Roman" w:hAnsi="Times New Roman"/>
      <w:color w:val="000000"/>
      <w:sz w:val="26"/>
    </w:rPr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paragraph" w:styleId="a7">
    <w:name w:val="Body Text"/>
    <w:basedOn w:val="a"/>
    <w:link w:val="a8"/>
    <w:pPr>
      <w:spacing w:after="140" w:line="276" w:lineRule="auto"/>
    </w:pPr>
  </w:style>
  <w:style w:type="character" w:customStyle="1" w:styleId="a8">
    <w:name w:val="Основной текст Знак"/>
    <w:basedOn w:val="1"/>
    <w:link w:val="a7"/>
    <w:rPr>
      <w:rFonts w:ascii="Times New Roman" w:hAnsi="Times New Roman"/>
      <w:color w:val="000000"/>
      <w:sz w:val="26"/>
    </w:rPr>
  </w:style>
  <w:style w:type="paragraph" w:customStyle="1" w:styleId="43">
    <w:name w:val="Заголовок 4 Знак"/>
    <w:basedOn w:val="14"/>
    <w:link w:val="44"/>
    <w:rPr>
      <w:rFonts w:asciiTheme="majorHAnsi" w:hAnsiTheme="majorHAnsi"/>
      <w:b/>
      <w:i/>
      <w:color w:val="4F81BD" w:themeColor="accent1"/>
    </w:rPr>
  </w:style>
  <w:style w:type="character" w:customStyle="1" w:styleId="44">
    <w:name w:val="Заголовок 4 Знак"/>
    <w:basedOn w:val="a0"/>
    <w:link w:val="43"/>
    <w:rPr>
      <w:rFonts w:asciiTheme="majorHAnsi" w:hAnsiTheme="majorHAnsi"/>
      <w:b/>
      <w:i/>
      <w:color w:val="4F81BD" w:themeColor="accent1"/>
    </w:rPr>
  </w:style>
  <w:style w:type="paragraph" w:customStyle="1" w:styleId="a9">
    <w:name w:val="Текст сноски Знак"/>
    <w:basedOn w:val="14"/>
    <w:link w:val="aa"/>
    <w:rPr>
      <w:sz w:val="20"/>
    </w:rPr>
  </w:style>
  <w:style w:type="character" w:customStyle="1" w:styleId="aa">
    <w:name w:val="Текст сноски Знак"/>
    <w:basedOn w:val="a0"/>
    <w:link w:val="a9"/>
    <w:rPr>
      <w:sz w:val="20"/>
    </w:rPr>
  </w:style>
  <w:style w:type="character" w:customStyle="1" w:styleId="71">
    <w:name w:val="Заголовок 7 Знак1"/>
    <w:basedOn w:val="1"/>
    <w:link w:val="7"/>
    <w:rPr>
      <w:rFonts w:ascii="Times New Roman" w:hAnsi="Times New Roman"/>
      <w:color w:val="000000"/>
      <w:sz w:val="26"/>
    </w:rPr>
  </w:style>
  <w:style w:type="paragraph" w:styleId="60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customStyle="1" w:styleId="ab">
    <w:name w:val="Содержимое врезки"/>
    <w:basedOn w:val="a"/>
    <w:link w:val="ac"/>
  </w:style>
  <w:style w:type="character" w:customStyle="1" w:styleId="ac">
    <w:name w:val="Содержимое врезки"/>
    <w:basedOn w:val="1"/>
    <w:link w:val="ab"/>
    <w:rPr>
      <w:rFonts w:ascii="Times New Roman" w:hAnsi="Times New Roman"/>
      <w:color w:val="000000"/>
      <w:sz w:val="26"/>
    </w:rPr>
  </w:style>
  <w:style w:type="paragraph" w:styleId="ad">
    <w:name w:val="index heading"/>
    <w:basedOn w:val="user"/>
    <w:link w:val="ae"/>
  </w:style>
  <w:style w:type="character" w:customStyle="1" w:styleId="15">
    <w:name w:val="Указатель1"/>
    <w:basedOn w:val="user0"/>
    <w:rPr>
      <w:rFonts w:ascii="Liberation Sans" w:hAnsi="Liberation Sans"/>
      <w:color w:val="000000"/>
      <w:sz w:val="28"/>
    </w:rPr>
  </w:style>
  <w:style w:type="paragraph" w:customStyle="1" w:styleId="30">
    <w:name w:val="Заголовок 3 Знак"/>
    <w:basedOn w:val="14"/>
    <w:link w:val="32"/>
    <w:rPr>
      <w:rFonts w:asciiTheme="majorHAnsi" w:hAnsiTheme="majorHAnsi"/>
      <w:b/>
      <w:color w:val="4F81BD" w:themeColor="accent1"/>
    </w:rPr>
  </w:style>
  <w:style w:type="character" w:customStyle="1" w:styleId="32">
    <w:name w:val="Заголовок 3 Знак"/>
    <w:basedOn w:val="a0"/>
    <w:link w:val="30"/>
    <w:rPr>
      <w:rFonts w:asciiTheme="majorHAnsi" w:hAnsiTheme="majorHAnsi"/>
      <w:b/>
      <w:color w:val="4F81BD" w:themeColor="accent1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customStyle="1" w:styleId="user1">
    <w:name w:val="Указатель (user)"/>
    <w:basedOn w:val="a"/>
    <w:link w:val="user2"/>
  </w:style>
  <w:style w:type="character" w:customStyle="1" w:styleId="user2">
    <w:name w:val="Указатель (user)"/>
    <w:basedOn w:val="1"/>
    <w:link w:val="user1"/>
    <w:rPr>
      <w:rFonts w:ascii="Times New Roman" w:hAnsi="Times New Roman"/>
      <w:color w:val="000000"/>
      <w:sz w:val="26"/>
    </w:rPr>
  </w:style>
  <w:style w:type="paragraph" w:styleId="af">
    <w:name w:val="TOC Heading"/>
    <w:basedOn w:val="10"/>
    <w:next w:val="a"/>
    <w:link w:val="af0"/>
    <w:pPr>
      <w:spacing w:line="276" w:lineRule="auto"/>
      <w:outlineLvl w:val="8"/>
    </w:pPr>
  </w:style>
  <w:style w:type="character" w:customStyle="1" w:styleId="af0">
    <w:name w:val="Заголовок оглавления Знак"/>
    <w:basedOn w:val="11"/>
    <w:link w:val="af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af1">
    <w:name w:val="Основной текст с отступом Знак"/>
    <w:basedOn w:val="14"/>
    <w:link w:val="af2"/>
    <w:rPr>
      <w:sz w:val="24"/>
    </w:rPr>
  </w:style>
  <w:style w:type="character" w:customStyle="1" w:styleId="af2">
    <w:name w:val="Основной текст с отступом Знак"/>
    <w:basedOn w:val="a0"/>
    <w:link w:val="af1"/>
    <w:rPr>
      <w:sz w:val="24"/>
    </w:rPr>
  </w:style>
  <w:style w:type="paragraph" w:styleId="af3">
    <w:name w:val="Body Text Indent"/>
    <w:basedOn w:val="a"/>
    <w:link w:val="16"/>
    <w:pPr>
      <w:spacing w:after="120"/>
      <w:ind w:left="283" w:firstLine="0"/>
      <w:jc w:val="left"/>
    </w:pPr>
    <w:rPr>
      <w:sz w:val="24"/>
    </w:rPr>
  </w:style>
  <w:style w:type="character" w:customStyle="1" w:styleId="16">
    <w:name w:val="Основной текст с отступом Знак1"/>
    <w:basedOn w:val="1"/>
    <w:link w:val="af3"/>
    <w:rPr>
      <w:rFonts w:ascii="Times New Roman" w:hAnsi="Times New Roman"/>
      <w:color w:val="000000"/>
      <w:sz w:val="24"/>
    </w:rPr>
  </w:style>
  <w:style w:type="paragraph" w:customStyle="1" w:styleId="user3">
    <w:name w:val="Содержимое таблицы (user)"/>
    <w:basedOn w:val="a"/>
    <w:link w:val="user4"/>
    <w:pPr>
      <w:widowControl w:val="0"/>
    </w:pPr>
  </w:style>
  <w:style w:type="character" w:customStyle="1" w:styleId="user4">
    <w:name w:val="Содержимое таблицы (user)"/>
    <w:basedOn w:val="1"/>
    <w:link w:val="user3"/>
    <w:rPr>
      <w:rFonts w:ascii="Times New Roman" w:hAnsi="Times New Roman"/>
      <w:color w:val="000000"/>
      <w:sz w:val="26"/>
    </w:rPr>
  </w:style>
  <w:style w:type="paragraph" w:customStyle="1" w:styleId="73">
    <w:name w:val="Заголовок 7 Знак"/>
    <w:basedOn w:val="14"/>
    <w:link w:val="74"/>
  </w:style>
  <w:style w:type="character" w:customStyle="1" w:styleId="74">
    <w:name w:val="Заголовок 7 Знак"/>
    <w:basedOn w:val="a0"/>
    <w:link w:val="73"/>
  </w:style>
  <w:style w:type="paragraph" w:customStyle="1" w:styleId="copytarget">
    <w:name w:val="copy_target"/>
    <w:basedOn w:val="14"/>
    <w:link w:val="copytarget0"/>
  </w:style>
  <w:style w:type="character" w:customStyle="1" w:styleId="copytarget0">
    <w:name w:val="copy_target"/>
    <w:basedOn w:val="a0"/>
    <w:link w:val="copytarget"/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7">
    <w:name w:val="Заголовок1"/>
    <w:basedOn w:val="1"/>
    <w:rPr>
      <w:rFonts w:ascii="Liberation Sans" w:hAnsi="Liberation Sans"/>
      <w:color w:val="000000"/>
      <w:sz w:val="28"/>
    </w:rPr>
  </w:style>
  <w:style w:type="paragraph" w:customStyle="1" w:styleId="23">
    <w:name w:val="Заголовок 2 Знак"/>
    <w:basedOn w:val="14"/>
    <w:link w:val="24"/>
    <w:rPr>
      <w:rFonts w:asciiTheme="majorHAnsi" w:hAnsiTheme="majorHAnsi"/>
      <w:b/>
      <w:color w:val="4F81BD" w:themeColor="accent1"/>
    </w:rPr>
  </w:style>
  <w:style w:type="character" w:customStyle="1" w:styleId="24">
    <w:name w:val="Заголовок 2 Знак"/>
    <w:basedOn w:val="a0"/>
    <w:link w:val="23"/>
    <w:rPr>
      <w:rFonts w:asciiTheme="majorHAnsi" w:hAnsiTheme="majorHAnsi"/>
      <w:b/>
      <w:color w:val="4F81BD" w:themeColor="accent1"/>
      <w:sz w:val="26"/>
    </w:rPr>
  </w:style>
  <w:style w:type="paragraph" w:customStyle="1" w:styleId="user5">
    <w:name w:val="Символ сноски (user)"/>
    <w:link w:val="user6"/>
    <w:rPr>
      <w:vertAlign w:val="superscript"/>
    </w:rPr>
  </w:style>
  <w:style w:type="character" w:customStyle="1" w:styleId="user6">
    <w:name w:val="Символ сноски (user)"/>
    <w:link w:val="user5"/>
    <w:rPr>
      <w:vertAlign w:val="superscript"/>
    </w:rPr>
  </w:style>
  <w:style w:type="character" w:customStyle="1" w:styleId="ae">
    <w:name w:val="Указатель Знак"/>
    <w:basedOn w:val="1"/>
    <w:link w:val="ad"/>
    <w:rPr>
      <w:rFonts w:ascii="Times New Roman" w:hAnsi="Times New Roman"/>
      <w:color w:val="000000"/>
      <w:sz w:val="26"/>
    </w:rPr>
  </w:style>
  <w:style w:type="paragraph" w:customStyle="1" w:styleId="user7">
    <w:name w:val="Содержимое врезки (user)"/>
    <w:basedOn w:val="a"/>
    <w:link w:val="user8"/>
  </w:style>
  <w:style w:type="character" w:customStyle="1" w:styleId="user8">
    <w:name w:val="Содержимое врезки (user)"/>
    <w:basedOn w:val="1"/>
    <w:link w:val="user7"/>
    <w:rPr>
      <w:rFonts w:ascii="Times New Roman" w:hAnsi="Times New Roman"/>
      <w:color w:val="000000"/>
      <w:sz w:val="26"/>
    </w:rPr>
  </w:style>
  <w:style w:type="paragraph" w:customStyle="1" w:styleId="14">
    <w:name w:val="Основной шрифт абзаца1"/>
    <w:link w:val="33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user">
    <w:name w:val="Заголовок (user)"/>
    <w:basedOn w:val="a"/>
    <w:next w:val="a7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"/>
    <w:link w:val="user"/>
    <w:rPr>
      <w:rFonts w:ascii="Liberation Sans" w:hAnsi="Liberation Sans"/>
      <w:color w:val="000000"/>
      <w:sz w:val="28"/>
    </w:rPr>
  </w:style>
  <w:style w:type="paragraph" w:customStyle="1" w:styleId="user9">
    <w:name w:val="Заголовок таблицы (user)"/>
    <w:basedOn w:val="user3"/>
    <w:link w:val="usera"/>
    <w:pPr>
      <w:widowControl/>
      <w:jc w:val="center"/>
    </w:pPr>
    <w:rPr>
      <w:b/>
    </w:rPr>
  </w:style>
  <w:style w:type="character" w:customStyle="1" w:styleId="usera">
    <w:name w:val="Заголовок таблицы (user)"/>
    <w:basedOn w:val="user4"/>
    <w:link w:val="user9"/>
    <w:rPr>
      <w:rFonts w:ascii="Times New Roman" w:hAnsi="Times New Roman"/>
      <w:b/>
      <w:color w:val="000000"/>
      <w:sz w:val="26"/>
    </w:rPr>
  </w:style>
  <w:style w:type="paragraph" w:customStyle="1" w:styleId="af6">
    <w:name w:val="Символ концевой сноски"/>
    <w:link w:val="af7"/>
    <w:rPr>
      <w:vertAlign w:val="superscript"/>
    </w:rPr>
  </w:style>
  <w:style w:type="character" w:customStyle="1" w:styleId="af7">
    <w:name w:val="Символ концевой сноски"/>
    <w:link w:val="af6"/>
    <w:rPr>
      <w:vertAlign w:val="superscript"/>
    </w:rPr>
  </w:style>
  <w:style w:type="paragraph" w:customStyle="1" w:styleId="80">
    <w:name w:val="Заголовок 8 Знак"/>
    <w:basedOn w:val="14"/>
    <w:link w:val="82"/>
    <w:rPr>
      <w:b/>
    </w:rPr>
  </w:style>
  <w:style w:type="character" w:customStyle="1" w:styleId="82">
    <w:name w:val="Заголовок 8 Знак"/>
    <w:basedOn w:val="a0"/>
    <w:link w:val="80"/>
    <w:rPr>
      <w:b/>
    </w:rPr>
  </w:style>
  <w:style w:type="character" w:customStyle="1" w:styleId="51">
    <w:name w:val="Заголовок 5 Знак1"/>
    <w:basedOn w:val="1"/>
    <w:link w:val="5"/>
    <w:rPr>
      <w:rFonts w:ascii="Times New Roman" w:hAnsi="Times New Roman"/>
      <w:b/>
      <w:i/>
      <w:color w:val="000000"/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userb">
    <w:name w:val="Символ концевой сноски (user)"/>
    <w:link w:val="userc"/>
  </w:style>
  <w:style w:type="character" w:customStyle="1" w:styleId="userc">
    <w:name w:val="Символ концевой сноски (user)"/>
    <w:link w:val="userb"/>
  </w:style>
  <w:style w:type="paragraph" w:styleId="af8">
    <w:name w:val="Balloon Text"/>
    <w:basedOn w:val="a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color w:val="000000"/>
      <w:sz w:val="16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fa">
    <w:name w:val="caption"/>
    <w:basedOn w:val="a"/>
    <w:link w:val="afb"/>
    <w:pPr>
      <w:spacing w:before="120" w:after="120"/>
    </w:pPr>
    <w:rPr>
      <w:i/>
      <w:sz w:val="24"/>
    </w:rPr>
  </w:style>
  <w:style w:type="character" w:customStyle="1" w:styleId="afb">
    <w:name w:val="Название объекта Знак"/>
    <w:basedOn w:val="1"/>
    <w:link w:val="afa"/>
    <w:rPr>
      <w:rFonts w:ascii="Times New Roman" w:hAnsi="Times New Roman"/>
      <w:i/>
      <w:color w:val="000000"/>
      <w:sz w:val="24"/>
    </w:rPr>
  </w:style>
  <w:style w:type="paragraph" w:customStyle="1" w:styleId="18">
    <w:name w:val="Заголовок 1 Знак"/>
    <w:basedOn w:val="14"/>
    <w:link w:val="19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9">
    <w:name w:val="Заголовок 1 Знак"/>
    <w:basedOn w:val="a0"/>
    <w:link w:val="18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a">
    <w:name w:val="Гиперссылка1"/>
    <w:basedOn w:val="14"/>
    <w:link w:val="afc"/>
    <w:rPr>
      <w:color w:val="0563C1"/>
      <w:u w:val="single"/>
    </w:rPr>
  </w:style>
  <w:style w:type="character" w:styleId="afc">
    <w:name w:val="Hyperlink"/>
    <w:basedOn w:val="a0"/>
    <w:link w:val="1a"/>
    <w:rPr>
      <w:color w:val="0563C1"/>
      <w:u w:val="single"/>
    </w:rPr>
  </w:style>
  <w:style w:type="paragraph" w:customStyle="1" w:styleId="Footnote">
    <w:name w:val="Footnote"/>
    <w:basedOn w:val="a"/>
    <w:link w:val="Footnote0"/>
    <w:pPr>
      <w:ind w:firstLine="0"/>
      <w:jc w:val="left"/>
    </w:pPr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character" w:customStyle="1" w:styleId="81">
    <w:name w:val="Заголовок 8 Знак1"/>
    <w:basedOn w:val="1"/>
    <w:link w:val="8"/>
    <w:rPr>
      <w:rFonts w:ascii="Times New Roman" w:hAnsi="Times New Roman"/>
      <w:b/>
      <w:color w:val="000000"/>
      <w:sz w:val="26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d">
    <w:name w:val="Символ сноски"/>
    <w:link w:val="afe"/>
    <w:rPr>
      <w:vertAlign w:val="superscript"/>
    </w:rPr>
  </w:style>
  <w:style w:type="character" w:customStyle="1" w:styleId="afe">
    <w:name w:val="Символ сноски"/>
    <w:link w:val="afd"/>
    <w:rPr>
      <w:vertAlign w:val="superscript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styleId="aff">
    <w:name w:val="List"/>
    <w:basedOn w:val="a7"/>
    <w:link w:val="aff0"/>
  </w:style>
  <w:style w:type="character" w:customStyle="1" w:styleId="aff0">
    <w:name w:val="Список Знак"/>
    <w:basedOn w:val="a8"/>
    <w:link w:val="aff"/>
    <w:rPr>
      <w:rFonts w:ascii="Times New Roman" w:hAnsi="Times New Roman"/>
      <w:color w:val="000000"/>
      <w:sz w:val="26"/>
    </w:rPr>
  </w:style>
  <w:style w:type="paragraph" w:styleId="50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0"/>
    <w:rPr>
      <w:rFonts w:ascii="XO Thames" w:hAnsi="XO Thames"/>
      <w:sz w:val="28"/>
    </w:rPr>
  </w:style>
  <w:style w:type="paragraph" w:customStyle="1" w:styleId="1d">
    <w:name w:val="Знак сноски1"/>
    <w:link w:val="aff1"/>
    <w:rPr>
      <w:vertAlign w:val="superscript"/>
    </w:rPr>
  </w:style>
  <w:style w:type="character" w:styleId="aff1">
    <w:name w:val="footnote reference"/>
    <w:link w:val="1d"/>
    <w:rPr>
      <w:vertAlign w:val="superscript"/>
    </w:rPr>
  </w:style>
  <w:style w:type="paragraph" w:customStyle="1" w:styleId="63">
    <w:name w:val="Заголовок 6 Знак"/>
    <w:basedOn w:val="14"/>
    <w:link w:val="64"/>
    <w:rPr>
      <w:i/>
    </w:rPr>
  </w:style>
  <w:style w:type="character" w:customStyle="1" w:styleId="64">
    <w:name w:val="Заголовок 6 Знак"/>
    <w:basedOn w:val="a0"/>
    <w:link w:val="63"/>
    <w:rPr>
      <w:i/>
    </w:rPr>
  </w:style>
  <w:style w:type="paragraph" w:styleId="aff2">
    <w:name w:val="Subtitle"/>
    <w:next w:val="a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customStyle="1" w:styleId="NVGBullet">
    <w:name w:val="NVG Bullet"/>
    <w:basedOn w:val="a"/>
    <w:link w:val="NVGBullet0"/>
    <w:pPr>
      <w:numPr>
        <w:numId w:val="3"/>
      </w:numPr>
      <w:spacing w:before="120"/>
      <w:jc w:val="left"/>
    </w:pPr>
    <w:rPr>
      <w:rFonts w:ascii="Arial" w:hAnsi="Arial"/>
      <w:sz w:val="24"/>
    </w:rPr>
  </w:style>
  <w:style w:type="character" w:customStyle="1" w:styleId="NVGBullet0">
    <w:name w:val="NVG Bullet"/>
    <w:basedOn w:val="1"/>
    <w:link w:val="NVGBullet"/>
    <w:rPr>
      <w:rFonts w:ascii="Arial" w:hAnsi="Arial"/>
      <w:color w:val="000000"/>
      <w:sz w:val="24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paragraph" w:customStyle="1" w:styleId="53">
    <w:name w:val="Заголовок 5 Знак"/>
    <w:basedOn w:val="14"/>
    <w:link w:val="54"/>
    <w:rPr>
      <w:b/>
      <w:i/>
    </w:rPr>
  </w:style>
  <w:style w:type="character" w:customStyle="1" w:styleId="54">
    <w:name w:val="Заголовок 5 Знак"/>
    <w:basedOn w:val="a0"/>
    <w:link w:val="53"/>
    <w:rPr>
      <w:b/>
      <w:i/>
      <w:sz w:val="26"/>
    </w:rPr>
  </w:style>
  <w:style w:type="character" w:customStyle="1" w:styleId="41">
    <w:name w:val="Заголовок 4 Знак1"/>
    <w:basedOn w:val="1"/>
    <w:link w:val="4"/>
    <w:rPr>
      <w:rFonts w:asciiTheme="majorHAnsi" w:hAnsiTheme="majorHAnsi"/>
      <w:b/>
      <w:i/>
      <w:color w:val="4F81BD" w:themeColor="accent1"/>
      <w:sz w:val="26"/>
    </w:rPr>
  </w:style>
  <w:style w:type="character" w:customStyle="1" w:styleId="21">
    <w:name w:val="Заголовок 2 Знак1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  <w:rPr>
      <w:rFonts w:ascii="Times New Roman" w:hAnsi="Times New Roman"/>
      <w:color w:val="000000"/>
      <w:sz w:val="26"/>
    </w:rPr>
  </w:style>
  <w:style w:type="character" w:customStyle="1" w:styleId="61">
    <w:name w:val="Заголовок 6 Знак1"/>
    <w:basedOn w:val="1"/>
    <w:link w:val="6"/>
    <w:rPr>
      <w:rFonts w:ascii="Times New Roman" w:hAnsi="Times New Roman"/>
      <w:i/>
      <w:color w:val="000000"/>
      <w:sz w:val="26"/>
    </w:rPr>
  </w:style>
  <w:style w:type="table" w:styleId="a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526</Words>
  <Characters>2999</Characters>
  <Application>Microsoft Office Word</Application>
  <DocSecurity>0</DocSecurity>
  <Lines>24</Lines>
  <Paragraphs>7</Paragraphs>
  <ScaleCrop>false</ScaleCrop>
  <Company>vdi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Акимова Марина Сергеевна</cp:lastModifiedBy>
  <cp:revision>5</cp:revision>
  <dcterms:created xsi:type="dcterms:W3CDTF">2023-10-11T10:56:00Z</dcterms:created>
  <dcterms:modified xsi:type="dcterms:W3CDTF">2026-09-25T05:51:00Z</dcterms:modified>
</cp:coreProperties>
</file>