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Default Extension="docx" ContentType="application/vnd.openxmlformats-officedocument.wordprocessingml.document"/>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03892F" w14:textId="77777777" w:rsidR="00C1303E" w:rsidRPr="00B40415" w:rsidRDefault="00D65635" w:rsidP="00C41B0C">
      <w:pPr>
        <w:keepNext/>
        <w:keepLines/>
        <w:spacing w:before="5400" w:after="240" w:line="240" w:lineRule="auto"/>
        <w:jc w:val="center"/>
        <w:rPr>
          <w:rFonts w:ascii="Times New Roman" w:hAnsi="Times New Roman" w:cs="Times New Roman"/>
          <w:b/>
          <w:bCs/>
          <w:sz w:val="24"/>
          <w:szCs w:val="24"/>
        </w:rPr>
      </w:pPr>
      <w:r w:rsidRPr="00B40415">
        <w:rPr>
          <w:rFonts w:ascii="Times New Roman" w:hAnsi="Times New Roman" w:cs="Times New Roman"/>
          <w:b/>
          <w:bCs/>
          <w:sz w:val="24"/>
          <w:szCs w:val="24"/>
        </w:rPr>
        <w:t>ТЕХНИЧЕСКИЕ ТРЕБОВАНИЯ</w:t>
      </w:r>
    </w:p>
    <w:p w14:paraId="455BF3A7" w14:textId="4592B87B" w:rsidR="00C1303E" w:rsidRPr="00B40415" w:rsidRDefault="00D65635" w:rsidP="00B40415">
      <w:pPr>
        <w:keepNext/>
        <w:keepLines/>
        <w:spacing w:after="0" w:line="276" w:lineRule="auto"/>
        <w:jc w:val="center"/>
        <w:rPr>
          <w:rFonts w:ascii="Times New Roman" w:eastAsia="Calibri" w:hAnsi="Times New Roman" w:cs="Times New Roman"/>
          <w:b/>
          <w:caps/>
          <w:sz w:val="24"/>
          <w:szCs w:val="24"/>
          <w:lang w:eastAsia="ru-RU"/>
        </w:rPr>
      </w:pPr>
      <w:r w:rsidRPr="00B40415">
        <w:rPr>
          <w:rFonts w:ascii="Times New Roman" w:hAnsi="Times New Roman" w:cs="Times New Roman"/>
          <w:b/>
          <w:caps/>
          <w:sz w:val="24"/>
          <w:szCs w:val="24"/>
        </w:rPr>
        <w:t xml:space="preserve">ОКПД2 </w:t>
      </w:r>
      <w:r w:rsidR="00E4409F" w:rsidRPr="00E4409F">
        <w:rPr>
          <w:rFonts w:ascii="Times New Roman" w:hAnsi="Times New Roman" w:cs="Times New Roman"/>
          <w:b/>
          <w:caps/>
          <w:sz w:val="24"/>
          <w:szCs w:val="24"/>
        </w:rPr>
        <w:t>43</w:t>
      </w:r>
      <w:r w:rsidRPr="00B40415">
        <w:rPr>
          <w:rFonts w:ascii="Times New Roman" w:hAnsi="Times New Roman" w:cs="Times New Roman"/>
          <w:b/>
          <w:caps/>
          <w:sz w:val="24"/>
          <w:szCs w:val="24"/>
        </w:rPr>
        <w:t>.</w:t>
      </w:r>
      <w:r w:rsidR="00E4409F" w:rsidRPr="00E4409F">
        <w:rPr>
          <w:rFonts w:ascii="Times New Roman" w:hAnsi="Times New Roman" w:cs="Times New Roman"/>
          <w:b/>
          <w:caps/>
          <w:sz w:val="24"/>
          <w:szCs w:val="24"/>
        </w:rPr>
        <w:t>29</w:t>
      </w:r>
      <w:r w:rsidR="00F76CC9">
        <w:rPr>
          <w:rFonts w:ascii="Times New Roman" w:hAnsi="Times New Roman" w:cs="Times New Roman"/>
          <w:b/>
          <w:caps/>
          <w:sz w:val="24"/>
          <w:szCs w:val="24"/>
        </w:rPr>
        <w:t>.</w:t>
      </w:r>
      <w:r w:rsidR="00E4409F" w:rsidRPr="00E4409F">
        <w:rPr>
          <w:rFonts w:ascii="Times New Roman" w:hAnsi="Times New Roman" w:cs="Times New Roman"/>
          <w:b/>
          <w:caps/>
          <w:sz w:val="24"/>
          <w:szCs w:val="24"/>
        </w:rPr>
        <w:t>1</w:t>
      </w:r>
      <w:r w:rsidR="00E4409F" w:rsidRPr="00F76CC9">
        <w:rPr>
          <w:rFonts w:ascii="Times New Roman" w:hAnsi="Times New Roman" w:cs="Times New Roman"/>
          <w:b/>
          <w:caps/>
          <w:sz w:val="24"/>
          <w:szCs w:val="24"/>
        </w:rPr>
        <w:t>9</w:t>
      </w:r>
      <w:r w:rsidR="00F76CC9" w:rsidRPr="00F76CC9">
        <w:rPr>
          <w:rFonts w:ascii="Times New Roman" w:hAnsi="Times New Roman" w:cs="Times New Roman"/>
          <w:b/>
          <w:caps/>
          <w:sz w:val="24"/>
          <w:szCs w:val="24"/>
        </w:rPr>
        <w:t>.190</w:t>
      </w:r>
      <w:r w:rsidRPr="00B40415">
        <w:rPr>
          <w:rFonts w:ascii="Times New Roman" w:hAnsi="Times New Roman" w:cs="Times New Roman"/>
          <w:b/>
          <w:caps/>
          <w:sz w:val="24"/>
          <w:szCs w:val="24"/>
        </w:rPr>
        <w:t xml:space="preserve"> </w:t>
      </w:r>
      <w:r w:rsidRPr="00B40415">
        <w:rPr>
          <w:rFonts w:ascii="Times New Roman" w:hAnsi="Times New Roman" w:cs="Times New Roman"/>
          <w:b/>
          <w:sz w:val="24"/>
          <w:szCs w:val="24"/>
          <w:lang w:eastAsia="ru-RU"/>
        </w:rPr>
        <w:t xml:space="preserve">ВЫПОЛНЕНИЕ СТРОИТЕЛЬНО-МОНТАЖНЫХ, ПУСКОНАЛАДОЧНЫХ РАБОТ </w:t>
      </w:r>
      <w:r w:rsidR="005247AB" w:rsidRPr="005247AB">
        <w:rPr>
          <w:rFonts w:ascii="Times New Roman" w:hAnsi="Times New Roman" w:cs="Times New Roman"/>
          <w:b/>
          <w:sz w:val="24"/>
          <w:szCs w:val="24"/>
          <w:lang w:eastAsia="ru-RU"/>
        </w:rPr>
        <w:t>С</w:t>
      </w:r>
      <w:r w:rsidR="005247AB" w:rsidRPr="00B40415">
        <w:rPr>
          <w:rFonts w:ascii="Times New Roman" w:hAnsi="Times New Roman" w:cs="Times New Roman"/>
          <w:b/>
          <w:sz w:val="24"/>
          <w:szCs w:val="24"/>
          <w:lang w:eastAsia="ru-RU"/>
        </w:rPr>
        <w:t xml:space="preserve"> ПОСТАВК</w:t>
      </w:r>
      <w:r w:rsidR="005247AB" w:rsidRPr="005247AB">
        <w:rPr>
          <w:rFonts w:ascii="Times New Roman" w:hAnsi="Times New Roman" w:cs="Times New Roman"/>
          <w:b/>
          <w:sz w:val="24"/>
          <w:szCs w:val="24"/>
          <w:lang w:eastAsia="ru-RU"/>
        </w:rPr>
        <w:t>ОЙ</w:t>
      </w:r>
      <w:r w:rsidR="005247AB" w:rsidRPr="00B40415">
        <w:rPr>
          <w:rFonts w:ascii="Times New Roman" w:hAnsi="Times New Roman" w:cs="Times New Roman"/>
          <w:b/>
          <w:sz w:val="24"/>
          <w:szCs w:val="24"/>
          <w:lang w:eastAsia="ru-RU"/>
        </w:rPr>
        <w:t xml:space="preserve"> </w:t>
      </w:r>
      <w:r w:rsidRPr="00B40415">
        <w:rPr>
          <w:rFonts w:ascii="Times New Roman" w:hAnsi="Times New Roman" w:cs="Times New Roman"/>
          <w:b/>
          <w:sz w:val="24"/>
          <w:szCs w:val="24"/>
          <w:lang w:eastAsia="ru-RU"/>
        </w:rPr>
        <w:t xml:space="preserve">ОБОРУДОВАНИЯ </w:t>
      </w:r>
      <w:r w:rsidR="005247AB" w:rsidRPr="005247AB">
        <w:rPr>
          <w:rFonts w:ascii="Times New Roman" w:hAnsi="Times New Roman" w:cs="Times New Roman"/>
          <w:b/>
          <w:sz w:val="24"/>
          <w:szCs w:val="24"/>
          <w:lang w:eastAsia="ru-RU"/>
        </w:rPr>
        <w:t>ДЛЯ</w:t>
      </w:r>
      <w:r w:rsidR="005247AB" w:rsidRPr="00B40415">
        <w:rPr>
          <w:rFonts w:ascii="Times New Roman" w:hAnsi="Times New Roman" w:cs="Times New Roman"/>
          <w:b/>
          <w:sz w:val="24"/>
          <w:szCs w:val="24"/>
          <w:lang w:eastAsia="ru-RU"/>
        </w:rPr>
        <w:t xml:space="preserve"> </w:t>
      </w:r>
      <w:r w:rsidRPr="00B40415">
        <w:rPr>
          <w:rFonts w:ascii="Times New Roman" w:hAnsi="Times New Roman" w:cs="Times New Roman"/>
          <w:b/>
          <w:sz w:val="24"/>
          <w:szCs w:val="24"/>
          <w:lang w:eastAsia="ru-RU"/>
        </w:rPr>
        <w:t xml:space="preserve">МОДЕРНИЗАЦИИ СИСТЕМЫ РЕГИСТРАЦИИ АВАРИЙНЫХ СОБЫТИЙ И СОЗДАНИЮ СИСТЕМЫ МОНИТОРИНГА ПЕРЕХОДНЫХ РЕЖИМОВ КОЛЫМСКОЙ ГЭС В </w:t>
      </w:r>
      <w:r w:rsidRPr="00B40415">
        <w:rPr>
          <w:rFonts w:ascii="Times New Roman" w:hAnsi="Times New Roman" w:cs="Times New Roman"/>
          <w:b/>
          <w:sz w:val="24"/>
          <w:szCs w:val="24"/>
        </w:rPr>
        <w:t>П. СИНЕГОРЬЕ МАГАДАНСКАЯ ОБЛАСТЬ</w:t>
      </w:r>
    </w:p>
    <w:p w14:paraId="739F14C6" w14:textId="2E147000" w:rsidR="00C1303E" w:rsidRPr="00B40415" w:rsidRDefault="00D65635" w:rsidP="00B40415">
      <w:pPr>
        <w:spacing w:before="240" w:after="0" w:line="276" w:lineRule="auto"/>
        <w:jc w:val="center"/>
        <w:rPr>
          <w:rFonts w:ascii="Times New Roman" w:hAnsi="Times New Roman" w:cs="Times New Roman"/>
          <w:b/>
          <w:sz w:val="24"/>
          <w:szCs w:val="24"/>
        </w:rPr>
      </w:pPr>
      <w:bookmarkStart w:id="0" w:name="_Toc214025056"/>
      <w:r w:rsidRPr="00B40415">
        <w:rPr>
          <w:rFonts w:ascii="Times New Roman" w:hAnsi="Times New Roman" w:cs="Times New Roman"/>
          <w:b/>
          <w:sz w:val="24"/>
          <w:szCs w:val="24"/>
        </w:rPr>
        <w:t>Лот №</w:t>
      </w:r>
      <w:r w:rsidR="00281577">
        <w:rPr>
          <w:rFonts w:ascii="Times New Roman" w:hAnsi="Times New Roman" w:cs="Times New Roman"/>
          <w:b/>
          <w:sz w:val="24"/>
          <w:szCs w:val="24"/>
        </w:rPr>
        <w:t xml:space="preserve"> </w:t>
      </w:r>
      <w:r w:rsidRPr="00B40415">
        <w:rPr>
          <w:rFonts w:ascii="Times New Roman" w:hAnsi="Times New Roman" w:cs="Times New Roman"/>
          <w:b/>
          <w:sz w:val="24"/>
          <w:szCs w:val="24"/>
        </w:rPr>
        <w:t xml:space="preserve">0052-ТПиР ИТ ДОХ-2026-РГЦР </w:t>
      </w:r>
      <w:bookmarkEnd w:id="0"/>
    </w:p>
    <w:p w14:paraId="38ECD83B" w14:textId="77777777" w:rsidR="00C1303E" w:rsidRPr="00B40415" w:rsidRDefault="00D65635" w:rsidP="00B40415">
      <w:pPr>
        <w:spacing w:after="0" w:line="276" w:lineRule="auto"/>
        <w:rPr>
          <w:rFonts w:ascii="Times New Roman" w:eastAsia="Times New Roman" w:hAnsi="Times New Roman" w:cs="Times New Roman"/>
          <w:sz w:val="24"/>
          <w:szCs w:val="24"/>
          <w:lang w:eastAsia="ru-RU"/>
        </w:rPr>
      </w:pPr>
      <w:r w:rsidRPr="00B40415">
        <w:rPr>
          <w:rFonts w:ascii="Times New Roman" w:hAnsi="Times New Roman" w:cs="Times New Roman"/>
          <w:sz w:val="24"/>
          <w:szCs w:val="24"/>
        </w:rPr>
        <w:br w:type="page"/>
      </w:r>
    </w:p>
    <w:p w14:paraId="71302347" w14:textId="77777777" w:rsidR="00C1303E" w:rsidRPr="00B40415" w:rsidRDefault="00D65635" w:rsidP="00B40415">
      <w:pPr>
        <w:spacing w:line="276" w:lineRule="auto"/>
        <w:jc w:val="center"/>
        <w:rPr>
          <w:rFonts w:ascii="Times New Roman" w:eastAsia="Times New Roman" w:hAnsi="Times New Roman" w:cs="Times New Roman"/>
          <w:b/>
          <w:sz w:val="24"/>
          <w:szCs w:val="24"/>
          <w:lang w:eastAsia="ru-RU"/>
        </w:rPr>
      </w:pPr>
      <w:r w:rsidRPr="00B40415">
        <w:rPr>
          <w:rFonts w:ascii="Times New Roman" w:eastAsia="Times New Roman" w:hAnsi="Times New Roman" w:cs="Times New Roman"/>
          <w:b/>
          <w:sz w:val="24"/>
          <w:szCs w:val="24"/>
          <w:lang w:eastAsia="ru-RU"/>
        </w:rPr>
        <w:lastRenderedPageBreak/>
        <w:t>СОДЕРЖАНИЕ</w:t>
      </w:r>
    </w:p>
    <w:sdt>
      <w:sdtPr>
        <w:rPr>
          <w:rFonts w:cs="Times New Roman"/>
        </w:rPr>
        <w:id w:val="-1878076997"/>
        <w:docPartObj>
          <w:docPartGallery w:val="Table of Contents"/>
          <w:docPartUnique/>
        </w:docPartObj>
      </w:sdtPr>
      <w:sdtContent>
        <w:p w14:paraId="5EC63E72" w14:textId="77777777" w:rsidR="00C1303E" w:rsidRPr="00B40415" w:rsidRDefault="00D65635" w:rsidP="00B40415">
          <w:pPr>
            <w:pStyle w:val="15"/>
            <w:tabs>
              <w:tab w:val="left" w:pos="440"/>
              <w:tab w:val="right" w:leader="dot" w:pos="10194"/>
            </w:tabs>
            <w:spacing w:line="276" w:lineRule="auto"/>
            <w:rPr>
              <w:rFonts w:eastAsiaTheme="minorEastAsia" w:cs="Times New Roman"/>
              <w:b w:val="0"/>
              <w:bCs w:val="0"/>
            </w:rPr>
          </w:pPr>
          <w:r w:rsidRPr="00B40415">
            <w:fldChar w:fldCharType="begin"/>
          </w:r>
          <w:r w:rsidRPr="00B40415">
            <w:rPr>
              <w:rStyle w:val="af7"/>
              <w:rFonts w:eastAsia="Calibri" w:cs="Times New Roman"/>
              <w:webHidden/>
              <w:lang w:val="x-none" w:eastAsia="x-none"/>
            </w:rPr>
            <w:instrText xml:space="preserve"> TOC \z \o "1-4" \u \h</w:instrText>
          </w:r>
          <w:r w:rsidRPr="00B40415">
            <w:rPr>
              <w:rStyle w:val="af7"/>
              <w:rFonts w:eastAsia="Calibri" w:cs="Times New Roman"/>
              <w:lang w:val="x-none" w:eastAsia="x-none"/>
            </w:rPr>
            <w:fldChar w:fldCharType="separate"/>
          </w:r>
          <w:hyperlink w:anchor="_Toc217402585">
            <w:r w:rsidRPr="00B40415">
              <w:rPr>
                <w:rStyle w:val="af7"/>
                <w:rFonts w:eastAsia="Calibri" w:cs="Times New Roman"/>
                <w:webHidden/>
                <w:lang w:val="x-none" w:eastAsia="x-none"/>
              </w:rPr>
              <w:t>1.</w:t>
            </w:r>
            <w:r w:rsidRPr="00B40415">
              <w:rPr>
                <w:rStyle w:val="af7"/>
                <w:rFonts w:eastAsiaTheme="minorEastAsia" w:cs="Times New Roman"/>
                <w:b w:val="0"/>
                <w:bCs w:val="0"/>
              </w:rPr>
              <w:tab/>
            </w:r>
            <w:r w:rsidRPr="00B40415">
              <w:rPr>
                <w:rStyle w:val="af7"/>
                <w:rFonts w:eastAsia="Calibri" w:cs="Times New Roman"/>
                <w:lang w:val="x-none" w:eastAsia="x-none"/>
              </w:rPr>
              <w:t>Общие сведения</w:t>
            </w:r>
            <w:r w:rsidRPr="00B40415">
              <w:rPr>
                <w:rFonts w:cs="Times New Roman"/>
                <w:webHidden/>
              </w:rPr>
              <w:fldChar w:fldCharType="begin"/>
            </w:r>
            <w:r w:rsidRPr="00B40415">
              <w:rPr>
                <w:rFonts w:cs="Times New Roman"/>
                <w:webHidden/>
              </w:rPr>
              <w:instrText>PAGEREF _Toc217402585 \h</w:instrText>
            </w:r>
            <w:r w:rsidRPr="00B40415">
              <w:rPr>
                <w:rFonts w:cs="Times New Roman"/>
                <w:webHidden/>
              </w:rPr>
            </w:r>
            <w:r w:rsidRPr="00B40415">
              <w:rPr>
                <w:rFonts w:cs="Times New Roman"/>
                <w:webHidden/>
              </w:rPr>
              <w:fldChar w:fldCharType="separate"/>
            </w:r>
            <w:r w:rsidRPr="00B40415">
              <w:rPr>
                <w:rStyle w:val="af7"/>
                <w:rFonts w:cs="Times New Roman"/>
              </w:rPr>
              <w:tab/>
              <w:t>3</w:t>
            </w:r>
            <w:r w:rsidRPr="00B40415">
              <w:rPr>
                <w:rFonts w:cs="Times New Roman"/>
                <w:webHidden/>
              </w:rPr>
              <w:fldChar w:fldCharType="end"/>
            </w:r>
          </w:hyperlink>
        </w:p>
        <w:p w14:paraId="76568BBB" w14:textId="77777777" w:rsidR="00C1303E" w:rsidRPr="00B40415" w:rsidRDefault="00A4509D" w:rsidP="00B40415">
          <w:pPr>
            <w:pStyle w:val="41"/>
            <w:spacing w:line="276" w:lineRule="auto"/>
            <w:rPr>
              <w:rFonts w:ascii="Times New Roman" w:eastAsiaTheme="minorEastAsia" w:hAnsi="Times New Roman" w:cs="Times New Roman"/>
              <w:sz w:val="24"/>
              <w:szCs w:val="24"/>
              <w:lang w:eastAsia="ru-RU"/>
            </w:rPr>
          </w:pPr>
          <w:hyperlink w:anchor="_Toc217402586">
            <w:r w:rsidR="00D65635" w:rsidRPr="00B40415">
              <w:rPr>
                <w:rStyle w:val="af7"/>
                <w:rFonts w:ascii="Times New Roman" w:hAnsi="Times New Roman" w:cs="Times New Roman"/>
                <w:iCs/>
                <w:webHidden/>
                <w:sz w:val="24"/>
                <w:szCs w:val="24"/>
              </w:rPr>
              <w:t>1.1.</w:t>
            </w:r>
            <w:r w:rsidR="00D65635" w:rsidRPr="00B40415">
              <w:rPr>
                <w:rStyle w:val="af7"/>
                <w:rFonts w:ascii="Times New Roman" w:eastAsiaTheme="minorEastAsia" w:hAnsi="Times New Roman" w:cs="Times New Roman"/>
                <w:sz w:val="24"/>
                <w:szCs w:val="24"/>
                <w:lang w:eastAsia="ru-RU"/>
              </w:rPr>
              <w:tab/>
            </w:r>
            <w:r w:rsidR="00D65635" w:rsidRPr="00B40415">
              <w:rPr>
                <w:rStyle w:val="af7"/>
                <w:rFonts w:ascii="Times New Roman" w:hAnsi="Times New Roman" w:cs="Times New Roman"/>
                <w:sz w:val="24"/>
                <w:szCs w:val="24"/>
              </w:rPr>
              <w:t>Обозначения и сокращения</w:t>
            </w:r>
            <w:r w:rsidR="00D65635" w:rsidRPr="00B40415">
              <w:rPr>
                <w:rFonts w:ascii="Times New Roman" w:hAnsi="Times New Roman" w:cs="Times New Roman"/>
                <w:webHidden/>
                <w:sz w:val="24"/>
                <w:szCs w:val="24"/>
              </w:rPr>
              <w:fldChar w:fldCharType="begin"/>
            </w:r>
            <w:r w:rsidR="00D65635" w:rsidRPr="00B40415">
              <w:rPr>
                <w:rFonts w:ascii="Times New Roman" w:hAnsi="Times New Roman" w:cs="Times New Roman"/>
                <w:webHidden/>
                <w:sz w:val="24"/>
                <w:szCs w:val="24"/>
              </w:rPr>
              <w:instrText>PAGEREF _Toc217402586 \h</w:instrText>
            </w:r>
            <w:r w:rsidR="00D65635" w:rsidRPr="00B40415">
              <w:rPr>
                <w:rFonts w:ascii="Times New Roman" w:hAnsi="Times New Roman" w:cs="Times New Roman"/>
                <w:webHidden/>
                <w:sz w:val="24"/>
                <w:szCs w:val="24"/>
              </w:rPr>
            </w:r>
            <w:r w:rsidR="00D65635" w:rsidRPr="00B40415">
              <w:rPr>
                <w:rFonts w:ascii="Times New Roman" w:hAnsi="Times New Roman" w:cs="Times New Roman"/>
                <w:webHidden/>
                <w:sz w:val="24"/>
                <w:szCs w:val="24"/>
              </w:rPr>
              <w:fldChar w:fldCharType="separate"/>
            </w:r>
            <w:r w:rsidR="00D65635" w:rsidRPr="00B40415">
              <w:rPr>
                <w:rStyle w:val="af7"/>
                <w:rFonts w:ascii="Times New Roman" w:hAnsi="Times New Roman" w:cs="Times New Roman"/>
                <w:sz w:val="24"/>
                <w:szCs w:val="24"/>
              </w:rPr>
              <w:tab/>
              <w:t>3</w:t>
            </w:r>
            <w:r w:rsidR="00D65635" w:rsidRPr="00B40415">
              <w:rPr>
                <w:rFonts w:ascii="Times New Roman" w:hAnsi="Times New Roman" w:cs="Times New Roman"/>
                <w:webHidden/>
                <w:sz w:val="24"/>
                <w:szCs w:val="24"/>
              </w:rPr>
              <w:fldChar w:fldCharType="end"/>
            </w:r>
          </w:hyperlink>
        </w:p>
        <w:p w14:paraId="713B697C" w14:textId="77777777" w:rsidR="00C1303E" w:rsidRPr="00B40415" w:rsidRDefault="00A4509D" w:rsidP="00B40415">
          <w:pPr>
            <w:pStyle w:val="41"/>
            <w:spacing w:line="276" w:lineRule="auto"/>
            <w:rPr>
              <w:rFonts w:ascii="Times New Roman" w:eastAsiaTheme="minorEastAsia" w:hAnsi="Times New Roman" w:cs="Times New Roman"/>
              <w:sz w:val="24"/>
              <w:szCs w:val="24"/>
              <w:lang w:eastAsia="ru-RU"/>
            </w:rPr>
          </w:pPr>
          <w:hyperlink w:anchor="_Toc217402587">
            <w:r w:rsidR="00D65635" w:rsidRPr="00B40415">
              <w:rPr>
                <w:rStyle w:val="af7"/>
                <w:rFonts w:ascii="Times New Roman" w:hAnsi="Times New Roman" w:cs="Times New Roman"/>
                <w:iCs/>
                <w:webHidden/>
                <w:sz w:val="24"/>
                <w:szCs w:val="24"/>
              </w:rPr>
              <w:t>1.2.</w:t>
            </w:r>
            <w:r w:rsidR="00D65635" w:rsidRPr="00B40415">
              <w:rPr>
                <w:rStyle w:val="af7"/>
                <w:rFonts w:ascii="Times New Roman" w:eastAsiaTheme="minorEastAsia" w:hAnsi="Times New Roman" w:cs="Times New Roman"/>
                <w:sz w:val="24"/>
                <w:szCs w:val="24"/>
                <w:lang w:eastAsia="ru-RU"/>
              </w:rPr>
              <w:tab/>
            </w:r>
            <w:r w:rsidR="00D65635" w:rsidRPr="00B40415">
              <w:rPr>
                <w:rStyle w:val="af7"/>
                <w:rFonts w:ascii="Times New Roman" w:hAnsi="Times New Roman" w:cs="Times New Roman"/>
                <w:sz w:val="24"/>
                <w:szCs w:val="24"/>
              </w:rPr>
              <w:t>Наименование закупаемой продукции</w:t>
            </w:r>
            <w:r w:rsidR="00D65635" w:rsidRPr="00B40415">
              <w:rPr>
                <w:rFonts w:ascii="Times New Roman" w:hAnsi="Times New Roman" w:cs="Times New Roman"/>
                <w:webHidden/>
                <w:sz w:val="24"/>
                <w:szCs w:val="24"/>
              </w:rPr>
              <w:fldChar w:fldCharType="begin"/>
            </w:r>
            <w:r w:rsidR="00D65635" w:rsidRPr="00B40415">
              <w:rPr>
                <w:rFonts w:ascii="Times New Roman" w:hAnsi="Times New Roman" w:cs="Times New Roman"/>
                <w:webHidden/>
                <w:sz w:val="24"/>
                <w:szCs w:val="24"/>
              </w:rPr>
              <w:instrText>PAGEREF _Toc217402587 \h</w:instrText>
            </w:r>
            <w:r w:rsidR="00D65635" w:rsidRPr="00B40415">
              <w:rPr>
                <w:rFonts w:ascii="Times New Roman" w:hAnsi="Times New Roman" w:cs="Times New Roman"/>
                <w:webHidden/>
                <w:sz w:val="24"/>
                <w:szCs w:val="24"/>
              </w:rPr>
            </w:r>
            <w:r w:rsidR="00D65635" w:rsidRPr="00B40415">
              <w:rPr>
                <w:rFonts w:ascii="Times New Roman" w:hAnsi="Times New Roman" w:cs="Times New Roman"/>
                <w:webHidden/>
                <w:sz w:val="24"/>
                <w:szCs w:val="24"/>
              </w:rPr>
              <w:fldChar w:fldCharType="separate"/>
            </w:r>
            <w:r w:rsidR="00D65635" w:rsidRPr="00B40415">
              <w:rPr>
                <w:rStyle w:val="af7"/>
                <w:rFonts w:ascii="Times New Roman" w:hAnsi="Times New Roman" w:cs="Times New Roman"/>
                <w:sz w:val="24"/>
                <w:szCs w:val="24"/>
              </w:rPr>
              <w:tab/>
              <w:t>4</w:t>
            </w:r>
            <w:r w:rsidR="00D65635" w:rsidRPr="00B40415">
              <w:rPr>
                <w:rFonts w:ascii="Times New Roman" w:hAnsi="Times New Roman" w:cs="Times New Roman"/>
                <w:webHidden/>
                <w:sz w:val="24"/>
                <w:szCs w:val="24"/>
              </w:rPr>
              <w:fldChar w:fldCharType="end"/>
            </w:r>
          </w:hyperlink>
        </w:p>
        <w:p w14:paraId="0F4AB143" w14:textId="77777777" w:rsidR="00C1303E" w:rsidRPr="00B40415" w:rsidRDefault="00A4509D" w:rsidP="00B40415">
          <w:pPr>
            <w:pStyle w:val="41"/>
            <w:spacing w:line="276" w:lineRule="auto"/>
            <w:rPr>
              <w:rFonts w:ascii="Times New Roman" w:eastAsiaTheme="minorEastAsia" w:hAnsi="Times New Roman" w:cs="Times New Roman"/>
              <w:sz w:val="24"/>
              <w:szCs w:val="24"/>
              <w:lang w:eastAsia="ru-RU"/>
            </w:rPr>
          </w:pPr>
          <w:hyperlink w:anchor="_Toc217402588">
            <w:r w:rsidR="00D65635" w:rsidRPr="00B40415">
              <w:rPr>
                <w:rStyle w:val="af7"/>
                <w:rFonts w:ascii="Times New Roman" w:hAnsi="Times New Roman" w:cs="Times New Roman"/>
                <w:iCs/>
                <w:webHidden/>
                <w:sz w:val="24"/>
                <w:szCs w:val="24"/>
              </w:rPr>
              <w:t>1.3.</w:t>
            </w:r>
            <w:r w:rsidR="00D65635" w:rsidRPr="00B40415">
              <w:rPr>
                <w:rStyle w:val="af7"/>
                <w:rFonts w:ascii="Times New Roman" w:eastAsiaTheme="minorEastAsia" w:hAnsi="Times New Roman" w:cs="Times New Roman"/>
                <w:sz w:val="24"/>
                <w:szCs w:val="24"/>
                <w:lang w:eastAsia="ru-RU"/>
              </w:rPr>
              <w:tab/>
            </w:r>
            <w:r w:rsidR="00D65635" w:rsidRPr="00B40415">
              <w:rPr>
                <w:rStyle w:val="af7"/>
                <w:rFonts w:ascii="Times New Roman" w:hAnsi="Times New Roman" w:cs="Times New Roman"/>
                <w:sz w:val="24"/>
                <w:szCs w:val="24"/>
              </w:rPr>
              <w:t>Цель использования закупаемой продукции</w:t>
            </w:r>
            <w:r w:rsidR="00D65635" w:rsidRPr="00B40415">
              <w:rPr>
                <w:rFonts w:ascii="Times New Roman" w:hAnsi="Times New Roman" w:cs="Times New Roman"/>
                <w:webHidden/>
                <w:sz w:val="24"/>
                <w:szCs w:val="24"/>
              </w:rPr>
              <w:fldChar w:fldCharType="begin"/>
            </w:r>
            <w:r w:rsidR="00D65635" w:rsidRPr="00B40415">
              <w:rPr>
                <w:rFonts w:ascii="Times New Roman" w:hAnsi="Times New Roman" w:cs="Times New Roman"/>
                <w:webHidden/>
                <w:sz w:val="24"/>
                <w:szCs w:val="24"/>
              </w:rPr>
              <w:instrText>PAGEREF _Toc217402588 \h</w:instrText>
            </w:r>
            <w:r w:rsidR="00D65635" w:rsidRPr="00B40415">
              <w:rPr>
                <w:rFonts w:ascii="Times New Roman" w:hAnsi="Times New Roman" w:cs="Times New Roman"/>
                <w:webHidden/>
                <w:sz w:val="24"/>
                <w:szCs w:val="24"/>
              </w:rPr>
            </w:r>
            <w:r w:rsidR="00D65635" w:rsidRPr="00B40415">
              <w:rPr>
                <w:rFonts w:ascii="Times New Roman" w:hAnsi="Times New Roman" w:cs="Times New Roman"/>
                <w:webHidden/>
                <w:sz w:val="24"/>
                <w:szCs w:val="24"/>
              </w:rPr>
              <w:fldChar w:fldCharType="separate"/>
            </w:r>
            <w:r w:rsidR="00D65635" w:rsidRPr="00B40415">
              <w:rPr>
                <w:rStyle w:val="af7"/>
                <w:rFonts w:ascii="Times New Roman" w:hAnsi="Times New Roman" w:cs="Times New Roman"/>
                <w:sz w:val="24"/>
                <w:szCs w:val="24"/>
              </w:rPr>
              <w:tab/>
              <w:t>4</w:t>
            </w:r>
            <w:r w:rsidR="00D65635" w:rsidRPr="00B40415">
              <w:rPr>
                <w:rFonts w:ascii="Times New Roman" w:hAnsi="Times New Roman" w:cs="Times New Roman"/>
                <w:webHidden/>
                <w:sz w:val="24"/>
                <w:szCs w:val="24"/>
              </w:rPr>
              <w:fldChar w:fldCharType="end"/>
            </w:r>
          </w:hyperlink>
        </w:p>
        <w:p w14:paraId="3F7F0A84" w14:textId="77777777" w:rsidR="00C1303E" w:rsidRPr="00B40415" w:rsidRDefault="00A4509D" w:rsidP="00B40415">
          <w:pPr>
            <w:pStyle w:val="41"/>
            <w:spacing w:line="276" w:lineRule="auto"/>
            <w:rPr>
              <w:rFonts w:ascii="Times New Roman" w:eastAsiaTheme="minorEastAsia" w:hAnsi="Times New Roman" w:cs="Times New Roman"/>
              <w:sz w:val="24"/>
              <w:szCs w:val="24"/>
              <w:lang w:eastAsia="ru-RU"/>
            </w:rPr>
          </w:pPr>
          <w:hyperlink w:anchor="_Toc217402589">
            <w:r w:rsidR="00D65635" w:rsidRPr="00B40415">
              <w:rPr>
                <w:rStyle w:val="af7"/>
                <w:rFonts w:ascii="Times New Roman" w:hAnsi="Times New Roman" w:cs="Times New Roman"/>
                <w:iCs/>
                <w:webHidden/>
                <w:sz w:val="24"/>
                <w:szCs w:val="24"/>
              </w:rPr>
              <w:t>1.4.</w:t>
            </w:r>
            <w:r w:rsidR="00D65635" w:rsidRPr="00B40415">
              <w:rPr>
                <w:rStyle w:val="af7"/>
                <w:rFonts w:ascii="Times New Roman" w:eastAsiaTheme="minorEastAsia" w:hAnsi="Times New Roman" w:cs="Times New Roman"/>
                <w:sz w:val="24"/>
                <w:szCs w:val="24"/>
                <w:lang w:eastAsia="ru-RU"/>
              </w:rPr>
              <w:tab/>
            </w:r>
            <w:r w:rsidR="00D65635" w:rsidRPr="00B40415">
              <w:rPr>
                <w:rStyle w:val="af7"/>
                <w:rFonts w:ascii="Times New Roman" w:hAnsi="Times New Roman" w:cs="Times New Roman"/>
                <w:sz w:val="24"/>
                <w:szCs w:val="24"/>
              </w:rPr>
              <w:t>Существующее положение</w:t>
            </w:r>
            <w:r w:rsidR="00D65635" w:rsidRPr="00B40415">
              <w:rPr>
                <w:rFonts w:ascii="Times New Roman" w:hAnsi="Times New Roman" w:cs="Times New Roman"/>
                <w:webHidden/>
                <w:sz w:val="24"/>
                <w:szCs w:val="24"/>
              </w:rPr>
              <w:fldChar w:fldCharType="begin"/>
            </w:r>
            <w:r w:rsidR="00D65635" w:rsidRPr="00B40415">
              <w:rPr>
                <w:rFonts w:ascii="Times New Roman" w:hAnsi="Times New Roman" w:cs="Times New Roman"/>
                <w:webHidden/>
                <w:sz w:val="24"/>
                <w:szCs w:val="24"/>
              </w:rPr>
              <w:instrText>PAGEREF _Toc217402589 \h</w:instrText>
            </w:r>
            <w:r w:rsidR="00D65635" w:rsidRPr="00B40415">
              <w:rPr>
                <w:rFonts w:ascii="Times New Roman" w:hAnsi="Times New Roman" w:cs="Times New Roman"/>
                <w:webHidden/>
                <w:sz w:val="24"/>
                <w:szCs w:val="24"/>
              </w:rPr>
            </w:r>
            <w:r w:rsidR="00D65635" w:rsidRPr="00B40415">
              <w:rPr>
                <w:rFonts w:ascii="Times New Roman" w:hAnsi="Times New Roman" w:cs="Times New Roman"/>
                <w:webHidden/>
                <w:sz w:val="24"/>
                <w:szCs w:val="24"/>
              </w:rPr>
              <w:fldChar w:fldCharType="separate"/>
            </w:r>
            <w:r w:rsidR="00D65635" w:rsidRPr="00B40415">
              <w:rPr>
                <w:rStyle w:val="af7"/>
                <w:rFonts w:ascii="Times New Roman" w:hAnsi="Times New Roman" w:cs="Times New Roman"/>
                <w:sz w:val="24"/>
                <w:szCs w:val="24"/>
              </w:rPr>
              <w:tab/>
              <w:t>4</w:t>
            </w:r>
            <w:r w:rsidR="00D65635" w:rsidRPr="00B40415">
              <w:rPr>
                <w:rFonts w:ascii="Times New Roman" w:hAnsi="Times New Roman" w:cs="Times New Roman"/>
                <w:webHidden/>
                <w:sz w:val="24"/>
                <w:szCs w:val="24"/>
              </w:rPr>
              <w:fldChar w:fldCharType="end"/>
            </w:r>
          </w:hyperlink>
        </w:p>
        <w:p w14:paraId="07C3461E" w14:textId="77777777" w:rsidR="00C1303E" w:rsidRPr="00B40415" w:rsidRDefault="00A4509D" w:rsidP="00B40415">
          <w:pPr>
            <w:pStyle w:val="41"/>
            <w:spacing w:line="276" w:lineRule="auto"/>
            <w:rPr>
              <w:rFonts w:ascii="Times New Roman" w:eastAsiaTheme="minorEastAsia" w:hAnsi="Times New Roman" w:cs="Times New Roman"/>
              <w:sz w:val="24"/>
              <w:szCs w:val="24"/>
              <w:lang w:eastAsia="ru-RU"/>
            </w:rPr>
          </w:pPr>
          <w:hyperlink w:anchor="_Toc217402590">
            <w:r w:rsidR="00D65635" w:rsidRPr="00B40415">
              <w:rPr>
                <w:rStyle w:val="af7"/>
                <w:rFonts w:ascii="Times New Roman" w:hAnsi="Times New Roman" w:cs="Times New Roman"/>
                <w:iCs/>
                <w:webHidden/>
                <w:sz w:val="24"/>
                <w:szCs w:val="24"/>
              </w:rPr>
              <w:t>1.5.</w:t>
            </w:r>
            <w:r w:rsidR="00D65635" w:rsidRPr="00B40415">
              <w:rPr>
                <w:rStyle w:val="af7"/>
                <w:rFonts w:ascii="Times New Roman" w:eastAsiaTheme="minorEastAsia" w:hAnsi="Times New Roman" w:cs="Times New Roman"/>
                <w:sz w:val="24"/>
                <w:szCs w:val="24"/>
                <w:lang w:eastAsia="ru-RU"/>
              </w:rPr>
              <w:tab/>
            </w:r>
            <w:r w:rsidR="00D65635" w:rsidRPr="00B40415">
              <w:rPr>
                <w:rStyle w:val="af7"/>
                <w:rFonts w:ascii="Times New Roman" w:hAnsi="Times New Roman" w:cs="Times New Roman"/>
                <w:sz w:val="24"/>
                <w:szCs w:val="24"/>
              </w:rPr>
              <w:t>Информация в отношении исполнения договора, которая должна быть учтена при подготовке заявки (в том числе перечень ресурсов, услуг и документов, предоставляемых заказчиком на этапе исполнения договора)</w:t>
            </w:r>
            <w:r w:rsidR="00D65635" w:rsidRPr="00B40415">
              <w:rPr>
                <w:rFonts w:ascii="Times New Roman" w:hAnsi="Times New Roman" w:cs="Times New Roman"/>
                <w:webHidden/>
                <w:sz w:val="24"/>
                <w:szCs w:val="24"/>
              </w:rPr>
              <w:fldChar w:fldCharType="begin"/>
            </w:r>
            <w:r w:rsidR="00D65635" w:rsidRPr="00B40415">
              <w:rPr>
                <w:rFonts w:ascii="Times New Roman" w:hAnsi="Times New Roman" w:cs="Times New Roman"/>
                <w:webHidden/>
                <w:sz w:val="24"/>
                <w:szCs w:val="24"/>
              </w:rPr>
              <w:instrText>PAGEREF _Toc217402590 \h</w:instrText>
            </w:r>
            <w:r w:rsidR="00D65635" w:rsidRPr="00B40415">
              <w:rPr>
                <w:rFonts w:ascii="Times New Roman" w:hAnsi="Times New Roman" w:cs="Times New Roman"/>
                <w:webHidden/>
                <w:sz w:val="24"/>
                <w:szCs w:val="24"/>
              </w:rPr>
            </w:r>
            <w:r w:rsidR="00D65635" w:rsidRPr="00B40415">
              <w:rPr>
                <w:rFonts w:ascii="Times New Roman" w:hAnsi="Times New Roman" w:cs="Times New Roman"/>
                <w:webHidden/>
                <w:sz w:val="24"/>
                <w:szCs w:val="24"/>
              </w:rPr>
              <w:fldChar w:fldCharType="separate"/>
            </w:r>
            <w:r w:rsidR="00D65635" w:rsidRPr="00B40415">
              <w:rPr>
                <w:rStyle w:val="af7"/>
                <w:rFonts w:ascii="Times New Roman" w:hAnsi="Times New Roman" w:cs="Times New Roman"/>
                <w:sz w:val="24"/>
                <w:szCs w:val="24"/>
              </w:rPr>
              <w:tab/>
              <w:t>4</w:t>
            </w:r>
            <w:r w:rsidR="00D65635" w:rsidRPr="00B40415">
              <w:rPr>
                <w:rFonts w:ascii="Times New Roman" w:hAnsi="Times New Roman" w:cs="Times New Roman"/>
                <w:webHidden/>
                <w:sz w:val="24"/>
                <w:szCs w:val="24"/>
              </w:rPr>
              <w:fldChar w:fldCharType="end"/>
            </w:r>
          </w:hyperlink>
        </w:p>
        <w:p w14:paraId="6965B068" w14:textId="77777777" w:rsidR="00C1303E" w:rsidRPr="00B40415" w:rsidRDefault="00A4509D" w:rsidP="00B40415">
          <w:pPr>
            <w:pStyle w:val="15"/>
            <w:tabs>
              <w:tab w:val="left" w:pos="440"/>
              <w:tab w:val="right" w:leader="dot" w:pos="10194"/>
            </w:tabs>
            <w:spacing w:line="276" w:lineRule="auto"/>
            <w:rPr>
              <w:rFonts w:eastAsiaTheme="minorEastAsia" w:cs="Times New Roman"/>
              <w:b w:val="0"/>
              <w:bCs w:val="0"/>
            </w:rPr>
          </w:pPr>
          <w:hyperlink w:anchor="_Toc217402591">
            <w:r w:rsidR="00D65635" w:rsidRPr="00B40415">
              <w:rPr>
                <w:rStyle w:val="af7"/>
                <w:rFonts w:eastAsia="Calibri" w:cs="Times New Roman"/>
                <w:webHidden/>
                <w:lang w:val="x-none" w:eastAsia="x-none"/>
              </w:rPr>
              <w:t>2.</w:t>
            </w:r>
            <w:r w:rsidR="00D65635" w:rsidRPr="00B40415">
              <w:rPr>
                <w:rStyle w:val="af7"/>
                <w:rFonts w:eastAsiaTheme="minorEastAsia" w:cs="Times New Roman"/>
                <w:b w:val="0"/>
                <w:bCs w:val="0"/>
              </w:rPr>
              <w:tab/>
            </w:r>
            <w:r w:rsidR="00D65635" w:rsidRPr="00B40415">
              <w:rPr>
                <w:rStyle w:val="af7"/>
                <w:rFonts w:eastAsia="Calibri" w:cs="Times New Roman"/>
                <w:lang w:val="x-none" w:eastAsia="x-none"/>
              </w:rPr>
              <w:t>Требования к продукции</w:t>
            </w:r>
            <w:r w:rsidR="00D65635" w:rsidRPr="00B40415">
              <w:rPr>
                <w:rFonts w:cs="Times New Roman"/>
                <w:webHidden/>
              </w:rPr>
              <w:fldChar w:fldCharType="begin"/>
            </w:r>
            <w:r w:rsidR="00D65635" w:rsidRPr="00B40415">
              <w:rPr>
                <w:rFonts w:cs="Times New Roman"/>
                <w:webHidden/>
              </w:rPr>
              <w:instrText>PAGEREF _Toc217402591 \h</w:instrText>
            </w:r>
            <w:r w:rsidR="00D65635" w:rsidRPr="00B40415">
              <w:rPr>
                <w:rFonts w:cs="Times New Roman"/>
                <w:webHidden/>
              </w:rPr>
            </w:r>
            <w:r w:rsidR="00D65635" w:rsidRPr="00B40415">
              <w:rPr>
                <w:rFonts w:cs="Times New Roman"/>
                <w:webHidden/>
              </w:rPr>
              <w:fldChar w:fldCharType="separate"/>
            </w:r>
            <w:r w:rsidR="00D65635" w:rsidRPr="00B40415">
              <w:rPr>
                <w:rStyle w:val="af7"/>
                <w:rFonts w:cs="Times New Roman"/>
              </w:rPr>
              <w:tab/>
              <w:t>5</w:t>
            </w:r>
            <w:r w:rsidR="00D65635" w:rsidRPr="00B40415">
              <w:rPr>
                <w:rFonts w:cs="Times New Roman"/>
                <w:webHidden/>
              </w:rPr>
              <w:fldChar w:fldCharType="end"/>
            </w:r>
          </w:hyperlink>
        </w:p>
        <w:p w14:paraId="7D2D78DE" w14:textId="77777777" w:rsidR="00C1303E" w:rsidRPr="00B40415" w:rsidRDefault="00A4509D" w:rsidP="00B40415">
          <w:pPr>
            <w:pStyle w:val="41"/>
            <w:spacing w:line="276" w:lineRule="auto"/>
            <w:rPr>
              <w:rFonts w:ascii="Times New Roman" w:eastAsiaTheme="minorEastAsia" w:hAnsi="Times New Roman" w:cs="Times New Roman"/>
              <w:sz w:val="24"/>
              <w:szCs w:val="24"/>
              <w:lang w:eastAsia="ru-RU"/>
            </w:rPr>
          </w:pPr>
          <w:hyperlink w:anchor="_Toc217402592">
            <w:r w:rsidR="00D65635" w:rsidRPr="00B40415">
              <w:rPr>
                <w:rStyle w:val="af7"/>
                <w:rFonts w:ascii="Times New Roman" w:hAnsi="Times New Roman" w:cs="Times New Roman"/>
                <w:iCs/>
                <w:webHidden/>
                <w:sz w:val="24"/>
                <w:szCs w:val="24"/>
              </w:rPr>
              <w:t>2.1.</w:t>
            </w:r>
            <w:r w:rsidR="00D65635" w:rsidRPr="00B40415">
              <w:rPr>
                <w:rStyle w:val="af7"/>
                <w:rFonts w:ascii="Times New Roman" w:eastAsiaTheme="minorEastAsia" w:hAnsi="Times New Roman" w:cs="Times New Roman"/>
                <w:sz w:val="24"/>
                <w:szCs w:val="24"/>
                <w:lang w:eastAsia="ru-RU"/>
              </w:rPr>
              <w:tab/>
            </w:r>
            <w:r w:rsidR="00D65635" w:rsidRPr="00B40415">
              <w:rPr>
                <w:rStyle w:val="af7"/>
                <w:rFonts w:ascii="Times New Roman" w:hAnsi="Times New Roman" w:cs="Times New Roman"/>
                <w:sz w:val="24"/>
                <w:szCs w:val="24"/>
              </w:rPr>
              <w:t>Требования по объемам и срокам</w:t>
            </w:r>
            <w:r w:rsidR="00D65635" w:rsidRPr="00B40415">
              <w:rPr>
                <w:rFonts w:ascii="Times New Roman" w:hAnsi="Times New Roman" w:cs="Times New Roman"/>
                <w:webHidden/>
                <w:sz w:val="24"/>
                <w:szCs w:val="24"/>
              </w:rPr>
              <w:fldChar w:fldCharType="begin"/>
            </w:r>
            <w:r w:rsidR="00D65635" w:rsidRPr="00B40415">
              <w:rPr>
                <w:rFonts w:ascii="Times New Roman" w:hAnsi="Times New Roman" w:cs="Times New Roman"/>
                <w:webHidden/>
                <w:sz w:val="24"/>
                <w:szCs w:val="24"/>
              </w:rPr>
              <w:instrText>PAGEREF _Toc217402592 \h</w:instrText>
            </w:r>
            <w:r w:rsidR="00D65635" w:rsidRPr="00B40415">
              <w:rPr>
                <w:rFonts w:ascii="Times New Roman" w:hAnsi="Times New Roman" w:cs="Times New Roman"/>
                <w:webHidden/>
                <w:sz w:val="24"/>
                <w:szCs w:val="24"/>
              </w:rPr>
            </w:r>
            <w:r w:rsidR="00D65635" w:rsidRPr="00B40415">
              <w:rPr>
                <w:rFonts w:ascii="Times New Roman" w:hAnsi="Times New Roman" w:cs="Times New Roman"/>
                <w:webHidden/>
                <w:sz w:val="24"/>
                <w:szCs w:val="24"/>
              </w:rPr>
              <w:fldChar w:fldCharType="separate"/>
            </w:r>
            <w:r w:rsidR="00D65635" w:rsidRPr="00B40415">
              <w:rPr>
                <w:rStyle w:val="af7"/>
                <w:rFonts w:ascii="Times New Roman" w:hAnsi="Times New Roman" w:cs="Times New Roman"/>
                <w:sz w:val="24"/>
                <w:szCs w:val="24"/>
              </w:rPr>
              <w:tab/>
              <w:t>5</w:t>
            </w:r>
            <w:r w:rsidR="00D65635" w:rsidRPr="00B40415">
              <w:rPr>
                <w:rFonts w:ascii="Times New Roman" w:hAnsi="Times New Roman" w:cs="Times New Roman"/>
                <w:webHidden/>
                <w:sz w:val="24"/>
                <w:szCs w:val="24"/>
              </w:rPr>
              <w:fldChar w:fldCharType="end"/>
            </w:r>
          </w:hyperlink>
        </w:p>
        <w:p w14:paraId="5482DCDA" w14:textId="77777777" w:rsidR="00C1303E" w:rsidRPr="00B40415" w:rsidRDefault="00A4509D" w:rsidP="00B40415">
          <w:pPr>
            <w:pStyle w:val="15"/>
            <w:tabs>
              <w:tab w:val="left" w:pos="880"/>
              <w:tab w:val="right" w:leader="dot" w:pos="10194"/>
            </w:tabs>
            <w:spacing w:line="276" w:lineRule="auto"/>
            <w:rPr>
              <w:rFonts w:eastAsiaTheme="minorEastAsia" w:cs="Times New Roman"/>
              <w:b w:val="0"/>
              <w:bCs w:val="0"/>
            </w:rPr>
          </w:pPr>
          <w:hyperlink w:anchor="_Toc217402593">
            <w:r w:rsidR="00D65635" w:rsidRPr="00B40415">
              <w:rPr>
                <w:rStyle w:val="af7"/>
                <w:rFonts w:eastAsiaTheme="majorEastAsia" w:cs="Times New Roman"/>
                <w:webHidden/>
                <w:lang w:val="x-none" w:eastAsia="x-none"/>
              </w:rPr>
              <w:t>2.1.1.</w:t>
            </w:r>
            <w:r w:rsidR="00D65635" w:rsidRPr="00B40415">
              <w:rPr>
                <w:rStyle w:val="af7"/>
                <w:rFonts w:eastAsiaTheme="minorEastAsia" w:cs="Times New Roman"/>
                <w:b w:val="0"/>
                <w:bCs w:val="0"/>
              </w:rPr>
              <w:tab/>
            </w:r>
            <w:r w:rsidR="00D65635" w:rsidRPr="00B40415">
              <w:rPr>
                <w:rStyle w:val="af7"/>
                <w:rFonts w:eastAsiaTheme="majorEastAsia" w:cs="Times New Roman"/>
                <w:lang w:val="x-none" w:eastAsia="x-none"/>
              </w:rPr>
              <w:t>Требования к видам и объемам поставок МТР, работ, услуг</w:t>
            </w:r>
            <w:r w:rsidR="00D65635" w:rsidRPr="00B40415">
              <w:rPr>
                <w:rFonts w:cs="Times New Roman"/>
                <w:webHidden/>
              </w:rPr>
              <w:fldChar w:fldCharType="begin"/>
            </w:r>
            <w:r w:rsidR="00D65635" w:rsidRPr="00B40415">
              <w:rPr>
                <w:rFonts w:cs="Times New Roman"/>
                <w:webHidden/>
              </w:rPr>
              <w:instrText>PAGEREF _Toc217402593 \h</w:instrText>
            </w:r>
            <w:r w:rsidR="00D65635" w:rsidRPr="00B40415">
              <w:rPr>
                <w:rFonts w:cs="Times New Roman"/>
                <w:webHidden/>
              </w:rPr>
            </w:r>
            <w:r w:rsidR="00D65635" w:rsidRPr="00B40415">
              <w:rPr>
                <w:rFonts w:cs="Times New Roman"/>
                <w:webHidden/>
              </w:rPr>
              <w:fldChar w:fldCharType="separate"/>
            </w:r>
            <w:r w:rsidR="00D65635" w:rsidRPr="00B40415">
              <w:rPr>
                <w:rStyle w:val="af7"/>
                <w:rFonts w:cs="Times New Roman"/>
              </w:rPr>
              <w:tab/>
              <w:t>5</w:t>
            </w:r>
            <w:r w:rsidR="00D65635" w:rsidRPr="00B40415">
              <w:rPr>
                <w:rFonts w:cs="Times New Roman"/>
                <w:webHidden/>
              </w:rPr>
              <w:fldChar w:fldCharType="end"/>
            </w:r>
          </w:hyperlink>
        </w:p>
        <w:p w14:paraId="3B5F68F1" w14:textId="77777777" w:rsidR="00C1303E" w:rsidRPr="00B40415" w:rsidRDefault="00A4509D" w:rsidP="00B40415">
          <w:pPr>
            <w:pStyle w:val="15"/>
            <w:tabs>
              <w:tab w:val="right" w:leader="dot" w:pos="10194"/>
            </w:tabs>
            <w:spacing w:line="276" w:lineRule="auto"/>
            <w:rPr>
              <w:rFonts w:eastAsiaTheme="minorEastAsia" w:cs="Times New Roman"/>
              <w:b w:val="0"/>
              <w:bCs w:val="0"/>
            </w:rPr>
          </w:pPr>
          <w:hyperlink w:anchor="_Toc217402594">
            <w:r w:rsidR="00D65635" w:rsidRPr="00B40415">
              <w:rPr>
                <w:rStyle w:val="af7"/>
                <w:rFonts w:eastAsia="Calibri" w:cs="Times New Roman"/>
                <w:webHidden/>
                <w:lang w:val="x-none" w:eastAsia="x-none"/>
              </w:rPr>
              <w:t>Таблица 2.1. Перечень и объем закупаемых работ, услуг</w:t>
            </w:r>
            <w:r w:rsidR="00D65635" w:rsidRPr="00B40415">
              <w:rPr>
                <w:rFonts w:cs="Times New Roman"/>
                <w:webHidden/>
              </w:rPr>
              <w:fldChar w:fldCharType="begin"/>
            </w:r>
            <w:r w:rsidR="00D65635" w:rsidRPr="00B40415">
              <w:rPr>
                <w:rFonts w:cs="Times New Roman"/>
                <w:webHidden/>
              </w:rPr>
              <w:instrText>PAGEREF _Toc217402594 \h</w:instrText>
            </w:r>
            <w:r w:rsidR="00D65635" w:rsidRPr="00B40415">
              <w:rPr>
                <w:rFonts w:cs="Times New Roman"/>
                <w:webHidden/>
              </w:rPr>
            </w:r>
            <w:r w:rsidR="00D65635" w:rsidRPr="00B40415">
              <w:rPr>
                <w:rFonts w:cs="Times New Roman"/>
                <w:webHidden/>
              </w:rPr>
              <w:fldChar w:fldCharType="separate"/>
            </w:r>
            <w:r w:rsidR="00D65635" w:rsidRPr="00B40415">
              <w:rPr>
                <w:rStyle w:val="af7"/>
                <w:rFonts w:cs="Times New Roman"/>
              </w:rPr>
              <w:tab/>
              <w:t>5</w:t>
            </w:r>
            <w:r w:rsidR="00D65635" w:rsidRPr="00B40415">
              <w:rPr>
                <w:rFonts w:cs="Times New Roman"/>
                <w:webHidden/>
              </w:rPr>
              <w:fldChar w:fldCharType="end"/>
            </w:r>
          </w:hyperlink>
        </w:p>
        <w:p w14:paraId="5649C5E8" w14:textId="77777777" w:rsidR="00C1303E" w:rsidRPr="00B40415" w:rsidRDefault="00A4509D" w:rsidP="00B40415">
          <w:pPr>
            <w:pStyle w:val="15"/>
            <w:tabs>
              <w:tab w:val="left" w:pos="880"/>
              <w:tab w:val="right" w:leader="dot" w:pos="10194"/>
            </w:tabs>
            <w:spacing w:line="276" w:lineRule="auto"/>
            <w:rPr>
              <w:rFonts w:eastAsiaTheme="minorEastAsia" w:cs="Times New Roman"/>
              <w:b w:val="0"/>
              <w:bCs w:val="0"/>
            </w:rPr>
          </w:pPr>
          <w:hyperlink w:anchor="_Toc217402595">
            <w:r w:rsidR="00D65635" w:rsidRPr="00B40415">
              <w:rPr>
                <w:rStyle w:val="af7"/>
                <w:rFonts w:eastAsiaTheme="majorEastAsia" w:cs="Times New Roman"/>
                <w:webHidden/>
                <w:lang w:val="x-none" w:eastAsia="x-none"/>
              </w:rPr>
              <w:t>2.1.2.</w:t>
            </w:r>
            <w:r w:rsidR="00D65635" w:rsidRPr="00B40415">
              <w:rPr>
                <w:rStyle w:val="af7"/>
                <w:rFonts w:eastAsiaTheme="minorEastAsia" w:cs="Times New Roman"/>
                <w:b w:val="0"/>
                <w:bCs w:val="0"/>
              </w:rPr>
              <w:tab/>
            </w:r>
            <w:r w:rsidR="00D65635" w:rsidRPr="00B40415">
              <w:rPr>
                <w:rStyle w:val="af7"/>
                <w:rFonts w:eastAsiaTheme="majorEastAsia" w:cs="Times New Roman"/>
                <w:lang w:val="x-none" w:eastAsia="x-none"/>
              </w:rPr>
              <w:t>Требования к срокам поставки МТР, выполнению работ</w:t>
            </w:r>
            <w:r w:rsidR="00D65635" w:rsidRPr="00B40415">
              <w:rPr>
                <w:rFonts w:cs="Times New Roman"/>
                <w:webHidden/>
              </w:rPr>
              <w:fldChar w:fldCharType="begin"/>
            </w:r>
            <w:r w:rsidR="00D65635" w:rsidRPr="00B40415">
              <w:rPr>
                <w:rFonts w:cs="Times New Roman"/>
                <w:webHidden/>
              </w:rPr>
              <w:instrText>PAGEREF _Toc217402595 \h</w:instrText>
            </w:r>
            <w:r w:rsidR="00D65635" w:rsidRPr="00B40415">
              <w:rPr>
                <w:rFonts w:cs="Times New Roman"/>
                <w:webHidden/>
              </w:rPr>
            </w:r>
            <w:r w:rsidR="00D65635" w:rsidRPr="00B40415">
              <w:rPr>
                <w:rFonts w:cs="Times New Roman"/>
                <w:webHidden/>
              </w:rPr>
              <w:fldChar w:fldCharType="separate"/>
            </w:r>
            <w:r w:rsidR="00D65635" w:rsidRPr="00B40415">
              <w:rPr>
                <w:rStyle w:val="af7"/>
                <w:rFonts w:cs="Times New Roman"/>
              </w:rPr>
              <w:tab/>
              <w:t>6</w:t>
            </w:r>
            <w:r w:rsidR="00D65635" w:rsidRPr="00B40415">
              <w:rPr>
                <w:rFonts w:cs="Times New Roman"/>
                <w:webHidden/>
              </w:rPr>
              <w:fldChar w:fldCharType="end"/>
            </w:r>
          </w:hyperlink>
        </w:p>
        <w:p w14:paraId="673A45BF" w14:textId="77777777" w:rsidR="00C1303E" w:rsidRPr="00B40415" w:rsidRDefault="00A4509D" w:rsidP="00B40415">
          <w:pPr>
            <w:pStyle w:val="15"/>
            <w:tabs>
              <w:tab w:val="right" w:leader="dot" w:pos="10194"/>
            </w:tabs>
            <w:spacing w:line="276" w:lineRule="auto"/>
            <w:rPr>
              <w:rFonts w:eastAsiaTheme="minorEastAsia" w:cs="Times New Roman"/>
              <w:b w:val="0"/>
              <w:bCs w:val="0"/>
            </w:rPr>
          </w:pPr>
          <w:hyperlink w:anchor="_Toc217402596">
            <w:r w:rsidR="00D65635" w:rsidRPr="00B40415">
              <w:rPr>
                <w:rStyle w:val="af7"/>
                <w:rFonts w:eastAsia="Calibri" w:cs="Times New Roman"/>
                <w:webHidden/>
                <w:lang w:val="x-none" w:eastAsia="x-none"/>
              </w:rPr>
              <w:t>Таблица 2.3. Требования к срокам поставки продукции</w:t>
            </w:r>
            <w:r w:rsidR="00D65635" w:rsidRPr="00B40415">
              <w:rPr>
                <w:rFonts w:cs="Times New Roman"/>
                <w:webHidden/>
              </w:rPr>
              <w:fldChar w:fldCharType="begin"/>
            </w:r>
            <w:r w:rsidR="00D65635" w:rsidRPr="00B40415">
              <w:rPr>
                <w:rFonts w:cs="Times New Roman"/>
                <w:webHidden/>
              </w:rPr>
              <w:instrText>PAGEREF _Toc217402596 \h</w:instrText>
            </w:r>
            <w:r w:rsidR="00D65635" w:rsidRPr="00B40415">
              <w:rPr>
                <w:rFonts w:cs="Times New Roman"/>
                <w:webHidden/>
              </w:rPr>
            </w:r>
            <w:r w:rsidR="00D65635" w:rsidRPr="00B40415">
              <w:rPr>
                <w:rFonts w:cs="Times New Roman"/>
                <w:webHidden/>
              </w:rPr>
              <w:fldChar w:fldCharType="separate"/>
            </w:r>
            <w:r w:rsidR="00D65635" w:rsidRPr="00B40415">
              <w:rPr>
                <w:rStyle w:val="af7"/>
                <w:rFonts w:cs="Times New Roman"/>
              </w:rPr>
              <w:tab/>
              <w:t>6</w:t>
            </w:r>
            <w:r w:rsidR="00D65635" w:rsidRPr="00B40415">
              <w:rPr>
                <w:rFonts w:cs="Times New Roman"/>
                <w:webHidden/>
              </w:rPr>
              <w:fldChar w:fldCharType="end"/>
            </w:r>
          </w:hyperlink>
        </w:p>
        <w:p w14:paraId="4192A2E1" w14:textId="77777777" w:rsidR="00C1303E" w:rsidRPr="00B40415" w:rsidRDefault="00A4509D" w:rsidP="00B40415">
          <w:pPr>
            <w:pStyle w:val="41"/>
            <w:spacing w:line="276" w:lineRule="auto"/>
            <w:rPr>
              <w:rFonts w:ascii="Times New Roman" w:eastAsiaTheme="minorEastAsia" w:hAnsi="Times New Roman" w:cs="Times New Roman"/>
              <w:sz w:val="24"/>
              <w:szCs w:val="24"/>
              <w:lang w:eastAsia="ru-RU"/>
            </w:rPr>
          </w:pPr>
          <w:hyperlink w:anchor="_Toc217402597">
            <w:r w:rsidR="00D65635" w:rsidRPr="00B40415">
              <w:rPr>
                <w:rStyle w:val="af7"/>
                <w:rFonts w:ascii="Times New Roman" w:hAnsi="Times New Roman" w:cs="Times New Roman"/>
                <w:iCs/>
                <w:webHidden/>
                <w:sz w:val="24"/>
                <w:szCs w:val="24"/>
              </w:rPr>
              <w:t>2.2.</w:t>
            </w:r>
            <w:r w:rsidR="00D65635" w:rsidRPr="00B40415">
              <w:rPr>
                <w:rStyle w:val="af7"/>
                <w:rFonts w:ascii="Times New Roman" w:eastAsiaTheme="minorEastAsia" w:hAnsi="Times New Roman" w:cs="Times New Roman"/>
                <w:sz w:val="24"/>
                <w:szCs w:val="24"/>
                <w:lang w:eastAsia="ru-RU"/>
              </w:rPr>
              <w:tab/>
            </w:r>
            <w:r w:rsidR="00D65635" w:rsidRPr="00B40415">
              <w:rPr>
                <w:rStyle w:val="af7"/>
                <w:rFonts w:ascii="Times New Roman" w:hAnsi="Times New Roman" w:cs="Times New Roman"/>
                <w:sz w:val="24"/>
                <w:szCs w:val="24"/>
              </w:rPr>
              <w:t>Требования к продукции</w:t>
            </w:r>
            <w:r w:rsidR="00D65635" w:rsidRPr="00B40415">
              <w:rPr>
                <w:rFonts w:ascii="Times New Roman" w:hAnsi="Times New Roman" w:cs="Times New Roman"/>
                <w:webHidden/>
                <w:sz w:val="24"/>
                <w:szCs w:val="24"/>
              </w:rPr>
              <w:fldChar w:fldCharType="begin"/>
            </w:r>
            <w:r w:rsidR="00D65635" w:rsidRPr="00B40415">
              <w:rPr>
                <w:rFonts w:ascii="Times New Roman" w:hAnsi="Times New Roman" w:cs="Times New Roman"/>
                <w:webHidden/>
                <w:sz w:val="24"/>
                <w:szCs w:val="24"/>
              </w:rPr>
              <w:instrText>PAGEREF _Toc217402597 \h</w:instrText>
            </w:r>
            <w:r w:rsidR="00D65635" w:rsidRPr="00B40415">
              <w:rPr>
                <w:rFonts w:ascii="Times New Roman" w:hAnsi="Times New Roman" w:cs="Times New Roman"/>
                <w:webHidden/>
                <w:sz w:val="24"/>
                <w:szCs w:val="24"/>
              </w:rPr>
            </w:r>
            <w:r w:rsidR="00D65635" w:rsidRPr="00B40415">
              <w:rPr>
                <w:rFonts w:ascii="Times New Roman" w:hAnsi="Times New Roman" w:cs="Times New Roman"/>
                <w:webHidden/>
                <w:sz w:val="24"/>
                <w:szCs w:val="24"/>
              </w:rPr>
              <w:fldChar w:fldCharType="separate"/>
            </w:r>
            <w:r w:rsidR="00D65635" w:rsidRPr="00B40415">
              <w:rPr>
                <w:rStyle w:val="af7"/>
                <w:rFonts w:ascii="Times New Roman" w:hAnsi="Times New Roman" w:cs="Times New Roman"/>
                <w:sz w:val="24"/>
                <w:szCs w:val="24"/>
              </w:rPr>
              <w:tab/>
              <w:t>7</w:t>
            </w:r>
            <w:r w:rsidR="00D65635" w:rsidRPr="00B40415">
              <w:rPr>
                <w:rFonts w:ascii="Times New Roman" w:hAnsi="Times New Roman" w:cs="Times New Roman"/>
                <w:webHidden/>
                <w:sz w:val="24"/>
                <w:szCs w:val="24"/>
              </w:rPr>
              <w:fldChar w:fldCharType="end"/>
            </w:r>
          </w:hyperlink>
        </w:p>
        <w:p w14:paraId="317F5A32" w14:textId="77777777" w:rsidR="00C1303E" w:rsidRPr="00B40415" w:rsidRDefault="00A4509D" w:rsidP="00B40415">
          <w:pPr>
            <w:pStyle w:val="15"/>
            <w:tabs>
              <w:tab w:val="right" w:leader="dot" w:pos="10194"/>
            </w:tabs>
            <w:spacing w:line="276" w:lineRule="auto"/>
            <w:rPr>
              <w:rFonts w:eastAsiaTheme="minorEastAsia" w:cs="Times New Roman"/>
              <w:b w:val="0"/>
              <w:bCs w:val="0"/>
            </w:rPr>
          </w:pPr>
          <w:hyperlink w:anchor="_Toc217402598">
            <w:r w:rsidR="00D65635" w:rsidRPr="00B40415">
              <w:rPr>
                <w:rStyle w:val="af7"/>
                <w:rFonts w:eastAsia="Calibri" w:cs="Times New Roman"/>
                <w:webHidden/>
                <w:lang w:val="x-none" w:eastAsia="x-none"/>
              </w:rPr>
              <w:t>Таблица 2.</w:t>
            </w:r>
            <w:r w:rsidR="00D65635" w:rsidRPr="00B40415">
              <w:rPr>
                <w:rStyle w:val="af7"/>
                <w:rFonts w:eastAsia="Calibri" w:cs="Times New Roman"/>
                <w:lang w:val="en-US" w:eastAsia="x-none"/>
              </w:rPr>
              <w:t>4</w:t>
            </w:r>
            <w:r w:rsidR="00D65635" w:rsidRPr="00B40415">
              <w:rPr>
                <w:rStyle w:val="af7"/>
                <w:rFonts w:eastAsia="Calibri" w:cs="Times New Roman"/>
                <w:lang w:val="x-none" w:eastAsia="x-none"/>
              </w:rPr>
              <w:t>. Требования к выполнению строительно-монтажных и пусконаладочных работ</w:t>
            </w:r>
            <w:r w:rsidR="00D65635" w:rsidRPr="00B40415">
              <w:rPr>
                <w:rStyle w:val="af7"/>
                <w:rFonts w:eastAsia="Calibri" w:cs="Times New Roman"/>
                <w:lang w:val="en-US" w:eastAsia="x-none"/>
              </w:rPr>
              <w:t xml:space="preserve"> </w:t>
            </w:r>
            <w:r w:rsidR="00D65635" w:rsidRPr="00B40415">
              <w:rPr>
                <w:rFonts w:cs="Times New Roman"/>
                <w:webHidden/>
              </w:rPr>
              <w:fldChar w:fldCharType="begin"/>
            </w:r>
            <w:r w:rsidR="00D65635" w:rsidRPr="00B40415">
              <w:rPr>
                <w:rFonts w:cs="Times New Roman"/>
                <w:webHidden/>
              </w:rPr>
              <w:instrText>PAGEREF _Toc217402598 \h</w:instrText>
            </w:r>
            <w:r w:rsidR="00D65635" w:rsidRPr="00B40415">
              <w:rPr>
                <w:rFonts w:cs="Times New Roman"/>
                <w:webHidden/>
              </w:rPr>
            </w:r>
            <w:r w:rsidR="00D65635" w:rsidRPr="00B40415">
              <w:rPr>
                <w:rFonts w:cs="Times New Roman"/>
                <w:webHidden/>
              </w:rPr>
              <w:fldChar w:fldCharType="separate"/>
            </w:r>
            <w:r w:rsidR="00D65635" w:rsidRPr="00B40415">
              <w:rPr>
                <w:rStyle w:val="af7"/>
                <w:rFonts w:cs="Times New Roman"/>
              </w:rPr>
              <w:tab/>
              <w:t>7</w:t>
            </w:r>
            <w:r w:rsidR="00D65635" w:rsidRPr="00B40415">
              <w:rPr>
                <w:rFonts w:cs="Times New Roman"/>
                <w:webHidden/>
              </w:rPr>
              <w:fldChar w:fldCharType="end"/>
            </w:r>
          </w:hyperlink>
        </w:p>
        <w:p w14:paraId="7DB3FC70" w14:textId="5A246E42" w:rsidR="00C1303E" w:rsidRPr="00B40415" w:rsidRDefault="00A4509D" w:rsidP="00B40415">
          <w:pPr>
            <w:pStyle w:val="15"/>
            <w:tabs>
              <w:tab w:val="right" w:leader="dot" w:pos="10194"/>
            </w:tabs>
            <w:spacing w:line="276" w:lineRule="auto"/>
            <w:rPr>
              <w:rFonts w:eastAsiaTheme="minorEastAsia" w:cs="Times New Roman"/>
              <w:b w:val="0"/>
              <w:bCs w:val="0"/>
            </w:rPr>
          </w:pPr>
          <w:hyperlink w:anchor="_Toc217402599">
            <w:r w:rsidR="00D65635" w:rsidRPr="00B40415">
              <w:rPr>
                <w:rStyle w:val="af7"/>
                <w:rFonts w:eastAsia="Calibri" w:cs="Times New Roman"/>
                <w:webHidden/>
                <w:lang w:val="x-none" w:eastAsia="x-none"/>
              </w:rPr>
              <w:t xml:space="preserve">Таблица 2.5. </w:t>
            </w:r>
            <w:r w:rsidR="00D65635" w:rsidRPr="00B40415">
              <w:rPr>
                <w:rStyle w:val="af7"/>
                <w:rFonts w:eastAsia="Calibri" w:cs="Times New Roman"/>
                <w:lang w:val="en-US" w:eastAsia="x-none"/>
              </w:rPr>
              <w:t>Требования к поставляемому оборудованию</w:t>
            </w:r>
            <w:r w:rsidR="00D65635" w:rsidRPr="00B40415">
              <w:rPr>
                <w:rStyle w:val="af7"/>
                <w:rFonts w:cs="Times New Roman"/>
              </w:rPr>
              <w:tab/>
            </w:r>
            <w:r w:rsidR="00D65635" w:rsidRPr="00B40415">
              <w:rPr>
                <w:rFonts w:cs="Times New Roman"/>
                <w:webHidden/>
              </w:rPr>
              <w:fldChar w:fldCharType="begin"/>
            </w:r>
            <w:r w:rsidR="00D65635" w:rsidRPr="00B40415">
              <w:rPr>
                <w:rFonts w:cs="Times New Roman"/>
                <w:webHidden/>
              </w:rPr>
              <w:instrText>PAGEREF _Toc217402599 \h</w:instrText>
            </w:r>
            <w:r w:rsidR="00D65635" w:rsidRPr="00B40415">
              <w:rPr>
                <w:rFonts w:cs="Times New Roman"/>
                <w:webHidden/>
              </w:rPr>
            </w:r>
            <w:r w:rsidR="00D65635" w:rsidRPr="00B40415">
              <w:rPr>
                <w:rFonts w:cs="Times New Roman"/>
                <w:webHidden/>
              </w:rPr>
              <w:fldChar w:fldCharType="separate"/>
            </w:r>
            <w:r w:rsidR="00D65635" w:rsidRPr="00B40415">
              <w:rPr>
                <w:rStyle w:val="af7"/>
                <w:rFonts w:cs="Times New Roman"/>
                <w:lang w:val="en-US"/>
              </w:rPr>
              <w:t>1</w:t>
            </w:r>
            <w:r w:rsidR="00356B03">
              <w:rPr>
                <w:rStyle w:val="af7"/>
                <w:rFonts w:cs="Times New Roman"/>
                <w:lang w:val="en-US"/>
              </w:rPr>
              <w:t>9</w:t>
            </w:r>
            <w:r w:rsidR="00D65635" w:rsidRPr="00B40415">
              <w:rPr>
                <w:rFonts w:cs="Times New Roman"/>
                <w:webHidden/>
              </w:rPr>
              <w:fldChar w:fldCharType="end"/>
            </w:r>
          </w:hyperlink>
        </w:p>
        <w:p w14:paraId="7CE85171" w14:textId="0CECB894" w:rsidR="00C1303E" w:rsidRPr="00B40415" w:rsidRDefault="00A4509D" w:rsidP="00B40415">
          <w:pPr>
            <w:pStyle w:val="15"/>
            <w:tabs>
              <w:tab w:val="left" w:pos="440"/>
              <w:tab w:val="right" w:leader="dot" w:pos="10194"/>
            </w:tabs>
            <w:spacing w:line="276" w:lineRule="auto"/>
            <w:rPr>
              <w:rFonts w:eastAsiaTheme="minorEastAsia" w:cs="Times New Roman"/>
              <w:b w:val="0"/>
              <w:bCs w:val="0"/>
            </w:rPr>
          </w:pPr>
          <w:hyperlink w:anchor="_Toc217402600">
            <w:r w:rsidR="00D65635" w:rsidRPr="00B40415">
              <w:rPr>
                <w:rStyle w:val="af7"/>
                <w:rFonts w:eastAsia="Calibri" w:cs="Times New Roman"/>
                <w:webHidden/>
                <w:lang w:val="x-none" w:eastAsia="x-none"/>
              </w:rPr>
              <w:t>3.</w:t>
            </w:r>
            <w:r w:rsidR="00D65635" w:rsidRPr="00B40415">
              <w:rPr>
                <w:rStyle w:val="af7"/>
                <w:rFonts w:eastAsiaTheme="minorEastAsia" w:cs="Times New Roman"/>
                <w:b w:val="0"/>
                <w:bCs w:val="0"/>
              </w:rPr>
              <w:tab/>
            </w:r>
            <w:r w:rsidR="00D65635" w:rsidRPr="00B40415">
              <w:rPr>
                <w:rStyle w:val="af7"/>
                <w:rFonts w:eastAsia="Calibri" w:cs="Times New Roman"/>
                <w:lang w:val="x-none" w:eastAsia="x-none"/>
              </w:rPr>
              <w:t>Требования к документации по ценообразованию на этапе закупки</w:t>
            </w:r>
            <w:r w:rsidR="00D65635" w:rsidRPr="00B40415">
              <w:rPr>
                <w:rStyle w:val="af7"/>
                <w:rFonts w:cs="Times New Roman"/>
              </w:rPr>
              <w:tab/>
            </w:r>
            <w:r w:rsidR="00D65635" w:rsidRPr="00B40415">
              <w:rPr>
                <w:rFonts w:cs="Times New Roman"/>
                <w:webHidden/>
              </w:rPr>
              <w:fldChar w:fldCharType="begin"/>
            </w:r>
            <w:r w:rsidR="00D65635" w:rsidRPr="00B40415">
              <w:rPr>
                <w:rFonts w:cs="Times New Roman"/>
                <w:webHidden/>
              </w:rPr>
              <w:instrText>PAGEREF _Toc217402600 \h</w:instrText>
            </w:r>
            <w:r w:rsidR="00D65635" w:rsidRPr="00B40415">
              <w:rPr>
                <w:rFonts w:cs="Times New Roman"/>
                <w:webHidden/>
              </w:rPr>
            </w:r>
            <w:r w:rsidR="00D65635" w:rsidRPr="00B40415">
              <w:rPr>
                <w:rFonts w:cs="Times New Roman"/>
                <w:webHidden/>
              </w:rPr>
              <w:fldChar w:fldCharType="separate"/>
            </w:r>
            <w:r w:rsidR="00D65635" w:rsidRPr="00B40415">
              <w:rPr>
                <w:rStyle w:val="af7"/>
                <w:rFonts w:cs="Times New Roman"/>
                <w:lang w:val="en-US"/>
              </w:rPr>
              <w:t>3</w:t>
            </w:r>
            <w:r w:rsidR="00356B03">
              <w:rPr>
                <w:rStyle w:val="af7"/>
                <w:rFonts w:cs="Times New Roman"/>
                <w:lang w:val="en-US"/>
              </w:rPr>
              <w:t>3</w:t>
            </w:r>
            <w:r w:rsidR="00D65635" w:rsidRPr="00B40415">
              <w:rPr>
                <w:rFonts w:cs="Times New Roman"/>
                <w:webHidden/>
              </w:rPr>
              <w:fldChar w:fldCharType="end"/>
            </w:r>
          </w:hyperlink>
        </w:p>
        <w:p w14:paraId="77894685" w14:textId="460D4FF2" w:rsidR="00C1303E" w:rsidRPr="00B40415" w:rsidRDefault="00A4509D" w:rsidP="00B40415">
          <w:pPr>
            <w:pStyle w:val="15"/>
            <w:tabs>
              <w:tab w:val="left" w:pos="440"/>
              <w:tab w:val="right" w:leader="dot" w:pos="10194"/>
            </w:tabs>
            <w:spacing w:line="276" w:lineRule="auto"/>
            <w:rPr>
              <w:rFonts w:eastAsiaTheme="minorEastAsia" w:cs="Times New Roman"/>
              <w:b w:val="0"/>
              <w:bCs w:val="0"/>
            </w:rPr>
          </w:pPr>
          <w:hyperlink w:anchor="_Toc217402601">
            <w:r w:rsidR="00D65635" w:rsidRPr="00B40415">
              <w:rPr>
                <w:rStyle w:val="af7"/>
                <w:rFonts w:eastAsia="Calibri" w:cs="Times New Roman"/>
                <w:webHidden/>
                <w:lang w:val="x-none" w:eastAsia="x-none"/>
              </w:rPr>
              <w:t>4.</w:t>
            </w:r>
            <w:r w:rsidR="00D65635" w:rsidRPr="00B40415">
              <w:rPr>
                <w:rStyle w:val="af7"/>
                <w:rFonts w:eastAsiaTheme="minorEastAsia" w:cs="Times New Roman"/>
                <w:b w:val="0"/>
                <w:bCs w:val="0"/>
              </w:rPr>
              <w:tab/>
            </w:r>
            <w:r w:rsidR="00D65635" w:rsidRPr="00B40415">
              <w:rPr>
                <w:rStyle w:val="af7"/>
                <w:rFonts w:eastAsia="Calibri" w:cs="Times New Roman"/>
                <w:lang w:val="x-none" w:eastAsia="x-none"/>
              </w:rPr>
              <w:t>Требования к документации по ценообразованию на этапе заключения (исполнения) договора</w:t>
            </w:r>
            <w:r w:rsidR="00D65635" w:rsidRPr="00B40415">
              <w:rPr>
                <w:rStyle w:val="af7"/>
                <w:rFonts w:cs="Times New Roman"/>
              </w:rPr>
              <w:tab/>
            </w:r>
            <w:r w:rsidR="00D65635" w:rsidRPr="00B40415">
              <w:rPr>
                <w:rFonts w:cs="Times New Roman"/>
                <w:webHidden/>
              </w:rPr>
              <w:fldChar w:fldCharType="begin"/>
            </w:r>
            <w:r w:rsidR="00D65635" w:rsidRPr="00B40415">
              <w:rPr>
                <w:rFonts w:cs="Times New Roman"/>
                <w:webHidden/>
              </w:rPr>
              <w:instrText>PAGEREF _Toc217402601 \h</w:instrText>
            </w:r>
            <w:r w:rsidR="00D65635" w:rsidRPr="00B40415">
              <w:rPr>
                <w:rFonts w:cs="Times New Roman"/>
                <w:webHidden/>
              </w:rPr>
            </w:r>
            <w:r w:rsidR="00D65635" w:rsidRPr="00B40415">
              <w:rPr>
                <w:rFonts w:cs="Times New Roman"/>
                <w:webHidden/>
              </w:rPr>
              <w:fldChar w:fldCharType="separate"/>
            </w:r>
            <w:r w:rsidR="00D65635" w:rsidRPr="00B40415">
              <w:rPr>
                <w:rStyle w:val="af7"/>
                <w:rFonts w:cs="Times New Roman"/>
                <w:lang w:val="en-US"/>
              </w:rPr>
              <w:t>3</w:t>
            </w:r>
            <w:r w:rsidR="00356B03">
              <w:rPr>
                <w:rStyle w:val="af7"/>
                <w:rFonts w:cs="Times New Roman"/>
                <w:lang w:val="en-US"/>
              </w:rPr>
              <w:t>3</w:t>
            </w:r>
            <w:r w:rsidR="00D65635" w:rsidRPr="00B40415">
              <w:rPr>
                <w:rFonts w:cs="Times New Roman"/>
                <w:webHidden/>
              </w:rPr>
              <w:fldChar w:fldCharType="end"/>
            </w:r>
          </w:hyperlink>
        </w:p>
        <w:p w14:paraId="686360DD" w14:textId="108A11D8" w:rsidR="00C1303E" w:rsidRPr="00B40415" w:rsidRDefault="00A4509D" w:rsidP="00B40415">
          <w:pPr>
            <w:pStyle w:val="15"/>
            <w:tabs>
              <w:tab w:val="left" w:pos="440"/>
              <w:tab w:val="right" w:leader="dot" w:pos="10194"/>
            </w:tabs>
            <w:spacing w:line="276" w:lineRule="auto"/>
            <w:rPr>
              <w:rFonts w:eastAsiaTheme="minorEastAsia" w:cs="Times New Roman"/>
              <w:b w:val="0"/>
              <w:bCs w:val="0"/>
            </w:rPr>
          </w:pPr>
          <w:hyperlink w:anchor="_Toc217402602">
            <w:r w:rsidR="00D65635" w:rsidRPr="00B40415">
              <w:rPr>
                <w:rStyle w:val="af7"/>
                <w:rFonts w:eastAsia="Calibri" w:cs="Times New Roman"/>
                <w:webHidden/>
                <w:lang w:val="x-none" w:eastAsia="x-none"/>
              </w:rPr>
              <w:t>5.</w:t>
            </w:r>
            <w:r w:rsidR="00D65635" w:rsidRPr="00B40415">
              <w:rPr>
                <w:rStyle w:val="af7"/>
                <w:rFonts w:eastAsiaTheme="minorEastAsia" w:cs="Times New Roman"/>
                <w:b w:val="0"/>
                <w:bCs w:val="0"/>
              </w:rPr>
              <w:tab/>
            </w:r>
            <w:r w:rsidR="00D65635" w:rsidRPr="00B40415">
              <w:rPr>
                <w:rStyle w:val="af7"/>
                <w:rFonts w:eastAsia="Calibri" w:cs="Times New Roman"/>
                <w:lang w:val="x-none" w:eastAsia="x-none"/>
              </w:rPr>
              <w:t>Приложения</w:t>
            </w:r>
            <w:r w:rsidR="00D65635" w:rsidRPr="00B40415">
              <w:rPr>
                <w:rStyle w:val="af7"/>
                <w:rFonts w:cs="Times New Roman"/>
              </w:rPr>
              <w:tab/>
            </w:r>
            <w:r w:rsidR="00D65635" w:rsidRPr="00B40415">
              <w:rPr>
                <w:rFonts w:cs="Times New Roman"/>
                <w:webHidden/>
              </w:rPr>
              <w:fldChar w:fldCharType="begin"/>
            </w:r>
            <w:r w:rsidR="00D65635" w:rsidRPr="00B40415">
              <w:rPr>
                <w:rFonts w:cs="Times New Roman"/>
                <w:webHidden/>
              </w:rPr>
              <w:instrText>PAGEREF _Toc217402602 \h</w:instrText>
            </w:r>
            <w:r w:rsidR="00D65635" w:rsidRPr="00B40415">
              <w:rPr>
                <w:rFonts w:cs="Times New Roman"/>
                <w:webHidden/>
              </w:rPr>
            </w:r>
            <w:r w:rsidR="00D65635" w:rsidRPr="00B40415">
              <w:rPr>
                <w:rFonts w:cs="Times New Roman"/>
                <w:webHidden/>
              </w:rPr>
              <w:fldChar w:fldCharType="separate"/>
            </w:r>
            <w:r w:rsidR="00D65635" w:rsidRPr="00B40415">
              <w:rPr>
                <w:rStyle w:val="af7"/>
                <w:rFonts w:cs="Times New Roman"/>
                <w:lang w:val="en-US"/>
              </w:rPr>
              <w:t>3</w:t>
            </w:r>
            <w:r w:rsidR="00356B03">
              <w:rPr>
                <w:rStyle w:val="af7"/>
                <w:rFonts w:cs="Times New Roman"/>
                <w:lang w:val="en-US"/>
              </w:rPr>
              <w:t>4</w:t>
            </w:r>
            <w:r w:rsidR="00D65635" w:rsidRPr="00B40415">
              <w:rPr>
                <w:rFonts w:cs="Times New Roman"/>
                <w:webHidden/>
              </w:rPr>
              <w:fldChar w:fldCharType="end"/>
            </w:r>
          </w:hyperlink>
          <w:r w:rsidR="00D65635" w:rsidRPr="00B40415">
            <w:rPr>
              <w:rStyle w:val="af7"/>
              <w:rFonts w:cs="Times New Roman"/>
              <w:lang w:val="en-US"/>
            </w:rPr>
            <w:fldChar w:fldCharType="end"/>
          </w:r>
        </w:p>
      </w:sdtContent>
    </w:sdt>
    <w:p w14:paraId="4787E490" w14:textId="77777777" w:rsidR="00C1303E" w:rsidRPr="00B40415" w:rsidRDefault="00C1303E" w:rsidP="00B40415">
      <w:pPr>
        <w:pStyle w:val="15"/>
        <w:tabs>
          <w:tab w:val="left" w:pos="440"/>
          <w:tab w:val="right" w:leader="dot" w:pos="10194"/>
        </w:tabs>
        <w:spacing w:line="276" w:lineRule="auto"/>
        <w:rPr>
          <w:rFonts w:eastAsiaTheme="minorEastAsia" w:cs="Times New Roman"/>
          <w:b w:val="0"/>
          <w:bCs w:val="0"/>
        </w:rPr>
      </w:pPr>
    </w:p>
    <w:p w14:paraId="43583FD4" w14:textId="77777777" w:rsidR="00C1303E" w:rsidRPr="00B40415" w:rsidRDefault="00C1303E" w:rsidP="00B40415">
      <w:pPr>
        <w:spacing w:after="0" w:line="276" w:lineRule="auto"/>
        <w:rPr>
          <w:rFonts w:ascii="Times New Roman" w:eastAsia="Times New Roman" w:hAnsi="Times New Roman" w:cs="Times New Roman"/>
          <w:b/>
          <w:i/>
          <w:sz w:val="24"/>
          <w:szCs w:val="24"/>
          <w:lang w:eastAsia="ru-RU"/>
        </w:rPr>
      </w:pPr>
    </w:p>
    <w:p w14:paraId="2B9587DA" w14:textId="77777777" w:rsidR="00C1303E" w:rsidRPr="00B40415" w:rsidRDefault="00D65635" w:rsidP="00B40415">
      <w:pPr>
        <w:spacing w:after="0" w:line="276" w:lineRule="auto"/>
        <w:rPr>
          <w:rFonts w:ascii="Times New Roman" w:eastAsia="Times New Roman" w:hAnsi="Times New Roman" w:cs="Times New Roman"/>
          <w:b/>
          <w:i/>
          <w:sz w:val="24"/>
          <w:szCs w:val="24"/>
          <w:lang w:eastAsia="ru-RU"/>
        </w:rPr>
      </w:pPr>
      <w:r w:rsidRPr="00B40415">
        <w:rPr>
          <w:rFonts w:ascii="Times New Roman" w:hAnsi="Times New Roman" w:cs="Times New Roman"/>
          <w:sz w:val="24"/>
          <w:szCs w:val="24"/>
        </w:rPr>
        <w:br w:type="page"/>
      </w:r>
    </w:p>
    <w:p w14:paraId="228975E3" w14:textId="77777777" w:rsidR="00C1303E" w:rsidRPr="00B40415" w:rsidRDefault="00D65635" w:rsidP="00B40415">
      <w:pPr>
        <w:keepNext/>
        <w:numPr>
          <w:ilvl w:val="0"/>
          <w:numId w:val="1"/>
        </w:numPr>
        <w:spacing w:before="120" w:after="60" w:line="276" w:lineRule="auto"/>
        <w:ind w:left="0" w:firstLine="0"/>
        <w:jc w:val="center"/>
        <w:outlineLvl w:val="0"/>
        <w:rPr>
          <w:rFonts w:ascii="Times New Roman" w:eastAsia="Calibri" w:hAnsi="Times New Roman" w:cs="Times New Roman"/>
          <w:b/>
          <w:caps/>
          <w:sz w:val="24"/>
          <w:szCs w:val="24"/>
          <w:lang w:val="x-none" w:eastAsia="x-none"/>
        </w:rPr>
      </w:pPr>
      <w:bookmarkStart w:id="1" w:name="_Toc217402585"/>
      <w:r w:rsidRPr="00B40415">
        <w:rPr>
          <w:rFonts w:ascii="Times New Roman" w:eastAsia="Calibri" w:hAnsi="Times New Roman" w:cs="Times New Roman"/>
          <w:b/>
          <w:sz w:val="24"/>
          <w:szCs w:val="24"/>
          <w:lang w:val="x-none" w:eastAsia="x-none"/>
        </w:rPr>
        <w:lastRenderedPageBreak/>
        <w:t>Общие сведения</w:t>
      </w:r>
      <w:bookmarkEnd w:id="1"/>
    </w:p>
    <w:p w14:paraId="0E7C4814" w14:textId="77777777" w:rsidR="00C1303E" w:rsidRPr="00B40415" w:rsidRDefault="00D65635" w:rsidP="00B40415">
      <w:pPr>
        <w:pStyle w:val="4"/>
        <w:numPr>
          <w:ilvl w:val="1"/>
          <w:numId w:val="1"/>
        </w:numPr>
        <w:spacing w:before="240" w:line="276" w:lineRule="auto"/>
        <w:ind w:left="431" w:hanging="431"/>
      </w:pPr>
      <w:bookmarkStart w:id="2" w:name="_Toc217402586"/>
      <w:bookmarkStart w:id="3" w:name="_Toc130201860"/>
      <w:bookmarkStart w:id="4" w:name="_Toc46743505"/>
      <w:r w:rsidRPr="00B40415">
        <w:t>Обозначения и сокращения</w:t>
      </w:r>
      <w:bookmarkEnd w:id="2"/>
      <w:bookmarkEnd w:id="3"/>
      <w:bookmarkEnd w:id="4"/>
    </w:p>
    <w:tbl>
      <w:tblPr>
        <w:tblW w:w="5000" w:type="pct"/>
        <w:jc w:val="center"/>
        <w:tblLayout w:type="fixed"/>
        <w:tblLook w:val="04A0" w:firstRow="1" w:lastRow="0" w:firstColumn="1" w:lastColumn="0" w:noHBand="0" w:noVBand="1"/>
      </w:tblPr>
      <w:tblGrid>
        <w:gridCol w:w="1838"/>
        <w:gridCol w:w="8356"/>
      </w:tblGrid>
      <w:tr w:rsidR="00C1303E" w:rsidRPr="00B40415" w14:paraId="7FF0E943" w14:textId="77777777">
        <w:trPr>
          <w:cantSplit/>
          <w:trHeight w:val="277"/>
          <w:jc w:val="center"/>
        </w:trPr>
        <w:tc>
          <w:tcPr>
            <w:tcW w:w="1839" w:type="dxa"/>
            <w:tcBorders>
              <w:top w:val="single" w:sz="4" w:space="0" w:color="000000"/>
              <w:left w:val="single" w:sz="4" w:space="0" w:color="000000"/>
              <w:bottom w:val="single" w:sz="4" w:space="0" w:color="000000"/>
              <w:right w:val="single" w:sz="4" w:space="0" w:color="000000"/>
            </w:tcBorders>
          </w:tcPr>
          <w:p w14:paraId="50E5ED19" w14:textId="77777777" w:rsidR="00C1303E" w:rsidRPr="00B40415" w:rsidRDefault="00D65635" w:rsidP="00B40415">
            <w:pPr>
              <w:widowControl w:val="0"/>
              <w:spacing w:before="60" w:after="60" w:line="276" w:lineRule="auto"/>
              <w:rPr>
                <w:rFonts w:ascii="Times New Roman" w:eastAsia="Times New Roman" w:hAnsi="Times New Roman" w:cs="Times New Roman"/>
                <w:sz w:val="24"/>
                <w:szCs w:val="24"/>
                <w:lang w:eastAsia="ru-RU"/>
              </w:rPr>
            </w:pPr>
            <w:r w:rsidRPr="00B40415">
              <w:rPr>
                <w:rFonts w:ascii="Times New Roman" w:eastAsia="Times New Roman" w:hAnsi="Times New Roman" w:cs="Times New Roman"/>
                <w:sz w:val="24"/>
                <w:szCs w:val="24"/>
                <w:lang w:eastAsia="ru-RU"/>
              </w:rPr>
              <w:t>ЗИП</w:t>
            </w:r>
          </w:p>
        </w:tc>
        <w:tc>
          <w:tcPr>
            <w:tcW w:w="8364" w:type="dxa"/>
            <w:tcBorders>
              <w:top w:val="single" w:sz="4" w:space="0" w:color="000000"/>
              <w:left w:val="single" w:sz="4" w:space="0" w:color="000000"/>
              <w:bottom w:val="single" w:sz="4" w:space="0" w:color="000000"/>
              <w:right w:val="single" w:sz="4" w:space="0" w:color="000000"/>
            </w:tcBorders>
          </w:tcPr>
          <w:p w14:paraId="1FC5BD03" w14:textId="77777777" w:rsidR="00C1303E" w:rsidRPr="00B40415" w:rsidRDefault="00D65635" w:rsidP="00B40415">
            <w:pPr>
              <w:widowControl w:val="0"/>
              <w:spacing w:before="60" w:after="60" w:line="276" w:lineRule="auto"/>
              <w:rPr>
                <w:rFonts w:ascii="Times New Roman" w:eastAsia="Times New Roman" w:hAnsi="Times New Roman" w:cs="Times New Roman"/>
                <w:sz w:val="24"/>
                <w:szCs w:val="24"/>
                <w:lang w:eastAsia="ru-RU"/>
              </w:rPr>
            </w:pPr>
            <w:r w:rsidRPr="00B40415">
              <w:rPr>
                <w:rFonts w:ascii="Times New Roman" w:eastAsia="Times New Roman" w:hAnsi="Times New Roman" w:cs="Times New Roman"/>
                <w:bCs/>
                <w:sz w:val="24"/>
                <w:szCs w:val="24"/>
                <w:lang w:eastAsia="ru-RU"/>
              </w:rPr>
              <w:t>Запасные части, инструменты и принадлежности</w:t>
            </w:r>
          </w:p>
        </w:tc>
      </w:tr>
      <w:tr w:rsidR="00C1303E" w:rsidRPr="00B40415" w14:paraId="43CFE6DA" w14:textId="77777777">
        <w:trPr>
          <w:cantSplit/>
          <w:jc w:val="center"/>
        </w:trPr>
        <w:tc>
          <w:tcPr>
            <w:tcW w:w="1839" w:type="dxa"/>
            <w:tcBorders>
              <w:top w:val="single" w:sz="4" w:space="0" w:color="000000"/>
              <w:left w:val="single" w:sz="4" w:space="0" w:color="000000"/>
              <w:bottom w:val="single" w:sz="4" w:space="0" w:color="000000"/>
              <w:right w:val="single" w:sz="4" w:space="0" w:color="000000"/>
            </w:tcBorders>
          </w:tcPr>
          <w:p w14:paraId="5831B2FD" w14:textId="77777777" w:rsidR="00C1303E" w:rsidRPr="00B40415" w:rsidRDefault="00D65635" w:rsidP="00B40415">
            <w:pPr>
              <w:widowControl w:val="0"/>
              <w:spacing w:before="60" w:after="60" w:line="276" w:lineRule="auto"/>
              <w:rPr>
                <w:rFonts w:ascii="Times New Roman" w:eastAsia="Times New Roman" w:hAnsi="Times New Roman" w:cs="Times New Roman"/>
                <w:sz w:val="24"/>
                <w:szCs w:val="24"/>
                <w:lang w:eastAsia="ru-RU"/>
              </w:rPr>
            </w:pPr>
            <w:r w:rsidRPr="00B40415">
              <w:rPr>
                <w:rFonts w:ascii="Times New Roman" w:eastAsia="Times New Roman" w:hAnsi="Times New Roman" w:cs="Times New Roman"/>
                <w:sz w:val="24"/>
                <w:szCs w:val="24"/>
                <w:lang w:eastAsia="ru-RU"/>
              </w:rPr>
              <w:t>КТС</w:t>
            </w:r>
          </w:p>
        </w:tc>
        <w:tc>
          <w:tcPr>
            <w:tcW w:w="8364" w:type="dxa"/>
            <w:tcBorders>
              <w:top w:val="single" w:sz="4" w:space="0" w:color="000000"/>
              <w:left w:val="single" w:sz="4" w:space="0" w:color="000000"/>
              <w:bottom w:val="single" w:sz="4" w:space="0" w:color="000000"/>
              <w:right w:val="single" w:sz="4" w:space="0" w:color="000000"/>
            </w:tcBorders>
          </w:tcPr>
          <w:p w14:paraId="05AC734C" w14:textId="77777777" w:rsidR="00C1303E" w:rsidRPr="00B40415" w:rsidRDefault="00D65635" w:rsidP="00B40415">
            <w:pPr>
              <w:widowControl w:val="0"/>
              <w:spacing w:before="60" w:after="60" w:line="276" w:lineRule="auto"/>
              <w:rPr>
                <w:rFonts w:ascii="Times New Roman" w:eastAsia="Times New Roman" w:hAnsi="Times New Roman" w:cs="Times New Roman"/>
                <w:sz w:val="24"/>
                <w:szCs w:val="24"/>
                <w:lang w:eastAsia="ru-RU"/>
              </w:rPr>
            </w:pPr>
            <w:r w:rsidRPr="00B40415">
              <w:rPr>
                <w:rFonts w:ascii="Times New Roman" w:eastAsia="Times New Roman" w:hAnsi="Times New Roman" w:cs="Times New Roman"/>
                <w:sz w:val="24"/>
                <w:szCs w:val="24"/>
                <w:lang w:eastAsia="ru-RU"/>
              </w:rPr>
              <w:t>Комплекс технических средств</w:t>
            </w:r>
          </w:p>
        </w:tc>
      </w:tr>
      <w:tr w:rsidR="00C1303E" w:rsidRPr="00B40415" w14:paraId="24C069C1" w14:textId="77777777">
        <w:trPr>
          <w:cantSplit/>
          <w:trHeight w:val="60"/>
          <w:jc w:val="center"/>
        </w:trPr>
        <w:tc>
          <w:tcPr>
            <w:tcW w:w="1839" w:type="dxa"/>
            <w:tcBorders>
              <w:top w:val="single" w:sz="4" w:space="0" w:color="000000"/>
              <w:left w:val="single" w:sz="4" w:space="0" w:color="000000"/>
              <w:bottom w:val="single" w:sz="4" w:space="0" w:color="000000"/>
              <w:right w:val="single" w:sz="4" w:space="0" w:color="000000"/>
            </w:tcBorders>
          </w:tcPr>
          <w:p w14:paraId="19D81489" w14:textId="77777777" w:rsidR="00C1303E" w:rsidRPr="00B40415" w:rsidRDefault="00D65635" w:rsidP="00B40415">
            <w:pPr>
              <w:widowControl w:val="0"/>
              <w:spacing w:before="60" w:after="60" w:line="276" w:lineRule="auto"/>
              <w:rPr>
                <w:rFonts w:ascii="Times New Roman" w:eastAsia="Times New Roman" w:hAnsi="Times New Roman" w:cs="Times New Roman"/>
                <w:sz w:val="24"/>
                <w:szCs w:val="24"/>
                <w:lang w:val="en-US" w:eastAsia="ru-RU"/>
              </w:rPr>
            </w:pPr>
            <w:r w:rsidRPr="00B40415">
              <w:rPr>
                <w:rFonts w:ascii="Times New Roman" w:eastAsia="Times New Roman" w:hAnsi="Times New Roman" w:cs="Times New Roman"/>
                <w:sz w:val="24"/>
                <w:szCs w:val="24"/>
                <w:lang w:val="en-US" w:eastAsia="ru-RU"/>
              </w:rPr>
              <w:t>КСВД</w:t>
            </w:r>
          </w:p>
        </w:tc>
        <w:tc>
          <w:tcPr>
            <w:tcW w:w="8364" w:type="dxa"/>
            <w:tcBorders>
              <w:top w:val="single" w:sz="4" w:space="0" w:color="000000"/>
              <w:left w:val="single" w:sz="4" w:space="0" w:color="000000"/>
              <w:bottom w:val="single" w:sz="4" w:space="0" w:color="000000"/>
              <w:right w:val="single" w:sz="4" w:space="0" w:color="000000"/>
            </w:tcBorders>
          </w:tcPr>
          <w:p w14:paraId="11988F5C" w14:textId="77777777" w:rsidR="00C1303E" w:rsidRPr="00B40415" w:rsidRDefault="00D65635" w:rsidP="00B40415">
            <w:pPr>
              <w:widowControl w:val="0"/>
              <w:spacing w:before="60" w:after="60" w:line="276" w:lineRule="auto"/>
              <w:rPr>
                <w:rFonts w:ascii="Times New Roman" w:eastAsia="Times New Roman" w:hAnsi="Times New Roman" w:cs="Times New Roman"/>
                <w:sz w:val="24"/>
                <w:szCs w:val="24"/>
                <w:lang w:val="en-US" w:eastAsia="ru-RU"/>
              </w:rPr>
            </w:pPr>
            <w:proofErr w:type="spellStart"/>
            <w:r w:rsidRPr="00B40415">
              <w:rPr>
                <w:rFonts w:ascii="Times New Roman" w:eastAsia="Times New Roman" w:hAnsi="Times New Roman" w:cs="Times New Roman"/>
                <w:sz w:val="24"/>
                <w:szCs w:val="24"/>
                <w:lang w:val="en-US" w:eastAsia="ru-RU"/>
              </w:rPr>
              <w:t>Концентратор</w:t>
            </w:r>
            <w:proofErr w:type="spellEnd"/>
            <w:r w:rsidRPr="00B40415">
              <w:rPr>
                <w:rFonts w:ascii="Times New Roman" w:eastAsia="Times New Roman" w:hAnsi="Times New Roman" w:cs="Times New Roman"/>
                <w:sz w:val="24"/>
                <w:szCs w:val="24"/>
                <w:lang w:val="en-US" w:eastAsia="ru-RU"/>
              </w:rPr>
              <w:t xml:space="preserve"> </w:t>
            </w:r>
            <w:proofErr w:type="spellStart"/>
            <w:r w:rsidRPr="00B40415">
              <w:rPr>
                <w:rFonts w:ascii="Times New Roman" w:eastAsia="Times New Roman" w:hAnsi="Times New Roman" w:cs="Times New Roman"/>
                <w:sz w:val="24"/>
                <w:szCs w:val="24"/>
                <w:lang w:val="en-US" w:eastAsia="ru-RU"/>
              </w:rPr>
              <w:t>синхронизированных</w:t>
            </w:r>
            <w:proofErr w:type="spellEnd"/>
            <w:r w:rsidRPr="00B40415">
              <w:rPr>
                <w:rFonts w:ascii="Times New Roman" w:eastAsia="Times New Roman" w:hAnsi="Times New Roman" w:cs="Times New Roman"/>
                <w:sz w:val="24"/>
                <w:szCs w:val="24"/>
                <w:lang w:val="en-US" w:eastAsia="ru-RU"/>
              </w:rPr>
              <w:t xml:space="preserve"> </w:t>
            </w:r>
            <w:proofErr w:type="spellStart"/>
            <w:r w:rsidRPr="00B40415">
              <w:rPr>
                <w:rFonts w:ascii="Times New Roman" w:eastAsia="Times New Roman" w:hAnsi="Times New Roman" w:cs="Times New Roman"/>
                <w:sz w:val="24"/>
                <w:szCs w:val="24"/>
                <w:lang w:val="en-US" w:eastAsia="ru-RU"/>
              </w:rPr>
              <w:t>векторных</w:t>
            </w:r>
            <w:proofErr w:type="spellEnd"/>
            <w:r w:rsidRPr="00B40415">
              <w:rPr>
                <w:rFonts w:ascii="Times New Roman" w:eastAsia="Times New Roman" w:hAnsi="Times New Roman" w:cs="Times New Roman"/>
                <w:sz w:val="24"/>
                <w:szCs w:val="24"/>
                <w:lang w:val="en-US" w:eastAsia="ru-RU"/>
              </w:rPr>
              <w:t xml:space="preserve"> </w:t>
            </w:r>
            <w:proofErr w:type="spellStart"/>
            <w:r w:rsidRPr="00B40415">
              <w:rPr>
                <w:rFonts w:ascii="Times New Roman" w:eastAsia="Times New Roman" w:hAnsi="Times New Roman" w:cs="Times New Roman"/>
                <w:sz w:val="24"/>
                <w:szCs w:val="24"/>
                <w:lang w:val="en-US" w:eastAsia="ru-RU"/>
              </w:rPr>
              <w:t>данных</w:t>
            </w:r>
            <w:proofErr w:type="spellEnd"/>
          </w:p>
        </w:tc>
      </w:tr>
      <w:tr w:rsidR="00C1303E" w:rsidRPr="00B40415" w14:paraId="597B6A77" w14:textId="77777777">
        <w:trPr>
          <w:cantSplit/>
          <w:jc w:val="center"/>
        </w:trPr>
        <w:tc>
          <w:tcPr>
            <w:tcW w:w="1839" w:type="dxa"/>
            <w:tcBorders>
              <w:top w:val="single" w:sz="4" w:space="0" w:color="000000"/>
              <w:left w:val="single" w:sz="4" w:space="0" w:color="000000"/>
              <w:bottom w:val="single" w:sz="4" w:space="0" w:color="000000"/>
              <w:right w:val="single" w:sz="4" w:space="0" w:color="000000"/>
            </w:tcBorders>
          </w:tcPr>
          <w:p w14:paraId="04A5E6D6" w14:textId="77777777" w:rsidR="00C1303E" w:rsidRPr="00B40415" w:rsidRDefault="00D65635" w:rsidP="00B40415">
            <w:pPr>
              <w:widowControl w:val="0"/>
              <w:spacing w:before="60" w:after="60" w:line="276" w:lineRule="auto"/>
              <w:rPr>
                <w:rFonts w:ascii="Times New Roman" w:eastAsia="Times New Roman" w:hAnsi="Times New Roman" w:cs="Times New Roman"/>
                <w:sz w:val="24"/>
                <w:szCs w:val="24"/>
                <w:lang w:eastAsia="ru-RU"/>
              </w:rPr>
            </w:pPr>
            <w:r w:rsidRPr="00B40415">
              <w:rPr>
                <w:rFonts w:ascii="Times New Roman" w:eastAsia="Times New Roman" w:hAnsi="Times New Roman" w:cs="Times New Roman"/>
                <w:sz w:val="24"/>
                <w:szCs w:val="24"/>
                <w:lang w:eastAsia="ru-RU"/>
              </w:rPr>
              <w:t>ЛВС</w:t>
            </w:r>
          </w:p>
        </w:tc>
        <w:tc>
          <w:tcPr>
            <w:tcW w:w="8364" w:type="dxa"/>
            <w:tcBorders>
              <w:top w:val="single" w:sz="4" w:space="0" w:color="000000"/>
              <w:left w:val="single" w:sz="4" w:space="0" w:color="000000"/>
              <w:bottom w:val="single" w:sz="4" w:space="0" w:color="000000"/>
              <w:right w:val="single" w:sz="4" w:space="0" w:color="000000"/>
            </w:tcBorders>
          </w:tcPr>
          <w:p w14:paraId="6B954B6C" w14:textId="77777777" w:rsidR="00C1303E" w:rsidRPr="00B40415" w:rsidRDefault="00D65635" w:rsidP="00B40415">
            <w:pPr>
              <w:widowControl w:val="0"/>
              <w:spacing w:before="60" w:after="60" w:line="276" w:lineRule="auto"/>
              <w:rPr>
                <w:rFonts w:ascii="Times New Roman" w:eastAsia="Times New Roman" w:hAnsi="Times New Roman" w:cs="Times New Roman"/>
                <w:sz w:val="24"/>
                <w:szCs w:val="24"/>
                <w:lang w:eastAsia="ru-RU"/>
              </w:rPr>
            </w:pPr>
            <w:r w:rsidRPr="00B40415">
              <w:rPr>
                <w:rFonts w:ascii="Times New Roman" w:eastAsia="Times New Roman" w:hAnsi="Times New Roman" w:cs="Times New Roman"/>
                <w:sz w:val="24"/>
                <w:szCs w:val="24"/>
                <w:lang w:eastAsia="ru-RU"/>
              </w:rPr>
              <w:t>Локальная вычислительная сеть</w:t>
            </w:r>
          </w:p>
        </w:tc>
      </w:tr>
      <w:tr w:rsidR="00C1303E" w:rsidRPr="00B40415" w14:paraId="77EE1CF8" w14:textId="77777777">
        <w:trPr>
          <w:cantSplit/>
          <w:jc w:val="center"/>
        </w:trPr>
        <w:tc>
          <w:tcPr>
            <w:tcW w:w="1839" w:type="dxa"/>
            <w:tcBorders>
              <w:top w:val="single" w:sz="4" w:space="0" w:color="000000"/>
              <w:left w:val="single" w:sz="4" w:space="0" w:color="000000"/>
              <w:bottom w:val="single" w:sz="4" w:space="0" w:color="000000"/>
              <w:right w:val="single" w:sz="4" w:space="0" w:color="000000"/>
            </w:tcBorders>
          </w:tcPr>
          <w:p w14:paraId="6EB0375C" w14:textId="77777777" w:rsidR="00C1303E" w:rsidRPr="00B40415" w:rsidRDefault="00D65635" w:rsidP="00B40415">
            <w:pPr>
              <w:widowControl w:val="0"/>
              <w:spacing w:before="60" w:after="60" w:line="276" w:lineRule="auto"/>
              <w:rPr>
                <w:rFonts w:ascii="Times New Roman" w:hAnsi="Times New Roman" w:cs="Times New Roman"/>
                <w:sz w:val="24"/>
                <w:szCs w:val="24"/>
              </w:rPr>
            </w:pPr>
            <w:r w:rsidRPr="00B40415">
              <w:rPr>
                <w:rFonts w:ascii="Times New Roman" w:eastAsia="Times New Roman" w:hAnsi="Times New Roman" w:cs="Times New Roman"/>
                <w:sz w:val="24"/>
                <w:szCs w:val="24"/>
                <w:lang w:eastAsia="ru-RU"/>
              </w:rPr>
              <w:t>МТР</w:t>
            </w:r>
          </w:p>
        </w:tc>
        <w:tc>
          <w:tcPr>
            <w:tcW w:w="8364" w:type="dxa"/>
            <w:tcBorders>
              <w:top w:val="single" w:sz="4" w:space="0" w:color="000000"/>
              <w:left w:val="single" w:sz="4" w:space="0" w:color="000000"/>
              <w:bottom w:val="single" w:sz="4" w:space="0" w:color="000000"/>
              <w:right w:val="single" w:sz="4" w:space="0" w:color="000000"/>
            </w:tcBorders>
          </w:tcPr>
          <w:p w14:paraId="7948C658" w14:textId="77777777" w:rsidR="00C1303E" w:rsidRPr="00B40415" w:rsidRDefault="00D65635" w:rsidP="00B40415">
            <w:pPr>
              <w:widowControl w:val="0"/>
              <w:spacing w:before="60" w:after="60" w:line="276" w:lineRule="auto"/>
              <w:rPr>
                <w:rFonts w:ascii="Times New Roman" w:hAnsi="Times New Roman" w:cs="Times New Roman"/>
                <w:sz w:val="24"/>
                <w:szCs w:val="24"/>
              </w:rPr>
            </w:pPr>
            <w:r w:rsidRPr="00B40415">
              <w:rPr>
                <w:rFonts w:ascii="Times New Roman" w:eastAsia="Times New Roman" w:hAnsi="Times New Roman" w:cs="Times New Roman"/>
                <w:sz w:val="24"/>
                <w:szCs w:val="24"/>
                <w:lang w:eastAsia="ru-RU"/>
              </w:rPr>
              <w:t>Материально-технические ресурсы</w:t>
            </w:r>
          </w:p>
        </w:tc>
      </w:tr>
      <w:tr w:rsidR="00C1303E" w:rsidRPr="00B40415" w14:paraId="5D2E78FA" w14:textId="77777777">
        <w:trPr>
          <w:cantSplit/>
          <w:jc w:val="center"/>
        </w:trPr>
        <w:tc>
          <w:tcPr>
            <w:tcW w:w="1839" w:type="dxa"/>
            <w:tcBorders>
              <w:top w:val="single" w:sz="4" w:space="0" w:color="000000"/>
              <w:left w:val="single" w:sz="4" w:space="0" w:color="000000"/>
              <w:bottom w:val="single" w:sz="4" w:space="0" w:color="000000"/>
              <w:right w:val="single" w:sz="4" w:space="0" w:color="000000"/>
            </w:tcBorders>
          </w:tcPr>
          <w:p w14:paraId="04DA51CE" w14:textId="77777777" w:rsidR="00C1303E" w:rsidRPr="00B40415" w:rsidRDefault="00D65635" w:rsidP="00B40415">
            <w:pPr>
              <w:widowControl w:val="0"/>
              <w:spacing w:before="60" w:after="60" w:line="276" w:lineRule="auto"/>
              <w:rPr>
                <w:rFonts w:ascii="Times New Roman" w:eastAsia="Times New Roman" w:hAnsi="Times New Roman" w:cs="Times New Roman"/>
                <w:sz w:val="24"/>
                <w:szCs w:val="24"/>
                <w:lang w:eastAsia="ru-RU"/>
              </w:rPr>
            </w:pPr>
            <w:r w:rsidRPr="00B40415">
              <w:rPr>
                <w:rFonts w:ascii="Times New Roman" w:eastAsia="Times New Roman" w:hAnsi="Times New Roman" w:cs="Times New Roman"/>
                <w:sz w:val="24"/>
                <w:szCs w:val="24"/>
                <w:lang w:eastAsia="ru-RU"/>
              </w:rPr>
              <w:t>НТД</w:t>
            </w:r>
          </w:p>
        </w:tc>
        <w:tc>
          <w:tcPr>
            <w:tcW w:w="8364" w:type="dxa"/>
            <w:tcBorders>
              <w:top w:val="single" w:sz="4" w:space="0" w:color="000000"/>
              <w:left w:val="single" w:sz="4" w:space="0" w:color="000000"/>
              <w:bottom w:val="single" w:sz="4" w:space="0" w:color="000000"/>
              <w:right w:val="single" w:sz="4" w:space="0" w:color="000000"/>
            </w:tcBorders>
          </w:tcPr>
          <w:p w14:paraId="4680FB1E" w14:textId="77777777" w:rsidR="00C1303E" w:rsidRPr="00B40415" w:rsidRDefault="00D65635" w:rsidP="00B40415">
            <w:pPr>
              <w:widowControl w:val="0"/>
              <w:spacing w:before="60" w:after="60" w:line="276" w:lineRule="auto"/>
              <w:rPr>
                <w:rFonts w:ascii="Times New Roman" w:eastAsia="Times New Roman" w:hAnsi="Times New Roman" w:cs="Times New Roman"/>
                <w:sz w:val="24"/>
                <w:szCs w:val="24"/>
                <w:lang w:eastAsia="ru-RU"/>
              </w:rPr>
            </w:pPr>
            <w:r w:rsidRPr="00B40415">
              <w:rPr>
                <w:rFonts w:ascii="Times New Roman" w:eastAsia="Times New Roman" w:hAnsi="Times New Roman" w:cs="Times New Roman"/>
                <w:sz w:val="24"/>
                <w:szCs w:val="24"/>
                <w:lang w:eastAsia="ru-RU"/>
              </w:rPr>
              <w:t>Нормативно-техническая документация</w:t>
            </w:r>
          </w:p>
        </w:tc>
      </w:tr>
      <w:tr w:rsidR="00C1303E" w:rsidRPr="00B40415" w14:paraId="352ED259" w14:textId="77777777">
        <w:trPr>
          <w:cantSplit/>
          <w:jc w:val="center"/>
        </w:trPr>
        <w:tc>
          <w:tcPr>
            <w:tcW w:w="1839" w:type="dxa"/>
            <w:tcBorders>
              <w:top w:val="single" w:sz="4" w:space="0" w:color="000000"/>
              <w:left w:val="single" w:sz="4" w:space="0" w:color="000000"/>
              <w:bottom w:val="single" w:sz="4" w:space="0" w:color="000000"/>
              <w:right w:val="single" w:sz="4" w:space="0" w:color="000000"/>
            </w:tcBorders>
          </w:tcPr>
          <w:p w14:paraId="5AE3E8CF" w14:textId="77777777" w:rsidR="00C1303E" w:rsidRPr="00B40415" w:rsidRDefault="00D65635" w:rsidP="00B40415">
            <w:pPr>
              <w:widowControl w:val="0"/>
              <w:spacing w:before="60" w:after="60" w:line="276" w:lineRule="auto"/>
              <w:rPr>
                <w:rFonts w:ascii="Times New Roman" w:hAnsi="Times New Roman" w:cs="Times New Roman"/>
                <w:sz w:val="24"/>
                <w:szCs w:val="24"/>
              </w:rPr>
            </w:pPr>
            <w:r w:rsidRPr="00B40415">
              <w:rPr>
                <w:rFonts w:ascii="Times New Roman" w:eastAsia="Times New Roman" w:hAnsi="Times New Roman" w:cs="Times New Roman"/>
                <w:sz w:val="24"/>
                <w:szCs w:val="24"/>
                <w:lang w:eastAsia="ru-RU"/>
              </w:rPr>
              <w:t>ПУЭ</w:t>
            </w:r>
          </w:p>
        </w:tc>
        <w:tc>
          <w:tcPr>
            <w:tcW w:w="8364" w:type="dxa"/>
            <w:tcBorders>
              <w:top w:val="single" w:sz="4" w:space="0" w:color="000000"/>
              <w:left w:val="single" w:sz="4" w:space="0" w:color="000000"/>
              <w:bottom w:val="single" w:sz="4" w:space="0" w:color="000000"/>
              <w:right w:val="single" w:sz="4" w:space="0" w:color="000000"/>
            </w:tcBorders>
          </w:tcPr>
          <w:p w14:paraId="74672CCE" w14:textId="77777777" w:rsidR="00C1303E" w:rsidRPr="00B40415" w:rsidRDefault="00D65635" w:rsidP="00B40415">
            <w:pPr>
              <w:widowControl w:val="0"/>
              <w:spacing w:before="60" w:after="60" w:line="276" w:lineRule="auto"/>
              <w:rPr>
                <w:rFonts w:ascii="Times New Roman" w:eastAsia="Times New Roman" w:hAnsi="Times New Roman" w:cs="Times New Roman"/>
                <w:sz w:val="24"/>
                <w:szCs w:val="24"/>
                <w:lang w:eastAsia="ru-RU"/>
              </w:rPr>
            </w:pPr>
            <w:r w:rsidRPr="00B40415">
              <w:rPr>
                <w:rFonts w:ascii="Times New Roman" w:eastAsia="Times New Roman" w:hAnsi="Times New Roman" w:cs="Times New Roman"/>
                <w:sz w:val="24"/>
                <w:szCs w:val="24"/>
                <w:lang w:eastAsia="ru-RU"/>
              </w:rPr>
              <w:t>Правила устройства электроустановок</w:t>
            </w:r>
          </w:p>
        </w:tc>
      </w:tr>
      <w:tr w:rsidR="00C1303E" w:rsidRPr="00B40415" w14:paraId="6C27652A" w14:textId="77777777">
        <w:trPr>
          <w:cantSplit/>
          <w:jc w:val="center"/>
        </w:trPr>
        <w:tc>
          <w:tcPr>
            <w:tcW w:w="1839" w:type="dxa"/>
            <w:tcBorders>
              <w:top w:val="single" w:sz="4" w:space="0" w:color="000000"/>
              <w:left w:val="single" w:sz="4" w:space="0" w:color="000000"/>
              <w:bottom w:val="single" w:sz="4" w:space="0" w:color="000000"/>
              <w:right w:val="single" w:sz="4" w:space="0" w:color="000000"/>
            </w:tcBorders>
          </w:tcPr>
          <w:p w14:paraId="60486F61" w14:textId="77777777" w:rsidR="00C1303E" w:rsidRPr="00B40415" w:rsidRDefault="00D65635" w:rsidP="00B40415">
            <w:pPr>
              <w:widowControl w:val="0"/>
              <w:spacing w:before="60" w:after="60" w:line="276" w:lineRule="auto"/>
              <w:rPr>
                <w:rFonts w:ascii="Times New Roman" w:hAnsi="Times New Roman" w:cs="Times New Roman"/>
                <w:sz w:val="24"/>
                <w:szCs w:val="24"/>
              </w:rPr>
            </w:pPr>
            <w:r w:rsidRPr="00B40415">
              <w:rPr>
                <w:rFonts w:ascii="Times New Roman" w:eastAsia="Times New Roman" w:hAnsi="Times New Roman" w:cs="Times New Roman"/>
                <w:sz w:val="24"/>
                <w:szCs w:val="24"/>
                <w:lang w:eastAsia="ru-RU"/>
              </w:rPr>
              <w:t>ТРП</w:t>
            </w:r>
          </w:p>
        </w:tc>
        <w:tc>
          <w:tcPr>
            <w:tcW w:w="8364" w:type="dxa"/>
            <w:tcBorders>
              <w:top w:val="single" w:sz="4" w:space="0" w:color="000000"/>
              <w:left w:val="single" w:sz="4" w:space="0" w:color="000000"/>
              <w:bottom w:val="single" w:sz="4" w:space="0" w:color="000000"/>
              <w:right w:val="single" w:sz="4" w:space="0" w:color="000000"/>
            </w:tcBorders>
          </w:tcPr>
          <w:p w14:paraId="55E5CE47" w14:textId="77777777" w:rsidR="00C1303E" w:rsidRPr="00B40415" w:rsidRDefault="00D65635" w:rsidP="00B40415">
            <w:pPr>
              <w:widowControl w:val="0"/>
              <w:spacing w:before="60" w:after="60" w:line="276" w:lineRule="auto"/>
              <w:rPr>
                <w:rFonts w:ascii="Times New Roman" w:hAnsi="Times New Roman" w:cs="Times New Roman"/>
                <w:sz w:val="24"/>
                <w:szCs w:val="24"/>
              </w:rPr>
            </w:pPr>
            <w:r w:rsidRPr="00B40415">
              <w:rPr>
                <w:rFonts w:ascii="Times New Roman" w:eastAsia="Times New Roman" w:hAnsi="Times New Roman" w:cs="Times New Roman"/>
                <w:sz w:val="24"/>
                <w:szCs w:val="24"/>
                <w:lang w:eastAsia="ru-RU"/>
              </w:rPr>
              <w:t>Техно-рабочий проект</w:t>
            </w:r>
          </w:p>
        </w:tc>
      </w:tr>
      <w:tr w:rsidR="00C1303E" w:rsidRPr="00B40415" w14:paraId="368FBD36" w14:textId="77777777">
        <w:trPr>
          <w:cantSplit/>
          <w:jc w:val="center"/>
        </w:trPr>
        <w:tc>
          <w:tcPr>
            <w:tcW w:w="1839" w:type="dxa"/>
            <w:tcBorders>
              <w:top w:val="single" w:sz="4" w:space="0" w:color="000000"/>
              <w:left w:val="single" w:sz="4" w:space="0" w:color="000000"/>
              <w:bottom w:val="single" w:sz="4" w:space="0" w:color="000000"/>
              <w:right w:val="single" w:sz="4" w:space="0" w:color="000000"/>
            </w:tcBorders>
          </w:tcPr>
          <w:p w14:paraId="3E60E143" w14:textId="77777777" w:rsidR="00C1303E" w:rsidRPr="00B40415" w:rsidRDefault="00D65635" w:rsidP="00B40415">
            <w:pPr>
              <w:widowControl w:val="0"/>
              <w:spacing w:before="60" w:after="60" w:line="276" w:lineRule="auto"/>
              <w:rPr>
                <w:rFonts w:ascii="Times New Roman" w:hAnsi="Times New Roman" w:cs="Times New Roman"/>
                <w:sz w:val="24"/>
                <w:szCs w:val="24"/>
              </w:rPr>
            </w:pPr>
            <w:r w:rsidRPr="00B40415">
              <w:rPr>
                <w:rFonts w:ascii="Times New Roman" w:eastAsia="Times New Roman" w:hAnsi="Times New Roman" w:cs="Times New Roman"/>
                <w:sz w:val="24"/>
                <w:szCs w:val="24"/>
                <w:lang w:eastAsia="ru-RU"/>
              </w:rPr>
              <w:t>РЗА</w:t>
            </w:r>
          </w:p>
        </w:tc>
        <w:tc>
          <w:tcPr>
            <w:tcW w:w="8364" w:type="dxa"/>
            <w:tcBorders>
              <w:top w:val="single" w:sz="4" w:space="0" w:color="000000"/>
              <w:left w:val="single" w:sz="4" w:space="0" w:color="000000"/>
              <w:bottom w:val="single" w:sz="4" w:space="0" w:color="000000"/>
              <w:right w:val="single" w:sz="4" w:space="0" w:color="000000"/>
            </w:tcBorders>
          </w:tcPr>
          <w:p w14:paraId="25AE9B7C" w14:textId="77777777" w:rsidR="00C1303E" w:rsidRPr="00B40415" w:rsidRDefault="00D65635" w:rsidP="00B40415">
            <w:pPr>
              <w:widowControl w:val="0"/>
              <w:spacing w:before="60" w:after="60" w:line="276" w:lineRule="auto"/>
              <w:rPr>
                <w:rFonts w:ascii="Times New Roman" w:hAnsi="Times New Roman" w:cs="Times New Roman"/>
                <w:sz w:val="24"/>
                <w:szCs w:val="24"/>
              </w:rPr>
            </w:pPr>
            <w:r w:rsidRPr="00B40415">
              <w:rPr>
                <w:rFonts w:ascii="Times New Roman" w:eastAsia="Times New Roman" w:hAnsi="Times New Roman" w:cs="Times New Roman"/>
                <w:sz w:val="24"/>
                <w:szCs w:val="24"/>
                <w:lang w:eastAsia="ru-RU"/>
              </w:rPr>
              <w:t>Релейная защита и автоматика</w:t>
            </w:r>
          </w:p>
        </w:tc>
      </w:tr>
      <w:tr w:rsidR="00C1303E" w:rsidRPr="00B40415" w14:paraId="3BBF7736" w14:textId="77777777">
        <w:trPr>
          <w:cantSplit/>
          <w:jc w:val="center"/>
        </w:trPr>
        <w:tc>
          <w:tcPr>
            <w:tcW w:w="1839" w:type="dxa"/>
            <w:tcBorders>
              <w:top w:val="single" w:sz="4" w:space="0" w:color="000000"/>
              <w:left w:val="single" w:sz="4" w:space="0" w:color="000000"/>
              <w:bottom w:val="single" w:sz="4" w:space="0" w:color="000000"/>
              <w:right w:val="single" w:sz="4" w:space="0" w:color="000000"/>
            </w:tcBorders>
          </w:tcPr>
          <w:p w14:paraId="435AA04D" w14:textId="77777777" w:rsidR="00C1303E" w:rsidRPr="00B40415" w:rsidRDefault="00D65635" w:rsidP="00B40415">
            <w:pPr>
              <w:widowControl w:val="0"/>
              <w:spacing w:before="60" w:after="60" w:line="276" w:lineRule="auto"/>
              <w:rPr>
                <w:rFonts w:ascii="Times New Roman" w:hAnsi="Times New Roman" w:cs="Times New Roman"/>
                <w:sz w:val="24"/>
                <w:szCs w:val="24"/>
              </w:rPr>
            </w:pPr>
            <w:r w:rsidRPr="00B40415">
              <w:rPr>
                <w:rFonts w:ascii="Times New Roman" w:eastAsia="Times New Roman" w:hAnsi="Times New Roman" w:cs="Times New Roman"/>
                <w:sz w:val="24"/>
                <w:szCs w:val="24"/>
                <w:lang w:eastAsia="ru-RU"/>
              </w:rPr>
              <w:t>МТР</w:t>
            </w:r>
          </w:p>
        </w:tc>
        <w:tc>
          <w:tcPr>
            <w:tcW w:w="8364" w:type="dxa"/>
            <w:tcBorders>
              <w:top w:val="single" w:sz="4" w:space="0" w:color="000000"/>
              <w:left w:val="single" w:sz="4" w:space="0" w:color="000000"/>
              <w:bottom w:val="single" w:sz="4" w:space="0" w:color="000000"/>
              <w:right w:val="single" w:sz="4" w:space="0" w:color="000000"/>
            </w:tcBorders>
          </w:tcPr>
          <w:p w14:paraId="06C48218" w14:textId="77777777" w:rsidR="00C1303E" w:rsidRPr="00B40415" w:rsidRDefault="00D65635" w:rsidP="00B40415">
            <w:pPr>
              <w:widowControl w:val="0"/>
              <w:spacing w:before="60" w:after="60" w:line="276" w:lineRule="auto"/>
              <w:rPr>
                <w:rFonts w:ascii="Times New Roman" w:hAnsi="Times New Roman" w:cs="Times New Roman"/>
                <w:sz w:val="24"/>
                <w:szCs w:val="24"/>
              </w:rPr>
            </w:pPr>
            <w:r w:rsidRPr="00B40415">
              <w:rPr>
                <w:rFonts w:ascii="Times New Roman" w:eastAsia="Times New Roman" w:hAnsi="Times New Roman" w:cs="Times New Roman"/>
                <w:sz w:val="24"/>
                <w:szCs w:val="24"/>
                <w:lang w:eastAsia="ru-RU"/>
              </w:rPr>
              <w:t>Материально-технические ресурсы</w:t>
            </w:r>
          </w:p>
        </w:tc>
      </w:tr>
      <w:tr w:rsidR="00C1303E" w:rsidRPr="00B40415" w14:paraId="01594207" w14:textId="77777777">
        <w:trPr>
          <w:cantSplit/>
          <w:jc w:val="center"/>
        </w:trPr>
        <w:tc>
          <w:tcPr>
            <w:tcW w:w="1839" w:type="dxa"/>
            <w:tcBorders>
              <w:top w:val="single" w:sz="4" w:space="0" w:color="000000"/>
              <w:left w:val="single" w:sz="4" w:space="0" w:color="000000"/>
              <w:bottom w:val="single" w:sz="4" w:space="0" w:color="000000"/>
              <w:right w:val="single" w:sz="4" w:space="0" w:color="000000"/>
            </w:tcBorders>
          </w:tcPr>
          <w:p w14:paraId="3B4D17B4" w14:textId="77777777" w:rsidR="00C1303E" w:rsidRPr="00B40415" w:rsidRDefault="00D65635" w:rsidP="00B40415">
            <w:pPr>
              <w:widowControl w:val="0"/>
              <w:spacing w:before="60" w:after="60" w:line="276" w:lineRule="auto"/>
              <w:rPr>
                <w:rFonts w:ascii="Times New Roman" w:eastAsia="Times New Roman" w:hAnsi="Times New Roman" w:cs="Times New Roman"/>
                <w:sz w:val="24"/>
                <w:szCs w:val="24"/>
                <w:lang w:eastAsia="ru-RU"/>
              </w:rPr>
            </w:pPr>
            <w:r w:rsidRPr="00B40415">
              <w:rPr>
                <w:rFonts w:ascii="Times New Roman" w:eastAsia="Times New Roman" w:hAnsi="Times New Roman" w:cs="Times New Roman"/>
                <w:sz w:val="24"/>
                <w:szCs w:val="24"/>
                <w:lang w:eastAsia="ru-RU"/>
              </w:rPr>
              <w:t>СИ</w:t>
            </w:r>
          </w:p>
        </w:tc>
        <w:tc>
          <w:tcPr>
            <w:tcW w:w="8364" w:type="dxa"/>
            <w:tcBorders>
              <w:top w:val="single" w:sz="4" w:space="0" w:color="000000"/>
              <w:left w:val="single" w:sz="4" w:space="0" w:color="000000"/>
              <w:bottom w:val="single" w:sz="4" w:space="0" w:color="000000"/>
              <w:right w:val="single" w:sz="4" w:space="0" w:color="000000"/>
            </w:tcBorders>
          </w:tcPr>
          <w:p w14:paraId="17931A00" w14:textId="77777777" w:rsidR="00C1303E" w:rsidRPr="00B40415" w:rsidRDefault="00D65635" w:rsidP="00B40415">
            <w:pPr>
              <w:widowControl w:val="0"/>
              <w:spacing w:before="60" w:after="60" w:line="276" w:lineRule="auto"/>
              <w:rPr>
                <w:rFonts w:ascii="Times New Roman" w:eastAsia="Times New Roman" w:hAnsi="Times New Roman" w:cs="Times New Roman"/>
                <w:sz w:val="24"/>
                <w:szCs w:val="24"/>
                <w:lang w:eastAsia="ru-RU"/>
              </w:rPr>
            </w:pPr>
            <w:r w:rsidRPr="00B40415">
              <w:rPr>
                <w:rFonts w:ascii="Times New Roman" w:eastAsia="Times New Roman" w:hAnsi="Times New Roman" w:cs="Times New Roman"/>
                <w:sz w:val="24"/>
                <w:szCs w:val="24"/>
                <w:lang w:eastAsia="ru-RU"/>
              </w:rPr>
              <w:t>Средство измерений</w:t>
            </w:r>
          </w:p>
        </w:tc>
      </w:tr>
      <w:tr w:rsidR="00C1303E" w:rsidRPr="00B40415" w14:paraId="0653AFB4" w14:textId="77777777">
        <w:trPr>
          <w:cantSplit/>
          <w:jc w:val="center"/>
        </w:trPr>
        <w:tc>
          <w:tcPr>
            <w:tcW w:w="1839" w:type="dxa"/>
            <w:tcBorders>
              <w:top w:val="single" w:sz="4" w:space="0" w:color="000000"/>
              <w:left w:val="single" w:sz="4" w:space="0" w:color="000000"/>
              <w:bottom w:val="single" w:sz="4" w:space="0" w:color="000000"/>
              <w:right w:val="single" w:sz="4" w:space="0" w:color="000000"/>
            </w:tcBorders>
          </w:tcPr>
          <w:p w14:paraId="5846B9B8" w14:textId="77777777" w:rsidR="00C1303E" w:rsidRPr="00B40415" w:rsidRDefault="00D65635" w:rsidP="00B40415">
            <w:pPr>
              <w:widowControl w:val="0"/>
              <w:spacing w:before="60" w:after="60" w:line="276" w:lineRule="auto"/>
              <w:rPr>
                <w:rFonts w:ascii="Times New Roman" w:eastAsia="Times New Roman" w:hAnsi="Times New Roman" w:cs="Times New Roman"/>
                <w:sz w:val="24"/>
                <w:szCs w:val="24"/>
                <w:lang w:val="en-US" w:eastAsia="ru-RU"/>
              </w:rPr>
            </w:pPr>
            <w:r w:rsidRPr="00B40415">
              <w:rPr>
                <w:rFonts w:ascii="Times New Roman" w:eastAsia="Times New Roman" w:hAnsi="Times New Roman" w:cs="Times New Roman"/>
                <w:sz w:val="24"/>
                <w:szCs w:val="24"/>
                <w:lang w:eastAsia="ru-RU"/>
              </w:rPr>
              <w:t>СМПР</w:t>
            </w:r>
          </w:p>
        </w:tc>
        <w:tc>
          <w:tcPr>
            <w:tcW w:w="8364" w:type="dxa"/>
            <w:tcBorders>
              <w:top w:val="single" w:sz="4" w:space="0" w:color="000000"/>
              <w:left w:val="single" w:sz="4" w:space="0" w:color="000000"/>
              <w:bottom w:val="single" w:sz="4" w:space="0" w:color="000000"/>
              <w:right w:val="single" w:sz="4" w:space="0" w:color="000000"/>
            </w:tcBorders>
          </w:tcPr>
          <w:p w14:paraId="2C4FA402" w14:textId="77777777" w:rsidR="00C1303E" w:rsidRPr="00B40415" w:rsidRDefault="00D65635" w:rsidP="00B40415">
            <w:pPr>
              <w:widowControl w:val="0"/>
              <w:spacing w:before="60" w:after="60" w:line="276" w:lineRule="auto"/>
              <w:rPr>
                <w:rFonts w:ascii="Times New Roman" w:eastAsia="Times New Roman" w:hAnsi="Times New Roman" w:cs="Times New Roman"/>
                <w:sz w:val="24"/>
                <w:szCs w:val="24"/>
                <w:lang w:val="en-US" w:eastAsia="ru-RU"/>
              </w:rPr>
            </w:pPr>
            <w:proofErr w:type="spellStart"/>
            <w:r w:rsidRPr="00B40415">
              <w:rPr>
                <w:rFonts w:ascii="Times New Roman" w:eastAsia="Times New Roman" w:hAnsi="Times New Roman" w:cs="Times New Roman"/>
                <w:sz w:val="24"/>
                <w:szCs w:val="24"/>
                <w:lang w:val="en-US" w:eastAsia="ru-RU"/>
              </w:rPr>
              <w:t>Система</w:t>
            </w:r>
            <w:proofErr w:type="spellEnd"/>
            <w:r w:rsidRPr="00B40415">
              <w:rPr>
                <w:rFonts w:ascii="Times New Roman" w:eastAsia="Times New Roman" w:hAnsi="Times New Roman" w:cs="Times New Roman"/>
                <w:sz w:val="24"/>
                <w:szCs w:val="24"/>
                <w:lang w:val="en-US" w:eastAsia="ru-RU"/>
              </w:rPr>
              <w:t xml:space="preserve"> </w:t>
            </w:r>
            <w:proofErr w:type="spellStart"/>
            <w:r w:rsidRPr="00B40415">
              <w:rPr>
                <w:rFonts w:ascii="Times New Roman" w:eastAsia="Times New Roman" w:hAnsi="Times New Roman" w:cs="Times New Roman"/>
                <w:sz w:val="24"/>
                <w:szCs w:val="24"/>
                <w:lang w:val="en-US" w:eastAsia="ru-RU"/>
              </w:rPr>
              <w:t>мониторинга</w:t>
            </w:r>
            <w:proofErr w:type="spellEnd"/>
            <w:r w:rsidRPr="00B40415">
              <w:rPr>
                <w:rFonts w:ascii="Times New Roman" w:eastAsia="Times New Roman" w:hAnsi="Times New Roman" w:cs="Times New Roman"/>
                <w:sz w:val="24"/>
                <w:szCs w:val="24"/>
                <w:lang w:val="en-US" w:eastAsia="ru-RU"/>
              </w:rPr>
              <w:t xml:space="preserve"> </w:t>
            </w:r>
            <w:proofErr w:type="spellStart"/>
            <w:r w:rsidRPr="00B40415">
              <w:rPr>
                <w:rFonts w:ascii="Times New Roman" w:eastAsia="Times New Roman" w:hAnsi="Times New Roman" w:cs="Times New Roman"/>
                <w:sz w:val="24"/>
                <w:szCs w:val="24"/>
                <w:lang w:val="en-US" w:eastAsia="ru-RU"/>
              </w:rPr>
              <w:t>переходных</w:t>
            </w:r>
            <w:proofErr w:type="spellEnd"/>
            <w:r w:rsidRPr="00B40415">
              <w:rPr>
                <w:rFonts w:ascii="Times New Roman" w:eastAsia="Times New Roman" w:hAnsi="Times New Roman" w:cs="Times New Roman"/>
                <w:sz w:val="24"/>
                <w:szCs w:val="24"/>
                <w:lang w:val="en-US" w:eastAsia="ru-RU"/>
              </w:rPr>
              <w:t xml:space="preserve"> </w:t>
            </w:r>
            <w:proofErr w:type="spellStart"/>
            <w:r w:rsidRPr="00B40415">
              <w:rPr>
                <w:rFonts w:ascii="Times New Roman" w:eastAsia="Times New Roman" w:hAnsi="Times New Roman" w:cs="Times New Roman"/>
                <w:sz w:val="24"/>
                <w:szCs w:val="24"/>
                <w:lang w:val="en-US" w:eastAsia="ru-RU"/>
              </w:rPr>
              <w:t>режимов</w:t>
            </w:r>
            <w:proofErr w:type="spellEnd"/>
          </w:p>
        </w:tc>
      </w:tr>
      <w:tr w:rsidR="00C1303E" w:rsidRPr="00B40415" w14:paraId="12DABB09" w14:textId="77777777">
        <w:trPr>
          <w:cantSplit/>
          <w:jc w:val="center"/>
        </w:trPr>
        <w:tc>
          <w:tcPr>
            <w:tcW w:w="1839" w:type="dxa"/>
            <w:tcBorders>
              <w:top w:val="single" w:sz="4" w:space="0" w:color="000000"/>
              <w:left w:val="single" w:sz="4" w:space="0" w:color="000000"/>
              <w:bottom w:val="single" w:sz="4" w:space="0" w:color="000000"/>
              <w:right w:val="single" w:sz="4" w:space="0" w:color="000000"/>
            </w:tcBorders>
          </w:tcPr>
          <w:p w14:paraId="53885119" w14:textId="77777777" w:rsidR="00C1303E" w:rsidRPr="00B40415" w:rsidRDefault="00D65635" w:rsidP="00B40415">
            <w:pPr>
              <w:widowControl w:val="0"/>
              <w:spacing w:before="60" w:after="60" w:line="276" w:lineRule="auto"/>
              <w:rPr>
                <w:rFonts w:ascii="Times New Roman" w:eastAsia="Times New Roman" w:hAnsi="Times New Roman" w:cs="Times New Roman"/>
                <w:sz w:val="24"/>
                <w:szCs w:val="24"/>
                <w:lang w:eastAsia="ru-RU"/>
              </w:rPr>
            </w:pPr>
            <w:r w:rsidRPr="00B40415">
              <w:rPr>
                <w:rFonts w:ascii="Times New Roman" w:eastAsia="Times New Roman" w:hAnsi="Times New Roman" w:cs="Times New Roman"/>
                <w:sz w:val="24"/>
                <w:szCs w:val="24"/>
                <w:lang w:eastAsia="ru-RU"/>
              </w:rPr>
              <w:t>СОЕВ</w:t>
            </w:r>
          </w:p>
        </w:tc>
        <w:tc>
          <w:tcPr>
            <w:tcW w:w="8364" w:type="dxa"/>
            <w:tcBorders>
              <w:top w:val="single" w:sz="4" w:space="0" w:color="000000"/>
              <w:left w:val="single" w:sz="4" w:space="0" w:color="000000"/>
              <w:bottom w:val="single" w:sz="4" w:space="0" w:color="000000"/>
              <w:right w:val="single" w:sz="4" w:space="0" w:color="000000"/>
            </w:tcBorders>
          </w:tcPr>
          <w:p w14:paraId="2F9C1B94" w14:textId="77777777" w:rsidR="00C1303E" w:rsidRPr="00B40415" w:rsidRDefault="00D65635" w:rsidP="00B40415">
            <w:pPr>
              <w:widowControl w:val="0"/>
              <w:spacing w:before="60" w:after="60" w:line="276" w:lineRule="auto"/>
              <w:rPr>
                <w:rFonts w:ascii="Times New Roman" w:eastAsia="Times New Roman" w:hAnsi="Times New Roman" w:cs="Times New Roman"/>
                <w:sz w:val="24"/>
                <w:szCs w:val="24"/>
                <w:lang w:eastAsia="ru-RU"/>
              </w:rPr>
            </w:pPr>
            <w:r w:rsidRPr="00B40415">
              <w:rPr>
                <w:rFonts w:ascii="Times New Roman" w:eastAsia="Times New Roman" w:hAnsi="Times New Roman" w:cs="Times New Roman"/>
                <w:sz w:val="24"/>
                <w:szCs w:val="24"/>
                <w:lang w:eastAsia="ru-RU"/>
              </w:rPr>
              <w:t>Система обеспечения единым временем</w:t>
            </w:r>
          </w:p>
        </w:tc>
      </w:tr>
      <w:tr w:rsidR="00C1303E" w:rsidRPr="00B40415" w14:paraId="142A3A16" w14:textId="77777777">
        <w:trPr>
          <w:cantSplit/>
          <w:trHeight w:val="226"/>
          <w:jc w:val="center"/>
        </w:trPr>
        <w:tc>
          <w:tcPr>
            <w:tcW w:w="1839" w:type="dxa"/>
            <w:tcBorders>
              <w:top w:val="single" w:sz="4" w:space="0" w:color="000000"/>
              <w:left w:val="single" w:sz="4" w:space="0" w:color="000000"/>
              <w:bottom w:val="single" w:sz="4" w:space="0" w:color="000000"/>
              <w:right w:val="single" w:sz="4" w:space="0" w:color="000000"/>
            </w:tcBorders>
          </w:tcPr>
          <w:p w14:paraId="6C45F992" w14:textId="77777777" w:rsidR="00C1303E" w:rsidRPr="00B40415" w:rsidRDefault="00D65635" w:rsidP="00B40415">
            <w:pPr>
              <w:widowControl w:val="0"/>
              <w:spacing w:before="60" w:after="60" w:line="276" w:lineRule="auto"/>
              <w:rPr>
                <w:rFonts w:ascii="Times New Roman" w:eastAsia="Times New Roman" w:hAnsi="Times New Roman" w:cs="Times New Roman"/>
                <w:sz w:val="24"/>
                <w:szCs w:val="24"/>
                <w:lang w:val="en-US" w:eastAsia="ru-RU"/>
              </w:rPr>
            </w:pPr>
            <w:r w:rsidRPr="00B40415">
              <w:rPr>
                <w:rFonts w:ascii="Times New Roman" w:eastAsia="Times New Roman" w:hAnsi="Times New Roman" w:cs="Times New Roman"/>
                <w:sz w:val="24"/>
                <w:szCs w:val="24"/>
                <w:lang w:val="en-US" w:eastAsia="ru-RU"/>
              </w:rPr>
              <w:t>СМСР</w:t>
            </w:r>
          </w:p>
        </w:tc>
        <w:tc>
          <w:tcPr>
            <w:tcW w:w="8364" w:type="dxa"/>
            <w:tcBorders>
              <w:top w:val="single" w:sz="4" w:space="0" w:color="000000"/>
              <w:left w:val="single" w:sz="4" w:space="0" w:color="000000"/>
              <w:bottom w:val="single" w:sz="4" w:space="0" w:color="000000"/>
              <w:right w:val="single" w:sz="4" w:space="0" w:color="000000"/>
            </w:tcBorders>
          </w:tcPr>
          <w:p w14:paraId="538443CF" w14:textId="77777777" w:rsidR="00C1303E" w:rsidRPr="00B40415" w:rsidRDefault="00D65635" w:rsidP="00B40415">
            <w:pPr>
              <w:widowControl w:val="0"/>
              <w:spacing w:before="60" w:after="60" w:line="276" w:lineRule="auto"/>
              <w:rPr>
                <w:rFonts w:ascii="Times New Roman" w:eastAsia="Times New Roman" w:hAnsi="Times New Roman" w:cs="Times New Roman"/>
                <w:sz w:val="24"/>
                <w:szCs w:val="24"/>
                <w:lang w:val="en-US" w:eastAsia="ru-RU"/>
              </w:rPr>
            </w:pPr>
            <w:proofErr w:type="spellStart"/>
            <w:r w:rsidRPr="00B40415">
              <w:rPr>
                <w:rFonts w:ascii="Times New Roman" w:eastAsia="Times New Roman" w:hAnsi="Times New Roman" w:cs="Times New Roman"/>
                <w:sz w:val="24"/>
                <w:szCs w:val="24"/>
                <w:lang w:val="en-US" w:eastAsia="ru-RU"/>
              </w:rPr>
              <w:t>Система</w:t>
            </w:r>
            <w:proofErr w:type="spellEnd"/>
            <w:r w:rsidRPr="00B40415">
              <w:rPr>
                <w:rFonts w:ascii="Times New Roman" w:eastAsia="Times New Roman" w:hAnsi="Times New Roman" w:cs="Times New Roman"/>
                <w:sz w:val="24"/>
                <w:szCs w:val="24"/>
                <w:lang w:val="en-US" w:eastAsia="ru-RU"/>
              </w:rPr>
              <w:t xml:space="preserve"> </w:t>
            </w:r>
            <w:proofErr w:type="spellStart"/>
            <w:r w:rsidRPr="00B40415">
              <w:rPr>
                <w:rFonts w:ascii="Times New Roman" w:eastAsia="Times New Roman" w:hAnsi="Times New Roman" w:cs="Times New Roman"/>
                <w:sz w:val="24"/>
                <w:szCs w:val="24"/>
                <w:lang w:val="en-US" w:eastAsia="ru-RU"/>
              </w:rPr>
              <w:t>мониторинга</w:t>
            </w:r>
            <w:proofErr w:type="spellEnd"/>
            <w:r w:rsidRPr="00B40415">
              <w:rPr>
                <w:rFonts w:ascii="Times New Roman" w:eastAsia="Times New Roman" w:hAnsi="Times New Roman" w:cs="Times New Roman"/>
                <w:sz w:val="24"/>
                <w:szCs w:val="24"/>
                <w:lang w:val="en-US" w:eastAsia="ru-RU"/>
              </w:rPr>
              <w:t xml:space="preserve"> </w:t>
            </w:r>
            <w:proofErr w:type="spellStart"/>
            <w:r w:rsidRPr="00B40415">
              <w:rPr>
                <w:rFonts w:ascii="Times New Roman" w:eastAsia="Times New Roman" w:hAnsi="Times New Roman" w:cs="Times New Roman"/>
                <w:sz w:val="24"/>
                <w:szCs w:val="24"/>
                <w:lang w:val="en-US" w:eastAsia="ru-RU"/>
              </w:rPr>
              <w:t>системных</w:t>
            </w:r>
            <w:proofErr w:type="spellEnd"/>
            <w:r w:rsidRPr="00B40415">
              <w:rPr>
                <w:rFonts w:ascii="Times New Roman" w:eastAsia="Times New Roman" w:hAnsi="Times New Roman" w:cs="Times New Roman"/>
                <w:sz w:val="24"/>
                <w:szCs w:val="24"/>
                <w:lang w:val="en-US" w:eastAsia="ru-RU"/>
              </w:rPr>
              <w:t xml:space="preserve"> </w:t>
            </w:r>
            <w:proofErr w:type="spellStart"/>
            <w:r w:rsidRPr="00B40415">
              <w:rPr>
                <w:rFonts w:ascii="Times New Roman" w:eastAsia="Times New Roman" w:hAnsi="Times New Roman" w:cs="Times New Roman"/>
                <w:sz w:val="24"/>
                <w:szCs w:val="24"/>
                <w:lang w:val="en-US" w:eastAsia="ru-RU"/>
              </w:rPr>
              <w:t>регуляторов</w:t>
            </w:r>
            <w:proofErr w:type="spellEnd"/>
          </w:p>
        </w:tc>
      </w:tr>
      <w:tr w:rsidR="00C1303E" w:rsidRPr="00B40415" w14:paraId="698F04BE" w14:textId="77777777">
        <w:trPr>
          <w:cantSplit/>
          <w:trHeight w:val="175"/>
          <w:jc w:val="center"/>
        </w:trPr>
        <w:tc>
          <w:tcPr>
            <w:tcW w:w="1839" w:type="dxa"/>
            <w:tcBorders>
              <w:top w:val="single" w:sz="4" w:space="0" w:color="000000"/>
              <w:left w:val="single" w:sz="4" w:space="0" w:color="000000"/>
              <w:bottom w:val="single" w:sz="4" w:space="0" w:color="000000"/>
              <w:right w:val="single" w:sz="4" w:space="0" w:color="000000"/>
            </w:tcBorders>
          </w:tcPr>
          <w:p w14:paraId="33032852" w14:textId="77777777" w:rsidR="00C1303E" w:rsidRPr="00B40415" w:rsidRDefault="00D65635" w:rsidP="00B40415">
            <w:pPr>
              <w:widowControl w:val="0"/>
              <w:spacing w:before="60" w:after="60" w:line="276" w:lineRule="auto"/>
              <w:rPr>
                <w:rFonts w:ascii="Times New Roman" w:eastAsia="Times New Roman" w:hAnsi="Times New Roman" w:cs="Times New Roman"/>
                <w:sz w:val="24"/>
                <w:szCs w:val="24"/>
                <w:lang w:val="en-US" w:eastAsia="ru-RU"/>
              </w:rPr>
            </w:pPr>
            <w:r w:rsidRPr="00B40415">
              <w:rPr>
                <w:rFonts w:ascii="Times New Roman" w:eastAsia="Times New Roman" w:hAnsi="Times New Roman" w:cs="Times New Roman"/>
                <w:sz w:val="24"/>
                <w:szCs w:val="24"/>
                <w:lang w:val="en-US" w:eastAsia="ru-RU"/>
              </w:rPr>
              <w:t>РАС</w:t>
            </w:r>
          </w:p>
        </w:tc>
        <w:tc>
          <w:tcPr>
            <w:tcW w:w="8364" w:type="dxa"/>
            <w:tcBorders>
              <w:top w:val="single" w:sz="4" w:space="0" w:color="000000"/>
              <w:left w:val="single" w:sz="4" w:space="0" w:color="000000"/>
              <w:bottom w:val="single" w:sz="4" w:space="0" w:color="000000"/>
              <w:right w:val="single" w:sz="4" w:space="0" w:color="000000"/>
            </w:tcBorders>
          </w:tcPr>
          <w:p w14:paraId="1B2EB2D3" w14:textId="77777777" w:rsidR="00C1303E" w:rsidRPr="00B40415" w:rsidRDefault="00D65635" w:rsidP="00B40415">
            <w:pPr>
              <w:widowControl w:val="0"/>
              <w:spacing w:before="60" w:after="60" w:line="276" w:lineRule="auto"/>
              <w:rPr>
                <w:rFonts w:ascii="Times New Roman" w:eastAsia="Times New Roman" w:hAnsi="Times New Roman" w:cs="Times New Roman"/>
                <w:sz w:val="24"/>
                <w:szCs w:val="24"/>
                <w:lang w:val="en-US" w:eastAsia="ru-RU"/>
              </w:rPr>
            </w:pPr>
            <w:proofErr w:type="spellStart"/>
            <w:r w:rsidRPr="00B40415">
              <w:rPr>
                <w:rFonts w:ascii="Times New Roman" w:eastAsia="Times New Roman" w:hAnsi="Times New Roman" w:cs="Times New Roman"/>
                <w:sz w:val="24"/>
                <w:szCs w:val="24"/>
                <w:lang w:val="en-US" w:eastAsia="ru-RU"/>
              </w:rPr>
              <w:t>Регистратор</w:t>
            </w:r>
            <w:proofErr w:type="spellEnd"/>
            <w:r w:rsidRPr="00B40415">
              <w:rPr>
                <w:rFonts w:ascii="Times New Roman" w:eastAsia="Times New Roman" w:hAnsi="Times New Roman" w:cs="Times New Roman"/>
                <w:sz w:val="24"/>
                <w:szCs w:val="24"/>
                <w:lang w:val="en-US" w:eastAsia="ru-RU"/>
              </w:rPr>
              <w:t xml:space="preserve"> </w:t>
            </w:r>
            <w:proofErr w:type="spellStart"/>
            <w:r w:rsidRPr="00B40415">
              <w:rPr>
                <w:rFonts w:ascii="Times New Roman" w:eastAsia="Times New Roman" w:hAnsi="Times New Roman" w:cs="Times New Roman"/>
                <w:sz w:val="24"/>
                <w:szCs w:val="24"/>
                <w:lang w:val="en-US" w:eastAsia="ru-RU"/>
              </w:rPr>
              <w:t>аварийных</w:t>
            </w:r>
            <w:proofErr w:type="spellEnd"/>
            <w:r w:rsidRPr="00B40415">
              <w:rPr>
                <w:rFonts w:ascii="Times New Roman" w:eastAsia="Times New Roman" w:hAnsi="Times New Roman" w:cs="Times New Roman"/>
                <w:sz w:val="24"/>
                <w:szCs w:val="24"/>
                <w:lang w:val="en-US" w:eastAsia="ru-RU"/>
              </w:rPr>
              <w:t xml:space="preserve"> </w:t>
            </w:r>
            <w:proofErr w:type="spellStart"/>
            <w:r w:rsidRPr="00B40415">
              <w:rPr>
                <w:rFonts w:ascii="Times New Roman" w:eastAsia="Times New Roman" w:hAnsi="Times New Roman" w:cs="Times New Roman"/>
                <w:sz w:val="24"/>
                <w:szCs w:val="24"/>
                <w:lang w:val="en-US" w:eastAsia="ru-RU"/>
              </w:rPr>
              <w:t>событий</w:t>
            </w:r>
            <w:proofErr w:type="spellEnd"/>
          </w:p>
        </w:tc>
      </w:tr>
      <w:tr w:rsidR="00C1303E" w:rsidRPr="00B40415" w14:paraId="716CF78F" w14:textId="77777777">
        <w:trPr>
          <w:cantSplit/>
          <w:jc w:val="center"/>
        </w:trPr>
        <w:tc>
          <w:tcPr>
            <w:tcW w:w="1839" w:type="dxa"/>
            <w:tcBorders>
              <w:top w:val="single" w:sz="4" w:space="0" w:color="000000"/>
              <w:left w:val="single" w:sz="4" w:space="0" w:color="000000"/>
              <w:bottom w:val="single" w:sz="4" w:space="0" w:color="000000"/>
              <w:right w:val="single" w:sz="4" w:space="0" w:color="000000"/>
            </w:tcBorders>
          </w:tcPr>
          <w:p w14:paraId="2EB5E0CA" w14:textId="77777777" w:rsidR="00C1303E" w:rsidRPr="00B40415" w:rsidRDefault="00D65635" w:rsidP="00B40415">
            <w:pPr>
              <w:widowControl w:val="0"/>
              <w:spacing w:before="60" w:after="60" w:line="276" w:lineRule="auto"/>
              <w:rPr>
                <w:rFonts w:ascii="Times New Roman" w:hAnsi="Times New Roman" w:cs="Times New Roman"/>
                <w:sz w:val="24"/>
                <w:szCs w:val="24"/>
              </w:rPr>
            </w:pPr>
            <w:r w:rsidRPr="00B40415">
              <w:rPr>
                <w:rFonts w:ascii="Times New Roman" w:eastAsia="Times New Roman" w:hAnsi="Times New Roman" w:cs="Times New Roman"/>
                <w:sz w:val="24"/>
                <w:szCs w:val="24"/>
                <w:lang w:eastAsia="ru-RU"/>
              </w:rPr>
              <w:t>ТТ</w:t>
            </w:r>
          </w:p>
        </w:tc>
        <w:tc>
          <w:tcPr>
            <w:tcW w:w="8364" w:type="dxa"/>
            <w:tcBorders>
              <w:top w:val="single" w:sz="4" w:space="0" w:color="000000"/>
              <w:left w:val="single" w:sz="4" w:space="0" w:color="000000"/>
              <w:bottom w:val="single" w:sz="4" w:space="0" w:color="000000"/>
              <w:right w:val="single" w:sz="4" w:space="0" w:color="000000"/>
            </w:tcBorders>
          </w:tcPr>
          <w:p w14:paraId="127D7137" w14:textId="77777777" w:rsidR="00C1303E" w:rsidRPr="00B40415" w:rsidRDefault="00D65635" w:rsidP="00B40415">
            <w:pPr>
              <w:widowControl w:val="0"/>
              <w:spacing w:before="60" w:after="60" w:line="276" w:lineRule="auto"/>
              <w:rPr>
                <w:rFonts w:ascii="Times New Roman" w:hAnsi="Times New Roman" w:cs="Times New Roman"/>
                <w:sz w:val="24"/>
                <w:szCs w:val="24"/>
              </w:rPr>
            </w:pPr>
            <w:r w:rsidRPr="00B40415">
              <w:rPr>
                <w:rFonts w:ascii="Times New Roman" w:eastAsia="Times New Roman" w:hAnsi="Times New Roman" w:cs="Times New Roman"/>
                <w:sz w:val="24"/>
                <w:szCs w:val="24"/>
                <w:lang w:eastAsia="ru-RU"/>
              </w:rPr>
              <w:t>Техническое требование</w:t>
            </w:r>
          </w:p>
        </w:tc>
      </w:tr>
      <w:tr w:rsidR="00C1303E" w:rsidRPr="00B40415" w14:paraId="3B21890C" w14:textId="77777777">
        <w:trPr>
          <w:cantSplit/>
          <w:jc w:val="center"/>
        </w:trPr>
        <w:tc>
          <w:tcPr>
            <w:tcW w:w="1839" w:type="dxa"/>
            <w:tcBorders>
              <w:top w:val="single" w:sz="4" w:space="0" w:color="000000"/>
              <w:left w:val="single" w:sz="4" w:space="0" w:color="000000"/>
              <w:bottom w:val="single" w:sz="4" w:space="0" w:color="000000"/>
              <w:right w:val="single" w:sz="4" w:space="0" w:color="000000"/>
            </w:tcBorders>
          </w:tcPr>
          <w:p w14:paraId="7C622C12" w14:textId="77777777" w:rsidR="00C1303E" w:rsidRPr="00B40415" w:rsidRDefault="00D65635" w:rsidP="00B40415">
            <w:pPr>
              <w:widowControl w:val="0"/>
              <w:spacing w:before="60" w:after="60" w:line="276" w:lineRule="auto"/>
              <w:rPr>
                <w:rFonts w:ascii="Times New Roman" w:eastAsia="Times New Roman" w:hAnsi="Times New Roman" w:cs="Times New Roman"/>
                <w:sz w:val="24"/>
                <w:szCs w:val="24"/>
                <w:lang w:val="en-US" w:eastAsia="ru-RU"/>
              </w:rPr>
            </w:pPr>
            <w:r w:rsidRPr="00B40415">
              <w:rPr>
                <w:rFonts w:ascii="Times New Roman" w:eastAsia="Times New Roman" w:hAnsi="Times New Roman" w:cs="Times New Roman"/>
                <w:sz w:val="24"/>
                <w:szCs w:val="24"/>
                <w:lang w:val="en-US" w:eastAsia="ru-RU"/>
              </w:rPr>
              <w:t>УСВИ</w:t>
            </w:r>
          </w:p>
        </w:tc>
        <w:tc>
          <w:tcPr>
            <w:tcW w:w="8364" w:type="dxa"/>
            <w:tcBorders>
              <w:top w:val="single" w:sz="4" w:space="0" w:color="000000"/>
              <w:left w:val="single" w:sz="4" w:space="0" w:color="000000"/>
              <w:bottom w:val="single" w:sz="4" w:space="0" w:color="000000"/>
              <w:right w:val="single" w:sz="4" w:space="0" w:color="000000"/>
            </w:tcBorders>
          </w:tcPr>
          <w:p w14:paraId="5D41A9F2" w14:textId="77777777" w:rsidR="00C1303E" w:rsidRPr="00B40415" w:rsidRDefault="00D65635" w:rsidP="00B40415">
            <w:pPr>
              <w:widowControl w:val="0"/>
              <w:spacing w:before="60" w:after="60" w:line="276" w:lineRule="auto"/>
              <w:rPr>
                <w:rFonts w:ascii="Times New Roman" w:eastAsia="Times New Roman" w:hAnsi="Times New Roman" w:cs="Times New Roman"/>
                <w:sz w:val="24"/>
                <w:szCs w:val="24"/>
                <w:lang w:val="en-US" w:eastAsia="ru-RU"/>
              </w:rPr>
            </w:pPr>
            <w:proofErr w:type="spellStart"/>
            <w:r w:rsidRPr="00B40415">
              <w:rPr>
                <w:rFonts w:ascii="Times New Roman" w:eastAsia="Times New Roman" w:hAnsi="Times New Roman" w:cs="Times New Roman"/>
                <w:sz w:val="24"/>
                <w:szCs w:val="24"/>
                <w:lang w:val="en-US" w:eastAsia="ru-RU"/>
              </w:rPr>
              <w:t>Устройство</w:t>
            </w:r>
            <w:proofErr w:type="spellEnd"/>
            <w:r w:rsidRPr="00B40415">
              <w:rPr>
                <w:rFonts w:ascii="Times New Roman" w:eastAsia="Times New Roman" w:hAnsi="Times New Roman" w:cs="Times New Roman"/>
                <w:sz w:val="24"/>
                <w:szCs w:val="24"/>
                <w:lang w:val="en-US" w:eastAsia="ru-RU"/>
              </w:rPr>
              <w:t xml:space="preserve"> </w:t>
            </w:r>
            <w:proofErr w:type="spellStart"/>
            <w:r w:rsidRPr="00B40415">
              <w:rPr>
                <w:rFonts w:ascii="Times New Roman" w:eastAsia="Times New Roman" w:hAnsi="Times New Roman" w:cs="Times New Roman"/>
                <w:sz w:val="24"/>
                <w:szCs w:val="24"/>
                <w:lang w:val="en-US" w:eastAsia="ru-RU"/>
              </w:rPr>
              <w:t>синхронных</w:t>
            </w:r>
            <w:proofErr w:type="spellEnd"/>
            <w:r w:rsidRPr="00B40415">
              <w:rPr>
                <w:rFonts w:ascii="Times New Roman" w:eastAsia="Times New Roman" w:hAnsi="Times New Roman" w:cs="Times New Roman"/>
                <w:sz w:val="24"/>
                <w:szCs w:val="24"/>
                <w:lang w:val="en-US" w:eastAsia="ru-RU"/>
              </w:rPr>
              <w:t xml:space="preserve"> </w:t>
            </w:r>
            <w:proofErr w:type="spellStart"/>
            <w:r w:rsidRPr="00B40415">
              <w:rPr>
                <w:rFonts w:ascii="Times New Roman" w:eastAsia="Times New Roman" w:hAnsi="Times New Roman" w:cs="Times New Roman"/>
                <w:sz w:val="24"/>
                <w:szCs w:val="24"/>
                <w:lang w:val="en-US" w:eastAsia="ru-RU"/>
              </w:rPr>
              <w:t>векторных</w:t>
            </w:r>
            <w:proofErr w:type="spellEnd"/>
            <w:r w:rsidRPr="00B40415">
              <w:rPr>
                <w:rFonts w:ascii="Times New Roman" w:eastAsia="Times New Roman" w:hAnsi="Times New Roman" w:cs="Times New Roman"/>
                <w:sz w:val="24"/>
                <w:szCs w:val="24"/>
                <w:lang w:val="en-US" w:eastAsia="ru-RU"/>
              </w:rPr>
              <w:t xml:space="preserve"> </w:t>
            </w:r>
            <w:proofErr w:type="spellStart"/>
            <w:r w:rsidRPr="00B40415">
              <w:rPr>
                <w:rFonts w:ascii="Times New Roman" w:eastAsia="Times New Roman" w:hAnsi="Times New Roman" w:cs="Times New Roman"/>
                <w:sz w:val="24"/>
                <w:szCs w:val="24"/>
                <w:lang w:val="en-US" w:eastAsia="ru-RU"/>
              </w:rPr>
              <w:t>измерений</w:t>
            </w:r>
            <w:proofErr w:type="spellEnd"/>
          </w:p>
        </w:tc>
      </w:tr>
      <w:tr w:rsidR="00C1303E" w:rsidRPr="00B40415" w14:paraId="1218E268" w14:textId="77777777">
        <w:trPr>
          <w:cantSplit/>
          <w:jc w:val="center"/>
        </w:trPr>
        <w:tc>
          <w:tcPr>
            <w:tcW w:w="1839" w:type="dxa"/>
            <w:tcBorders>
              <w:top w:val="single" w:sz="4" w:space="0" w:color="000000"/>
              <w:left w:val="single" w:sz="4" w:space="0" w:color="000000"/>
              <w:bottom w:val="single" w:sz="4" w:space="0" w:color="000000"/>
              <w:right w:val="single" w:sz="4" w:space="0" w:color="000000"/>
            </w:tcBorders>
          </w:tcPr>
          <w:p w14:paraId="10936CED" w14:textId="77777777" w:rsidR="00C1303E" w:rsidRPr="00B40415" w:rsidRDefault="00D65635" w:rsidP="00B40415">
            <w:pPr>
              <w:widowControl w:val="0"/>
              <w:spacing w:before="60" w:after="60" w:line="276" w:lineRule="auto"/>
              <w:rPr>
                <w:rFonts w:ascii="Times New Roman" w:hAnsi="Times New Roman" w:cs="Times New Roman"/>
                <w:sz w:val="24"/>
                <w:szCs w:val="24"/>
              </w:rPr>
            </w:pPr>
            <w:r w:rsidRPr="00B40415">
              <w:rPr>
                <w:rFonts w:ascii="Times New Roman" w:eastAsia="Times New Roman" w:hAnsi="Times New Roman" w:cs="Times New Roman"/>
                <w:sz w:val="24"/>
                <w:szCs w:val="24"/>
                <w:lang w:eastAsia="ru-RU"/>
              </w:rPr>
              <w:t>ППР</w:t>
            </w:r>
          </w:p>
        </w:tc>
        <w:tc>
          <w:tcPr>
            <w:tcW w:w="8364" w:type="dxa"/>
            <w:tcBorders>
              <w:top w:val="single" w:sz="4" w:space="0" w:color="000000"/>
              <w:left w:val="single" w:sz="4" w:space="0" w:color="000000"/>
              <w:bottom w:val="single" w:sz="4" w:space="0" w:color="000000"/>
              <w:right w:val="single" w:sz="4" w:space="0" w:color="000000"/>
            </w:tcBorders>
          </w:tcPr>
          <w:p w14:paraId="02C6723B" w14:textId="77777777" w:rsidR="00C1303E" w:rsidRPr="00B40415" w:rsidRDefault="00D65635" w:rsidP="00B40415">
            <w:pPr>
              <w:widowControl w:val="0"/>
              <w:spacing w:before="60" w:after="60" w:line="276" w:lineRule="auto"/>
              <w:rPr>
                <w:rFonts w:ascii="Times New Roman" w:hAnsi="Times New Roman" w:cs="Times New Roman"/>
                <w:sz w:val="24"/>
                <w:szCs w:val="24"/>
              </w:rPr>
            </w:pPr>
            <w:r w:rsidRPr="00B40415">
              <w:rPr>
                <w:rFonts w:ascii="Times New Roman" w:eastAsia="Times New Roman" w:hAnsi="Times New Roman" w:cs="Times New Roman"/>
                <w:sz w:val="24"/>
                <w:szCs w:val="24"/>
                <w:lang w:eastAsia="ru-RU"/>
              </w:rPr>
              <w:t>Проект производства работ</w:t>
            </w:r>
          </w:p>
        </w:tc>
      </w:tr>
      <w:tr w:rsidR="00C1303E" w:rsidRPr="00B40415" w14:paraId="4CDC225D" w14:textId="77777777">
        <w:trPr>
          <w:cantSplit/>
          <w:jc w:val="center"/>
        </w:trPr>
        <w:tc>
          <w:tcPr>
            <w:tcW w:w="1839" w:type="dxa"/>
            <w:tcBorders>
              <w:top w:val="single" w:sz="4" w:space="0" w:color="000000"/>
              <w:left w:val="single" w:sz="4" w:space="0" w:color="000000"/>
              <w:bottom w:val="single" w:sz="4" w:space="0" w:color="000000"/>
              <w:right w:val="single" w:sz="4" w:space="0" w:color="000000"/>
            </w:tcBorders>
          </w:tcPr>
          <w:p w14:paraId="5FB26043" w14:textId="77777777" w:rsidR="00C1303E" w:rsidRPr="00B40415" w:rsidRDefault="00D65635" w:rsidP="00B40415">
            <w:pPr>
              <w:widowControl w:val="0"/>
              <w:spacing w:before="60" w:after="60" w:line="276" w:lineRule="auto"/>
              <w:rPr>
                <w:rFonts w:ascii="Times New Roman" w:eastAsia="Times New Roman" w:hAnsi="Times New Roman" w:cs="Times New Roman"/>
                <w:sz w:val="24"/>
                <w:szCs w:val="24"/>
                <w:lang w:eastAsia="ru-RU"/>
              </w:rPr>
            </w:pPr>
            <w:r w:rsidRPr="00B40415">
              <w:rPr>
                <w:rFonts w:ascii="Times New Roman" w:eastAsia="Times New Roman" w:hAnsi="Times New Roman" w:cs="Times New Roman"/>
                <w:sz w:val="24"/>
                <w:szCs w:val="24"/>
                <w:lang w:eastAsia="ru-RU"/>
              </w:rPr>
              <w:t>ПСИ</w:t>
            </w:r>
          </w:p>
        </w:tc>
        <w:tc>
          <w:tcPr>
            <w:tcW w:w="8364" w:type="dxa"/>
            <w:tcBorders>
              <w:top w:val="single" w:sz="4" w:space="0" w:color="000000"/>
              <w:left w:val="single" w:sz="4" w:space="0" w:color="000000"/>
              <w:bottom w:val="single" w:sz="4" w:space="0" w:color="000000"/>
              <w:right w:val="single" w:sz="4" w:space="0" w:color="000000"/>
            </w:tcBorders>
          </w:tcPr>
          <w:p w14:paraId="5923C8D3" w14:textId="77777777" w:rsidR="00C1303E" w:rsidRPr="00B40415" w:rsidRDefault="00D65635" w:rsidP="00B40415">
            <w:pPr>
              <w:widowControl w:val="0"/>
              <w:spacing w:before="60" w:after="60" w:line="276" w:lineRule="auto"/>
              <w:rPr>
                <w:rFonts w:ascii="Times New Roman" w:eastAsia="Times New Roman" w:hAnsi="Times New Roman" w:cs="Times New Roman"/>
                <w:sz w:val="24"/>
                <w:szCs w:val="24"/>
                <w:lang w:eastAsia="ru-RU"/>
              </w:rPr>
            </w:pPr>
            <w:r w:rsidRPr="00B40415">
              <w:rPr>
                <w:rFonts w:ascii="Times New Roman" w:eastAsia="Times New Roman" w:hAnsi="Times New Roman" w:cs="Times New Roman"/>
                <w:sz w:val="24"/>
                <w:szCs w:val="24"/>
                <w:lang w:eastAsia="ru-RU"/>
              </w:rPr>
              <w:t>Приемо-сдаточные испытания</w:t>
            </w:r>
          </w:p>
        </w:tc>
      </w:tr>
      <w:tr w:rsidR="00C1303E" w:rsidRPr="00B40415" w14:paraId="522A2321" w14:textId="77777777">
        <w:trPr>
          <w:cantSplit/>
          <w:jc w:val="center"/>
        </w:trPr>
        <w:tc>
          <w:tcPr>
            <w:tcW w:w="1839" w:type="dxa"/>
            <w:tcBorders>
              <w:top w:val="single" w:sz="4" w:space="0" w:color="000000"/>
              <w:left w:val="single" w:sz="4" w:space="0" w:color="000000"/>
              <w:bottom w:val="single" w:sz="4" w:space="0" w:color="000000"/>
              <w:right w:val="single" w:sz="4" w:space="0" w:color="000000"/>
            </w:tcBorders>
          </w:tcPr>
          <w:p w14:paraId="341F3037" w14:textId="77777777" w:rsidR="00C1303E" w:rsidRPr="00B40415" w:rsidRDefault="00D65635" w:rsidP="00B40415">
            <w:pPr>
              <w:widowControl w:val="0"/>
              <w:spacing w:before="60" w:after="60" w:line="276" w:lineRule="auto"/>
              <w:rPr>
                <w:rFonts w:ascii="Times New Roman" w:eastAsia="Times New Roman" w:hAnsi="Times New Roman" w:cs="Times New Roman"/>
                <w:sz w:val="24"/>
                <w:szCs w:val="24"/>
                <w:lang w:eastAsia="ru-RU"/>
              </w:rPr>
            </w:pPr>
            <w:r w:rsidRPr="00B40415">
              <w:rPr>
                <w:rFonts w:ascii="Times New Roman" w:eastAsia="Times New Roman" w:hAnsi="Times New Roman" w:cs="Times New Roman"/>
                <w:sz w:val="24"/>
                <w:szCs w:val="24"/>
                <w:lang w:eastAsia="ru-RU"/>
              </w:rPr>
              <w:t>ПТК</w:t>
            </w:r>
          </w:p>
        </w:tc>
        <w:tc>
          <w:tcPr>
            <w:tcW w:w="8364" w:type="dxa"/>
            <w:tcBorders>
              <w:top w:val="single" w:sz="4" w:space="0" w:color="000000"/>
              <w:left w:val="single" w:sz="4" w:space="0" w:color="000000"/>
              <w:bottom w:val="single" w:sz="4" w:space="0" w:color="000000"/>
              <w:right w:val="single" w:sz="4" w:space="0" w:color="000000"/>
            </w:tcBorders>
          </w:tcPr>
          <w:p w14:paraId="2B896D12" w14:textId="77777777" w:rsidR="00C1303E" w:rsidRPr="00B40415" w:rsidRDefault="00D65635" w:rsidP="00B40415">
            <w:pPr>
              <w:widowControl w:val="0"/>
              <w:spacing w:before="60" w:after="60" w:line="276" w:lineRule="auto"/>
              <w:rPr>
                <w:rFonts w:ascii="Times New Roman" w:eastAsia="Times New Roman" w:hAnsi="Times New Roman" w:cs="Times New Roman"/>
                <w:sz w:val="24"/>
                <w:szCs w:val="24"/>
                <w:lang w:eastAsia="ru-RU"/>
              </w:rPr>
            </w:pPr>
            <w:r w:rsidRPr="00B40415">
              <w:rPr>
                <w:rFonts w:ascii="Times New Roman" w:eastAsia="Times New Roman" w:hAnsi="Times New Roman" w:cs="Times New Roman"/>
                <w:sz w:val="24"/>
                <w:szCs w:val="24"/>
                <w:lang w:eastAsia="ru-RU"/>
              </w:rPr>
              <w:t>Программно-технический комплекс</w:t>
            </w:r>
          </w:p>
        </w:tc>
      </w:tr>
      <w:tr w:rsidR="00C1303E" w:rsidRPr="00B40415" w14:paraId="56355869" w14:textId="77777777">
        <w:trPr>
          <w:cantSplit/>
          <w:jc w:val="center"/>
        </w:trPr>
        <w:tc>
          <w:tcPr>
            <w:tcW w:w="1839" w:type="dxa"/>
            <w:tcBorders>
              <w:top w:val="single" w:sz="4" w:space="0" w:color="000000"/>
              <w:left w:val="single" w:sz="4" w:space="0" w:color="000000"/>
              <w:bottom w:val="single" w:sz="4" w:space="0" w:color="000000"/>
              <w:right w:val="single" w:sz="4" w:space="0" w:color="000000"/>
            </w:tcBorders>
          </w:tcPr>
          <w:p w14:paraId="35928FCA" w14:textId="77777777" w:rsidR="00C1303E" w:rsidRPr="00B40415" w:rsidRDefault="00D65635" w:rsidP="00B40415">
            <w:pPr>
              <w:widowControl w:val="0"/>
              <w:spacing w:before="60" w:after="60" w:line="276" w:lineRule="auto"/>
              <w:rPr>
                <w:rFonts w:ascii="Times New Roman" w:eastAsia="Times New Roman" w:hAnsi="Times New Roman" w:cs="Times New Roman"/>
                <w:sz w:val="24"/>
                <w:szCs w:val="24"/>
                <w:lang w:eastAsia="ru-RU"/>
              </w:rPr>
            </w:pPr>
            <w:r w:rsidRPr="00B40415">
              <w:rPr>
                <w:rFonts w:ascii="Times New Roman" w:eastAsia="Times New Roman" w:hAnsi="Times New Roman" w:cs="Times New Roman"/>
                <w:sz w:val="24"/>
                <w:szCs w:val="24"/>
                <w:lang w:eastAsia="ru-RU"/>
              </w:rPr>
              <w:t>ПО</w:t>
            </w:r>
          </w:p>
        </w:tc>
        <w:tc>
          <w:tcPr>
            <w:tcW w:w="8364" w:type="dxa"/>
            <w:tcBorders>
              <w:top w:val="single" w:sz="4" w:space="0" w:color="000000"/>
              <w:left w:val="single" w:sz="4" w:space="0" w:color="000000"/>
              <w:bottom w:val="single" w:sz="4" w:space="0" w:color="000000"/>
              <w:right w:val="single" w:sz="4" w:space="0" w:color="000000"/>
            </w:tcBorders>
          </w:tcPr>
          <w:p w14:paraId="52A31A50" w14:textId="77777777" w:rsidR="00C1303E" w:rsidRPr="00B40415" w:rsidRDefault="00D65635" w:rsidP="00B40415">
            <w:pPr>
              <w:widowControl w:val="0"/>
              <w:spacing w:before="60" w:after="60" w:line="276" w:lineRule="auto"/>
              <w:rPr>
                <w:rFonts w:ascii="Times New Roman" w:eastAsia="Times New Roman" w:hAnsi="Times New Roman" w:cs="Times New Roman"/>
                <w:sz w:val="24"/>
                <w:szCs w:val="24"/>
                <w:lang w:eastAsia="ru-RU"/>
              </w:rPr>
            </w:pPr>
            <w:r w:rsidRPr="00B40415">
              <w:rPr>
                <w:rFonts w:ascii="Times New Roman" w:eastAsia="Times New Roman" w:hAnsi="Times New Roman" w:cs="Times New Roman"/>
                <w:sz w:val="24"/>
                <w:szCs w:val="24"/>
                <w:lang w:eastAsia="ru-RU"/>
              </w:rPr>
              <w:t>Программное обеспечение</w:t>
            </w:r>
          </w:p>
        </w:tc>
      </w:tr>
      <w:tr w:rsidR="00C1303E" w:rsidRPr="00B40415" w14:paraId="3B45FA16" w14:textId="77777777">
        <w:trPr>
          <w:cantSplit/>
          <w:jc w:val="center"/>
        </w:trPr>
        <w:tc>
          <w:tcPr>
            <w:tcW w:w="1839" w:type="dxa"/>
            <w:tcBorders>
              <w:top w:val="single" w:sz="4" w:space="0" w:color="000000"/>
              <w:left w:val="single" w:sz="4" w:space="0" w:color="000000"/>
              <w:bottom w:val="single" w:sz="4" w:space="0" w:color="000000"/>
              <w:right w:val="single" w:sz="4" w:space="0" w:color="000000"/>
            </w:tcBorders>
          </w:tcPr>
          <w:p w14:paraId="578D9CD1" w14:textId="77777777" w:rsidR="00C1303E" w:rsidRPr="00B40415" w:rsidRDefault="00D65635" w:rsidP="00B40415">
            <w:pPr>
              <w:widowControl w:val="0"/>
              <w:spacing w:before="60" w:after="60" w:line="276" w:lineRule="auto"/>
              <w:rPr>
                <w:rFonts w:ascii="Times New Roman" w:eastAsia="Times New Roman" w:hAnsi="Times New Roman" w:cs="Times New Roman"/>
                <w:sz w:val="24"/>
                <w:szCs w:val="24"/>
                <w:lang w:val="en-US" w:eastAsia="ru-RU"/>
              </w:rPr>
            </w:pPr>
            <w:r w:rsidRPr="00B40415">
              <w:rPr>
                <w:rFonts w:ascii="Times New Roman" w:eastAsia="Times New Roman" w:hAnsi="Times New Roman" w:cs="Times New Roman"/>
                <w:sz w:val="24"/>
                <w:szCs w:val="24"/>
                <w:lang w:val="en-US" w:eastAsia="ru-RU"/>
              </w:rPr>
              <w:t>ПНР</w:t>
            </w:r>
          </w:p>
        </w:tc>
        <w:tc>
          <w:tcPr>
            <w:tcW w:w="8364" w:type="dxa"/>
            <w:tcBorders>
              <w:top w:val="single" w:sz="4" w:space="0" w:color="000000"/>
              <w:left w:val="single" w:sz="4" w:space="0" w:color="000000"/>
              <w:bottom w:val="single" w:sz="4" w:space="0" w:color="000000"/>
              <w:right w:val="single" w:sz="4" w:space="0" w:color="000000"/>
            </w:tcBorders>
          </w:tcPr>
          <w:p w14:paraId="6EC5F49C" w14:textId="77777777" w:rsidR="00C1303E" w:rsidRPr="00B40415" w:rsidRDefault="00D65635" w:rsidP="00B40415">
            <w:pPr>
              <w:widowControl w:val="0"/>
              <w:spacing w:before="60" w:after="60" w:line="276" w:lineRule="auto"/>
              <w:rPr>
                <w:rFonts w:ascii="Times New Roman" w:eastAsia="Times New Roman" w:hAnsi="Times New Roman" w:cs="Times New Roman"/>
                <w:sz w:val="24"/>
                <w:szCs w:val="24"/>
                <w:lang w:val="en-US" w:eastAsia="ru-RU"/>
              </w:rPr>
            </w:pPr>
            <w:proofErr w:type="spellStart"/>
            <w:r w:rsidRPr="00B40415">
              <w:rPr>
                <w:rFonts w:ascii="Times New Roman" w:eastAsia="Times New Roman" w:hAnsi="Times New Roman" w:cs="Times New Roman"/>
                <w:sz w:val="24"/>
                <w:szCs w:val="24"/>
                <w:lang w:val="en-US" w:eastAsia="ru-RU"/>
              </w:rPr>
              <w:t>Пусконаладочные</w:t>
            </w:r>
            <w:proofErr w:type="spellEnd"/>
            <w:r w:rsidRPr="00B40415">
              <w:rPr>
                <w:rFonts w:ascii="Times New Roman" w:eastAsia="Times New Roman" w:hAnsi="Times New Roman" w:cs="Times New Roman"/>
                <w:sz w:val="24"/>
                <w:szCs w:val="24"/>
                <w:lang w:val="en-US" w:eastAsia="ru-RU"/>
              </w:rPr>
              <w:t xml:space="preserve"> </w:t>
            </w:r>
            <w:proofErr w:type="spellStart"/>
            <w:r w:rsidRPr="00B40415">
              <w:rPr>
                <w:rFonts w:ascii="Times New Roman" w:eastAsia="Times New Roman" w:hAnsi="Times New Roman" w:cs="Times New Roman"/>
                <w:sz w:val="24"/>
                <w:szCs w:val="24"/>
                <w:lang w:val="en-US" w:eastAsia="ru-RU"/>
              </w:rPr>
              <w:t>работы</w:t>
            </w:r>
            <w:proofErr w:type="spellEnd"/>
          </w:p>
        </w:tc>
      </w:tr>
      <w:tr w:rsidR="00C1303E" w:rsidRPr="00B40415" w14:paraId="4A53A0AB" w14:textId="77777777">
        <w:trPr>
          <w:cantSplit/>
          <w:jc w:val="center"/>
        </w:trPr>
        <w:tc>
          <w:tcPr>
            <w:tcW w:w="1839" w:type="dxa"/>
            <w:tcBorders>
              <w:top w:val="single" w:sz="4" w:space="0" w:color="000000"/>
              <w:left w:val="single" w:sz="4" w:space="0" w:color="000000"/>
              <w:bottom w:val="single" w:sz="4" w:space="0" w:color="000000"/>
              <w:right w:val="single" w:sz="4" w:space="0" w:color="000000"/>
            </w:tcBorders>
          </w:tcPr>
          <w:p w14:paraId="0697E9C0" w14:textId="77777777" w:rsidR="00C1303E" w:rsidRPr="00B40415" w:rsidRDefault="00D65635" w:rsidP="00B40415">
            <w:pPr>
              <w:widowControl w:val="0"/>
              <w:spacing w:before="60" w:after="60" w:line="276" w:lineRule="auto"/>
              <w:rPr>
                <w:rFonts w:ascii="Times New Roman" w:eastAsia="Times New Roman" w:hAnsi="Times New Roman" w:cs="Times New Roman"/>
                <w:sz w:val="24"/>
                <w:szCs w:val="24"/>
                <w:lang w:eastAsia="ru-RU"/>
              </w:rPr>
            </w:pPr>
            <w:r w:rsidRPr="00B40415">
              <w:rPr>
                <w:rFonts w:ascii="Times New Roman" w:eastAsia="Times New Roman" w:hAnsi="Times New Roman" w:cs="Times New Roman"/>
                <w:sz w:val="24"/>
                <w:szCs w:val="24"/>
                <w:lang w:eastAsia="ru-RU"/>
              </w:rPr>
              <w:t>РДУ</w:t>
            </w:r>
          </w:p>
        </w:tc>
        <w:tc>
          <w:tcPr>
            <w:tcW w:w="8364" w:type="dxa"/>
            <w:tcBorders>
              <w:top w:val="single" w:sz="4" w:space="0" w:color="000000"/>
              <w:left w:val="single" w:sz="4" w:space="0" w:color="000000"/>
              <w:bottom w:val="single" w:sz="4" w:space="0" w:color="000000"/>
              <w:right w:val="single" w:sz="4" w:space="0" w:color="000000"/>
            </w:tcBorders>
          </w:tcPr>
          <w:p w14:paraId="0CEF105E" w14:textId="77777777" w:rsidR="00C1303E" w:rsidRPr="00B40415" w:rsidRDefault="00D65635" w:rsidP="00B40415">
            <w:pPr>
              <w:widowControl w:val="0"/>
              <w:spacing w:before="60" w:after="60" w:line="276" w:lineRule="auto"/>
              <w:rPr>
                <w:rFonts w:ascii="Times New Roman" w:eastAsia="Times New Roman" w:hAnsi="Times New Roman" w:cs="Times New Roman"/>
                <w:sz w:val="24"/>
                <w:szCs w:val="24"/>
                <w:lang w:val="en-US" w:eastAsia="ru-RU"/>
              </w:rPr>
            </w:pPr>
            <w:r w:rsidRPr="00B40415">
              <w:rPr>
                <w:rFonts w:ascii="Times New Roman" w:eastAsia="Times New Roman" w:hAnsi="Times New Roman" w:cs="Times New Roman"/>
                <w:sz w:val="24"/>
                <w:szCs w:val="24"/>
                <w:lang w:eastAsia="ru-RU"/>
              </w:rPr>
              <w:t>Р</w:t>
            </w:r>
            <w:proofErr w:type="spellStart"/>
            <w:r w:rsidRPr="00B40415">
              <w:rPr>
                <w:rFonts w:ascii="Times New Roman" w:eastAsia="Times New Roman" w:hAnsi="Times New Roman" w:cs="Times New Roman"/>
                <w:sz w:val="24"/>
                <w:szCs w:val="24"/>
                <w:lang w:val="en-US" w:eastAsia="ru-RU"/>
              </w:rPr>
              <w:t>егиональное</w:t>
            </w:r>
            <w:proofErr w:type="spellEnd"/>
            <w:r w:rsidRPr="00B40415">
              <w:rPr>
                <w:rFonts w:ascii="Times New Roman" w:eastAsia="Times New Roman" w:hAnsi="Times New Roman" w:cs="Times New Roman"/>
                <w:sz w:val="24"/>
                <w:szCs w:val="24"/>
                <w:lang w:val="en-US" w:eastAsia="ru-RU"/>
              </w:rPr>
              <w:t xml:space="preserve"> </w:t>
            </w:r>
            <w:proofErr w:type="spellStart"/>
            <w:r w:rsidRPr="00B40415">
              <w:rPr>
                <w:rFonts w:ascii="Times New Roman" w:eastAsia="Times New Roman" w:hAnsi="Times New Roman" w:cs="Times New Roman"/>
                <w:sz w:val="24"/>
                <w:szCs w:val="24"/>
                <w:lang w:val="en-US" w:eastAsia="ru-RU"/>
              </w:rPr>
              <w:t>диспетчерское</w:t>
            </w:r>
            <w:proofErr w:type="spellEnd"/>
            <w:r w:rsidRPr="00B40415">
              <w:rPr>
                <w:rFonts w:ascii="Times New Roman" w:eastAsia="Times New Roman" w:hAnsi="Times New Roman" w:cs="Times New Roman"/>
                <w:sz w:val="24"/>
                <w:szCs w:val="24"/>
                <w:lang w:val="en-US" w:eastAsia="ru-RU"/>
              </w:rPr>
              <w:t xml:space="preserve"> </w:t>
            </w:r>
            <w:proofErr w:type="spellStart"/>
            <w:r w:rsidRPr="00B40415">
              <w:rPr>
                <w:rFonts w:ascii="Times New Roman" w:eastAsia="Times New Roman" w:hAnsi="Times New Roman" w:cs="Times New Roman"/>
                <w:sz w:val="24"/>
                <w:szCs w:val="24"/>
                <w:lang w:val="en-US" w:eastAsia="ru-RU"/>
              </w:rPr>
              <w:t>управление</w:t>
            </w:r>
            <w:proofErr w:type="spellEnd"/>
          </w:p>
        </w:tc>
      </w:tr>
      <w:tr w:rsidR="00C1303E" w:rsidRPr="00B40415" w14:paraId="6EB9AEC8" w14:textId="77777777">
        <w:trPr>
          <w:cantSplit/>
          <w:jc w:val="center"/>
        </w:trPr>
        <w:tc>
          <w:tcPr>
            <w:tcW w:w="1839" w:type="dxa"/>
            <w:tcBorders>
              <w:top w:val="single" w:sz="4" w:space="0" w:color="000000"/>
              <w:left w:val="single" w:sz="4" w:space="0" w:color="000000"/>
              <w:bottom w:val="single" w:sz="4" w:space="0" w:color="000000"/>
              <w:right w:val="single" w:sz="4" w:space="0" w:color="000000"/>
            </w:tcBorders>
          </w:tcPr>
          <w:p w14:paraId="054794A5" w14:textId="77777777" w:rsidR="00C1303E" w:rsidRPr="00B40415" w:rsidRDefault="00D65635" w:rsidP="00B40415">
            <w:pPr>
              <w:widowControl w:val="0"/>
              <w:spacing w:before="60" w:after="60" w:line="276" w:lineRule="auto"/>
              <w:rPr>
                <w:rFonts w:ascii="Times New Roman" w:eastAsia="Times New Roman" w:hAnsi="Times New Roman" w:cs="Times New Roman"/>
                <w:iCs/>
                <w:sz w:val="24"/>
                <w:szCs w:val="24"/>
                <w:lang w:eastAsia="ru-RU"/>
              </w:rPr>
            </w:pPr>
            <w:r w:rsidRPr="00B40415">
              <w:rPr>
                <w:rFonts w:ascii="Times New Roman" w:eastAsia="Times New Roman" w:hAnsi="Times New Roman" w:cs="Times New Roman"/>
                <w:iCs/>
                <w:sz w:val="24"/>
                <w:szCs w:val="24"/>
                <w:lang w:eastAsia="ru-RU"/>
              </w:rPr>
              <w:t>РЭ</w:t>
            </w:r>
          </w:p>
        </w:tc>
        <w:tc>
          <w:tcPr>
            <w:tcW w:w="8364" w:type="dxa"/>
            <w:tcBorders>
              <w:top w:val="single" w:sz="4" w:space="0" w:color="000000"/>
              <w:left w:val="single" w:sz="4" w:space="0" w:color="000000"/>
              <w:bottom w:val="single" w:sz="4" w:space="0" w:color="000000"/>
              <w:right w:val="single" w:sz="4" w:space="0" w:color="000000"/>
            </w:tcBorders>
          </w:tcPr>
          <w:p w14:paraId="261E2D39" w14:textId="77777777" w:rsidR="00C1303E" w:rsidRPr="00B40415" w:rsidRDefault="00D65635" w:rsidP="00B40415">
            <w:pPr>
              <w:widowControl w:val="0"/>
              <w:spacing w:before="60" w:after="60" w:line="276" w:lineRule="auto"/>
              <w:rPr>
                <w:rFonts w:ascii="Times New Roman" w:eastAsia="Times New Roman" w:hAnsi="Times New Roman" w:cs="Times New Roman"/>
                <w:sz w:val="24"/>
                <w:szCs w:val="24"/>
                <w:lang w:eastAsia="ru-RU"/>
              </w:rPr>
            </w:pPr>
            <w:r w:rsidRPr="00B40415">
              <w:rPr>
                <w:rFonts w:ascii="Times New Roman" w:eastAsia="Times New Roman" w:hAnsi="Times New Roman" w:cs="Times New Roman"/>
                <w:sz w:val="24"/>
                <w:szCs w:val="24"/>
                <w:lang w:eastAsia="ru-RU"/>
              </w:rPr>
              <w:t>Руководство по эксплуатации</w:t>
            </w:r>
          </w:p>
        </w:tc>
      </w:tr>
      <w:tr w:rsidR="00C1303E" w:rsidRPr="00B40415" w14:paraId="5C907742" w14:textId="77777777">
        <w:trPr>
          <w:cantSplit/>
          <w:jc w:val="center"/>
        </w:trPr>
        <w:tc>
          <w:tcPr>
            <w:tcW w:w="1839" w:type="dxa"/>
            <w:tcBorders>
              <w:top w:val="single" w:sz="4" w:space="0" w:color="000000"/>
              <w:left w:val="single" w:sz="4" w:space="0" w:color="000000"/>
              <w:bottom w:val="single" w:sz="4" w:space="0" w:color="000000"/>
              <w:right w:val="single" w:sz="4" w:space="0" w:color="000000"/>
            </w:tcBorders>
          </w:tcPr>
          <w:p w14:paraId="64732F02" w14:textId="77777777" w:rsidR="00C1303E" w:rsidRPr="00B40415" w:rsidRDefault="00D65635" w:rsidP="00B40415">
            <w:pPr>
              <w:widowControl w:val="0"/>
              <w:spacing w:before="60" w:after="60" w:line="276" w:lineRule="auto"/>
              <w:rPr>
                <w:rFonts w:ascii="Times New Roman" w:eastAsia="Times New Roman" w:hAnsi="Times New Roman" w:cs="Times New Roman"/>
                <w:iCs/>
                <w:sz w:val="24"/>
                <w:szCs w:val="24"/>
                <w:lang w:eastAsia="ru-RU"/>
              </w:rPr>
            </w:pPr>
            <w:r w:rsidRPr="00B40415">
              <w:rPr>
                <w:rFonts w:ascii="Times New Roman" w:eastAsia="Times New Roman" w:hAnsi="Times New Roman" w:cs="Times New Roman"/>
                <w:iCs/>
                <w:sz w:val="24"/>
                <w:szCs w:val="24"/>
                <w:lang w:eastAsia="ru-RU"/>
              </w:rPr>
              <w:t>ТСПД</w:t>
            </w:r>
          </w:p>
        </w:tc>
        <w:tc>
          <w:tcPr>
            <w:tcW w:w="8364" w:type="dxa"/>
            <w:tcBorders>
              <w:top w:val="single" w:sz="4" w:space="0" w:color="000000"/>
              <w:left w:val="single" w:sz="4" w:space="0" w:color="000000"/>
              <w:bottom w:val="single" w:sz="4" w:space="0" w:color="000000"/>
              <w:right w:val="single" w:sz="4" w:space="0" w:color="000000"/>
            </w:tcBorders>
          </w:tcPr>
          <w:p w14:paraId="31DF3F69" w14:textId="77777777" w:rsidR="00C1303E" w:rsidRPr="00B40415" w:rsidRDefault="00D65635" w:rsidP="00B40415">
            <w:pPr>
              <w:widowControl w:val="0"/>
              <w:spacing w:before="60" w:after="60" w:line="276" w:lineRule="auto"/>
              <w:rPr>
                <w:rFonts w:ascii="Times New Roman" w:eastAsia="Times New Roman" w:hAnsi="Times New Roman" w:cs="Times New Roman"/>
                <w:sz w:val="24"/>
                <w:szCs w:val="24"/>
                <w:lang w:eastAsia="ru-RU"/>
              </w:rPr>
            </w:pPr>
            <w:r w:rsidRPr="00B40415">
              <w:rPr>
                <w:rFonts w:ascii="Times New Roman" w:eastAsia="Times New Roman" w:hAnsi="Times New Roman" w:cs="Times New Roman"/>
                <w:sz w:val="24"/>
                <w:szCs w:val="24"/>
                <w:lang w:eastAsia="ru-RU"/>
              </w:rPr>
              <w:t>Технологическая система передачи данных</w:t>
            </w:r>
          </w:p>
        </w:tc>
      </w:tr>
      <w:tr w:rsidR="00C1303E" w:rsidRPr="00B40415" w14:paraId="3F5D43DC" w14:textId="77777777">
        <w:trPr>
          <w:cantSplit/>
          <w:trHeight w:val="73"/>
          <w:jc w:val="center"/>
        </w:trPr>
        <w:tc>
          <w:tcPr>
            <w:tcW w:w="1839" w:type="dxa"/>
            <w:tcBorders>
              <w:top w:val="single" w:sz="4" w:space="0" w:color="000000"/>
              <w:left w:val="single" w:sz="4" w:space="0" w:color="000000"/>
              <w:bottom w:val="single" w:sz="4" w:space="0" w:color="000000"/>
              <w:right w:val="single" w:sz="4" w:space="0" w:color="000000"/>
            </w:tcBorders>
          </w:tcPr>
          <w:p w14:paraId="2D3C1032" w14:textId="77777777" w:rsidR="00C1303E" w:rsidRPr="00B40415" w:rsidRDefault="00D65635" w:rsidP="00B40415">
            <w:pPr>
              <w:widowControl w:val="0"/>
              <w:spacing w:before="60" w:after="60" w:line="276" w:lineRule="auto"/>
              <w:rPr>
                <w:rFonts w:ascii="Times New Roman" w:eastAsia="Times New Roman" w:hAnsi="Times New Roman" w:cs="Times New Roman"/>
                <w:sz w:val="24"/>
                <w:szCs w:val="24"/>
                <w:lang w:val="en-US" w:eastAsia="ru-RU"/>
              </w:rPr>
            </w:pPr>
            <w:r w:rsidRPr="00B40415">
              <w:rPr>
                <w:rFonts w:ascii="Times New Roman" w:eastAsia="Times New Roman" w:hAnsi="Times New Roman" w:cs="Times New Roman"/>
                <w:sz w:val="24"/>
                <w:szCs w:val="24"/>
                <w:lang w:val="en-US" w:eastAsia="ru-RU"/>
              </w:rPr>
              <w:t>СМР</w:t>
            </w:r>
          </w:p>
        </w:tc>
        <w:tc>
          <w:tcPr>
            <w:tcW w:w="8364" w:type="dxa"/>
            <w:tcBorders>
              <w:top w:val="single" w:sz="4" w:space="0" w:color="000000"/>
              <w:left w:val="single" w:sz="4" w:space="0" w:color="000000"/>
              <w:bottom w:val="single" w:sz="4" w:space="0" w:color="000000"/>
              <w:right w:val="single" w:sz="4" w:space="0" w:color="000000"/>
            </w:tcBorders>
          </w:tcPr>
          <w:p w14:paraId="7446133F" w14:textId="77777777" w:rsidR="00C1303E" w:rsidRPr="00B40415" w:rsidRDefault="00D65635" w:rsidP="00B40415">
            <w:pPr>
              <w:widowControl w:val="0"/>
              <w:spacing w:before="60" w:after="60" w:line="276" w:lineRule="auto"/>
              <w:rPr>
                <w:rFonts w:ascii="Times New Roman" w:eastAsia="Times New Roman" w:hAnsi="Times New Roman" w:cs="Times New Roman"/>
                <w:iCs/>
                <w:sz w:val="24"/>
                <w:szCs w:val="24"/>
                <w:lang w:val="en-US" w:eastAsia="ru-RU"/>
              </w:rPr>
            </w:pPr>
            <w:proofErr w:type="spellStart"/>
            <w:r w:rsidRPr="00B40415">
              <w:rPr>
                <w:rFonts w:ascii="Times New Roman" w:eastAsia="Times New Roman" w:hAnsi="Times New Roman" w:cs="Times New Roman"/>
                <w:iCs/>
                <w:sz w:val="24"/>
                <w:szCs w:val="24"/>
                <w:lang w:val="en-US" w:eastAsia="ru-RU"/>
              </w:rPr>
              <w:t>Строительно-монтажные</w:t>
            </w:r>
            <w:proofErr w:type="spellEnd"/>
            <w:r w:rsidRPr="00B40415">
              <w:rPr>
                <w:rFonts w:ascii="Times New Roman" w:eastAsia="Times New Roman" w:hAnsi="Times New Roman" w:cs="Times New Roman"/>
                <w:iCs/>
                <w:sz w:val="24"/>
                <w:szCs w:val="24"/>
                <w:lang w:val="en-US" w:eastAsia="ru-RU"/>
              </w:rPr>
              <w:t xml:space="preserve"> </w:t>
            </w:r>
            <w:proofErr w:type="spellStart"/>
            <w:r w:rsidRPr="00B40415">
              <w:rPr>
                <w:rFonts w:ascii="Times New Roman" w:eastAsia="Times New Roman" w:hAnsi="Times New Roman" w:cs="Times New Roman"/>
                <w:iCs/>
                <w:sz w:val="24"/>
                <w:szCs w:val="24"/>
                <w:lang w:val="en-US" w:eastAsia="ru-RU"/>
              </w:rPr>
              <w:t>работы</w:t>
            </w:r>
            <w:proofErr w:type="spellEnd"/>
          </w:p>
        </w:tc>
      </w:tr>
      <w:tr w:rsidR="00C1303E" w:rsidRPr="00B40415" w14:paraId="2290BF32" w14:textId="77777777">
        <w:trPr>
          <w:cantSplit/>
          <w:trHeight w:val="235"/>
          <w:jc w:val="center"/>
        </w:trPr>
        <w:tc>
          <w:tcPr>
            <w:tcW w:w="1839" w:type="dxa"/>
            <w:tcBorders>
              <w:top w:val="single" w:sz="4" w:space="0" w:color="000000"/>
              <w:left w:val="single" w:sz="4" w:space="0" w:color="000000"/>
              <w:bottom w:val="single" w:sz="4" w:space="0" w:color="000000"/>
              <w:right w:val="single" w:sz="4" w:space="0" w:color="000000"/>
            </w:tcBorders>
          </w:tcPr>
          <w:p w14:paraId="78011F04" w14:textId="77777777" w:rsidR="00C1303E" w:rsidRPr="00B40415" w:rsidRDefault="00D65635" w:rsidP="00B40415">
            <w:pPr>
              <w:widowControl w:val="0"/>
              <w:spacing w:before="60" w:after="60" w:line="276" w:lineRule="auto"/>
              <w:rPr>
                <w:rFonts w:ascii="Times New Roman" w:eastAsia="Times New Roman" w:hAnsi="Times New Roman" w:cs="Times New Roman"/>
                <w:sz w:val="24"/>
                <w:szCs w:val="24"/>
                <w:lang w:eastAsia="ru-RU"/>
              </w:rPr>
            </w:pPr>
            <w:r w:rsidRPr="00B40415">
              <w:rPr>
                <w:rFonts w:ascii="Times New Roman" w:eastAsia="Times New Roman" w:hAnsi="Times New Roman" w:cs="Times New Roman"/>
                <w:sz w:val="24"/>
                <w:szCs w:val="24"/>
                <w:lang w:eastAsia="ru-RU"/>
              </w:rPr>
              <w:t>ЦОД</w:t>
            </w:r>
          </w:p>
        </w:tc>
        <w:tc>
          <w:tcPr>
            <w:tcW w:w="8364" w:type="dxa"/>
            <w:tcBorders>
              <w:top w:val="single" w:sz="4" w:space="0" w:color="000000"/>
              <w:left w:val="single" w:sz="4" w:space="0" w:color="000000"/>
              <w:bottom w:val="single" w:sz="4" w:space="0" w:color="000000"/>
              <w:right w:val="single" w:sz="4" w:space="0" w:color="000000"/>
            </w:tcBorders>
          </w:tcPr>
          <w:p w14:paraId="5E0FE353" w14:textId="77777777" w:rsidR="00C1303E" w:rsidRPr="00B40415" w:rsidRDefault="00D65635" w:rsidP="00B40415">
            <w:pPr>
              <w:widowControl w:val="0"/>
              <w:spacing w:before="60" w:after="60" w:line="276" w:lineRule="auto"/>
              <w:rPr>
                <w:rFonts w:ascii="Times New Roman" w:eastAsia="Times New Roman" w:hAnsi="Times New Roman" w:cs="Times New Roman"/>
                <w:iCs/>
                <w:sz w:val="24"/>
                <w:szCs w:val="24"/>
                <w:lang w:eastAsia="ru-RU"/>
              </w:rPr>
            </w:pPr>
            <w:r w:rsidRPr="00B40415">
              <w:rPr>
                <w:rFonts w:ascii="Times New Roman" w:eastAsia="Times New Roman" w:hAnsi="Times New Roman" w:cs="Times New Roman"/>
                <w:iCs/>
                <w:sz w:val="24"/>
                <w:szCs w:val="24"/>
                <w:lang w:eastAsia="ru-RU"/>
              </w:rPr>
              <w:t>Центр обработки данных</w:t>
            </w:r>
          </w:p>
        </w:tc>
      </w:tr>
      <w:tr w:rsidR="00C1303E" w:rsidRPr="00B40415" w14:paraId="43F9EBB2" w14:textId="77777777">
        <w:trPr>
          <w:cantSplit/>
          <w:jc w:val="center"/>
        </w:trPr>
        <w:tc>
          <w:tcPr>
            <w:tcW w:w="1839" w:type="dxa"/>
            <w:tcBorders>
              <w:top w:val="single" w:sz="4" w:space="0" w:color="000000"/>
              <w:left w:val="single" w:sz="4" w:space="0" w:color="000000"/>
              <w:bottom w:val="single" w:sz="4" w:space="0" w:color="000000"/>
              <w:right w:val="single" w:sz="4" w:space="0" w:color="000000"/>
            </w:tcBorders>
          </w:tcPr>
          <w:p w14:paraId="2603A50D" w14:textId="77777777" w:rsidR="00C1303E" w:rsidRPr="00B40415" w:rsidRDefault="00D65635" w:rsidP="00B40415">
            <w:pPr>
              <w:widowControl w:val="0"/>
              <w:spacing w:before="60" w:after="60" w:line="276" w:lineRule="auto"/>
              <w:rPr>
                <w:rFonts w:ascii="Times New Roman" w:eastAsia="Times New Roman" w:hAnsi="Times New Roman" w:cs="Times New Roman"/>
                <w:sz w:val="24"/>
                <w:szCs w:val="24"/>
                <w:lang w:eastAsia="ru-RU"/>
              </w:rPr>
            </w:pPr>
            <w:r w:rsidRPr="00B40415">
              <w:rPr>
                <w:rFonts w:ascii="Times New Roman" w:eastAsia="Times New Roman" w:hAnsi="Times New Roman" w:cs="Times New Roman"/>
                <w:sz w:val="24"/>
                <w:szCs w:val="24"/>
                <w:lang w:eastAsia="ru-RU"/>
              </w:rPr>
              <w:t>Участник</w:t>
            </w:r>
          </w:p>
        </w:tc>
        <w:tc>
          <w:tcPr>
            <w:tcW w:w="8364" w:type="dxa"/>
            <w:tcBorders>
              <w:top w:val="single" w:sz="4" w:space="0" w:color="000000"/>
              <w:left w:val="single" w:sz="4" w:space="0" w:color="000000"/>
              <w:bottom w:val="single" w:sz="4" w:space="0" w:color="000000"/>
              <w:right w:val="single" w:sz="4" w:space="0" w:color="000000"/>
            </w:tcBorders>
          </w:tcPr>
          <w:p w14:paraId="74DFACED" w14:textId="77777777" w:rsidR="00C1303E" w:rsidRPr="00B40415" w:rsidRDefault="00D65635" w:rsidP="00B40415">
            <w:pPr>
              <w:widowControl w:val="0"/>
              <w:spacing w:before="60" w:after="60" w:line="276" w:lineRule="auto"/>
              <w:rPr>
                <w:rFonts w:ascii="Times New Roman" w:eastAsia="Times New Roman" w:hAnsi="Times New Roman" w:cs="Times New Roman"/>
                <w:sz w:val="24"/>
                <w:szCs w:val="24"/>
                <w:lang w:eastAsia="ru-RU"/>
              </w:rPr>
            </w:pPr>
            <w:r w:rsidRPr="00B40415">
              <w:rPr>
                <w:rFonts w:ascii="Times New Roman" w:eastAsia="Times New Roman" w:hAnsi="Times New Roman" w:cs="Times New Roman"/>
                <w:sz w:val="24"/>
                <w:szCs w:val="24"/>
                <w:lang w:eastAsia="ru-RU"/>
              </w:rPr>
              <w:t>Юридическое или физическое лицо, подавшее заявку на участие в закупке</w:t>
            </w:r>
          </w:p>
        </w:tc>
      </w:tr>
      <w:tr w:rsidR="00C1303E" w:rsidRPr="00B40415" w14:paraId="4AC83D58" w14:textId="77777777">
        <w:trPr>
          <w:cantSplit/>
          <w:jc w:val="center"/>
        </w:trPr>
        <w:tc>
          <w:tcPr>
            <w:tcW w:w="1839" w:type="dxa"/>
            <w:tcBorders>
              <w:top w:val="single" w:sz="4" w:space="0" w:color="000000"/>
              <w:left w:val="single" w:sz="4" w:space="0" w:color="000000"/>
              <w:bottom w:val="single" w:sz="4" w:space="0" w:color="000000"/>
              <w:right w:val="single" w:sz="4" w:space="0" w:color="000000"/>
            </w:tcBorders>
          </w:tcPr>
          <w:p w14:paraId="65D3DF35" w14:textId="77777777" w:rsidR="00C1303E" w:rsidRPr="00B40415" w:rsidRDefault="00D65635" w:rsidP="00B40415">
            <w:pPr>
              <w:widowControl w:val="0"/>
              <w:spacing w:before="60" w:after="60" w:line="276" w:lineRule="auto"/>
              <w:rPr>
                <w:rFonts w:ascii="Times New Roman" w:eastAsia="Times New Roman" w:hAnsi="Times New Roman" w:cs="Times New Roman"/>
                <w:sz w:val="24"/>
                <w:szCs w:val="24"/>
                <w:lang w:eastAsia="ru-RU"/>
              </w:rPr>
            </w:pPr>
            <w:r w:rsidRPr="00B40415">
              <w:rPr>
                <w:rFonts w:ascii="Times New Roman" w:eastAsia="Times New Roman" w:hAnsi="Times New Roman" w:cs="Times New Roman"/>
                <w:sz w:val="24"/>
                <w:szCs w:val="24"/>
                <w:lang w:eastAsia="ru-RU"/>
              </w:rPr>
              <w:lastRenderedPageBreak/>
              <w:t>Производитель</w:t>
            </w:r>
          </w:p>
        </w:tc>
        <w:tc>
          <w:tcPr>
            <w:tcW w:w="8364" w:type="dxa"/>
            <w:tcBorders>
              <w:top w:val="single" w:sz="4" w:space="0" w:color="000000"/>
              <w:left w:val="single" w:sz="4" w:space="0" w:color="000000"/>
              <w:bottom w:val="single" w:sz="4" w:space="0" w:color="000000"/>
              <w:right w:val="single" w:sz="4" w:space="0" w:color="000000"/>
            </w:tcBorders>
          </w:tcPr>
          <w:p w14:paraId="0C26E267" w14:textId="77777777" w:rsidR="00C1303E" w:rsidRPr="00B40415" w:rsidRDefault="00D65635" w:rsidP="00B40415">
            <w:pPr>
              <w:widowControl w:val="0"/>
              <w:spacing w:before="60" w:after="60" w:line="276" w:lineRule="auto"/>
              <w:rPr>
                <w:rFonts w:ascii="Times New Roman" w:eastAsia="Times New Roman" w:hAnsi="Times New Roman" w:cs="Times New Roman"/>
                <w:sz w:val="24"/>
                <w:szCs w:val="24"/>
                <w:lang w:eastAsia="ru-RU"/>
              </w:rPr>
            </w:pPr>
            <w:r w:rsidRPr="00B40415">
              <w:rPr>
                <w:rFonts w:ascii="Times New Roman" w:eastAsia="Times New Roman" w:hAnsi="Times New Roman" w:cs="Times New Roman"/>
                <w:sz w:val="24"/>
                <w:szCs w:val="24"/>
                <w:lang w:eastAsia="ru-RU"/>
              </w:rPr>
              <w:t>Физическое или юридическое лицо, обладающее полным спектром вещных прав на продукцию, выпускающее ее под своей торговой маркой самостоятельно (либо с привлечением услуг маркировщиков, упаковщиков, проектировщиков и изготовителей) и несущее полную ответственность за соблюдение требований безопасности, установленных в конкретной отрасли. Информация о нем в обязательном порядке указывается на продукции и доводится до Потребителя.</w:t>
            </w:r>
          </w:p>
        </w:tc>
      </w:tr>
      <w:tr w:rsidR="00C1303E" w:rsidRPr="00B40415" w14:paraId="3C32355D" w14:textId="77777777">
        <w:trPr>
          <w:cantSplit/>
          <w:jc w:val="center"/>
        </w:trPr>
        <w:tc>
          <w:tcPr>
            <w:tcW w:w="1839" w:type="dxa"/>
            <w:tcBorders>
              <w:top w:val="single" w:sz="4" w:space="0" w:color="000000"/>
              <w:left w:val="single" w:sz="4" w:space="0" w:color="000000"/>
              <w:bottom w:val="single" w:sz="4" w:space="0" w:color="000000"/>
              <w:right w:val="single" w:sz="4" w:space="0" w:color="000000"/>
            </w:tcBorders>
          </w:tcPr>
          <w:p w14:paraId="7EE62E15" w14:textId="77777777" w:rsidR="00C1303E" w:rsidRPr="00B40415" w:rsidRDefault="00D65635" w:rsidP="00B40415">
            <w:pPr>
              <w:widowControl w:val="0"/>
              <w:spacing w:before="60" w:after="60" w:line="276" w:lineRule="auto"/>
              <w:rPr>
                <w:rFonts w:ascii="Times New Roman" w:eastAsia="Times New Roman" w:hAnsi="Times New Roman" w:cs="Times New Roman"/>
                <w:sz w:val="24"/>
                <w:szCs w:val="24"/>
                <w:lang w:eastAsia="ru-RU"/>
              </w:rPr>
            </w:pPr>
            <w:r w:rsidRPr="00B40415">
              <w:rPr>
                <w:rFonts w:ascii="Times New Roman" w:eastAsia="Times New Roman" w:hAnsi="Times New Roman" w:cs="Times New Roman"/>
                <w:sz w:val="24"/>
                <w:szCs w:val="24"/>
                <w:lang w:eastAsia="ru-RU"/>
              </w:rPr>
              <w:t>Подрядчик</w:t>
            </w:r>
          </w:p>
        </w:tc>
        <w:tc>
          <w:tcPr>
            <w:tcW w:w="8364" w:type="dxa"/>
            <w:tcBorders>
              <w:top w:val="single" w:sz="4" w:space="0" w:color="000000"/>
              <w:left w:val="single" w:sz="4" w:space="0" w:color="000000"/>
              <w:bottom w:val="single" w:sz="4" w:space="0" w:color="000000"/>
              <w:right w:val="single" w:sz="4" w:space="0" w:color="000000"/>
            </w:tcBorders>
          </w:tcPr>
          <w:p w14:paraId="5F82E904" w14:textId="77777777" w:rsidR="00C1303E" w:rsidRPr="00B40415" w:rsidRDefault="00D65635" w:rsidP="00B40415">
            <w:pPr>
              <w:widowControl w:val="0"/>
              <w:spacing w:before="60" w:after="60" w:line="276" w:lineRule="auto"/>
              <w:rPr>
                <w:rFonts w:ascii="Times New Roman" w:eastAsia="Times New Roman" w:hAnsi="Times New Roman" w:cs="Times New Roman"/>
                <w:sz w:val="24"/>
                <w:szCs w:val="24"/>
                <w:lang w:eastAsia="ru-RU"/>
              </w:rPr>
            </w:pPr>
            <w:r w:rsidRPr="00B40415">
              <w:rPr>
                <w:rFonts w:ascii="Times New Roman" w:eastAsia="Times New Roman" w:hAnsi="Times New Roman" w:cs="Times New Roman"/>
                <w:sz w:val="24"/>
                <w:szCs w:val="24"/>
                <w:lang w:eastAsia="ru-RU"/>
              </w:rPr>
              <w:t>Победитель закупочной процедуры, получивший право заключения договора</w:t>
            </w:r>
          </w:p>
        </w:tc>
      </w:tr>
    </w:tbl>
    <w:p w14:paraId="6D3614BD" w14:textId="77777777" w:rsidR="00C1303E" w:rsidRPr="00B40415" w:rsidRDefault="00D65635" w:rsidP="00B40415">
      <w:pPr>
        <w:pStyle w:val="4"/>
        <w:numPr>
          <w:ilvl w:val="1"/>
          <w:numId w:val="1"/>
        </w:numPr>
        <w:spacing w:before="240" w:line="276" w:lineRule="auto"/>
        <w:ind w:left="431" w:hanging="431"/>
      </w:pPr>
      <w:bookmarkStart w:id="5" w:name="_Toc217402587"/>
      <w:bookmarkStart w:id="6" w:name="_Toc130201861"/>
      <w:r w:rsidRPr="00B40415">
        <w:t>Наименование закупаемой продукции</w:t>
      </w:r>
      <w:bookmarkEnd w:id="5"/>
      <w:bookmarkEnd w:id="6"/>
    </w:p>
    <w:p w14:paraId="4EC67C56" w14:textId="73AA62A9" w:rsidR="00C1303E" w:rsidRPr="00B40415" w:rsidRDefault="00D65635" w:rsidP="00EC3F6D">
      <w:pPr>
        <w:pStyle w:val="Default"/>
        <w:spacing w:line="276" w:lineRule="auto"/>
        <w:jc w:val="both"/>
        <w:rPr>
          <w:lang w:eastAsia="ru-RU"/>
        </w:rPr>
      </w:pPr>
      <w:r w:rsidRPr="00B40415">
        <w:rPr>
          <w:lang w:eastAsia="ru-RU"/>
        </w:rPr>
        <w:t xml:space="preserve">ОКПД2 </w:t>
      </w:r>
      <w:r w:rsidR="00E4409F" w:rsidRPr="00E4409F">
        <w:rPr>
          <w:caps/>
        </w:rPr>
        <w:t>43.29.19.190</w:t>
      </w:r>
      <w:r w:rsidRPr="00B40415">
        <w:rPr>
          <w:lang w:eastAsia="ru-RU"/>
        </w:rPr>
        <w:t xml:space="preserve"> </w:t>
      </w:r>
      <w:r w:rsidR="00281577">
        <w:rPr>
          <w:lang w:eastAsia="ru-RU"/>
        </w:rPr>
        <w:t>В</w:t>
      </w:r>
      <w:r w:rsidR="00281577" w:rsidRPr="00B40415">
        <w:rPr>
          <w:lang w:eastAsia="ru-RU"/>
        </w:rPr>
        <w:t xml:space="preserve">ыполнение </w:t>
      </w:r>
      <w:r w:rsidRPr="00B40415">
        <w:rPr>
          <w:lang w:eastAsia="ru-RU"/>
        </w:rPr>
        <w:t xml:space="preserve">строительно-монтажных, пусконаладочных работ </w:t>
      </w:r>
      <w:r w:rsidR="005247AB" w:rsidRPr="005247AB">
        <w:rPr>
          <w:lang w:eastAsia="ru-RU"/>
        </w:rPr>
        <w:t>с</w:t>
      </w:r>
      <w:r w:rsidRPr="00B40415">
        <w:rPr>
          <w:lang w:eastAsia="ru-RU"/>
        </w:rPr>
        <w:t xml:space="preserve"> поставк</w:t>
      </w:r>
      <w:r w:rsidR="005247AB" w:rsidRPr="005247AB">
        <w:rPr>
          <w:lang w:eastAsia="ru-RU"/>
        </w:rPr>
        <w:t>ой</w:t>
      </w:r>
      <w:r w:rsidRPr="00B40415">
        <w:rPr>
          <w:lang w:eastAsia="ru-RU"/>
        </w:rPr>
        <w:t xml:space="preserve"> оборудования </w:t>
      </w:r>
      <w:r w:rsidR="005247AB" w:rsidRPr="005247AB">
        <w:rPr>
          <w:lang w:eastAsia="ru-RU"/>
        </w:rPr>
        <w:t>для</w:t>
      </w:r>
      <w:r w:rsidRPr="00B40415">
        <w:rPr>
          <w:lang w:eastAsia="ru-RU"/>
        </w:rPr>
        <w:t xml:space="preserve"> модернизации системы регистрации аварийных событий и созданию системы мониторинга переходных режимов Колымской ГЭС в </w:t>
      </w:r>
      <w:r w:rsidRPr="00B40415">
        <w:t xml:space="preserve">п. </w:t>
      </w:r>
      <w:proofErr w:type="spellStart"/>
      <w:r w:rsidRPr="00B40415">
        <w:t>Синегорье</w:t>
      </w:r>
      <w:proofErr w:type="spellEnd"/>
      <w:r w:rsidRPr="00B40415">
        <w:t xml:space="preserve"> Магаданская область</w:t>
      </w:r>
      <w:r w:rsidRPr="00B40415">
        <w:rPr>
          <w:lang w:eastAsia="ru-RU"/>
        </w:rPr>
        <w:t xml:space="preserve"> </w:t>
      </w:r>
      <w:r w:rsidRPr="00B40415">
        <w:t>(лот №</w:t>
      </w:r>
      <w:r w:rsidR="00281577">
        <w:t xml:space="preserve"> </w:t>
      </w:r>
      <w:r w:rsidRPr="00B40415">
        <w:t>0052-ТПиР ИТ ДОХ-2026-РГЦР)</w:t>
      </w:r>
      <w:bookmarkStart w:id="7" w:name="_Toc46743507"/>
      <w:bookmarkStart w:id="8" w:name="_Toc130201863"/>
      <w:bookmarkStart w:id="9" w:name="_Toc46743508"/>
      <w:bookmarkStart w:id="10" w:name="_Toc190430805"/>
      <w:bookmarkStart w:id="11" w:name="_Toc130201862"/>
      <w:bookmarkEnd w:id="7"/>
    </w:p>
    <w:p w14:paraId="2F9CDBD1" w14:textId="77777777" w:rsidR="00C1303E" w:rsidRPr="00B40415" w:rsidRDefault="00D65635" w:rsidP="00B40415">
      <w:pPr>
        <w:pStyle w:val="4"/>
        <w:numPr>
          <w:ilvl w:val="1"/>
          <w:numId w:val="1"/>
        </w:numPr>
        <w:spacing w:before="240" w:line="276" w:lineRule="auto"/>
        <w:ind w:left="431" w:hanging="431"/>
      </w:pPr>
      <w:bookmarkStart w:id="12" w:name="_Toc217402588"/>
      <w:bookmarkStart w:id="13" w:name="_Toc190430804"/>
      <w:r w:rsidRPr="00B40415">
        <w:t>Цель использования закупаемой продукции</w:t>
      </w:r>
      <w:bookmarkEnd w:id="12"/>
      <w:bookmarkEnd w:id="13"/>
    </w:p>
    <w:p w14:paraId="2FA99BF8" w14:textId="77777777" w:rsidR="00C1303E" w:rsidRPr="00B40415" w:rsidRDefault="00D65635" w:rsidP="00B40415">
      <w:pPr>
        <w:pStyle w:val="Default"/>
        <w:spacing w:line="276" w:lineRule="auto"/>
        <w:rPr>
          <w:lang w:eastAsia="ru-RU"/>
        </w:rPr>
      </w:pPr>
      <w:r w:rsidRPr="00B40415">
        <w:rPr>
          <w:lang w:eastAsia="ru-RU"/>
        </w:rPr>
        <w:t xml:space="preserve">Целью использования закупаемой продукции является модернизация системы регистрации аварийных событий и создание системы мониторинга переходных режимов Колымской ГЭС в </w:t>
      </w:r>
      <w:r w:rsidRPr="00B40415">
        <w:t xml:space="preserve">п. </w:t>
      </w:r>
      <w:proofErr w:type="spellStart"/>
      <w:r w:rsidRPr="00B40415">
        <w:t>Синегорье</w:t>
      </w:r>
      <w:proofErr w:type="spellEnd"/>
      <w:r w:rsidRPr="00B40415">
        <w:t xml:space="preserve"> Магаданская область.</w:t>
      </w:r>
    </w:p>
    <w:p w14:paraId="18D15808" w14:textId="77777777" w:rsidR="00C1303E" w:rsidRPr="00B40415" w:rsidRDefault="00D65635" w:rsidP="00B40415">
      <w:pPr>
        <w:pStyle w:val="4"/>
        <w:numPr>
          <w:ilvl w:val="1"/>
          <w:numId w:val="1"/>
        </w:numPr>
        <w:spacing w:before="240" w:line="276" w:lineRule="auto"/>
        <w:ind w:left="431" w:hanging="431"/>
      </w:pPr>
      <w:bookmarkStart w:id="14" w:name="_Toc217402589"/>
      <w:r w:rsidRPr="00B40415">
        <w:t>Существующее положение</w:t>
      </w:r>
      <w:bookmarkEnd w:id="8"/>
      <w:bookmarkEnd w:id="9"/>
      <w:bookmarkEnd w:id="10"/>
      <w:bookmarkEnd w:id="14"/>
    </w:p>
    <w:p w14:paraId="322AE3B4" w14:textId="77777777" w:rsidR="00C1303E" w:rsidRPr="00B40415" w:rsidRDefault="00D65635" w:rsidP="00B40415">
      <w:pPr>
        <w:spacing w:after="0" w:line="276" w:lineRule="auto"/>
        <w:jc w:val="both"/>
        <w:rPr>
          <w:rFonts w:ascii="Times New Roman" w:eastAsia="Calibri" w:hAnsi="Times New Roman" w:cs="Times New Roman"/>
          <w:sz w:val="24"/>
          <w:szCs w:val="24"/>
          <w:lang w:eastAsia="ru-RU"/>
        </w:rPr>
      </w:pPr>
      <w:r w:rsidRPr="00B40415">
        <w:rPr>
          <w:rFonts w:ascii="Times New Roman" w:eastAsia="Calibri" w:hAnsi="Times New Roman" w:cs="Times New Roman"/>
          <w:sz w:val="24"/>
          <w:szCs w:val="24"/>
          <w:lang w:eastAsia="ru-RU"/>
        </w:rPr>
        <w:t xml:space="preserve">Наименование объекта: </w:t>
      </w:r>
      <w:proofErr w:type="spellStart"/>
      <w:r w:rsidRPr="00B40415">
        <w:rPr>
          <w:rFonts w:ascii="Times New Roman" w:eastAsia="Calibri" w:hAnsi="Times New Roman" w:cs="Times New Roman"/>
          <w:sz w:val="24"/>
          <w:szCs w:val="24"/>
          <w:lang w:val="en-US" w:eastAsia="ru-RU"/>
        </w:rPr>
        <w:t>Колымская</w:t>
      </w:r>
      <w:proofErr w:type="spellEnd"/>
      <w:r w:rsidRPr="00B40415">
        <w:rPr>
          <w:rFonts w:ascii="Times New Roman" w:eastAsia="Calibri" w:hAnsi="Times New Roman" w:cs="Times New Roman"/>
          <w:sz w:val="24"/>
          <w:szCs w:val="24"/>
          <w:lang w:val="en-US" w:eastAsia="ru-RU"/>
        </w:rPr>
        <w:t xml:space="preserve"> Г</w:t>
      </w:r>
      <w:r w:rsidRPr="00B40415">
        <w:rPr>
          <w:rFonts w:ascii="Times New Roman" w:eastAsia="Calibri" w:hAnsi="Times New Roman" w:cs="Times New Roman"/>
          <w:sz w:val="24"/>
          <w:szCs w:val="24"/>
          <w:lang w:eastAsia="ru-RU"/>
        </w:rPr>
        <w:t xml:space="preserve">ЭС. </w:t>
      </w:r>
    </w:p>
    <w:p w14:paraId="326E3E18" w14:textId="2FFC4866" w:rsidR="00C1303E" w:rsidRDefault="00D65635" w:rsidP="00B40415">
      <w:pPr>
        <w:spacing w:after="0" w:line="276" w:lineRule="auto"/>
        <w:jc w:val="both"/>
        <w:rPr>
          <w:rFonts w:ascii="Times New Roman" w:eastAsia="Calibri" w:hAnsi="Times New Roman" w:cs="Times New Roman"/>
          <w:sz w:val="24"/>
          <w:szCs w:val="24"/>
          <w:lang w:eastAsia="ru-RU"/>
        </w:rPr>
      </w:pPr>
      <w:r w:rsidRPr="00B40415">
        <w:rPr>
          <w:rFonts w:ascii="Times New Roman" w:eastAsia="Calibri" w:hAnsi="Times New Roman" w:cs="Times New Roman"/>
          <w:sz w:val="24"/>
          <w:szCs w:val="24"/>
          <w:lang w:eastAsia="ru-RU"/>
        </w:rPr>
        <w:t xml:space="preserve">Местоположение объекта: Российская Федерация, </w:t>
      </w:r>
      <w:r w:rsidRPr="00B40415">
        <w:rPr>
          <w:rFonts w:ascii="Times New Roman" w:hAnsi="Times New Roman" w:cs="Times New Roman"/>
          <w:sz w:val="24"/>
          <w:szCs w:val="24"/>
        </w:rPr>
        <w:t>Магаданская область</w:t>
      </w:r>
      <w:r w:rsidRPr="00B40415">
        <w:rPr>
          <w:rFonts w:ascii="Times New Roman" w:eastAsia="Calibri" w:hAnsi="Times New Roman" w:cs="Times New Roman"/>
          <w:sz w:val="24"/>
          <w:szCs w:val="24"/>
          <w:lang w:eastAsia="ru-RU"/>
        </w:rPr>
        <w:t xml:space="preserve">, </w:t>
      </w:r>
      <w:r w:rsidRPr="00B40415">
        <w:rPr>
          <w:rFonts w:ascii="Times New Roman" w:hAnsi="Times New Roman" w:cs="Times New Roman"/>
          <w:sz w:val="24"/>
          <w:szCs w:val="24"/>
        </w:rPr>
        <w:t xml:space="preserve">п. </w:t>
      </w:r>
      <w:proofErr w:type="spellStart"/>
      <w:r w:rsidRPr="00B40415">
        <w:rPr>
          <w:rFonts w:ascii="Times New Roman" w:hAnsi="Times New Roman" w:cs="Times New Roman"/>
          <w:sz w:val="24"/>
          <w:szCs w:val="24"/>
        </w:rPr>
        <w:t>Синегорье</w:t>
      </w:r>
      <w:proofErr w:type="spellEnd"/>
      <w:r w:rsidRPr="00B40415">
        <w:rPr>
          <w:rFonts w:ascii="Times New Roman" w:eastAsia="Calibri" w:hAnsi="Times New Roman" w:cs="Times New Roman"/>
          <w:sz w:val="24"/>
          <w:szCs w:val="24"/>
          <w:lang w:eastAsia="ru-RU"/>
        </w:rPr>
        <w:t>.</w:t>
      </w:r>
    </w:p>
    <w:p w14:paraId="40C15703" w14:textId="1660C90E" w:rsidR="003651BE" w:rsidRPr="00C41B0C" w:rsidRDefault="003651BE" w:rsidP="003651BE">
      <w:pPr>
        <w:keepNext/>
        <w:spacing w:before="120" w:after="60" w:line="276" w:lineRule="auto"/>
        <w:jc w:val="right"/>
        <w:outlineLvl w:val="0"/>
        <w:rPr>
          <w:rFonts w:ascii="Times New Roman" w:eastAsia="Calibri" w:hAnsi="Times New Roman" w:cs="Times New Roman"/>
          <w:b/>
          <w:sz w:val="24"/>
          <w:szCs w:val="24"/>
          <w:lang w:eastAsia="x-none"/>
        </w:rPr>
      </w:pPr>
      <w:r w:rsidRPr="00D44CB8">
        <w:rPr>
          <w:rFonts w:ascii="Times New Roman" w:eastAsia="Calibri" w:hAnsi="Times New Roman" w:cs="Times New Roman"/>
          <w:b/>
          <w:sz w:val="24"/>
          <w:szCs w:val="24"/>
          <w:lang w:val="x-none" w:eastAsia="x-none"/>
        </w:rPr>
        <w:t xml:space="preserve">Таблица 1. Перечень </w:t>
      </w:r>
      <w:r>
        <w:rPr>
          <w:rFonts w:ascii="Times New Roman" w:eastAsia="Calibri" w:hAnsi="Times New Roman" w:cs="Times New Roman"/>
          <w:b/>
          <w:sz w:val="24"/>
          <w:szCs w:val="24"/>
          <w:lang w:eastAsia="x-none"/>
        </w:rPr>
        <w:t>объ</w:t>
      </w:r>
      <w:r w:rsidR="005273E3">
        <w:rPr>
          <w:rFonts w:ascii="Times New Roman" w:eastAsia="Calibri" w:hAnsi="Times New Roman" w:cs="Times New Roman"/>
          <w:b/>
          <w:sz w:val="24"/>
          <w:szCs w:val="24"/>
          <w:lang w:eastAsia="x-none"/>
        </w:rPr>
        <w:t>е</w:t>
      </w:r>
      <w:r>
        <w:rPr>
          <w:rFonts w:ascii="Times New Roman" w:eastAsia="Calibri" w:hAnsi="Times New Roman" w:cs="Times New Roman"/>
          <w:b/>
          <w:sz w:val="24"/>
          <w:szCs w:val="24"/>
          <w:lang w:eastAsia="x-none"/>
        </w:rPr>
        <w:t>ктов</w:t>
      </w:r>
    </w:p>
    <w:tbl>
      <w:tblPr>
        <w:tblW w:w="5000" w:type="pct"/>
        <w:tblLayout w:type="fixed"/>
        <w:tblLook w:val="0000" w:firstRow="0" w:lastRow="0" w:firstColumn="0" w:lastColumn="0" w:noHBand="0" w:noVBand="0"/>
      </w:tblPr>
      <w:tblGrid>
        <w:gridCol w:w="714"/>
        <w:gridCol w:w="4320"/>
        <w:gridCol w:w="2475"/>
        <w:gridCol w:w="2685"/>
      </w:tblGrid>
      <w:tr w:rsidR="00C1303E" w:rsidRPr="003651BE" w14:paraId="3CC2D048" w14:textId="77777777" w:rsidTr="00C41B0C">
        <w:tc>
          <w:tcPr>
            <w:tcW w:w="350" w:type="pct"/>
            <w:tcBorders>
              <w:top w:val="single" w:sz="4" w:space="0" w:color="000000"/>
              <w:left w:val="single" w:sz="4" w:space="0" w:color="000000"/>
              <w:bottom w:val="single" w:sz="4" w:space="0" w:color="000000"/>
              <w:right w:val="single" w:sz="4" w:space="0" w:color="000000"/>
            </w:tcBorders>
          </w:tcPr>
          <w:p w14:paraId="58A905E7" w14:textId="037274C4" w:rsidR="00C1303E" w:rsidRPr="00C41B0C" w:rsidRDefault="00D65635" w:rsidP="00C41B0C">
            <w:pPr>
              <w:widowControl w:val="0"/>
              <w:spacing w:before="60" w:after="60" w:line="276" w:lineRule="auto"/>
              <w:jc w:val="center"/>
              <w:rPr>
                <w:rFonts w:ascii="Times New Roman" w:hAnsi="Times New Roman" w:cs="Times New Roman"/>
                <w:b/>
                <w:sz w:val="24"/>
                <w:szCs w:val="24"/>
              </w:rPr>
            </w:pPr>
            <w:r w:rsidRPr="00C41B0C">
              <w:rPr>
                <w:rFonts w:ascii="Times New Roman" w:hAnsi="Times New Roman" w:cs="Times New Roman"/>
                <w:b/>
                <w:sz w:val="24"/>
                <w:szCs w:val="24"/>
              </w:rPr>
              <w:t>№</w:t>
            </w:r>
            <w:r w:rsidR="003651BE" w:rsidRPr="00C41B0C">
              <w:rPr>
                <w:rFonts w:ascii="Times New Roman" w:hAnsi="Times New Roman" w:cs="Times New Roman"/>
                <w:b/>
                <w:sz w:val="24"/>
                <w:szCs w:val="24"/>
              </w:rPr>
              <w:t xml:space="preserve"> </w:t>
            </w:r>
            <w:r w:rsidRPr="00C41B0C">
              <w:rPr>
                <w:rFonts w:ascii="Times New Roman" w:hAnsi="Times New Roman" w:cs="Times New Roman"/>
                <w:b/>
                <w:sz w:val="24"/>
                <w:szCs w:val="24"/>
              </w:rPr>
              <w:t>п/п</w:t>
            </w:r>
          </w:p>
        </w:tc>
        <w:tc>
          <w:tcPr>
            <w:tcW w:w="2119" w:type="pct"/>
            <w:tcBorders>
              <w:top w:val="single" w:sz="4" w:space="0" w:color="000000"/>
              <w:left w:val="single" w:sz="4" w:space="0" w:color="000000"/>
              <w:bottom w:val="single" w:sz="4" w:space="0" w:color="000000"/>
              <w:right w:val="single" w:sz="4" w:space="0" w:color="000000"/>
            </w:tcBorders>
          </w:tcPr>
          <w:p w14:paraId="2A5DAAC9" w14:textId="58F63E52" w:rsidR="00C1303E" w:rsidRPr="00C41B0C" w:rsidRDefault="00D65635" w:rsidP="00C41B0C">
            <w:pPr>
              <w:widowControl w:val="0"/>
              <w:spacing w:before="60" w:after="60" w:line="276" w:lineRule="auto"/>
              <w:jc w:val="center"/>
              <w:rPr>
                <w:rFonts w:ascii="Times New Roman" w:hAnsi="Times New Roman" w:cs="Times New Roman"/>
                <w:b/>
                <w:sz w:val="24"/>
                <w:szCs w:val="24"/>
              </w:rPr>
            </w:pPr>
            <w:r w:rsidRPr="00C41B0C">
              <w:rPr>
                <w:rFonts w:ascii="Times New Roman" w:hAnsi="Times New Roman" w:cs="Times New Roman"/>
                <w:b/>
                <w:sz w:val="24"/>
                <w:szCs w:val="24"/>
              </w:rPr>
              <w:t>Наименование объекта</w:t>
            </w:r>
          </w:p>
        </w:tc>
        <w:tc>
          <w:tcPr>
            <w:tcW w:w="1214" w:type="pct"/>
            <w:tcBorders>
              <w:top w:val="single" w:sz="4" w:space="0" w:color="000000"/>
              <w:left w:val="single" w:sz="4" w:space="0" w:color="000000"/>
              <w:bottom w:val="single" w:sz="4" w:space="0" w:color="000000"/>
              <w:right w:val="single" w:sz="4" w:space="0" w:color="000000"/>
            </w:tcBorders>
          </w:tcPr>
          <w:p w14:paraId="666D9EFC" w14:textId="77777777" w:rsidR="00C1303E" w:rsidRPr="00C41B0C" w:rsidRDefault="00D65635" w:rsidP="00C41B0C">
            <w:pPr>
              <w:widowControl w:val="0"/>
              <w:spacing w:before="60" w:after="60" w:line="276" w:lineRule="auto"/>
              <w:jc w:val="center"/>
              <w:rPr>
                <w:rFonts w:ascii="Times New Roman" w:hAnsi="Times New Roman" w:cs="Times New Roman"/>
                <w:b/>
                <w:sz w:val="24"/>
                <w:szCs w:val="24"/>
              </w:rPr>
            </w:pPr>
            <w:r w:rsidRPr="00C41B0C">
              <w:rPr>
                <w:rFonts w:ascii="Times New Roman" w:hAnsi="Times New Roman" w:cs="Times New Roman"/>
                <w:b/>
                <w:sz w:val="24"/>
                <w:szCs w:val="24"/>
              </w:rPr>
              <w:t xml:space="preserve">Расположение объекта </w:t>
            </w:r>
            <w:r w:rsidRPr="00C41B0C">
              <w:rPr>
                <w:rFonts w:ascii="Times New Roman" w:hAnsi="Times New Roman" w:cs="Times New Roman"/>
                <w:b/>
                <w:sz w:val="24"/>
                <w:szCs w:val="24"/>
              </w:rPr>
              <w:br/>
              <w:t xml:space="preserve">(место поставки МТР, производства работ, оказания услуг) </w:t>
            </w:r>
          </w:p>
        </w:tc>
        <w:tc>
          <w:tcPr>
            <w:tcW w:w="1317" w:type="pct"/>
            <w:tcBorders>
              <w:top w:val="single" w:sz="4" w:space="0" w:color="000000"/>
              <w:left w:val="single" w:sz="4" w:space="0" w:color="000000"/>
              <w:bottom w:val="single" w:sz="4" w:space="0" w:color="000000"/>
              <w:right w:val="single" w:sz="4" w:space="0" w:color="000000"/>
            </w:tcBorders>
          </w:tcPr>
          <w:p w14:paraId="16790BB5" w14:textId="77777777" w:rsidR="00C1303E" w:rsidRPr="00C41B0C" w:rsidRDefault="00D65635" w:rsidP="00C41B0C">
            <w:pPr>
              <w:widowControl w:val="0"/>
              <w:spacing w:before="60" w:after="60" w:line="276" w:lineRule="auto"/>
              <w:jc w:val="center"/>
              <w:rPr>
                <w:rFonts w:ascii="Times New Roman" w:hAnsi="Times New Roman" w:cs="Times New Roman"/>
                <w:b/>
                <w:sz w:val="24"/>
                <w:szCs w:val="24"/>
              </w:rPr>
            </w:pPr>
            <w:r w:rsidRPr="00C41B0C">
              <w:rPr>
                <w:rFonts w:ascii="Times New Roman" w:hAnsi="Times New Roman" w:cs="Times New Roman"/>
                <w:b/>
                <w:sz w:val="24"/>
                <w:szCs w:val="24"/>
              </w:rPr>
              <w:t xml:space="preserve">Наименование основного средства </w:t>
            </w:r>
            <w:r w:rsidRPr="00C41B0C">
              <w:rPr>
                <w:rFonts w:ascii="Times New Roman" w:hAnsi="Times New Roman" w:cs="Times New Roman"/>
                <w:b/>
                <w:sz w:val="24"/>
                <w:szCs w:val="24"/>
              </w:rPr>
              <w:br/>
              <w:t>(в отношении которого выполняются работы, оказываются услуги)</w:t>
            </w:r>
          </w:p>
        </w:tc>
      </w:tr>
      <w:tr w:rsidR="00C1303E" w:rsidRPr="003651BE" w14:paraId="34D31E22" w14:textId="77777777" w:rsidTr="00C41B0C">
        <w:tc>
          <w:tcPr>
            <w:tcW w:w="350" w:type="pct"/>
            <w:tcBorders>
              <w:top w:val="single" w:sz="4" w:space="0" w:color="000000"/>
              <w:left w:val="single" w:sz="4" w:space="0" w:color="000000"/>
              <w:bottom w:val="single" w:sz="4" w:space="0" w:color="000000"/>
              <w:right w:val="single" w:sz="4" w:space="0" w:color="000000"/>
            </w:tcBorders>
          </w:tcPr>
          <w:p w14:paraId="18BD3678" w14:textId="77777777" w:rsidR="00C1303E" w:rsidRPr="00C41B0C" w:rsidRDefault="00D65635" w:rsidP="00C41B0C">
            <w:pPr>
              <w:widowControl w:val="0"/>
              <w:spacing w:after="0" w:line="240" w:lineRule="auto"/>
              <w:jc w:val="center"/>
              <w:rPr>
                <w:rFonts w:ascii="Times New Roman" w:hAnsi="Times New Roman" w:cs="Times New Roman"/>
                <w:b/>
                <w:sz w:val="24"/>
                <w:szCs w:val="24"/>
              </w:rPr>
            </w:pPr>
            <w:r w:rsidRPr="00C41B0C">
              <w:rPr>
                <w:rFonts w:ascii="Times New Roman" w:hAnsi="Times New Roman" w:cs="Times New Roman"/>
                <w:b/>
                <w:sz w:val="24"/>
                <w:szCs w:val="24"/>
              </w:rPr>
              <w:t>1</w:t>
            </w:r>
          </w:p>
        </w:tc>
        <w:tc>
          <w:tcPr>
            <w:tcW w:w="2119" w:type="pct"/>
            <w:tcBorders>
              <w:top w:val="single" w:sz="4" w:space="0" w:color="000000"/>
              <w:left w:val="single" w:sz="4" w:space="0" w:color="000000"/>
              <w:bottom w:val="single" w:sz="4" w:space="0" w:color="000000"/>
              <w:right w:val="single" w:sz="4" w:space="0" w:color="000000"/>
            </w:tcBorders>
          </w:tcPr>
          <w:p w14:paraId="2DDF6B0B" w14:textId="77777777" w:rsidR="00C1303E" w:rsidRPr="00C41B0C" w:rsidRDefault="00D65635" w:rsidP="00C41B0C">
            <w:pPr>
              <w:widowControl w:val="0"/>
              <w:spacing w:after="0" w:line="240" w:lineRule="auto"/>
              <w:jc w:val="center"/>
              <w:rPr>
                <w:rFonts w:ascii="Times New Roman" w:hAnsi="Times New Roman" w:cs="Times New Roman"/>
                <w:b/>
                <w:sz w:val="24"/>
                <w:szCs w:val="24"/>
              </w:rPr>
            </w:pPr>
            <w:r w:rsidRPr="00C41B0C">
              <w:rPr>
                <w:rFonts w:ascii="Times New Roman" w:hAnsi="Times New Roman" w:cs="Times New Roman"/>
                <w:b/>
                <w:sz w:val="24"/>
                <w:szCs w:val="24"/>
              </w:rPr>
              <w:t>2</w:t>
            </w:r>
          </w:p>
        </w:tc>
        <w:tc>
          <w:tcPr>
            <w:tcW w:w="1214" w:type="pct"/>
            <w:tcBorders>
              <w:top w:val="single" w:sz="4" w:space="0" w:color="000000"/>
              <w:left w:val="single" w:sz="4" w:space="0" w:color="000000"/>
              <w:bottom w:val="single" w:sz="4" w:space="0" w:color="000000"/>
              <w:right w:val="single" w:sz="4" w:space="0" w:color="000000"/>
            </w:tcBorders>
          </w:tcPr>
          <w:p w14:paraId="6F1A497A" w14:textId="77777777" w:rsidR="00C1303E" w:rsidRPr="00C41B0C" w:rsidRDefault="00D65635" w:rsidP="00C41B0C">
            <w:pPr>
              <w:widowControl w:val="0"/>
              <w:spacing w:after="0" w:line="240" w:lineRule="auto"/>
              <w:jc w:val="center"/>
              <w:rPr>
                <w:rFonts w:ascii="Times New Roman" w:hAnsi="Times New Roman" w:cs="Times New Roman"/>
                <w:b/>
                <w:sz w:val="24"/>
                <w:szCs w:val="24"/>
              </w:rPr>
            </w:pPr>
            <w:r w:rsidRPr="00C41B0C">
              <w:rPr>
                <w:rFonts w:ascii="Times New Roman" w:hAnsi="Times New Roman" w:cs="Times New Roman"/>
                <w:b/>
                <w:sz w:val="24"/>
                <w:szCs w:val="24"/>
              </w:rPr>
              <w:t>3</w:t>
            </w:r>
          </w:p>
        </w:tc>
        <w:tc>
          <w:tcPr>
            <w:tcW w:w="1317" w:type="pct"/>
            <w:tcBorders>
              <w:top w:val="single" w:sz="4" w:space="0" w:color="000000"/>
              <w:left w:val="single" w:sz="4" w:space="0" w:color="000000"/>
              <w:bottom w:val="single" w:sz="4" w:space="0" w:color="000000"/>
              <w:right w:val="single" w:sz="4" w:space="0" w:color="000000"/>
            </w:tcBorders>
          </w:tcPr>
          <w:p w14:paraId="5E81CE45" w14:textId="77777777" w:rsidR="00C1303E" w:rsidRPr="00C41B0C" w:rsidRDefault="00D65635" w:rsidP="00C41B0C">
            <w:pPr>
              <w:widowControl w:val="0"/>
              <w:spacing w:after="0" w:line="240" w:lineRule="auto"/>
              <w:jc w:val="center"/>
              <w:rPr>
                <w:rFonts w:ascii="Times New Roman" w:hAnsi="Times New Roman" w:cs="Times New Roman"/>
                <w:b/>
                <w:sz w:val="24"/>
                <w:szCs w:val="24"/>
              </w:rPr>
            </w:pPr>
            <w:r w:rsidRPr="00C41B0C">
              <w:rPr>
                <w:rFonts w:ascii="Times New Roman" w:hAnsi="Times New Roman" w:cs="Times New Roman"/>
                <w:b/>
                <w:sz w:val="24"/>
                <w:szCs w:val="24"/>
              </w:rPr>
              <w:t>4</w:t>
            </w:r>
          </w:p>
        </w:tc>
      </w:tr>
      <w:tr w:rsidR="00C1303E" w:rsidRPr="00B40415" w14:paraId="4BB3E4C8" w14:textId="77777777" w:rsidTr="00C41B0C">
        <w:trPr>
          <w:trHeight w:val="459"/>
        </w:trPr>
        <w:tc>
          <w:tcPr>
            <w:tcW w:w="350" w:type="pct"/>
            <w:tcBorders>
              <w:top w:val="single" w:sz="4" w:space="0" w:color="000000"/>
              <w:left w:val="single" w:sz="4" w:space="0" w:color="000000"/>
              <w:bottom w:val="single" w:sz="4" w:space="0" w:color="000000"/>
              <w:right w:val="single" w:sz="4" w:space="0" w:color="000000"/>
            </w:tcBorders>
          </w:tcPr>
          <w:p w14:paraId="2237DBDD" w14:textId="77777777" w:rsidR="00C1303E" w:rsidRPr="00B40415" w:rsidRDefault="00C1303E" w:rsidP="00B40415">
            <w:pPr>
              <w:widowControl w:val="0"/>
              <w:numPr>
                <w:ilvl w:val="0"/>
                <w:numId w:val="3"/>
              </w:numPr>
              <w:spacing w:after="0" w:line="276" w:lineRule="auto"/>
              <w:contextualSpacing/>
              <w:jc w:val="center"/>
              <w:rPr>
                <w:rFonts w:ascii="Times New Roman" w:eastAsia="Calibri" w:hAnsi="Times New Roman" w:cs="Times New Roman"/>
                <w:sz w:val="24"/>
                <w:szCs w:val="24"/>
                <w:lang w:eastAsia="ru-RU"/>
              </w:rPr>
            </w:pPr>
          </w:p>
        </w:tc>
        <w:tc>
          <w:tcPr>
            <w:tcW w:w="2119" w:type="pct"/>
            <w:tcBorders>
              <w:top w:val="single" w:sz="4" w:space="0" w:color="000000"/>
              <w:left w:val="single" w:sz="4" w:space="0" w:color="000000"/>
              <w:bottom w:val="single" w:sz="4" w:space="0" w:color="000000"/>
              <w:right w:val="single" w:sz="4" w:space="0" w:color="000000"/>
            </w:tcBorders>
          </w:tcPr>
          <w:p w14:paraId="53FA7B22" w14:textId="34D33A75" w:rsidR="00C1303E" w:rsidRPr="00B40415" w:rsidRDefault="00D65635" w:rsidP="005247AB">
            <w:pPr>
              <w:widowControl w:val="0"/>
              <w:suppressAutoHyphens w:val="0"/>
              <w:spacing w:after="0" w:line="276" w:lineRule="auto"/>
              <w:rPr>
                <w:rFonts w:ascii="Times New Roman" w:eastAsia="Times New Roman" w:hAnsi="Times New Roman" w:cs="Times New Roman"/>
                <w:b/>
                <w:iCs/>
                <w:sz w:val="24"/>
                <w:szCs w:val="24"/>
                <w:lang w:eastAsia="ru-RU"/>
              </w:rPr>
            </w:pPr>
            <w:r w:rsidRPr="00B40415">
              <w:rPr>
                <w:rFonts w:ascii="Times New Roman" w:hAnsi="Times New Roman" w:cs="Times New Roman"/>
                <w:sz w:val="24"/>
                <w:szCs w:val="24"/>
                <w:lang w:eastAsia="ru-RU"/>
              </w:rPr>
              <w:t xml:space="preserve">ОКПД2 </w:t>
            </w:r>
            <w:r w:rsidR="00E4409F" w:rsidRPr="00E4409F">
              <w:rPr>
                <w:rFonts w:ascii="Times New Roman" w:hAnsi="Times New Roman" w:cs="Times New Roman"/>
                <w:caps/>
                <w:sz w:val="24"/>
                <w:szCs w:val="24"/>
              </w:rPr>
              <w:t>43.29.19.190</w:t>
            </w:r>
            <w:r w:rsidRPr="00B40415">
              <w:rPr>
                <w:rFonts w:ascii="Times New Roman" w:hAnsi="Times New Roman" w:cs="Times New Roman"/>
                <w:sz w:val="24"/>
                <w:szCs w:val="24"/>
                <w:lang w:eastAsia="ru-RU"/>
              </w:rPr>
              <w:t xml:space="preserve"> </w:t>
            </w:r>
            <w:r w:rsidR="00281577">
              <w:rPr>
                <w:rFonts w:ascii="Times New Roman" w:hAnsi="Times New Roman" w:cs="Times New Roman"/>
                <w:sz w:val="24"/>
                <w:szCs w:val="24"/>
                <w:lang w:eastAsia="ru-RU"/>
              </w:rPr>
              <w:t>В</w:t>
            </w:r>
            <w:r w:rsidR="00281577" w:rsidRPr="00B40415">
              <w:rPr>
                <w:rFonts w:ascii="Times New Roman" w:hAnsi="Times New Roman" w:cs="Times New Roman"/>
                <w:sz w:val="24"/>
                <w:szCs w:val="24"/>
                <w:lang w:eastAsia="ru-RU"/>
              </w:rPr>
              <w:t xml:space="preserve">ыполнение </w:t>
            </w:r>
            <w:r w:rsidRPr="00B40415">
              <w:rPr>
                <w:rFonts w:ascii="Times New Roman" w:hAnsi="Times New Roman" w:cs="Times New Roman"/>
                <w:sz w:val="24"/>
                <w:szCs w:val="24"/>
                <w:lang w:eastAsia="ru-RU"/>
              </w:rPr>
              <w:t xml:space="preserve">строительно-монтажных, пусконаладочных работ </w:t>
            </w:r>
            <w:r w:rsidR="005247AB" w:rsidRPr="005247AB">
              <w:rPr>
                <w:rFonts w:ascii="Times New Roman" w:hAnsi="Times New Roman" w:cs="Times New Roman"/>
                <w:sz w:val="24"/>
                <w:szCs w:val="24"/>
                <w:lang w:eastAsia="ru-RU"/>
              </w:rPr>
              <w:t>с</w:t>
            </w:r>
            <w:r w:rsidRPr="00B40415">
              <w:rPr>
                <w:rFonts w:ascii="Times New Roman" w:hAnsi="Times New Roman" w:cs="Times New Roman"/>
                <w:sz w:val="24"/>
                <w:szCs w:val="24"/>
                <w:lang w:eastAsia="ru-RU"/>
              </w:rPr>
              <w:t xml:space="preserve"> поставк</w:t>
            </w:r>
            <w:r w:rsidR="005247AB" w:rsidRPr="005247AB">
              <w:rPr>
                <w:rFonts w:ascii="Times New Roman" w:hAnsi="Times New Roman" w:cs="Times New Roman"/>
                <w:sz w:val="24"/>
                <w:szCs w:val="24"/>
                <w:lang w:eastAsia="ru-RU"/>
              </w:rPr>
              <w:t>ой</w:t>
            </w:r>
            <w:r w:rsidRPr="00B40415">
              <w:rPr>
                <w:rFonts w:ascii="Times New Roman" w:hAnsi="Times New Roman" w:cs="Times New Roman"/>
                <w:sz w:val="24"/>
                <w:szCs w:val="24"/>
                <w:lang w:eastAsia="ru-RU"/>
              </w:rPr>
              <w:t xml:space="preserve"> оборудования </w:t>
            </w:r>
            <w:r w:rsidR="005247AB" w:rsidRPr="005247AB">
              <w:rPr>
                <w:rFonts w:ascii="Times New Roman" w:hAnsi="Times New Roman" w:cs="Times New Roman"/>
                <w:sz w:val="24"/>
                <w:szCs w:val="24"/>
                <w:lang w:eastAsia="ru-RU"/>
              </w:rPr>
              <w:t>для</w:t>
            </w:r>
            <w:r w:rsidRPr="00B40415">
              <w:rPr>
                <w:rFonts w:ascii="Times New Roman" w:hAnsi="Times New Roman" w:cs="Times New Roman"/>
                <w:sz w:val="24"/>
                <w:szCs w:val="24"/>
                <w:lang w:eastAsia="ru-RU"/>
              </w:rPr>
              <w:t xml:space="preserve"> модернизации системы регистрации аварийных событий и созданию системы мониторинга переходных режимов Колымской ГЭС в </w:t>
            </w:r>
            <w:r w:rsidRPr="00B40415">
              <w:rPr>
                <w:rFonts w:ascii="Times New Roman" w:hAnsi="Times New Roman" w:cs="Times New Roman"/>
                <w:sz w:val="24"/>
                <w:szCs w:val="24"/>
              </w:rPr>
              <w:t xml:space="preserve">п. </w:t>
            </w:r>
            <w:proofErr w:type="spellStart"/>
            <w:r w:rsidRPr="00B40415">
              <w:rPr>
                <w:rFonts w:ascii="Times New Roman" w:hAnsi="Times New Roman" w:cs="Times New Roman"/>
                <w:sz w:val="24"/>
                <w:szCs w:val="24"/>
              </w:rPr>
              <w:t>Синегорье</w:t>
            </w:r>
            <w:proofErr w:type="spellEnd"/>
            <w:r w:rsidRPr="00B40415">
              <w:rPr>
                <w:rFonts w:ascii="Times New Roman" w:hAnsi="Times New Roman" w:cs="Times New Roman"/>
                <w:sz w:val="24"/>
                <w:szCs w:val="24"/>
              </w:rPr>
              <w:t xml:space="preserve"> Магаданская область</w:t>
            </w:r>
          </w:p>
        </w:tc>
        <w:tc>
          <w:tcPr>
            <w:tcW w:w="1214" w:type="pct"/>
            <w:tcBorders>
              <w:top w:val="single" w:sz="4" w:space="0" w:color="000000"/>
              <w:left w:val="single" w:sz="4" w:space="0" w:color="000000"/>
              <w:bottom w:val="single" w:sz="4" w:space="0" w:color="000000"/>
              <w:right w:val="single" w:sz="4" w:space="0" w:color="000000"/>
            </w:tcBorders>
          </w:tcPr>
          <w:p w14:paraId="4B52BCFD" w14:textId="77777777" w:rsidR="00C1303E" w:rsidRPr="00B40415" w:rsidRDefault="00D65635" w:rsidP="00B40415">
            <w:pPr>
              <w:widowControl w:val="0"/>
              <w:suppressAutoHyphens w:val="0"/>
              <w:spacing w:after="0" w:line="276" w:lineRule="auto"/>
              <w:rPr>
                <w:rFonts w:ascii="Times New Roman" w:eastAsia="Times New Roman" w:hAnsi="Times New Roman" w:cs="Times New Roman"/>
                <w:sz w:val="24"/>
                <w:szCs w:val="24"/>
                <w:lang w:eastAsia="ru-RU"/>
              </w:rPr>
            </w:pPr>
            <w:r w:rsidRPr="00B40415">
              <w:rPr>
                <w:rFonts w:ascii="Times New Roman" w:hAnsi="Times New Roman" w:cs="Times New Roman"/>
                <w:iCs/>
                <w:color w:val="000000"/>
                <w:sz w:val="24"/>
                <w:szCs w:val="24"/>
              </w:rPr>
              <w:t xml:space="preserve">Российская Федерация, Магаданская область, </w:t>
            </w:r>
            <w:proofErr w:type="spellStart"/>
            <w:r w:rsidRPr="00B40415">
              <w:rPr>
                <w:rFonts w:ascii="Times New Roman" w:hAnsi="Times New Roman" w:cs="Times New Roman"/>
                <w:iCs/>
                <w:color w:val="000000"/>
                <w:sz w:val="24"/>
                <w:szCs w:val="24"/>
              </w:rPr>
              <w:t>Ягоднинский</w:t>
            </w:r>
            <w:proofErr w:type="spellEnd"/>
            <w:r w:rsidRPr="00B40415">
              <w:rPr>
                <w:rFonts w:ascii="Times New Roman" w:hAnsi="Times New Roman" w:cs="Times New Roman"/>
                <w:iCs/>
                <w:color w:val="000000"/>
                <w:sz w:val="24"/>
                <w:szCs w:val="24"/>
              </w:rPr>
              <w:t xml:space="preserve"> район, п. </w:t>
            </w:r>
            <w:proofErr w:type="spellStart"/>
            <w:r w:rsidRPr="00B40415">
              <w:rPr>
                <w:rFonts w:ascii="Times New Roman" w:hAnsi="Times New Roman" w:cs="Times New Roman"/>
                <w:iCs/>
                <w:color w:val="000000"/>
                <w:sz w:val="24"/>
                <w:szCs w:val="24"/>
              </w:rPr>
              <w:t>Синегорье</w:t>
            </w:r>
            <w:proofErr w:type="spellEnd"/>
          </w:p>
        </w:tc>
        <w:tc>
          <w:tcPr>
            <w:tcW w:w="1317" w:type="pct"/>
            <w:tcBorders>
              <w:top w:val="single" w:sz="4" w:space="0" w:color="000000"/>
              <w:left w:val="single" w:sz="4" w:space="0" w:color="000000"/>
              <w:bottom w:val="single" w:sz="4" w:space="0" w:color="000000"/>
              <w:right w:val="single" w:sz="4" w:space="0" w:color="000000"/>
            </w:tcBorders>
          </w:tcPr>
          <w:p w14:paraId="4029167E" w14:textId="77777777" w:rsidR="00C1303E" w:rsidRPr="00B40415" w:rsidRDefault="00D65635" w:rsidP="00B40415">
            <w:pPr>
              <w:pStyle w:val="Default"/>
              <w:widowControl w:val="0"/>
              <w:spacing w:line="276" w:lineRule="auto"/>
              <w:rPr>
                <w:lang w:val="en-US"/>
              </w:rPr>
            </w:pPr>
            <w:r w:rsidRPr="00B40415">
              <w:rPr>
                <w:lang w:val="en-US"/>
              </w:rPr>
              <w:t>РАС</w:t>
            </w:r>
          </w:p>
          <w:p w14:paraId="0350BEC9" w14:textId="77777777" w:rsidR="00C1303E" w:rsidRPr="00B40415" w:rsidRDefault="00D65635" w:rsidP="00B40415">
            <w:pPr>
              <w:pStyle w:val="Default"/>
              <w:widowControl w:val="0"/>
              <w:spacing w:line="276" w:lineRule="auto"/>
              <w:rPr>
                <w:rFonts w:eastAsia="Times New Roman"/>
                <w:lang w:eastAsia="ru-RU"/>
              </w:rPr>
            </w:pPr>
            <w:r w:rsidRPr="00B40415">
              <w:t xml:space="preserve">СМПР </w:t>
            </w:r>
          </w:p>
        </w:tc>
      </w:tr>
    </w:tbl>
    <w:p w14:paraId="4F5CBC9A" w14:textId="77777777" w:rsidR="00C1303E" w:rsidRPr="00B40415" w:rsidRDefault="00D65635" w:rsidP="00B40415">
      <w:pPr>
        <w:pStyle w:val="4"/>
        <w:numPr>
          <w:ilvl w:val="1"/>
          <w:numId w:val="1"/>
        </w:numPr>
        <w:tabs>
          <w:tab w:val="left" w:pos="0"/>
          <w:tab w:val="left" w:pos="993"/>
        </w:tabs>
        <w:spacing w:before="240" w:line="276" w:lineRule="auto"/>
        <w:ind w:left="431" w:hanging="431"/>
      </w:pPr>
      <w:bookmarkStart w:id="15" w:name="_Toc217402590"/>
      <w:bookmarkStart w:id="16" w:name="_Toc130201865"/>
      <w:bookmarkStart w:id="17" w:name="_Toc190430806"/>
      <w:r w:rsidRPr="00B40415">
        <w:lastRenderedPageBreak/>
        <w:t xml:space="preserve">Информация в отношении исполнения договора, </w:t>
      </w:r>
      <w:bookmarkStart w:id="18" w:name="_Hlk46492347"/>
      <w:r w:rsidRPr="00B40415">
        <w:t xml:space="preserve">которая должна быть учтена при подготовке заявки </w:t>
      </w:r>
      <w:bookmarkEnd w:id="18"/>
      <w:r w:rsidRPr="00B40415">
        <w:t>(в том числе перечень ресурсов, услуг и документов, предоставляемых заказчиком на этапе исполнения договора)</w:t>
      </w:r>
      <w:bookmarkEnd w:id="15"/>
      <w:bookmarkEnd w:id="16"/>
      <w:bookmarkEnd w:id="17"/>
      <w:r w:rsidRPr="00B40415">
        <w:t xml:space="preserve"> </w:t>
      </w:r>
    </w:p>
    <w:p w14:paraId="33BC38A9" w14:textId="77777777" w:rsidR="00C1303E" w:rsidRPr="00B40415" w:rsidRDefault="00D65635" w:rsidP="00B40415">
      <w:pPr>
        <w:spacing w:after="0" w:line="276" w:lineRule="auto"/>
        <w:ind w:firstLine="709"/>
        <w:contextualSpacing/>
        <w:jc w:val="both"/>
        <w:rPr>
          <w:rFonts w:ascii="Times New Roman" w:eastAsia="Calibri" w:hAnsi="Times New Roman" w:cs="Times New Roman"/>
          <w:sz w:val="24"/>
          <w:szCs w:val="24"/>
          <w:lang w:eastAsia="ru-RU"/>
        </w:rPr>
      </w:pPr>
      <w:r w:rsidRPr="00B40415">
        <w:rPr>
          <w:rFonts w:ascii="Times New Roman" w:eastAsia="Calibri" w:hAnsi="Times New Roman" w:cs="Times New Roman"/>
          <w:sz w:val="24"/>
          <w:szCs w:val="24"/>
          <w:lang w:eastAsia="ru-RU"/>
        </w:rPr>
        <w:t>В ходе исполнения договора Заказчик предоставляет для выполнения работ в месте размещения объектов автоматизации на безвозмездной основе Подрядчику следующие виды ресурсов:</w:t>
      </w:r>
    </w:p>
    <w:p w14:paraId="56D687A1" w14:textId="77777777" w:rsidR="00C1303E" w:rsidRPr="00B40415" w:rsidRDefault="00D65635" w:rsidP="00B40415">
      <w:pPr>
        <w:pStyle w:val="a9"/>
        <w:numPr>
          <w:ilvl w:val="2"/>
          <w:numId w:val="4"/>
        </w:numPr>
        <w:spacing w:line="276" w:lineRule="auto"/>
        <w:jc w:val="both"/>
      </w:pPr>
      <w:r w:rsidRPr="00B40415">
        <w:rPr>
          <w:rFonts w:eastAsia="Times New Roman"/>
        </w:rPr>
        <w:t>Подключение к электроэнергии.</w:t>
      </w:r>
    </w:p>
    <w:p w14:paraId="7F1E1C54" w14:textId="77777777" w:rsidR="00C1303E" w:rsidRPr="00B40415" w:rsidRDefault="00D65635" w:rsidP="00B40415">
      <w:pPr>
        <w:pStyle w:val="a9"/>
        <w:numPr>
          <w:ilvl w:val="2"/>
          <w:numId w:val="4"/>
        </w:numPr>
        <w:spacing w:line="276" w:lineRule="auto"/>
        <w:jc w:val="both"/>
      </w:pPr>
      <w:r w:rsidRPr="00B40415">
        <w:rPr>
          <w:rFonts w:eastAsia="Times New Roman"/>
        </w:rPr>
        <w:t>Помещения для размещения персонала Подрядчика с обеспечением санитарно-гигиенических и бытовых условий.</w:t>
      </w:r>
    </w:p>
    <w:p w14:paraId="4131B17C" w14:textId="77777777" w:rsidR="00C1303E" w:rsidRPr="00B40415" w:rsidRDefault="00D65635" w:rsidP="00B40415">
      <w:pPr>
        <w:pStyle w:val="a9"/>
        <w:numPr>
          <w:ilvl w:val="2"/>
          <w:numId w:val="4"/>
        </w:numPr>
        <w:spacing w:line="276" w:lineRule="auto"/>
        <w:jc w:val="both"/>
      </w:pPr>
      <w:r w:rsidRPr="00B40415">
        <w:t xml:space="preserve">Складские помещения и площадки для погрузки / разгрузки / складирования / хранения материально-технических ресурсов, оборудования </w:t>
      </w:r>
      <w:r w:rsidRPr="00B40415">
        <w:rPr>
          <w:rFonts w:eastAsia="Times New Roman"/>
        </w:rPr>
        <w:t>Подрядчика</w:t>
      </w:r>
      <w:r w:rsidRPr="00B40415">
        <w:t>.</w:t>
      </w:r>
      <w:bookmarkEnd w:id="11"/>
    </w:p>
    <w:p w14:paraId="0EB0045D" w14:textId="77777777" w:rsidR="00C1303E" w:rsidRPr="00B40415" w:rsidRDefault="00D65635" w:rsidP="00B40415">
      <w:pPr>
        <w:keepNext/>
        <w:numPr>
          <w:ilvl w:val="0"/>
          <w:numId w:val="1"/>
        </w:numPr>
        <w:spacing w:before="120" w:after="60" w:line="276" w:lineRule="auto"/>
        <w:ind w:left="0" w:firstLine="0"/>
        <w:jc w:val="center"/>
        <w:outlineLvl w:val="0"/>
        <w:rPr>
          <w:rFonts w:ascii="Times New Roman" w:eastAsia="Calibri" w:hAnsi="Times New Roman" w:cs="Times New Roman"/>
          <w:b/>
          <w:sz w:val="24"/>
          <w:szCs w:val="24"/>
          <w:lang w:val="x-none" w:eastAsia="x-none"/>
        </w:rPr>
      </w:pPr>
      <w:bookmarkStart w:id="19" w:name="_Toc217402591"/>
      <w:bookmarkStart w:id="20" w:name="_Toc130201867"/>
      <w:bookmarkStart w:id="21" w:name="_Toc51339693"/>
      <w:r w:rsidRPr="00B40415">
        <w:rPr>
          <w:rFonts w:ascii="Times New Roman" w:eastAsia="Calibri" w:hAnsi="Times New Roman" w:cs="Times New Roman"/>
          <w:b/>
          <w:sz w:val="24"/>
          <w:szCs w:val="24"/>
          <w:lang w:val="x-none" w:eastAsia="x-none"/>
        </w:rPr>
        <w:t>Требования к продукции</w:t>
      </w:r>
      <w:bookmarkEnd w:id="19"/>
      <w:bookmarkEnd w:id="20"/>
      <w:bookmarkEnd w:id="21"/>
    </w:p>
    <w:p w14:paraId="11A42474" w14:textId="77777777" w:rsidR="00C1303E" w:rsidRPr="00B40415" w:rsidRDefault="00D65635" w:rsidP="00B40415">
      <w:pPr>
        <w:pStyle w:val="4"/>
        <w:numPr>
          <w:ilvl w:val="1"/>
          <w:numId w:val="1"/>
        </w:numPr>
        <w:tabs>
          <w:tab w:val="left" w:pos="0"/>
          <w:tab w:val="left" w:pos="900"/>
        </w:tabs>
        <w:spacing w:before="240" w:line="276" w:lineRule="auto"/>
        <w:ind w:left="0" w:firstLine="0"/>
      </w:pPr>
      <w:bookmarkStart w:id="22" w:name="_Toc217402592"/>
      <w:bookmarkStart w:id="23" w:name="_Toc130201868"/>
      <w:r w:rsidRPr="00B40415">
        <w:t>Требования по объемам и срокам</w:t>
      </w:r>
      <w:bookmarkEnd w:id="22"/>
      <w:bookmarkEnd w:id="23"/>
    </w:p>
    <w:p w14:paraId="61172040" w14:textId="77777777" w:rsidR="00C1303E" w:rsidRPr="00B40415" w:rsidRDefault="00D65635" w:rsidP="00B40415">
      <w:pPr>
        <w:pStyle w:val="a9"/>
        <w:keepNext/>
        <w:numPr>
          <w:ilvl w:val="2"/>
          <w:numId w:val="1"/>
        </w:numPr>
        <w:tabs>
          <w:tab w:val="left" w:pos="900"/>
        </w:tabs>
        <w:spacing w:before="120" w:after="60" w:line="276" w:lineRule="auto"/>
        <w:ind w:left="0" w:firstLine="0"/>
        <w:contextualSpacing w:val="0"/>
        <w:outlineLvl w:val="0"/>
        <w:rPr>
          <w:b/>
          <w:lang w:val="x-none" w:eastAsia="x-none"/>
        </w:rPr>
      </w:pPr>
      <w:bookmarkStart w:id="24" w:name="_Toc217402593"/>
      <w:bookmarkStart w:id="25" w:name="_Toc130201869"/>
      <w:bookmarkStart w:id="26" w:name="_Toc164155634"/>
      <w:bookmarkStart w:id="27" w:name="_Toc166871910"/>
      <w:bookmarkStart w:id="28" w:name="_Toc198879901"/>
      <w:r w:rsidRPr="00B40415">
        <w:rPr>
          <w:b/>
          <w:lang w:val="x-none" w:eastAsia="x-none"/>
        </w:rPr>
        <w:t>Требования к видам и объемам поставок МТР, работ, услуг</w:t>
      </w:r>
      <w:bookmarkEnd w:id="24"/>
      <w:bookmarkEnd w:id="25"/>
      <w:bookmarkEnd w:id="26"/>
      <w:bookmarkEnd w:id="27"/>
      <w:bookmarkEnd w:id="28"/>
    </w:p>
    <w:p w14:paraId="4F3D143C" w14:textId="77777777" w:rsidR="00C1303E" w:rsidRPr="00C41B0C" w:rsidRDefault="00D65635" w:rsidP="00C41B0C">
      <w:pPr>
        <w:keepNext/>
        <w:spacing w:before="120" w:after="60" w:line="276" w:lineRule="auto"/>
        <w:jc w:val="right"/>
        <w:outlineLvl w:val="0"/>
        <w:rPr>
          <w:rFonts w:ascii="Times New Roman" w:eastAsia="Calibri" w:hAnsi="Times New Roman" w:cs="Times New Roman"/>
          <w:b/>
          <w:sz w:val="24"/>
          <w:szCs w:val="24"/>
          <w:lang w:val="x-none" w:eastAsia="x-none"/>
        </w:rPr>
      </w:pPr>
      <w:bookmarkStart w:id="29" w:name="_Toc217402594"/>
      <w:bookmarkStart w:id="30" w:name="_Toc190365072"/>
      <w:bookmarkStart w:id="31" w:name="_Toc190430810"/>
      <w:r w:rsidRPr="00C41B0C">
        <w:rPr>
          <w:rFonts w:ascii="Times New Roman" w:eastAsia="Calibri" w:hAnsi="Times New Roman" w:cs="Times New Roman"/>
          <w:b/>
          <w:sz w:val="24"/>
          <w:szCs w:val="24"/>
          <w:lang w:val="x-none" w:eastAsia="x-none"/>
        </w:rPr>
        <w:t>Таблица 2.1. Перечень и объем закупаемых работ, услуг</w:t>
      </w:r>
      <w:bookmarkEnd w:id="29"/>
      <w:bookmarkEnd w:id="30"/>
      <w:bookmarkEnd w:id="31"/>
    </w:p>
    <w:tbl>
      <w:tblPr>
        <w:tblW w:w="5000" w:type="pct"/>
        <w:tblInd w:w="113" w:type="dxa"/>
        <w:tblLayout w:type="fixed"/>
        <w:tblLook w:val="0000" w:firstRow="0" w:lastRow="0" w:firstColumn="0" w:lastColumn="0" w:noHBand="0" w:noVBand="0"/>
      </w:tblPr>
      <w:tblGrid>
        <w:gridCol w:w="898"/>
        <w:gridCol w:w="5035"/>
        <w:gridCol w:w="1444"/>
        <w:gridCol w:w="2817"/>
      </w:tblGrid>
      <w:tr w:rsidR="00C1303E" w:rsidRPr="00B40415" w14:paraId="5523EF21" w14:textId="77777777">
        <w:trPr>
          <w:trHeight w:val="384"/>
        </w:trPr>
        <w:tc>
          <w:tcPr>
            <w:tcW w:w="898" w:type="dxa"/>
            <w:tcBorders>
              <w:top w:val="single" w:sz="4" w:space="0" w:color="000000"/>
              <w:left w:val="single" w:sz="4" w:space="0" w:color="000000"/>
              <w:bottom w:val="single" w:sz="4" w:space="0" w:color="000000"/>
              <w:right w:val="single" w:sz="4" w:space="0" w:color="000000"/>
            </w:tcBorders>
          </w:tcPr>
          <w:p w14:paraId="753E2B98" w14:textId="77777777" w:rsidR="00C1303E" w:rsidRPr="00B40415" w:rsidRDefault="00D65635" w:rsidP="00B40415">
            <w:pPr>
              <w:widowControl w:val="0"/>
              <w:spacing w:before="60" w:after="60" w:line="276" w:lineRule="auto"/>
              <w:jc w:val="center"/>
              <w:rPr>
                <w:rFonts w:ascii="Times New Roman" w:hAnsi="Times New Roman" w:cs="Times New Roman"/>
                <w:b/>
                <w:sz w:val="24"/>
                <w:szCs w:val="24"/>
              </w:rPr>
            </w:pPr>
            <w:r w:rsidRPr="00B40415">
              <w:rPr>
                <w:rFonts w:ascii="Times New Roman" w:hAnsi="Times New Roman" w:cs="Times New Roman"/>
                <w:b/>
                <w:sz w:val="24"/>
                <w:szCs w:val="24"/>
              </w:rPr>
              <w:t>№ п/п</w:t>
            </w:r>
          </w:p>
        </w:tc>
        <w:tc>
          <w:tcPr>
            <w:tcW w:w="5040" w:type="dxa"/>
            <w:tcBorders>
              <w:top w:val="single" w:sz="4" w:space="0" w:color="000000"/>
              <w:left w:val="single" w:sz="4" w:space="0" w:color="000000"/>
              <w:bottom w:val="single" w:sz="4" w:space="0" w:color="000000"/>
              <w:right w:val="single" w:sz="4" w:space="0" w:color="000000"/>
            </w:tcBorders>
          </w:tcPr>
          <w:p w14:paraId="6D1B5256" w14:textId="77777777" w:rsidR="00C1303E" w:rsidRPr="00B40415" w:rsidRDefault="00D65635" w:rsidP="00B40415">
            <w:pPr>
              <w:widowControl w:val="0"/>
              <w:spacing w:before="60" w:after="60" w:line="276" w:lineRule="auto"/>
              <w:jc w:val="center"/>
              <w:rPr>
                <w:rFonts w:ascii="Times New Roman" w:hAnsi="Times New Roman" w:cs="Times New Roman"/>
                <w:b/>
                <w:sz w:val="24"/>
                <w:szCs w:val="24"/>
              </w:rPr>
            </w:pPr>
            <w:r w:rsidRPr="00B40415">
              <w:rPr>
                <w:rFonts w:ascii="Times New Roman" w:hAnsi="Times New Roman" w:cs="Times New Roman"/>
                <w:b/>
                <w:sz w:val="24"/>
                <w:szCs w:val="24"/>
              </w:rPr>
              <w:t>Наименование работ (услуг) / этапа работ (услуг)</w:t>
            </w:r>
          </w:p>
        </w:tc>
        <w:tc>
          <w:tcPr>
            <w:tcW w:w="1445" w:type="dxa"/>
            <w:tcBorders>
              <w:top w:val="single" w:sz="4" w:space="0" w:color="000000"/>
              <w:left w:val="single" w:sz="4" w:space="0" w:color="000000"/>
              <w:bottom w:val="single" w:sz="4" w:space="0" w:color="000000"/>
              <w:right w:val="single" w:sz="4" w:space="0" w:color="000000"/>
            </w:tcBorders>
          </w:tcPr>
          <w:p w14:paraId="4C32B1A4" w14:textId="77777777" w:rsidR="00C1303E" w:rsidRPr="00B40415" w:rsidRDefault="00D65635" w:rsidP="00B40415">
            <w:pPr>
              <w:widowControl w:val="0"/>
              <w:spacing w:before="60" w:after="60" w:line="276" w:lineRule="auto"/>
              <w:jc w:val="center"/>
              <w:rPr>
                <w:rFonts w:ascii="Times New Roman" w:hAnsi="Times New Roman" w:cs="Times New Roman"/>
                <w:b/>
                <w:sz w:val="24"/>
                <w:szCs w:val="24"/>
              </w:rPr>
            </w:pPr>
            <w:r w:rsidRPr="00B40415">
              <w:rPr>
                <w:rFonts w:ascii="Times New Roman" w:hAnsi="Times New Roman" w:cs="Times New Roman"/>
                <w:b/>
                <w:sz w:val="24"/>
                <w:szCs w:val="24"/>
              </w:rPr>
              <w:t>Единица измерения</w:t>
            </w:r>
          </w:p>
        </w:tc>
        <w:tc>
          <w:tcPr>
            <w:tcW w:w="2820" w:type="dxa"/>
            <w:tcBorders>
              <w:top w:val="single" w:sz="4" w:space="0" w:color="000000"/>
              <w:left w:val="single" w:sz="4" w:space="0" w:color="000000"/>
              <w:bottom w:val="single" w:sz="4" w:space="0" w:color="000000"/>
              <w:right w:val="single" w:sz="4" w:space="0" w:color="000000"/>
            </w:tcBorders>
          </w:tcPr>
          <w:p w14:paraId="4FD5B8EB" w14:textId="77777777" w:rsidR="00C1303E" w:rsidRPr="00B40415" w:rsidRDefault="00D65635" w:rsidP="00B40415">
            <w:pPr>
              <w:widowControl w:val="0"/>
              <w:spacing w:before="60" w:after="60" w:line="276" w:lineRule="auto"/>
              <w:jc w:val="center"/>
              <w:rPr>
                <w:rFonts w:ascii="Times New Roman" w:hAnsi="Times New Roman" w:cs="Times New Roman"/>
                <w:b/>
                <w:sz w:val="24"/>
                <w:szCs w:val="24"/>
              </w:rPr>
            </w:pPr>
            <w:r w:rsidRPr="00B40415">
              <w:rPr>
                <w:rFonts w:ascii="Times New Roman" w:hAnsi="Times New Roman" w:cs="Times New Roman"/>
                <w:b/>
                <w:sz w:val="24"/>
                <w:szCs w:val="24"/>
              </w:rPr>
              <w:t>Количество</w:t>
            </w:r>
          </w:p>
        </w:tc>
      </w:tr>
      <w:tr w:rsidR="00C1303E" w:rsidRPr="00B40415" w14:paraId="1F21299C" w14:textId="77777777">
        <w:tc>
          <w:tcPr>
            <w:tcW w:w="898" w:type="dxa"/>
            <w:tcBorders>
              <w:top w:val="single" w:sz="4" w:space="0" w:color="000000"/>
              <w:left w:val="single" w:sz="4" w:space="0" w:color="000000"/>
              <w:bottom w:val="single" w:sz="4" w:space="0" w:color="000000"/>
              <w:right w:val="single" w:sz="4" w:space="0" w:color="000000"/>
            </w:tcBorders>
          </w:tcPr>
          <w:p w14:paraId="5E99A412" w14:textId="77777777" w:rsidR="00C1303E" w:rsidRPr="00B40415" w:rsidRDefault="00D65635" w:rsidP="00C41B0C">
            <w:pPr>
              <w:widowControl w:val="0"/>
              <w:spacing w:after="0" w:line="240" w:lineRule="auto"/>
              <w:jc w:val="center"/>
              <w:rPr>
                <w:rFonts w:ascii="Times New Roman" w:eastAsia="Times New Roman" w:hAnsi="Times New Roman" w:cs="Times New Roman"/>
                <w:b/>
                <w:sz w:val="24"/>
                <w:szCs w:val="24"/>
                <w:lang w:eastAsia="ru-RU"/>
              </w:rPr>
            </w:pPr>
            <w:r w:rsidRPr="00B40415">
              <w:rPr>
                <w:rFonts w:ascii="Times New Roman" w:eastAsia="Times New Roman" w:hAnsi="Times New Roman" w:cs="Times New Roman"/>
                <w:b/>
                <w:sz w:val="24"/>
                <w:szCs w:val="24"/>
                <w:lang w:eastAsia="ru-RU"/>
              </w:rPr>
              <w:t>1</w:t>
            </w:r>
          </w:p>
        </w:tc>
        <w:tc>
          <w:tcPr>
            <w:tcW w:w="5040" w:type="dxa"/>
            <w:tcBorders>
              <w:top w:val="single" w:sz="4" w:space="0" w:color="000000"/>
              <w:left w:val="single" w:sz="4" w:space="0" w:color="000000"/>
              <w:bottom w:val="single" w:sz="4" w:space="0" w:color="000000"/>
              <w:right w:val="single" w:sz="4" w:space="0" w:color="000000"/>
            </w:tcBorders>
          </w:tcPr>
          <w:p w14:paraId="473833A2" w14:textId="77777777" w:rsidR="00C1303E" w:rsidRPr="00B40415" w:rsidRDefault="00D65635" w:rsidP="00C41B0C">
            <w:pPr>
              <w:widowControl w:val="0"/>
              <w:spacing w:after="0" w:line="240" w:lineRule="auto"/>
              <w:jc w:val="center"/>
              <w:rPr>
                <w:rFonts w:ascii="Times New Roman" w:eastAsia="Times New Roman" w:hAnsi="Times New Roman" w:cs="Times New Roman"/>
                <w:b/>
                <w:sz w:val="24"/>
                <w:szCs w:val="24"/>
                <w:lang w:eastAsia="ru-RU"/>
              </w:rPr>
            </w:pPr>
            <w:r w:rsidRPr="00B40415">
              <w:rPr>
                <w:rFonts w:ascii="Times New Roman" w:eastAsia="Times New Roman" w:hAnsi="Times New Roman" w:cs="Times New Roman"/>
                <w:b/>
                <w:sz w:val="24"/>
                <w:szCs w:val="24"/>
                <w:lang w:eastAsia="ru-RU"/>
              </w:rPr>
              <w:t>2</w:t>
            </w:r>
          </w:p>
        </w:tc>
        <w:tc>
          <w:tcPr>
            <w:tcW w:w="1445" w:type="dxa"/>
            <w:tcBorders>
              <w:top w:val="single" w:sz="4" w:space="0" w:color="000000"/>
              <w:left w:val="single" w:sz="4" w:space="0" w:color="000000"/>
              <w:bottom w:val="single" w:sz="4" w:space="0" w:color="000000"/>
              <w:right w:val="single" w:sz="4" w:space="0" w:color="000000"/>
            </w:tcBorders>
          </w:tcPr>
          <w:p w14:paraId="5221B9AC" w14:textId="77777777" w:rsidR="00C1303E" w:rsidRPr="00B40415" w:rsidRDefault="00D65635" w:rsidP="00C41B0C">
            <w:pPr>
              <w:widowControl w:val="0"/>
              <w:spacing w:after="0" w:line="240" w:lineRule="auto"/>
              <w:jc w:val="center"/>
              <w:rPr>
                <w:rFonts w:ascii="Times New Roman" w:eastAsia="Times New Roman" w:hAnsi="Times New Roman" w:cs="Times New Roman"/>
                <w:b/>
                <w:sz w:val="24"/>
                <w:szCs w:val="24"/>
                <w:lang w:eastAsia="ru-RU"/>
              </w:rPr>
            </w:pPr>
            <w:r w:rsidRPr="00B40415">
              <w:rPr>
                <w:rFonts w:ascii="Times New Roman" w:eastAsia="Times New Roman" w:hAnsi="Times New Roman" w:cs="Times New Roman"/>
                <w:b/>
                <w:sz w:val="24"/>
                <w:szCs w:val="24"/>
                <w:lang w:eastAsia="ru-RU"/>
              </w:rPr>
              <w:t>3</w:t>
            </w:r>
          </w:p>
        </w:tc>
        <w:tc>
          <w:tcPr>
            <w:tcW w:w="2820" w:type="dxa"/>
            <w:tcBorders>
              <w:top w:val="single" w:sz="4" w:space="0" w:color="000000"/>
              <w:left w:val="single" w:sz="4" w:space="0" w:color="000000"/>
              <w:bottom w:val="single" w:sz="4" w:space="0" w:color="000000"/>
              <w:right w:val="single" w:sz="4" w:space="0" w:color="000000"/>
            </w:tcBorders>
          </w:tcPr>
          <w:p w14:paraId="72DCE3EE" w14:textId="77777777" w:rsidR="00C1303E" w:rsidRPr="00B40415" w:rsidRDefault="00D65635" w:rsidP="00C41B0C">
            <w:pPr>
              <w:widowControl w:val="0"/>
              <w:spacing w:after="0" w:line="240" w:lineRule="auto"/>
              <w:jc w:val="center"/>
              <w:rPr>
                <w:rFonts w:ascii="Times New Roman" w:eastAsia="Times New Roman" w:hAnsi="Times New Roman" w:cs="Times New Roman"/>
                <w:b/>
                <w:sz w:val="24"/>
                <w:szCs w:val="24"/>
                <w:lang w:eastAsia="ru-RU"/>
              </w:rPr>
            </w:pPr>
            <w:r w:rsidRPr="00B40415">
              <w:rPr>
                <w:rFonts w:ascii="Times New Roman" w:eastAsia="Times New Roman" w:hAnsi="Times New Roman" w:cs="Times New Roman"/>
                <w:b/>
                <w:sz w:val="24"/>
                <w:szCs w:val="24"/>
                <w:lang w:eastAsia="ru-RU"/>
              </w:rPr>
              <w:t>4</w:t>
            </w:r>
          </w:p>
        </w:tc>
      </w:tr>
      <w:tr w:rsidR="00C1303E" w:rsidRPr="00B40415" w14:paraId="571D534E" w14:textId="77777777">
        <w:tc>
          <w:tcPr>
            <w:tcW w:w="898" w:type="dxa"/>
            <w:tcBorders>
              <w:top w:val="single" w:sz="4" w:space="0" w:color="000000"/>
              <w:left w:val="single" w:sz="4" w:space="0" w:color="000000"/>
              <w:bottom w:val="single" w:sz="4" w:space="0" w:color="000000"/>
              <w:right w:val="single" w:sz="4" w:space="0" w:color="000000"/>
            </w:tcBorders>
            <w:shd w:val="clear" w:color="auto" w:fill="DBDBDB" w:themeFill="accent3" w:themeFillTint="66"/>
          </w:tcPr>
          <w:p w14:paraId="5645FACC" w14:textId="77777777" w:rsidR="00C1303E" w:rsidRPr="00B40415" w:rsidRDefault="00C1303E" w:rsidP="00B40415">
            <w:pPr>
              <w:widowControl w:val="0"/>
              <w:numPr>
                <w:ilvl w:val="0"/>
                <w:numId w:val="5"/>
              </w:numPr>
              <w:spacing w:before="60" w:after="60" w:line="276" w:lineRule="auto"/>
              <w:jc w:val="center"/>
              <w:rPr>
                <w:rFonts w:ascii="Times New Roman" w:eastAsia="Calibri" w:hAnsi="Times New Roman" w:cs="Times New Roman"/>
                <w:b/>
                <w:sz w:val="24"/>
                <w:szCs w:val="24"/>
                <w:lang w:eastAsia="ru-RU"/>
              </w:rPr>
            </w:pPr>
          </w:p>
        </w:tc>
        <w:tc>
          <w:tcPr>
            <w:tcW w:w="9305" w:type="dxa"/>
            <w:gridSpan w:val="3"/>
            <w:tcBorders>
              <w:top w:val="single" w:sz="4" w:space="0" w:color="000000"/>
              <w:left w:val="single" w:sz="4" w:space="0" w:color="000000"/>
              <w:bottom w:val="single" w:sz="4" w:space="0" w:color="000000"/>
              <w:right w:val="single" w:sz="4" w:space="0" w:color="000000"/>
            </w:tcBorders>
            <w:shd w:val="clear" w:color="auto" w:fill="DBDBDB" w:themeFill="accent3" w:themeFillTint="66"/>
          </w:tcPr>
          <w:p w14:paraId="55B335A1" w14:textId="2931E774" w:rsidR="00C1303E" w:rsidRPr="00B40415" w:rsidRDefault="00D65635" w:rsidP="005247AB">
            <w:pPr>
              <w:widowControl w:val="0"/>
              <w:spacing w:before="60" w:after="60" w:line="276" w:lineRule="auto"/>
              <w:rPr>
                <w:rFonts w:ascii="Times New Roman" w:eastAsia="Times New Roman" w:hAnsi="Times New Roman" w:cs="Times New Roman"/>
                <w:b/>
                <w:sz w:val="24"/>
                <w:szCs w:val="24"/>
                <w:lang w:eastAsia="ru-RU"/>
              </w:rPr>
            </w:pPr>
            <w:r w:rsidRPr="00B40415">
              <w:rPr>
                <w:rFonts w:ascii="Times New Roman" w:hAnsi="Times New Roman" w:cs="Times New Roman"/>
                <w:b/>
                <w:sz w:val="24"/>
                <w:szCs w:val="24"/>
                <w:lang w:eastAsia="ru-RU"/>
              </w:rPr>
              <w:t xml:space="preserve">ОКПД2 </w:t>
            </w:r>
            <w:r w:rsidR="00E4409F" w:rsidRPr="00E4409F">
              <w:rPr>
                <w:rFonts w:ascii="Times New Roman" w:hAnsi="Times New Roman" w:cs="Times New Roman"/>
                <w:b/>
                <w:caps/>
                <w:sz w:val="24"/>
                <w:szCs w:val="24"/>
              </w:rPr>
              <w:t>43.29.19.190</w:t>
            </w:r>
            <w:r w:rsidRPr="00B40415">
              <w:rPr>
                <w:rFonts w:ascii="Times New Roman" w:hAnsi="Times New Roman" w:cs="Times New Roman"/>
                <w:b/>
                <w:sz w:val="24"/>
                <w:szCs w:val="24"/>
                <w:lang w:eastAsia="ru-RU"/>
              </w:rPr>
              <w:t xml:space="preserve"> </w:t>
            </w:r>
            <w:r w:rsidR="00281577">
              <w:rPr>
                <w:rFonts w:ascii="Times New Roman" w:hAnsi="Times New Roman" w:cs="Times New Roman"/>
                <w:b/>
                <w:sz w:val="24"/>
                <w:szCs w:val="24"/>
                <w:lang w:eastAsia="ru-RU"/>
              </w:rPr>
              <w:t>В</w:t>
            </w:r>
            <w:r w:rsidR="00281577" w:rsidRPr="00B40415">
              <w:rPr>
                <w:rFonts w:ascii="Times New Roman" w:hAnsi="Times New Roman" w:cs="Times New Roman"/>
                <w:b/>
                <w:sz w:val="24"/>
                <w:szCs w:val="24"/>
                <w:lang w:eastAsia="ru-RU"/>
              </w:rPr>
              <w:t xml:space="preserve">ыполнение </w:t>
            </w:r>
            <w:r w:rsidRPr="00B40415">
              <w:rPr>
                <w:rFonts w:ascii="Times New Roman" w:hAnsi="Times New Roman" w:cs="Times New Roman"/>
                <w:b/>
                <w:sz w:val="24"/>
                <w:szCs w:val="24"/>
                <w:lang w:eastAsia="ru-RU"/>
              </w:rPr>
              <w:t xml:space="preserve">строительно-монтажных, пусконаладочных работ </w:t>
            </w:r>
            <w:r w:rsidR="005247AB" w:rsidRPr="005247AB">
              <w:rPr>
                <w:rFonts w:ascii="Times New Roman" w:hAnsi="Times New Roman" w:cs="Times New Roman"/>
                <w:b/>
                <w:sz w:val="24"/>
                <w:szCs w:val="24"/>
                <w:lang w:eastAsia="ru-RU"/>
              </w:rPr>
              <w:t>с</w:t>
            </w:r>
            <w:r w:rsidRPr="00B40415">
              <w:rPr>
                <w:rFonts w:ascii="Times New Roman" w:hAnsi="Times New Roman" w:cs="Times New Roman"/>
                <w:b/>
                <w:sz w:val="24"/>
                <w:szCs w:val="24"/>
                <w:lang w:eastAsia="ru-RU"/>
              </w:rPr>
              <w:t xml:space="preserve"> поставк</w:t>
            </w:r>
            <w:r w:rsidR="005247AB" w:rsidRPr="005247AB">
              <w:rPr>
                <w:rFonts w:ascii="Times New Roman" w:hAnsi="Times New Roman" w:cs="Times New Roman"/>
                <w:b/>
                <w:sz w:val="24"/>
                <w:szCs w:val="24"/>
                <w:lang w:eastAsia="ru-RU"/>
              </w:rPr>
              <w:t>ой</w:t>
            </w:r>
            <w:r w:rsidRPr="00B40415">
              <w:rPr>
                <w:rFonts w:ascii="Times New Roman" w:hAnsi="Times New Roman" w:cs="Times New Roman"/>
                <w:b/>
                <w:sz w:val="24"/>
                <w:szCs w:val="24"/>
                <w:lang w:eastAsia="ru-RU"/>
              </w:rPr>
              <w:t xml:space="preserve"> оборудования </w:t>
            </w:r>
            <w:r w:rsidR="005247AB" w:rsidRPr="005247AB">
              <w:rPr>
                <w:rFonts w:ascii="Times New Roman" w:hAnsi="Times New Roman" w:cs="Times New Roman"/>
                <w:b/>
                <w:sz w:val="24"/>
                <w:szCs w:val="24"/>
                <w:lang w:eastAsia="ru-RU"/>
              </w:rPr>
              <w:t>для</w:t>
            </w:r>
            <w:r w:rsidRPr="00B40415">
              <w:rPr>
                <w:rFonts w:ascii="Times New Roman" w:hAnsi="Times New Roman" w:cs="Times New Roman"/>
                <w:b/>
                <w:sz w:val="24"/>
                <w:szCs w:val="24"/>
                <w:lang w:eastAsia="ru-RU"/>
              </w:rPr>
              <w:t xml:space="preserve"> модернизации системы регистрации аварийных событий и созданию системы мониторинга переходных режимов Колымской ГЭС в </w:t>
            </w:r>
            <w:r w:rsidRPr="00B40415">
              <w:rPr>
                <w:rFonts w:ascii="Times New Roman" w:hAnsi="Times New Roman" w:cs="Times New Roman"/>
                <w:b/>
                <w:sz w:val="24"/>
                <w:szCs w:val="24"/>
              </w:rPr>
              <w:t xml:space="preserve">п. </w:t>
            </w:r>
            <w:proofErr w:type="spellStart"/>
            <w:r w:rsidRPr="00B40415">
              <w:rPr>
                <w:rFonts w:ascii="Times New Roman" w:hAnsi="Times New Roman" w:cs="Times New Roman"/>
                <w:b/>
                <w:sz w:val="24"/>
                <w:szCs w:val="24"/>
              </w:rPr>
              <w:t>Синегорье</w:t>
            </w:r>
            <w:proofErr w:type="spellEnd"/>
            <w:r w:rsidRPr="00B40415">
              <w:rPr>
                <w:rFonts w:ascii="Times New Roman" w:hAnsi="Times New Roman" w:cs="Times New Roman"/>
                <w:b/>
                <w:sz w:val="24"/>
                <w:szCs w:val="24"/>
              </w:rPr>
              <w:t xml:space="preserve"> Магаданская область</w:t>
            </w:r>
            <w:r w:rsidRPr="00B40415">
              <w:rPr>
                <w:rFonts w:ascii="Times New Roman" w:eastAsia="Calibri" w:hAnsi="Times New Roman" w:cs="Times New Roman"/>
                <w:b/>
                <w:sz w:val="24"/>
                <w:szCs w:val="24"/>
                <w:lang w:eastAsia="ru-RU"/>
              </w:rPr>
              <w:t>, а именно:</w:t>
            </w:r>
          </w:p>
        </w:tc>
      </w:tr>
      <w:tr w:rsidR="00C1303E" w:rsidRPr="00B40415" w14:paraId="21E933D5" w14:textId="77777777">
        <w:tc>
          <w:tcPr>
            <w:tcW w:w="898" w:type="dxa"/>
            <w:tcBorders>
              <w:top w:val="single" w:sz="4" w:space="0" w:color="000000"/>
              <w:left w:val="single" w:sz="4" w:space="0" w:color="000000"/>
              <w:bottom w:val="single" w:sz="4" w:space="0" w:color="000000"/>
              <w:right w:val="single" w:sz="4" w:space="0" w:color="000000"/>
            </w:tcBorders>
          </w:tcPr>
          <w:p w14:paraId="1B11ADCE" w14:textId="77777777" w:rsidR="00C1303E" w:rsidRPr="00B40415" w:rsidRDefault="00C1303E" w:rsidP="00B40415">
            <w:pPr>
              <w:pStyle w:val="a9"/>
              <w:widowControl w:val="0"/>
              <w:numPr>
                <w:ilvl w:val="1"/>
                <w:numId w:val="19"/>
              </w:numPr>
              <w:spacing w:before="60" w:after="60" w:line="276" w:lineRule="auto"/>
              <w:jc w:val="center"/>
            </w:pPr>
          </w:p>
        </w:tc>
        <w:tc>
          <w:tcPr>
            <w:tcW w:w="5040" w:type="dxa"/>
            <w:tcBorders>
              <w:left w:val="single" w:sz="4" w:space="0" w:color="000000"/>
              <w:bottom w:val="single" w:sz="4" w:space="0" w:color="000000"/>
              <w:right w:val="single" w:sz="4" w:space="0" w:color="000000"/>
            </w:tcBorders>
          </w:tcPr>
          <w:p w14:paraId="104582D8" w14:textId="77777777" w:rsidR="00C1303E" w:rsidRPr="00B40415" w:rsidRDefault="00D65635" w:rsidP="00B40415">
            <w:pPr>
              <w:widowControl w:val="0"/>
              <w:spacing w:before="60" w:after="60" w:line="276" w:lineRule="auto"/>
              <w:rPr>
                <w:rFonts w:ascii="Times New Roman" w:hAnsi="Times New Roman" w:cs="Times New Roman"/>
                <w:sz w:val="24"/>
                <w:szCs w:val="24"/>
              </w:rPr>
            </w:pPr>
            <w:r w:rsidRPr="00B40415">
              <w:rPr>
                <w:rFonts w:ascii="Times New Roman" w:hAnsi="Times New Roman" w:cs="Times New Roman"/>
                <w:color w:val="000000"/>
                <w:sz w:val="24"/>
                <w:szCs w:val="24"/>
              </w:rPr>
              <w:t>Выполнение строительно-монтажных работ РАС и СМПР</w:t>
            </w:r>
          </w:p>
        </w:tc>
        <w:tc>
          <w:tcPr>
            <w:tcW w:w="1445" w:type="dxa"/>
            <w:tcBorders>
              <w:top w:val="single" w:sz="4" w:space="0" w:color="000000"/>
              <w:left w:val="single" w:sz="4" w:space="0" w:color="000000"/>
              <w:bottom w:val="single" w:sz="4" w:space="0" w:color="000000"/>
              <w:right w:val="single" w:sz="4" w:space="0" w:color="000000"/>
            </w:tcBorders>
          </w:tcPr>
          <w:p w14:paraId="55B94520" w14:textId="6134F03A" w:rsidR="00C1303E" w:rsidRPr="00B40415" w:rsidRDefault="00D65635" w:rsidP="00B40415">
            <w:pPr>
              <w:widowControl w:val="0"/>
              <w:spacing w:before="60" w:after="60" w:line="276" w:lineRule="auto"/>
              <w:jc w:val="center"/>
              <w:rPr>
                <w:rFonts w:ascii="Times New Roman" w:eastAsia="Times New Roman" w:hAnsi="Times New Roman" w:cs="Times New Roman"/>
                <w:sz w:val="24"/>
                <w:szCs w:val="24"/>
                <w:lang w:eastAsia="ru-RU"/>
              </w:rPr>
            </w:pPr>
            <w:r w:rsidRPr="00B40415">
              <w:rPr>
                <w:rFonts w:ascii="Times New Roman" w:eastAsia="Times New Roman" w:hAnsi="Times New Roman" w:cs="Times New Roman"/>
                <w:sz w:val="24"/>
                <w:szCs w:val="24"/>
                <w:lang w:eastAsia="ru-RU"/>
              </w:rPr>
              <w:t>ед.</w:t>
            </w:r>
          </w:p>
        </w:tc>
        <w:tc>
          <w:tcPr>
            <w:tcW w:w="2820" w:type="dxa"/>
            <w:tcBorders>
              <w:top w:val="single" w:sz="4" w:space="0" w:color="000000"/>
              <w:left w:val="single" w:sz="4" w:space="0" w:color="000000"/>
              <w:bottom w:val="single" w:sz="4" w:space="0" w:color="000000"/>
              <w:right w:val="single" w:sz="4" w:space="0" w:color="000000"/>
            </w:tcBorders>
          </w:tcPr>
          <w:p w14:paraId="3F9DC05B" w14:textId="77777777" w:rsidR="00C1303E" w:rsidRPr="00B40415" w:rsidRDefault="00D65635" w:rsidP="00B40415">
            <w:pPr>
              <w:widowControl w:val="0"/>
              <w:spacing w:before="60" w:after="60" w:line="276" w:lineRule="auto"/>
              <w:jc w:val="center"/>
              <w:rPr>
                <w:rFonts w:ascii="Times New Roman" w:eastAsia="Times New Roman" w:hAnsi="Times New Roman" w:cs="Times New Roman"/>
                <w:sz w:val="24"/>
                <w:szCs w:val="24"/>
                <w:lang w:eastAsia="ru-RU"/>
              </w:rPr>
            </w:pPr>
            <w:r w:rsidRPr="00B40415">
              <w:rPr>
                <w:rFonts w:ascii="Times New Roman" w:eastAsia="Times New Roman" w:hAnsi="Times New Roman" w:cs="Times New Roman"/>
                <w:sz w:val="24"/>
                <w:szCs w:val="24"/>
                <w:lang w:eastAsia="ru-RU"/>
              </w:rPr>
              <w:t>1</w:t>
            </w:r>
          </w:p>
        </w:tc>
      </w:tr>
      <w:tr w:rsidR="00C1303E" w:rsidRPr="00B40415" w14:paraId="1D037E21" w14:textId="77777777">
        <w:tc>
          <w:tcPr>
            <w:tcW w:w="898" w:type="dxa"/>
            <w:tcBorders>
              <w:top w:val="single" w:sz="4" w:space="0" w:color="000000"/>
              <w:left w:val="single" w:sz="4" w:space="0" w:color="000000"/>
              <w:bottom w:val="single" w:sz="4" w:space="0" w:color="000000"/>
              <w:right w:val="single" w:sz="4" w:space="0" w:color="000000"/>
            </w:tcBorders>
          </w:tcPr>
          <w:p w14:paraId="0A7644E1" w14:textId="77777777" w:rsidR="00C1303E" w:rsidRPr="00B40415" w:rsidRDefault="00C1303E" w:rsidP="00B40415">
            <w:pPr>
              <w:pStyle w:val="a9"/>
              <w:widowControl w:val="0"/>
              <w:numPr>
                <w:ilvl w:val="1"/>
                <w:numId w:val="19"/>
              </w:numPr>
              <w:spacing w:before="60" w:after="60" w:line="276" w:lineRule="auto"/>
              <w:jc w:val="center"/>
            </w:pPr>
          </w:p>
        </w:tc>
        <w:tc>
          <w:tcPr>
            <w:tcW w:w="5040" w:type="dxa"/>
            <w:tcBorders>
              <w:left w:val="single" w:sz="4" w:space="0" w:color="000000"/>
              <w:bottom w:val="single" w:sz="4" w:space="0" w:color="000000"/>
              <w:right w:val="single" w:sz="4" w:space="0" w:color="000000"/>
            </w:tcBorders>
          </w:tcPr>
          <w:p w14:paraId="763D1EB0" w14:textId="77777777" w:rsidR="00C1303E" w:rsidRPr="00B40415" w:rsidRDefault="00D65635" w:rsidP="00B40415">
            <w:pPr>
              <w:widowControl w:val="0"/>
              <w:tabs>
                <w:tab w:val="left" w:pos="1515"/>
              </w:tabs>
              <w:spacing w:before="60" w:after="60" w:line="276" w:lineRule="auto"/>
              <w:rPr>
                <w:rFonts w:ascii="Times New Roman" w:hAnsi="Times New Roman" w:cs="Times New Roman"/>
                <w:sz w:val="24"/>
                <w:szCs w:val="24"/>
              </w:rPr>
            </w:pPr>
            <w:r w:rsidRPr="00B40415">
              <w:rPr>
                <w:rFonts w:ascii="Times New Roman" w:hAnsi="Times New Roman" w:cs="Times New Roman"/>
                <w:color w:val="000000"/>
                <w:sz w:val="24"/>
                <w:szCs w:val="24"/>
              </w:rPr>
              <w:t>Выполнение пусконаладочных работ РАС и СМПР</w:t>
            </w:r>
          </w:p>
        </w:tc>
        <w:tc>
          <w:tcPr>
            <w:tcW w:w="1445" w:type="dxa"/>
            <w:tcBorders>
              <w:top w:val="single" w:sz="4" w:space="0" w:color="000000"/>
              <w:left w:val="single" w:sz="4" w:space="0" w:color="000000"/>
              <w:bottom w:val="single" w:sz="4" w:space="0" w:color="000000"/>
              <w:right w:val="single" w:sz="4" w:space="0" w:color="000000"/>
            </w:tcBorders>
          </w:tcPr>
          <w:p w14:paraId="21CF338F" w14:textId="46F0DBF4" w:rsidR="00C1303E" w:rsidRPr="00B40415" w:rsidRDefault="00D65635" w:rsidP="00B40415">
            <w:pPr>
              <w:widowControl w:val="0"/>
              <w:spacing w:before="60" w:after="60" w:line="276" w:lineRule="auto"/>
              <w:jc w:val="center"/>
              <w:rPr>
                <w:rFonts w:ascii="Times New Roman" w:eastAsia="Times New Roman" w:hAnsi="Times New Roman" w:cs="Times New Roman"/>
                <w:sz w:val="24"/>
                <w:szCs w:val="24"/>
                <w:lang w:eastAsia="ru-RU"/>
              </w:rPr>
            </w:pPr>
            <w:r w:rsidRPr="00B40415">
              <w:rPr>
                <w:rFonts w:ascii="Times New Roman" w:eastAsia="Times New Roman" w:hAnsi="Times New Roman" w:cs="Times New Roman"/>
                <w:sz w:val="24"/>
                <w:szCs w:val="24"/>
                <w:lang w:eastAsia="ru-RU"/>
              </w:rPr>
              <w:t>ед.</w:t>
            </w:r>
          </w:p>
        </w:tc>
        <w:tc>
          <w:tcPr>
            <w:tcW w:w="2820" w:type="dxa"/>
            <w:tcBorders>
              <w:top w:val="single" w:sz="4" w:space="0" w:color="000000"/>
              <w:left w:val="single" w:sz="4" w:space="0" w:color="000000"/>
              <w:bottom w:val="single" w:sz="4" w:space="0" w:color="000000"/>
              <w:right w:val="single" w:sz="4" w:space="0" w:color="000000"/>
            </w:tcBorders>
          </w:tcPr>
          <w:p w14:paraId="24F9C4E6" w14:textId="77777777" w:rsidR="00C1303E" w:rsidRPr="00B40415" w:rsidRDefault="00D65635" w:rsidP="00B40415">
            <w:pPr>
              <w:widowControl w:val="0"/>
              <w:spacing w:before="60" w:after="60" w:line="276" w:lineRule="auto"/>
              <w:jc w:val="center"/>
              <w:rPr>
                <w:rFonts w:ascii="Times New Roman" w:eastAsia="Times New Roman" w:hAnsi="Times New Roman" w:cs="Times New Roman"/>
                <w:sz w:val="24"/>
                <w:szCs w:val="24"/>
                <w:lang w:eastAsia="ru-RU"/>
              </w:rPr>
            </w:pPr>
            <w:r w:rsidRPr="00B40415">
              <w:rPr>
                <w:rFonts w:ascii="Times New Roman" w:eastAsia="Times New Roman" w:hAnsi="Times New Roman" w:cs="Times New Roman"/>
                <w:sz w:val="24"/>
                <w:szCs w:val="24"/>
                <w:lang w:eastAsia="ru-RU"/>
              </w:rPr>
              <w:t>1</w:t>
            </w:r>
          </w:p>
        </w:tc>
      </w:tr>
    </w:tbl>
    <w:p w14:paraId="2A0A71E9" w14:textId="77777777" w:rsidR="00C1303E" w:rsidRPr="00B40415" w:rsidRDefault="00C1303E" w:rsidP="00B40415">
      <w:pPr>
        <w:suppressAutoHyphens w:val="0"/>
        <w:spacing w:line="276" w:lineRule="auto"/>
        <w:rPr>
          <w:rFonts w:ascii="Times New Roman" w:eastAsia="Calibri" w:hAnsi="Times New Roman" w:cs="Times New Roman"/>
          <w:sz w:val="24"/>
          <w:szCs w:val="24"/>
          <w:lang w:val="x-none" w:eastAsia="x-none"/>
        </w:rPr>
      </w:pPr>
    </w:p>
    <w:p w14:paraId="6DC0BAC7" w14:textId="77777777" w:rsidR="00C1303E" w:rsidRPr="00C41B0C" w:rsidRDefault="00D65635" w:rsidP="00C41B0C">
      <w:pPr>
        <w:keepNext/>
        <w:spacing w:before="120" w:after="60" w:line="276" w:lineRule="auto"/>
        <w:jc w:val="right"/>
        <w:outlineLvl w:val="0"/>
        <w:rPr>
          <w:rFonts w:ascii="Times New Roman" w:eastAsia="Calibri" w:hAnsi="Times New Roman" w:cs="Times New Roman"/>
          <w:b/>
          <w:sz w:val="24"/>
          <w:szCs w:val="24"/>
          <w:lang w:val="x-none" w:eastAsia="x-none"/>
        </w:rPr>
      </w:pPr>
      <w:r w:rsidRPr="00C41B0C">
        <w:rPr>
          <w:rFonts w:ascii="Times New Roman" w:eastAsia="Calibri" w:hAnsi="Times New Roman" w:cs="Times New Roman"/>
          <w:b/>
          <w:sz w:val="24"/>
          <w:szCs w:val="24"/>
          <w:lang w:val="x-none" w:eastAsia="x-none"/>
        </w:rPr>
        <w:t>Таблица 2.2. Перечень и объем закупаемых МТР</w:t>
      </w:r>
    </w:p>
    <w:tbl>
      <w:tblPr>
        <w:tblW w:w="5000" w:type="pct"/>
        <w:tblInd w:w="113" w:type="dxa"/>
        <w:tblLayout w:type="fixed"/>
        <w:tblLook w:val="0000" w:firstRow="0" w:lastRow="0" w:firstColumn="0" w:lastColumn="0" w:noHBand="0" w:noVBand="0"/>
      </w:tblPr>
      <w:tblGrid>
        <w:gridCol w:w="894"/>
        <w:gridCol w:w="5041"/>
        <w:gridCol w:w="1442"/>
        <w:gridCol w:w="2817"/>
      </w:tblGrid>
      <w:tr w:rsidR="00C1303E" w:rsidRPr="00B40415" w14:paraId="4340145A" w14:textId="77777777">
        <w:trPr>
          <w:trHeight w:val="384"/>
          <w:tblHeader/>
        </w:trPr>
        <w:tc>
          <w:tcPr>
            <w:tcW w:w="894" w:type="dxa"/>
            <w:tcBorders>
              <w:top w:val="single" w:sz="4" w:space="0" w:color="000000"/>
              <w:left w:val="single" w:sz="4" w:space="0" w:color="000000"/>
              <w:bottom w:val="single" w:sz="4" w:space="0" w:color="000000"/>
              <w:right w:val="single" w:sz="4" w:space="0" w:color="000000"/>
            </w:tcBorders>
          </w:tcPr>
          <w:p w14:paraId="15CA5AE8" w14:textId="77777777" w:rsidR="00C1303E" w:rsidRPr="00B40415" w:rsidRDefault="00D65635" w:rsidP="00B40415">
            <w:pPr>
              <w:widowControl w:val="0"/>
              <w:spacing w:after="0" w:line="276" w:lineRule="auto"/>
              <w:jc w:val="center"/>
              <w:rPr>
                <w:rFonts w:ascii="Times New Roman" w:hAnsi="Times New Roman" w:cs="Times New Roman"/>
                <w:b/>
                <w:sz w:val="24"/>
                <w:szCs w:val="24"/>
              </w:rPr>
            </w:pPr>
            <w:r w:rsidRPr="00B40415">
              <w:rPr>
                <w:rFonts w:ascii="Times New Roman" w:hAnsi="Times New Roman" w:cs="Times New Roman"/>
                <w:b/>
                <w:sz w:val="24"/>
                <w:szCs w:val="24"/>
              </w:rPr>
              <w:t>№ п/п</w:t>
            </w:r>
          </w:p>
        </w:tc>
        <w:tc>
          <w:tcPr>
            <w:tcW w:w="5046" w:type="dxa"/>
            <w:tcBorders>
              <w:top w:val="single" w:sz="4" w:space="0" w:color="000000"/>
              <w:left w:val="single" w:sz="4" w:space="0" w:color="000000"/>
              <w:bottom w:val="single" w:sz="4" w:space="0" w:color="000000"/>
              <w:right w:val="single" w:sz="4" w:space="0" w:color="000000"/>
            </w:tcBorders>
          </w:tcPr>
          <w:p w14:paraId="0F0E3E71" w14:textId="77777777" w:rsidR="00C1303E" w:rsidRPr="00B40415" w:rsidRDefault="00D65635" w:rsidP="00B40415">
            <w:pPr>
              <w:widowControl w:val="0"/>
              <w:spacing w:after="0" w:line="276" w:lineRule="auto"/>
              <w:jc w:val="center"/>
              <w:rPr>
                <w:rFonts w:ascii="Times New Roman" w:hAnsi="Times New Roman" w:cs="Times New Roman"/>
                <w:b/>
                <w:sz w:val="24"/>
                <w:szCs w:val="24"/>
              </w:rPr>
            </w:pPr>
            <w:r w:rsidRPr="00B40415">
              <w:rPr>
                <w:rFonts w:ascii="Times New Roman" w:hAnsi="Times New Roman" w:cs="Times New Roman"/>
                <w:b/>
                <w:sz w:val="24"/>
                <w:szCs w:val="24"/>
              </w:rPr>
              <w:t>Наименование работ (услуг) / этапа работ (услуг)</w:t>
            </w:r>
          </w:p>
        </w:tc>
        <w:tc>
          <w:tcPr>
            <w:tcW w:w="1443" w:type="dxa"/>
            <w:tcBorders>
              <w:top w:val="single" w:sz="4" w:space="0" w:color="000000"/>
              <w:left w:val="single" w:sz="4" w:space="0" w:color="000000"/>
              <w:bottom w:val="single" w:sz="4" w:space="0" w:color="000000"/>
              <w:right w:val="single" w:sz="4" w:space="0" w:color="000000"/>
            </w:tcBorders>
          </w:tcPr>
          <w:p w14:paraId="307E2575" w14:textId="77777777" w:rsidR="00C1303E" w:rsidRPr="00B40415" w:rsidRDefault="00D65635" w:rsidP="00B40415">
            <w:pPr>
              <w:widowControl w:val="0"/>
              <w:spacing w:after="0" w:line="276" w:lineRule="auto"/>
              <w:jc w:val="center"/>
              <w:rPr>
                <w:rFonts w:ascii="Times New Roman" w:hAnsi="Times New Roman" w:cs="Times New Roman"/>
                <w:b/>
                <w:sz w:val="24"/>
                <w:szCs w:val="24"/>
              </w:rPr>
            </w:pPr>
            <w:r w:rsidRPr="00B40415">
              <w:rPr>
                <w:rFonts w:ascii="Times New Roman" w:hAnsi="Times New Roman" w:cs="Times New Roman"/>
                <w:b/>
                <w:sz w:val="24"/>
                <w:szCs w:val="24"/>
              </w:rPr>
              <w:t>Единица измерения</w:t>
            </w:r>
          </w:p>
        </w:tc>
        <w:tc>
          <w:tcPr>
            <w:tcW w:w="2820" w:type="dxa"/>
            <w:tcBorders>
              <w:top w:val="single" w:sz="4" w:space="0" w:color="000000"/>
              <w:left w:val="single" w:sz="4" w:space="0" w:color="000000"/>
              <w:bottom w:val="single" w:sz="4" w:space="0" w:color="000000"/>
              <w:right w:val="single" w:sz="4" w:space="0" w:color="000000"/>
            </w:tcBorders>
          </w:tcPr>
          <w:p w14:paraId="726FBA04" w14:textId="77777777" w:rsidR="00C1303E" w:rsidRPr="00B40415" w:rsidRDefault="00D65635" w:rsidP="00B40415">
            <w:pPr>
              <w:widowControl w:val="0"/>
              <w:spacing w:after="0" w:line="276" w:lineRule="auto"/>
              <w:jc w:val="center"/>
              <w:rPr>
                <w:rFonts w:ascii="Times New Roman" w:hAnsi="Times New Roman" w:cs="Times New Roman"/>
                <w:b/>
                <w:sz w:val="24"/>
                <w:szCs w:val="24"/>
              </w:rPr>
            </w:pPr>
            <w:r w:rsidRPr="00B40415">
              <w:rPr>
                <w:rFonts w:ascii="Times New Roman" w:hAnsi="Times New Roman" w:cs="Times New Roman"/>
                <w:b/>
                <w:sz w:val="24"/>
                <w:szCs w:val="24"/>
              </w:rPr>
              <w:t>Количество</w:t>
            </w:r>
          </w:p>
        </w:tc>
      </w:tr>
      <w:tr w:rsidR="00C1303E" w:rsidRPr="00B40415" w14:paraId="1FC877A3" w14:textId="77777777">
        <w:trPr>
          <w:tblHeader/>
        </w:trPr>
        <w:tc>
          <w:tcPr>
            <w:tcW w:w="894" w:type="dxa"/>
            <w:tcBorders>
              <w:top w:val="single" w:sz="4" w:space="0" w:color="000000"/>
              <w:left w:val="single" w:sz="4" w:space="0" w:color="000000"/>
              <w:bottom w:val="single" w:sz="4" w:space="0" w:color="000000"/>
              <w:right w:val="single" w:sz="4" w:space="0" w:color="000000"/>
            </w:tcBorders>
          </w:tcPr>
          <w:p w14:paraId="0C59A5ED" w14:textId="77777777" w:rsidR="00C1303E" w:rsidRPr="00B40415" w:rsidRDefault="00D65635" w:rsidP="00B40415">
            <w:pPr>
              <w:widowControl w:val="0"/>
              <w:spacing w:after="0" w:line="276" w:lineRule="auto"/>
              <w:jc w:val="center"/>
              <w:rPr>
                <w:rFonts w:ascii="Times New Roman" w:eastAsia="Times New Roman" w:hAnsi="Times New Roman" w:cs="Times New Roman"/>
                <w:b/>
                <w:sz w:val="24"/>
                <w:szCs w:val="24"/>
                <w:lang w:eastAsia="ru-RU"/>
              </w:rPr>
            </w:pPr>
            <w:r w:rsidRPr="00B40415">
              <w:rPr>
                <w:rFonts w:ascii="Times New Roman" w:eastAsia="Times New Roman" w:hAnsi="Times New Roman" w:cs="Times New Roman"/>
                <w:b/>
                <w:sz w:val="24"/>
                <w:szCs w:val="24"/>
                <w:lang w:eastAsia="ru-RU"/>
              </w:rPr>
              <w:t>1</w:t>
            </w:r>
          </w:p>
        </w:tc>
        <w:tc>
          <w:tcPr>
            <w:tcW w:w="5046" w:type="dxa"/>
            <w:tcBorders>
              <w:top w:val="single" w:sz="4" w:space="0" w:color="000000"/>
              <w:left w:val="single" w:sz="4" w:space="0" w:color="000000"/>
              <w:bottom w:val="single" w:sz="4" w:space="0" w:color="000000"/>
              <w:right w:val="single" w:sz="4" w:space="0" w:color="000000"/>
            </w:tcBorders>
          </w:tcPr>
          <w:p w14:paraId="663F37C8" w14:textId="77777777" w:rsidR="00C1303E" w:rsidRPr="00B40415" w:rsidRDefault="00D65635" w:rsidP="00B40415">
            <w:pPr>
              <w:widowControl w:val="0"/>
              <w:spacing w:after="0" w:line="276" w:lineRule="auto"/>
              <w:jc w:val="center"/>
              <w:rPr>
                <w:rFonts w:ascii="Times New Roman" w:eastAsia="Times New Roman" w:hAnsi="Times New Roman" w:cs="Times New Roman"/>
                <w:b/>
                <w:sz w:val="24"/>
                <w:szCs w:val="24"/>
                <w:lang w:eastAsia="ru-RU"/>
              </w:rPr>
            </w:pPr>
            <w:r w:rsidRPr="00B40415">
              <w:rPr>
                <w:rFonts w:ascii="Times New Roman" w:eastAsia="Times New Roman" w:hAnsi="Times New Roman" w:cs="Times New Roman"/>
                <w:b/>
                <w:sz w:val="24"/>
                <w:szCs w:val="24"/>
                <w:lang w:eastAsia="ru-RU"/>
              </w:rPr>
              <w:t>2</w:t>
            </w:r>
          </w:p>
        </w:tc>
        <w:tc>
          <w:tcPr>
            <w:tcW w:w="1443" w:type="dxa"/>
            <w:tcBorders>
              <w:top w:val="single" w:sz="4" w:space="0" w:color="000000"/>
              <w:left w:val="single" w:sz="4" w:space="0" w:color="000000"/>
              <w:bottom w:val="single" w:sz="4" w:space="0" w:color="000000"/>
              <w:right w:val="single" w:sz="4" w:space="0" w:color="000000"/>
            </w:tcBorders>
          </w:tcPr>
          <w:p w14:paraId="224BE6D3" w14:textId="77777777" w:rsidR="00C1303E" w:rsidRPr="00B40415" w:rsidRDefault="00D65635" w:rsidP="00B40415">
            <w:pPr>
              <w:widowControl w:val="0"/>
              <w:spacing w:after="0" w:line="276" w:lineRule="auto"/>
              <w:jc w:val="center"/>
              <w:rPr>
                <w:rFonts w:ascii="Times New Roman" w:eastAsia="Times New Roman" w:hAnsi="Times New Roman" w:cs="Times New Roman"/>
                <w:b/>
                <w:sz w:val="24"/>
                <w:szCs w:val="24"/>
                <w:lang w:eastAsia="ru-RU"/>
              </w:rPr>
            </w:pPr>
            <w:r w:rsidRPr="00B40415">
              <w:rPr>
                <w:rFonts w:ascii="Times New Roman" w:eastAsia="Times New Roman" w:hAnsi="Times New Roman" w:cs="Times New Roman"/>
                <w:b/>
                <w:sz w:val="24"/>
                <w:szCs w:val="24"/>
                <w:lang w:eastAsia="ru-RU"/>
              </w:rPr>
              <w:t>3</w:t>
            </w:r>
          </w:p>
        </w:tc>
        <w:tc>
          <w:tcPr>
            <w:tcW w:w="2820" w:type="dxa"/>
            <w:tcBorders>
              <w:top w:val="single" w:sz="4" w:space="0" w:color="000000"/>
              <w:left w:val="single" w:sz="4" w:space="0" w:color="000000"/>
              <w:bottom w:val="single" w:sz="4" w:space="0" w:color="000000"/>
              <w:right w:val="single" w:sz="4" w:space="0" w:color="000000"/>
            </w:tcBorders>
          </w:tcPr>
          <w:p w14:paraId="54E2E718" w14:textId="77777777" w:rsidR="00C1303E" w:rsidRPr="00B40415" w:rsidRDefault="00D65635" w:rsidP="00B40415">
            <w:pPr>
              <w:widowControl w:val="0"/>
              <w:spacing w:after="0" w:line="276" w:lineRule="auto"/>
              <w:jc w:val="center"/>
              <w:rPr>
                <w:rFonts w:ascii="Times New Roman" w:eastAsia="Times New Roman" w:hAnsi="Times New Roman" w:cs="Times New Roman"/>
                <w:b/>
                <w:sz w:val="24"/>
                <w:szCs w:val="24"/>
                <w:lang w:eastAsia="ru-RU"/>
              </w:rPr>
            </w:pPr>
            <w:r w:rsidRPr="00B40415">
              <w:rPr>
                <w:rFonts w:ascii="Times New Roman" w:eastAsia="Times New Roman" w:hAnsi="Times New Roman" w:cs="Times New Roman"/>
                <w:b/>
                <w:sz w:val="24"/>
                <w:szCs w:val="24"/>
                <w:lang w:eastAsia="ru-RU"/>
              </w:rPr>
              <w:t>4</w:t>
            </w:r>
          </w:p>
        </w:tc>
      </w:tr>
      <w:tr w:rsidR="00C1303E" w:rsidRPr="00B40415" w14:paraId="4AC8CDF5" w14:textId="77777777">
        <w:tc>
          <w:tcPr>
            <w:tcW w:w="89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8A25B9D" w14:textId="77777777" w:rsidR="00C1303E" w:rsidRPr="00B40415" w:rsidRDefault="00C1303E" w:rsidP="00B40415">
            <w:pPr>
              <w:widowControl w:val="0"/>
              <w:numPr>
                <w:ilvl w:val="0"/>
                <w:numId w:val="6"/>
              </w:numPr>
              <w:spacing w:before="60" w:after="60" w:line="276" w:lineRule="auto"/>
              <w:jc w:val="center"/>
              <w:rPr>
                <w:rFonts w:ascii="Times New Roman" w:eastAsia="Calibri" w:hAnsi="Times New Roman" w:cs="Times New Roman"/>
                <w:b/>
                <w:sz w:val="24"/>
                <w:szCs w:val="24"/>
                <w:lang w:eastAsia="ru-RU"/>
              </w:rPr>
            </w:pPr>
          </w:p>
        </w:tc>
        <w:tc>
          <w:tcPr>
            <w:tcW w:w="9309" w:type="dxa"/>
            <w:gridSpan w:val="3"/>
            <w:tcBorders>
              <w:top w:val="single" w:sz="4" w:space="0" w:color="000000"/>
              <w:left w:val="single" w:sz="4" w:space="0" w:color="000000"/>
              <w:bottom w:val="single" w:sz="4" w:space="0" w:color="000000"/>
              <w:right w:val="single" w:sz="4" w:space="0" w:color="000000"/>
            </w:tcBorders>
            <w:shd w:val="clear" w:color="auto" w:fill="DBDBDB" w:themeFill="accent3" w:themeFillTint="66"/>
          </w:tcPr>
          <w:p w14:paraId="37A1871A" w14:textId="6CB46199" w:rsidR="00C1303E" w:rsidRPr="00B40415" w:rsidRDefault="00D65635" w:rsidP="005247AB">
            <w:pPr>
              <w:widowControl w:val="0"/>
              <w:spacing w:before="60" w:after="60" w:line="276" w:lineRule="auto"/>
              <w:jc w:val="both"/>
              <w:rPr>
                <w:rFonts w:ascii="Times New Roman" w:eastAsia="Calibri" w:hAnsi="Times New Roman" w:cs="Times New Roman"/>
                <w:b/>
                <w:sz w:val="24"/>
                <w:szCs w:val="24"/>
                <w:lang w:eastAsia="ru-RU"/>
              </w:rPr>
            </w:pPr>
            <w:r w:rsidRPr="00B40415">
              <w:rPr>
                <w:rFonts w:ascii="Times New Roman" w:hAnsi="Times New Roman" w:cs="Times New Roman"/>
                <w:b/>
                <w:sz w:val="24"/>
                <w:szCs w:val="24"/>
                <w:lang w:eastAsia="ru-RU"/>
              </w:rPr>
              <w:t xml:space="preserve">ОКПД2 </w:t>
            </w:r>
            <w:r w:rsidR="00E4409F" w:rsidRPr="00E4409F">
              <w:rPr>
                <w:rFonts w:ascii="Times New Roman" w:hAnsi="Times New Roman" w:cs="Times New Roman"/>
                <w:b/>
                <w:caps/>
                <w:sz w:val="24"/>
                <w:szCs w:val="24"/>
              </w:rPr>
              <w:t>43.29.19.190</w:t>
            </w:r>
            <w:r w:rsidRPr="00B40415">
              <w:rPr>
                <w:rFonts w:ascii="Times New Roman" w:hAnsi="Times New Roman" w:cs="Times New Roman"/>
                <w:b/>
                <w:sz w:val="24"/>
                <w:szCs w:val="24"/>
                <w:lang w:eastAsia="ru-RU"/>
              </w:rPr>
              <w:t xml:space="preserve"> </w:t>
            </w:r>
            <w:r w:rsidR="00281577">
              <w:rPr>
                <w:rFonts w:ascii="Times New Roman" w:hAnsi="Times New Roman" w:cs="Times New Roman"/>
                <w:b/>
                <w:sz w:val="24"/>
                <w:szCs w:val="24"/>
                <w:lang w:eastAsia="ru-RU"/>
              </w:rPr>
              <w:t>В</w:t>
            </w:r>
            <w:r w:rsidR="00281577" w:rsidRPr="00B40415">
              <w:rPr>
                <w:rFonts w:ascii="Times New Roman" w:hAnsi="Times New Roman" w:cs="Times New Roman"/>
                <w:b/>
                <w:sz w:val="24"/>
                <w:szCs w:val="24"/>
                <w:lang w:eastAsia="ru-RU"/>
              </w:rPr>
              <w:t xml:space="preserve">ыполнение </w:t>
            </w:r>
            <w:r w:rsidRPr="00B40415">
              <w:rPr>
                <w:rFonts w:ascii="Times New Roman" w:hAnsi="Times New Roman" w:cs="Times New Roman"/>
                <w:b/>
                <w:sz w:val="24"/>
                <w:szCs w:val="24"/>
                <w:lang w:eastAsia="ru-RU"/>
              </w:rPr>
              <w:t xml:space="preserve">строительно-монтажных, пусконаладочных работ </w:t>
            </w:r>
            <w:r w:rsidR="005247AB" w:rsidRPr="005247AB">
              <w:rPr>
                <w:rFonts w:ascii="Times New Roman" w:hAnsi="Times New Roman" w:cs="Times New Roman"/>
                <w:b/>
                <w:sz w:val="24"/>
                <w:szCs w:val="24"/>
                <w:lang w:eastAsia="ru-RU"/>
              </w:rPr>
              <w:t>с</w:t>
            </w:r>
            <w:r w:rsidRPr="00B40415">
              <w:rPr>
                <w:rFonts w:ascii="Times New Roman" w:hAnsi="Times New Roman" w:cs="Times New Roman"/>
                <w:b/>
                <w:sz w:val="24"/>
                <w:szCs w:val="24"/>
                <w:lang w:eastAsia="ru-RU"/>
              </w:rPr>
              <w:t xml:space="preserve"> поставк</w:t>
            </w:r>
            <w:r w:rsidR="005247AB" w:rsidRPr="005247AB">
              <w:rPr>
                <w:rFonts w:ascii="Times New Roman" w:hAnsi="Times New Roman" w:cs="Times New Roman"/>
                <w:b/>
                <w:sz w:val="24"/>
                <w:szCs w:val="24"/>
                <w:lang w:eastAsia="ru-RU"/>
              </w:rPr>
              <w:t>ой</w:t>
            </w:r>
            <w:r w:rsidRPr="00B40415">
              <w:rPr>
                <w:rFonts w:ascii="Times New Roman" w:hAnsi="Times New Roman" w:cs="Times New Roman"/>
                <w:b/>
                <w:sz w:val="24"/>
                <w:szCs w:val="24"/>
                <w:lang w:eastAsia="ru-RU"/>
              </w:rPr>
              <w:t xml:space="preserve"> оборудования </w:t>
            </w:r>
            <w:r w:rsidR="005247AB" w:rsidRPr="005247AB">
              <w:rPr>
                <w:rFonts w:ascii="Times New Roman" w:hAnsi="Times New Roman" w:cs="Times New Roman"/>
                <w:b/>
                <w:sz w:val="24"/>
                <w:szCs w:val="24"/>
                <w:lang w:eastAsia="ru-RU"/>
              </w:rPr>
              <w:t>для</w:t>
            </w:r>
            <w:r w:rsidRPr="00B40415">
              <w:rPr>
                <w:rFonts w:ascii="Times New Roman" w:hAnsi="Times New Roman" w:cs="Times New Roman"/>
                <w:b/>
                <w:sz w:val="24"/>
                <w:szCs w:val="24"/>
                <w:lang w:eastAsia="ru-RU"/>
              </w:rPr>
              <w:t xml:space="preserve"> модернизации системы регистрации аварийных событий и созданию системы мониторинга переходных режимов Колымской ГЭС в </w:t>
            </w:r>
            <w:r w:rsidRPr="00B40415">
              <w:rPr>
                <w:rFonts w:ascii="Times New Roman" w:hAnsi="Times New Roman" w:cs="Times New Roman"/>
                <w:b/>
                <w:sz w:val="24"/>
                <w:szCs w:val="24"/>
              </w:rPr>
              <w:t xml:space="preserve">п. </w:t>
            </w:r>
            <w:proofErr w:type="spellStart"/>
            <w:r w:rsidRPr="00B40415">
              <w:rPr>
                <w:rFonts w:ascii="Times New Roman" w:hAnsi="Times New Roman" w:cs="Times New Roman"/>
                <w:b/>
                <w:sz w:val="24"/>
                <w:szCs w:val="24"/>
              </w:rPr>
              <w:t>Синегорье</w:t>
            </w:r>
            <w:proofErr w:type="spellEnd"/>
            <w:r w:rsidRPr="00B40415">
              <w:rPr>
                <w:rFonts w:ascii="Times New Roman" w:hAnsi="Times New Roman" w:cs="Times New Roman"/>
                <w:b/>
                <w:sz w:val="24"/>
                <w:szCs w:val="24"/>
              </w:rPr>
              <w:t xml:space="preserve"> Магаданская область</w:t>
            </w:r>
            <w:r w:rsidRPr="00B40415">
              <w:rPr>
                <w:rFonts w:ascii="Times New Roman" w:eastAsia="Calibri" w:hAnsi="Times New Roman" w:cs="Times New Roman"/>
                <w:b/>
                <w:sz w:val="24"/>
                <w:szCs w:val="24"/>
                <w:lang w:eastAsia="ru-RU"/>
              </w:rPr>
              <w:t>, а именно:</w:t>
            </w:r>
          </w:p>
        </w:tc>
      </w:tr>
      <w:tr w:rsidR="00C1303E" w:rsidRPr="00B40415" w14:paraId="6FFDA500" w14:textId="77777777">
        <w:trPr>
          <w:trHeight w:val="175"/>
        </w:trPr>
        <w:tc>
          <w:tcPr>
            <w:tcW w:w="894" w:type="dxa"/>
            <w:tcBorders>
              <w:top w:val="single" w:sz="4" w:space="0" w:color="000000"/>
              <w:left w:val="single" w:sz="4" w:space="0" w:color="000000"/>
              <w:bottom w:val="single" w:sz="4" w:space="0" w:color="000000"/>
              <w:right w:val="single" w:sz="4" w:space="0" w:color="000000"/>
            </w:tcBorders>
          </w:tcPr>
          <w:p w14:paraId="1491FDDB" w14:textId="77777777" w:rsidR="00C1303E" w:rsidRPr="00B40415" w:rsidRDefault="00C1303E" w:rsidP="00B40415">
            <w:pPr>
              <w:pStyle w:val="a9"/>
              <w:widowControl w:val="0"/>
              <w:numPr>
                <w:ilvl w:val="1"/>
                <w:numId w:val="20"/>
              </w:numPr>
              <w:spacing w:before="60" w:after="60" w:line="276" w:lineRule="auto"/>
              <w:jc w:val="center"/>
            </w:pPr>
          </w:p>
        </w:tc>
        <w:tc>
          <w:tcPr>
            <w:tcW w:w="5046" w:type="dxa"/>
            <w:tcBorders>
              <w:top w:val="single" w:sz="4" w:space="0" w:color="000000"/>
              <w:left w:val="single" w:sz="4" w:space="0" w:color="000000"/>
              <w:bottom w:val="single" w:sz="4" w:space="0" w:color="000000"/>
              <w:right w:val="single" w:sz="4" w:space="0" w:color="000000"/>
            </w:tcBorders>
          </w:tcPr>
          <w:p w14:paraId="3FC489D5" w14:textId="77777777" w:rsidR="00C1303E" w:rsidRPr="00B40415" w:rsidRDefault="00D65635" w:rsidP="00B40415">
            <w:pPr>
              <w:widowControl w:val="0"/>
              <w:spacing w:before="60" w:after="60" w:line="276" w:lineRule="auto"/>
              <w:rPr>
                <w:rFonts w:ascii="Times New Roman" w:eastAsia="Times New Roman" w:hAnsi="Times New Roman" w:cs="Times New Roman"/>
                <w:sz w:val="24"/>
                <w:szCs w:val="24"/>
                <w:lang w:eastAsia="ru-RU"/>
              </w:rPr>
            </w:pPr>
            <w:r w:rsidRPr="00B40415">
              <w:rPr>
                <w:rFonts w:ascii="Times New Roman" w:hAnsi="Times New Roman" w:cs="Times New Roman"/>
                <w:color w:val="000000"/>
                <w:sz w:val="24"/>
                <w:szCs w:val="24"/>
              </w:rPr>
              <w:t>Поставка оборудования РАС и СМПР</w:t>
            </w:r>
          </w:p>
        </w:tc>
        <w:tc>
          <w:tcPr>
            <w:tcW w:w="1443" w:type="dxa"/>
            <w:tcBorders>
              <w:top w:val="single" w:sz="4" w:space="0" w:color="000000"/>
              <w:left w:val="single" w:sz="4" w:space="0" w:color="000000"/>
              <w:bottom w:val="single" w:sz="4" w:space="0" w:color="000000"/>
              <w:right w:val="single" w:sz="4" w:space="0" w:color="000000"/>
            </w:tcBorders>
          </w:tcPr>
          <w:p w14:paraId="71E890F5" w14:textId="77777777" w:rsidR="00C1303E" w:rsidRPr="00B40415" w:rsidRDefault="00D65635" w:rsidP="00B40415">
            <w:pPr>
              <w:widowControl w:val="0"/>
              <w:spacing w:before="60" w:after="60" w:line="276" w:lineRule="auto"/>
              <w:jc w:val="center"/>
              <w:rPr>
                <w:rFonts w:ascii="Times New Roman" w:eastAsia="Times New Roman" w:hAnsi="Times New Roman" w:cs="Times New Roman"/>
                <w:sz w:val="24"/>
                <w:szCs w:val="24"/>
                <w:lang w:eastAsia="ru-RU"/>
              </w:rPr>
            </w:pPr>
            <w:proofErr w:type="spellStart"/>
            <w:r w:rsidRPr="00B40415">
              <w:rPr>
                <w:rFonts w:ascii="Times New Roman" w:eastAsia="Times New Roman" w:hAnsi="Times New Roman" w:cs="Times New Roman"/>
                <w:sz w:val="24"/>
                <w:szCs w:val="24"/>
                <w:lang w:eastAsia="ru-RU"/>
              </w:rPr>
              <w:t>компл</w:t>
            </w:r>
            <w:proofErr w:type="spellEnd"/>
            <w:r w:rsidRPr="00B40415">
              <w:rPr>
                <w:rFonts w:ascii="Times New Roman" w:eastAsia="Times New Roman" w:hAnsi="Times New Roman" w:cs="Times New Roman"/>
                <w:sz w:val="24"/>
                <w:szCs w:val="24"/>
                <w:lang w:eastAsia="ru-RU"/>
              </w:rPr>
              <w:t>.</w:t>
            </w:r>
          </w:p>
        </w:tc>
        <w:tc>
          <w:tcPr>
            <w:tcW w:w="2820" w:type="dxa"/>
            <w:tcBorders>
              <w:top w:val="single" w:sz="4" w:space="0" w:color="000000"/>
              <w:left w:val="single" w:sz="4" w:space="0" w:color="000000"/>
              <w:right w:val="single" w:sz="4" w:space="0" w:color="000000"/>
            </w:tcBorders>
          </w:tcPr>
          <w:p w14:paraId="020E0C61" w14:textId="77777777" w:rsidR="00C1303E" w:rsidRPr="00B40415" w:rsidRDefault="00D65635" w:rsidP="00B40415">
            <w:pPr>
              <w:widowControl w:val="0"/>
              <w:spacing w:before="60" w:after="60" w:line="276" w:lineRule="auto"/>
              <w:jc w:val="center"/>
              <w:rPr>
                <w:rFonts w:ascii="Times New Roman" w:eastAsia="Times New Roman" w:hAnsi="Times New Roman" w:cs="Times New Roman"/>
                <w:sz w:val="24"/>
                <w:szCs w:val="24"/>
                <w:lang w:val="en-US" w:eastAsia="ru-RU"/>
              </w:rPr>
            </w:pPr>
            <w:r w:rsidRPr="00B40415">
              <w:rPr>
                <w:rFonts w:ascii="Times New Roman" w:eastAsia="Times New Roman" w:hAnsi="Times New Roman" w:cs="Times New Roman"/>
                <w:sz w:val="24"/>
                <w:szCs w:val="24"/>
                <w:lang w:val="en-US" w:eastAsia="ru-RU"/>
              </w:rPr>
              <w:t>1</w:t>
            </w:r>
          </w:p>
        </w:tc>
      </w:tr>
      <w:tr w:rsidR="00C1303E" w:rsidRPr="00B40415" w14:paraId="52447F6C" w14:textId="77777777">
        <w:tc>
          <w:tcPr>
            <w:tcW w:w="894" w:type="dxa"/>
            <w:tcBorders>
              <w:top w:val="single" w:sz="4" w:space="0" w:color="000000"/>
              <w:left w:val="single" w:sz="4" w:space="0" w:color="000000"/>
              <w:bottom w:val="single" w:sz="4" w:space="0" w:color="000000"/>
              <w:right w:val="single" w:sz="4" w:space="0" w:color="000000"/>
            </w:tcBorders>
          </w:tcPr>
          <w:p w14:paraId="70AFE0F1" w14:textId="77777777" w:rsidR="00C1303E" w:rsidRPr="00B40415" w:rsidRDefault="00C1303E" w:rsidP="00B40415">
            <w:pPr>
              <w:pStyle w:val="a9"/>
              <w:widowControl w:val="0"/>
              <w:numPr>
                <w:ilvl w:val="1"/>
                <w:numId w:val="20"/>
              </w:numPr>
              <w:spacing w:before="60" w:after="60" w:line="276" w:lineRule="auto"/>
              <w:jc w:val="center"/>
            </w:pPr>
          </w:p>
        </w:tc>
        <w:tc>
          <w:tcPr>
            <w:tcW w:w="5046" w:type="dxa"/>
            <w:tcBorders>
              <w:top w:val="single" w:sz="4" w:space="0" w:color="000000"/>
              <w:left w:val="single" w:sz="4" w:space="0" w:color="000000"/>
              <w:bottom w:val="single" w:sz="4" w:space="0" w:color="000000"/>
              <w:right w:val="single" w:sz="4" w:space="0" w:color="000000"/>
            </w:tcBorders>
          </w:tcPr>
          <w:p w14:paraId="26557CB5" w14:textId="3F035C74" w:rsidR="00C1303E" w:rsidRPr="00C41B0C" w:rsidRDefault="00281577" w:rsidP="00EC3F6D">
            <w:pPr>
              <w:widowControl w:val="0"/>
              <w:spacing w:before="60" w:after="6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Поставка к</w:t>
            </w:r>
            <w:r w:rsidR="00D65635" w:rsidRPr="00C41B0C">
              <w:rPr>
                <w:rFonts w:ascii="Times New Roman" w:eastAsia="Times New Roman" w:hAnsi="Times New Roman" w:cs="Times New Roman"/>
                <w:sz w:val="24"/>
                <w:szCs w:val="24"/>
                <w:lang w:eastAsia="ru-RU"/>
              </w:rPr>
              <w:t>абельн</w:t>
            </w:r>
            <w:r>
              <w:rPr>
                <w:rFonts w:ascii="Times New Roman" w:eastAsia="Times New Roman" w:hAnsi="Times New Roman" w:cs="Times New Roman"/>
                <w:sz w:val="24"/>
                <w:szCs w:val="24"/>
                <w:lang w:eastAsia="ru-RU"/>
              </w:rPr>
              <w:t>ой</w:t>
            </w:r>
            <w:r w:rsidR="00D65635" w:rsidRPr="00C41B0C">
              <w:rPr>
                <w:rFonts w:ascii="Times New Roman" w:eastAsia="Times New Roman" w:hAnsi="Times New Roman" w:cs="Times New Roman"/>
                <w:sz w:val="24"/>
                <w:szCs w:val="24"/>
                <w:lang w:eastAsia="ru-RU"/>
              </w:rPr>
              <w:t xml:space="preserve"> </w:t>
            </w:r>
            <w:r w:rsidRPr="00C41B0C">
              <w:rPr>
                <w:rFonts w:ascii="Times New Roman" w:eastAsia="Times New Roman" w:hAnsi="Times New Roman" w:cs="Times New Roman"/>
                <w:sz w:val="24"/>
                <w:szCs w:val="24"/>
                <w:lang w:eastAsia="ru-RU"/>
              </w:rPr>
              <w:t>продукци</w:t>
            </w:r>
            <w:r>
              <w:rPr>
                <w:rFonts w:ascii="Times New Roman" w:eastAsia="Times New Roman" w:hAnsi="Times New Roman" w:cs="Times New Roman"/>
                <w:sz w:val="24"/>
                <w:szCs w:val="24"/>
                <w:lang w:eastAsia="ru-RU"/>
              </w:rPr>
              <w:t>и</w:t>
            </w:r>
            <w:r w:rsidRPr="00C41B0C">
              <w:rPr>
                <w:rFonts w:ascii="Times New Roman" w:eastAsia="Times New Roman" w:hAnsi="Times New Roman" w:cs="Times New Roman"/>
                <w:sz w:val="24"/>
                <w:szCs w:val="24"/>
                <w:lang w:eastAsia="ru-RU"/>
              </w:rPr>
              <w:t xml:space="preserve"> </w:t>
            </w:r>
            <w:r w:rsidR="00D65635" w:rsidRPr="00C41B0C">
              <w:rPr>
                <w:rFonts w:ascii="Times New Roman" w:eastAsia="Times New Roman" w:hAnsi="Times New Roman" w:cs="Times New Roman"/>
                <w:sz w:val="24"/>
                <w:szCs w:val="24"/>
                <w:lang w:eastAsia="ru-RU"/>
              </w:rPr>
              <w:t xml:space="preserve">и </w:t>
            </w:r>
            <w:r w:rsidRPr="00C41B0C">
              <w:rPr>
                <w:rFonts w:ascii="Times New Roman" w:eastAsia="Times New Roman" w:hAnsi="Times New Roman" w:cs="Times New Roman"/>
                <w:iCs/>
                <w:sz w:val="24"/>
                <w:szCs w:val="24"/>
              </w:rPr>
              <w:t>материал</w:t>
            </w:r>
            <w:r>
              <w:rPr>
                <w:rFonts w:ascii="Times New Roman" w:eastAsia="Times New Roman" w:hAnsi="Times New Roman" w:cs="Times New Roman"/>
                <w:iCs/>
                <w:sz w:val="24"/>
                <w:szCs w:val="24"/>
              </w:rPr>
              <w:t>ов</w:t>
            </w:r>
          </w:p>
        </w:tc>
        <w:tc>
          <w:tcPr>
            <w:tcW w:w="1443" w:type="dxa"/>
            <w:tcBorders>
              <w:top w:val="single" w:sz="4" w:space="0" w:color="000000"/>
              <w:left w:val="single" w:sz="4" w:space="0" w:color="000000"/>
              <w:bottom w:val="single" w:sz="4" w:space="0" w:color="000000"/>
              <w:right w:val="single" w:sz="4" w:space="0" w:color="000000"/>
            </w:tcBorders>
          </w:tcPr>
          <w:p w14:paraId="389DE8AC" w14:textId="77777777" w:rsidR="00C1303E" w:rsidRPr="00B40415" w:rsidRDefault="00D65635" w:rsidP="00B40415">
            <w:pPr>
              <w:widowControl w:val="0"/>
              <w:spacing w:before="60" w:after="60" w:line="276" w:lineRule="auto"/>
              <w:jc w:val="center"/>
              <w:rPr>
                <w:rFonts w:ascii="Times New Roman" w:eastAsia="Times New Roman" w:hAnsi="Times New Roman" w:cs="Times New Roman"/>
                <w:sz w:val="24"/>
                <w:szCs w:val="24"/>
                <w:lang w:eastAsia="ru-RU"/>
              </w:rPr>
            </w:pPr>
            <w:proofErr w:type="spellStart"/>
            <w:r w:rsidRPr="00B40415">
              <w:rPr>
                <w:rFonts w:ascii="Times New Roman" w:eastAsia="Times New Roman" w:hAnsi="Times New Roman" w:cs="Times New Roman"/>
                <w:sz w:val="24"/>
                <w:szCs w:val="24"/>
                <w:lang w:eastAsia="ru-RU"/>
              </w:rPr>
              <w:t>компл</w:t>
            </w:r>
            <w:proofErr w:type="spellEnd"/>
            <w:r w:rsidRPr="00B40415">
              <w:rPr>
                <w:rFonts w:ascii="Times New Roman" w:eastAsia="Times New Roman" w:hAnsi="Times New Roman" w:cs="Times New Roman"/>
                <w:sz w:val="24"/>
                <w:szCs w:val="24"/>
                <w:lang w:eastAsia="ru-RU"/>
              </w:rPr>
              <w:t>.</w:t>
            </w:r>
          </w:p>
        </w:tc>
        <w:tc>
          <w:tcPr>
            <w:tcW w:w="2820" w:type="dxa"/>
            <w:tcBorders>
              <w:top w:val="single" w:sz="4" w:space="0" w:color="000000"/>
              <w:left w:val="single" w:sz="4" w:space="0" w:color="000000"/>
              <w:bottom w:val="single" w:sz="4" w:space="0" w:color="000000"/>
              <w:right w:val="single" w:sz="4" w:space="0" w:color="000000"/>
            </w:tcBorders>
          </w:tcPr>
          <w:p w14:paraId="1CF3DBD0" w14:textId="77777777" w:rsidR="00C1303E" w:rsidRPr="00B40415" w:rsidRDefault="00D65635" w:rsidP="00B40415">
            <w:pPr>
              <w:widowControl w:val="0"/>
              <w:spacing w:before="60" w:after="60" w:line="276" w:lineRule="auto"/>
              <w:jc w:val="center"/>
              <w:rPr>
                <w:rFonts w:ascii="Times New Roman" w:eastAsia="Times New Roman" w:hAnsi="Times New Roman" w:cs="Times New Roman"/>
                <w:sz w:val="24"/>
                <w:szCs w:val="24"/>
                <w:lang w:eastAsia="ru-RU"/>
              </w:rPr>
            </w:pPr>
            <w:r w:rsidRPr="00B40415">
              <w:rPr>
                <w:rFonts w:ascii="Times New Roman" w:eastAsia="Times New Roman" w:hAnsi="Times New Roman" w:cs="Times New Roman"/>
                <w:sz w:val="24"/>
                <w:szCs w:val="24"/>
                <w:lang w:eastAsia="ru-RU"/>
              </w:rPr>
              <w:t>1</w:t>
            </w:r>
          </w:p>
        </w:tc>
      </w:tr>
    </w:tbl>
    <w:p w14:paraId="28D9294E" w14:textId="77777777" w:rsidR="00C1303E" w:rsidRPr="00B40415" w:rsidRDefault="00D65635" w:rsidP="00B40415">
      <w:pPr>
        <w:suppressAutoHyphens w:val="0"/>
        <w:spacing w:line="276" w:lineRule="auto"/>
        <w:rPr>
          <w:rFonts w:ascii="Times New Roman" w:eastAsia="Calibri" w:hAnsi="Times New Roman" w:cs="Times New Roman"/>
          <w:b/>
          <w:sz w:val="24"/>
          <w:szCs w:val="24"/>
          <w:lang w:val="x-none" w:eastAsia="x-none"/>
        </w:rPr>
      </w:pPr>
      <w:r w:rsidRPr="00B40415">
        <w:rPr>
          <w:rFonts w:ascii="Times New Roman" w:hAnsi="Times New Roman" w:cs="Times New Roman"/>
          <w:sz w:val="24"/>
          <w:szCs w:val="24"/>
        </w:rPr>
        <w:br w:type="page"/>
      </w:r>
    </w:p>
    <w:p w14:paraId="2E124B5C" w14:textId="77777777" w:rsidR="00C1303E" w:rsidRPr="00B40415" w:rsidRDefault="00D65635" w:rsidP="00B40415">
      <w:pPr>
        <w:pStyle w:val="a9"/>
        <w:keepNext/>
        <w:numPr>
          <w:ilvl w:val="2"/>
          <w:numId w:val="1"/>
        </w:numPr>
        <w:tabs>
          <w:tab w:val="left" w:pos="900"/>
        </w:tabs>
        <w:spacing w:before="120" w:after="60" w:line="276" w:lineRule="auto"/>
        <w:ind w:left="0" w:firstLine="0"/>
        <w:contextualSpacing w:val="0"/>
        <w:outlineLvl w:val="0"/>
        <w:rPr>
          <w:b/>
          <w:lang w:val="x-none" w:eastAsia="x-none"/>
        </w:rPr>
      </w:pPr>
      <w:bookmarkStart w:id="32" w:name="_Toc217402595"/>
      <w:r w:rsidRPr="00B40415">
        <w:rPr>
          <w:b/>
          <w:lang w:val="x-none" w:eastAsia="x-none"/>
        </w:rPr>
        <w:lastRenderedPageBreak/>
        <w:t>Требования к срокам поставки МТР, выполнению работ</w:t>
      </w:r>
      <w:bookmarkStart w:id="33" w:name="_Toc190365075"/>
      <w:bookmarkEnd w:id="32"/>
    </w:p>
    <w:p w14:paraId="0EE1E0D7" w14:textId="77777777" w:rsidR="00C1303E" w:rsidRPr="00C41B0C" w:rsidRDefault="00D65635" w:rsidP="00C41B0C">
      <w:pPr>
        <w:keepNext/>
        <w:spacing w:before="120" w:after="60" w:line="276" w:lineRule="auto"/>
        <w:jc w:val="right"/>
        <w:outlineLvl w:val="0"/>
        <w:rPr>
          <w:rFonts w:ascii="Times New Roman" w:eastAsia="Calibri" w:hAnsi="Times New Roman" w:cs="Times New Roman"/>
          <w:b/>
          <w:sz w:val="24"/>
          <w:szCs w:val="24"/>
          <w:lang w:val="x-none" w:eastAsia="x-none"/>
        </w:rPr>
      </w:pPr>
      <w:bookmarkStart w:id="34" w:name="_Toc217402596"/>
      <w:bookmarkStart w:id="35" w:name="_Toc190430813"/>
      <w:r w:rsidRPr="00C41B0C">
        <w:rPr>
          <w:rFonts w:ascii="Times New Roman" w:eastAsia="Calibri" w:hAnsi="Times New Roman" w:cs="Times New Roman"/>
          <w:b/>
          <w:sz w:val="24"/>
          <w:szCs w:val="24"/>
          <w:lang w:val="x-none" w:eastAsia="x-none"/>
        </w:rPr>
        <w:t>Таблица 2.3. Требования к срокам поставки продукции</w:t>
      </w:r>
      <w:bookmarkEnd w:id="33"/>
      <w:bookmarkEnd w:id="34"/>
      <w:bookmarkEnd w:id="35"/>
    </w:p>
    <w:p w14:paraId="0A7B5879" w14:textId="77777777" w:rsidR="00C1303E" w:rsidRPr="00B40415" w:rsidRDefault="00D65635" w:rsidP="00B40415">
      <w:pPr>
        <w:spacing w:after="60" w:line="276" w:lineRule="auto"/>
        <w:jc w:val="both"/>
        <w:rPr>
          <w:rFonts w:ascii="Times New Roman" w:eastAsia="Calibri" w:hAnsi="Times New Roman" w:cs="Times New Roman"/>
          <w:sz w:val="24"/>
          <w:szCs w:val="24"/>
          <w:lang w:eastAsia="ru-RU"/>
        </w:rPr>
      </w:pPr>
      <w:r w:rsidRPr="00B40415">
        <w:rPr>
          <w:rFonts w:ascii="Times New Roman" w:eastAsia="Calibri" w:hAnsi="Times New Roman" w:cs="Times New Roman"/>
          <w:sz w:val="24"/>
          <w:szCs w:val="24"/>
          <w:lang w:eastAsia="ru-RU"/>
        </w:rPr>
        <w:t>Дата начала срока поставки закупаемой продукции – дата начала действия договора (далее – Х)</w:t>
      </w:r>
    </w:p>
    <w:p w14:paraId="38FDCE8F" w14:textId="77777777" w:rsidR="00C1303E" w:rsidRPr="00B40415" w:rsidRDefault="00D65635" w:rsidP="00B40415">
      <w:pPr>
        <w:spacing w:after="60" w:line="276" w:lineRule="auto"/>
        <w:jc w:val="both"/>
        <w:rPr>
          <w:rFonts w:ascii="Times New Roman" w:eastAsia="Calibri" w:hAnsi="Times New Roman" w:cs="Times New Roman"/>
          <w:sz w:val="24"/>
          <w:szCs w:val="24"/>
          <w:lang w:eastAsia="ru-RU"/>
        </w:rPr>
      </w:pPr>
      <w:r w:rsidRPr="00B40415">
        <w:rPr>
          <w:rFonts w:ascii="Times New Roman" w:eastAsia="Calibri" w:hAnsi="Times New Roman" w:cs="Times New Roman"/>
          <w:sz w:val="24"/>
          <w:szCs w:val="24"/>
          <w:lang w:eastAsia="ru-RU"/>
        </w:rPr>
        <w:t xml:space="preserve">Сроки поставки продукции рассчитывается в календарных днях относительно даты начала в формате «Х+… </w:t>
      </w:r>
      <w:proofErr w:type="spellStart"/>
      <w:r w:rsidRPr="00B40415">
        <w:rPr>
          <w:rFonts w:ascii="Times New Roman" w:eastAsia="Calibri" w:hAnsi="Times New Roman" w:cs="Times New Roman"/>
          <w:sz w:val="24"/>
          <w:szCs w:val="24"/>
          <w:lang w:eastAsia="ru-RU"/>
        </w:rPr>
        <w:t>к.д</w:t>
      </w:r>
      <w:proofErr w:type="spellEnd"/>
      <w:r w:rsidRPr="00B40415">
        <w:rPr>
          <w:rFonts w:ascii="Times New Roman" w:eastAsia="Calibri" w:hAnsi="Times New Roman" w:cs="Times New Roman"/>
          <w:sz w:val="24"/>
          <w:szCs w:val="24"/>
          <w:lang w:eastAsia="ru-RU"/>
        </w:rPr>
        <w:t>.»</w:t>
      </w:r>
    </w:p>
    <w:tbl>
      <w:tblPr>
        <w:tblW w:w="5000" w:type="pct"/>
        <w:tblLayout w:type="fixed"/>
        <w:tblLook w:val="04A0" w:firstRow="1" w:lastRow="0" w:firstColumn="1" w:lastColumn="0" w:noHBand="0" w:noVBand="1"/>
      </w:tblPr>
      <w:tblGrid>
        <w:gridCol w:w="803"/>
        <w:gridCol w:w="6029"/>
        <w:gridCol w:w="1623"/>
        <w:gridCol w:w="1739"/>
      </w:tblGrid>
      <w:tr w:rsidR="00C1303E" w:rsidRPr="00B40415" w14:paraId="11A09484" w14:textId="77777777" w:rsidTr="00C41B0C">
        <w:tc>
          <w:tcPr>
            <w:tcW w:w="394" w:type="pct"/>
            <w:tcBorders>
              <w:top w:val="single" w:sz="4" w:space="0" w:color="000000"/>
              <w:left w:val="single" w:sz="4" w:space="0" w:color="000000"/>
              <w:bottom w:val="single" w:sz="4" w:space="0" w:color="000000"/>
              <w:right w:val="single" w:sz="4" w:space="0" w:color="000000"/>
            </w:tcBorders>
            <w:vAlign w:val="center"/>
          </w:tcPr>
          <w:p w14:paraId="7BEA0B0E" w14:textId="77777777" w:rsidR="00C1303E" w:rsidRPr="00B40415" w:rsidRDefault="00D65635" w:rsidP="00B40415">
            <w:pPr>
              <w:widowControl w:val="0"/>
              <w:suppressAutoHyphens w:val="0"/>
              <w:spacing w:after="0" w:line="276" w:lineRule="auto"/>
              <w:jc w:val="center"/>
              <w:rPr>
                <w:rFonts w:ascii="Times New Roman" w:eastAsia="Times New Roman" w:hAnsi="Times New Roman" w:cs="Times New Roman"/>
                <w:b/>
                <w:sz w:val="24"/>
                <w:szCs w:val="24"/>
                <w:lang w:eastAsia="ru-RU"/>
              </w:rPr>
            </w:pPr>
            <w:r w:rsidRPr="00B40415">
              <w:rPr>
                <w:rFonts w:ascii="Times New Roman" w:eastAsia="Times New Roman" w:hAnsi="Times New Roman" w:cs="Times New Roman"/>
                <w:b/>
                <w:sz w:val="24"/>
                <w:szCs w:val="24"/>
                <w:lang w:eastAsia="ru-RU"/>
              </w:rPr>
              <w:t>№ п/п</w:t>
            </w:r>
          </w:p>
        </w:tc>
        <w:tc>
          <w:tcPr>
            <w:tcW w:w="2957" w:type="pct"/>
            <w:tcBorders>
              <w:top w:val="single" w:sz="4" w:space="0" w:color="000000"/>
              <w:left w:val="single" w:sz="4" w:space="0" w:color="000000"/>
              <w:bottom w:val="single" w:sz="4" w:space="0" w:color="000000"/>
              <w:right w:val="single" w:sz="4" w:space="0" w:color="000000"/>
            </w:tcBorders>
            <w:vAlign w:val="center"/>
          </w:tcPr>
          <w:p w14:paraId="5CB70062" w14:textId="77777777" w:rsidR="00C1303E" w:rsidRPr="00B40415" w:rsidRDefault="00D65635" w:rsidP="00B40415">
            <w:pPr>
              <w:widowControl w:val="0"/>
              <w:suppressAutoHyphens w:val="0"/>
              <w:spacing w:after="0" w:line="276" w:lineRule="auto"/>
              <w:jc w:val="center"/>
              <w:rPr>
                <w:rFonts w:ascii="Times New Roman" w:eastAsia="Times New Roman" w:hAnsi="Times New Roman" w:cs="Times New Roman"/>
                <w:b/>
                <w:sz w:val="24"/>
                <w:szCs w:val="24"/>
                <w:lang w:eastAsia="ru-RU"/>
              </w:rPr>
            </w:pPr>
            <w:r w:rsidRPr="00B40415">
              <w:rPr>
                <w:rFonts w:ascii="Times New Roman" w:eastAsia="Times New Roman" w:hAnsi="Times New Roman" w:cs="Times New Roman"/>
                <w:b/>
                <w:sz w:val="24"/>
                <w:szCs w:val="24"/>
                <w:lang w:eastAsia="ru-RU"/>
              </w:rPr>
              <w:t>Наименование продукции / партии продукции</w:t>
            </w:r>
          </w:p>
        </w:tc>
        <w:tc>
          <w:tcPr>
            <w:tcW w:w="796" w:type="pct"/>
            <w:tcBorders>
              <w:top w:val="single" w:sz="4" w:space="0" w:color="000000"/>
              <w:left w:val="single" w:sz="4" w:space="0" w:color="000000"/>
              <w:bottom w:val="single" w:sz="4" w:space="0" w:color="000000"/>
              <w:right w:val="single" w:sz="4" w:space="0" w:color="000000"/>
            </w:tcBorders>
            <w:vAlign w:val="center"/>
          </w:tcPr>
          <w:p w14:paraId="7396A9CF" w14:textId="77777777" w:rsidR="00C1303E" w:rsidRPr="00B40415" w:rsidRDefault="00D65635" w:rsidP="00B40415">
            <w:pPr>
              <w:widowControl w:val="0"/>
              <w:suppressAutoHyphens w:val="0"/>
              <w:spacing w:after="0" w:line="276" w:lineRule="auto"/>
              <w:jc w:val="center"/>
              <w:rPr>
                <w:rFonts w:ascii="Times New Roman" w:eastAsia="Times New Roman" w:hAnsi="Times New Roman" w:cs="Times New Roman"/>
                <w:b/>
                <w:sz w:val="24"/>
                <w:szCs w:val="24"/>
                <w:lang w:eastAsia="ru-RU"/>
              </w:rPr>
            </w:pPr>
            <w:r w:rsidRPr="00B40415">
              <w:rPr>
                <w:rFonts w:ascii="Times New Roman" w:eastAsia="Times New Roman" w:hAnsi="Times New Roman" w:cs="Times New Roman"/>
                <w:b/>
                <w:sz w:val="24"/>
                <w:szCs w:val="24"/>
                <w:lang w:eastAsia="ru-RU"/>
              </w:rPr>
              <w:t>Требования к началу срока поставки продукции</w:t>
            </w:r>
          </w:p>
        </w:tc>
        <w:tc>
          <w:tcPr>
            <w:tcW w:w="853" w:type="pct"/>
            <w:tcBorders>
              <w:top w:val="single" w:sz="4" w:space="0" w:color="000000"/>
              <w:left w:val="single" w:sz="4" w:space="0" w:color="000000"/>
              <w:bottom w:val="single" w:sz="4" w:space="0" w:color="000000"/>
              <w:right w:val="single" w:sz="4" w:space="0" w:color="000000"/>
            </w:tcBorders>
            <w:vAlign w:val="center"/>
          </w:tcPr>
          <w:p w14:paraId="75FD4DDA" w14:textId="77777777" w:rsidR="00C1303E" w:rsidRPr="00B40415" w:rsidRDefault="00D65635" w:rsidP="00B40415">
            <w:pPr>
              <w:widowControl w:val="0"/>
              <w:suppressAutoHyphens w:val="0"/>
              <w:spacing w:after="0" w:line="276" w:lineRule="auto"/>
              <w:jc w:val="center"/>
              <w:rPr>
                <w:rFonts w:ascii="Times New Roman" w:eastAsia="Times New Roman" w:hAnsi="Times New Roman" w:cs="Times New Roman"/>
                <w:b/>
                <w:sz w:val="24"/>
                <w:szCs w:val="24"/>
                <w:lang w:eastAsia="ru-RU"/>
              </w:rPr>
            </w:pPr>
            <w:r w:rsidRPr="00B40415">
              <w:rPr>
                <w:rFonts w:ascii="Times New Roman" w:eastAsia="Times New Roman" w:hAnsi="Times New Roman" w:cs="Times New Roman"/>
                <w:b/>
                <w:sz w:val="24"/>
                <w:szCs w:val="24"/>
                <w:lang w:eastAsia="ru-RU"/>
              </w:rPr>
              <w:t>Требования к окончанию срока поставки продукции</w:t>
            </w:r>
          </w:p>
        </w:tc>
      </w:tr>
      <w:tr w:rsidR="00C1303E" w:rsidRPr="00B40415" w14:paraId="5D147EA3" w14:textId="77777777" w:rsidTr="00C41B0C">
        <w:tc>
          <w:tcPr>
            <w:tcW w:w="394" w:type="pct"/>
            <w:tcBorders>
              <w:top w:val="single" w:sz="4" w:space="0" w:color="000000"/>
              <w:left w:val="single" w:sz="4" w:space="0" w:color="000000"/>
              <w:bottom w:val="single" w:sz="4" w:space="0" w:color="000000"/>
              <w:right w:val="single" w:sz="4" w:space="0" w:color="000000"/>
            </w:tcBorders>
          </w:tcPr>
          <w:p w14:paraId="586E4A38" w14:textId="77777777" w:rsidR="00C1303E" w:rsidRPr="00B40415" w:rsidRDefault="00D65635" w:rsidP="00B40415">
            <w:pPr>
              <w:widowControl w:val="0"/>
              <w:suppressAutoHyphens w:val="0"/>
              <w:spacing w:after="0" w:line="276" w:lineRule="auto"/>
              <w:jc w:val="center"/>
              <w:rPr>
                <w:rFonts w:ascii="Times New Roman" w:eastAsia="Times New Roman" w:hAnsi="Times New Roman" w:cs="Times New Roman"/>
                <w:b/>
                <w:sz w:val="24"/>
                <w:szCs w:val="24"/>
                <w:lang w:eastAsia="ru-RU"/>
              </w:rPr>
            </w:pPr>
            <w:r w:rsidRPr="00B40415">
              <w:rPr>
                <w:rFonts w:ascii="Times New Roman" w:eastAsia="Times New Roman" w:hAnsi="Times New Roman" w:cs="Times New Roman"/>
                <w:b/>
                <w:sz w:val="24"/>
                <w:szCs w:val="24"/>
                <w:lang w:eastAsia="ru-RU"/>
              </w:rPr>
              <w:t>1</w:t>
            </w:r>
          </w:p>
        </w:tc>
        <w:tc>
          <w:tcPr>
            <w:tcW w:w="2957" w:type="pct"/>
            <w:tcBorders>
              <w:top w:val="single" w:sz="4" w:space="0" w:color="000000"/>
              <w:left w:val="single" w:sz="4" w:space="0" w:color="000000"/>
              <w:bottom w:val="single" w:sz="4" w:space="0" w:color="000000"/>
              <w:right w:val="single" w:sz="4" w:space="0" w:color="000000"/>
            </w:tcBorders>
          </w:tcPr>
          <w:p w14:paraId="1A221E03" w14:textId="77777777" w:rsidR="00C1303E" w:rsidRPr="00B40415" w:rsidRDefault="00D65635" w:rsidP="00B40415">
            <w:pPr>
              <w:widowControl w:val="0"/>
              <w:suppressAutoHyphens w:val="0"/>
              <w:spacing w:after="0" w:line="276" w:lineRule="auto"/>
              <w:jc w:val="center"/>
              <w:rPr>
                <w:rFonts w:ascii="Times New Roman" w:eastAsia="Times New Roman" w:hAnsi="Times New Roman" w:cs="Times New Roman"/>
                <w:b/>
                <w:sz w:val="24"/>
                <w:szCs w:val="24"/>
                <w:lang w:eastAsia="ru-RU"/>
              </w:rPr>
            </w:pPr>
            <w:r w:rsidRPr="00B40415">
              <w:rPr>
                <w:rFonts w:ascii="Times New Roman" w:eastAsia="Times New Roman" w:hAnsi="Times New Roman" w:cs="Times New Roman"/>
                <w:b/>
                <w:sz w:val="24"/>
                <w:szCs w:val="24"/>
                <w:lang w:eastAsia="ru-RU"/>
              </w:rPr>
              <w:t>2</w:t>
            </w:r>
          </w:p>
        </w:tc>
        <w:tc>
          <w:tcPr>
            <w:tcW w:w="796" w:type="pct"/>
            <w:tcBorders>
              <w:top w:val="single" w:sz="4" w:space="0" w:color="000000"/>
              <w:left w:val="single" w:sz="4" w:space="0" w:color="000000"/>
              <w:bottom w:val="single" w:sz="4" w:space="0" w:color="000000"/>
              <w:right w:val="single" w:sz="4" w:space="0" w:color="000000"/>
            </w:tcBorders>
          </w:tcPr>
          <w:p w14:paraId="29E62080" w14:textId="77777777" w:rsidR="00C1303E" w:rsidRPr="00B40415" w:rsidRDefault="00D65635" w:rsidP="00B40415">
            <w:pPr>
              <w:widowControl w:val="0"/>
              <w:suppressAutoHyphens w:val="0"/>
              <w:spacing w:after="0" w:line="276" w:lineRule="auto"/>
              <w:ind w:left="57" w:right="57"/>
              <w:jc w:val="center"/>
              <w:rPr>
                <w:rFonts w:ascii="Times New Roman" w:eastAsia="Times New Roman" w:hAnsi="Times New Roman" w:cs="Times New Roman"/>
                <w:b/>
                <w:sz w:val="24"/>
                <w:szCs w:val="24"/>
                <w:lang w:eastAsia="ru-RU"/>
              </w:rPr>
            </w:pPr>
            <w:r w:rsidRPr="00B40415">
              <w:rPr>
                <w:rFonts w:ascii="Times New Roman" w:eastAsia="Times New Roman" w:hAnsi="Times New Roman" w:cs="Times New Roman"/>
                <w:b/>
                <w:sz w:val="24"/>
                <w:szCs w:val="24"/>
                <w:lang w:eastAsia="ru-RU"/>
              </w:rPr>
              <w:t>4</w:t>
            </w:r>
          </w:p>
        </w:tc>
        <w:tc>
          <w:tcPr>
            <w:tcW w:w="853" w:type="pct"/>
            <w:tcBorders>
              <w:top w:val="single" w:sz="4" w:space="0" w:color="000000"/>
              <w:left w:val="single" w:sz="4" w:space="0" w:color="000000"/>
              <w:bottom w:val="single" w:sz="4" w:space="0" w:color="000000"/>
              <w:right w:val="single" w:sz="4" w:space="0" w:color="000000"/>
            </w:tcBorders>
          </w:tcPr>
          <w:p w14:paraId="7C7985F2" w14:textId="77777777" w:rsidR="00C1303E" w:rsidRPr="00B40415" w:rsidRDefault="00D65635" w:rsidP="00B40415">
            <w:pPr>
              <w:widowControl w:val="0"/>
              <w:suppressAutoHyphens w:val="0"/>
              <w:spacing w:after="0" w:line="276" w:lineRule="auto"/>
              <w:ind w:left="57" w:right="57"/>
              <w:jc w:val="center"/>
              <w:rPr>
                <w:rFonts w:ascii="Times New Roman" w:eastAsia="Times New Roman" w:hAnsi="Times New Roman" w:cs="Times New Roman"/>
                <w:b/>
                <w:sz w:val="24"/>
                <w:szCs w:val="24"/>
                <w:lang w:eastAsia="ru-RU"/>
              </w:rPr>
            </w:pPr>
            <w:r w:rsidRPr="00B40415">
              <w:rPr>
                <w:rFonts w:ascii="Times New Roman" w:eastAsia="Times New Roman" w:hAnsi="Times New Roman" w:cs="Times New Roman"/>
                <w:b/>
                <w:sz w:val="24"/>
                <w:szCs w:val="24"/>
                <w:lang w:eastAsia="ru-RU"/>
              </w:rPr>
              <w:t>5</w:t>
            </w:r>
          </w:p>
        </w:tc>
      </w:tr>
      <w:tr w:rsidR="00C1303E" w:rsidRPr="00B40415" w14:paraId="1CA60266" w14:textId="77777777" w:rsidTr="00C41B0C">
        <w:trPr>
          <w:trHeight w:val="828"/>
        </w:trPr>
        <w:tc>
          <w:tcPr>
            <w:tcW w:w="394"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64B1871" w14:textId="77777777" w:rsidR="00C1303E" w:rsidRPr="00B40415" w:rsidRDefault="00C1303E" w:rsidP="00B40415">
            <w:pPr>
              <w:widowControl w:val="0"/>
              <w:numPr>
                <w:ilvl w:val="0"/>
                <w:numId w:val="7"/>
              </w:numPr>
              <w:spacing w:before="60" w:after="60" w:line="276" w:lineRule="auto"/>
              <w:jc w:val="center"/>
              <w:rPr>
                <w:rFonts w:ascii="Times New Roman" w:eastAsia="Calibri" w:hAnsi="Times New Roman" w:cs="Times New Roman"/>
                <w:b/>
                <w:sz w:val="24"/>
                <w:szCs w:val="24"/>
                <w:lang w:eastAsia="ru-RU"/>
              </w:rPr>
            </w:pPr>
          </w:p>
        </w:tc>
        <w:tc>
          <w:tcPr>
            <w:tcW w:w="4606" w:type="pct"/>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9F5901A" w14:textId="717E825D" w:rsidR="00C1303E" w:rsidRPr="00B40415" w:rsidRDefault="00D65635" w:rsidP="005247AB">
            <w:pPr>
              <w:widowControl w:val="0"/>
              <w:spacing w:before="60" w:after="60" w:line="276" w:lineRule="auto"/>
              <w:jc w:val="both"/>
              <w:rPr>
                <w:rFonts w:ascii="Times New Roman" w:hAnsi="Times New Roman" w:cs="Times New Roman"/>
                <w:sz w:val="24"/>
                <w:szCs w:val="24"/>
              </w:rPr>
            </w:pPr>
            <w:r w:rsidRPr="00B40415">
              <w:rPr>
                <w:rFonts w:ascii="Times New Roman" w:hAnsi="Times New Roman" w:cs="Times New Roman"/>
                <w:b/>
                <w:sz w:val="24"/>
                <w:szCs w:val="24"/>
                <w:lang w:eastAsia="ru-RU"/>
              </w:rPr>
              <w:t xml:space="preserve">ОКПД2 </w:t>
            </w:r>
            <w:r w:rsidR="00E4409F" w:rsidRPr="00E4409F">
              <w:rPr>
                <w:rFonts w:ascii="Times New Roman" w:hAnsi="Times New Roman" w:cs="Times New Roman"/>
                <w:b/>
                <w:caps/>
                <w:sz w:val="24"/>
                <w:szCs w:val="24"/>
              </w:rPr>
              <w:t>43.29.19.190</w:t>
            </w:r>
            <w:r w:rsidRPr="00B40415">
              <w:rPr>
                <w:rFonts w:ascii="Times New Roman" w:hAnsi="Times New Roman" w:cs="Times New Roman"/>
                <w:b/>
                <w:sz w:val="24"/>
                <w:szCs w:val="24"/>
                <w:lang w:eastAsia="ru-RU"/>
              </w:rPr>
              <w:t xml:space="preserve"> выполнение строительно-монтажных, пусконаладочных работ </w:t>
            </w:r>
            <w:r w:rsidR="005247AB" w:rsidRPr="005247AB">
              <w:rPr>
                <w:rFonts w:ascii="Times New Roman" w:hAnsi="Times New Roman" w:cs="Times New Roman"/>
                <w:b/>
                <w:sz w:val="24"/>
                <w:szCs w:val="24"/>
                <w:lang w:eastAsia="ru-RU"/>
              </w:rPr>
              <w:t>с</w:t>
            </w:r>
            <w:r w:rsidRPr="00B40415">
              <w:rPr>
                <w:rFonts w:ascii="Times New Roman" w:hAnsi="Times New Roman" w:cs="Times New Roman"/>
                <w:b/>
                <w:sz w:val="24"/>
                <w:szCs w:val="24"/>
                <w:lang w:eastAsia="ru-RU"/>
              </w:rPr>
              <w:t xml:space="preserve"> поставк</w:t>
            </w:r>
            <w:r w:rsidR="005247AB" w:rsidRPr="005247AB">
              <w:rPr>
                <w:rFonts w:ascii="Times New Roman" w:hAnsi="Times New Roman" w:cs="Times New Roman"/>
                <w:b/>
                <w:sz w:val="24"/>
                <w:szCs w:val="24"/>
                <w:lang w:eastAsia="ru-RU"/>
              </w:rPr>
              <w:t>ой</w:t>
            </w:r>
            <w:r w:rsidRPr="00B40415">
              <w:rPr>
                <w:rFonts w:ascii="Times New Roman" w:hAnsi="Times New Roman" w:cs="Times New Roman"/>
                <w:b/>
                <w:sz w:val="24"/>
                <w:szCs w:val="24"/>
                <w:lang w:eastAsia="ru-RU"/>
              </w:rPr>
              <w:t xml:space="preserve"> оборудования </w:t>
            </w:r>
            <w:r w:rsidR="005247AB" w:rsidRPr="005247AB">
              <w:rPr>
                <w:rFonts w:ascii="Times New Roman" w:hAnsi="Times New Roman" w:cs="Times New Roman"/>
                <w:b/>
                <w:sz w:val="24"/>
                <w:szCs w:val="24"/>
                <w:lang w:eastAsia="ru-RU"/>
              </w:rPr>
              <w:t>для</w:t>
            </w:r>
            <w:r w:rsidRPr="00B40415">
              <w:rPr>
                <w:rFonts w:ascii="Times New Roman" w:hAnsi="Times New Roman" w:cs="Times New Roman"/>
                <w:b/>
                <w:sz w:val="24"/>
                <w:szCs w:val="24"/>
                <w:lang w:eastAsia="ru-RU"/>
              </w:rPr>
              <w:t xml:space="preserve"> модернизации системы регистрации аварийных событий и созданию системы мониторинга переходных режимов Колымской ГЭС в </w:t>
            </w:r>
            <w:r w:rsidRPr="00B40415">
              <w:rPr>
                <w:rFonts w:ascii="Times New Roman" w:hAnsi="Times New Roman" w:cs="Times New Roman"/>
                <w:b/>
                <w:sz w:val="24"/>
                <w:szCs w:val="24"/>
              </w:rPr>
              <w:t xml:space="preserve">п. </w:t>
            </w:r>
            <w:proofErr w:type="spellStart"/>
            <w:r w:rsidRPr="00B40415">
              <w:rPr>
                <w:rFonts w:ascii="Times New Roman" w:hAnsi="Times New Roman" w:cs="Times New Roman"/>
                <w:b/>
                <w:sz w:val="24"/>
                <w:szCs w:val="24"/>
              </w:rPr>
              <w:t>Синегорье</w:t>
            </w:r>
            <w:proofErr w:type="spellEnd"/>
            <w:r w:rsidRPr="00B40415">
              <w:rPr>
                <w:rFonts w:ascii="Times New Roman" w:hAnsi="Times New Roman" w:cs="Times New Roman"/>
                <w:b/>
                <w:sz w:val="24"/>
                <w:szCs w:val="24"/>
              </w:rPr>
              <w:t xml:space="preserve"> Магаданская область</w:t>
            </w:r>
            <w:r w:rsidRPr="00B40415">
              <w:rPr>
                <w:rFonts w:ascii="Times New Roman" w:eastAsia="Calibri" w:hAnsi="Times New Roman" w:cs="Times New Roman"/>
                <w:b/>
                <w:sz w:val="24"/>
                <w:szCs w:val="24"/>
                <w:lang w:eastAsia="ru-RU"/>
              </w:rPr>
              <w:t>, а именно:</w:t>
            </w:r>
          </w:p>
        </w:tc>
      </w:tr>
      <w:tr w:rsidR="00281577" w:rsidRPr="00B40415" w14:paraId="1E3AC3C2" w14:textId="77777777" w:rsidTr="00C41B0C">
        <w:tc>
          <w:tcPr>
            <w:tcW w:w="394" w:type="pct"/>
            <w:tcBorders>
              <w:top w:val="single" w:sz="4" w:space="0" w:color="000000"/>
              <w:left w:val="single" w:sz="4" w:space="0" w:color="000000"/>
              <w:bottom w:val="single" w:sz="4" w:space="0" w:color="000000"/>
              <w:right w:val="single" w:sz="4" w:space="0" w:color="000000"/>
            </w:tcBorders>
          </w:tcPr>
          <w:p w14:paraId="27B6CB70" w14:textId="77777777" w:rsidR="00281577" w:rsidRPr="00B40415" w:rsidRDefault="00281577" w:rsidP="00281577">
            <w:pPr>
              <w:pStyle w:val="a9"/>
              <w:widowControl w:val="0"/>
              <w:numPr>
                <w:ilvl w:val="1"/>
                <w:numId w:val="21"/>
              </w:numPr>
              <w:spacing w:before="60" w:after="60" w:line="276" w:lineRule="auto"/>
            </w:pPr>
          </w:p>
        </w:tc>
        <w:tc>
          <w:tcPr>
            <w:tcW w:w="2957" w:type="pct"/>
            <w:tcBorders>
              <w:top w:val="single" w:sz="4" w:space="0" w:color="000000"/>
              <w:left w:val="single" w:sz="4" w:space="0" w:color="000000"/>
              <w:bottom w:val="single" w:sz="4" w:space="0" w:color="000000"/>
              <w:right w:val="single" w:sz="4" w:space="0" w:color="000000"/>
            </w:tcBorders>
          </w:tcPr>
          <w:p w14:paraId="2AA74CFF" w14:textId="2726CA41" w:rsidR="00281577" w:rsidRPr="00B40415" w:rsidRDefault="00281577" w:rsidP="00281577">
            <w:pPr>
              <w:widowControl w:val="0"/>
              <w:spacing w:before="60" w:after="60" w:line="276" w:lineRule="auto"/>
              <w:rPr>
                <w:rFonts w:ascii="Times New Roman" w:hAnsi="Times New Roman" w:cs="Times New Roman"/>
                <w:sz w:val="24"/>
                <w:szCs w:val="24"/>
              </w:rPr>
            </w:pPr>
            <w:r w:rsidRPr="00B40415">
              <w:rPr>
                <w:rFonts w:ascii="Times New Roman" w:hAnsi="Times New Roman" w:cs="Times New Roman"/>
                <w:color w:val="000000"/>
                <w:sz w:val="24"/>
                <w:szCs w:val="24"/>
              </w:rPr>
              <w:t>Поставка оборудования РАС и СМПР</w:t>
            </w:r>
          </w:p>
        </w:tc>
        <w:tc>
          <w:tcPr>
            <w:tcW w:w="796" w:type="pct"/>
            <w:tcBorders>
              <w:top w:val="single" w:sz="4" w:space="0" w:color="000000"/>
              <w:left w:val="single" w:sz="4" w:space="0" w:color="000000"/>
              <w:bottom w:val="single" w:sz="4" w:space="0" w:color="000000"/>
              <w:right w:val="single" w:sz="4" w:space="0" w:color="000000"/>
            </w:tcBorders>
          </w:tcPr>
          <w:p w14:paraId="6F41AD26" w14:textId="77777777" w:rsidR="00281577" w:rsidRPr="00B40415" w:rsidRDefault="00281577" w:rsidP="00EC3F6D">
            <w:pPr>
              <w:widowControl w:val="0"/>
              <w:spacing w:before="60" w:after="60" w:line="276" w:lineRule="auto"/>
              <w:jc w:val="center"/>
              <w:rPr>
                <w:rFonts w:ascii="Times New Roman" w:hAnsi="Times New Roman" w:cs="Times New Roman"/>
                <w:sz w:val="24"/>
                <w:szCs w:val="24"/>
              </w:rPr>
            </w:pPr>
            <w:r w:rsidRPr="00B40415">
              <w:rPr>
                <w:rFonts w:ascii="Times New Roman" w:eastAsia="Times New Roman" w:hAnsi="Times New Roman" w:cs="Times New Roman"/>
                <w:sz w:val="24"/>
                <w:szCs w:val="24"/>
                <w:lang w:val="en-US" w:eastAsia="ru-RU"/>
              </w:rPr>
              <w:t>X</w:t>
            </w:r>
          </w:p>
        </w:tc>
        <w:tc>
          <w:tcPr>
            <w:tcW w:w="853" w:type="pct"/>
            <w:tcBorders>
              <w:top w:val="single" w:sz="4" w:space="0" w:color="000000"/>
              <w:left w:val="single" w:sz="4" w:space="0" w:color="000000"/>
              <w:bottom w:val="single" w:sz="4" w:space="0" w:color="000000"/>
              <w:right w:val="single" w:sz="4" w:space="0" w:color="000000"/>
            </w:tcBorders>
          </w:tcPr>
          <w:p w14:paraId="459C74D4" w14:textId="77777777" w:rsidR="00281577" w:rsidRPr="00B40415" w:rsidRDefault="00281577">
            <w:pPr>
              <w:widowControl w:val="0"/>
              <w:spacing w:before="60" w:after="60" w:line="276" w:lineRule="auto"/>
              <w:jc w:val="center"/>
              <w:rPr>
                <w:rFonts w:ascii="Times New Roman" w:hAnsi="Times New Roman" w:cs="Times New Roman"/>
                <w:sz w:val="24"/>
                <w:szCs w:val="24"/>
              </w:rPr>
            </w:pPr>
            <w:r w:rsidRPr="00B40415">
              <w:rPr>
                <w:rFonts w:ascii="Times New Roman" w:eastAsia="Times New Roman" w:hAnsi="Times New Roman" w:cs="Times New Roman"/>
                <w:sz w:val="24"/>
                <w:szCs w:val="24"/>
                <w:lang w:val="en-US" w:eastAsia="ru-RU"/>
              </w:rPr>
              <w:t>X</w:t>
            </w:r>
            <w:r w:rsidRPr="00766C25">
              <w:rPr>
                <w:rFonts w:ascii="Times New Roman" w:eastAsia="Times New Roman" w:hAnsi="Times New Roman" w:cs="Times New Roman"/>
                <w:sz w:val="24"/>
                <w:szCs w:val="24"/>
                <w:lang w:eastAsia="ru-RU"/>
              </w:rPr>
              <w:t>+60</w:t>
            </w:r>
          </w:p>
        </w:tc>
      </w:tr>
      <w:tr w:rsidR="00281577" w:rsidRPr="00B40415" w14:paraId="718050A0" w14:textId="77777777" w:rsidTr="00C41B0C">
        <w:trPr>
          <w:trHeight w:val="255"/>
        </w:trPr>
        <w:tc>
          <w:tcPr>
            <w:tcW w:w="394" w:type="pct"/>
            <w:tcBorders>
              <w:top w:val="single" w:sz="4" w:space="0" w:color="000000"/>
              <w:left w:val="single" w:sz="4" w:space="0" w:color="000000"/>
              <w:bottom w:val="single" w:sz="4" w:space="0" w:color="000000"/>
              <w:right w:val="single" w:sz="4" w:space="0" w:color="000000"/>
            </w:tcBorders>
          </w:tcPr>
          <w:p w14:paraId="4F749BAE" w14:textId="77777777" w:rsidR="00281577" w:rsidRPr="00766C25" w:rsidRDefault="00281577" w:rsidP="00281577">
            <w:pPr>
              <w:pStyle w:val="a9"/>
              <w:widowControl w:val="0"/>
              <w:numPr>
                <w:ilvl w:val="1"/>
                <w:numId w:val="21"/>
              </w:numPr>
              <w:spacing w:before="60" w:after="60" w:line="276" w:lineRule="auto"/>
            </w:pPr>
          </w:p>
        </w:tc>
        <w:tc>
          <w:tcPr>
            <w:tcW w:w="2957" w:type="pct"/>
            <w:tcBorders>
              <w:top w:val="single" w:sz="4" w:space="0" w:color="000000"/>
              <w:left w:val="single" w:sz="4" w:space="0" w:color="000000"/>
              <w:bottom w:val="single" w:sz="4" w:space="0" w:color="000000"/>
              <w:right w:val="single" w:sz="4" w:space="0" w:color="000000"/>
            </w:tcBorders>
          </w:tcPr>
          <w:p w14:paraId="47853083" w14:textId="1629F842" w:rsidR="00281577" w:rsidRPr="00C41B0C" w:rsidRDefault="00281577" w:rsidP="00281577">
            <w:pPr>
              <w:widowControl w:val="0"/>
              <w:spacing w:before="60" w:after="60" w:line="276" w:lineRule="auto"/>
              <w:rPr>
                <w:rFonts w:ascii="Times New Roman" w:hAnsi="Times New Roman" w:cs="Times New Roman"/>
                <w:sz w:val="24"/>
                <w:szCs w:val="24"/>
              </w:rPr>
            </w:pPr>
            <w:r>
              <w:rPr>
                <w:rFonts w:ascii="Times New Roman" w:eastAsia="Times New Roman" w:hAnsi="Times New Roman" w:cs="Times New Roman"/>
                <w:sz w:val="24"/>
                <w:szCs w:val="24"/>
                <w:lang w:eastAsia="ru-RU"/>
              </w:rPr>
              <w:t>Поставка к</w:t>
            </w:r>
            <w:r w:rsidRPr="00D44CB8">
              <w:rPr>
                <w:rFonts w:ascii="Times New Roman" w:eastAsia="Times New Roman" w:hAnsi="Times New Roman" w:cs="Times New Roman"/>
                <w:sz w:val="24"/>
                <w:szCs w:val="24"/>
                <w:lang w:eastAsia="ru-RU"/>
              </w:rPr>
              <w:t>абельн</w:t>
            </w:r>
            <w:r>
              <w:rPr>
                <w:rFonts w:ascii="Times New Roman" w:eastAsia="Times New Roman" w:hAnsi="Times New Roman" w:cs="Times New Roman"/>
                <w:sz w:val="24"/>
                <w:szCs w:val="24"/>
                <w:lang w:eastAsia="ru-RU"/>
              </w:rPr>
              <w:t>ой</w:t>
            </w:r>
            <w:r w:rsidRPr="00D44CB8">
              <w:rPr>
                <w:rFonts w:ascii="Times New Roman" w:eastAsia="Times New Roman" w:hAnsi="Times New Roman" w:cs="Times New Roman"/>
                <w:sz w:val="24"/>
                <w:szCs w:val="24"/>
                <w:lang w:eastAsia="ru-RU"/>
              </w:rPr>
              <w:t xml:space="preserve"> продукци</w:t>
            </w:r>
            <w:r>
              <w:rPr>
                <w:rFonts w:ascii="Times New Roman" w:eastAsia="Times New Roman" w:hAnsi="Times New Roman" w:cs="Times New Roman"/>
                <w:sz w:val="24"/>
                <w:szCs w:val="24"/>
                <w:lang w:eastAsia="ru-RU"/>
              </w:rPr>
              <w:t>и</w:t>
            </w:r>
            <w:r w:rsidRPr="00D44CB8">
              <w:rPr>
                <w:rFonts w:ascii="Times New Roman" w:eastAsia="Times New Roman" w:hAnsi="Times New Roman" w:cs="Times New Roman"/>
                <w:sz w:val="24"/>
                <w:szCs w:val="24"/>
                <w:lang w:eastAsia="ru-RU"/>
              </w:rPr>
              <w:t xml:space="preserve"> и </w:t>
            </w:r>
            <w:r w:rsidRPr="00D44CB8">
              <w:rPr>
                <w:rFonts w:ascii="Times New Roman" w:eastAsia="Times New Roman" w:hAnsi="Times New Roman" w:cs="Times New Roman"/>
                <w:iCs/>
                <w:sz w:val="24"/>
                <w:szCs w:val="24"/>
              </w:rPr>
              <w:t>материал</w:t>
            </w:r>
            <w:r>
              <w:rPr>
                <w:rFonts w:ascii="Times New Roman" w:eastAsia="Times New Roman" w:hAnsi="Times New Roman" w:cs="Times New Roman"/>
                <w:iCs/>
                <w:sz w:val="24"/>
                <w:szCs w:val="24"/>
              </w:rPr>
              <w:t>ов</w:t>
            </w:r>
          </w:p>
        </w:tc>
        <w:tc>
          <w:tcPr>
            <w:tcW w:w="796" w:type="pct"/>
            <w:tcBorders>
              <w:top w:val="single" w:sz="4" w:space="0" w:color="000000"/>
              <w:left w:val="single" w:sz="4" w:space="0" w:color="000000"/>
              <w:bottom w:val="single" w:sz="4" w:space="0" w:color="000000"/>
              <w:right w:val="single" w:sz="4" w:space="0" w:color="000000"/>
            </w:tcBorders>
          </w:tcPr>
          <w:p w14:paraId="5BA2E44F" w14:textId="77777777" w:rsidR="00281577" w:rsidRPr="00B40415" w:rsidRDefault="00281577" w:rsidP="00EC3F6D">
            <w:pPr>
              <w:widowControl w:val="0"/>
              <w:spacing w:before="60" w:after="60" w:line="276" w:lineRule="auto"/>
              <w:jc w:val="center"/>
              <w:rPr>
                <w:rFonts w:ascii="Times New Roman" w:hAnsi="Times New Roman" w:cs="Times New Roman"/>
                <w:sz w:val="24"/>
                <w:szCs w:val="24"/>
              </w:rPr>
            </w:pPr>
            <w:r w:rsidRPr="00B40415">
              <w:rPr>
                <w:rFonts w:ascii="Times New Roman" w:eastAsia="Times New Roman" w:hAnsi="Times New Roman" w:cs="Times New Roman"/>
                <w:sz w:val="24"/>
                <w:szCs w:val="24"/>
                <w:lang w:val="en-US" w:eastAsia="ru-RU"/>
              </w:rPr>
              <w:t>X</w:t>
            </w:r>
          </w:p>
        </w:tc>
        <w:tc>
          <w:tcPr>
            <w:tcW w:w="853" w:type="pct"/>
            <w:tcBorders>
              <w:top w:val="single" w:sz="4" w:space="0" w:color="000000"/>
              <w:left w:val="single" w:sz="4" w:space="0" w:color="000000"/>
              <w:bottom w:val="single" w:sz="4" w:space="0" w:color="000000"/>
              <w:right w:val="single" w:sz="4" w:space="0" w:color="000000"/>
            </w:tcBorders>
          </w:tcPr>
          <w:p w14:paraId="131D98EC" w14:textId="77777777" w:rsidR="00281577" w:rsidRPr="00B40415" w:rsidRDefault="00281577">
            <w:pPr>
              <w:widowControl w:val="0"/>
              <w:spacing w:before="60" w:after="60" w:line="276" w:lineRule="auto"/>
              <w:jc w:val="center"/>
              <w:rPr>
                <w:rFonts w:ascii="Times New Roman" w:hAnsi="Times New Roman" w:cs="Times New Roman"/>
                <w:sz w:val="24"/>
                <w:szCs w:val="24"/>
              </w:rPr>
            </w:pPr>
            <w:r w:rsidRPr="00B40415">
              <w:rPr>
                <w:rFonts w:ascii="Times New Roman" w:eastAsia="Times New Roman" w:hAnsi="Times New Roman" w:cs="Times New Roman"/>
                <w:sz w:val="24"/>
                <w:szCs w:val="24"/>
                <w:lang w:val="en-US" w:eastAsia="ru-RU"/>
              </w:rPr>
              <w:t>X</w:t>
            </w:r>
            <w:r w:rsidRPr="00766C25">
              <w:rPr>
                <w:rFonts w:ascii="Times New Roman" w:eastAsia="Times New Roman" w:hAnsi="Times New Roman" w:cs="Times New Roman"/>
                <w:sz w:val="24"/>
                <w:szCs w:val="24"/>
                <w:lang w:eastAsia="ru-RU"/>
              </w:rPr>
              <w:t>+60</w:t>
            </w:r>
          </w:p>
        </w:tc>
      </w:tr>
      <w:tr w:rsidR="00C1303E" w:rsidRPr="00B40415" w14:paraId="226F9404" w14:textId="77777777" w:rsidTr="00C41B0C">
        <w:trPr>
          <w:trHeight w:val="150"/>
        </w:trPr>
        <w:tc>
          <w:tcPr>
            <w:tcW w:w="394" w:type="pct"/>
            <w:tcBorders>
              <w:top w:val="single" w:sz="4" w:space="0" w:color="000000"/>
              <w:left w:val="single" w:sz="4" w:space="0" w:color="000000"/>
              <w:bottom w:val="single" w:sz="4" w:space="0" w:color="000000"/>
              <w:right w:val="single" w:sz="4" w:space="0" w:color="000000"/>
            </w:tcBorders>
          </w:tcPr>
          <w:p w14:paraId="62A2017C" w14:textId="77777777" w:rsidR="00C1303E" w:rsidRPr="00766C25" w:rsidRDefault="00C1303E" w:rsidP="00B40415">
            <w:pPr>
              <w:pStyle w:val="a9"/>
              <w:widowControl w:val="0"/>
              <w:numPr>
                <w:ilvl w:val="1"/>
                <w:numId w:val="21"/>
              </w:numPr>
              <w:spacing w:before="60" w:after="60" w:line="276" w:lineRule="auto"/>
            </w:pPr>
          </w:p>
        </w:tc>
        <w:tc>
          <w:tcPr>
            <w:tcW w:w="2957" w:type="pct"/>
            <w:tcBorders>
              <w:top w:val="single" w:sz="4" w:space="0" w:color="000000"/>
              <w:left w:val="single" w:sz="4" w:space="0" w:color="000000"/>
              <w:bottom w:val="single" w:sz="4" w:space="0" w:color="000000"/>
              <w:right w:val="single" w:sz="4" w:space="0" w:color="000000"/>
            </w:tcBorders>
          </w:tcPr>
          <w:p w14:paraId="7C1FD985" w14:textId="77777777" w:rsidR="00350377" w:rsidRPr="00B40415" w:rsidRDefault="00281577" w:rsidP="00B40415">
            <w:pPr>
              <w:spacing w:line="276" w:lineRule="auto"/>
              <w:rPr>
                <w:rFonts w:ascii="Times New Roman" w:hAnsi="Times New Roman" w:cs="Times New Roman"/>
                <w:sz w:val="24"/>
                <w:szCs w:val="24"/>
              </w:rPr>
            </w:pPr>
            <w:r w:rsidRPr="00B40415">
              <w:rPr>
                <w:rFonts w:ascii="Times New Roman" w:hAnsi="Times New Roman" w:cs="Times New Roman"/>
                <w:sz w:val="24"/>
                <w:szCs w:val="24"/>
              </w:rPr>
              <w:t>Выполнение строительно-монтажных работ РАС и СМПР</w:t>
            </w:r>
          </w:p>
        </w:tc>
        <w:tc>
          <w:tcPr>
            <w:tcW w:w="796" w:type="pct"/>
            <w:tcBorders>
              <w:top w:val="single" w:sz="4" w:space="0" w:color="000000"/>
              <w:left w:val="single" w:sz="4" w:space="0" w:color="000000"/>
              <w:bottom w:val="single" w:sz="4" w:space="0" w:color="000000"/>
              <w:right w:val="single" w:sz="4" w:space="0" w:color="000000"/>
            </w:tcBorders>
          </w:tcPr>
          <w:p w14:paraId="6CE8BD99" w14:textId="77777777" w:rsidR="00350377" w:rsidRPr="00B40415" w:rsidRDefault="00281577" w:rsidP="00C41B0C">
            <w:pPr>
              <w:spacing w:line="276" w:lineRule="auto"/>
              <w:jc w:val="center"/>
              <w:rPr>
                <w:rFonts w:ascii="Times New Roman" w:hAnsi="Times New Roman" w:cs="Times New Roman"/>
                <w:sz w:val="24"/>
                <w:szCs w:val="24"/>
              </w:rPr>
            </w:pPr>
            <w:r w:rsidRPr="00B40415">
              <w:rPr>
                <w:rFonts w:ascii="Times New Roman" w:hAnsi="Times New Roman" w:cs="Times New Roman"/>
                <w:sz w:val="24"/>
                <w:szCs w:val="24"/>
              </w:rPr>
              <w:t>X+60</w:t>
            </w:r>
          </w:p>
        </w:tc>
        <w:tc>
          <w:tcPr>
            <w:tcW w:w="853" w:type="pct"/>
            <w:tcBorders>
              <w:top w:val="single" w:sz="4" w:space="0" w:color="000000"/>
              <w:left w:val="single" w:sz="4" w:space="0" w:color="000000"/>
              <w:bottom w:val="single" w:sz="4" w:space="0" w:color="000000"/>
              <w:right w:val="single" w:sz="4" w:space="0" w:color="000000"/>
            </w:tcBorders>
          </w:tcPr>
          <w:p w14:paraId="37BE8135" w14:textId="77777777" w:rsidR="00350377" w:rsidRPr="00B40415" w:rsidRDefault="00281577" w:rsidP="00C41B0C">
            <w:pPr>
              <w:spacing w:line="276" w:lineRule="auto"/>
              <w:jc w:val="center"/>
              <w:rPr>
                <w:rFonts w:ascii="Times New Roman" w:hAnsi="Times New Roman" w:cs="Times New Roman"/>
                <w:sz w:val="24"/>
                <w:szCs w:val="24"/>
              </w:rPr>
            </w:pPr>
            <w:r w:rsidRPr="00B40415">
              <w:rPr>
                <w:rFonts w:ascii="Times New Roman" w:hAnsi="Times New Roman" w:cs="Times New Roman"/>
                <w:sz w:val="24"/>
                <w:szCs w:val="24"/>
              </w:rPr>
              <w:t>X+90</w:t>
            </w:r>
          </w:p>
        </w:tc>
      </w:tr>
      <w:tr w:rsidR="00C1303E" w:rsidRPr="00B40415" w14:paraId="4B6E285F" w14:textId="77777777" w:rsidTr="00C41B0C">
        <w:tc>
          <w:tcPr>
            <w:tcW w:w="394" w:type="pct"/>
            <w:tcBorders>
              <w:top w:val="single" w:sz="4" w:space="0" w:color="000000"/>
              <w:left w:val="single" w:sz="4" w:space="0" w:color="000000"/>
              <w:bottom w:val="single" w:sz="4" w:space="0" w:color="000000"/>
              <w:right w:val="single" w:sz="4" w:space="0" w:color="000000"/>
            </w:tcBorders>
          </w:tcPr>
          <w:p w14:paraId="2D8E150D" w14:textId="77777777" w:rsidR="00C1303E" w:rsidRPr="00B40415" w:rsidRDefault="00C1303E" w:rsidP="00B40415">
            <w:pPr>
              <w:pStyle w:val="a9"/>
              <w:widowControl w:val="0"/>
              <w:numPr>
                <w:ilvl w:val="1"/>
                <w:numId w:val="21"/>
              </w:numPr>
              <w:spacing w:before="60" w:after="60" w:line="276" w:lineRule="auto"/>
            </w:pPr>
          </w:p>
        </w:tc>
        <w:tc>
          <w:tcPr>
            <w:tcW w:w="2957" w:type="pct"/>
            <w:tcBorders>
              <w:top w:val="single" w:sz="4" w:space="0" w:color="000000"/>
              <w:left w:val="single" w:sz="4" w:space="0" w:color="000000"/>
              <w:bottom w:val="single" w:sz="4" w:space="0" w:color="000000"/>
              <w:right w:val="single" w:sz="4" w:space="0" w:color="000000"/>
            </w:tcBorders>
          </w:tcPr>
          <w:p w14:paraId="3ECA6505" w14:textId="77777777" w:rsidR="00350377" w:rsidRPr="00B40415" w:rsidRDefault="00281577" w:rsidP="00B40415">
            <w:pPr>
              <w:spacing w:line="276" w:lineRule="auto"/>
              <w:rPr>
                <w:rFonts w:ascii="Times New Roman" w:hAnsi="Times New Roman" w:cs="Times New Roman"/>
                <w:sz w:val="24"/>
                <w:szCs w:val="24"/>
              </w:rPr>
            </w:pPr>
            <w:r w:rsidRPr="00B40415">
              <w:rPr>
                <w:rFonts w:ascii="Times New Roman" w:hAnsi="Times New Roman" w:cs="Times New Roman"/>
                <w:sz w:val="24"/>
                <w:szCs w:val="24"/>
              </w:rPr>
              <w:t>Выполнение пусконаладочных работ РАС и СМПР</w:t>
            </w:r>
          </w:p>
        </w:tc>
        <w:tc>
          <w:tcPr>
            <w:tcW w:w="796" w:type="pct"/>
            <w:tcBorders>
              <w:top w:val="single" w:sz="4" w:space="0" w:color="000000"/>
              <w:left w:val="single" w:sz="4" w:space="0" w:color="000000"/>
              <w:bottom w:val="single" w:sz="4" w:space="0" w:color="000000"/>
              <w:right w:val="single" w:sz="4" w:space="0" w:color="000000"/>
            </w:tcBorders>
          </w:tcPr>
          <w:p w14:paraId="75924DB9" w14:textId="77777777" w:rsidR="00350377" w:rsidRPr="00B40415" w:rsidRDefault="00281577" w:rsidP="00C41B0C">
            <w:pPr>
              <w:spacing w:line="276" w:lineRule="auto"/>
              <w:jc w:val="center"/>
              <w:rPr>
                <w:rFonts w:ascii="Times New Roman" w:hAnsi="Times New Roman" w:cs="Times New Roman"/>
                <w:sz w:val="24"/>
                <w:szCs w:val="24"/>
              </w:rPr>
            </w:pPr>
            <w:r w:rsidRPr="00B40415">
              <w:rPr>
                <w:rFonts w:ascii="Times New Roman" w:hAnsi="Times New Roman" w:cs="Times New Roman"/>
                <w:sz w:val="24"/>
                <w:szCs w:val="24"/>
              </w:rPr>
              <w:t>X+90</w:t>
            </w:r>
          </w:p>
        </w:tc>
        <w:tc>
          <w:tcPr>
            <w:tcW w:w="853" w:type="pct"/>
            <w:tcBorders>
              <w:top w:val="single" w:sz="4" w:space="0" w:color="000000"/>
              <w:left w:val="single" w:sz="4" w:space="0" w:color="000000"/>
              <w:bottom w:val="single" w:sz="4" w:space="0" w:color="000000"/>
              <w:right w:val="single" w:sz="4" w:space="0" w:color="000000"/>
            </w:tcBorders>
          </w:tcPr>
          <w:p w14:paraId="08BCBB68" w14:textId="77777777" w:rsidR="00350377" w:rsidRPr="00B40415" w:rsidRDefault="00281577" w:rsidP="00C41B0C">
            <w:pPr>
              <w:spacing w:line="276" w:lineRule="auto"/>
              <w:jc w:val="center"/>
              <w:rPr>
                <w:rFonts w:ascii="Times New Roman" w:hAnsi="Times New Roman" w:cs="Times New Roman"/>
                <w:sz w:val="24"/>
                <w:szCs w:val="24"/>
              </w:rPr>
            </w:pPr>
            <w:r w:rsidRPr="00B40415">
              <w:rPr>
                <w:rFonts w:ascii="Times New Roman" w:hAnsi="Times New Roman" w:cs="Times New Roman"/>
                <w:sz w:val="24"/>
                <w:szCs w:val="24"/>
              </w:rPr>
              <w:t>X+120</w:t>
            </w:r>
          </w:p>
        </w:tc>
      </w:tr>
    </w:tbl>
    <w:p w14:paraId="5C0FA910" w14:textId="77777777" w:rsidR="00C1303E" w:rsidRPr="00B40415" w:rsidRDefault="00C1303E" w:rsidP="00B40415">
      <w:pPr>
        <w:spacing w:line="276" w:lineRule="auto"/>
        <w:rPr>
          <w:rFonts w:ascii="Times New Roman" w:hAnsi="Times New Roman" w:cs="Times New Roman"/>
          <w:sz w:val="24"/>
          <w:szCs w:val="24"/>
        </w:rPr>
        <w:sectPr w:rsidR="00C1303E" w:rsidRPr="00B40415" w:rsidSect="00281577">
          <w:headerReference w:type="default" r:id="rId8"/>
          <w:headerReference w:type="first" r:id="rId9"/>
          <w:footerReference w:type="first" r:id="rId10"/>
          <w:pgSz w:w="11906" w:h="16838"/>
          <w:pgMar w:top="737" w:right="851" w:bottom="992" w:left="851" w:header="567" w:footer="567" w:gutter="0"/>
          <w:cols w:space="720"/>
          <w:formProt w:val="0"/>
          <w:titlePg/>
          <w:docGrid w:linePitch="381" w:charSpace="28672"/>
        </w:sectPr>
      </w:pPr>
    </w:p>
    <w:p w14:paraId="7A962094" w14:textId="77777777" w:rsidR="003651BE" w:rsidRPr="00B40415" w:rsidRDefault="003651BE" w:rsidP="003651BE">
      <w:pPr>
        <w:pStyle w:val="4"/>
        <w:numPr>
          <w:ilvl w:val="1"/>
          <w:numId w:val="1"/>
        </w:numPr>
        <w:tabs>
          <w:tab w:val="left" w:pos="993"/>
        </w:tabs>
        <w:spacing w:before="240" w:line="276" w:lineRule="auto"/>
      </w:pPr>
      <w:bookmarkStart w:id="36" w:name="_Toc130201870"/>
      <w:bookmarkStart w:id="37" w:name="_Toc51339695"/>
      <w:bookmarkEnd w:id="36"/>
      <w:bookmarkEnd w:id="37"/>
      <w:r w:rsidRPr="00B40415">
        <w:lastRenderedPageBreak/>
        <w:t>Требования к продукции</w:t>
      </w:r>
    </w:p>
    <w:p w14:paraId="5FD5C1DF" w14:textId="07643141" w:rsidR="007A4833" w:rsidRPr="00B40415" w:rsidRDefault="00D65635" w:rsidP="00B40415">
      <w:pPr>
        <w:suppressAutoHyphens w:val="0"/>
        <w:spacing w:after="0" w:line="276" w:lineRule="auto"/>
        <w:rPr>
          <w:rFonts w:ascii="Times New Roman" w:hAnsi="Times New Roman" w:cs="Times New Roman"/>
          <w:b/>
          <w:sz w:val="24"/>
          <w:szCs w:val="24"/>
        </w:rPr>
      </w:pPr>
      <w:r w:rsidRPr="00B40415">
        <w:rPr>
          <w:rFonts w:ascii="Times New Roman" w:hAnsi="Times New Roman" w:cs="Times New Roman"/>
          <w:b/>
          <w:sz w:val="24"/>
          <w:szCs w:val="24"/>
        </w:rPr>
        <w:t>Наименование продукции (позиции №</w:t>
      </w:r>
      <w:r w:rsidR="003651BE">
        <w:rPr>
          <w:rFonts w:ascii="Times New Roman" w:hAnsi="Times New Roman" w:cs="Times New Roman"/>
          <w:b/>
          <w:sz w:val="24"/>
          <w:szCs w:val="24"/>
        </w:rPr>
        <w:t>№</w:t>
      </w:r>
      <w:r w:rsidRPr="00B40415">
        <w:rPr>
          <w:rFonts w:ascii="Times New Roman" w:hAnsi="Times New Roman" w:cs="Times New Roman"/>
          <w:b/>
          <w:sz w:val="24"/>
          <w:szCs w:val="24"/>
        </w:rPr>
        <w:t xml:space="preserve"> 1.2., 1.3. Таблицы 2.1):</w:t>
      </w:r>
    </w:p>
    <w:p w14:paraId="267B79E8" w14:textId="727ECF58" w:rsidR="00C1303E" w:rsidRPr="00B40415" w:rsidRDefault="007A4833" w:rsidP="00C41B0C">
      <w:pPr>
        <w:suppressAutoHyphens w:val="0"/>
        <w:spacing w:after="0" w:line="276" w:lineRule="auto"/>
        <w:jc w:val="both"/>
        <w:rPr>
          <w:rFonts w:ascii="Times New Roman" w:hAnsi="Times New Roman" w:cs="Times New Roman"/>
          <w:sz w:val="24"/>
          <w:szCs w:val="24"/>
        </w:rPr>
      </w:pPr>
      <w:r w:rsidRPr="00B40415">
        <w:rPr>
          <w:rFonts w:ascii="Times New Roman" w:hAnsi="Times New Roman" w:cs="Times New Roman"/>
          <w:sz w:val="24"/>
          <w:szCs w:val="24"/>
          <w:lang w:eastAsia="ru-RU"/>
        </w:rPr>
        <w:t xml:space="preserve">ОКПД2 </w:t>
      </w:r>
      <w:r w:rsidR="00E4409F" w:rsidRPr="00E4409F">
        <w:rPr>
          <w:rFonts w:ascii="Times New Roman" w:hAnsi="Times New Roman" w:cs="Times New Roman"/>
          <w:caps/>
          <w:sz w:val="24"/>
          <w:szCs w:val="24"/>
        </w:rPr>
        <w:t>43.29.19.190</w:t>
      </w:r>
      <w:r w:rsidRPr="00B40415">
        <w:rPr>
          <w:rFonts w:ascii="Times New Roman" w:hAnsi="Times New Roman" w:cs="Times New Roman"/>
          <w:sz w:val="24"/>
          <w:szCs w:val="24"/>
          <w:lang w:eastAsia="ru-RU"/>
        </w:rPr>
        <w:t xml:space="preserve"> </w:t>
      </w:r>
      <w:r w:rsidR="003651BE">
        <w:rPr>
          <w:rFonts w:ascii="Times New Roman" w:hAnsi="Times New Roman" w:cs="Times New Roman"/>
          <w:sz w:val="24"/>
          <w:szCs w:val="24"/>
          <w:lang w:eastAsia="ru-RU"/>
        </w:rPr>
        <w:t>В</w:t>
      </w:r>
      <w:r w:rsidRPr="00B40415">
        <w:rPr>
          <w:rFonts w:ascii="Times New Roman" w:hAnsi="Times New Roman" w:cs="Times New Roman"/>
          <w:sz w:val="24"/>
          <w:szCs w:val="24"/>
          <w:lang w:eastAsia="ru-RU"/>
        </w:rPr>
        <w:t>ыполнение строительно-мо</w:t>
      </w:r>
      <w:r w:rsidR="005247AB">
        <w:rPr>
          <w:rFonts w:ascii="Times New Roman" w:hAnsi="Times New Roman" w:cs="Times New Roman"/>
          <w:sz w:val="24"/>
          <w:szCs w:val="24"/>
          <w:lang w:eastAsia="ru-RU"/>
        </w:rPr>
        <w:t>нтажных, пусконаладочных работ с</w:t>
      </w:r>
      <w:r w:rsidRPr="00B40415">
        <w:rPr>
          <w:rFonts w:ascii="Times New Roman" w:hAnsi="Times New Roman" w:cs="Times New Roman"/>
          <w:sz w:val="24"/>
          <w:szCs w:val="24"/>
          <w:lang w:eastAsia="ru-RU"/>
        </w:rPr>
        <w:t xml:space="preserve"> поставк</w:t>
      </w:r>
      <w:r w:rsidR="005247AB" w:rsidRPr="005247AB">
        <w:rPr>
          <w:rFonts w:ascii="Times New Roman" w:hAnsi="Times New Roman" w:cs="Times New Roman"/>
          <w:sz w:val="24"/>
          <w:szCs w:val="24"/>
          <w:lang w:eastAsia="ru-RU"/>
        </w:rPr>
        <w:t>ой</w:t>
      </w:r>
      <w:r w:rsidRPr="00B40415">
        <w:rPr>
          <w:rFonts w:ascii="Times New Roman" w:hAnsi="Times New Roman" w:cs="Times New Roman"/>
          <w:sz w:val="24"/>
          <w:szCs w:val="24"/>
          <w:lang w:eastAsia="ru-RU"/>
        </w:rPr>
        <w:t xml:space="preserve"> оборудования </w:t>
      </w:r>
      <w:r w:rsidR="005247AB" w:rsidRPr="005247AB">
        <w:rPr>
          <w:rFonts w:ascii="Times New Roman" w:hAnsi="Times New Roman" w:cs="Times New Roman"/>
          <w:sz w:val="24"/>
          <w:szCs w:val="24"/>
          <w:lang w:eastAsia="ru-RU"/>
        </w:rPr>
        <w:t>для</w:t>
      </w:r>
      <w:r w:rsidRPr="00B40415">
        <w:rPr>
          <w:rFonts w:ascii="Times New Roman" w:hAnsi="Times New Roman" w:cs="Times New Roman"/>
          <w:sz w:val="24"/>
          <w:szCs w:val="24"/>
          <w:lang w:eastAsia="ru-RU"/>
        </w:rPr>
        <w:t xml:space="preserve"> модернизации системы регистрации аварийных событий и созданию системы мониторинга переходных режимов Колымской ГЭС в </w:t>
      </w:r>
      <w:r w:rsidRPr="00B40415">
        <w:rPr>
          <w:rFonts w:ascii="Times New Roman" w:hAnsi="Times New Roman" w:cs="Times New Roman"/>
          <w:sz w:val="24"/>
          <w:szCs w:val="24"/>
        </w:rPr>
        <w:t xml:space="preserve">п. </w:t>
      </w:r>
      <w:proofErr w:type="spellStart"/>
      <w:r w:rsidRPr="00B40415">
        <w:rPr>
          <w:rFonts w:ascii="Times New Roman" w:hAnsi="Times New Roman" w:cs="Times New Roman"/>
          <w:sz w:val="24"/>
          <w:szCs w:val="24"/>
        </w:rPr>
        <w:t>Синегорье</w:t>
      </w:r>
      <w:proofErr w:type="spellEnd"/>
      <w:r w:rsidRPr="00B40415">
        <w:rPr>
          <w:rFonts w:ascii="Times New Roman" w:hAnsi="Times New Roman" w:cs="Times New Roman"/>
          <w:sz w:val="24"/>
          <w:szCs w:val="24"/>
        </w:rPr>
        <w:t xml:space="preserve"> Магаданская область</w:t>
      </w:r>
      <w:r w:rsidRPr="00B40415">
        <w:rPr>
          <w:rFonts w:ascii="Times New Roman" w:hAnsi="Times New Roman" w:cs="Times New Roman"/>
          <w:sz w:val="24"/>
          <w:szCs w:val="24"/>
          <w:lang w:eastAsia="ru-RU"/>
        </w:rPr>
        <w:t xml:space="preserve"> </w:t>
      </w:r>
      <w:r w:rsidRPr="00B40415">
        <w:rPr>
          <w:rFonts w:ascii="Times New Roman" w:hAnsi="Times New Roman" w:cs="Times New Roman"/>
          <w:sz w:val="24"/>
          <w:szCs w:val="24"/>
        </w:rPr>
        <w:t>(лот №</w:t>
      </w:r>
      <w:r w:rsidR="003651BE">
        <w:rPr>
          <w:rFonts w:ascii="Times New Roman" w:hAnsi="Times New Roman" w:cs="Times New Roman"/>
          <w:sz w:val="24"/>
          <w:szCs w:val="24"/>
        </w:rPr>
        <w:t xml:space="preserve"> </w:t>
      </w:r>
      <w:r w:rsidRPr="00B40415">
        <w:rPr>
          <w:rFonts w:ascii="Times New Roman" w:hAnsi="Times New Roman" w:cs="Times New Roman"/>
          <w:sz w:val="24"/>
          <w:szCs w:val="24"/>
        </w:rPr>
        <w:t>0052-ТПиР ИТ ДОХ-2026-РГЦР)</w:t>
      </w:r>
    </w:p>
    <w:p w14:paraId="6A00705A" w14:textId="4E9F88C7" w:rsidR="00C1303E" w:rsidRPr="00C41B0C" w:rsidRDefault="005273E3" w:rsidP="00C41B0C">
      <w:pPr>
        <w:widowControl w:val="0"/>
        <w:spacing w:after="0" w:line="276" w:lineRule="auto"/>
        <w:jc w:val="both"/>
        <w:rPr>
          <w:rFonts w:ascii="Times New Roman" w:hAnsi="Times New Roman" w:cs="Times New Roman"/>
          <w:b/>
          <w:sz w:val="24"/>
          <w:szCs w:val="24"/>
          <w:u w:val="single"/>
        </w:rPr>
      </w:pPr>
      <w:r>
        <w:rPr>
          <w:rFonts w:ascii="Times New Roman" w:hAnsi="Times New Roman" w:cs="Times New Roman"/>
          <w:sz w:val="24"/>
          <w:szCs w:val="24"/>
          <w:u w:val="single"/>
        </w:rPr>
        <w:t xml:space="preserve">Стадия. </w:t>
      </w:r>
      <w:r w:rsidR="00D65635" w:rsidRPr="00C41B0C">
        <w:rPr>
          <w:rFonts w:ascii="Times New Roman" w:hAnsi="Times New Roman" w:cs="Times New Roman"/>
          <w:sz w:val="24"/>
          <w:szCs w:val="24"/>
          <w:u w:val="single"/>
        </w:rPr>
        <w:t xml:space="preserve">Выполнение СМР и ПНР оборудования РАС и </w:t>
      </w:r>
      <w:r w:rsidR="00D65635" w:rsidRPr="00C41B0C">
        <w:rPr>
          <w:rFonts w:ascii="Times New Roman" w:eastAsia="Calibri" w:hAnsi="Times New Roman" w:cs="Times New Roman"/>
          <w:sz w:val="24"/>
          <w:szCs w:val="24"/>
          <w:u w:val="single"/>
          <w:lang w:eastAsia="ru-RU"/>
        </w:rPr>
        <w:t>СМПР</w:t>
      </w:r>
      <w:r w:rsidR="00D65635" w:rsidRPr="00C41B0C">
        <w:rPr>
          <w:rFonts w:ascii="Times New Roman" w:hAnsi="Times New Roman" w:cs="Times New Roman"/>
          <w:sz w:val="24"/>
          <w:szCs w:val="24"/>
          <w:u w:val="single"/>
        </w:rPr>
        <w:t xml:space="preserve"> </w:t>
      </w:r>
      <w:bookmarkStart w:id="38" w:name="_Toc190365079"/>
    </w:p>
    <w:p w14:paraId="2DE319F1" w14:textId="3678249B" w:rsidR="00C1303E" w:rsidRPr="00C41B0C" w:rsidRDefault="00D65635" w:rsidP="00C41B0C">
      <w:pPr>
        <w:keepNext/>
        <w:spacing w:before="120" w:after="60" w:line="276" w:lineRule="auto"/>
        <w:jc w:val="right"/>
        <w:outlineLvl w:val="0"/>
        <w:rPr>
          <w:rFonts w:ascii="Times New Roman" w:eastAsia="Calibri" w:hAnsi="Times New Roman" w:cs="Times New Roman"/>
          <w:b/>
          <w:sz w:val="24"/>
          <w:szCs w:val="24"/>
          <w:lang w:val="x-none" w:eastAsia="x-none"/>
        </w:rPr>
      </w:pPr>
      <w:bookmarkStart w:id="39" w:name="_Toc217402599"/>
      <w:bookmarkStart w:id="40" w:name="_Toc190430817"/>
      <w:r w:rsidRPr="00C41B0C">
        <w:rPr>
          <w:rFonts w:ascii="Times New Roman" w:eastAsia="Calibri" w:hAnsi="Times New Roman" w:cs="Times New Roman"/>
          <w:b/>
          <w:sz w:val="24"/>
          <w:szCs w:val="24"/>
          <w:lang w:val="x-none" w:eastAsia="x-none"/>
        </w:rPr>
        <w:t xml:space="preserve">Таблица </w:t>
      </w:r>
      <w:r w:rsidR="005273E3">
        <w:rPr>
          <w:rFonts w:ascii="Times New Roman" w:eastAsia="Calibri" w:hAnsi="Times New Roman" w:cs="Times New Roman"/>
          <w:b/>
          <w:sz w:val="24"/>
          <w:szCs w:val="24"/>
          <w:lang w:eastAsia="x-none"/>
        </w:rPr>
        <w:t>3.1.</w:t>
      </w:r>
      <w:r w:rsidRPr="00C41B0C">
        <w:rPr>
          <w:rFonts w:ascii="Times New Roman" w:eastAsia="Calibri" w:hAnsi="Times New Roman" w:cs="Times New Roman"/>
          <w:b/>
          <w:sz w:val="24"/>
          <w:szCs w:val="24"/>
          <w:lang w:val="x-none" w:eastAsia="x-none"/>
        </w:rPr>
        <w:t xml:space="preserve"> Требования к выполнению </w:t>
      </w:r>
      <w:proofErr w:type="spellStart"/>
      <w:r w:rsidRPr="00C41B0C">
        <w:rPr>
          <w:rFonts w:ascii="Times New Roman" w:eastAsia="Calibri" w:hAnsi="Times New Roman" w:cs="Times New Roman"/>
          <w:b/>
          <w:sz w:val="24"/>
          <w:szCs w:val="24"/>
          <w:lang w:eastAsia="x-none"/>
        </w:rPr>
        <w:t>строительно</w:t>
      </w:r>
      <w:proofErr w:type="spellEnd"/>
      <w:r w:rsidRPr="00C41B0C">
        <w:rPr>
          <w:rFonts w:ascii="Times New Roman" w:eastAsia="Calibri" w:hAnsi="Times New Roman" w:cs="Times New Roman"/>
          <w:b/>
          <w:sz w:val="24"/>
          <w:szCs w:val="24"/>
          <w:lang w:val="x-none" w:eastAsia="x-none"/>
        </w:rPr>
        <w:t>-монтажных и пусконаладочных работ</w:t>
      </w:r>
      <w:bookmarkEnd w:id="38"/>
      <w:bookmarkEnd w:id="39"/>
      <w:bookmarkEnd w:id="40"/>
    </w:p>
    <w:tbl>
      <w:tblPr>
        <w:tblStyle w:val="5"/>
        <w:tblW w:w="5000" w:type="pct"/>
        <w:tblInd w:w="113" w:type="dxa"/>
        <w:tblLayout w:type="fixed"/>
        <w:tblLook w:val="04A0" w:firstRow="1" w:lastRow="0" w:firstColumn="1" w:lastColumn="0" w:noHBand="0" w:noVBand="1"/>
      </w:tblPr>
      <w:tblGrid>
        <w:gridCol w:w="732"/>
        <w:gridCol w:w="2416"/>
        <w:gridCol w:w="12121"/>
      </w:tblGrid>
      <w:tr w:rsidR="00C1303E" w:rsidRPr="00B40415" w14:paraId="10A7A81E" w14:textId="77777777">
        <w:trPr>
          <w:trHeight w:val="317"/>
          <w:tblHeader/>
        </w:trPr>
        <w:tc>
          <w:tcPr>
            <w:tcW w:w="733" w:type="dxa"/>
            <w:vMerge w:val="restart"/>
          </w:tcPr>
          <w:p w14:paraId="7C6705F1" w14:textId="77777777" w:rsidR="00C1303E" w:rsidRPr="00B40415" w:rsidRDefault="00D65635" w:rsidP="00B40415">
            <w:pPr>
              <w:spacing w:after="0" w:line="276" w:lineRule="auto"/>
              <w:jc w:val="center"/>
              <w:rPr>
                <w:rFonts w:ascii="Times New Roman" w:hAnsi="Times New Roman" w:cs="Times New Roman"/>
                <w:b/>
                <w:bCs/>
                <w:sz w:val="24"/>
                <w:szCs w:val="24"/>
              </w:rPr>
            </w:pPr>
            <w:r w:rsidRPr="00B40415">
              <w:rPr>
                <w:rFonts w:ascii="Times New Roman" w:eastAsia="Times New Roman" w:hAnsi="Times New Roman" w:cs="Times New Roman"/>
                <w:b/>
                <w:bCs/>
                <w:sz w:val="24"/>
                <w:szCs w:val="24"/>
              </w:rPr>
              <w:t>№ п/п</w:t>
            </w:r>
          </w:p>
        </w:tc>
        <w:tc>
          <w:tcPr>
            <w:tcW w:w="2417" w:type="dxa"/>
            <w:vMerge w:val="restart"/>
          </w:tcPr>
          <w:p w14:paraId="175BF520" w14:textId="77777777" w:rsidR="00C1303E" w:rsidRPr="00B40415" w:rsidRDefault="00D65635" w:rsidP="00B40415">
            <w:pPr>
              <w:spacing w:after="0" w:line="276" w:lineRule="auto"/>
              <w:jc w:val="center"/>
              <w:rPr>
                <w:rFonts w:ascii="Times New Roman" w:hAnsi="Times New Roman" w:cs="Times New Roman"/>
                <w:b/>
                <w:bCs/>
                <w:sz w:val="24"/>
                <w:szCs w:val="24"/>
              </w:rPr>
            </w:pPr>
            <w:r w:rsidRPr="00B40415">
              <w:rPr>
                <w:rFonts w:ascii="Times New Roman" w:eastAsia="Times New Roman" w:hAnsi="Times New Roman" w:cs="Times New Roman"/>
                <w:b/>
                <w:bCs/>
                <w:sz w:val="24"/>
                <w:szCs w:val="24"/>
              </w:rPr>
              <w:t>Наименование параметра</w:t>
            </w:r>
          </w:p>
        </w:tc>
        <w:tc>
          <w:tcPr>
            <w:tcW w:w="12129" w:type="dxa"/>
            <w:vMerge w:val="restart"/>
          </w:tcPr>
          <w:p w14:paraId="3DD788CB" w14:textId="77777777" w:rsidR="00C1303E" w:rsidRPr="00B40415" w:rsidRDefault="00D65635" w:rsidP="00B40415">
            <w:pPr>
              <w:spacing w:after="0" w:line="276" w:lineRule="auto"/>
              <w:jc w:val="center"/>
              <w:rPr>
                <w:rFonts w:ascii="Times New Roman" w:hAnsi="Times New Roman" w:cs="Times New Roman"/>
                <w:b/>
                <w:bCs/>
                <w:sz w:val="24"/>
                <w:szCs w:val="24"/>
              </w:rPr>
            </w:pPr>
            <w:r w:rsidRPr="00B40415">
              <w:rPr>
                <w:rFonts w:ascii="Times New Roman" w:eastAsia="Times New Roman" w:hAnsi="Times New Roman" w:cs="Times New Roman"/>
                <w:b/>
                <w:bCs/>
                <w:sz w:val="24"/>
                <w:szCs w:val="24"/>
              </w:rPr>
              <w:t>Требование заказчика</w:t>
            </w:r>
          </w:p>
        </w:tc>
      </w:tr>
      <w:tr w:rsidR="00C1303E" w:rsidRPr="00B40415" w14:paraId="59F2F639" w14:textId="77777777">
        <w:trPr>
          <w:trHeight w:val="317"/>
          <w:tblHeader/>
        </w:trPr>
        <w:tc>
          <w:tcPr>
            <w:tcW w:w="733" w:type="dxa"/>
            <w:vMerge/>
          </w:tcPr>
          <w:p w14:paraId="0AE94E9C" w14:textId="77777777" w:rsidR="00C1303E" w:rsidRPr="00B40415" w:rsidRDefault="00C1303E" w:rsidP="00B40415">
            <w:pPr>
              <w:spacing w:after="0" w:line="276" w:lineRule="auto"/>
              <w:jc w:val="center"/>
              <w:rPr>
                <w:rFonts w:ascii="Times New Roman" w:hAnsi="Times New Roman" w:cs="Times New Roman"/>
                <w:b/>
                <w:bCs/>
                <w:sz w:val="24"/>
                <w:szCs w:val="24"/>
              </w:rPr>
            </w:pPr>
          </w:p>
        </w:tc>
        <w:tc>
          <w:tcPr>
            <w:tcW w:w="2417" w:type="dxa"/>
            <w:vMerge/>
          </w:tcPr>
          <w:p w14:paraId="337963A1" w14:textId="77777777" w:rsidR="00C1303E" w:rsidRPr="00B40415" w:rsidRDefault="00C1303E" w:rsidP="00B40415">
            <w:pPr>
              <w:spacing w:after="0" w:line="276" w:lineRule="auto"/>
              <w:jc w:val="center"/>
              <w:rPr>
                <w:rFonts w:ascii="Times New Roman" w:hAnsi="Times New Roman" w:cs="Times New Roman"/>
                <w:b/>
                <w:bCs/>
                <w:sz w:val="24"/>
                <w:szCs w:val="24"/>
              </w:rPr>
            </w:pPr>
          </w:p>
        </w:tc>
        <w:tc>
          <w:tcPr>
            <w:tcW w:w="12129" w:type="dxa"/>
            <w:vMerge/>
          </w:tcPr>
          <w:p w14:paraId="52EFF0BA" w14:textId="77777777" w:rsidR="00C1303E" w:rsidRPr="00B40415" w:rsidRDefault="00C1303E" w:rsidP="00B40415">
            <w:pPr>
              <w:spacing w:after="0" w:line="276" w:lineRule="auto"/>
              <w:jc w:val="center"/>
              <w:rPr>
                <w:rFonts w:ascii="Times New Roman" w:hAnsi="Times New Roman" w:cs="Times New Roman"/>
                <w:b/>
                <w:bCs/>
                <w:sz w:val="24"/>
                <w:szCs w:val="24"/>
              </w:rPr>
            </w:pPr>
          </w:p>
        </w:tc>
      </w:tr>
      <w:tr w:rsidR="00C1303E" w:rsidRPr="00B40415" w14:paraId="729DF884" w14:textId="77777777">
        <w:trPr>
          <w:tblHeader/>
        </w:trPr>
        <w:tc>
          <w:tcPr>
            <w:tcW w:w="733" w:type="dxa"/>
          </w:tcPr>
          <w:p w14:paraId="58DCBCB3" w14:textId="77777777" w:rsidR="00C1303E" w:rsidRPr="00B40415" w:rsidRDefault="00D65635" w:rsidP="00B40415">
            <w:pPr>
              <w:spacing w:after="0" w:line="276" w:lineRule="auto"/>
              <w:jc w:val="center"/>
              <w:rPr>
                <w:rFonts w:ascii="Times New Roman" w:eastAsia="Times New Roman" w:hAnsi="Times New Roman" w:cs="Times New Roman"/>
                <w:sz w:val="24"/>
                <w:szCs w:val="24"/>
              </w:rPr>
            </w:pPr>
            <w:r w:rsidRPr="00B40415">
              <w:rPr>
                <w:rFonts w:ascii="Times New Roman" w:eastAsia="Times New Roman" w:hAnsi="Times New Roman" w:cs="Times New Roman"/>
                <w:b/>
                <w:sz w:val="24"/>
                <w:szCs w:val="24"/>
              </w:rPr>
              <w:t>1</w:t>
            </w:r>
          </w:p>
        </w:tc>
        <w:tc>
          <w:tcPr>
            <w:tcW w:w="2417" w:type="dxa"/>
            <w:vAlign w:val="center"/>
          </w:tcPr>
          <w:p w14:paraId="2740109F" w14:textId="77777777" w:rsidR="00C1303E" w:rsidRPr="00B40415" w:rsidRDefault="00D65635" w:rsidP="00B40415">
            <w:pPr>
              <w:spacing w:after="0" w:line="276" w:lineRule="auto"/>
              <w:jc w:val="center"/>
              <w:rPr>
                <w:rFonts w:ascii="Times New Roman" w:hAnsi="Times New Roman" w:cs="Times New Roman"/>
                <w:b/>
                <w:sz w:val="24"/>
                <w:szCs w:val="24"/>
              </w:rPr>
            </w:pPr>
            <w:r w:rsidRPr="00B40415">
              <w:rPr>
                <w:rFonts w:ascii="Times New Roman" w:eastAsia="Times New Roman" w:hAnsi="Times New Roman" w:cs="Times New Roman"/>
                <w:b/>
                <w:sz w:val="24"/>
                <w:szCs w:val="24"/>
              </w:rPr>
              <w:t>2</w:t>
            </w:r>
          </w:p>
        </w:tc>
        <w:tc>
          <w:tcPr>
            <w:tcW w:w="12129" w:type="dxa"/>
            <w:vAlign w:val="center"/>
          </w:tcPr>
          <w:p w14:paraId="5FCA6553" w14:textId="77777777" w:rsidR="00C1303E" w:rsidRPr="00B40415" w:rsidRDefault="00D65635" w:rsidP="00B40415">
            <w:pPr>
              <w:spacing w:after="0" w:line="276" w:lineRule="auto"/>
              <w:jc w:val="center"/>
              <w:rPr>
                <w:rFonts w:ascii="Times New Roman" w:hAnsi="Times New Roman" w:cs="Times New Roman"/>
                <w:b/>
                <w:sz w:val="24"/>
                <w:szCs w:val="24"/>
              </w:rPr>
            </w:pPr>
            <w:r w:rsidRPr="00B40415">
              <w:rPr>
                <w:rFonts w:ascii="Times New Roman" w:eastAsia="Times New Roman" w:hAnsi="Times New Roman" w:cs="Times New Roman"/>
                <w:b/>
                <w:sz w:val="24"/>
                <w:szCs w:val="24"/>
              </w:rPr>
              <w:t>3</w:t>
            </w:r>
          </w:p>
        </w:tc>
      </w:tr>
      <w:tr w:rsidR="00C1303E" w:rsidRPr="00B40415" w14:paraId="59E01BBD" w14:textId="77777777">
        <w:trPr>
          <w:trHeight w:val="165"/>
        </w:trPr>
        <w:tc>
          <w:tcPr>
            <w:tcW w:w="733" w:type="dxa"/>
          </w:tcPr>
          <w:p w14:paraId="3153D837" w14:textId="77777777" w:rsidR="00C1303E" w:rsidRPr="00B40415" w:rsidRDefault="00C1303E" w:rsidP="00B40415">
            <w:pPr>
              <w:numPr>
                <w:ilvl w:val="0"/>
                <w:numId w:val="9"/>
              </w:numPr>
              <w:suppressAutoHyphens w:val="0"/>
              <w:spacing w:before="60" w:after="60" w:line="276" w:lineRule="auto"/>
              <w:contextualSpacing/>
              <w:jc w:val="center"/>
              <w:rPr>
                <w:rFonts w:ascii="Times New Roman" w:eastAsia="Calibri" w:hAnsi="Times New Roman" w:cs="Times New Roman"/>
                <w:sz w:val="24"/>
                <w:szCs w:val="24"/>
              </w:rPr>
            </w:pPr>
          </w:p>
        </w:tc>
        <w:tc>
          <w:tcPr>
            <w:tcW w:w="14546" w:type="dxa"/>
            <w:gridSpan w:val="2"/>
            <w:vAlign w:val="center"/>
          </w:tcPr>
          <w:p w14:paraId="789A7DFC" w14:textId="77777777" w:rsidR="00C1303E" w:rsidRPr="00B40415" w:rsidRDefault="00D65635" w:rsidP="00B40415">
            <w:pPr>
              <w:spacing w:before="60" w:after="60" w:line="276" w:lineRule="auto"/>
              <w:contextualSpacing/>
              <w:rPr>
                <w:rFonts w:ascii="Times New Roman" w:hAnsi="Times New Roman" w:cs="Times New Roman"/>
                <w:b/>
                <w:sz w:val="24"/>
                <w:szCs w:val="24"/>
              </w:rPr>
            </w:pPr>
            <w:r w:rsidRPr="00B40415">
              <w:rPr>
                <w:rFonts w:ascii="Times New Roman" w:eastAsia="Times New Roman" w:hAnsi="Times New Roman" w:cs="Times New Roman"/>
                <w:b/>
                <w:sz w:val="24"/>
                <w:szCs w:val="24"/>
              </w:rPr>
              <w:t>Требования к способам и технологиям выполнения работ и оказания услуг</w:t>
            </w:r>
          </w:p>
        </w:tc>
      </w:tr>
      <w:tr w:rsidR="00C1303E" w:rsidRPr="00B40415" w14:paraId="5AD671ED" w14:textId="77777777">
        <w:trPr>
          <w:trHeight w:val="126"/>
        </w:trPr>
        <w:tc>
          <w:tcPr>
            <w:tcW w:w="733" w:type="dxa"/>
          </w:tcPr>
          <w:p w14:paraId="059510C8" w14:textId="77777777" w:rsidR="00C1303E" w:rsidRPr="00B40415" w:rsidRDefault="00C1303E" w:rsidP="00B40415">
            <w:pPr>
              <w:pStyle w:val="a9"/>
              <w:numPr>
                <w:ilvl w:val="1"/>
                <w:numId w:val="22"/>
              </w:numPr>
              <w:suppressAutoHyphens w:val="0"/>
              <w:spacing w:before="60" w:after="60" w:line="276" w:lineRule="auto"/>
            </w:pPr>
          </w:p>
        </w:tc>
        <w:tc>
          <w:tcPr>
            <w:tcW w:w="2417" w:type="dxa"/>
          </w:tcPr>
          <w:p w14:paraId="42B18A72" w14:textId="77777777" w:rsidR="00C1303E" w:rsidRPr="00B40415" w:rsidRDefault="00D65635" w:rsidP="00B40415">
            <w:pPr>
              <w:spacing w:before="60" w:after="60" w:line="276" w:lineRule="auto"/>
              <w:contextualSpacing/>
              <w:rPr>
                <w:rFonts w:ascii="Times New Roman" w:hAnsi="Times New Roman" w:cs="Times New Roman"/>
                <w:iCs/>
                <w:sz w:val="24"/>
                <w:szCs w:val="24"/>
              </w:rPr>
            </w:pPr>
            <w:r w:rsidRPr="00B40415">
              <w:rPr>
                <w:rFonts w:ascii="Times New Roman" w:eastAsia="Calibri" w:hAnsi="Times New Roman" w:cs="Times New Roman"/>
                <w:color w:val="000000" w:themeColor="text1"/>
                <w:sz w:val="24"/>
                <w:szCs w:val="24"/>
              </w:rPr>
              <w:t xml:space="preserve">Общие требования к выполнению работ </w:t>
            </w:r>
            <w:r w:rsidRPr="00B40415">
              <w:rPr>
                <w:rFonts w:ascii="Times New Roman" w:eastAsia="Calibri" w:hAnsi="Times New Roman" w:cs="Times New Roman"/>
                <w:sz w:val="24"/>
                <w:szCs w:val="24"/>
              </w:rPr>
              <w:t>Подрядчиком СМР и ПНР</w:t>
            </w:r>
          </w:p>
        </w:tc>
        <w:tc>
          <w:tcPr>
            <w:tcW w:w="12129" w:type="dxa"/>
          </w:tcPr>
          <w:p w14:paraId="3018FD53" w14:textId="77777777" w:rsidR="00C1303E" w:rsidRPr="00B40415" w:rsidRDefault="00D65635" w:rsidP="00C41B0C">
            <w:pPr>
              <w:suppressAutoHyphens w:val="0"/>
              <w:spacing w:after="0" w:line="276" w:lineRule="auto"/>
              <w:jc w:val="both"/>
              <w:rPr>
                <w:rFonts w:ascii="Times New Roman" w:hAnsi="Times New Roman" w:cs="Times New Roman"/>
                <w:sz w:val="24"/>
                <w:szCs w:val="24"/>
              </w:rPr>
            </w:pPr>
            <w:r w:rsidRPr="00B40415">
              <w:rPr>
                <w:rFonts w:ascii="Times New Roman" w:eastAsia="Calibri" w:hAnsi="Times New Roman" w:cs="Times New Roman"/>
                <w:sz w:val="24"/>
                <w:szCs w:val="24"/>
              </w:rPr>
              <w:t>До начала выполнения работ Подрядчик:</w:t>
            </w:r>
          </w:p>
          <w:p w14:paraId="49BB1EAF" w14:textId="77777777" w:rsidR="00C1303E" w:rsidRPr="00B40415" w:rsidRDefault="00D65635" w:rsidP="00C41B0C">
            <w:pPr>
              <w:pStyle w:val="a9"/>
              <w:numPr>
                <w:ilvl w:val="2"/>
                <w:numId w:val="22"/>
              </w:numPr>
              <w:suppressAutoHyphens w:val="0"/>
              <w:spacing w:line="276" w:lineRule="auto"/>
              <w:ind w:left="737" w:hanging="709"/>
              <w:jc w:val="both"/>
              <w:rPr>
                <w:rFonts w:eastAsia="Times New Roman"/>
              </w:rPr>
            </w:pPr>
            <w:r w:rsidRPr="00B40415">
              <w:rPr>
                <w:rFonts w:eastAsia="Times New Roman"/>
              </w:rPr>
              <w:t>Определяет состав бригад по численности, квалификации и профессиям в соответствии с объемами работ. При этом должна быть обеспечена полная занятость рабочих в течение установленных графиком сроков производства работ.</w:t>
            </w:r>
          </w:p>
          <w:p w14:paraId="2A950EFF" w14:textId="77777777" w:rsidR="00C1303E" w:rsidRPr="00B40415" w:rsidRDefault="00D65635" w:rsidP="00C41B0C">
            <w:pPr>
              <w:pStyle w:val="a9"/>
              <w:numPr>
                <w:ilvl w:val="2"/>
                <w:numId w:val="22"/>
              </w:numPr>
              <w:suppressAutoHyphens w:val="0"/>
              <w:spacing w:line="276" w:lineRule="auto"/>
              <w:ind w:left="737" w:hanging="709"/>
              <w:jc w:val="both"/>
              <w:rPr>
                <w:rFonts w:eastAsia="Times New Roman"/>
              </w:rPr>
            </w:pPr>
            <w:r w:rsidRPr="00B40415">
              <w:rPr>
                <w:rFonts w:eastAsia="Times New Roman"/>
              </w:rPr>
              <w:t>Назначает руководителя работ (по исполнению договора в технической его части) в соответствии с объемом работ.</w:t>
            </w:r>
          </w:p>
          <w:p w14:paraId="336D03EF" w14:textId="77777777" w:rsidR="00C1303E" w:rsidRPr="00B40415" w:rsidRDefault="00D65635" w:rsidP="00C41B0C">
            <w:pPr>
              <w:pStyle w:val="a9"/>
              <w:numPr>
                <w:ilvl w:val="2"/>
                <w:numId w:val="22"/>
              </w:numPr>
              <w:suppressAutoHyphens w:val="0"/>
              <w:spacing w:line="276" w:lineRule="auto"/>
              <w:ind w:left="737" w:hanging="709"/>
              <w:jc w:val="both"/>
              <w:rPr>
                <w:rFonts w:eastAsia="Times New Roman"/>
              </w:rPr>
            </w:pPr>
            <w:r w:rsidRPr="00B40415">
              <w:rPr>
                <w:rFonts w:eastAsia="Times New Roman"/>
              </w:rPr>
              <w:t>Назначает лиц, ответственных за охрану труда и материально-техническое обеспечение.</w:t>
            </w:r>
          </w:p>
          <w:p w14:paraId="783CC39C" w14:textId="77777777" w:rsidR="00C1303E" w:rsidRPr="00B40415" w:rsidRDefault="00D65635" w:rsidP="00C41B0C">
            <w:pPr>
              <w:pStyle w:val="a9"/>
              <w:numPr>
                <w:ilvl w:val="2"/>
                <w:numId w:val="22"/>
              </w:numPr>
              <w:suppressAutoHyphens w:val="0"/>
              <w:spacing w:line="276" w:lineRule="auto"/>
              <w:ind w:left="737" w:hanging="709"/>
              <w:jc w:val="both"/>
              <w:rPr>
                <w:rFonts w:eastAsia="Times New Roman"/>
              </w:rPr>
            </w:pPr>
            <w:r w:rsidRPr="00B40415">
              <w:rPr>
                <w:rFonts w:eastAsia="Times New Roman"/>
              </w:rPr>
              <w:t>Разрабатывает и предоставляет Заказчику на утверждение план производства работ и программу пусконаладочных работ.</w:t>
            </w:r>
          </w:p>
          <w:p w14:paraId="4E292511" w14:textId="77777777" w:rsidR="00C1303E" w:rsidRPr="00B40415" w:rsidRDefault="00D65635" w:rsidP="00C41B0C">
            <w:pPr>
              <w:pStyle w:val="a9"/>
              <w:numPr>
                <w:ilvl w:val="2"/>
                <w:numId w:val="22"/>
              </w:numPr>
              <w:suppressAutoHyphens w:val="0"/>
              <w:spacing w:line="276" w:lineRule="auto"/>
              <w:ind w:left="737" w:hanging="709"/>
              <w:jc w:val="both"/>
              <w:rPr>
                <w:rFonts w:eastAsia="Times New Roman"/>
              </w:rPr>
            </w:pPr>
            <w:r w:rsidRPr="00B40415">
              <w:rPr>
                <w:rFonts w:eastAsia="Times New Roman"/>
              </w:rPr>
              <w:t>Разрабатывает и предоставляет Заказчику на утверждение детальный календарный (сетевой/линейный) график производства работ.</w:t>
            </w:r>
          </w:p>
          <w:p w14:paraId="1B7FDE83" w14:textId="77777777" w:rsidR="00C1303E" w:rsidRPr="00B40415" w:rsidRDefault="00D65635" w:rsidP="00C41B0C">
            <w:pPr>
              <w:pStyle w:val="a9"/>
              <w:numPr>
                <w:ilvl w:val="2"/>
                <w:numId w:val="22"/>
              </w:numPr>
              <w:suppressAutoHyphens w:val="0"/>
              <w:spacing w:line="276" w:lineRule="auto"/>
              <w:ind w:left="737" w:hanging="709"/>
              <w:jc w:val="both"/>
              <w:rPr>
                <w:rFonts w:eastAsia="Times New Roman"/>
              </w:rPr>
            </w:pPr>
            <w:r w:rsidRPr="00B40415">
              <w:t>Монтажные работы должны выполняться в строгом соответствии ППР, разработанным Подрядчиком на основании согласованной Заказчиком РД, выданной в производство работ.</w:t>
            </w:r>
          </w:p>
          <w:p w14:paraId="1387F932" w14:textId="77777777" w:rsidR="00C1303E" w:rsidRPr="00B40415" w:rsidRDefault="00D65635" w:rsidP="00C41B0C">
            <w:pPr>
              <w:pStyle w:val="a9"/>
              <w:numPr>
                <w:ilvl w:val="2"/>
                <w:numId w:val="22"/>
              </w:numPr>
              <w:suppressAutoHyphens w:val="0"/>
              <w:spacing w:line="276" w:lineRule="auto"/>
              <w:ind w:left="737" w:hanging="709"/>
              <w:jc w:val="both"/>
              <w:rPr>
                <w:rFonts w:eastAsia="Times New Roman"/>
              </w:rPr>
            </w:pPr>
            <w:r w:rsidRPr="00B40415">
              <w:t>Подрядчик разрабатывает программу ППР, которая должна включать пункты:</w:t>
            </w:r>
          </w:p>
          <w:p w14:paraId="626FB014" w14:textId="77777777" w:rsidR="00C1303E" w:rsidRPr="00B40415" w:rsidRDefault="00D65635" w:rsidP="00C41B0C">
            <w:pPr>
              <w:pStyle w:val="Default"/>
              <w:numPr>
                <w:ilvl w:val="1"/>
                <w:numId w:val="23"/>
              </w:numPr>
              <w:tabs>
                <w:tab w:val="left" w:pos="1162"/>
              </w:tabs>
              <w:suppressAutoHyphens w:val="0"/>
              <w:spacing w:before="60" w:after="60" w:line="276" w:lineRule="auto"/>
              <w:ind w:left="737" w:firstLine="0"/>
              <w:jc w:val="both"/>
              <w:rPr>
                <w:rFonts w:eastAsia="Times New Roman"/>
                <w:color w:val="auto"/>
              </w:rPr>
            </w:pPr>
            <w:r w:rsidRPr="00B40415">
              <w:rPr>
                <w:rFonts w:eastAsia="Times New Roman"/>
                <w:color w:val="auto"/>
              </w:rPr>
              <w:t>транспортировка оборудования;</w:t>
            </w:r>
          </w:p>
          <w:p w14:paraId="71C2E2F4" w14:textId="77777777" w:rsidR="00C1303E" w:rsidRPr="00B40415" w:rsidRDefault="00D65635" w:rsidP="00C41B0C">
            <w:pPr>
              <w:pStyle w:val="Default"/>
              <w:numPr>
                <w:ilvl w:val="1"/>
                <w:numId w:val="23"/>
              </w:numPr>
              <w:tabs>
                <w:tab w:val="left" w:pos="1162"/>
              </w:tabs>
              <w:suppressAutoHyphens w:val="0"/>
              <w:spacing w:before="60" w:after="60" w:line="276" w:lineRule="auto"/>
              <w:ind w:left="737" w:firstLine="0"/>
              <w:jc w:val="both"/>
              <w:rPr>
                <w:rFonts w:eastAsia="Times New Roman"/>
              </w:rPr>
            </w:pPr>
            <w:r w:rsidRPr="00B40415">
              <w:rPr>
                <w:rFonts w:eastAsia="Times New Roman"/>
                <w:color w:val="auto"/>
              </w:rPr>
              <w:t>монтаж нового оборудования.</w:t>
            </w:r>
          </w:p>
          <w:p w14:paraId="5C8995DD" w14:textId="72E69C13" w:rsidR="00C1303E" w:rsidRPr="00B40415" w:rsidRDefault="00D65635" w:rsidP="00C41B0C">
            <w:pPr>
              <w:pStyle w:val="a9"/>
              <w:numPr>
                <w:ilvl w:val="2"/>
                <w:numId w:val="22"/>
              </w:numPr>
              <w:suppressAutoHyphens w:val="0"/>
              <w:spacing w:before="60" w:after="60" w:line="276" w:lineRule="auto"/>
              <w:ind w:left="737" w:hanging="709"/>
              <w:jc w:val="both"/>
            </w:pPr>
            <w:r w:rsidRPr="00B40415">
              <w:t xml:space="preserve">ППР должен быть предоставлена Заказчику на согласование не позднее 20 рабочих </w:t>
            </w:r>
            <w:r w:rsidR="00A4509D" w:rsidRPr="00A4509D">
              <w:t xml:space="preserve">дней </w:t>
            </w:r>
            <w:r w:rsidRPr="00B40415">
              <w:t>до начала СМР.</w:t>
            </w:r>
          </w:p>
          <w:p w14:paraId="2547166E" w14:textId="77777777" w:rsidR="00C1303E" w:rsidRPr="00B40415" w:rsidRDefault="00D65635" w:rsidP="00C41B0C">
            <w:pPr>
              <w:pStyle w:val="a9"/>
              <w:numPr>
                <w:ilvl w:val="2"/>
                <w:numId w:val="22"/>
              </w:numPr>
              <w:suppressAutoHyphens w:val="0"/>
              <w:spacing w:before="60" w:after="60" w:line="276" w:lineRule="auto"/>
              <w:ind w:left="737" w:hanging="709"/>
              <w:jc w:val="both"/>
            </w:pPr>
            <w:r w:rsidRPr="00B40415">
              <w:t>При выполнении работ должны соблюдаться требования безопасности, определяемые действующими на момент выполнения работ нормами и правилами.</w:t>
            </w:r>
          </w:p>
          <w:p w14:paraId="333436F4" w14:textId="1ED18C87" w:rsidR="00350377" w:rsidRPr="00B40415" w:rsidRDefault="00281577" w:rsidP="00C41B0C">
            <w:pPr>
              <w:pStyle w:val="a9"/>
              <w:numPr>
                <w:ilvl w:val="2"/>
                <w:numId w:val="22"/>
              </w:numPr>
              <w:suppressAutoHyphens w:val="0"/>
              <w:spacing w:before="60" w:after="60" w:line="276" w:lineRule="auto"/>
              <w:ind w:left="737" w:hanging="709"/>
              <w:jc w:val="both"/>
            </w:pPr>
            <w:r w:rsidRPr="00B40415">
              <w:lastRenderedPageBreak/>
              <w:t>До начала изготовления, поставки оборудования и выполнения работ Подрядчик обязан изучить и проверить комплектность предоставленной Рабочей документации, ЗЗИ, КЖ, спецификаций, исходных данных и доступного для обследования фактического состояния объекта в части, необходимой для выполнения договора. Выявленные противоречия, недостаточность исходных данных и несоответствия фактического состояния объекта Рабочей документации должны быть письменно заявлены Заказчику до запуска</w:t>
            </w:r>
            <w:r w:rsidR="00D61322">
              <w:t xml:space="preserve"> </w:t>
            </w:r>
            <w:r w:rsidR="009E21C7">
              <w:t xml:space="preserve">процесса </w:t>
            </w:r>
            <w:r w:rsidR="009E21C7" w:rsidRPr="00B40415">
              <w:t>изготовления</w:t>
            </w:r>
            <w:r w:rsidR="00D61322" w:rsidRPr="00B40415">
              <w:t xml:space="preserve"> </w:t>
            </w:r>
            <w:r w:rsidRPr="00B40415">
              <w:t>оборудования и/или до начала соответствующих работ.</w:t>
            </w:r>
          </w:p>
          <w:p w14:paraId="752D02EF" w14:textId="51EE12EA" w:rsidR="00350377" w:rsidRPr="00B40415" w:rsidRDefault="00281577" w:rsidP="00C41B0C">
            <w:pPr>
              <w:pStyle w:val="a9"/>
              <w:numPr>
                <w:ilvl w:val="2"/>
                <w:numId w:val="22"/>
              </w:numPr>
              <w:suppressAutoHyphens w:val="0"/>
              <w:spacing w:before="60" w:after="60" w:line="276" w:lineRule="auto"/>
              <w:ind w:left="737" w:hanging="709"/>
              <w:jc w:val="both"/>
            </w:pPr>
            <w:r w:rsidRPr="00B40415">
              <w:t xml:space="preserve">Если обстоятельства, влияющие на объем, стоимость или сроки работ, могли быть выявлены Подрядчиком при надлежащем изучении документации и обследовании доступного фронта работ до начала выполнения соответствующего этапа, </w:t>
            </w:r>
            <w:r w:rsidR="00D61322">
              <w:t xml:space="preserve">то </w:t>
            </w:r>
            <w:r w:rsidRPr="00B40415">
              <w:t>такие обстоятельства не являются основанием для увеличения цены договора или продления сроков по инициативе Подрядчика.</w:t>
            </w:r>
          </w:p>
        </w:tc>
      </w:tr>
      <w:tr w:rsidR="00C1303E" w:rsidRPr="00B40415" w14:paraId="0A0755B7" w14:textId="77777777">
        <w:trPr>
          <w:trHeight w:val="111"/>
        </w:trPr>
        <w:tc>
          <w:tcPr>
            <w:tcW w:w="733" w:type="dxa"/>
          </w:tcPr>
          <w:p w14:paraId="6FDD6889" w14:textId="77777777" w:rsidR="00C1303E" w:rsidRPr="00B40415" w:rsidRDefault="00C1303E" w:rsidP="00B40415">
            <w:pPr>
              <w:pStyle w:val="a9"/>
              <w:numPr>
                <w:ilvl w:val="1"/>
                <w:numId w:val="22"/>
              </w:numPr>
              <w:suppressAutoHyphens w:val="0"/>
              <w:spacing w:before="60" w:after="60" w:line="276" w:lineRule="auto"/>
            </w:pPr>
          </w:p>
        </w:tc>
        <w:tc>
          <w:tcPr>
            <w:tcW w:w="2417" w:type="dxa"/>
          </w:tcPr>
          <w:p w14:paraId="1C004F00" w14:textId="77777777" w:rsidR="00C1303E" w:rsidRPr="00B40415" w:rsidRDefault="00D65635" w:rsidP="00B40415">
            <w:pPr>
              <w:spacing w:before="60" w:after="60" w:line="276" w:lineRule="auto"/>
              <w:contextualSpacing/>
              <w:rPr>
                <w:rFonts w:ascii="Times New Roman" w:hAnsi="Times New Roman" w:cs="Times New Roman"/>
                <w:iCs/>
                <w:sz w:val="24"/>
                <w:szCs w:val="24"/>
              </w:rPr>
            </w:pPr>
            <w:r w:rsidRPr="00B40415">
              <w:rPr>
                <w:rFonts w:ascii="Times New Roman" w:eastAsia="Calibri" w:hAnsi="Times New Roman" w:cs="Times New Roman"/>
                <w:color w:val="000000" w:themeColor="text1"/>
                <w:sz w:val="24"/>
                <w:szCs w:val="24"/>
              </w:rPr>
              <w:t>Объем и порядок выполнения строительно-монтажных работ</w:t>
            </w:r>
          </w:p>
        </w:tc>
        <w:tc>
          <w:tcPr>
            <w:tcW w:w="12129" w:type="dxa"/>
          </w:tcPr>
          <w:p w14:paraId="52E376F6" w14:textId="77777777" w:rsidR="00C1303E" w:rsidRPr="00B40415" w:rsidRDefault="00D65635" w:rsidP="00B40415">
            <w:pPr>
              <w:pStyle w:val="a9"/>
              <w:numPr>
                <w:ilvl w:val="2"/>
                <w:numId w:val="22"/>
              </w:numPr>
              <w:suppressAutoHyphens w:val="0"/>
              <w:spacing w:before="60" w:after="60" w:line="276" w:lineRule="auto"/>
              <w:ind w:left="737" w:hanging="709"/>
              <w:jc w:val="both"/>
              <w:rPr>
                <w:rFonts w:eastAsia="Times New Roman"/>
              </w:rPr>
            </w:pPr>
            <w:r w:rsidRPr="00B40415">
              <w:rPr>
                <w:rFonts w:eastAsia="Times New Roman"/>
              </w:rPr>
              <w:t xml:space="preserve">Объем строительно-монтажных работ должен быть выполнен в соответствии </w:t>
            </w:r>
            <w:r w:rsidR="00F102E7" w:rsidRPr="00B40415">
              <w:rPr>
                <w:rFonts w:eastAsia="Times New Roman"/>
              </w:rPr>
              <w:t>с</w:t>
            </w:r>
            <w:r w:rsidRPr="00B40415">
              <w:rPr>
                <w:rFonts w:eastAsia="Times New Roman"/>
              </w:rPr>
              <w:t xml:space="preserve"> Рабочей документаци</w:t>
            </w:r>
            <w:r w:rsidR="00F102E7" w:rsidRPr="00B40415">
              <w:rPr>
                <w:rFonts w:eastAsia="Times New Roman"/>
              </w:rPr>
              <w:t>ей</w:t>
            </w:r>
            <w:r w:rsidRPr="00B40415">
              <w:rPr>
                <w:rFonts w:eastAsia="Times New Roman"/>
              </w:rPr>
              <w:t>.</w:t>
            </w:r>
          </w:p>
          <w:p w14:paraId="7B578B8A" w14:textId="77777777" w:rsidR="00C1303E" w:rsidRPr="00B40415" w:rsidRDefault="00D65635" w:rsidP="00B40415">
            <w:pPr>
              <w:pStyle w:val="a9"/>
              <w:numPr>
                <w:ilvl w:val="2"/>
                <w:numId w:val="22"/>
              </w:numPr>
              <w:suppressAutoHyphens w:val="0"/>
              <w:spacing w:before="60" w:after="60" w:line="276" w:lineRule="auto"/>
              <w:ind w:left="737" w:hanging="709"/>
              <w:jc w:val="both"/>
              <w:rPr>
                <w:rFonts w:eastAsia="Times New Roman"/>
              </w:rPr>
            </w:pPr>
            <w:r w:rsidRPr="00B40415">
              <w:rPr>
                <w:rFonts w:eastAsia="Times New Roman"/>
              </w:rPr>
              <w:t>Состав работ должен включать в себя:</w:t>
            </w:r>
          </w:p>
          <w:p w14:paraId="6891149B" w14:textId="77777777" w:rsidR="00C1303E" w:rsidRPr="00B40415" w:rsidRDefault="00D65635" w:rsidP="00B40415">
            <w:pPr>
              <w:pStyle w:val="a9"/>
              <w:numPr>
                <w:ilvl w:val="0"/>
                <w:numId w:val="24"/>
              </w:numPr>
              <w:suppressAutoHyphens w:val="0"/>
              <w:spacing w:before="60" w:after="60" w:line="276" w:lineRule="auto"/>
              <w:ind w:left="1162" w:hanging="425"/>
              <w:jc w:val="both"/>
              <w:rPr>
                <w:bCs/>
                <w:color w:val="000000" w:themeColor="text1"/>
              </w:rPr>
            </w:pPr>
            <w:r w:rsidRPr="00B40415">
              <w:rPr>
                <w:bCs/>
                <w:color w:val="000000" w:themeColor="text1"/>
              </w:rPr>
              <w:t>Монтаж оборудования РАС и СМПР;</w:t>
            </w:r>
          </w:p>
          <w:p w14:paraId="20D078AB" w14:textId="77777777" w:rsidR="00C1303E" w:rsidRPr="00B40415" w:rsidRDefault="00D65635" w:rsidP="00B40415">
            <w:pPr>
              <w:pStyle w:val="a9"/>
              <w:numPr>
                <w:ilvl w:val="0"/>
                <w:numId w:val="24"/>
              </w:numPr>
              <w:suppressAutoHyphens w:val="0"/>
              <w:spacing w:before="60" w:after="60" w:line="276" w:lineRule="auto"/>
              <w:ind w:left="1162" w:hanging="425"/>
              <w:jc w:val="both"/>
              <w:rPr>
                <w:bCs/>
                <w:color w:val="000000" w:themeColor="text1"/>
              </w:rPr>
            </w:pPr>
            <w:r w:rsidRPr="00B40415">
              <w:rPr>
                <w:bCs/>
                <w:color w:val="000000" w:themeColor="text1"/>
              </w:rPr>
              <w:t xml:space="preserve">Прокладка кабельной продукции по установленным конструкциям и лоткам с креплением на поворотах и в конце трассы; </w:t>
            </w:r>
          </w:p>
          <w:p w14:paraId="78B20359" w14:textId="77777777" w:rsidR="00C1303E" w:rsidRPr="00B40415" w:rsidRDefault="00D65635" w:rsidP="00B40415">
            <w:pPr>
              <w:pStyle w:val="a9"/>
              <w:numPr>
                <w:ilvl w:val="0"/>
                <w:numId w:val="24"/>
              </w:numPr>
              <w:suppressAutoHyphens w:val="0"/>
              <w:spacing w:before="60" w:after="60" w:line="276" w:lineRule="auto"/>
              <w:ind w:left="1162" w:hanging="425"/>
              <w:jc w:val="both"/>
              <w:rPr>
                <w:bCs/>
                <w:color w:val="000000" w:themeColor="text1"/>
              </w:rPr>
            </w:pPr>
            <w:r w:rsidRPr="00B40415">
              <w:rPr>
                <w:bCs/>
                <w:color w:val="000000" w:themeColor="text1"/>
              </w:rPr>
              <w:t xml:space="preserve">Измерение сопротивления изоляции мегомметром кабельных и других линий напряжением до 1 </w:t>
            </w:r>
            <w:proofErr w:type="spellStart"/>
            <w:r w:rsidRPr="00B40415">
              <w:rPr>
                <w:bCs/>
                <w:color w:val="000000" w:themeColor="text1"/>
              </w:rPr>
              <w:t>кВ</w:t>
            </w:r>
            <w:proofErr w:type="spellEnd"/>
            <w:r w:rsidRPr="00B40415">
              <w:rPr>
                <w:bCs/>
                <w:color w:val="000000" w:themeColor="text1"/>
              </w:rPr>
              <w:t>;</w:t>
            </w:r>
          </w:p>
          <w:p w14:paraId="60375542" w14:textId="77777777" w:rsidR="00C1303E" w:rsidRPr="00B40415" w:rsidRDefault="00D65635" w:rsidP="00B40415">
            <w:pPr>
              <w:pStyle w:val="a9"/>
              <w:numPr>
                <w:ilvl w:val="0"/>
                <w:numId w:val="24"/>
              </w:numPr>
              <w:suppressAutoHyphens w:val="0"/>
              <w:spacing w:before="60" w:after="60" w:line="276" w:lineRule="auto"/>
              <w:ind w:left="1162" w:hanging="425"/>
              <w:jc w:val="both"/>
              <w:rPr>
                <w:bCs/>
                <w:color w:val="000000" w:themeColor="text1"/>
              </w:rPr>
            </w:pPr>
            <w:r w:rsidRPr="00B40415">
              <w:rPr>
                <w:bCs/>
                <w:color w:val="000000" w:themeColor="text1"/>
              </w:rPr>
              <w:t>Обжим коннекторов RJ-45 на витой паре;</w:t>
            </w:r>
          </w:p>
          <w:p w14:paraId="45CE9C6B" w14:textId="77777777" w:rsidR="00C1303E" w:rsidRPr="00B40415" w:rsidRDefault="00D65635" w:rsidP="00B40415">
            <w:pPr>
              <w:pStyle w:val="a9"/>
              <w:numPr>
                <w:ilvl w:val="0"/>
                <w:numId w:val="24"/>
              </w:numPr>
              <w:suppressAutoHyphens w:val="0"/>
              <w:spacing w:before="60" w:after="60" w:line="276" w:lineRule="auto"/>
              <w:ind w:left="1162" w:hanging="425"/>
              <w:jc w:val="both"/>
              <w:rPr>
                <w:bCs/>
                <w:color w:val="000000" w:themeColor="text1"/>
              </w:rPr>
            </w:pPr>
            <w:proofErr w:type="spellStart"/>
            <w:r w:rsidRPr="00B40415">
              <w:rPr>
                <w:bCs/>
                <w:color w:val="000000" w:themeColor="text1"/>
              </w:rPr>
              <w:t>Разварка</w:t>
            </w:r>
            <w:proofErr w:type="spellEnd"/>
            <w:r w:rsidRPr="00B40415">
              <w:rPr>
                <w:bCs/>
                <w:color w:val="000000" w:themeColor="text1"/>
              </w:rPr>
              <w:t xml:space="preserve"> и контроль оптического кабеля со снятием </w:t>
            </w:r>
            <w:proofErr w:type="spellStart"/>
            <w:r w:rsidRPr="00B40415">
              <w:rPr>
                <w:bCs/>
                <w:color w:val="000000" w:themeColor="text1"/>
              </w:rPr>
              <w:t>рефлекторограмм</w:t>
            </w:r>
            <w:proofErr w:type="spellEnd"/>
            <w:r w:rsidRPr="00B40415">
              <w:rPr>
                <w:bCs/>
                <w:color w:val="000000" w:themeColor="text1"/>
              </w:rPr>
              <w:t xml:space="preserve"> с оформлением протоколов;</w:t>
            </w:r>
          </w:p>
          <w:p w14:paraId="22538DBD" w14:textId="77777777" w:rsidR="00C1303E" w:rsidRPr="00B40415" w:rsidRDefault="00D65635" w:rsidP="00B40415">
            <w:pPr>
              <w:pStyle w:val="a9"/>
              <w:numPr>
                <w:ilvl w:val="0"/>
                <w:numId w:val="24"/>
              </w:numPr>
              <w:suppressAutoHyphens w:val="0"/>
              <w:spacing w:before="60" w:after="60" w:line="276" w:lineRule="auto"/>
              <w:ind w:left="1162" w:hanging="425"/>
              <w:jc w:val="both"/>
              <w:rPr>
                <w:bCs/>
                <w:color w:val="000000" w:themeColor="text1"/>
              </w:rPr>
            </w:pPr>
            <w:r w:rsidRPr="00B40415">
              <w:rPr>
                <w:bCs/>
                <w:color w:val="000000" w:themeColor="text1"/>
              </w:rPr>
              <w:t>Разводка по устройствам, маркировка и подключение жил кабелей;</w:t>
            </w:r>
          </w:p>
          <w:p w14:paraId="7A714F78" w14:textId="77777777" w:rsidR="00C1303E" w:rsidRPr="00B40415" w:rsidRDefault="00D65635" w:rsidP="00B40415">
            <w:pPr>
              <w:pStyle w:val="a9"/>
              <w:numPr>
                <w:ilvl w:val="0"/>
                <w:numId w:val="24"/>
              </w:numPr>
              <w:suppressAutoHyphens w:val="0"/>
              <w:spacing w:before="60" w:after="60" w:line="276" w:lineRule="auto"/>
              <w:ind w:left="1162" w:hanging="425"/>
              <w:jc w:val="both"/>
              <w:rPr>
                <w:bCs/>
                <w:color w:val="000000" w:themeColor="text1"/>
              </w:rPr>
            </w:pPr>
            <w:r w:rsidRPr="00B40415">
              <w:rPr>
                <w:bCs/>
                <w:color w:val="000000" w:themeColor="text1"/>
              </w:rPr>
              <w:t>Замена бирок и маркировки кабельных жил в шкафах РАС и СМПР и с обратной стороны;</w:t>
            </w:r>
          </w:p>
          <w:p w14:paraId="68029731" w14:textId="77777777" w:rsidR="00C1303E" w:rsidRPr="00B40415" w:rsidRDefault="00D65635" w:rsidP="00EC3F6D">
            <w:pPr>
              <w:pStyle w:val="a9"/>
              <w:numPr>
                <w:ilvl w:val="0"/>
                <w:numId w:val="24"/>
              </w:numPr>
              <w:suppressAutoHyphens w:val="0"/>
              <w:spacing w:before="60" w:after="60" w:line="276" w:lineRule="auto"/>
              <w:ind w:left="1162" w:hanging="425"/>
              <w:jc w:val="both"/>
              <w:rPr>
                <w:bCs/>
                <w:color w:val="000000" w:themeColor="text1"/>
              </w:rPr>
            </w:pPr>
            <w:r w:rsidRPr="00B40415">
              <w:rPr>
                <w:bCs/>
                <w:color w:val="000000" w:themeColor="text1"/>
              </w:rPr>
              <w:t>Уплотнение кабельных вводов в шкафах РАС и СМПР.</w:t>
            </w:r>
          </w:p>
          <w:p w14:paraId="466F2285" w14:textId="77777777" w:rsidR="00350377" w:rsidRPr="00C41B0C" w:rsidRDefault="00281577" w:rsidP="00C41B0C">
            <w:pPr>
              <w:pStyle w:val="a9"/>
              <w:numPr>
                <w:ilvl w:val="2"/>
                <w:numId w:val="22"/>
              </w:numPr>
              <w:suppressAutoHyphens w:val="0"/>
              <w:spacing w:before="60" w:after="60" w:line="276" w:lineRule="auto"/>
              <w:ind w:left="737" w:hanging="709"/>
              <w:jc w:val="both"/>
              <w:rPr>
                <w:rFonts w:eastAsia="Times New Roman"/>
              </w:rPr>
            </w:pPr>
            <w:r w:rsidRPr="00C41B0C">
              <w:rPr>
                <w:rFonts w:eastAsia="Times New Roman"/>
              </w:rPr>
              <w:t xml:space="preserve">В объем СМР входят все технологически необходимые сопутствующие операции и материалы, обеспечивающие получение законченного результата по Рабочей документации и настоящим Техническим требованиям, в том числе крепеж, наконечники, перемычки, маркировочные элементы, кабельные вводы, расходные материалы, </w:t>
            </w:r>
            <w:proofErr w:type="spellStart"/>
            <w:r w:rsidRPr="00C41B0C">
              <w:rPr>
                <w:rFonts w:eastAsia="Times New Roman"/>
              </w:rPr>
              <w:t>патч</w:t>
            </w:r>
            <w:proofErr w:type="spellEnd"/>
            <w:r w:rsidRPr="00C41B0C">
              <w:rPr>
                <w:rFonts w:eastAsia="Times New Roman"/>
              </w:rPr>
              <w:t>-корды и иные мелкие монтажные изделия, если их применение объективно необходимо для монтажа, подключения и ввода оборудования в эксплуатацию.</w:t>
            </w:r>
          </w:p>
          <w:p w14:paraId="308C1B7D" w14:textId="77777777" w:rsidR="00350377" w:rsidRPr="00B40415" w:rsidRDefault="00281577" w:rsidP="00C41B0C">
            <w:pPr>
              <w:pStyle w:val="a9"/>
              <w:numPr>
                <w:ilvl w:val="2"/>
                <w:numId w:val="22"/>
              </w:numPr>
              <w:suppressAutoHyphens w:val="0"/>
              <w:spacing w:before="60" w:after="60" w:line="276" w:lineRule="auto"/>
              <w:ind w:left="737" w:hanging="709"/>
              <w:jc w:val="both"/>
            </w:pPr>
            <w:r w:rsidRPr="00C41B0C">
              <w:rPr>
                <w:rFonts w:eastAsia="Times New Roman"/>
              </w:rPr>
              <w:t xml:space="preserve">Подрядчик обязан до начала СМР проверить достаточность предусмотренных Рабочей документацией кабельных трасс, точек подключения, мест установки оборудования и интерфейсов со смежными системами </w:t>
            </w:r>
            <w:r w:rsidRPr="00C41B0C">
              <w:rPr>
                <w:rFonts w:eastAsia="Times New Roman"/>
              </w:rPr>
              <w:lastRenderedPageBreak/>
              <w:t>в доступном объеме. Обо всех выявленных несоответствиях Подрядчик незамедлительно уведомляет Заказчика в письменной форме.</w:t>
            </w:r>
          </w:p>
        </w:tc>
      </w:tr>
      <w:tr w:rsidR="00C1303E" w:rsidRPr="00B40415" w14:paraId="19D4107C" w14:textId="77777777">
        <w:trPr>
          <w:trHeight w:val="126"/>
        </w:trPr>
        <w:tc>
          <w:tcPr>
            <w:tcW w:w="733" w:type="dxa"/>
          </w:tcPr>
          <w:p w14:paraId="56701603" w14:textId="77777777" w:rsidR="00C1303E" w:rsidRPr="00B40415" w:rsidRDefault="00C1303E" w:rsidP="00B40415">
            <w:pPr>
              <w:pStyle w:val="a9"/>
              <w:numPr>
                <w:ilvl w:val="1"/>
                <w:numId w:val="22"/>
              </w:numPr>
              <w:suppressAutoHyphens w:val="0"/>
              <w:spacing w:before="60" w:after="60" w:line="276" w:lineRule="auto"/>
            </w:pPr>
          </w:p>
        </w:tc>
        <w:tc>
          <w:tcPr>
            <w:tcW w:w="2417" w:type="dxa"/>
          </w:tcPr>
          <w:p w14:paraId="25094456" w14:textId="77777777" w:rsidR="00C1303E" w:rsidRPr="00B40415" w:rsidRDefault="00D65635" w:rsidP="00B40415">
            <w:pPr>
              <w:spacing w:before="60" w:after="60" w:line="276" w:lineRule="auto"/>
              <w:contextualSpacing/>
              <w:rPr>
                <w:rFonts w:ascii="Times New Roman" w:hAnsi="Times New Roman" w:cs="Times New Roman"/>
                <w:iCs/>
                <w:sz w:val="24"/>
                <w:szCs w:val="24"/>
              </w:rPr>
            </w:pPr>
            <w:r w:rsidRPr="00B40415">
              <w:rPr>
                <w:rFonts w:ascii="Times New Roman" w:eastAsia="Calibri" w:hAnsi="Times New Roman" w:cs="Times New Roman"/>
                <w:sz w:val="24"/>
                <w:szCs w:val="24"/>
              </w:rPr>
              <w:t>Требования к маркировке оборудования и кабельных связей</w:t>
            </w:r>
          </w:p>
        </w:tc>
        <w:tc>
          <w:tcPr>
            <w:tcW w:w="12129" w:type="dxa"/>
          </w:tcPr>
          <w:p w14:paraId="6F8F6983" w14:textId="77777777" w:rsidR="00C1303E" w:rsidRPr="00B40415" w:rsidRDefault="00D65635" w:rsidP="00EC3F6D">
            <w:pPr>
              <w:pStyle w:val="a9"/>
              <w:numPr>
                <w:ilvl w:val="2"/>
                <w:numId w:val="22"/>
              </w:numPr>
              <w:suppressAutoHyphens w:val="0"/>
              <w:spacing w:before="60" w:after="60" w:line="276" w:lineRule="auto"/>
              <w:ind w:left="737" w:hanging="709"/>
              <w:jc w:val="both"/>
              <w:rPr>
                <w:rFonts w:eastAsia="Times New Roman"/>
              </w:rPr>
            </w:pPr>
            <w:r w:rsidRPr="00B40415">
              <w:rPr>
                <w:rFonts w:eastAsia="Times New Roman"/>
              </w:rPr>
              <w:t>Все оборудование должно быть промаркировано в соответствии с технологическими схемами. Маркировка всего оборудования должна быть произведена с применением современных промышленных технологий и материалов, обеспечивающих эстетичный внешний вид и длительный срок службы.</w:t>
            </w:r>
          </w:p>
          <w:p w14:paraId="6BCFB15C" w14:textId="6013E561" w:rsidR="00C1303E" w:rsidRPr="00B40415" w:rsidRDefault="00D65635">
            <w:pPr>
              <w:pStyle w:val="a9"/>
              <w:numPr>
                <w:ilvl w:val="2"/>
                <w:numId w:val="22"/>
              </w:numPr>
              <w:suppressAutoHyphens w:val="0"/>
              <w:spacing w:before="60" w:after="60" w:line="276" w:lineRule="auto"/>
              <w:ind w:left="737" w:hanging="709"/>
              <w:jc w:val="both"/>
              <w:rPr>
                <w:rFonts w:eastAsia="Times New Roman"/>
              </w:rPr>
            </w:pPr>
            <w:r w:rsidRPr="00B40415">
              <w:rPr>
                <w:rFonts w:eastAsia="Times New Roman"/>
              </w:rPr>
              <w:t xml:space="preserve">В случае повреждения при монтаже целостности окраски существующих шкафов и надписей, при выполнении работ </w:t>
            </w:r>
            <w:r w:rsidR="00D61322" w:rsidRPr="00D61322">
              <w:rPr>
                <w:rFonts w:eastAsia="Times New Roman"/>
              </w:rPr>
              <w:t>Подрядчик</w:t>
            </w:r>
            <w:r w:rsidR="00D61322">
              <w:rPr>
                <w:rFonts w:eastAsia="Times New Roman"/>
              </w:rPr>
              <w:t>ом</w:t>
            </w:r>
            <w:r w:rsidRPr="00B40415">
              <w:rPr>
                <w:rFonts w:eastAsia="Times New Roman"/>
              </w:rPr>
              <w:t xml:space="preserve">, необходимо выполнить восстановление окраски шкафов и надписей силами </w:t>
            </w:r>
            <w:r w:rsidR="00D61322" w:rsidRPr="00D61322">
              <w:rPr>
                <w:rFonts w:eastAsia="Times New Roman"/>
              </w:rPr>
              <w:t>Подрядчик</w:t>
            </w:r>
            <w:r w:rsidR="00D61322">
              <w:rPr>
                <w:rFonts w:eastAsia="Times New Roman"/>
              </w:rPr>
              <w:t>а</w:t>
            </w:r>
            <w:r w:rsidRPr="00B40415">
              <w:rPr>
                <w:rFonts w:eastAsia="Times New Roman"/>
              </w:rPr>
              <w:t>.</w:t>
            </w:r>
          </w:p>
        </w:tc>
      </w:tr>
      <w:tr w:rsidR="00C1303E" w:rsidRPr="00B40415" w14:paraId="64F300BF" w14:textId="77777777">
        <w:tc>
          <w:tcPr>
            <w:tcW w:w="733" w:type="dxa"/>
          </w:tcPr>
          <w:p w14:paraId="77891479" w14:textId="77777777" w:rsidR="00C1303E" w:rsidRPr="00B40415" w:rsidRDefault="00C1303E" w:rsidP="00B40415">
            <w:pPr>
              <w:pStyle w:val="a9"/>
              <w:numPr>
                <w:ilvl w:val="1"/>
                <w:numId w:val="22"/>
              </w:numPr>
              <w:suppressAutoHyphens w:val="0"/>
              <w:spacing w:before="60" w:after="60" w:line="276" w:lineRule="auto"/>
            </w:pPr>
          </w:p>
        </w:tc>
        <w:tc>
          <w:tcPr>
            <w:tcW w:w="2417" w:type="dxa"/>
          </w:tcPr>
          <w:p w14:paraId="60E36555" w14:textId="77777777" w:rsidR="00C1303E" w:rsidRPr="00B40415" w:rsidRDefault="00D65635" w:rsidP="00B40415">
            <w:pPr>
              <w:spacing w:before="60" w:after="60" w:line="276" w:lineRule="auto"/>
              <w:contextualSpacing/>
              <w:rPr>
                <w:rFonts w:ascii="Times New Roman" w:hAnsi="Times New Roman" w:cs="Times New Roman"/>
                <w:iCs/>
                <w:sz w:val="24"/>
                <w:szCs w:val="24"/>
              </w:rPr>
            </w:pPr>
            <w:r w:rsidRPr="00B40415">
              <w:rPr>
                <w:rFonts w:ascii="Times New Roman" w:eastAsia="Times New Roman" w:hAnsi="Times New Roman" w:cs="Times New Roman"/>
                <w:iCs/>
                <w:sz w:val="24"/>
                <w:szCs w:val="24"/>
              </w:rPr>
              <w:t xml:space="preserve">Обязанности Подрядчика при выполнении СМР и ПНР </w:t>
            </w:r>
          </w:p>
        </w:tc>
        <w:tc>
          <w:tcPr>
            <w:tcW w:w="12129" w:type="dxa"/>
          </w:tcPr>
          <w:p w14:paraId="0EB365FE" w14:textId="77777777" w:rsidR="00C1303E" w:rsidRPr="00B40415" w:rsidRDefault="00D65635" w:rsidP="00C41B0C">
            <w:pPr>
              <w:suppressAutoHyphens w:val="0"/>
              <w:spacing w:before="60" w:after="60" w:line="276" w:lineRule="auto"/>
              <w:contextualSpacing/>
              <w:jc w:val="both"/>
              <w:rPr>
                <w:rFonts w:ascii="Times New Roman" w:eastAsia="Calibri" w:hAnsi="Times New Roman" w:cs="Times New Roman"/>
                <w:sz w:val="24"/>
                <w:szCs w:val="24"/>
              </w:rPr>
            </w:pPr>
            <w:r w:rsidRPr="00B40415">
              <w:rPr>
                <w:rFonts w:ascii="Times New Roman" w:eastAsia="Calibri" w:hAnsi="Times New Roman" w:cs="Times New Roman"/>
                <w:sz w:val="24"/>
                <w:szCs w:val="24"/>
              </w:rPr>
              <w:t>Подрядчик обязан:</w:t>
            </w:r>
          </w:p>
          <w:p w14:paraId="135C7B45" w14:textId="77777777" w:rsidR="00C1303E" w:rsidRPr="00B40415" w:rsidRDefault="00D65635" w:rsidP="00C41B0C">
            <w:pPr>
              <w:pStyle w:val="a9"/>
              <w:numPr>
                <w:ilvl w:val="2"/>
                <w:numId w:val="22"/>
              </w:numPr>
              <w:suppressAutoHyphens w:val="0"/>
              <w:spacing w:before="60" w:after="60" w:line="276" w:lineRule="auto"/>
              <w:ind w:left="737" w:hanging="709"/>
              <w:jc w:val="both"/>
            </w:pPr>
            <w:r w:rsidRPr="00B40415">
              <w:t xml:space="preserve">Обеспечивать руководство работами по монтажу оборудования </w:t>
            </w:r>
            <w:r w:rsidR="00F102E7" w:rsidRPr="00B40415">
              <w:t xml:space="preserve">РАС и </w:t>
            </w:r>
            <w:r w:rsidRPr="00B40415">
              <w:t>СМПР на объекте Колымской ГЭС.</w:t>
            </w:r>
          </w:p>
          <w:p w14:paraId="5DF1D02B" w14:textId="77777777" w:rsidR="00C1303E" w:rsidRPr="00B40415" w:rsidRDefault="00D65635" w:rsidP="00C41B0C">
            <w:pPr>
              <w:pStyle w:val="a9"/>
              <w:numPr>
                <w:ilvl w:val="2"/>
                <w:numId w:val="22"/>
              </w:numPr>
              <w:suppressAutoHyphens w:val="0"/>
              <w:spacing w:before="60" w:after="60" w:line="276" w:lineRule="auto"/>
              <w:ind w:left="737" w:hanging="709"/>
              <w:jc w:val="both"/>
            </w:pPr>
            <w:r w:rsidRPr="00B40415">
              <w:t>Обеспечивать устранение выявленных дефектов оборудования и его доукомплектованию недостающими или требующими замены деталями и изделиями в объеме поставки в соответствии с утвержденными проектными решениями.</w:t>
            </w:r>
          </w:p>
          <w:p w14:paraId="20CBF41D" w14:textId="77777777" w:rsidR="00C1303E" w:rsidRPr="00B40415" w:rsidRDefault="00D65635" w:rsidP="00C41B0C">
            <w:pPr>
              <w:pStyle w:val="a9"/>
              <w:numPr>
                <w:ilvl w:val="2"/>
                <w:numId w:val="22"/>
              </w:numPr>
              <w:suppressAutoHyphens w:val="0"/>
              <w:spacing w:before="60" w:after="60" w:line="276" w:lineRule="auto"/>
              <w:ind w:left="737" w:hanging="709"/>
              <w:jc w:val="both"/>
            </w:pPr>
            <w:r w:rsidRPr="00B40415">
              <w:t>Разработать мероприятия по обеспечению гарантированных показателей работы оборудования, его технико-экономического уровня и нести ответственность за качество строительно-монтажных и наладочных работ на оборудовании.</w:t>
            </w:r>
          </w:p>
          <w:p w14:paraId="4B60C4FE" w14:textId="77777777" w:rsidR="00C1303E" w:rsidRPr="00B40415" w:rsidRDefault="00D65635" w:rsidP="00C41B0C">
            <w:pPr>
              <w:pStyle w:val="a9"/>
              <w:numPr>
                <w:ilvl w:val="2"/>
                <w:numId w:val="22"/>
              </w:numPr>
              <w:suppressAutoHyphens w:val="0"/>
              <w:spacing w:before="60" w:after="60" w:line="276" w:lineRule="auto"/>
              <w:ind w:left="737" w:hanging="709"/>
              <w:jc w:val="both"/>
            </w:pPr>
            <w:r w:rsidRPr="00B40415">
              <w:t xml:space="preserve">Рассматривать вопросы, относящихся к изготовителю оборудования – согласно технической документации; </w:t>
            </w:r>
          </w:p>
          <w:p w14:paraId="5A72108D" w14:textId="77777777" w:rsidR="00C1303E" w:rsidRPr="00B40415" w:rsidRDefault="00D65635" w:rsidP="00C41B0C">
            <w:pPr>
              <w:pStyle w:val="a9"/>
              <w:numPr>
                <w:ilvl w:val="2"/>
                <w:numId w:val="22"/>
              </w:numPr>
              <w:suppressAutoHyphens w:val="0"/>
              <w:spacing w:before="60" w:after="60" w:line="276" w:lineRule="auto"/>
              <w:ind w:left="737" w:hanging="709"/>
              <w:jc w:val="both"/>
            </w:pPr>
            <w:r w:rsidRPr="00B40415">
              <w:t xml:space="preserve">Участвовать в приемке оборудования РАС и СМПР со склада Заказчика; </w:t>
            </w:r>
          </w:p>
          <w:p w14:paraId="64F1C79D" w14:textId="77777777" w:rsidR="00C1303E" w:rsidRPr="00B40415" w:rsidRDefault="00D65635" w:rsidP="00C41B0C">
            <w:pPr>
              <w:pStyle w:val="a9"/>
              <w:numPr>
                <w:ilvl w:val="2"/>
                <w:numId w:val="22"/>
              </w:numPr>
              <w:suppressAutoHyphens w:val="0"/>
              <w:spacing w:before="60" w:after="60" w:line="276" w:lineRule="auto"/>
              <w:ind w:left="737" w:hanging="709"/>
              <w:jc w:val="both"/>
            </w:pPr>
            <w:r w:rsidRPr="00B40415">
              <w:t xml:space="preserve">Участвовать в освидетельствовании оборудования и подписывать акты на все основные монтажные операции и скрытые работы, выполняемые персоналом Заказчика на оборудовании РАС и СМПР; </w:t>
            </w:r>
          </w:p>
          <w:p w14:paraId="2A83BC6F" w14:textId="77777777" w:rsidR="00C1303E" w:rsidRPr="00B40415" w:rsidRDefault="00D65635" w:rsidP="00C41B0C">
            <w:pPr>
              <w:pStyle w:val="a9"/>
              <w:numPr>
                <w:ilvl w:val="2"/>
                <w:numId w:val="22"/>
              </w:numPr>
              <w:suppressAutoHyphens w:val="0"/>
              <w:spacing w:before="60" w:after="60" w:line="276" w:lineRule="auto"/>
              <w:ind w:left="737" w:hanging="709"/>
              <w:jc w:val="both"/>
            </w:pPr>
            <w:r w:rsidRPr="00B40415">
              <w:t xml:space="preserve">Участвовать в составлении и подписании актов, фиксирующих обнаружение дефектов и отклонений от проектной документации; </w:t>
            </w:r>
          </w:p>
          <w:p w14:paraId="1AE0C578" w14:textId="77777777" w:rsidR="00C1303E" w:rsidRPr="00B40415" w:rsidRDefault="00D65635" w:rsidP="00C41B0C">
            <w:pPr>
              <w:pStyle w:val="a9"/>
              <w:numPr>
                <w:ilvl w:val="2"/>
                <w:numId w:val="22"/>
              </w:numPr>
              <w:suppressAutoHyphens w:val="0"/>
              <w:spacing w:before="60" w:after="60" w:line="276" w:lineRule="auto"/>
              <w:ind w:left="737" w:hanging="709"/>
              <w:jc w:val="both"/>
            </w:pPr>
            <w:r w:rsidRPr="00B40415">
              <w:t>Письменно уведомлять руководство Заказчика о всех случаях невыполнения указаний персонала подрядными организациями или персонала Заказчика.</w:t>
            </w:r>
          </w:p>
          <w:p w14:paraId="3C044996" w14:textId="77777777" w:rsidR="00C1303E" w:rsidRPr="00B40415" w:rsidRDefault="00D65635" w:rsidP="00C41B0C">
            <w:pPr>
              <w:pStyle w:val="a9"/>
              <w:numPr>
                <w:ilvl w:val="2"/>
                <w:numId w:val="22"/>
              </w:numPr>
              <w:suppressAutoHyphens w:val="0"/>
              <w:spacing w:before="60" w:after="60" w:line="276" w:lineRule="auto"/>
              <w:ind w:left="737" w:hanging="709"/>
              <w:jc w:val="both"/>
            </w:pPr>
            <w:r w:rsidRPr="00B40415">
              <w:t xml:space="preserve">В период пусконаладочных работ и приемо-сдаточных испытаний, вести наблюдение за работой оборудования, а при необходимости должен давать указания, являющиеся обязательными для исполнения персоналом, осуществляющим монтаж оборудования и не противоречащие правилам технической эксплуатации электрических станций и сетей, правилам техники безопасности, правилам </w:t>
            </w:r>
            <w:proofErr w:type="spellStart"/>
            <w:r w:rsidRPr="00B40415">
              <w:t>Ростехнадзора</w:t>
            </w:r>
            <w:proofErr w:type="spellEnd"/>
            <w:r w:rsidRPr="00B40415">
              <w:t xml:space="preserve"> РФ.</w:t>
            </w:r>
          </w:p>
          <w:p w14:paraId="0B87D3CA" w14:textId="77777777" w:rsidR="00C1303E" w:rsidRPr="00B40415" w:rsidRDefault="00D65635" w:rsidP="00C41B0C">
            <w:pPr>
              <w:pStyle w:val="a9"/>
              <w:numPr>
                <w:ilvl w:val="2"/>
                <w:numId w:val="22"/>
              </w:numPr>
              <w:suppressAutoHyphens w:val="0"/>
              <w:spacing w:before="60" w:after="60" w:line="276" w:lineRule="auto"/>
              <w:ind w:left="737" w:hanging="709"/>
              <w:jc w:val="both"/>
            </w:pPr>
            <w:r w:rsidRPr="00B40415">
              <w:lastRenderedPageBreak/>
              <w:t>Подрядчик несет ответственность за правильность и надлежащее качество шефмонтажа в соответствии с требованиями рабочей документации.</w:t>
            </w:r>
          </w:p>
          <w:p w14:paraId="74D4AD1E" w14:textId="77777777" w:rsidR="00C1303E" w:rsidRPr="00B40415" w:rsidRDefault="00D65635" w:rsidP="00C41B0C">
            <w:pPr>
              <w:pStyle w:val="a9"/>
              <w:numPr>
                <w:ilvl w:val="2"/>
                <w:numId w:val="22"/>
              </w:numPr>
              <w:suppressAutoHyphens w:val="0"/>
              <w:spacing w:before="60" w:after="60" w:line="276" w:lineRule="auto"/>
              <w:ind w:left="737" w:hanging="709"/>
              <w:jc w:val="both"/>
            </w:pPr>
            <w:r w:rsidRPr="00B40415">
              <w:t>Ответственность Подрядчика за неудовлетворительное качество шефмонтажа определяется действующим законодательством и нормативными документами о материальной ответственности предприятий и организаций за выполнение заданий и обязательств.</w:t>
            </w:r>
          </w:p>
          <w:p w14:paraId="1E0255B5" w14:textId="77777777" w:rsidR="00C1303E" w:rsidRPr="00B40415" w:rsidRDefault="00D65635" w:rsidP="00C41B0C">
            <w:pPr>
              <w:pStyle w:val="a9"/>
              <w:numPr>
                <w:ilvl w:val="2"/>
                <w:numId w:val="22"/>
              </w:numPr>
              <w:suppressAutoHyphens w:val="0"/>
              <w:spacing w:before="60" w:after="60" w:line="276" w:lineRule="auto"/>
              <w:ind w:left="737" w:hanging="709"/>
              <w:jc w:val="both"/>
            </w:pPr>
            <w:r w:rsidRPr="00B40415">
              <w:rPr>
                <w:color w:val="000000"/>
              </w:rPr>
              <w:t xml:space="preserve">Подрядчик </w:t>
            </w:r>
            <w:r w:rsidRPr="00B40415">
              <w:t>должен способствовать выполнению графиков монтажных и пусконаладочных работ на объекте Колымской ГЭС.</w:t>
            </w:r>
            <w:r w:rsidRPr="00B40415">
              <w:rPr>
                <w:rFonts w:eastAsia="Times New Roman"/>
                <w:iCs/>
              </w:rPr>
              <w:t xml:space="preserve"> При этом в соответствии с графиком </w:t>
            </w:r>
            <w:r w:rsidRPr="00B40415">
              <w:t>монтажных и пусконаладочных работ</w:t>
            </w:r>
            <w:r w:rsidRPr="00B40415">
              <w:rPr>
                <w:rFonts w:eastAsia="Times New Roman"/>
                <w:iCs/>
              </w:rPr>
              <w:t xml:space="preserve"> Подрядчик при необходимости обеспечивает присутствие своего персонала на </w:t>
            </w:r>
            <w:r w:rsidRPr="00B40415">
              <w:t>объекте Колымской ГЭС в режиме продленного дня, в выходные и праздничные дни.</w:t>
            </w:r>
          </w:p>
          <w:p w14:paraId="5A9EB354" w14:textId="77777777" w:rsidR="00C1303E" w:rsidRPr="00B40415" w:rsidRDefault="00D65635" w:rsidP="00C41B0C">
            <w:pPr>
              <w:pStyle w:val="a9"/>
              <w:numPr>
                <w:ilvl w:val="2"/>
                <w:numId w:val="22"/>
              </w:numPr>
              <w:suppressAutoHyphens w:val="0"/>
              <w:spacing w:before="60" w:after="60" w:line="276" w:lineRule="auto"/>
              <w:ind w:left="737" w:hanging="709"/>
              <w:jc w:val="both"/>
            </w:pPr>
            <w:r w:rsidRPr="00B40415">
              <w:t>Подрядчик должен обеспечить выполнение монтажа русскоязычным персоналом, либо дополнительно за свой счет обеспечить персонал квалифицированными переводчиками.</w:t>
            </w:r>
          </w:p>
          <w:p w14:paraId="15528EA9" w14:textId="77777777" w:rsidR="00C1303E" w:rsidRPr="00B40415" w:rsidRDefault="00D65635" w:rsidP="00C41B0C">
            <w:pPr>
              <w:pStyle w:val="a9"/>
              <w:numPr>
                <w:ilvl w:val="2"/>
                <w:numId w:val="22"/>
              </w:numPr>
              <w:suppressAutoHyphens w:val="0"/>
              <w:spacing w:before="60" w:after="60" w:line="276" w:lineRule="auto"/>
              <w:ind w:left="737" w:hanging="709"/>
              <w:jc w:val="both"/>
            </w:pPr>
            <w:r w:rsidRPr="00B40415">
              <w:t>За 20 дней до начала монтажных работ, Подрядчик должен представить список персонала.</w:t>
            </w:r>
          </w:p>
          <w:p w14:paraId="1B37A783" w14:textId="765397F8" w:rsidR="00C1303E" w:rsidRPr="00B40415" w:rsidRDefault="00D65635" w:rsidP="00C41B0C">
            <w:pPr>
              <w:pStyle w:val="a9"/>
              <w:numPr>
                <w:ilvl w:val="2"/>
                <w:numId w:val="22"/>
              </w:numPr>
              <w:suppressAutoHyphens w:val="0"/>
              <w:spacing w:before="60" w:after="60" w:line="276" w:lineRule="auto"/>
              <w:ind w:left="737" w:hanging="709"/>
              <w:jc w:val="both"/>
            </w:pPr>
            <w:r w:rsidRPr="00B40415">
              <w:rPr>
                <w:iCs/>
              </w:rPr>
              <w:t>Подрядчик после получения официального подтверждения готовности объекта к монтажным работам, в течении 20 календарных дней направляет на объект персонал.</w:t>
            </w:r>
          </w:p>
          <w:p w14:paraId="41221652" w14:textId="77777777" w:rsidR="00350377" w:rsidRPr="00C41B0C" w:rsidRDefault="00281577" w:rsidP="00C41B0C">
            <w:pPr>
              <w:pStyle w:val="a9"/>
              <w:numPr>
                <w:ilvl w:val="2"/>
                <w:numId w:val="22"/>
              </w:numPr>
              <w:suppressAutoHyphens w:val="0"/>
              <w:spacing w:before="60" w:after="60" w:line="276" w:lineRule="auto"/>
              <w:ind w:left="737" w:hanging="709"/>
              <w:jc w:val="both"/>
              <w:rPr>
                <w:iCs/>
              </w:rPr>
            </w:pPr>
            <w:r w:rsidRPr="00EC3F6D">
              <w:rPr>
                <w:iCs/>
              </w:rPr>
              <w:t>Подрядчик несет ответственность за достижение конечного результата работ: полностью смонтированных, настроенных, испытанных и готовых к промышленной эксплуатации систем РАС и СМПР в объеме договора, Рабочей документации и настоящих Технических требований.</w:t>
            </w:r>
          </w:p>
          <w:p w14:paraId="53BF1770" w14:textId="77777777" w:rsidR="00350377" w:rsidRPr="00B40415" w:rsidRDefault="00281577" w:rsidP="00C41B0C">
            <w:pPr>
              <w:pStyle w:val="a9"/>
              <w:numPr>
                <w:ilvl w:val="2"/>
                <w:numId w:val="22"/>
              </w:numPr>
              <w:suppressAutoHyphens w:val="0"/>
              <w:spacing w:before="60" w:after="60" w:line="276" w:lineRule="auto"/>
              <w:ind w:left="737" w:hanging="709"/>
              <w:jc w:val="both"/>
            </w:pPr>
            <w:r w:rsidRPr="00C41B0C">
              <w:rPr>
                <w:iCs/>
              </w:rPr>
              <w:t>Работы и поставки, прямо не перечисленные отдельной строкой, но технологически необходимые для достижения предусмотренного договором результата и однозначно вытекающие из Рабочей документации, технической документации изготовителей и настоящих Технических требований, считаются учтенными в договорной цене, если иное прямо не согласовано Сторонами в письменной форме.</w:t>
            </w:r>
          </w:p>
        </w:tc>
      </w:tr>
      <w:tr w:rsidR="00C1303E" w:rsidRPr="00B40415" w14:paraId="7D141FF4" w14:textId="77777777">
        <w:trPr>
          <w:trHeight w:val="70"/>
        </w:trPr>
        <w:tc>
          <w:tcPr>
            <w:tcW w:w="733" w:type="dxa"/>
          </w:tcPr>
          <w:p w14:paraId="59709027" w14:textId="77777777" w:rsidR="00C1303E" w:rsidRPr="00B40415" w:rsidRDefault="00C1303E" w:rsidP="00B40415">
            <w:pPr>
              <w:pStyle w:val="a9"/>
              <w:numPr>
                <w:ilvl w:val="0"/>
                <w:numId w:val="22"/>
              </w:numPr>
              <w:suppressAutoHyphens w:val="0"/>
              <w:spacing w:before="60" w:after="60" w:line="276" w:lineRule="auto"/>
              <w:ind w:right="-243"/>
            </w:pPr>
          </w:p>
        </w:tc>
        <w:tc>
          <w:tcPr>
            <w:tcW w:w="14546" w:type="dxa"/>
            <w:gridSpan w:val="2"/>
          </w:tcPr>
          <w:p w14:paraId="4E57102B" w14:textId="77777777" w:rsidR="00C1303E" w:rsidRPr="00B40415" w:rsidRDefault="00D65635" w:rsidP="00B40415">
            <w:pPr>
              <w:spacing w:before="60" w:after="60" w:line="276" w:lineRule="auto"/>
              <w:contextualSpacing/>
              <w:rPr>
                <w:rFonts w:ascii="Times New Roman" w:eastAsia="Times New Roman" w:hAnsi="Times New Roman" w:cs="Times New Roman"/>
                <w:sz w:val="24"/>
                <w:szCs w:val="24"/>
              </w:rPr>
            </w:pPr>
            <w:r w:rsidRPr="00B40415">
              <w:rPr>
                <w:rFonts w:ascii="Times New Roman" w:eastAsia="Times New Roman" w:hAnsi="Times New Roman" w:cs="Times New Roman"/>
                <w:b/>
                <w:sz w:val="24"/>
                <w:szCs w:val="24"/>
              </w:rPr>
              <w:t xml:space="preserve">Требования к организации работ/услуг </w:t>
            </w:r>
          </w:p>
        </w:tc>
      </w:tr>
      <w:tr w:rsidR="00C1303E" w:rsidRPr="00B40415" w14:paraId="2E0F9F68" w14:textId="77777777">
        <w:trPr>
          <w:trHeight w:val="472"/>
        </w:trPr>
        <w:tc>
          <w:tcPr>
            <w:tcW w:w="733" w:type="dxa"/>
          </w:tcPr>
          <w:p w14:paraId="081AC7C9" w14:textId="77777777" w:rsidR="00C1303E" w:rsidRPr="00B40415" w:rsidRDefault="00C1303E" w:rsidP="00B40415">
            <w:pPr>
              <w:numPr>
                <w:ilvl w:val="1"/>
                <w:numId w:val="22"/>
              </w:numPr>
              <w:suppressAutoHyphens w:val="0"/>
              <w:spacing w:before="60" w:after="60" w:line="276" w:lineRule="auto"/>
              <w:contextualSpacing/>
              <w:jc w:val="center"/>
              <w:rPr>
                <w:rFonts w:ascii="Times New Roman" w:eastAsia="Calibri" w:hAnsi="Times New Roman" w:cs="Times New Roman"/>
                <w:sz w:val="24"/>
                <w:szCs w:val="24"/>
              </w:rPr>
            </w:pPr>
          </w:p>
        </w:tc>
        <w:tc>
          <w:tcPr>
            <w:tcW w:w="2417" w:type="dxa"/>
          </w:tcPr>
          <w:p w14:paraId="066F0C1E" w14:textId="77777777" w:rsidR="00C1303E" w:rsidRPr="00B40415" w:rsidRDefault="00D65635" w:rsidP="00B40415">
            <w:pPr>
              <w:widowControl w:val="0"/>
              <w:tabs>
                <w:tab w:val="center" w:pos="7639"/>
              </w:tabs>
              <w:spacing w:before="60" w:after="60" w:line="276" w:lineRule="auto"/>
              <w:contextualSpacing/>
              <w:rPr>
                <w:rFonts w:ascii="Times New Roman" w:eastAsia="Times New Roman" w:hAnsi="Times New Roman" w:cs="Times New Roman"/>
                <w:sz w:val="24"/>
                <w:szCs w:val="24"/>
              </w:rPr>
            </w:pPr>
            <w:r w:rsidRPr="00B40415">
              <w:rPr>
                <w:rFonts w:ascii="Times New Roman" w:eastAsia="Times New Roman" w:hAnsi="Times New Roman" w:cs="Times New Roman"/>
                <w:sz w:val="24"/>
                <w:szCs w:val="24"/>
              </w:rPr>
              <w:t>Организационно-технические мероприятия по допуску персонала Подрядчика</w:t>
            </w:r>
          </w:p>
        </w:tc>
        <w:tc>
          <w:tcPr>
            <w:tcW w:w="12129" w:type="dxa"/>
          </w:tcPr>
          <w:p w14:paraId="6D3080CF" w14:textId="77777777" w:rsidR="00C1303E" w:rsidRPr="00B40415" w:rsidRDefault="00D65635" w:rsidP="00B40415">
            <w:pPr>
              <w:suppressAutoHyphens w:val="0"/>
              <w:spacing w:before="60" w:after="60" w:line="276" w:lineRule="auto"/>
              <w:contextualSpacing/>
              <w:jc w:val="both"/>
              <w:rPr>
                <w:rFonts w:ascii="Times New Roman" w:hAnsi="Times New Roman" w:cs="Times New Roman"/>
                <w:iCs/>
                <w:sz w:val="24"/>
                <w:szCs w:val="24"/>
              </w:rPr>
            </w:pPr>
            <w:r w:rsidRPr="00B40415">
              <w:rPr>
                <w:rFonts w:ascii="Times New Roman" w:eastAsia="Times New Roman" w:hAnsi="Times New Roman" w:cs="Times New Roman"/>
                <w:iCs/>
                <w:sz w:val="24"/>
                <w:szCs w:val="24"/>
              </w:rPr>
              <w:t>Допуск персонала Подрядчика для выполнения работ на объекте Колымская ГЭС должен осуществляется следующим образом:</w:t>
            </w:r>
          </w:p>
          <w:p w14:paraId="78CA81F4" w14:textId="77777777" w:rsidR="00C1303E" w:rsidRPr="00B40415" w:rsidRDefault="00D65635" w:rsidP="00B40415">
            <w:pPr>
              <w:numPr>
                <w:ilvl w:val="2"/>
                <w:numId w:val="22"/>
              </w:numPr>
              <w:suppressAutoHyphens w:val="0"/>
              <w:spacing w:before="60" w:after="60" w:line="276" w:lineRule="auto"/>
              <w:ind w:left="709" w:hanging="709"/>
              <w:contextualSpacing/>
              <w:rPr>
                <w:rFonts w:ascii="Times New Roman" w:eastAsia="Calibri" w:hAnsi="Times New Roman" w:cs="Times New Roman"/>
                <w:sz w:val="24"/>
                <w:szCs w:val="24"/>
              </w:rPr>
            </w:pPr>
            <w:r w:rsidRPr="00B40415">
              <w:rPr>
                <w:rFonts w:ascii="Times New Roman" w:eastAsia="Calibri" w:hAnsi="Times New Roman" w:cs="Times New Roman"/>
                <w:sz w:val="24"/>
                <w:szCs w:val="24"/>
              </w:rPr>
              <w:t>До начала выполнения работ Подрядчик должен направить Заказчику списки с персональным составом работников всех категорий (руководители, специалисты и рабочие), занятых при исполнении договора, которые должны быть обучены и иметь удостоверения по проверке знаний правил охраны и безопасности труда, соответствующую группу допуска по электробезопасности с учетом должности, профессии в соответствии с нормами:</w:t>
            </w:r>
          </w:p>
          <w:p w14:paraId="0BE8581E" w14:textId="77777777" w:rsidR="00C1303E" w:rsidRPr="00B40415" w:rsidRDefault="00D65635" w:rsidP="00C41B0C">
            <w:pPr>
              <w:pStyle w:val="a9"/>
              <w:numPr>
                <w:ilvl w:val="0"/>
                <w:numId w:val="25"/>
              </w:numPr>
              <w:suppressAutoHyphens w:val="0"/>
              <w:spacing w:before="60" w:after="60" w:line="276" w:lineRule="auto"/>
              <w:ind w:left="1134" w:hanging="425"/>
            </w:pPr>
            <w:r w:rsidRPr="00B40415">
              <w:lastRenderedPageBreak/>
              <w:t>Ст. 214 Трудового кодекса Российской Федерации.</w:t>
            </w:r>
          </w:p>
          <w:p w14:paraId="6B892EB8" w14:textId="77777777" w:rsidR="00C1303E" w:rsidRPr="00B40415" w:rsidRDefault="00D65635" w:rsidP="00C41B0C">
            <w:pPr>
              <w:pStyle w:val="a9"/>
              <w:numPr>
                <w:ilvl w:val="0"/>
                <w:numId w:val="25"/>
              </w:numPr>
              <w:suppressAutoHyphens w:val="0"/>
              <w:spacing w:before="60" w:after="60" w:line="276" w:lineRule="auto"/>
              <w:ind w:left="1134" w:hanging="425"/>
            </w:pPr>
            <w:r w:rsidRPr="00B40415">
              <w:t>Действующей редакции Постановления Правительства РФ от 24.12.2021 № 2464 «О порядке обучения по охране труда и проверки знания требований охраны труда». Действующей редакции Приказа Минэнерго России от 22.09.2020 № 796 «Об утверждении Правил работы с персоналом в организациях электроэнергетики Российской Федерации».</w:t>
            </w:r>
          </w:p>
          <w:p w14:paraId="08D22F0D" w14:textId="41614ED5" w:rsidR="00C1303E" w:rsidRPr="00B40415" w:rsidRDefault="00E27F1E" w:rsidP="00E27F1E">
            <w:pPr>
              <w:pStyle w:val="a9"/>
              <w:numPr>
                <w:ilvl w:val="0"/>
                <w:numId w:val="25"/>
              </w:numPr>
              <w:suppressAutoHyphens w:val="0"/>
              <w:spacing w:before="60" w:after="60" w:line="276" w:lineRule="auto"/>
              <w:ind w:left="1162" w:hanging="425"/>
            </w:pPr>
            <w:r w:rsidRPr="00E27F1E">
              <w:rPr>
                <w:rFonts w:eastAsia="Times New Roman"/>
              </w:rPr>
              <w:t>В ходе исполнения договора для получения допуска персонала на терри</w:t>
            </w:r>
            <w:r>
              <w:rPr>
                <w:rFonts w:eastAsia="Times New Roman"/>
              </w:rPr>
              <w:t>торию энергообъекта для выполне</w:t>
            </w:r>
            <w:r w:rsidRPr="00E27F1E">
              <w:rPr>
                <w:rFonts w:eastAsia="Times New Roman"/>
              </w:rPr>
              <w:t>ния работ Подрядчик должен обеспечить обязательное оформление необходимых инструктажей, нарядов-допусков, распоряжений в соответствии с Регламентом процесса «Допуск персонала подрядных организаций на объе</w:t>
            </w:r>
            <w:r>
              <w:rPr>
                <w:rFonts w:eastAsia="Times New Roman"/>
              </w:rPr>
              <w:t>кты ПАО «</w:t>
            </w:r>
            <w:proofErr w:type="spellStart"/>
            <w:r>
              <w:rPr>
                <w:rFonts w:eastAsia="Times New Roman"/>
              </w:rPr>
              <w:t>РусГидро</w:t>
            </w:r>
            <w:proofErr w:type="spellEnd"/>
            <w:r>
              <w:rPr>
                <w:rFonts w:eastAsia="Times New Roman"/>
              </w:rPr>
              <w:t xml:space="preserve">» и Методикой </w:t>
            </w:r>
            <w:r w:rsidRPr="00E27F1E">
              <w:rPr>
                <w:rFonts w:eastAsia="Times New Roman"/>
              </w:rPr>
              <w:t>Приложение № 4 к Техническим требованиям).</w:t>
            </w:r>
          </w:p>
          <w:p w14:paraId="0263AFE9" w14:textId="77777777" w:rsidR="00C1303E" w:rsidRPr="00B40415" w:rsidRDefault="00D65635" w:rsidP="00C41B0C">
            <w:pPr>
              <w:pStyle w:val="a9"/>
              <w:numPr>
                <w:ilvl w:val="0"/>
                <w:numId w:val="25"/>
              </w:numPr>
              <w:suppressAutoHyphens w:val="0"/>
              <w:spacing w:before="60" w:after="60" w:line="276" w:lineRule="auto"/>
              <w:ind w:left="1134" w:hanging="425"/>
            </w:pPr>
            <w:r w:rsidRPr="00B40415">
              <w:t xml:space="preserve">Персонал Подрядчика, привлекаемый к выполнению работ по созданию системы, должен пройти соответствующее обучение и иметь документы установленного образца. Подрядчик должен обладать необходимыми профессиональными знаниями, опытом, управленческой компетентностью и репутацией, иметь ресурсные возможности (финансовые, материально-технические, производственные, трудовые) для выполнения работ по поставляемому оборудованию, в том числе: </w:t>
            </w:r>
          </w:p>
          <w:p w14:paraId="45603B3C" w14:textId="77777777" w:rsidR="00C1303E" w:rsidRPr="00B40415" w:rsidRDefault="00D65635" w:rsidP="00C41B0C">
            <w:pPr>
              <w:pStyle w:val="a9"/>
              <w:numPr>
                <w:ilvl w:val="1"/>
                <w:numId w:val="26"/>
              </w:numPr>
              <w:suppressAutoHyphens w:val="0"/>
              <w:spacing w:before="60" w:after="60" w:line="276" w:lineRule="auto"/>
              <w:ind w:left="1587" w:hanging="425"/>
            </w:pPr>
            <w:r w:rsidRPr="00B40415">
              <w:t xml:space="preserve">Должен иметь все необходимые лицензии, сертификаты, свидетельства и допуски; </w:t>
            </w:r>
          </w:p>
          <w:p w14:paraId="17CD527B" w14:textId="77777777" w:rsidR="00C1303E" w:rsidRPr="00B40415" w:rsidRDefault="00D65635" w:rsidP="00C41B0C">
            <w:pPr>
              <w:pStyle w:val="a9"/>
              <w:numPr>
                <w:ilvl w:val="1"/>
                <w:numId w:val="26"/>
              </w:numPr>
              <w:suppressAutoHyphens w:val="0"/>
              <w:spacing w:before="60" w:after="60" w:line="276" w:lineRule="auto"/>
              <w:ind w:left="1587" w:hanging="425"/>
            </w:pPr>
            <w:r w:rsidRPr="00B40415">
              <w:t xml:space="preserve">Квалификация персонала должна обеспечивать выполнение указанных работ; </w:t>
            </w:r>
          </w:p>
          <w:p w14:paraId="3AE1EF75" w14:textId="77777777" w:rsidR="00C1303E" w:rsidRPr="00B40415" w:rsidRDefault="00D65635" w:rsidP="00C41B0C">
            <w:pPr>
              <w:pStyle w:val="a9"/>
              <w:numPr>
                <w:ilvl w:val="1"/>
                <w:numId w:val="26"/>
              </w:numPr>
              <w:suppressAutoHyphens w:val="0"/>
              <w:spacing w:before="60" w:after="60" w:line="276" w:lineRule="auto"/>
              <w:ind w:left="1587" w:hanging="425"/>
            </w:pPr>
            <w:r w:rsidRPr="00B40415">
              <w:t xml:space="preserve">Персонал Подрядчика должен иметь опыт работы с поставляемым оборудованием и соответствующим программным обеспечением; </w:t>
            </w:r>
          </w:p>
          <w:p w14:paraId="08AC2CE1" w14:textId="77777777" w:rsidR="00C1303E" w:rsidRPr="00B40415" w:rsidRDefault="00D65635" w:rsidP="00C41B0C">
            <w:pPr>
              <w:pStyle w:val="a9"/>
              <w:numPr>
                <w:ilvl w:val="1"/>
                <w:numId w:val="26"/>
              </w:numPr>
              <w:suppressAutoHyphens w:val="0"/>
              <w:spacing w:before="60" w:after="60" w:line="276" w:lineRule="auto"/>
              <w:ind w:left="1587" w:hanging="425"/>
              <w:rPr>
                <w:iCs/>
              </w:rPr>
            </w:pPr>
            <w:r w:rsidRPr="00B40415">
              <w:t>Разработка программ проведения пусконаладочных работ и испытаний выполняется Подрядчиком и согласовывается Заказчиком.</w:t>
            </w:r>
          </w:p>
          <w:p w14:paraId="50427141" w14:textId="77777777" w:rsidR="00C1303E" w:rsidRPr="00B40415" w:rsidRDefault="00D65635" w:rsidP="00C41B0C">
            <w:pPr>
              <w:pStyle w:val="a9"/>
              <w:numPr>
                <w:ilvl w:val="1"/>
                <w:numId w:val="26"/>
              </w:numPr>
              <w:suppressAutoHyphens w:val="0"/>
              <w:spacing w:before="60" w:after="60" w:line="276" w:lineRule="auto"/>
              <w:ind w:left="1587" w:hanging="425"/>
              <w:rPr>
                <w:iCs/>
              </w:rPr>
            </w:pPr>
            <w:r w:rsidRPr="00B40415">
              <w:rPr>
                <w:iCs/>
              </w:rPr>
              <w:t xml:space="preserve">Должен иметь достаточное количество персонала, в </w:t>
            </w:r>
            <w:proofErr w:type="spellStart"/>
            <w:r w:rsidRPr="00B40415">
              <w:rPr>
                <w:iCs/>
              </w:rPr>
              <w:t>т.ч</w:t>
            </w:r>
            <w:proofErr w:type="spellEnd"/>
            <w:r w:rsidRPr="00B40415">
              <w:rPr>
                <w:iCs/>
              </w:rPr>
              <w:t>. с группой IV по электробезопасности;</w:t>
            </w:r>
          </w:p>
          <w:p w14:paraId="1FFFA953" w14:textId="77777777" w:rsidR="00C1303E" w:rsidRPr="00B40415" w:rsidRDefault="00D65635" w:rsidP="00C41B0C">
            <w:pPr>
              <w:pStyle w:val="a9"/>
              <w:numPr>
                <w:ilvl w:val="1"/>
                <w:numId w:val="26"/>
              </w:numPr>
              <w:suppressAutoHyphens w:val="0"/>
              <w:spacing w:before="60" w:after="60" w:line="276" w:lineRule="auto"/>
              <w:ind w:left="1587" w:hanging="425"/>
              <w:rPr>
                <w:iCs/>
              </w:rPr>
            </w:pPr>
            <w:r w:rsidRPr="00B40415">
              <w:rPr>
                <w:iCs/>
              </w:rPr>
              <w:t>Подрядчик должен иметь опыт разработки, создания и сдачи в эксплуатацию поставляемого оборудования.</w:t>
            </w:r>
          </w:p>
        </w:tc>
      </w:tr>
      <w:tr w:rsidR="00C1303E" w:rsidRPr="00B40415" w14:paraId="21F12D3B" w14:textId="77777777">
        <w:tc>
          <w:tcPr>
            <w:tcW w:w="733" w:type="dxa"/>
          </w:tcPr>
          <w:p w14:paraId="286332D9" w14:textId="77777777" w:rsidR="00C1303E" w:rsidRPr="00B40415" w:rsidRDefault="00C1303E" w:rsidP="00B40415">
            <w:pPr>
              <w:numPr>
                <w:ilvl w:val="1"/>
                <w:numId w:val="22"/>
              </w:numPr>
              <w:suppressAutoHyphens w:val="0"/>
              <w:spacing w:before="60" w:after="60" w:line="276" w:lineRule="auto"/>
              <w:contextualSpacing/>
              <w:jc w:val="center"/>
              <w:rPr>
                <w:rFonts w:ascii="Times New Roman" w:eastAsia="Calibri" w:hAnsi="Times New Roman" w:cs="Times New Roman"/>
                <w:sz w:val="24"/>
                <w:szCs w:val="24"/>
              </w:rPr>
            </w:pPr>
          </w:p>
        </w:tc>
        <w:tc>
          <w:tcPr>
            <w:tcW w:w="2417" w:type="dxa"/>
          </w:tcPr>
          <w:p w14:paraId="00A26F0D" w14:textId="77777777" w:rsidR="00C1303E" w:rsidRPr="00B40415" w:rsidRDefault="00D65635" w:rsidP="00B40415">
            <w:pPr>
              <w:widowControl w:val="0"/>
              <w:tabs>
                <w:tab w:val="left" w:pos="426"/>
              </w:tabs>
              <w:spacing w:before="60" w:after="60" w:line="276" w:lineRule="auto"/>
              <w:contextualSpacing/>
              <w:rPr>
                <w:rFonts w:ascii="Times New Roman" w:hAnsi="Times New Roman" w:cs="Times New Roman"/>
                <w:iCs/>
                <w:sz w:val="24"/>
                <w:szCs w:val="24"/>
              </w:rPr>
            </w:pPr>
            <w:r w:rsidRPr="00B40415">
              <w:rPr>
                <w:rFonts w:ascii="Times New Roman" w:eastAsia="Times New Roman" w:hAnsi="Times New Roman" w:cs="Times New Roman"/>
                <w:iCs/>
                <w:sz w:val="24"/>
                <w:szCs w:val="24"/>
              </w:rPr>
              <w:t>Обеспечение персонала подрядчика комплектами СИЗ</w:t>
            </w:r>
          </w:p>
        </w:tc>
        <w:tc>
          <w:tcPr>
            <w:tcW w:w="12129" w:type="dxa"/>
          </w:tcPr>
          <w:p w14:paraId="728AEC62" w14:textId="77777777" w:rsidR="00C1303E" w:rsidRPr="00B40415" w:rsidRDefault="00D65635" w:rsidP="00B40415">
            <w:pPr>
              <w:numPr>
                <w:ilvl w:val="2"/>
                <w:numId w:val="22"/>
              </w:numPr>
              <w:suppressAutoHyphens w:val="0"/>
              <w:spacing w:before="60" w:after="60" w:line="276" w:lineRule="auto"/>
              <w:ind w:left="709" w:hanging="709"/>
              <w:contextualSpacing/>
              <w:rPr>
                <w:rFonts w:ascii="Times New Roman" w:eastAsia="Calibri" w:hAnsi="Times New Roman" w:cs="Times New Roman"/>
                <w:sz w:val="24"/>
                <w:szCs w:val="24"/>
              </w:rPr>
            </w:pPr>
            <w:r w:rsidRPr="00B40415">
              <w:rPr>
                <w:rFonts w:ascii="Times New Roman" w:eastAsia="Calibri" w:hAnsi="Times New Roman" w:cs="Times New Roman"/>
                <w:sz w:val="24"/>
                <w:szCs w:val="24"/>
              </w:rPr>
              <w:t>Персонал Подрядчика должен быть обеспечен за счет работодателя средствами индивидуальной защиты (СИЗ).</w:t>
            </w:r>
          </w:p>
          <w:p w14:paraId="569B6150" w14:textId="77777777" w:rsidR="00C1303E" w:rsidRPr="00B40415" w:rsidRDefault="00D65635" w:rsidP="00B40415">
            <w:pPr>
              <w:numPr>
                <w:ilvl w:val="2"/>
                <w:numId w:val="22"/>
              </w:numPr>
              <w:suppressAutoHyphens w:val="0"/>
              <w:spacing w:before="60" w:after="60" w:line="276" w:lineRule="auto"/>
              <w:ind w:left="709" w:hanging="709"/>
              <w:contextualSpacing/>
              <w:rPr>
                <w:rFonts w:ascii="Times New Roman" w:eastAsia="Calibri" w:hAnsi="Times New Roman" w:cs="Times New Roman"/>
                <w:sz w:val="24"/>
                <w:szCs w:val="24"/>
              </w:rPr>
            </w:pPr>
            <w:r w:rsidRPr="00B40415">
              <w:rPr>
                <w:rFonts w:ascii="Times New Roman" w:eastAsia="Calibri" w:hAnsi="Times New Roman" w:cs="Times New Roman"/>
                <w:sz w:val="24"/>
                <w:szCs w:val="24"/>
              </w:rPr>
              <w:t>Для обеспечения идентификации спецодежда персонала Подрядчика, выполняющего работы на объекте Колымская ГЭС должна иметь опознавательную символику.</w:t>
            </w:r>
          </w:p>
        </w:tc>
      </w:tr>
      <w:tr w:rsidR="00C1303E" w:rsidRPr="00B40415" w14:paraId="40FAC640" w14:textId="77777777">
        <w:trPr>
          <w:trHeight w:val="1387"/>
        </w:trPr>
        <w:tc>
          <w:tcPr>
            <w:tcW w:w="733" w:type="dxa"/>
          </w:tcPr>
          <w:p w14:paraId="3C60EAE1" w14:textId="77777777" w:rsidR="00C1303E" w:rsidRPr="00B40415" w:rsidRDefault="00C1303E" w:rsidP="00B40415">
            <w:pPr>
              <w:numPr>
                <w:ilvl w:val="1"/>
                <w:numId w:val="22"/>
              </w:numPr>
              <w:suppressAutoHyphens w:val="0"/>
              <w:spacing w:before="60" w:after="60" w:line="276" w:lineRule="auto"/>
              <w:contextualSpacing/>
              <w:jc w:val="center"/>
              <w:rPr>
                <w:rFonts w:ascii="Times New Roman" w:eastAsia="Calibri" w:hAnsi="Times New Roman" w:cs="Times New Roman"/>
                <w:sz w:val="24"/>
                <w:szCs w:val="24"/>
              </w:rPr>
            </w:pPr>
          </w:p>
        </w:tc>
        <w:tc>
          <w:tcPr>
            <w:tcW w:w="2417" w:type="dxa"/>
          </w:tcPr>
          <w:p w14:paraId="6D1F8749" w14:textId="77777777" w:rsidR="00C1303E" w:rsidRPr="00B40415" w:rsidRDefault="00D65635" w:rsidP="00B40415">
            <w:pPr>
              <w:widowControl w:val="0"/>
              <w:tabs>
                <w:tab w:val="left" w:pos="426"/>
              </w:tabs>
              <w:spacing w:before="60" w:after="60" w:line="276" w:lineRule="auto"/>
              <w:contextualSpacing/>
              <w:rPr>
                <w:rFonts w:ascii="Times New Roman" w:hAnsi="Times New Roman" w:cs="Times New Roman"/>
                <w:iCs/>
                <w:sz w:val="24"/>
                <w:szCs w:val="24"/>
              </w:rPr>
            </w:pPr>
            <w:r w:rsidRPr="00B40415">
              <w:rPr>
                <w:rFonts w:ascii="Times New Roman" w:eastAsia="Times New Roman" w:hAnsi="Times New Roman" w:cs="Times New Roman"/>
                <w:iCs/>
                <w:sz w:val="24"/>
                <w:szCs w:val="24"/>
              </w:rPr>
              <w:t>Требования к выполнению ПНР</w:t>
            </w:r>
          </w:p>
        </w:tc>
        <w:tc>
          <w:tcPr>
            <w:tcW w:w="12129" w:type="dxa"/>
          </w:tcPr>
          <w:p w14:paraId="6D95FBA5" w14:textId="77777777" w:rsidR="00C1303E" w:rsidRPr="00B40415" w:rsidRDefault="00D65635" w:rsidP="00C41B0C">
            <w:pPr>
              <w:numPr>
                <w:ilvl w:val="2"/>
                <w:numId w:val="22"/>
              </w:numPr>
              <w:suppressAutoHyphens w:val="0"/>
              <w:spacing w:before="60" w:after="60" w:line="276" w:lineRule="auto"/>
              <w:ind w:left="709" w:hanging="709"/>
              <w:jc w:val="both"/>
              <w:rPr>
                <w:rFonts w:ascii="Times New Roman" w:eastAsia="Times New Roman" w:hAnsi="Times New Roman" w:cs="Times New Roman"/>
                <w:sz w:val="24"/>
                <w:szCs w:val="24"/>
              </w:rPr>
            </w:pPr>
            <w:r w:rsidRPr="00B40415">
              <w:rPr>
                <w:rFonts w:ascii="Times New Roman" w:eastAsia="Calibri" w:hAnsi="Times New Roman" w:cs="Times New Roman"/>
                <w:sz w:val="24"/>
                <w:szCs w:val="24"/>
              </w:rPr>
              <w:t>Пусконаладочные работы РАС и СМПР должны выполняются в соответствии с разработанным Подрядчиком и утвержденным Заказчиком проектом производства пусконаладочных работ, в состав ППР должны входить:</w:t>
            </w:r>
          </w:p>
          <w:p w14:paraId="2DE3DA29" w14:textId="77777777" w:rsidR="00C1303E" w:rsidRPr="00B40415" w:rsidRDefault="00D65635" w:rsidP="00EC3F6D">
            <w:pPr>
              <w:pStyle w:val="a9"/>
              <w:numPr>
                <w:ilvl w:val="0"/>
                <w:numId w:val="27"/>
              </w:numPr>
              <w:spacing w:line="276" w:lineRule="auto"/>
              <w:ind w:left="1162" w:hanging="425"/>
              <w:jc w:val="both"/>
            </w:pPr>
            <w:r w:rsidRPr="00B40415">
              <w:t>координационный план ПНР;</w:t>
            </w:r>
          </w:p>
          <w:p w14:paraId="19351C0E" w14:textId="77777777" w:rsidR="00C1303E" w:rsidRPr="00B40415" w:rsidRDefault="00D65635">
            <w:pPr>
              <w:pStyle w:val="a9"/>
              <w:numPr>
                <w:ilvl w:val="0"/>
                <w:numId w:val="27"/>
              </w:numPr>
              <w:spacing w:line="276" w:lineRule="auto"/>
              <w:ind w:left="1162" w:hanging="425"/>
              <w:jc w:val="both"/>
              <w:rPr>
                <w:rFonts w:eastAsiaTheme="minorHAnsi"/>
              </w:rPr>
            </w:pPr>
            <w:r w:rsidRPr="00B40415">
              <w:rPr>
                <w:rFonts w:eastAsia="Times New Roman"/>
              </w:rPr>
              <w:t>краткое описание оборудования каждого объекта пускового комплекса;</w:t>
            </w:r>
          </w:p>
          <w:p w14:paraId="258211AA" w14:textId="77777777" w:rsidR="00C1303E" w:rsidRPr="00B40415" w:rsidRDefault="00D65635">
            <w:pPr>
              <w:pStyle w:val="a9"/>
              <w:widowControl w:val="0"/>
              <w:numPr>
                <w:ilvl w:val="0"/>
                <w:numId w:val="27"/>
              </w:numPr>
              <w:tabs>
                <w:tab w:val="left" w:pos="279"/>
              </w:tabs>
              <w:suppressAutoHyphens w:val="0"/>
              <w:spacing w:line="276" w:lineRule="auto"/>
              <w:ind w:left="1162" w:hanging="425"/>
              <w:jc w:val="both"/>
              <w:rPr>
                <w:rFonts w:eastAsia="Times New Roman"/>
              </w:rPr>
            </w:pPr>
            <w:r w:rsidRPr="00B40415">
              <w:rPr>
                <w:rFonts w:eastAsia="Times New Roman"/>
              </w:rPr>
              <w:t>организационную структуру производства ПНР на объекте (энергоблоке, энергоустановке);</w:t>
            </w:r>
          </w:p>
          <w:p w14:paraId="09EC72AA" w14:textId="77777777" w:rsidR="00C1303E" w:rsidRPr="00B40415" w:rsidRDefault="00D65635">
            <w:pPr>
              <w:pStyle w:val="a9"/>
              <w:widowControl w:val="0"/>
              <w:numPr>
                <w:ilvl w:val="0"/>
                <w:numId w:val="27"/>
              </w:numPr>
              <w:tabs>
                <w:tab w:val="left" w:pos="279"/>
              </w:tabs>
              <w:suppressAutoHyphens w:val="0"/>
              <w:spacing w:line="276" w:lineRule="auto"/>
              <w:ind w:left="1162" w:hanging="425"/>
              <w:jc w:val="both"/>
              <w:rPr>
                <w:rFonts w:eastAsia="Times New Roman"/>
              </w:rPr>
            </w:pPr>
            <w:r w:rsidRPr="00B40415">
              <w:rPr>
                <w:rFonts w:eastAsia="Times New Roman"/>
              </w:rPr>
              <w:t>положение о взаимодействии организаций - участников производства ПНР;</w:t>
            </w:r>
          </w:p>
          <w:p w14:paraId="4EF7974F" w14:textId="77777777" w:rsidR="00C1303E" w:rsidRPr="00B40415" w:rsidRDefault="00D65635">
            <w:pPr>
              <w:pStyle w:val="a9"/>
              <w:widowControl w:val="0"/>
              <w:numPr>
                <w:ilvl w:val="0"/>
                <w:numId w:val="27"/>
              </w:numPr>
              <w:tabs>
                <w:tab w:val="left" w:pos="279"/>
              </w:tabs>
              <w:suppressAutoHyphens w:val="0"/>
              <w:spacing w:line="276" w:lineRule="auto"/>
              <w:ind w:left="1162" w:hanging="425"/>
              <w:jc w:val="both"/>
              <w:rPr>
                <w:rFonts w:eastAsia="Times New Roman"/>
              </w:rPr>
            </w:pPr>
            <w:r w:rsidRPr="00B40415">
              <w:rPr>
                <w:rFonts w:eastAsia="Times New Roman"/>
              </w:rPr>
              <w:t>перечень функционально-технологических узлов;</w:t>
            </w:r>
          </w:p>
          <w:p w14:paraId="0B748A58" w14:textId="77777777" w:rsidR="00C1303E" w:rsidRPr="00B40415" w:rsidRDefault="00D65635">
            <w:pPr>
              <w:pStyle w:val="a9"/>
              <w:widowControl w:val="0"/>
              <w:numPr>
                <w:ilvl w:val="0"/>
                <w:numId w:val="27"/>
              </w:numPr>
              <w:tabs>
                <w:tab w:val="left" w:pos="279"/>
              </w:tabs>
              <w:suppressAutoHyphens w:val="0"/>
              <w:spacing w:line="276" w:lineRule="auto"/>
              <w:ind w:left="1162" w:hanging="425"/>
              <w:jc w:val="both"/>
              <w:rPr>
                <w:rFonts w:eastAsia="Times New Roman"/>
              </w:rPr>
            </w:pPr>
            <w:r w:rsidRPr="00B40415">
              <w:rPr>
                <w:rFonts w:eastAsia="Times New Roman"/>
              </w:rPr>
              <w:t>сетевой график пусконаладочных работ;</w:t>
            </w:r>
          </w:p>
          <w:p w14:paraId="10EC00E1" w14:textId="77777777" w:rsidR="00C1303E" w:rsidRPr="00B40415" w:rsidRDefault="00D65635">
            <w:pPr>
              <w:pStyle w:val="a9"/>
              <w:widowControl w:val="0"/>
              <w:numPr>
                <w:ilvl w:val="0"/>
                <w:numId w:val="27"/>
              </w:numPr>
              <w:tabs>
                <w:tab w:val="left" w:pos="279"/>
              </w:tabs>
              <w:suppressAutoHyphens w:val="0"/>
              <w:spacing w:line="276" w:lineRule="auto"/>
              <w:ind w:left="1162" w:hanging="425"/>
              <w:jc w:val="both"/>
              <w:rPr>
                <w:rFonts w:eastAsia="Times New Roman"/>
              </w:rPr>
            </w:pPr>
            <w:r w:rsidRPr="00B40415">
              <w:rPr>
                <w:rFonts w:eastAsia="Times New Roman"/>
              </w:rPr>
              <w:t>общий перечень рабочих программ ПНР по направлениям;</w:t>
            </w:r>
          </w:p>
          <w:p w14:paraId="48EA5FF9" w14:textId="77777777" w:rsidR="00C1303E" w:rsidRPr="00B40415" w:rsidRDefault="00D65635">
            <w:pPr>
              <w:pStyle w:val="a9"/>
              <w:widowControl w:val="0"/>
              <w:numPr>
                <w:ilvl w:val="0"/>
                <w:numId w:val="27"/>
              </w:numPr>
              <w:tabs>
                <w:tab w:val="left" w:pos="279"/>
              </w:tabs>
              <w:suppressAutoHyphens w:val="0"/>
              <w:spacing w:line="276" w:lineRule="auto"/>
              <w:ind w:left="1162" w:hanging="425"/>
              <w:jc w:val="both"/>
              <w:rPr>
                <w:rFonts w:eastAsia="Times New Roman"/>
              </w:rPr>
            </w:pPr>
            <w:r w:rsidRPr="00B40415">
              <w:rPr>
                <w:rFonts w:eastAsia="Times New Roman"/>
              </w:rPr>
              <w:t>перечень основных приборов, необходимых для производства ПНР;</w:t>
            </w:r>
          </w:p>
          <w:p w14:paraId="6270C20D" w14:textId="77777777" w:rsidR="00C1303E" w:rsidRPr="00B40415" w:rsidRDefault="00D65635">
            <w:pPr>
              <w:pStyle w:val="a9"/>
              <w:widowControl w:val="0"/>
              <w:numPr>
                <w:ilvl w:val="0"/>
                <w:numId w:val="27"/>
              </w:numPr>
              <w:tabs>
                <w:tab w:val="left" w:pos="279"/>
              </w:tabs>
              <w:suppressAutoHyphens w:val="0"/>
              <w:spacing w:line="276" w:lineRule="auto"/>
              <w:ind w:left="1162" w:hanging="425"/>
              <w:jc w:val="both"/>
              <w:rPr>
                <w:rFonts w:eastAsia="Times New Roman"/>
              </w:rPr>
            </w:pPr>
            <w:r w:rsidRPr="00B40415">
              <w:rPr>
                <w:rFonts w:eastAsia="Times New Roman"/>
              </w:rPr>
              <w:t>перечень нормативных документов, необходимых для проведения ПНР на данном объекте.</w:t>
            </w:r>
          </w:p>
          <w:p w14:paraId="1AD14A76" w14:textId="77777777" w:rsidR="00350377" w:rsidRPr="00D61322" w:rsidRDefault="00281577" w:rsidP="00C41B0C">
            <w:pPr>
              <w:numPr>
                <w:ilvl w:val="2"/>
                <w:numId w:val="22"/>
              </w:numPr>
              <w:suppressAutoHyphens w:val="0"/>
              <w:spacing w:before="60" w:after="60" w:line="276" w:lineRule="auto"/>
              <w:ind w:left="709" w:hanging="709"/>
              <w:contextualSpacing/>
              <w:jc w:val="both"/>
            </w:pPr>
            <w:r w:rsidRPr="00C41B0C">
              <w:rPr>
                <w:rFonts w:ascii="Times New Roman" w:eastAsia="Calibri" w:hAnsi="Times New Roman" w:cs="Times New Roman"/>
                <w:sz w:val="24"/>
                <w:szCs w:val="24"/>
                <w:lang w:eastAsia="en-US"/>
              </w:rPr>
              <w:t>До начала ПНР Подрядчик обязан подтвердить готовность смонтированного оборудования, цепей электропитания, измерительных цепей, каналов связи, СОЕВ, ЛВС, серверной/виртуальной инфраструктуры и иных смежных интерфейсов, необходимых для проведения ПНР, в пределах ответственности Подрядчика.</w:t>
            </w:r>
          </w:p>
          <w:p w14:paraId="0ECEBD74" w14:textId="77777777" w:rsidR="00350377" w:rsidRPr="0088147D" w:rsidRDefault="00281577" w:rsidP="00C41B0C">
            <w:pPr>
              <w:numPr>
                <w:ilvl w:val="2"/>
                <w:numId w:val="22"/>
              </w:numPr>
              <w:suppressAutoHyphens w:val="0"/>
              <w:spacing w:before="60" w:after="60" w:line="276" w:lineRule="auto"/>
              <w:ind w:left="709" w:hanging="709"/>
              <w:contextualSpacing/>
              <w:jc w:val="both"/>
            </w:pPr>
            <w:r w:rsidRPr="00C41B0C">
              <w:rPr>
                <w:rFonts w:ascii="Times New Roman" w:eastAsia="Calibri" w:hAnsi="Times New Roman" w:cs="Times New Roman"/>
                <w:sz w:val="24"/>
                <w:szCs w:val="24"/>
                <w:lang w:eastAsia="en-US"/>
              </w:rPr>
              <w:t>ПНР должны включать полный объем конфигурирования аппаратных и программных средств, настройку обмена данными, синхронизации времени, архивирования, отображения текущих и архивных данных, проверку интерфейсов со смежными системами и иные действия, необходимые для подтверждения работоспособности РАС и СМПР по проектным алгоритмам.</w:t>
            </w:r>
          </w:p>
          <w:p w14:paraId="6A224D42" w14:textId="58BFEFB3" w:rsidR="0088147D" w:rsidRPr="00B40415" w:rsidRDefault="0088147D" w:rsidP="004D4DB3">
            <w:pPr>
              <w:numPr>
                <w:ilvl w:val="2"/>
                <w:numId w:val="22"/>
              </w:numPr>
              <w:suppressAutoHyphens w:val="0"/>
              <w:spacing w:before="60" w:after="60" w:line="276" w:lineRule="auto"/>
              <w:ind w:left="709" w:hanging="709"/>
              <w:contextualSpacing/>
              <w:jc w:val="both"/>
            </w:pPr>
            <w:r w:rsidRPr="0088147D">
              <w:rPr>
                <w:rFonts w:ascii="Times New Roman" w:hAnsi="Times New Roman"/>
                <w:sz w:val="24"/>
              </w:rPr>
              <w:t>Выполнить п</w:t>
            </w:r>
            <w:r w:rsidRPr="0088147D">
              <w:rPr>
                <w:rFonts w:ascii="Times New Roman" w:hAnsi="Times New Roman"/>
                <w:sz w:val="24"/>
              </w:rPr>
              <w:t>ередач</w:t>
            </w:r>
            <w:r w:rsidRPr="0088147D">
              <w:rPr>
                <w:rFonts w:ascii="Times New Roman" w:hAnsi="Times New Roman"/>
                <w:sz w:val="24"/>
              </w:rPr>
              <w:t>у</w:t>
            </w:r>
            <w:r w:rsidRPr="0088147D">
              <w:rPr>
                <w:rFonts w:ascii="Times New Roman" w:hAnsi="Times New Roman"/>
                <w:sz w:val="24"/>
              </w:rPr>
              <w:t xml:space="preserve"> данных</w:t>
            </w:r>
            <w:r w:rsidRPr="0088147D">
              <w:rPr>
                <w:rFonts w:ascii="Times New Roman" w:hAnsi="Times New Roman"/>
                <w:sz w:val="24"/>
              </w:rPr>
              <w:t xml:space="preserve"> телеметрической информации</w:t>
            </w:r>
            <w:r w:rsidRPr="0088147D">
              <w:rPr>
                <w:rFonts w:ascii="Times New Roman" w:hAnsi="Times New Roman"/>
                <w:sz w:val="24"/>
              </w:rPr>
              <w:t xml:space="preserve"> </w:t>
            </w:r>
            <w:r w:rsidRPr="0088147D">
              <w:rPr>
                <w:rFonts w:ascii="Times New Roman" w:hAnsi="Times New Roman"/>
                <w:sz w:val="24"/>
              </w:rPr>
              <w:t xml:space="preserve">от </w:t>
            </w:r>
            <w:r w:rsidRPr="0088147D">
              <w:rPr>
                <w:rFonts w:ascii="Times New Roman" w:hAnsi="Times New Roman"/>
                <w:sz w:val="24"/>
              </w:rPr>
              <w:t>Колымской ГЭС</w:t>
            </w:r>
            <w:r w:rsidRPr="0088147D">
              <w:rPr>
                <w:rFonts w:ascii="Times New Roman" w:hAnsi="Times New Roman"/>
                <w:sz w:val="24"/>
              </w:rPr>
              <w:t xml:space="preserve"> до</w:t>
            </w:r>
            <w:r w:rsidRPr="0088147D">
              <w:rPr>
                <w:rFonts w:ascii="Times New Roman" w:hAnsi="Times New Roman"/>
                <w:sz w:val="24"/>
              </w:rPr>
              <w:t xml:space="preserve"> АО «СО ЕЭС»</w:t>
            </w:r>
            <w:r w:rsidRPr="0088147D">
              <w:rPr>
                <w:rFonts w:ascii="Times New Roman" w:hAnsi="Times New Roman"/>
                <w:sz w:val="24"/>
              </w:rPr>
              <w:t xml:space="preserve"> Тихоокеанского РДУ (в объеме </w:t>
            </w:r>
            <w:r w:rsidR="004D4DB3" w:rsidRPr="004D4DB3">
              <w:rPr>
                <w:rFonts w:ascii="Times New Roman" w:hAnsi="Times New Roman"/>
                <w:sz w:val="24"/>
              </w:rPr>
              <w:t>вновь монтируемого оборудования СМПР</w:t>
            </w:r>
            <w:r w:rsidRPr="0088147D">
              <w:rPr>
                <w:rFonts w:ascii="Times New Roman" w:hAnsi="Times New Roman"/>
                <w:sz w:val="24"/>
              </w:rPr>
              <w:t>) согласно формуляра приема/передачи данных по существующим каналам связи К</w:t>
            </w:r>
            <w:r w:rsidR="004D4DB3" w:rsidRPr="004D4DB3">
              <w:rPr>
                <w:rFonts w:ascii="Times New Roman" w:hAnsi="Times New Roman"/>
                <w:sz w:val="24"/>
              </w:rPr>
              <w:t xml:space="preserve">олымской </w:t>
            </w:r>
            <w:r w:rsidRPr="0088147D">
              <w:rPr>
                <w:rFonts w:ascii="Times New Roman" w:hAnsi="Times New Roman"/>
                <w:sz w:val="24"/>
              </w:rPr>
              <w:t>ГЭС</w:t>
            </w:r>
            <w:r w:rsidR="004D4DB3" w:rsidRPr="004D4DB3">
              <w:rPr>
                <w:rFonts w:ascii="Times New Roman" w:hAnsi="Times New Roman"/>
                <w:sz w:val="24"/>
              </w:rPr>
              <w:t>.</w:t>
            </w:r>
            <w:bookmarkStart w:id="41" w:name="_GoBack"/>
            <w:bookmarkEnd w:id="41"/>
          </w:p>
        </w:tc>
      </w:tr>
      <w:tr w:rsidR="00C1303E" w:rsidRPr="00B40415" w14:paraId="1B919F88" w14:textId="77777777">
        <w:tc>
          <w:tcPr>
            <w:tcW w:w="733" w:type="dxa"/>
          </w:tcPr>
          <w:p w14:paraId="6F9466F4" w14:textId="778D53BB" w:rsidR="00C1303E" w:rsidRPr="00B40415" w:rsidRDefault="00C1303E" w:rsidP="00B40415">
            <w:pPr>
              <w:numPr>
                <w:ilvl w:val="0"/>
                <w:numId w:val="22"/>
              </w:numPr>
              <w:suppressAutoHyphens w:val="0"/>
              <w:spacing w:before="60" w:after="60" w:line="276" w:lineRule="auto"/>
              <w:contextualSpacing/>
              <w:jc w:val="center"/>
              <w:rPr>
                <w:rFonts w:ascii="Times New Roman" w:eastAsia="Calibri" w:hAnsi="Times New Roman" w:cs="Times New Roman"/>
                <w:sz w:val="24"/>
                <w:szCs w:val="24"/>
              </w:rPr>
            </w:pPr>
          </w:p>
        </w:tc>
        <w:tc>
          <w:tcPr>
            <w:tcW w:w="14546" w:type="dxa"/>
            <w:gridSpan w:val="2"/>
          </w:tcPr>
          <w:p w14:paraId="2B3E9973" w14:textId="77777777" w:rsidR="00C1303E" w:rsidRPr="00B40415" w:rsidRDefault="00D65635" w:rsidP="00B40415">
            <w:pPr>
              <w:spacing w:before="60" w:after="60" w:line="276" w:lineRule="auto"/>
              <w:contextualSpacing/>
              <w:rPr>
                <w:rFonts w:ascii="Times New Roman" w:hAnsi="Times New Roman" w:cs="Times New Roman"/>
                <w:b/>
                <w:sz w:val="24"/>
                <w:szCs w:val="24"/>
              </w:rPr>
            </w:pPr>
            <w:r w:rsidRPr="00B40415">
              <w:rPr>
                <w:rFonts w:ascii="Times New Roman" w:eastAsia="Times New Roman" w:hAnsi="Times New Roman" w:cs="Times New Roman"/>
                <w:b/>
                <w:sz w:val="24"/>
                <w:szCs w:val="24"/>
              </w:rPr>
              <w:t>Требования к персоналу подрядчика/исполнителя</w:t>
            </w:r>
          </w:p>
        </w:tc>
      </w:tr>
      <w:tr w:rsidR="00C1303E" w:rsidRPr="00B40415" w14:paraId="4879F5BF" w14:textId="77777777">
        <w:tc>
          <w:tcPr>
            <w:tcW w:w="733" w:type="dxa"/>
          </w:tcPr>
          <w:p w14:paraId="3CA1D436" w14:textId="77777777" w:rsidR="00C1303E" w:rsidRPr="00B40415" w:rsidRDefault="00C1303E" w:rsidP="00B40415">
            <w:pPr>
              <w:numPr>
                <w:ilvl w:val="1"/>
                <w:numId w:val="22"/>
              </w:numPr>
              <w:suppressAutoHyphens w:val="0"/>
              <w:spacing w:before="60" w:after="60" w:line="276" w:lineRule="auto"/>
              <w:contextualSpacing/>
              <w:jc w:val="center"/>
              <w:rPr>
                <w:rFonts w:ascii="Times New Roman" w:eastAsia="Calibri" w:hAnsi="Times New Roman" w:cs="Times New Roman"/>
                <w:sz w:val="24"/>
                <w:szCs w:val="24"/>
              </w:rPr>
            </w:pPr>
          </w:p>
        </w:tc>
        <w:tc>
          <w:tcPr>
            <w:tcW w:w="2417" w:type="dxa"/>
          </w:tcPr>
          <w:p w14:paraId="2756F11D" w14:textId="77777777" w:rsidR="00C1303E" w:rsidRPr="00B40415" w:rsidRDefault="00D65635" w:rsidP="00B40415">
            <w:pPr>
              <w:widowControl w:val="0"/>
              <w:tabs>
                <w:tab w:val="left" w:pos="426"/>
              </w:tabs>
              <w:spacing w:before="60" w:after="60" w:line="276" w:lineRule="auto"/>
              <w:contextualSpacing/>
              <w:rPr>
                <w:rFonts w:ascii="Times New Roman" w:eastAsia="Calibri" w:hAnsi="Times New Roman" w:cs="Times New Roman"/>
                <w:sz w:val="24"/>
                <w:szCs w:val="24"/>
              </w:rPr>
            </w:pPr>
            <w:bookmarkStart w:id="42" w:name="_Toc190426119"/>
            <w:bookmarkStart w:id="43" w:name="_Toc190365080"/>
            <w:r w:rsidRPr="00B40415">
              <w:rPr>
                <w:rFonts w:ascii="Times New Roman" w:eastAsia="Times New Roman" w:hAnsi="Times New Roman" w:cs="Times New Roman"/>
                <w:iCs/>
                <w:sz w:val="24"/>
                <w:szCs w:val="24"/>
              </w:rPr>
              <w:t>Наличие квалифицированного персонала, обладающего группами допуска по ЭБ.</w:t>
            </w:r>
            <w:bookmarkEnd w:id="42"/>
            <w:bookmarkEnd w:id="43"/>
          </w:p>
        </w:tc>
        <w:tc>
          <w:tcPr>
            <w:tcW w:w="12129" w:type="dxa"/>
          </w:tcPr>
          <w:p w14:paraId="4D6CA2AD" w14:textId="77777777" w:rsidR="00C1303E" w:rsidRPr="00B40415" w:rsidRDefault="00D65635" w:rsidP="00B40415">
            <w:pPr>
              <w:suppressAutoHyphens w:val="0"/>
              <w:spacing w:before="60" w:after="60" w:line="276" w:lineRule="auto"/>
              <w:contextualSpacing/>
              <w:jc w:val="both"/>
              <w:rPr>
                <w:rFonts w:ascii="Times New Roman" w:hAnsi="Times New Roman" w:cs="Times New Roman"/>
                <w:iCs/>
                <w:sz w:val="24"/>
                <w:szCs w:val="24"/>
              </w:rPr>
            </w:pPr>
            <w:r w:rsidRPr="00B40415">
              <w:rPr>
                <w:rFonts w:ascii="Times New Roman" w:eastAsia="Times New Roman" w:hAnsi="Times New Roman" w:cs="Times New Roman"/>
                <w:iCs/>
                <w:sz w:val="24"/>
                <w:szCs w:val="24"/>
              </w:rPr>
              <w:t>После заключения договора, до начала выполнения работ Подрядчик должен предоставить Заказчику:</w:t>
            </w:r>
          </w:p>
          <w:p w14:paraId="5BA9A914" w14:textId="77777777" w:rsidR="00C1303E" w:rsidRPr="00B40415" w:rsidRDefault="00D65635" w:rsidP="00B40415">
            <w:pPr>
              <w:numPr>
                <w:ilvl w:val="2"/>
                <w:numId w:val="22"/>
              </w:numPr>
              <w:suppressAutoHyphens w:val="0"/>
              <w:spacing w:before="60" w:after="60" w:line="276" w:lineRule="auto"/>
              <w:ind w:left="709" w:hanging="709"/>
              <w:contextualSpacing/>
              <w:rPr>
                <w:rFonts w:ascii="Times New Roman" w:eastAsia="Calibri" w:hAnsi="Times New Roman" w:cs="Times New Roman"/>
                <w:sz w:val="24"/>
                <w:szCs w:val="24"/>
              </w:rPr>
            </w:pPr>
            <w:r w:rsidRPr="00B40415">
              <w:rPr>
                <w:rFonts w:ascii="Times New Roman" w:eastAsia="Calibri" w:hAnsi="Times New Roman" w:cs="Times New Roman"/>
                <w:sz w:val="24"/>
                <w:szCs w:val="24"/>
              </w:rPr>
              <w:t>Заверенные копии документов о прохождении обучения и аттестации по специальности или удостоверения о повышении квалификации, удостоверения по проверке знаний требований охраны труда.</w:t>
            </w:r>
          </w:p>
          <w:p w14:paraId="16C84321" w14:textId="7FFA0E35" w:rsidR="00C1303E" w:rsidRPr="00B40415" w:rsidRDefault="00D61322" w:rsidP="00B40415">
            <w:pPr>
              <w:numPr>
                <w:ilvl w:val="2"/>
                <w:numId w:val="22"/>
              </w:numPr>
              <w:suppressAutoHyphens w:val="0"/>
              <w:spacing w:before="60" w:after="60" w:line="276" w:lineRule="auto"/>
              <w:ind w:left="709" w:hanging="709"/>
              <w:contextualSpacing/>
              <w:rPr>
                <w:rFonts w:ascii="Times New Roman" w:eastAsia="Calibri" w:hAnsi="Times New Roman" w:cs="Times New Roman"/>
                <w:sz w:val="24"/>
                <w:szCs w:val="24"/>
              </w:rPr>
            </w:pPr>
            <w:r w:rsidRPr="00B40415">
              <w:rPr>
                <w:rFonts w:ascii="Times New Roman" w:eastAsia="Calibri" w:hAnsi="Times New Roman" w:cs="Times New Roman"/>
                <w:sz w:val="24"/>
                <w:szCs w:val="24"/>
              </w:rPr>
              <w:t>Сведен</w:t>
            </w:r>
            <w:r>
              <w:rPr>
                <w:rFonts w:ascii="Times New Roman" w:eastAsia="Calibri" w:hAnsi="Times New Roman" w:cs="Times New Roman"/>
                <w:sz w:val="24"/>
                <w:szCs w:val="24"/>
              </w:rPr>
              <w:t>и</w:t>
            </w:r>
            <w:r w:rsidRPr="00B40415">
              <w:rPr>
                <w:rFonts w:ascii="Times New Roman" w:eastAsia="Calibri" w:hAnsi="Times New Roman" w:cs="Times New Roman"/>
                <w:sz w:val="24"/>
                <w:szCs w:val="24"/>
              </w:rPr>
              <w:t xml:space="preserve">я </w:t>
            </w:r>
            <w:r w:rsidR="00D65635" w:rsidRPr="00B40415">
              <w:rPr>
                <w:rFonts w:ascii="Times New Roman" w:eastAsia="Calibri" w:hAnsi="Times New Roman" w:cs="Times New Roman"/>
                <w:sz w:val="24"/>
                <w:szCs w:val="24"/>
              </w:rPr>
              <w:t>(выписка из реестра аттестованных лиц) об аттестации в области промышленной безопасности (в соответствии с действующей редакцией Постановления Российской Федерации от 13.01.2023 № 13 «Об аттестации в области промышленной безопасности, по вопросам безопасности гидротехнических сооружений, безопасности в сфере электроэнергетики.</w:t>
            </w:r>
          </w:p>
          <w:p w14:paraId="1BC3FAD1" w14:textId="77777777" w:rsidR="00C1303E" w:rsidRPr="00B40415" w:rsidRDefault="00D65635" w:rsidP="00B40415">
            <w:pPr>
              <w:numPr>
                <w:ilvl w:val="2"/>
                <w:numId w:val="22"/>
              </w:numPr>
              <w:suppressAutoHyphens w:val="0"/>
              <w:spacing w:before="60" w:after="60" w:line="276" w:lineRule="auto"/>
              <w:ind w:left="709" w:hanging="709"/>
              <w:contextualSpacing/>
              <w:rPr>
                <w:rFonts w:ascii="Times New Roman" w:hAnsi="Times New Roman" w:cs="Times New Roman"/>
                <w:b/>
                <w:iCs/>
                <w:sz w:val="24"/>
                <w:szCs w:val="24"/>
              </w:rPr>
            </w:pPr>
            <w:r w:rsidRPr="00B40415">
              <w:rPr>
                <w:rFonts w:ascii="Times New Roman" w:eastAsia="Calibri" w:hAnsi="Times New Roman" w:cs="Times New Roman"/>
                <w:sz w:val="24"/>
                <w:szCs w:val="24"/>
              </w:rPr>
              <w:lastRenderedPageBreak/>
              <w:t>Документы, подтверждающие проверку знаний требований пожарной безопасности.</w:t>
            </w:r>
          </w:p>
        </w:tc>
      </w:tr>
      <w:tr w:rsidR="00C1303E" w:rsidRPr="00B40415" w14:paraId="0676CABC" w14:textId="77777777">
        <w:tc>
          <w:tcPr>
            <w:tcW w:w="733" w:type="dxa"/>
          </w:tcPr>
          <w:p w14:paraId="09D587B7" w14:textId="77777777" w:rsidR="00C1303E" w:rsidRPr="00B40415" w:rsidRDefault="00C1303E" w:rsidP="00B40415">
            <w:pPr>
              <w:numPr>
                <w:ilvl w:val="0"/>
                <w:numId w:val="22"/>
              </w:numPr>
              <w:suppressAutoHyphens w:val="0"/>
              <w:spacing w:before="60" w:after="60" w:line="276" w:lineRule="auto"/>
              <w:contextualSpacing/>
              <w:jc w:val="center"/>
              <w:rPr>
                <w:rFonts w:ascii="Times New Roman" w:eastAsia="Calibri" w:hAnsi="Times New Roman" w:cs="Times New Roman"/>
                <w:sz w:val="24"/>
                <w:szCs w:val="24"/>
              </w:rPr>
            </w:pPr>
          </w:p>
        </w:tc>
        <w:tc>
          <w:tcPr>
            <w:tcW w:w="14546" w:type="dxa"/>
            <w:gridSpan w:val="2"/>
          </w:tcPr>
          <w:p w14:paraId="5FC43D76" w14:textId="77777777" w:rsidR="00C1303E" w:rsidRPr="00B40415" w:rsidRDefault="00D65635" w:rsidP="00B40415">
            <w:pPr>
              <w:spacing w:before="60" w:after="60" w:line="276" w:lineRule="auto"/>
              <w:contextualSpacing/>
              <w:rPr>
                <w:rFonts w:ascii="Times New Roman" w:eastAsia="Calibri" w:hAnsi="Times New Roman" w:cs="Times New Roman"/>
                <w:b/>
                <w:sz w:val="24"/>
                <w:szCs w:val="24"/>
              </w:rPr>
            </w:pPr>
            <w:r w:rsidRPr="00B40415">
              <w:rPr>
                <w:rFonts w:ascii="Times New Roman" w:eastAsia="Times New Roman" w:hAnsi="Times New Roman" w:cs="Times New Roman"/>
                <w:sz w:val="24"/>
                <w:szCs w:val="24"/>
              </w:rPr>
              <w:t xml:space="preserve"> </w:t>
            </w:r>
            <w:r w:rsidRPr="00B40415">
              <w:rPr>
                <w:rFonts w:ascii="Times New Roman" w:eastAsia="Times New Roman" w:hAnsi="Times New Roman" w:cs="Times New Roman"/>
                <w:b/>
                <w:sz w:val="24"/>
                <w:szCs w:val="24"/>
              </w:rPr>
              <w:t>Требования к безопасности работ/услуг и охране труда</w:t>
            </w:r>
          </w:p>
        </w:tc>
      </w:tr>
      <w:tr w:rsidR="00C1303E" w:rsidRPr="00B40415" w14:paraId="56833036" w14:textId="77777777">
        <w:tc>
          <w:tcPr>
            <w:tcW w:w="733" w:type="dxa"/>
          </w:tcPr>
          <w:p w14:paraId="164C533C" w14:textId="77777777" w:rsidR="00C1303E" w:rsidRPr="00B40415" w:rsidRDefault="00C1303E" w:rsidP="00B40415">
            <w:pPr>
              <w:numPr>
                <w:ilvl w:val="1"/>
                <w:numId w:val="22"/>
              </w:numPr>
              <w:suppressAutoHyphens w:val="0"/>
              <w:spacing w:before="60" w:after="60" w:line="276" w:lineRule="auto"/>
              <w:contextualSpacing/>
              <w:jc w:val="center"/>
              <w:rPr>
                <w:rFonts w:ascii="Times New Roman" w:eastAsia="Calibri" w:hAnsi="Times New Roman" w:cs="Times New Roman"/>
                <w:sz w:val="24"/>
                <w:szCs w:val="24"/>
              </w:rPr>
            </w:pPr>
          </w:p>
        </w:tc>
        <w:tc>
          <w:tcPr>
            <w:tcW w:w="2417" w:type="dxa"/>
          </w:tcPr>
          <w:p w14:paraId="0921DC79" w14:textId="77777777" w:rsidR="00C1303E" w:rsidRPr="00B40415" w:rsidRDefault="00D65635" w:rsidP="00B40415">
            <w:pPr>
              <w:widowControl w:val="0"/>
              <w:tabs>
                <w:tab w:val="left" w:pos="426"/>
              </w:tabs>
              <w:spacing w:before="60" w:after="60" w:line="276" w:lineRule="auto"/>
              <w:contextualSpacing/>
              <w:rPr>
                <w:rFonts w:ascii="Times New Roman" w:hAnsi="Times New Roman" w:cs="Times New Roman"/>
                <w:b/>
                <w:iCs/>
                <w:sz w:val="24"/>
                <w:szCs w:val="24"/>
              </w:rPr>
            </w:pPr>
            <w:r w:rsidRPr="00B40415">
              <w:rPr>
                <w:rFonts w:ascii="Times New Roman" w:eastAsia="Times New Roman" w:hAnsi="Times New Roman" w:cs="Times New Roman"/>
                <w:iCs/>
                <w:sz w:val="24"/>
                <w:szCs w:val="24"/>
              </w:rPr>
              <w:t>Требования к безопасности выполняемых работ</w:t>
            </w:r>
          </w:p>
        </w:tc>
        <w:tc>
          <w:tcPr>
            <w:tcW w:w="12129" w:type="dxa"/>
          </w:tcPr>
          <w:p w14:paraId="7313BFDB" w14:textId="77777777" w:rsidR="00C1303E" w:rsidRPr="00B40415" w:rsidRDefault="00D65635" w:rsidP="00C41B0C">
            <w:pPr>
              <w:numPr>
                <w:ilvl w:val="2"/>
                <w:numId w:val="22"/>
              </w:numPr>
              <w:suppressAutoHyphens w:val="0"/>
              <w:spacing w:before="60" w:after="60" w:line="276" w:lineRule="auto"/>
              <w:ind w:left="709" w:hanging="709"/>
              <w:contextualSpacing/>
              <w:jc w:val="both"/>
              <w:rPr>
                <w:rFonts w:ascii="Times New Roman" w:eastAsia="Calibri" w:hAnsi="Times New Roman" w:cs="Times New Roman"/>
                <w:sz w:val="24"/>
                <w:szCs w:val="24"/>
              </w:rPr>
            </w:pPr>
            <w:r w:rsidRPr="00B40415">
              <w:rPr>
                <w:rFonts w:ascii="Times New Roman" w:eastAsia="Calibri" w:hAnsi="Times New Roman" w:cs="Times New Roman"/>
                <w:sz w:val="24"/>
                <w:szCs w:val="24"/>
              </w:rPr>
              <w:t>Требования к безопасности являются приоритетными по отношению к другим требованиям.</w:t>
            </w:r>
          </w:p>
          <w:p w14:paraId="57B433B6" w14:textId="77777777" w:rsidR="00C1303E" w:rsidRPr="00B40415" w:rsidRDefault="00D65635" w:rsidP="00C41B0C">
            <w:pPr>
              <w:numPr>
                <w:ilvl w:val="2"/>
                <w:numId w:val="22"/>
              </w:numPr>
              <w:suppressAutoHyphens w:val="0"/>
              <w:spacing w:before="60" w:after="60" w:line="276" w:lineRule="auto"/>
              <w:ind w:left="709" w:hanging="709"/>
              <w:contextualSpacing/>
              <w:jc w:val="both"/>
              <w:rPr>
                <w:rFonts w:ascii="Times New Roman" w:eastAsia="Calibri" w:hAnsi="Times New Roman" w:cs="Times New Roman"/>
                <w:sz w:val="24"/>
                <w:szCs w:val="24"/>
              </w:rPr>
            </w:pPr>
            <w:r w:rsidRPr="00B40415">
              <w:rPr>
                <w:rFonts w:ascii="Times New Roman" w:eastAsia="Calibri" w:hAnsi="Times New Roman" w:cs="Times New Roman"/>
                <w:sz w:val="24"/>
                <w:szCs w:val="24"/>
              </w:rPr>
              <w:t>Требования охраны труда и безопасности производства работ должны обеспечиваться в соответствии с действующими редакциями нормативных правовых актов, Правил безопасности, стандартов безопасности труда, технических регламентов и другими НТД, включая:</w:t>
            </w:r>
          </w:p>
          <w:p w14:paraId="3730B066" w14:textId="77777777" w:rsidR="00C1303E" w:rsidRPr="00B40415" w:rsidRDefault="00D65635" w:rsidP="00C41B0C">
            <w:pPr>
              <w:pStyle w:val="a9"/>
              <w:numPr>
                <w:ilvl w:val="0"/>
                <w:numId w:val="28"/>
              </w:numPr>
              <w:suppressAutoHyphens w:val="0"/>
              <w:spacing w:before="60" w:after="60" w:line="276" w:lineRule="auto"/>
              <w:ind w:left="1162" w:hanging="425"/>
              <w:jc w:val="both"/>
            </w:pPr>
            <w:r w:rsidRPr="00B40415">
              <w:t>СП 12-136-2002 «Безопасность труда в строительстве. Решение по охране труда и промышленной безопасности в ПОС и ППР»;</w:t>
            </w:r>
          </w:p>
          <w:p w14:paraId="61EC0661" w14:textId="77777777" w:rsidR="00C1303E" w:rsidRPr="00B40415" w:rsidRDefault="00D65635" w:rsidP="00C41B0C">
            <w:pPr>
              <w:pStyle w:val="a9"/>
              <w:numPr>
                <w:ilvl w:val="0"/>
                <w:numId w:val="28"/>
              </w:numPr>
              <w:suppressAutoHyphens w:val="0"/>
              <w:spacing w:before="60" w:after="60" w:line="276" w:lineRule="auto"/>
              <w:ind w:left="1162" w:hanging="425"/>
              <w:jc w:val="both"/>
            </w:pPr>
            <w:r w:rsidRPr="00B40415">
              <w:t xml:space="preserve">Приказ </w:t>
            </w:r>
            <w:proofErr w:type="spellStart"/>
            <w:r w:rsidRPr="00B40415">
              <w:t>Ростехнадзора</w:t>
            </w:r>
            <w:proofErr w:type="spellEnd"/>
            <w:r w:rsidRPr="00B40415">
              <w:t xml:space="preserve"> от 26.11.2020 № 461 Об утверждении федеральных норм и правил в области промышленной безопасности «Правила безопасности опасных производственных объектов, на которых используются подъемные сооружения»; </w:t>
            </w:r>
          </w:p>
          <w:p w14:paraId="36BDA276" w14:textId="77777777" w:rsidR="00C1303E" w:rsidRPr="00B40415" w:rsidRDefault="00D65635" w:rsidP="00C41B0C">
            <w:pPr>
              <w:pStyle w:val="a9"/>
              <w:numPr>
                <w:ilvl w:val="0"/>
                <w:numId w:val="28"/>
              </w:numPr>
              <w:suppressAutoHyphens w:val="0"/>
              <w:spacing w:before="60" w:after="60" w:line="276" w:lineRule="auto"/>
              <w:ind w:left="1162" w:hanging="425"/>
              <w:jc w:val="both"/>
            </w:pPr>
            <w:r w:rsidRPr="00B40415">
              <w:t xml:space="preserve">Приказ </w:t>
            </w:r>
            <w:proofErr w:type="spellStart"/>
            <w:r w:rsidRPr="00B40415">
              <w:t>Ростехнадзора</w:t>
            </w:r>
            <w:proofErr w:type="spellEnd"/>
            <w:r w:rsidRPr="00B40415">
              <w:t xml:space="preserve"> от 15.12.2020 № 536 Об утверждении норм и правил в области промышленной безопасности «Правила промышленной безопасности опасных производственных объектов, на которых используется оборудование, работающее под избыточным давлением»;</w:t>
            </w:r>
          </w:p>
          <w:p w14:paraId="240E5FF0" w14:textId="77777777" w:rsidR="00C1303E" w:rsidRPr="00B40415" w:rsidRDefault="00D65635" w:rsidP="00C41B0C">
            <w:pPr>
              <w:pStyle w:val="a9"/>
              <w:numPr>
                <w:ilvl w:val="0"/>
                <w:numId w:val="28"/>
              </w:numPr>
              <w:suppressAutoHyphens w:val="0"/>
              <w:spacing w:before="60" w:after="60" w:line="276" w:lineRule="auto"/>
              <w:ind w:left="1162" w:hanging="425"/>
              <w:jc w:val="both"/>
              <w:rPr>
                <w:iCs/>
              </w:rPr>
            </w:pPr>
            <w:r w:rsidRPr="00B40415">
              <w:t>Приказ Минтруда России от 15.12.2020 № 903н «Об утверждении Правил по охране труда при эксплуатации электроустановок».</w:t>
            </w:r>
          </w:p>
        </w:tc>
      </w:tr>
      <w:tr w:rsidR="00C1303E" w:rsidRPr="00B40415" w14:paraId="0DAA96D2" w14:textId="77777777">
        <w:tc>
          <w:tcPr>
            <w:tcW w:w="733" w:type="dxa"/>
          </w:tcPr>
          <w:p w14:paraId="01DD6009" w14:textId="77777777" w:rsidR="00C1303E" w:rsidRPr="00B40415" w:rsidRDefault="00C1303E" w:rsidP="00B40415">
            <w:pPr>
              <w:numPr>
                <w:ilvl w:val="0"/>
                <w:numId w:val="22"/>
              </w:numPr>
              <w:suppressAutoHyphens w:val="0"/>
              <w:spacing w:before="60" w:after="60" w:line="276" w:lineRule="auto"/>
              <w:contextualSpacing/>
              <w:jc w:val="center"/>
              <w:rPr>
                <w:rFonts w:ascii="Times New Roman" w:eastAsia="Calibri" w:hAnsi="Times New Roman" w:cs="Times New Roman"/>
                <w:sz w:val="24"/>
                <w:szCs w:val="24"/>
              </w:rPr>
            </w:pPr>
          </w:p>
        </w:tc>
        <w:tc>
          <w:tcPr>
            <w:tcW w:w="14546" w:type="dxa"/>
            <w:gridSpan w:val="2"/>
          </w:tcPr>
          <w:p w14:paraId="24B9F9A3" w14:textId="77777777" w:rsidR="00C1303E" w:rsidRPr="00B40415" w:rsidRDefault="00D65635" w:rsidP="00B40415">
            <w:pPr>
              <w:spacing w:before="60" w:after="60" w:line="276" w:lineRule="auto"/>
              <w:contextualSpacing/>
              <w:rPr>
                <w:rFonts w:ascii="Times New Roman" w:eastAsia="Calibri" w:hAnsi="Times New Roman" w:cs="Times New Roman"/>
                <w:b/>
                <w:sz w:val="24"/>
                <w:szCs w:val="24"/>
              </w:rPr>
            </w:pPr>
            <w:r w:rsidRPr="00B40415">
              <w:rPr>
                <w:rFonts w:ascii="Times New Roman" w:eastAsia="Calibri" w:hAnsi="Times New Roman" w:cs="Times New Roman"/>
                <w:b/>
                <w:sz w:val="24"/>
                <w:szCs w:val="24"/>
              </w:rPr>
              <w:t>Требования к инструктажу персонала</w:t>
            </w:r>
          </w:p>
        </w:tc>
      </w:tr>
      <w:tr w:rsidR="00C1303E" w:rsidRPr="00B40415" w14:paraId="4F0ECD46" w14:textId="77777777">
        <w:tc>
          <w:tcPr>
            <w:tcW w:w="733" w:type="dxa"/>
          </w:tcPr>
          <w:p w14:paraId="6468AE09" w14:textId="77777777" w:rsidR="00C1303E" w:rsidRPr="00B40415" w:rsidRDefault="00C1303E" w:rsidP="00B40415">
            <w:pPr>
              <w:numPr>
                <w:ilvl w:val="1"/>
                <w:numId w:val="22"/>
              </w:numPr>
              <w:suppressAutoHyphens w:val="0"/>
              <w:spacing w:before="60" w:after="60" w:line="276" w:lineRule="auto"/>
              <w:contextualSpacing/>
              <w:jc w:val="center"/>
              <w:rPr>
                <w:rFonts w:ascii="Times New Roman" w:eastAsia="Calibri" w:hAnsi="Times New Roman" w:cs="Times New Roman"/>
                <w:sz w:val="24"/>
                <w:szCs w:val="24"/>
              </w:rPr>
            </w:pPr>
          </w:p>
        </w:tc>
        <w:tc>
          <w:tcPr>
            <w:tcW w:w="2417" w:type="dxa"/>
          </w:tcPr>
          <w:p w14:paraId="1EE96E81" w14:textId="77777777" w:rsidR="00C1303E" w:rsidRPr="00B40415" w:rsidRDefault="00D65635" w:rsidP="00B40415">
            <w:pPr>
              <w:widowControl w:val="0"/>
              <w:tabs>
                <w:tab w:val="left" w:pos="426"/>
              </w:tabs>
              <w:spacing w:before="60" w:after="60" w:line="276" w:lineRule="auto"/>
              <w:contextualSpacing/>
              <w:rPr>
                <w:rFonts w:ascii="Times New Roman" w:eastAsia="Calibri" w:hAnsi="Times New Roman" w:cs="Times New Roman"/>
                <w:sz w:val="24"/>
                <w:szCs w:val="24"/>
              </w:rPr>
            </w:pPr>
            <w:r w:rsidRPr="00B40415">
              <w:rPr>
                <w:rFonts w:ascii="Times New Roman" w:eastAsia="Times New Roman" w:hAnsi="Times New Roman" w:cs="Times New Roman"/>
                <w:iCs/>
                <w:sz w:val="24"/>
                <w:szCs w:val="24"/>
              </w:rPr>
              <w:t>Требования к объему инструктажа</w:t>
            </w:r>
            <w:r w:rsidRPr="00B40415">
              <w:rPr>
                <w:rFonts w:ascii="Times New Roman" w:eastAsia="Times New Roman" w:hAnsi="Times New Roman" w:cs="Times New Roman"/>
                <w:sz w:val="24"/>
                <w:szCs w:val="24"/>
              </w:rPr>
              <w:t xml:space="preserve"> </w:t>
            </w:r>
          </w:p>
        </w:tc>
        <w:tc>
          <w:tcPr>
            <w:tcW w:w="12129" w:type="dxa"/>
          </w:tcPr>
          <w:p w14:paraId="7C411F87" w14:textId="77777777" w:rsidR="00C1303E" w:rsidRPr="00D61322" w:rsidRDefault="00D65635" w:rsidP="00C41B0C">
            <w:pPr>
              <w:suppressAutoHyphens w:val="0"/>
              <w:spacing w:before="60" w:after="60" w:line="276" w:lineRule="auto"/>
              <w:jc w:val="both"/>
            </w:pPr>
            <w:r w:rsidRPr="00C41B0C">
              <w:rPr>
                <w:rFonts w:ascii="Times New Roman" w:eastAsia="Calibri" w:hAnsi="Times New Roman" w:cs="Times New Roman"/>
                <w:sz w:val="24"/>
                <w:szCs w:val="24"/>
                <w:lang w:eastAsia="en-US"/>
              </w:rPr>
              <w:t>После завершения ПНР Подрядчик должен обеспечить проведение инструктажа эксплуатационного персонала (оперативный персонал и персонал службы технологических систем управления) Колымской ГЭС в следующем объеме:</w:t>
            </w:r>
          </w:p>
          <w:p w14:paraId="696387FC" w14:textId="77777777" w:rsidR="00C1303E" w:rsidRPr="00B40415" w:rsidRDefault="00D65635" w:rsidP="00C41B0C">
            <w:pPr>
              <w:pStyle w:val="a9"/>
              <w:widowControl w:val="0"/>
              <w:numPr>
                <w:ilvl w:val="0"/>
                <w:numId w:val="14"/>
              </w:numPr>
              <w:tabs>
                <w:tab w:val="left" w:pos="270"/>
              </w:tabs>
              <w:suppressAutoHyphens w:val="0"/>
              <w:spacing w:before="60" w:after="60" w:line="276" w:lineRule="auto"/>
              <w:ind w:left="1134" w:hanging="425"/>
              <w:jc w:val="both"/>
              <w:rPr>
                <w:rFonts w:eastAsia="Times New Roman"/>
              </w:rPr>
            </w:pPr>
            <w:r w:rsidRPr="00B40415">
              <w:rPr>
                <w:rFonts w:eastAsia="Times New Roman"/>
              </w:rPr>
              <w:t>Устройство и использование оборудования РАС и СМПР.</w:t>
            </w:r>
          </w:p>
          <w:p w14:paraId="2A64B7D3" w14:textId="77777777" w:rsidR="00C1303E" w:rsidRPr="00B40415" w:rsidRDefault="00D65635" w:rsidP="00C41B0C">
            <w:pPr>
              <w:pStyle w:val="a9"/>
              <w:widowControl w:val="0"/>
              <w:numPr>
                <w:ilvl w:val="0"/>
                <w:numId w:val="14"/>
              </w:numPr>
              <w:tabs>
                <w:tab w:val="left" w:pos="270"/>
              </w:tabs>
              <w:suppressAutoHyphens w:val="0"/>
              <w:spacing w:before="60" w:after="60" w:line="276" w:lineRule="auto"/>
              <w:ind w:left="1134" w:hanging="425"/>
              <w:jc w:val="both"/>
              <w:rPr>
                <w:rFonts w:eastAsia="Times New Roman"/>
              </w:rPr>
            </w:pPr>
            <w:r w:rsidRPr="00B40415">
              <w:rPr>
                <w:rFonts w:eastAsia="Times New Roman"/>
              </w:rPr>
              <w:t>Средства автоматизации, на базе которых создано оборудования РАС и СМПР.</w:t>
            </w:r>
          </w:p>
          <w:p w14:paraId="74ECD4FE" w14:textId="77777777" w:rsidR="00C1303E" w:rsidRPr="00B40415" w:rsidRDefault="00D65635" w:rsidP="00C41B0C">
            <w:pPr>
              <w:pStyle w:val="a9"/>
              <w:widowControl w:val="0"/>
              <w:numPr>
                <w:ilvl w:val="0"/>
                <w:numId w:val="14"/>
              </w:numPr>
              <w:tabs>
                <w:tab w:val="left" w:pos="270"/>
              </w:tabs>
              <w:suppressAutoHyphens w:val="0"/>
              <w:spacing w:before="60" w:after="60" w:line="276" w:lineRule="auto"/>
              <w:ind w:left="1134" w:hanging="425"/>
              <w:jc w:val="both"/>
              <w:rPr>
                <w:rFonts w:eastAsia="Times New Roman"/>
              </w:rPr>
            </w:pPr>
            <w:r w:rsidRPr="00B40415">
              <w:rPr>
                <w:rFonts w:eastAsia="Times New Roman"/>
              </w:rPr>
              <w:t>Структура и основные характеристики РАС и СМПР.</w:t>
            </w:r>
          </w:p>
          <w:p w14:paraId="3CB40F15" w14:textId="77777777" w:rsidR="00C1303E" w:rsidRPr="00B40415" w:rsidRDefault="00D65635" w:rsidP="00C41B0C">
            <w:pPr>
              <w:pStyle w:val="a9"/>
              <w:widowControl w:val="0"/>
              <w:numPr>
                <w:ilvl w:val="0"/>
                <w:numId w:val="14"/>
              </w:numPr>
              <w:tabs>
                <w:tab w:val="left" w:pos="270"/>
              </w:tabs>
              <w:suppressAutoHyphens w:val="0"/>
              <w:spacing w:before="60" w:after="60" w:line="276" w:lineRule="auto"/>
              <w:ind w:left="1134" w:hanging="425"/>
              <w:jc w:val="both"/>
              <w:rPr>
                <w:rFonts w:eastAsia="Times New Roman"/>
              </w:rPr>
            </w:pPr>
            <w:r w:rsidRPr="00B40415">
              <w:rPr>
                <w:rFonts w:eastAsia="Times New Roman"/>
              </w:rPr>
              <w:t>Инструментальные средства.</w:t>
            </w:r>
          </w:p>
          <w:p w14:paraId="62B36760" w14:textId="77777777" w:rsidR="00C1303E" w:rsidRPr="00B40415" w:rsidRDefault="00D65635" w:rsidP="00C41B0C">
            <w:pPr>
              <w:pStyle w:val="a9"/>
              <w:widowControl w:val="0"/>
              <w:numPr>
                <w:ilvl w:val="0"/>
                <w:numId w:val="14"/>
              </w:numPr>
              <w:tabs>
                <w:tab w:val="left" w:pos="270"/>
              </w:tabs>
              <w:suppressAutoHyphens w:val="0"/>
              <w:spacing w:before="60" w:after="60" w:line="276" w:lineRule="auto"/>
              <w:ind w:left="1134" w:hanging="425"/>
              <w:jc w:val="both"/>
              <w:rPr>
                <w:rFonts w:eastAsia="Times New Roman"/>
              </w:rPr>
            </w:pPr>
            <w:r w:rsidRPr="00B40415">
              <w:rPr>
                <w:rFonts w:eastAsia="Times New Roman"/>
              </w:rPr>
              <w:t>Состав, назначение и основные технические характеристики средств человеко-машинного интерфейса.</w:t>
            </w:r>
          </w:p>
          <w:p w14:paraId="1791CA69" w14:textId="77777777" w:rsidR="00C1303E" w:rsidRPr="00B40415" w:rsidRDefault="00D65635" w:rsidP="00C41B0C">
            <w:pPr>
              <w:pStyle w:val="a9"/>
              <w:widowControl w:val="0"/>
              <w:numPr>
                <w:ilvl w:val="0"/>
                <w:numId w:val="14"/>
              </w:numPr>
              <w:tabs>
                <w:tab w:val="left" w:pos="270"/>
              </w:tabs>
              <w:suppressAutoHyphens w:val="0"/>
              <w:spacing w:before="60" w:after="60" w:line="276" w:lineRule="auto"/>
              <w:ind w:left="1134" w:hanging="425"/>
              <w:jc w:val="both"/>
              <w:rPr>
                <w:iCs/>
              </w:rPr>
            </w:pPr>
            <w:r w:rsidRPr="00B40415">
              <w:rPr>
                <w:rFonts w:eastAsia="Times New Roman"/>
              </w:rPr>
              <w:t>Программные средства РАС и СМПР.</w:t>
            </w:r>
          </w:p>
        </w:tc>
      </w:tr>
      <w:tr w:rsidR="00C1303E" w:rsidRPr="00B40415" w14:paraId="6FFE5FF1" w14:textId="77777777">
        <w:tc>
          <w:tcPr>
            <w:tcW w:w="733" w:type="dxa"/>
          </w:tcPr>
          <w:p w14:paraId="05E5D9F0" w14:textId="77777777" w:rsidR="00C1303E" w:rsidRPr="00B40415" w:rsidRDefault="00C1303E" w:rsidP="00B40415">
            <w:pPr>
              <w:numPr>
                <w:ilvl w:val="0"/>
                <w:numId w:val="22"/>
              </w:numPr>
              <w:suppressAutoHyphens w:val="0"/>
              <w:spacing w:before="60" w:after="60" w:line="276" w:lineRule="auto"/>
              <w:contextualSpacing/>
              <w:jc w:val="center"/>
              <w:rPr>
                <w:rFonts w:ascii="Times New Roman" w:eastAsia="Calibri" w:hAnsi="Times New Roman" w:cs="Times New Roman"/>
                <w:sz w:val="24"/>
                <w:szCs w:val="24"/>
              </w:rPr>
            </w:pPr>
          </w:p>
        </w:tc>
        <w:tc>
          <w:tcPr>
            <w:tcW w:w="14546" w:type="dxa"/>
            <w:gridSpan w:val="2"/>
          </w:tcPr>
          <w:p w14:paraId="5DE6880E" w14:textId="77777777" w:rsidR="00C1303E" w:rsidRPr="00B40415" w:rsidRDefault="00D65635" w:rsidP="00B40415">
            <w:pPr>
              <w:spacing w:before="60" w:after="60" w:line="276" w:lineRule="auto"/>
              <w:contextualSpacing/>
              <w:rPr>
                <w:rFonts w:ascii="Times New Roman" w:hAnsi="Times New Roman" w:cs="Times New Roman"/>
                <w:iCs/>
                <w:sz w:val="24"/>
                <w:szCs w:val="24"/>
              </w:rPr>
            </w:pPr>
            <w:r w:rsidRPr="00B40415">
              <w:rPr>
                <w:rFonts w:ascii="Times New Roman" w:eastAsia="Calibri" w:hAnsi="Times New Roman" w:cs="Times New Roman"/>
                <w:b/>
                <w:sz w:val="24"/>
                <w:szCs w:val="24"/>
              </w:rPr>
              <w:t>Требования к порядку приемки результатов работ выполнения договора</w:t>
            </w:r>
          </w:p>
        </w:tc>
      </w:tr>
      <w:tr w:rsidR="00C1303E" w:rsidRPr="00B40415" w14:paraId="60DD4A9A" w14:textId="77777777">
        <w:tc>
          <w:tcPr>
            <w:tcW w:w="733" w:type="dxa"/>
          </w:tcPr>
          <w:p w14:paraId="0CB39F1C" w14:textId="77777777" w:rsidR="00C1303E" w:rsidRPr="00B40415" w:rsidRDefault="00C1303E" w:rsidP="00B40415">
            <w:pPr>
              <w:numPr>
                <w:ilvl w:val="1"/>
                <w:numId w:val="22"/>
              </w:numPr>
              <w:suppressAutoHyphens w:val="0"/>
              <w:spacing w:before="60" w:after="60" w:line="276" w:lineRule="auto"/>
              <w:contextualSpacing/>
              <w:jc w:val="center"/>
              <w:rPr>
                <w:rFonts w:ascii="Times New Roman" w:eastAsia="Calibri" w:hAnsi="Times New Roman" w:cs="Times New Roman"/>
                <w:sz w:val="24"/>
                <w:szCs w:val="24"/>
              </w:rPr>
            </w:pPr>
          </w:p>
        </w:tc>
        <w:tc>
          <w:tcPr>
            <w:tcW w:w="2417" w:type="dxa"/>
          </w:tcPr>
          <w:p w14:paraId="61EBA0B4" w14:textId="77777777" w:rsidR="00C1303E" w:rsidRPr="00B40415" w:rsidRDefault="00D65635" w:rsidP="00B40415">
            <w:pPr>
              <w:spacing w:before="60" w:after="60" w:line="276" w:lineRule="auto"/>
              <w:contextualSpacing/>
              <w:rPr>
                <w:rFonts w:ascii="Times New Roman" w:hAnsi="Times New Roman" w:cs="Times New Roman"/>
                <w:iCs/>
                <w:sz w:val="24"/>
                <w:szCs w:val="24"/>
              </w:rPr>
            </w:pPr>
            <w:r w:rsidRPr="00B40415">
              <w:rPr>
                <w:rFonts w:ascii="Times New Roman" w:eastAsia="Times New Roman" w:hAnsi="Times New Roman" w:cs="Times New Roman"/>
                <w:iCs/>
                <w:sz w:val="24"/>
                <w:szCs w:val="24"/>
              </w:rPr>
              <w:t>Общие требования к приемке оборудования</w:t>
            </w:r>
          </w:p>
        </w:tc>
        <w:tc>
          <w:tcPr>
            <w:tcW w:w="12129" w:type="dxa"/>
          </w:tcPr>
          <w:p w14:paraId="278107B0" w14:textId="77777777" w:rsidR="00C1303E" w:rsidRPr="00B40415" w:rsidRDefault="00D65635" w:rsidP="00C41B0C">
            <w:pPr>
              <w:pStyle w:val="a9"/>
              <w:numPr>
                <w:ilvl w:val="2"/>
                <w:numId w:val="22"/>
              </w:numPr>
              <w:suppressAutoHyphens w:val="0"/>
              <w:spacing w:before="60" w:after="60" w:line="276" w:lineRule="auto"/>
              <w:ind w:left="737" w:hanging="709"/>
              <w:jc w:val="both"/>
              <w:rPr>
                <w:rFonts w:eastAsia="Times New Roman"/>
              </w:rPr>
            </w:pPr>
            <w:r w:rsidRPr="00B40415">
              <w:rPr>
                <w:rFonts w:eastAsia="Times New Roman"/>
              </w:rPr>
              <w:t>К приемке должны быть предъявлено оборудования РАС и СМПР, включающее:</w:t>
            </w:r>
          </w:p>
          <w:p w14:paraId="1C10ACCD" w14:textId="77777777" w:rsidR="00C1303E" w:rsidRPr="00B40415" w:rsidRDefault="00D65635" w:rsidP="00C41B0C">
            <w:pPr>
              <w:pStyle w:val="a9"/>
              <w:widowControl w:val="0"/>
              <w:numPr>
                <w:ilvl w:val="0"/>
                <w:numId w:val="15"/>
              </w:numPr>
              <w:tabs>
                <w:tab w:val="left" w:pos="270"/>
              </w:tabs>
              <w:suppressAutoHyphens w:val="0"/>
              <w:spacing w:before="60" w:after="60" w:line="276" w:lineRule="auto"/>
              <w:ind w:left="1134" w:hanging="425"/>
              <w:jc w:val="both"/>
              <w:rPr>
                <w:rFonts w:eastAsia="Times New Roman"/>
              </w:rPr>
            </w:pPr>
            <w:r w:rsidRPr="00B40415">
              <w:rPr>
                <w:rFonts w:eastAsia="Times New Roman"/>
              </w:rPr>
              <w:t>КТС, смонтированных и соединенных в соответствии с рабочими чертежами монтажа КТС и подготовленных к эксплуатации с аппаратурой и инструментами для обслуживания.</w:t>
            </w:r>
          </w:p>
          <w:p w14:paraId="46C20159" w14:textId="77777777" w:rsidR="00C1303E" w:rsidRPr="00B40415" w:rsidRDefault="00D65635" w:rsidP="00C41B0C">
            <w:pPr>
              <w:pStyle w:val="a9"/>
              <w:widowControl w:val="0"/>
              <w:numPr>
                <w:ilvl w:val="0"/>
                <w:numId w:val="15"/>
              </w:numPr>
              <w:tabs>
                <w:tab w:val="left" w:pos="270"/>
              </w:tabs>
              <w:suppressAutoHyphens w:val="0"/>
              <w:spacing w:before="60" w:after="60" w:line="276" w:lineRule="auto"/>
              <w:ind w:left="1134" w:hanging="425"/>
              <w:jc w:val="both"/>
              <w:rPr>
                <w:rFonts w:eastAsia="Times New Roman"/>
              </w:rPr>
            </w:pPr>
            <w:r w:rsidRPr="00B40415">
              <w:rPr>
                <w:rFonts w:eastAsia="Times New Roman"/>
              </w:rPr>
              <w:t>Эксплуатационную документацию, скорректированные исполнительные схемы, функционально- логические схемы, протоколы наладки и калибровки компонентов оборудования РАС и СМПР.</w:t>
            </w:r>
          </w:p>
          <w:p w14:paraId="1BBA9B1C" w14:textId="77777777" w:rsidR="00C1303E" w:rsidRPr="00B40415" w:rsidRDefault="00D65635" w:rsidP="00C41B0C">
            <w:pPr>
              <w:pStyle w:val="a9"/>
              <w:widowControl w:val="0"/>
              <w:numPr>
                <w:ilvl w:val="0"/>
                <w:numId w:val="15"/>
              </w:numPr>
              <w:tabs>
                <w:tab w:val="left" w:pos="270"/>
              </w:tabs>
              <w:suppressAutoHyphens w:val="0"/>
              <w:spacing w:before="60" w:after="60" w:line="276" w:lineRule="auto"/>
              <w:ind w:left="1134" w:hanging="425"/>
              <w:jc w:val="both"/>
              <w:rPr>
                <w:rFonts w:eastAsia="Times New Roman"/>
              </w:rPr>
            </w:pPr>
            <w:r w:rsidRPr="00B40415">
              <w:rPr>
                <w:rFonts w:eastAsia="Times New Roman"/>
              </w:rPr>
              <w:t>ПО в виде программ на машинных носителях информации и сопровождающую его программную документацию.</w:t>
            </w:r>
          </w:p>
        </w:tc>
      </w:tr>
      <w:tr w:rsidR="00C1303E" w:rsidRPr="00B40415" w14:paraId="55E0F469" w14:textId="77777777">
        <w:tc>
          <w:tcPr>
            <w:tcW w:w="733" w:type="dxa"/>
          </w:tcPr>
          <w:p w14:paraId="2483D016" w14:textId="77777777" w:rsidR="00C1303E" w:rsidRPr="00B40415" w:rsidRDefault="00C1303E" w:rsidP="00B40415">
            <w:pPr>
              <w:numPr>
                <w:ilvl w:val="1"/>
                <w:numId w:val="22"/>
              </w:numPr>
              <w:suppressAutoHyphens w:val="0"/>
              <w:spacing w:before="60" w:after="60" w:line="276" w:lineRule="auto"/>
              <w:contextualSpacing/>
              <w:jc w:val="center"/>
              <w:rPr>
                <w:rFonts w:ascii="Times New Roman" w:eastAsia="Calibri" w:hAnsi="Times New Roman" w:cs="Times New Roman"/>
                <w:sz w:val="24"/>
                <w:szCs w:val="24"/>
              </w:rPr>
            </w:pPr>
          </w:p>
        </w:tc>
        <w:tc>
          <w:tcPr>
            <w:tcW w:w="2417" w:type="dxa"/>
          </w:tcPr>
          <w:p w14:paraId="6FD2A32C" w14:textId="77777777" w:rsidR="00C1303E" w:rsidRPr="00B40415" w:rsidRDefault="00D65635" w:rsidP="00B40415">
            <w:pPr>
              <w:spacing w:before="60" w:after="60" w:line="276" w:lineRule="auto"/>
              <w:contextualSpacing/>
              <w:rPr>
                <w:rFonts w:ascii="Times New Roman" w:hAnsi="Times New Roman" w:cs="Times New Roman"/>
                <w:iCs/>
                <w:sz w:val="24"/>
                <w:szCs w:val="24"/>
              </w:rPr>
            </w:pPr>
            <w:r w:rsidRPr="00B40415">
              <w:rPr>
                <w:rFonts w:ascii="Times New Roman" w:eastAsia="Times New Roman" w:hAnsi="Times New Roman" w:cs="Times New Roman"/>
                <w:iCs/>
                <w:sz w:val="24"/>
                <w:szCs w:val="24"/>
              </w:rPr>
              <w:t>Виды испытаний</w:t>
            </w:r>
          </w:p>
        </w:tc>
        <w:tc>
          <w:tcPr>
            <w:tcW w:w="12129" w:type="dxa"/>
          </w:tcPr>
          <w:p w14:paraId="7ECABE40" w14:textId="77777777" w:rsidR="00C1303E" w:rsidRPr="00B40415" w:rsidRDefault="00D65635" w:rsidP="00C41B0C">
            <w:pPr>
              <w:numPr>
                <w:ilvl w:val="2"/>
                <w:numId w:val="22"/>
              </w:numPr>
              <w:suppressAutoHyphens w:val="0"/>
              <w:spacing w:before="60" w:after="60" w:line="276" w:lineRule="auto"/>
              <w:ind w:left="737" w:hanging="709"/>
              <w:contextualSpacing/>
              <w:jc w:val="both"/>
              <w:rPr>
                <w:rFonts w:ascii="Times New Roman" w:hAnsi="Times New Roman" w:cs="Times New Roman"/>
                <w:sz w:val="24"/>
                <w:szCs w:val="24"/>
              </w:rPr>
            </w:pPr>
            <w:r w:rsidRPr="00B40415">
              <w:rPr>
                <w:rFonts w:ascii="Times New Roman" w:eastAsia="Calibri" w:hAnsi="Times New Roman" w:cs="Times New Roman"/>
                <w:sz w:val="24"/>
                <w:szCs w:val="24"/>
              </w:rPr>
              <w:t>На подготовительном этапе выполнения ПНР выполняется приемка технических средств из монтажа в наладку;</w:t>
            </w:r>
          </w:p>
          <w:p w14:paraId="42F19369" w14:textId="77777777" w:rsidR="00C1303E" w:rsidRPr="00B40415" w:rsidRDefault="00D65635" w:rsidP="00C41B0C">
            <w:pPr>
              <w:numPr>
                <w:ilvl w:val="2"/>
                <w:numId w:val="22"/>
              </w:numPr>
              <w:suppressAutoHyphens w:val="0"/>
              <w:spacing w:before="60" w:after="60" w:line="276" w:lineRule="auto"/>
              <w:ind w:left="709" w:hanging="709"/>
              <w:contextualSpacing/>
              <w:jc w:val="both"/>
              <w:rPr>
                <w:rFonts w:ascii="Times New Roman" w:hAnsi="Times New Roman" w:cs="Times New Roman"/>
                <w:sz w:val="24"/>
                <w:szCs w:val="24"/>
              </w:rPr>
            </w:pPr>
            <w:r w:rsidRPr="00B40415">
              <w:rPr>
                <w:rFonts w:ascii="Times New Roman" w:eastAsia="Calibri" w:hAnsi="Times New Roman" w:cs="Times New Roman"/>
                <w:sz w:val="24"/>
                <w:szCs w:val="24"/>
              </w:rPr>
              <w:t xml:space="preserve">В ходе ПНР </w:t>
            </w:r>
            <w:r w:rsidRPr="00B40415">
              <w:rPr>
                <w:rFonts w:ascii="Times New Roman" w:eastAsia="Times New Roman" w:hAnsi="Times New Roman" w:cs="Times New Roman"/>
                <w:sz w:val="24"/>
                <w:szCs w:val="24"/>
              </w:rPr>
              <w:t>РАС и</w:t>
            </w:r>
            <w:r w:rsidRPr="00B40415">
              <w:rPr>
                <w:rFonts w:ascii="Times New Roman" w:eastAsia="Calibri" w:hAnsi="Times New Roman" w:cs="Times New Roman"/>
                <w:sz w:val="24"/>
                <w:szCs w:val="24"/>
              </w:rPr>
              <w:t xml:space="preserve"> СМПР предусматривается следующий перечень испытаний:</w:t>
            </w:r>
          </w:p>
          <w:p w14:paraId="48B10E38" w14:textId="77777777" w:rsidR="00C1303E" w:rsidRPr="00B40415" w:rsidRDefault="00D65635" w:rsidP="00C41B0C">
            <w:pPr>
              <w:numPr>
                <w:ilvl w:val="3"/>
                <w:numId w:val="18"/>
              </w:numPr>
              <w:spacing w:before="60" w:after="60" w:line="276" w:lineRule="auto"/>
              <w:ind w:left="1134" w:hanging="425"/>
              <w:jc w:val="both"/>
              <w:rPr>
                <w:rFonts w:ascii="Times New Roman" w:hAnsi="Times New Roman" w:cs="Times New Roman"/>
                <w:sz w:val="24"/>
                <w:szCs w:val="24"/>
              </w:rPr>
            </w:pPr>
            <w:r w:rsidRPr="00B40415">
              <w:rPr>
                <w:rFonts w:ascii="Times New Roman" w:eastAsia="Calibri" w:hAnsi="Times New Roman" w:cs="Times New Roman"/>
                <w:sz w:val="24"/>
                <w:szCs w:val="24"/>
              </w:rPr>
              <w:t>Индивидуальные испытания и поузловая наладка;</w:t>
            </w:r>
          </w:p>
          <w:p w14:paraId="4B7B4379" w14:textId="77777777" w:rsidR="00C1303E" w:rsidRPr="00B40415" w:rsidRDefault="00D65635" w:rsidP="00C41B0C">
            <w:pPr>
              <w:numPr>
                <w:ilvl w:val="3"/>
                <w:numId w:val="18"/>
              </w:numPr>
              <w:spacing w:before="60" w:after="60" w:line="276" w:lineRule="auto"/>
              <w:ind w:left="1134" w:hanging="425"/>
              <w:jc w:val="both"/>
              <w:rPr>
                <w:rFonts w:ascii="Times New Roman" w:hAnsi="Times New Roman" w:cs="Times New Roman"/>
                <w:sz w:val="24"/>
                <w:szCs w:val="24"/>
              </w:rPr>
            </w:pPr>
            <w:r w:rsidRPr="00B40415">
              <w:rPr>
                <w:rFonts w:ascii="Times New Roman" w:eastAsia="Calibri" w:hAnsi="Times New Roman" w:cs="Times New Roman"/>
                <w:sz w:val="24"/>
                <w:szCs w:val="24"/>
              </w:rPr>
              <w:t>Пробные пуски и приемочные испытания.</w:t>
            </w:r>
          </w:p>
          <w:p w14:paraId="52D85D96" w14:textId="77777777" w:rsidR="00C1303E" w:rsidRPr="00B40415" w:rsidRDefault="00D65635" w:rsidP="00C41B0C">
            <w:pPr>
              <w:pStyle w:val="a9"/>
              <w:numPr>
                <w:ilvl w:val="2"/>
                <w:numId w:val="22"/>
              </w:numPr>
              <w:spacing w:before="60" w:after="60" w:line="276" w:lineRule="auto"/>
              <w:ind w:left="737" w:hanging="737"/>
              <w:jc w:val="both"/>
            </w:pPr>
            <w:r w:rsidRPr="00B40415">
              <w:t>Этап индивидуальных испытаний должен заканчиваться подписанием акта о готовности оборудования к комплексному опробованию и опытной эксплуатации.</w:t>
            </w:r>
          </w:p>
          <w:p w14:paraId="518B1B28" w14:textId="77777777" w:rsidR="00C1303E" w:rsidRPr="00B40415" w:rsidRDefault="00D65635" w:rsidP="00C41B0C">
            <w:pPr>
              <w:numPr>
                <w:ilvl w:val="2"/>
                <w:numId w:val="22"/>
              </w:numPr>
              <w:suppressAutoHyphens w:val="0"/>
              <w:spacing w:before="60" w:after="60" w:line="276" w:lineRule="auto"/>
              <w:ind w:left="709" w:hanging="709"/>
              <w:contextualSpacing/>
              <w:jc w:val="both"/>
              <w:rPr>
                <w:rFonts w:ascii="Times New Roman" w:hAnsi="Times New Roman" w:cs="Times New Roman"/>
                <w:sz w:val="24"/>
                <w:szCs w:val="24"/>
              </w:rPr>
            </w:pPr>
            <w:r w:rsidRPr="00B40415">
              <w:rPr>
                <w:rFonts w:ascii="Times New Roman" w:eastAsia="Calibri" w:hAnsi="Times New Roman" w:cs="Times New Roman"/>
                <w:sz w:val="24"/>
                <w:szCs w:val="24"/>
              </w:rPr>
              <w:t>Все испытания, указанные в п.6.2.2. выполняются в соответствии с разработанными Подрядчиком и утвержденными Заказчиком программ.</w:t>
            </w:r>
          </w:p>
          <w:p w14:paraId="609DBB4D" w14:textId="77777777" w:rsidR="00C1303E" w:rsidRPr="00B40415" w:rsidRDefault="00D65635" w:rsidP="00C41B0C">
            <w:pPr>
              <w:numPr>
                <w:ilvl w:val="2"/>
                <w:numId w:val="22"/>
              </w:numPr>
              <w:suppressAutoHyphens w:val="0"/>
              <w:spacing w:before="60" w:after="60" w:line="276" w:lineRule="auto"/>
              <w:ind w:left="709" w:hanging="709"/>
              <w:contextualSpacing/>
              <w:jc w:val="both"/>
              <w:rPr>
                <w:rFonts w:ascii="Times New Roman" w:hAnsi="Times New Roman" w:cs="Times New Roman"/>
                <w:sz w:val="24"/>
                <w:szCs w:val="24"/>
              </w:rPr>
            </w:pPr>
            <w:r w:rsidRPr="00B40415">
              <w:rPr>
                <w:rFonts w:ascii="Times New Roman" w:eastAsia="Calibri" w:hAnsi="Times New Roman" w:cs="Times New Roman"/>
                <w:sz w:val="24"/>
                <w:szCs w:val="24"/>
              </w:rPr>
              <w:t xml:space="preserve">Программы испытаний оборудования </w:t>
            </w:r>
            <w:r w:rsidRPr="00B40415">
              <w:rPr>
                <w:rFonts w:ascii="Times New Roman" w:eastAsia="Times New Roman" w:hAnsi="Times New Roman" w:cs="Times New Roman"/>
                <w:sz w:val="24"/>
                <w:szCs w:val="24"/>
              </w:rPr>
              <w:t>РАС и</w:t>
            </w:r>
            <w:r w:rsidRPr="00B40415">
              <w:rPr>
                <w:rFonts w:ascii="Times New Roman" w:eastAsia="Calibri" w:hAnsi="Times New Roman" w:cs="Times New Roman"/>
                <w:sz w:val="24"/>
                <w:szCs w:val="24"/>
              </w:rPr>
              <w:t xml:space="preserve"> СМПР должны предусматривать проведение испытаний в нормальных условиях и при типовых нарушениях (ошибки персонала, отказ отдельных устройств, нарушение электропитания) и дополнительно содержать сведения о показателях работоспособности системы, подтверждаемых испытаниями.</w:t>
            </w:r>
          </w:p>
          <w:p w14:paraId="1E2756C9" w14:textId="77777777" w:rsidR="00C1303E" w:rsidRPr="00B40415" w:rsidRDefault="00D65635" w:rsidP="00C41B0C">
            <w:pPr>
              <w:numPr>
                <w:ilvl w:val="2"/>
                <w:numId w:val="22"/>
              </w:numPr>
              <w:suppressAutoHyphens w:val="0"/>
              <w:spacing w:before="60" w:after="60" w:line="276" w:lineRule="auto"/>
              <w:ind w:left="709" w:hanging="709"/>
              <w:contextualSpacing/>
              <w:jc w:val="both"/>
              <w:rPr>
                <w:rFonts w:ascii="Times New Roman" w:eastAsia="Calibri" w:hAnsi="Times New Roman" w:cs="Times New Roman"/>
                <w:sz w:val="24"/>
                <w:szCs w:val="24"/>
              </w:rPr>
            </w:pPr>
            <w:r w:rsidRPr="00B40415">
              <w:rPr>
                <w:rFonts w:ascii="Times New Roman" w:eastAsia="Calibri" w:hAnsi="Times New Roman" w:cs="Times New Roman"/>
                <w:sz w:val="24"/>
                <w:szCs w:val="24"/>
              </w:rPr>
              <w:t xml:space="preserve">Индивидуальные испытания, пробные пуски и приемочные испытания </w:t>
            </w:r>
            <w:r w:rsidRPr="00B40415">
              <w:rPr>
                <w:rFonts w:ascii="Times New Roman" w:eastAsia="Times New Roman" w:hAnsi="Times New Roman" w:cs="Times New Roman"/>
                <w:sz w:val="24"/>
                <w:szCs w:val="24"/>
              </w:rPr>
              <w:t>РАС и</w:t>
            </w:r>
            <w:r w:rsidRPr="00B40415">
              <w:rPr>
                <w:rFonts w:ascii="Times New Roman" w:eastAsia="Calibri" w:hAnsi="Times New Roman" w:cs="Times New Roman"/>
                <w:sz w:val="24"/>
                <w:szCs w:val="24"/>
              </w:rPr>
              <w:t xml:space="preserve"> СМПР проводятся непосредственно на объекте Колымской ГЭС. В актах о проведении этих испытаний отдельно фиксируются результаты испытаний.</w:t>
            </w:r>
          </w:p>
          <w:p w14:paraId="66392061" w14:textId="77777777" w:rsidR="00C1303E" w:rsidRPr="00B40415" w:rsidRDefault="00D65635" w:rsidP="00C41B0C">
            <w:pPr>
              <w:numPr>
                <w:ilvl w:val="2"/>
                <w:numId w:val="22"/>
              </w:numPr>
              <w:suppressAutoHyphens w:val="0"/>
              <w:spacing w:before="60" w:after="60" w:line="276" w:lineRule="auto"/>
              <w:ind w:left="709" w:hanging="709"/>
              <w:contextualSpacing/>
              <w:jc w:val="both"/>
              <w:rPr>
                <w:rFonts w:ascii="Times New Roman" w:hAnsi="Times New Roman" w:cs="Times New Roman"/>
                <w:iCs/>
                <w:sz w:val="24"/>
                <w:szCs w:val="24"/>
              </w:rPr>
            </w:pPr>
            <w:r w:rsidRPr="00B40415">
              <w:rPr>
                <w:rFonts w:ascii="Times New Roman" w:eastAsia="Calibri" w:hAnsi="Times New Roman" w:cs="Times New Roman"/>
                <w:sz w:val="24"/>
                <w:szCs w:val="24"/>
              </w:rPr>
              <w:t>Комплексное опробование проводит Заказчик с участием всех организаций-исполнителей.</w:t>
            </w:r>
          </w:p>
          <w:p w14:paraId="389C0E64" w14:textId="77777777" w:rsidR="00350377" w:rsidRPr="00B40415" w:rsidRDefault="00281577" w:rsidP="00C41B0C">
            <w:pPr>
              <w:numPr>
                <w:ilvl w:val="2"/>
                <w:numId w:val="22"/>
              </w:numPr>
              <w:suppressAutoHyphens w:val="0"/>
              <w:spacing w:before="60" w:after="60" w:line="276" w:lineRule="auto"/>
              <w:ind w:left="709" w:hanging="709"/>
              <w:contextualSpacing/>
              <w:jc w:val="both"/>
              <w:rPr>
                <w:rFonts w:ascii="Times New Roman" w:hAnsi="Times New Roman" w:cs="Times New Roman"/>
                <w:sz w:val="24"/>
                <w:szCs w:val="24"/>
              </w:rPr>
            </w:pPr>
            <w:r w:rsidRPr="00C41B0C">
              <w:rPr>
                <w:rFonts w:ascii="Times New Roman" w:eastAsia="Calibri" w:hAnsi="Times New Roman" w:cs="Times New Roman"/>
                <w:sz w:val="24"/>
                <w:szCs w:val="24"/>
              </w:rPr>
              <w:t>Повторные испытания, необходимость которых возникла вследствие выявленных дефектов поставленного Подрядчиком оборудования, ошибок монтажа, конфигурирования или наладки, выполняются Подрядчиком за свой счет без изменения договорной цены и сроков, за исключением случаев документально подтвержденного влияния Заказчика или третьих лиц.</w:t>
            </w:r>
          </w:p>
        </w:tc>
      </w:tr>
      <w:tr w:rsidR="00C1303E" w:rsidRPr="00B40415" w14:paraId="64A93826" w14:textId="77777777">
        <w:tc>
          <w:tcPr>
            <w:tcW w:w="733" w:type="dxa"/>
          </w:tcPr>
          <w:p w14:paraId="320D3111" w14:textId="77777777" w:rsidR="00C1303E" w:rsidRPr="00B40415" w:rsidRDefault="00C1303E" w:rsidP="00B40415">
            <w:pPr>
              <w:numPr>
                <w:ilvl w:val="1"/>
                <w:numId w:val="22"/>
              </w:numPr>
              <w:suppressAutoHyphens w:val="0"/>
              <w:spacing w:before="60" w:after="60" w:line="276" w:lineRule="auto"/>
              <w:contextualSpacing/>
              <w:jc w:val="center"/>
              <w:rPr>
                <w:rFonts w:ascii="Times New Roman" w:eastAsia="Calibri" w:hAnsi="Times New Roman" w:cs="Times New Roman"/>
                <w:sz w:val="24"/>
                <w:szCs w:val="24"/>
              </w:rPr>
            </w:pPr>
          </w:p>
        </w:tc>
        <w:tc>
          <w:tcPr>
            <w:tcW w:w="2417" w:type="dxa"/>
          </w:tcPr>
          <w:p w14:paraId="3F20399C" w14:textId="77777777" w:rsidR="00C1303E" w:rsidRPr="00B40415" w:rsidRDefault="00D65635" w:rsidP="00B40415">
            <w:pPr>
              <w:spacing w:before="60" w:after="60" w:line="276" w:lineRule="auto"/>
              <w:contextualSpacing/>
              <w:rPr>
                <w:rFonts w:ascii="Times New Roman" w:hAnsi="Times New Roman" w:cs="Times New Roman"/>
                <w:iCs/>
                <w:sz w:val="24"/>
                <w:szCs w:val="24"/>
              </w:rPr>
            </w:pPr>
            <w:r w:rsidRPr="00B40415">
              <w:rPr>
                <w:rFonts w:ascii="Times New Roman" w:eastAsia="Times New Roman" w:hAnsi="Times New Roman" w:cs="Times New Roman"/>
                <w:iCs/>
                <w:sz w:val="24"/>
                <w:szCs w:val="24"/>
              </w:rPr>
              <w:t>Наладочные испытания</w:t>
            </w:r>
          </w:p>
        </w:tc>
        <w:tc>
          <w:tcPr>
            <w:tcW w:w="12129" w:type="dxa"/>
          </w:tcPr>
          <w:p w14:paraId="524EE6BE" w14:textId="77777777" w:rsidR="00C1303E" w:rsidRPr="00B40415" w:rsidRDefault="00D65635" w:rsidP="00C41B0C">
            <w:pPr>
              <w:numPr>
                <w:ilvl w:val="2"/>
                <w:numId w:val="22"/>
              </w:numPr>
              <w:suppressAutoHyphens w:val="0"/>
              <w:spacing w:before="60" w:after="60" w:line="276" w:lineRule="auto"/>
              <w:ind w:left="709" w:hanging="709"/>
              <w:contextualSpacing/>
              <w:jc w:val="both"/>
              <w:rPr>
                <w:rFonts w:ascii="Times New Roman" w:eastAsia="Calibri" w:hAnsi="Times New Roman" w:cs="Times New Roman"/>
                <w:sz w:val="24"/>
                <w:szCs w:val="24"/>
              </w:rPr>
            </w:pPr>
            <w:r w:rsidRPr="00B40415">
              <w:rPr>
                <w:rFonts w:ascii="Times New Roman" w:eastAsia="Calibri" w:hAnsi="Times New Roman" w:cs="Times New Roman"/>
                <w:sz w:val="24"/>
                <w:szCs w:val="24"/>
              </w:rPr>
              <w:t xml:space="preserve">Наладочные испытания оборудования </w:t>
            </w:r>
            <w:r w:rsidRPr="00B40415">
              <w:rPr>
                <w:rFonts w:ascii="Times New Roman" w:eastAsia="Times New Roman" w:hAnsi="Times New Roman" w:cs="Times New Roman"/>
                <w:sz w:val="24"/>
                <w:szCs w:val="24"/>
              </w:rPr>
              <w:t>РАС и</w:t>
            </w:r>
            <w:r w:rsidRPr="00B40415">
              <w:rPr>
                <w:rFonts w:ascii="Times New Roman" w:eastAsia="Calibri" w:hAnsi="Times New Roman" w:cs="Times New Roman"/>
                <w:sz w:val="24"/>
                <w:szCs w:val="24"/>
              </w:rPr>
              <w:t xml:space="preserve"> СМПР проводятся на объекте Колымской ГЭС одновременно с вводом в действие основного оборудования.</w:t>
            </w:r>
          </w:p>
          <w:p w14:paraId="37F6F565" w14:textId="77777777" w:rsidR="00C1303E" w:rsidRPr="00B40415" w:rsidRDefault="00D65635" w:rsidP="00C41B0C">
            <w:pPr>
              <w:numPr>
                <w:ilvl w:val="2"/>
                <w:numId w:val="22"/>
              </w:numPr>
              <w:suppressAutoHyphens w:val="0"/>
              <w:spacing w:before="60" w:after="60" w:line="276" w:lineRule="auto"/>
              <w:ind w:left="709" w:hanging="709"/>
              <w:contextualSpacing/>
              <w:jc w:val="both"/>
              <w:rPr>
                <w:rFonts w:ascii="Times New Roman" w:eastAsia="Calibri" w:hAnsi="Times New Roman" w:cs="Times New Roman"/>
                <w:sz w:val="24"/>
                <w:szCs w:val="24"/>
              </w:rPr>
            </w:pPr>
            <w:r w:rsidRPr="00B40415">
              <w:rPr>
                <w:rFonts w:ascii="Times New Roman" w:eastAsia="Calibri" w:hAnsi="Times New Roman" w:cs="Times New Roman"/>
                <w:sz w:val="24"/>
                <w:szCs w:val="24"/>
              </w:rPr>
              <w:t>Целью испытаний является наладка аппаратных и программных средств в рабочих условиях и приведение их характеристик в соответствие с реальными свойствами объекта управления.</w:t>
            </w:r>
          </w:p>
          <w:p w14:paraId="1830EC86" w14:textId="77777777" w:rsidR="00C1303E" w:rsidRPr="00B40415" w:rsidRDefault="00D65635" w:rsidP="00C41B0C">
            <w:pPr>
              <w:numPr>
                <w:ilvl w:val="2"/>
                <w:numId w:val="22"/>
              </w:numPr>
              <w:suppressAutoHyphens w:val="0"/>
              <w:spacing w:before="60" w:after="60" w:line="276" w:lineRule="auto"/>
              <w:ind w:left="709" w:hanging="709"/>
              <w:contextualSpacing/>
              <w:jc w:val="both"/>
              <w:rPr>
                <w:rFonts w:ascii="Times New Roman" w:eastAsia="Calibri" w:hAnsi="Times New Roman" w:cs="Times New Roman"/>
                <w:sz w:val="24"/>
                <w:szCs w:val="24"/>
              </w:rPr>
            </w:pPr>
            <w:r w:rsidRPr="00B40415">
              <w:rPr>
                <w:rFonts w:ascii="Times New Roman" w:eastAsia="Calibri" w:hAnsi="Times New Roman" w:cs="Times New Roman"/>
                <w:sz w:val="24"/>
                <w:szCs w:val="24"/>
              </w:rPr>
              <w:t xml:space="preserve">Наладочные испытания оборудования </w:t>
            </w:r>
            <w:r w:rsidRPr="00B40415">
              <w:rPr>
                <w:rFonts w:ascii="Times New Roman" w:eastAsia="Times New Roman" w:hAnsi="Times New Roman" w:cs="Times New Roman"/>
                <w:sz w:val="24"/>
                <w:szCs w:val="24"/>
              </w:rPr>
              <w:t>РАС и</w:t>
            </w:r>
            <w:r w:rsidRPr="00B40415">
              <w:rPr>
                <w:rFonts w:ascii="Times New Roman" w:eastAsia="Calibri" w:hAnsi="Times New Roman" w:cs="Times New Roman"/>
                <w:sz w:val="24"/>
                <w:szCs w:val="24"/>
              </w:rPr>
              <w:t xml:space="preserve"> СМПР проводятся в соответствии с утвержденной Заказчиком «Программой пусконаладочных испытаний» и оформлением протоколов испытаний.</w:t>
            </w:r>
          </w:p>
          <w:p w14:paraId="27EE9970" w14:textId="77777777" w:rsidR="00C1303E" w:rsidRPr="00B40415" w:rsidRDefault="00D65635" w:rsidP="00C41B0C">
            <w:pPr>
              <w:numPr>
                <w:ilvl w:val="2"/>
                <w:numId w:val="22"/>
              </w:numPr>
              <w:suppressAutoHyphens w:val="0"/>
              <w:spacing w:before="60" w:after="60" w:line="276" w:lineRule="auto"/>
              <w:ind w:left="709" w:hanging="709"/>
              <w:contextualSpacing/>
              <w:jc w:val="both"/>
              <w:rPr>
                <w:rFonts w:ascii="Times New Roman" w:eastAsia="Calibri" w:hAnsi="Times New Roman" w:cs="Times New Roman"/>
                <w:sz w:val="24"/>
                <w:szCs w:val="24"/>
              </w:rPr>
            </w:pPr>
            <w:r w:rsidRPr="00B40415">
              <w:rPr>
                <w:rFonts w:ascii="Times New Roman" w:eastAsia="Calibri" w:hAnsi="Times New Roman" w:cs="Times New Roman"/>
                <w:sz w:val="24"/>
                <w:szCs w:val="24"/>
              </w:rPr>
              <w:t>По результатам наладочных испытаний оформляются:</w:t>
            </w:r>
          </w:p>
          <w:p w14:paraId="07811F7A" w14:textId="77777777" w:rsidR="00C1303E" w:rsidRPr="00B40415" w:rsidRDefault="00D65635" w:rsidP="00C41B0C">
            <w:pPr>
              <w:pStyle w:val="a9"/>
              <w:widowControl w:val="0"/>
              <w:numPr>
                <w:ilvl w:val="0"/>
                <w:numId w:val="16"/>
              </w:numPr>
              <w:tabs>
                <w:tab w:val="left" w:pos="270"/>
              </w:tabs>
              <w:suppressAutoHyphens w:val="0"/>
              <w:spacing w:before="60" w:after="60" w:line="276" w:lineRule="auto"/>
              <w:ind w:left="1134" w:hanging="425"/>
              <w:jc w:val="both"/>
              <w:rPr>
                <w:rFonts w:eastAsia="Times New Roman"/>
              </w:rPr>
            </w:pPr>
            <w:r w:rsidRPr="00B40415">
              <w:rPr>
                <w:rFonts w:eastAsia="Times New Roman"/>
              </w:rPr>
              <w:t>Акт об окончании наладочных испытаний и передачи оборудования в комплексное опробование.</w:t>
            </w:r>
          </w:p>
          <w:p w14:paraId="7FA1513A" w14:textId="77777777" w:rsidR="00C1303E" w:rsidRPr="00B40415" w:rsidRDefault="00D65635" w:rsidP="00C41B0C">
            <w:pPr>
              <w:pStyle w:val="a9"/>
              <w:widowControl w:val="0"/>
              <w:numPr>
                <w:ilvl w:val="0"/>
                <w:numId w:val="16"/>
              </w:numPr>
              <w:tabs>
                <w:tab w:val="left" w:pos="270"/>
              </w:tabs>
              <w:suppressAutoHyphens w:val="0"/>
              <w:spacing w:before="60" w:after="60" w:line="276" w:lineRule="auto"/>
              <w:ind w:left="1134" w:hanging="425"/>
              <w:jc w:val="both"/>
              <w:rPr>
                <w:rFonts w:eastAsia="Times New Roman"/>
              </w:rPr>
            </w:pPr>
            <w:r w:rsidRPr="00B40415">
              <w:rPr>
                <w:rFonts w:eastAsia="Times New Roman"/>
              </w:rPr>
              <w:t>Протоколы проведения наладочных испытаний.</w:t>
            </w:r>
          </w:p>
          <w:p w14:paraId="6AB609F7" w14:textId="77777777" w:rsidR="00C1303E" w:rsidRPr="00B40415" w:rsidRDefault="00D65635" w:rsidP="00C41B0C">
            <w:pPr>
              <w:pStyle w:val="a9"/>
              <w:widowControl w:val="0"/>
              <w:numPr>
                <w:ilvl w:val="0"/>
                <w:numId w:val="16"/>
              </w:numPr>
              <w:tabs>
                <w:tab w:val="left" w:pos="270"/>
              </w:tabs>
              <w:suppressAutoHyphens w:val="0"/>
              <w:spacing w:before="60" w:after="60" w:line="276" w:lineRule="auto"/>
              <w:ind w:left="1134" w:hanging="425"/>
              <w:jc w:val="both"/>
              <w:rPr>
                <w:rFonts w:eastAsia="Times New Roman"/>
                <w:iCs/>
              </w:rPr>
            </w:pPr>
            <w:r w:rsidRPr="00B40415">
              <w:rPr>
                <w:rFonts w:eastAsia="Times New Roman"/>
              </w:rPr>
              <w:t>Свидетельство о метрологической аттестации измерительных каналов оборудования РАС и СМПР.</w:t>
            </w:r>
          </w:p>
        </w:tc>
      </w:tr>
      <w:tr w:rsidR="00C1303E" w:rsidRPr="00B40415" w14:paraId="159AD5DF" w14:textId="77777777">
        <w:tc>
          <w:tcPr>
            <w:tcW w:w="733" w:type="dxa"/>
          </w:tcPr>
          <w:p w14:paraId="4ADBE777" w14:textId="77777777" w:rsidR="00C1303E" w:rsidRPr="00B40415" w:rsidRDefault="00C1303E" w:rsidP="00B40415">
            <w:pPr>
              <w:numPr>
                <w:ilvl w:val="1"/>
                <w:numId w:val="22"/>
              </w:numPr>
              <w:suppressAutoHyphens w:val="0"/>
              <w:spacing w:before="60" w:after="60" w:line="276" w:lineRule="auto"/>
              <w:contextualSpacing/>
              <w:jc w:val="center"/>
              <w:rPr>
                <w:rFonts w:ascii="Times New Roman" w:eastAsia="Calibri" w:hAnsi="Times New Roman" w:cs="Times New Roman"/>
                <w:sz w:val="24"/>
                <w:szCs w:val="24"/>
              </w:rPr>
            </w:pPr>
          </w:p>
        </w:tc>
        <w:tc>
          <w:tcPr>
            <w:tcW w:w="2417" w:type="dxa"/>
          </w:tcPr>
          <w:p w14:paraId="714B9C04" w14:textId="77777777" w:rsidR="00C1303E" w:rsidRPr="00B40415" w:rsidRDefault="00D65635" w:rsidP="00B40415">
            <w:pPr>
              <w:spacing w:before="60" w:after="60" w:line="276" w:lineRule="auto"/>
              <w:contextualSpacing/>
              <w:rPr>
                <w:rFonts w:ascii="Times New Roman" w:hAnsi="Times New Roman" w:cs="Times New Roman"/>
                <w:iCs/>
                <w:sz w:val="24"/>
                <w:szCs w:val="24"/>
              </w:rPr>
            </w:pPr>
            <w:r w:rsidRPr="00B40415">
              <w:rPr>
                <w:rFonts w:ascii="Times New Roman" w:eastAsia="Times New Roman" w:hAnsi="Times New Roman" w:cs="Times New Roman"/>
                <w:iCs/>
                <w:sz w:val="24"/>
                <w:szCs w:val="24"/>
              </w:rPr>
              <w:t>Приемочные испытания и Опытная эксплуатация</w:t>
            </w:r>
          </w:p>
        </w:tc>
        <w:tc>
          <w:tcPr>
            <w:tcW w:w="12129" w:type="dxa"/>
          </w:tcPr>
          <w:p w14:paraId="7CAD32D8" w14:textId="77777777" w:rsidR="00C1303E" w:rsidRPr="00B40415" w:rsidRDefault="00D65635" w:rsidP="00C41B0C">
            <w:pPr>
              <w:numPr>
                <w:ilvl w:val="2"/>
                <w:numId w:val="22"/>
              </w:numPr>
              <w:suppressAutoHyphens w:val="0"/>
              <w:spacing w:before="60" w:after="60" w:line="276" w:lineRule="auto"/>
              <w:ind w:left="709" w:hanging="709"/>
              <w:contextualSpacing/>
              <w:jc w:val="both"/>
              <w:rPr>
                <w:rFonts w:ascii="Times New Roman" w:eastAsia="Calibri" w:hAnsi="Times New Roman" w:cs="Times New Roman"/>
                <w:sz w:val="24"/>
                <w:szCs w:val="24"/>
              </w:rPr>
            </w:pPr>
            <w:r w:rsidRPr="00B40415">
              <w:rPr>
                <w:rFonts w:ascii="Times New Roman" w:eastAsia="Calibri" w:hAnsi="Times New Roman" w:cs="Times New Roman"/>
                <w:sz w:val="24"/>
                <w:szCs w:val="24"/>
              </w:rPr>
              <w:t xml:space="preserve">Приемочные испытания </w:t>
            </w:r>
            <w:r w:rsidRPr="00B40415">
              <w:rPr>
                <w:rFonts w:ascii="Times New Roman" w:eastAsia="Times New Roman" w:hAnsi="Times New Roman" w:cs="Times New Roman"/>
                <w:sz w:val="24"/>
                <w:szCs w:val="24"/>
              </w:rPr>
              <w:t>РАС и</w:t>
            </w:r>
            <w:r w:rsidRPr="00B40415">
              <w:rPr>
                <w:rFonts w:ascii="Times New Roman" w:eastAsia="Calibri" w:hAnsi="Times New Roman" w:cs="Times New Roman"/>
                <w:sz w:val="24"/>
                <w:szCs w:val="24"/>
              </w:rPr>
              <w:t xml:space="preserve"> СМПР в эксплуатацию проводятся для определения возможности ввода системы в работу и соответствия ее характеристик требованиям технического задания;</w:t>
            </w:r>
          </w:p>
          <w:p w14:paraId="1B84902B" w14:textId="77777777" w:rsidR="00C1303E" w:rsidRPr="00B40415" w:rsidRDefault="00D65635" w:rsidP="00C41B0C">
            <w:pPr>
              <w:numPr>
                <w:ilvl w:val="2"/>
                <w:numId w:val="22"/>
              </w:numPr>
              <w:suppressAutoHyphens w:val="0"/>
              <w:spacing w:before="60" w:after="60" w:line="276" w:lineRule="auto"/>
              <w:ind w:left="709" w:hanging="709"/>
              <w:contextualSpacing/>
              <w:jc w:val="both"/>
              <w:rPr>
                <w:rFonts w:ascii="Times New Roman" w:eastAsia="Calibri" w:hAnsi="Times New Roman" w:cs="Times New Roman"/>
                <w:sz w:val="24"/>
                <w:szCs w:val="24"/>
              </w:rPr>
            </w:pPr>
            <w:r w:rsidRPr="00B40415">
              <w:rPr>
                <w:rFonts w:ascii="Times New Roman" w:eastAsia="Calibri" w:hAnsi="Times New Roman" w:cs="Times New Roman"/>
                <w:sz w:val="24"/>
                <w:szCs w:val="24"/>
              </w:rPr>
              <w:t xml:space="preserve">Приёмка </w:t>
            </w:r>
            <w:r w:rsidRPr="00B40415">
              <w:rPr>
                <w:rFonts w:ascii="Times New Roman" w:eastAsia="Times New Roman" w:hAnsi="Times New Roman" w:cs="Times New Roman"/>
                <w:sz w:val="24"/>
                <w:szCs w:val="24"/>
              </w:rPr>
              <w:t>РАС и</w:t>
            </w:r>
            <w:r w:rsidRPr="00B40415">
              <w:rPr>
                <w:rFonts w:ascii="Times New Roman" w:eastAsia="Calibri" w:hAnsi="Times New Roman" w:cs="Times New Roman"/>
                <w:sz w:val="24"/>
                <w:szCs w:val="24"/>
              </w:rPr>
              <w:t xml:space="preserve"> СМПР в эксплуатацию осуществляется Специализированной приёмочной комиссией (СПК) с целью подтверждения готовности ввода в эксплуатацию;</w:t>
            </w:r>
          </w:p>
          <w:p w14:paraId="479B734C" w14:textId="77777777" w:rsidR="00C1303E" w:rsidRPr="00B40415" w:rsidRDefault="00D65635" w:rsidP="00C41B0C">
            <w:pPr>
              <w:numPr>
                <w:ilvl w:val="2"/>
                <w:numId w:val="22"/>
              </w:numPr>
              <w:suppressAutoHyphens w:val="0"/>
              <w:spacing w:before="60" w:after="60" w:line="276" w:lineRule="auto"/>
              <w:ind w:left="709" w:hanging="709"/>
              <w:contextualSpacing/>
              <w:jc w:val="both"/>
              <w:rPr>
                <w:rFonts w:ascii="Times New Roman" w:eastAsia="Calibri" w:hAnsi="Times New Roman" w:cs="Times New Roman"/>
                <w:sz w:val="24"/>
                <w:szCs w:val="24"/>
              </w:rPr>
            </w:pPr>
            <w:r w:rsidRPr="00B40415">
              <w:rPr>
                <w:rFonts w:ascii="Times New Roman" w:eastAsia="Calibri" w:hAnsi="Times New Roman" w:cs="Times New Roman"/>
                <w:sz w:val="24"/>
                <w:szCs w:val="24"/>
              </w:rPr>
              <w:t xml:space="preserve">Опытная эксплуатация проводится Заказчиком для проверки правильности функционирования </w:t>
            </w:r>
            <w:r w:rsidRPr="00B40415">
              <w:rPr>
                <w:rFonts w:ascii="Times New Roman" w:eastAsia="Times New Roman" w:hAnsi="Times New Roman" w:cs="Times New Roman"/>
                <w:sz w:val="24"/>
                <w:szCs w:val="24"/>
              </w:rPr>
              <w:t>РАС и</w:t>
            </w:r>
            <w:r w:rsidRPr="00B40415">
              <w:rPr>
                <w:rFonts w:ascii="Times New Roman" w:eastAsia="Calibri" w:hAnsi="Times New Roman" w:cs="Times New Roman"/>
                <w:sz w:val="24"/>
                <w:szCs w:val="24"/>
              </w:rPr>
              <w:t xml:space="preserve"> СМПР Колымской ГЭС на действующем оборудовании;</w:t>
            </w:r>
          </w:p>
          <w:p w14:paraId="31A314DC" w14:textId="77777777" w:rsidR="00C1303E" w:rsidRPr="00B40415" w:rsidRDefault="00D65635" w:rsidP="00C41B0C">
            <w:pPr>
              <w:numPr>
                <w:ilvl w:val="2"/>
                <w:numId w:val="22"/>
              </w:numPr>
              <w:suppressAutoHyphens w:val="0"/>
              <w:spacing w:before="60" w:after="60" w:line="276" w:lineRule="auto"/>
              <w:ind w:left="709" w:hanging="709"/>
              <w:contextualSpacing/>
              <w:jc w:val="both"/>
              <w:rPr>
                <w:rFonts w:ascii="Times New Roman" w:eastAsia="Calibri" w:hAnsi="Times New Roman" w:cs="Times New Roman"/>
                <w:sz w:val="24"/>
                <w:szCs w:val="24"/>
              </w:rPr>
            </w:pPr>
            <w:r w:rsidRPr="00B40415">
              <w:rPr>
                <w:rFonts w:ascii="Times New Roman" w:eastAsia="Calibri" w:hAnsi="Times New Roman" w:cs="Times New Roman"/>
                <w:sz w:val="24"/>
                <w:szCs w:val="24"/>
              </w:rPr>
              <w:t xml:space="preserve">Приемочные испытания </w:t>
            </w:r>
            <w:r w:rsidRPr="00B40415">
              <w:rPr>
                <w:rFonts w:ascii="Times New Roman" w:eastAsia="Times New Roman" w:hAnsi="Times New Roman" w:cs="Times New Roman"/>
                <w:sz w:val="24"/>
                <w:szCs w:val="24"/>
              </w:rPr>
              <w:t>РАС и</w:t>
            </w:r>
            <w:r w:rsidRPr="00B40415">
              <w:rPr>
                <w:rFonts w:ascii="Times New Roman" w:eastAsia="Calibri" w:hAnsi="Times New Roman" w:cs="Times New Roman"/>
                <w:sz w:val="24"/>
                <w:szCs w:val="24"/>
              </w:rPr>
              <w:t xml:space="preserve"> СМПР проводятся в соответствии с согласованной Заказчиком «Программой проведения пусконаладочных работ» и завершаются оформлением протокола испытаний;</w:t>
            </w:r>
          </w:p>
          <w:p w14:paraId="58640520" w14:textId="77777777" w:rsidR="00C1303E" w:rsidRPr="00B40415" w:rsidRDefault="00D65635" w:rsidP="00C41B0C">
            <w:pPr>
              <w:numPr>
                <w:ilvl w:val="2"/>
                <w:numId w:val="22"/>
              </w:numPr>
              <w:suppressAutoHyphens w:val="0"/>
              <w:spacing w:before="60" w:after="60" w:line="276" w:lineRule="auto"/>
              <w:ind w:left="709" w:hanging="709"/>
              <w:contextualSpacing/>
              <w:jc w:val="both"/>
              <w:rPr>
                <w:rFonts w:ascii="Times New Roman" w:eastAsia="Calibri" w:hAnsi="Times New Roman" w:cs="Times New Roman"/>
                <w:sz w:val="24"/>
                <w:szCs w:val="24"/>
              </w:rPr>
            </w:pPr>
            <w:r w:rsidRPr="00B40415">
              <w:rPr>
                <w:rFonts w:ascii="Times New Roman" w:eastAsia="Calibri" w:hAnsi="Times New Roman" w:cs="Times New Roman"/>
                <w:sz w:val="24"/>
                <w:szCs w:val="24"/>
              </w:rPr>
              <w:t xml:space="preserve">Все недостатки </w:t>
            </w:r>
            <w:r w:rsidRPr="00B40415">
              <w:rPr>
                <w:rFonts w:ascii="Times New Roman" w:eastAsia="Times New Roman" w:hAnsi="Times New Roman" w:cs="Times New Roman"/>
                <w:sz w:val="24"/>
                <w:szCs w:val="24"/>
              </w:rPr>
              <w:t>РАС и</w:t>
            </w:r>
            <w:r w:rsidRPr="00B40415">
              <w:rPr>
                <w:rFonts w:ascii="Times New Roman" w:eastAsia="Calibri" w:hAnsi="Times New Roman" w:cs="Times New Roman"/>
                <w:sz w:val="24"/>
                <w:szCs w:val="24"/>
              </w:rPr>
              <w:t xml:space="preserve"> СМПР, выявленные в ходе приемочных испытаний должны быть устранены Подрядчиком за счет собственных средств;</w:t>
            </w:r>
          </w:p>
          <w:p w14:paraId="1025883A" w14:textId="77777777" w:rsidR="00C1303E" w:rsidRPr="00B40415" w:rsidRDefault="00D65635" w:rsidP="00C41B0C">
            <w:pPr>
              <w:numPr>
                <w:ilvl w:val="2"/>
                <w:numId w:val="22"/>
              </w:numPr>
              <w:suppressAutoHyphens w:val="0"/>
              <w:spacing w:before="60" w:after="60" w:line="276" w:lineRule="auto"/>
              <w:ind w:left="709" w:hanging="709"/>
              <w:contextualSpacing/>
              <w:jc w:val="both"/>
              <w:rPr>
                <w:rFonts w:ascii="Times New Roman" w:eastAsia="Calibri" w:hAnsi="Times New Roman" w:cs="Times New Roman"/>
                <w:sz w:val="24"/>
                <w:szCs w:val="24"/>
              </w:rPr>
            </w:pPr>
            <w:r w:rsidRPr="00B40415">
              <w:rPr>
                <w:rFonts w:ascii="Times New Roman" w:eastAsia="Calibri" w:hAnsi="Times New Roman" w:cs="Times New Roman"/>
                <w:sz w:val="24"/>
                <w:szCs w:val="24"/>
              </w:rPr>
              <w:t>Продолжительность опытной эксплуатации не менее 1 месяца, но не более 6 месяцев.</w:t>
            </w:r>
          </w:p>
          <w:p w14:paraId="0AE7C641" w14:textId="77777777" w:rsidR="00C1303E" w:rsidRPr="00B40415" w:rsidRDefault="00D65635" w:rsidP="00C41B0C">
            <w:pPr>
              <w:numPr>
                <w:ilvl w:val="2"/>
                <w:numId w:val="22"/>
              </w:numPr>
              <w:suppressAutoHyphens w:val="0"/>
              <w:spacing w:before="60" w:after="60" w:line="276" w:lineRule="auto"/>
              <w:ind w:left="709" w:hanging="709"/>
              <w:contextualSpacing/>
              <w:jc w:val="both"/>
              <w:rPr>
                <w:rFonts w:ascii="Times New Roman" w:eastAsia="Calibri" w:hAnsi="Times New Roman" w:cs="Times New Roman"/>
                <w:sz w:val="24"/>
                <w:szCs w:val="24"/>
              </w:rPr>
            </w:pPr>
            <w:r w:rsidRPr="00B40415">
              <w:rPr>
                <w:rFonts w:ascii="Times New Roman" w:eastAsia="Calibri" w:hAnsi="Times New Roman" w:cs="Times New Roman"/>
                <w:sz w:val="24"/>
                <w:szCs w:val="24"/>
              </w:rPr>
              <w:t xml:space="preserve">По результатам опытной эксплуатации составляется Акт о завершении работ по проверке </w:t>
            </w:r>
            <w:r w:rsidRPr="00B40415">
              <w:rPr>
                <w:rFonts w:ascii="Times New Roman" w:eastAsia="Times New Roman" w:hAnsi="Times New Roman" w:cs="Times New Roman"/>
                <w:sz w:val="24"/>
                <w:szCs w:val="24"/>
              </w:rPr>
              <w:t>РАС и</w:t>
            </w:r>
            <w:r w:rsidRPr="00B40415">
              <w:rPr>
                <w:rFonts w:ascii="Times New Roman" w:eastAsia="Calibri" w:hAnsi="Times New Roman" w:cs="Times New Roman"/>
                <w:sz w:val="24"/>
                <w:szCs w:val="24"/>
              </w:rPr>
              <w:t xml:space="preserve"> СМПР в режиме опытной эксплуатации.</w:t>
            </w:r>
          </w:p>
          <w:p w14:paraId="78AD7364" w14:textId="77777777" w:rsidR="00C1303E" w:rsidRPr="00B40415" w:rsidRDefault="00D65635" w:rsidP="00C41B0C">
            <w:pPr>
              <w:numPr>
                <w:ilvl w:val="2"/>
                <w:numId w:val="22"/>
              </w:numPr>
              <w:suppressAutoHyphens w:val="0"/>
              <w:spacing w:before="60" w:after="60" w:line="276" w:lineRule="auto"/>
              <w:ind w:left="709" w:hanging="709"/>
              <w:contextualSpacing/>
              <w:jc w:val="both"/>
              <w:rPr>
                <w:rFonts w:ascii="Times New Roman" w:eastAsia="Calibri" w:hAnsi="Times New Roman" w:cs="Times New Roman"/>
                <w:sz w:val="24"/>
                <w:szCs w:val="24"/>
              </w:rPr>
            </w:pPr>
            <w:r w:rsidRPr="00B40415">
              <w:rPr>
                <w:rFonts w:ascii="Times New Roman" w:eastAsia="Calibri" w:hAnsi="Times New Roman" w:cs="Times New Roman"/>
                <w:sz w:val="24"/>
                <w:szCs w:val="24"/>
              </w:rPr>
              <w:t xml:space="preserve">Все недостатки оборудования </w:t>
            </w:r>
            <w:r w:rsidRPr="00B40415">
              <w:rPr>
                <w:rFonts w:ascii="Times New Roman" w:eastAsia="Times New Roman" w:hAnsi="Times New Roman" w:cs="Times New Roman"/>
                <w:sz w:val="24"/>
                <w:szCs w:val="24"/>
              </w:rPr>
              <w:t>РАС и</w:t>
            </w:r>
            <w:r w:rsidRPr="00B40415">
              <w:rPr>
                <w:rFonts w:ascii="Times New Roman" w:eastAsia="Calibri" w:hAnsi="Times New Roman" w:cs="Times New Roman"/>
                <w:sz w:val="24"/>
                <w:szCs w:val="24"/>
              </w:rPr>
              <w:t xml:space="preserve"> СМПР, выявленные в ходе опытной эксплуатации должны быть устранены Подрядчиком за счет собственных средств.</w:t>
            </w:r>
          </w:p>
          <w:p w14:paraId="3A1DC7C9" w14:textId="77777777" w:rsidR="003651BE" w:rsidRDefault="00281577" w:rsidP="00C41B0C">
            <w:pPr>
              <w:numPr>
                <w:ilvl w:val="2"/>
                <w:numId w:val="22"/>
              </w:numPr>
              <w:suppressAutoHyphens w:val="0"/>
              <w:spacing w:before="60" w:after="60" w:line="276" w:lineRule="auto"/>
              <w:ind w:left="709" w:hanging="709"/>
              <w:contextualSpacing/>
              <w:jc w:val="both"/>
              <w:rPr>
                <w:rFonts w:ascii="Times New Roman" w:eastAsia="Calibri" w:hAnsi="Times New Roman" w:cs="Times New Roman"/>
                <w:sz w:val="24"/>
                <w:szCs w:val="24"/>
              </w:rPr>
            </w:pPr>
            <w:r w:rsidRPr="00C41B0C">
              <w:rPr>
                <w:rFonts w:ascii="Times New Roman" w:eastAsia="Calibri" w:hAnsi="Times New Roman" w:cs="Times New Roman"/>
                <w:sz w:val="24"/>
                <w:szCs w:val="24"/>
              </w:rPr>
              <w:t>В период опытной эксплуатации Подрядчик обязан обеспечить техническую поддержку и участие специалистов, достаточное для оперативной диагностики отказов и замечаний</w:t>
            </w:r>
            <w:r w:rsidR="003651BE">
              <w:rPr>
                <w:rFonts w:ascii="Times New Roman" w:eastAsia="Calibri" w:hAnsi="Times New Roman" w:cs="Times New Roman"/>
                <w:sz w:val="24"/>
                <w:szCs w:val="24"/>
              </w:rPr>
              <w:t>:</w:t>
            </w:r>
          </w:p>
          <w:p w14:paraId="2E281A3F" w14:textId="3700170B" w:rsidR="003651BE" w:rsidRPr="00C41B0C" w:rsidRDefault="00281577" w:rsidP="00C41B0C">
            <w:pPr>
              <w:pStyle w:val="a9"/>
              <w:widowControl w:val="0"/>
              <w:numPr>
                <w:ilvl w:val="0"/>
                <w:numId w:val="43"/>
              </w:numPr>
              <w:tabs>
                <w:tab w:val="left" w:pos="270"/>
              </w:tabs>
              <w:suppressAutoHyphens w:val="0"/>
              <w:spacing w:before="60" w:after="60" w:line="276" w:lineRule="auto"/>
              <w:ind w:left="1134" w:hanging="425"/>
              <w:jc w:val="both"/>
              <w:rPr>
                <w:rFonts w:eastAsia="Times New Roman"/>
              </w:rPr>
            </w:pPr>
            <w:r w:rsidRPr="00C41B0C">
              <w:rPr>
                <w:rFonts w:eastAsia="Times New Roman"/>
              </w:rPr>
              <w:t>Критические замечания, препятствующие штатной работе системы или выполнению ею основных функций, должны быть приняты в работу не позднее 24 часов с момента уведомления;</w:t>
            </w:r>
          </w:p>
          <w:p w14:paraId="3130C3FB" w14:textId="7CDFB1DD" w:rsidR="00350377" w:rsidRPr="00C41B0C" w:rsidRDefault="003651BE" w:rsidP="00C41B0C">
            <w:pPr>
              <w:pStyle w:val="a9"/>
              <w:widowControl w:val="0"/>
              <w:numPr>
                <w:ilvl w:val="0"/>
                <w:numId w:val="43"/>
              </w:numPr>
              <w:tabs>
                <w:tab w:val="left" w:pos="270"/>
              </w:tabs>
              <w:suppressAutoHyphens w:val="0"/>
              <w:spacing w:before="60" w:after="60" w:line="276" w:lineRule="auto"/>
              <w:ind w:left="1134" w:hanging="425"/>
              <w:jc w:val="both"/>
              <w:rPr>
                <w:rFonts w:eastAsia="Times New Roman"/>
              </w:rPr>
            </w:pPr>
            <w:r w:rsidRPr="00C41B0C">
              <w:rPr>
                <w:rFonts w:eastAsia="Times New Roman"/>
              </w:rPr>
              <w:lastRenderedPageBreak/>
              <w:t>И</w:t>
            </w:r>
            <w:r w:rsidR="00281577" w:rsidRPr="00C41B0C">
              <w:rPr>
                <w:rFonts w:eastAsia="Times New Roman"/>
              </w:rPr>
              <w:t>ные замечания - не позднее 5 рабочих дней, если иной срок не установлен актом/протоколом.</w:t>
            </w:r>
          </w:p>
          <w:p w14:paraId="36DB4961" w14:textId="77777777" w:rsidR="00350377" w:rsidRPr="00B40415" w:rsidRDefault="00281577" w:rsidP="00C41B0C">
            <w:pPr>
              <w:numPr>
                <w:ilvl w:val="2"/>
                <w:numId w:val="22"/>
              </w:numPr>
              <w:suppressAutoHyphens w:val="0"/>
              <w:spacing w:before="60" w:after="60" w:line="276" w:lineRule="auto"/>
              <w:ind w:left="709" w:hanging="709"/>
              <w:contextualSpacing/>
              <w:jc w:val="both"/>
              <w:rPr>
                <w:rFonts w:ascii="Times New Roman" w:hAnsi="Times New Roman" w:cs="Times New Roman"/>
                <w:sz w:val="24"/>
                <w:szCs w:val="24"/>
              </w:rPr>
            </w:pPr>
            <w:r w:rsidRPr="00C41B0C">
              <w:rPr>
                <w:rFonts w:ascii="Times New Roman" w:eastAsia="Calibri" w:hAnsi="Times New Roman" w:cs="Times New Roman"/>
                <w:sz w:val="24"/>
                <w:szCs w:val="24"/>
              </w:rPr>
              <w:t>За счет Подрядчика устраняются недостатки, документально подтвержденные как возникшие вследствие дефектов поставленного им оборудования, ненадлежащего выполнения СМР, ПНР, программирования или конфигурирования. Недостатки, вызванные изменениями смежных систем, вмешательством третьих лиц либо действиями Заказчика после приемки соответствующего этапа, устраняются в порядке, согласованном Сторонами.</w:t>
            </w:r>
          </w:p>
        </w:tc>
      </w:tr>
      <w:tr w:rsidR="00C1303E" w:rsidRPr="00B40415" w14:paraId="1546D10A" w14:textId="77777777">
        <w:tc>
          <w:tcPr>
            <w:tcW w:w="733" w:type="dxa"/>
          </w:tcPr>
          <w:p w14:paraId="700B985C" w14:textId="77777777" w:rsidR="00C1303E" w:rsidRPr="00B40415" w:rsidRDefault="00C1303E" w:rsidP="00B40415">
            <w:pPr>
              <w:numPr>
                <w:ilvl w:val="1"/>
                <w:numId w:val="22"/>
              </w:numPr>
              <w:suppressAutoHyphens w:val="0"/>
              <w:spacing w:before="60" w:after="60" w:line="276" w:lineRule="auto"/>
              <w:contextualSpacing/>
              <w:jc w:val="center"/>
              <w:rPr>
                <w:rFonts w:ascii="Times New Roman" w:eastAsia="Calibri" w:hAnsi="Times New Roman" w:cs="Times New Roman"/>
                <w:sz w:val="24"/>
                <w:szCs w:val="24"/>
              </w:rPr>
            </w:pPr>
          </w:p>
        </w:tc>
        <w:tc>
          <w:tcPr>
            <w:tcW w:w="2417" w:type="dxa"/>
          </w:tcPr>
          <w:p w14:paraId="07E10526" w14:textId="77777777" w:rsidR="00C1303E" w:rsidRPr="00B40415" w:rsidRDefault="00D65635" w:rsidP="00B40415">
            <w:pPr>
              <w:spacing w:before="60" w:after="60" w:line="276" w:lineRule="auto"/>
              <w:contextualSpacing/>
              <w:rPr>
                <w:rFonts w:ascii="Times New Roman" w:hAnsi="Times New Roman" w:cs="Times New Roman"/>
                <w:iCs/>
                <w:sz w:val="24"/>
                <w:szCs w:val="24"/>
              </w:rPr>
            </w:pPr>
            <w:r w:rsidRPr="00B40415">
              <w:rPr>
                <w:rFonts w:ascii="Times New Roman" w:eastAsia="Times New Roman" w:hAnsi="Times New Roman" w:cs="Times New Roman"/>
                <w:iCs/>
                <w:sz w:val="24"/>
                <w:szCs w:val="24"/>
              </w:rPr>
              <w:t>Устранение замечаний и недостатков</w:t>
            </w:r>
          </w:p>
        </w:tc>
        <w:tc>
          <w:tcPr>
            <w:tcW w:w="12129" w:type="dxa"/>
          </w:tcPr>
          <w:p w14:paraId="5E8F42DE" w14:textId="2CB75CF4" w:rsidR="00C1303E" w:rsidRPr="00B40415" w:rsidRDefault="00D65635" w:rsidP="00C41B0C">
            <w:pPr>
              <w:numPr>
                <w:ilvl w:val="2"/>
                <w:numId w:val="22"/>
              </w:numPr>
              <w:suppressAutoHyphens w:val="0"/>
              <w:spacing w:before="60" w:after="60" w:line="276" w:lineRule="auto"/>
              <w:ind w:left="709" w:hanging="709"/>
              <w:contextualSpacing/>
              <w:jc w:val="both"/>
              <w:rPr>
                <w:rFonts w:ascii="Times New Roman" w:eastAsia="Calibri" w:hAnsi="Times New Roman" w:cs="Times New Roman"/>
                <w:sz w:val="24"/>
                <w:szCs w:val="24"/>
              </w:rPr>
            </w:pPr>
            <w:r w:rsidRPr="00B40415">
              <w:rPr>
                <w:rFonts w:ascii="Times New Roman" w:eastAsia="Calibri" w:hAnsi="Times New Roman" w:cs="Times New Roman"/>
                <w:sz w:val="24"/>
                <w:szCs w:val="24"/>
              </w:rPr>
              <w:t xml:space="preserve">В случае выявления недостатков </w:t>
            </w:r>
            <w:r w:rsidRPr="00B40415">
              <w:rPr>
                <w:rFonts w:ascii="Times New Roman" w:eastAsia="Times New Roman" w:hAnsi="Times New Roman" w:cs="Times New Roman"/>
                <w:sz w:val="24"/>
                <w:szCs w:val="24"/>
              </w:rPr>
              <w:t>РАС и</w:t>
            </w:r>
            <w:r w:rsidRPr="00B40415">
              <w:rPr>
                <w:rFonts w:ascii="Times New Roman" w:eastAsia="Calibri" w:hAnsi="Times New Roman" w:cs="Times New Roman"/>
                <w:sz w:val="24"/>
                <w:szCs w:val="24"/>
              </w:rPr>
              <w:t xml:space="preserve"> СМПР, </w:t>
            </w:r>
            <w:r w:rsidR="003651BE" w:rsidRPr="00B40415">
              <w:rPr>
                <w:rFonts w:ascii="Times New Roman" w:eastAsia="Calibri" w:hAnsi="Times New Roman" w:cs="Times New Roman"/>
                <w:sz w:val="24"/>
                <w:szCs w:val="24"/>
              </w:rPr>
              <w:t>качеств</w:t>
            </w:r>
            <w:r w:rsidR="003651BE">
              <w:rPr>
                <w:rFonts w:ascii="Times New Roman" w:eastAsia="Calibri" w:hAnsi="Times New Roman" w:cs="Times New Roman"/>
                <w:sz w:val="24"/>
                <w:szCs w:val="24"/>
              </w:rPr>
              <w:t>а</w:t>
            </w:r>
            <w:r w:rsidR="003651BE" w:rsidRPr="00B40415">
              <w:rPr>
                <w:rFonts w:ascii="Times New Roman" w:eastAsia="Calibri" w:hAnsi="Times New Roman" w:cs="Times New Roman"/>
                <w:sz w:val="24"/>
                <w:szCs w:val="24"/>
              </w:rPr>
              <w:t xml:space="preserve"> </w:t>
            </w:r>
            <w:r w:rsidRPr="00B40415">
              <w:rPr>
                <w:rFonts w:ascii="Times New Roman" w:eastAsia="Calibri" w:hAnsi="Times New Roman" w:cs="Times New Roman"/>
                <w:sz w:val="24"/>
                <w:szCs w:val="24"/>
              </w:rPr>
              <w:t>монтажа оборудования, СМР или ПНР во время выполнения работ и гарантийного срока, составляется Акт по форме ОС-16 (Документ о выявленных дефектах).</w:t>
            </w:r>
          </w:p>
          <w:p w14:paraId="3905241A" w14:textId="77777777" w:rsidR="00C1303E" w:rsidRPr="00B40415" w:rsidRDefault="00D65635" w:rsidP="00C41B0C">
            <w:pPr>
              <w:numPr>
                <w:ilvl w:val="2"/>
                <w:numId w:val="22"/>
              </w:numPr>
              <w:spacing w:before="60" w:after="60" w:line="276" w:lineRule="auto"/>
              <w:ind w:left="709" w:hanging="709"/>
              <w:contextualSpacing/>
              <w:jc w:val="both"/>
              <w:rPr>
                <w:rFonts w:ascii="Times New Roman" w:eastAsia="Calibri" w:hAnsi="Times New Roman" w:cs="Times New Roman"/>
                <w:sz w:val="24"/>
                <w:szCs w:val="24"/>
              </w:rPr>
            </w:pPr>
            <w:r w:rsidRPr="00B40415">
              <w:rPr>
                <w:rFonts w:ascii="Times New Roman" w:eastAsia="Calibri" w:hAnsi="Times New Roman" w:cs="Times New Roman"/>
                <w:sz w:val="24"/>
                <w:szCs w:val="24"/>
              </w:rPr>
              <w:t>В обязанности Подрядчика за счет собственных средств входит устранение выявленных недостатков в срок, установленный Актом по форме ОС-16 и с последующим повторным проведением предварительных комплексных испытаний в необходимом объеме.</w:t>
            </w:r>
          </w:p>
        </w:tc>
      </w:tr>
      <w:tr w:rsidR="00C1303E" w:rsidRPr="00B40415" w14:paraId="43D9FDF1" w14:textId="77777777">
        <w:tc>
          <w:tcPr>
            <w:tcW w:w="733" w:type="dxa"/>
          </w:tcPr>
          <w:p w14:paraId="58CE2D12" w14:textId="77777777" w:rsidR="00C1303E" w:rsidRPr="00B40415" w:rsidRDefault="00C1303E" w:rsidP="00B40415">
            <w:pPr>
              <w:numPr>
                <w:ilvl w:val="0"/>
                <w:numId w:val="22"/>
              </w:numPr>
              <w:suppressAutoHyphens w:val="0"/>
              <w:spacing w:before="60" w:after="60" w:line="276" w:lineRule="auto"/>
              <w:contextualSpacing/>
              <w:jc w:val="center"/>
              <w:rPr>
                <w:rFonts w:ascii="Times New Roman" w:eastAsia="Calibri" w:hAnsi="Times New Roman" w:cs="Times New Roman"/>
                <w:sz w:val="24"/>
                <w:szCs w:val="24"/>
              </w:rPr>
            </w:pPr>
          </w:p>
        </w:tc>
        <w:tc>
          <w:tcPr>
            <w:tcW w:w="14546" w:type="dxa"/>
            <w:gridSpan w:val="2"/>
          </w:tcPr>
          <w:p w14:paraId="78A3ED78" w14:textId="77777777" w:rsidR="00C1303E" w:rsidRPr="00B40415" w:rsidRDefault="00D65635" w:rsidP="00B40415">
            <w:pPr>
              <w:spacing w:before="60" w:after="60" w:line="276" w:lineRule="auto"/>
              <w:contextualSpacing/>
              <w:rPr>
                <w:rFonts w:ascii="Times New Roman" w:hAnsi="Times New Roman" w:cs="Times New Roman"/>
                <w:b/>
                <w:iCs/>
                <w:sz w:val="24"/>
                <w:szCs w:val="24"/>
              </w:rPr>
            </w:pPr>
            <w:r w:rsidRPr="00B40415">
              <w:rPr>
                <w:rFonts w:ascii="Times New Roman" w:eastAsia="Times New Roman" w:hAnsi="Times New Roman" w:cs="Times New Roman"/>
                <w:b/>
                <w:iCs/>
                <w:sz w:val="24"/>
                <w:szCs w:val="24"/>
              </w:rPr>
              <w:t>Требования к оформлению документации</w:t>
            </w:r>
          </w:p>
        </w:tc>
      </w:tr>
      <w:tr w:rsidR="00C1303E" w:rsidRPr="00B40415" w14:paraId="55AF383D" w14:textId="77777777">
        <w:tc>
          <w:tcPr>
            <w:tcW w:w="733" w:type="dxa"/>
          </w:tcPr>
          <w:p w14:paraId="1CEFEF61" w14:textId="77777777" w:rsidR="00C1303E" w:rsidRPr="00B40415" w:rsidRDefault="00C1303E" w:rsidP="00B40415">
            <w:pPr>
              <w:numPr>
                <w:ilvl w:val="1"/>
                <w:numId w:val="22"/>
              </w:numPr>
              <w:suppressAutoHyphens w:val="0"/>
              <w:spacing w:before="60" w:after="60" w:line="276" w:lineRule="auto"/>
              <w:contextualSpacing/>
              <w:jc w:val="center"/>
              <w:rPr>
                <w:rFonts w:ascii="Times New Roman" w:eastAsia="Calibri" w:hAnsi="Times New Roman" w:cs="Times New Roman"/>
                <w:sz w:val="24"/>
                <w:szCs w:val="24"/>
              </w:rPr>
            </w:pPr>
          </w:p>
        </w:tc>
        <w:tc>
          <w:tcPr>
            <w:tcW w:w="2417" w:type="dxa"/>
          </w:tcPr>
          <w:p w14:paraId="3BBF1423" w14:textId="77777777" w:rsidR="00C1303E" w:rsidRPr="00B40415" w:rsidRDefault="00D65635" w:rsidP="00B40415">
            <w:pPr>
              <w:spacing w:before="60" w:after="60" w:line="276" w:lineRule="auto"/>
              <w:contextualSpacing/>
              <w:rPr>
                <w:rFonts w:ascii="Times New Roman" w:hAnsi="Times New Roman" w:cs="Times New Roman"/>
                <w:iCs/>
                <w:sz w:val="24"/>
                <w:szCs w:val="24"/>
              </w:rPr>
            </w:pPr>
            <w:r w:rsidRPr="00B40415">
              <w:rPr>
                <w:rFonts w:ascii="Times New Roman" w:eastAsia="Times New Roman" w:hAnsi="Times New Roman" w:cs="Times New Roman"/>
                <w:iCs/>
                <w:sz w:val="24"/>
                <w:szCs w:val="24"/>
              </w:rPr>
              <w:t>Документы, передаваемые Заказчику по результатам выполненных работ</w:t>
            </w:r>
          </w:p>
        </w:tc>
        <w:tc>
          <w:tcPr>
            <w:tcW w:w="12129" w:type="dxa"/>
          </w:tcPr>
          <w:p w14:paraId="2C744986" w14:textId="77777777" w:rsidR="006722BB" w:rsidRPr="00B40415" w:rsidRDefault="00D65635" w:rsidP="00C41B0C">
            <w:pPr>
              <w:numPr>
                <w:ilvl w:val="2"/>
                <w:numId w:val="22"/>
              </w:numPr>
              <w:suppressAutoHyphens w:val="0"/>
              <w:spacing w:before="60" w:after="60" w:line="276" w:lineRule="auto"/>
              <w:ind w:left="737" w:hanging="709"/>
              <w:contextualSpacing/>
              <w:jc w:val="both"/>
              <w:rPr>
                <w:rFonts w:ascii="Times New Roman" w:eastAsia="Times New Roman" w:hAnsi="Times New Roman" w:cs="Times New Roman"/>
                <w:sz w:val="24"/>
                <w:szCs w:val="24"/>
              </w:rPr>
            </w:pPr>
            <w:r w:rsidRPr="00B40415">
              <w:rPr>
                <w:rFonts w:ascii="Times New Roman" w:eastAsia="Calibri" w:hAnsi="Times New Roman" w:cs="Times New Roman"/>
                <w:sz w:val="24"/>
                <w:szCs w:val="24"/>
              </w:rPr>
              <w:t>Подрядчик</w:t>
            </w:r>
            <w:r w:rsidRPr="00B40415">
              <w:rPr>
                <w:rFonts w:ascii="Times New Roman" w:eastAsia="Times New Roman" w:hAnsi="Times New Roman" w:cs="Times New Roman"/>
                <w:sz w:val="24"/>
                <w:szCs w:val="24"/>
              </w:rPr>
              <w:t xml:space="preserve"> обязан одновременно с передачей актов приемки выполненных работ по форме КС-2 передать заказчику </w:t>
            </w:r>
            <w:r w:rsidR="006722BB" w:rsidRPr="00B40415">
              <w:rPr>
                <w:rFonts w:ascii="Times New Roman" w:hAnsi="Times New Roman" w:cs="Times New Roman"/>
                <w:sz w:val="24"/>
                <w:szCs w:val="24"/>
              </w:rPr>
              <w:t>исполнительную документацию</w:t>
            </w:r>
            <w:r w:rsidR="006722BB" w:rsidRPr="00B40415">
              <w:rPr>
                <w:rFonts w:ascii="Times New Roman" w:eastAsia="Times New Roman" w:hAnsi="Times New Roman" w:cs="Times New Roman"/>
                <w:sz w:val="24"/>
                <w:szCs w:val="24"/>
              </w:rPr>
              <w:t>;</w:t>
            </w:r>
          </w:p>
          <w:p w14:paraId="0435661C" w14:textId="77777777" w:rsidR="00C1303E" w:rsidRPr="00B40415" w:rsidRDefault="006722BB" w:rsidP="00C41B0C">
            <w:pPr>
              <w:numPr>
                <w:ilvl w:val="2"/>
                <w:numId w:val="22"/>
              </w:numPr>
              <w:suppressAutoHyphens w:val="0"/>
              <w:spacing w:before="60" w:after="60" w:line="276" w:lineRule="auto"/>
              <w:ind w:left="737" w:hanging="709"/>
              <w:contextualSpacing/>
              <w:jc w:val="both"/>
              <w:rPr>
                <w:rFonts w:ascii="Times New Roman" w:eastAsia="Times New Roman" w:hAnsi="Times New Roman" w:cs="Times New Roman"/>
                <w:sz w:val="24"/>
                <w:szCs w:val="24"/>
              </w:rPr>
            </w:pPr>
            <w:r w:rsidRPr="00B40415">
              <w:rPr>
                <w:rFonts w:ascii="Times New Roman" w:hAnsi="Times New Roman" w:cs="Times New Roman"/>
                <w:sz w:val="24"/>
                <w:szCs w:val="24"/>
              </w:rPr>
              <w:t>В полный объем исполнительной документации должны входить следующие документы:</w:t>
            </w:r>
          </w:p>
          <w:p w14:paraId="0F9AFE24" w14:textId="77777777" w:rsidR="006722BB" w:rsidRPr="00B40415" w:rsidRDefault="006722BB" w:rsidP="00C41B0C">
            <w:pPr>
              <w:pStyle w:val="a9"/>
              <w:widowControl w:val="0"/>
              <w:numPr>
                <w:ilvl w:val="0"/>
                <w:numId w:val="42"/>
              </w:numPr>
              <w:spacing w:before="60" w:after="60" w:line="276" w:lineRule="auto"/>
              <w:ind w:left="1134" w:hanging="425"/>
              <w:jc w:val="both"/>
            </w:pPr>
            <w:r w:rsidRPr="00B40415">
              <w:t>Реестр исполнительной документации;</w:t>
            </w:r>
          </w:p>
          <w:p w14:paraId="481466DF" w14:textId="77777777" w:rsidR="006722BB" w:rsidRPr="00B40415" w:rsidRDefault="006722BB" w:rsidP="00C41B0C">
            <w:pPr>
              <w:pStyle w:val="a9"/>
              <w:widowControl w:val="0"/>
              <w:numPr>
                <w:ilvl w:val="0"/>
                <w:numId w:val="42"/>
              </w:numPr>
              <w:spacing w:before="60" w:after="60" w:line="276" w:lineRule="auto"/>
              <w:ind w:left="1134" w:hanging="425"/>
              <w:jc w:val="both"/>
            </w:pPr>
            <w:r w:rsidRPr="00B40415">
              <w:t>Комплект рабочих чертежей с отметкой на каждом листе о соответствии выполненных в натуре работ этим чертежам, сделанной лицами, ответственными за производство СМР и ПНР:</w:t>
            </w:r>
          </w:p>
          <w:p w14:paraId="51BB50E7" w14:textId="77777777" w:rsidR="006722BB" w:rsidRPr="00B40415" w:rsidRDefault="006722BB" w:rsidP="00C41B0C">
            <w:pPr>
              <w:pStyle w:val="a9"/>
              <w:widowControl w:val="0"/>
              <w:numPr>
                <w:ilvl w:val="0"/>
                <w:numId w:val="42"/>
              </w:numPr>
              <w:spacing w:before="60" w:after="60" w:line="276" w:lineRule="auto"/>
              <w:ind w:left="1134" w:hanging="425"/>
              <w:jc w:val="both"/>
            </w:pPr>
            <w:r w:rsidRPr="00B40415">
              <w:t>Схемы размещения установленного оборудования (шкафов, оборудования в шкафах);</w:t>
            </w:r>
          </w:p>
          <w:p w14:paraId="1A1B8A3B" w14:textId="77777777" w:rsidR="006722BB" w:rsidRPr="00B40415" w:rsidRDefault="006722BB" w:rsidP="00C41B0C">
            <w:pPr>
              <w:pStyle w:val="a9"/>
              <w:widowControl w:val="0"/>
              <w:numPr>
                <w:ilvl w:val="0"/>
                <w:numId w:val="42"/>
              </w:numPr>
              <w:spacing w:before="60" w:after="60" w:line="276" w:lineRule="auto"/>
              <w:ind w:left="1134" w:hanging="425"/>
              <w:jc w:val="both"/>
            </w:pPr>
            <w:r w:rsidRPr="00B40415">
              <w:t>Планы прокладки линий связи, электропитания и заземления;</w:t>
            </w:r>
          </w:p>
          <w:p w14:paraId="2D92CAE2" w14:textId="77777777" w:rsidR="006722BB" w:rsidRPr="00B40415" w:rsidRDefault="006722BB" w:rsidP="00C41B0C">
            <w:pPr>
              <w:pStyle w:val="a9"/>
              <w:widowControl w:val="0"/>
              <w:numPr>
                <w:ilvl w:val="0"/>
                <w:numId w:val="42"/>
              </w:numPr>
              <w:spacing w:before="60" w:after="60" w:line="276" w:lineRule="auto"/>
              <w:ind w:left="1134" w:hanging="425"/>
              <w:jc w:val="both"/>
            </w:pPr>
            <w:r w:rsidRPr="00B40415">
              <w:t>Ведомость изменений рабочей документации;</w:t>
            </w:r>
          </w:p>
          <w:p w14:paraId="737E0495" w14:textId="77777777" w:rsidR="006722BB" w:rsidRPr="00B40415" w:rsidRDefault="006722BB" w:rsidP="00C41B0C">
            <w:pPr>
              <w:pStyle w:val="a9"/>
              <w:widowControl w:val="0"/>
              <w:numPr>
                <w:ilvl w:val="0"/>
                <w:numId w:val="42"/>
              </w:numPr>
              <w:spacing w:before="60" w:after="60" w:line="276" w:lineRule="auto"/>
              <w:ind w:left="1134" w:hanging="425"/>
              <w:jc w:val="both"/>
            </w:pPr>
            <w:r w:rsidRPr="00B40415">
              <w:t>Акт готовности объекта к производству работ по монтажу;</w:t>
            </w:r>
          </w:p>
          <w:p w14:paraId="4482C915" w14:textId="77777777" w:rsidR="006722BB" w:rsidRPr="00B40415" w:rsidRDefault="006722BB" w:rsidP="00C41B0C">
            <w:pPr>
              <w:pStyle w:val="a9"/>
              <w:widowControl w:val="0"/>
              <w:numPr>
                <w:ilvl w:val="0"/>
                <w:numId w:val="42"/>
              </w:numPr>
              <w:spacing w:before="60" w:after="60" w:line="276" w:lineRule="auto"/>
              <w:ind w:left="1134" w:hanging="425"/>
              <w:jc w:val="both"/>
            </w:pPr>
            <w:r w:rsidRPr="00B40415">
              <w:t>Акт приемки-передачи оборудования в монтаж;</w:t>
            </w:r>
          </w:p>
          <w:p w14:paraId="6868F555" w14:textId="77777777" w:rsidR="006722BB" w:rsidRPr="00B40415" w:rsidRDefault="006722BB" w:rsidP="00C41B0C">
            <w:pPr>
              <w:pStyle w:val="a9"/>
              <w:widowControl w:val="0"/>
              <w:numPr>
                <w:ilvl w:val="0"/>
                <w:numId w:val="42"/>
              </w:numPr>
              <w:spacing w:before="60" w:after="60" w:line="276" w:lineRule="auto"/>
              <w:ind w:left="1134" w:hanging="425"/>
              <w:jc w:val="both"/>
            </w:pPr>
            <w:r w:rsidRPr="00B40415">
              <w:t>Акт о выявленных дефектах оборудования;</w:t>
            </w:r>
          </w:p>
          <w:p w14:paraId="1D989B64" w14:textId="77777777" w:rsidR="006722BB" w:rsidRPr="00B40415" w:rsidRDefault="006722BB" w:rsidP="00C41B0C">
            <w:pPr>
              <w:pStyle w:val="a9"/>
              <w:widowControl w:val="0"/>
              <w:numPr>
                <w:ilvl w:val="0"/>
                <w:numId w:val="42"/>
              </w:numPr>
              <w:spacing w:before="60" w:after="60" w:line="276" w:lineRule="auto"/>
              <w:ind w:left="1134" w:hanging="425"/>
              <w:jc w:val="both"/>
            </w:pPr>
            <w:r w:rsidRPr="00B40415">
              <w:t>Акт освидетельствования скрытых работ (при наличии скрытых работ);</w:t>
            </w:r>
          </w:p>
          <w:p w14:paraId="028E192F" w14:textId="77777777" w:rsidR="006722BB" w:rsidRPr="00B40415" w:rsidRDefault="006722BB" w:rsidP="00C41B0C">
            <w:pPr>
              <w:pStyle w:val="a9"/>
              <w:widowControl w:val="0"/>
              <w:numPr>
                <w:ilvl w:val="0"/>
                <w:numId w:val="42"/>
              </w:numPr>
              <w:spacing w:before="60" w:after="60" w:line="276" w:lineRule="auto"/>
              <w:ind w:left="1134" w:hanging="425"/>
              <w:jc w:val="both"/>
            </w:pPr>
            <w:r w:rsidRPr="00B40415">
              <w:t>Акт об окончании монтажных работ;</w:t>
            </w:r>
          </w:p>
          <w:p w14:paraId="2068C8FD" w14:textId="77777777" w:rsidR="006722BB" w:rsidRPr="00B40415" w:rsidRDefault="006722BB" w:rsidP="00C41B0C">
            <w:pPr>
              <w:pStyle w:val="a9"/>
              <w:widowControl w:val="0"/>
              <w:numPr>
                <w:ilvl w:val="0"/>
                <w:numId w:val="42"/>
              </w:numPr>
              <w:spacing w:before="60" w:after="60" w:line="276" w:lineRule="auto"/>
              <w:ind w:left="1134" w:hanging="425"/>
              <w:jc w:val="both"/>
            </w:pPr>
            <w:r w:rsidRPr="00B40415">
              <w:t>Протоколы проверок в рамках проведения автономных, индивидуальных, комплексных испытаний каналов связи;</w:t>
            </w:r>
          </w:p>
          <w:p w14:paraId="6EF34C21" w14:textId="77777777" w:rsidR="006722BB" w:rsidRPr="00B40415" w:rsidRDefault="006722BB" w:rsidP="00C41B0C">
            <w:pPr>
              <w:pStyle w:val="a9"/>
              <w:widowControl w:val="0"/>
              <w:numPr>
                <w:ilvl w:val="0"/>
                <w:numId w:val="42"/>
              </w:numPr>
              <w:spacing w:before="60" w:after="60" w:line="276" w:lineRule="auto"/>
              <w:ind w:left="1134" w:hanging="425"/>
              <w:jc w:val="both"/>
            </w:pPr>
            <w:r w:rsidRPr="00B40415">
              <w:lastRenderedPageBreak/>
              <w:t>Акт передачи смонтированного оборудования для производства ПНР;</w:t>
            </w:r>
          </w:p>
          <w:p w14:paraId="06BC8401" w14:textId="77777777" w:rsidR="006722BB" w:rsidRPr="00B40415" w:rsidRDefault="006722BB" w:rsidP="00C41B0C">
            <w:pPr>
              <w:pStyle w:val="a9"/>
              <w:widowControl w:val="0"/>
              <w:numPr>
                <w:ilvl w:val="0"/>
                <w:numId w:val="42"/>
              </w:numPr>
              <w:spacing w:before="60" w:after="60" w:line="276" w:lineRule="auto"/>
              <w:ind w:left="1134" w:hanging="425"/>
              <w:jc w:val="both"/>
            </w:pPr>
            <w:r w:rsidRPr="00B40415">
              <w:t>Акт об окончании пусконаладочных работ;</w:t>
            </w:r>
          </w:p>
          <w:p w14:paraId="0920D124" w14:textId="77777777" w:rsidR="006722BB" w:rsidRPr="00B40415" w:rsidRDefault="006722BB" w:rsidP="00C41B0C">
            <w:pPr>
              <w:pStyle w:val="a9"/>
              <w:widowControl w:val="0"/>
              <w:numPr>
                <w:ilvl w:val="0"/>
                <w:numId w:val="42"/>
              </w:numPr>
              <w:spacing w:before="60" w:after="60" w:line="276" w:lineRule="auto"/>
              <w:ind w:left="1134" w:hanging="425"/>
              <w:jc w:val="both"/>
            </w:pPr>
            <w:r w:rsidRPr="00B40415">
              <w:t>Акт индивидуальных испытаний;</w:t>
            </w:r>
          </w:p>
          <w:p w14:paraId="4B03FD16" w14:textId="77777777" w:rsidR="006722BB" w:rsidRPr="00B40415" w:rsidRDefault="006722BB" w:rsidP="00C41B0C">
            <w:pPr>
              <w:pStyle w:val="a9"/>
              <w:widowControl w:val="0"/>
              <w:numPr>
                <w:ilvl w:val="0"/>
                <w:numId w:val="42"/>
              </w:numPr>
              <w:spacing w:before="60" w:after="60" w:line="276" w:lineRule="auto"/>
              <w:ind w:left="1134" w:hanging="425"/>
              <w:jc w:val="both"/>
            </w:pPr>
            <w:r w:rsidRPr="00B40415">
              <w:t>Программа и методика испытаний</w:t>
            </w:r>
            <w:r w:rsidR="005C489D" w:rsidRPr="00B40415">
              <w:t xml:space="preserve"> ПНР</w:t>
            </w:r>
            <w:r w:rsidRPr="00B40415">
              <w:t>;</w:t>
            </w:r>
          </w:p>
          <w:p w14:paraId="731118DE" w14:textId="4C99CA84" w:rsidR="006722BB" w:rsidRDefault="006722BB" w:rsidP="00C41B0C">
            <w:pPr>
              <w:pStyle w:val="a9"/>
              <w:widowControl w:val="0"/>
              <w:numPr>
                <w:ilvl w:val="0"/>
                <w:numId w:val="42"/>
              </w:numPr>
              <w:spacing w:before="60" w:after="60" w:line="276" w:lineRule="auto"/>
              <w:ind w:left="1134" w:hanging="425"/>
              <w:jc w:val="both"/>
            </w:pPr>
            <w:r w:rsidRPr="00B40415">
              <w:t xml:space="preserve">Акт о готовности системы к </w:t>
            </w:r>
            <w:r w:rsidR="006F3F7F">
              <w:t>вводу в постоянную эксплуатацию;</w:t>
            </w:r>
          </w:p>
          <w:p w14:paraId="42FB0D02" w14:textId="6C12B704" w:rsidR="006F3F7F" w:rsidRPr="00B40415" w:rsidRDefault="006F3F7F" w:rsidP="00C41B0C">
            <w:pPr>
              <w:pStyle w:val="a9"/>
              <w:widowControl w:val="0"/>
              <w:numPr>
                <w:ilvl w:val="0"/>
                <w:numId w:val="42"/>
              </w:numPr>
              <w:spacing w:before="60" w:after="60" w:line="276" w:lineRule="auto"/>
              <w:ind w:left="1134" w:hanging="425"/>
              <w:jc w:val="both"/>
            </w:pPr>
            <w:r w:rsidRPr="006F3F7F">
              <w:t>Комплект заводской документации на все вводимое оборудование.</w:t>
            </w:r>
          </w:p>
          <w:p w14:paraId="71F401B8" w14:textId="77777777" w:rsidR="005C489D" w:rsidRPr="00B40415" w:rsidRDefault="005C489D" w:rsidP="00C41B0C">
            <w:pPr>
              <w:numPr>
                <w:ilvl w:val="2"/>
                <w:numId w:val="22"/>
              </w:numPr>
              <w:suppressAutoHyphens w:val="0"/>
              <w:spacing w:before="60" w:after="60" w:line="276" w:lineRule="auto"/>
              <w:ind w:left="737" w:hanging="709"/>
              <w:contextualSpacing/>
              <w:jc w:val="both"/>
              <w:rPr>
                <w:rFonts w:ascii="Times New Roman" w:eastAsia="Times New Roman" w:hAnsi="Times New Roman" w:cs="Times New Roman"/>
                <w:sz w:val="24"/>
                <w:szCs w:val="24"/>
              </w:rPr>
            </w:pPr>
            <w:r w:rsidRPr="00B40415">
              <w:rPr>
                <w:rFonts w:ascii="Times New Roman" w:hAnsi="Times New Roman" w:cs="Times New Roman"/>
                <w:sz w:val="24"/>
                <w:szCs w:val="24"/>
              </w:rPr>
              <w:t>Подрядчик несет полную ответственность за формирование исполнительной документации;</w:t>
            </w:r>
          </w:p>
          <w:p w14:paraId="38F2E076" w14:textId="77777777" w:rsidR="005C489D" w:rsidRPr="00B40415" w:rsidRDefault="005C489D" w:rsidP="00C41B0C">
            <w:pPr>
              <w:numPr>
                <w:ilvl w:val="2"/>
                <w:numId w:val="22"/>
              </w:numPr>
              <w:suppressAutoHyphens w:val="0"/>
              <w:spacing w:before="60" w:after="60" w:line="276" w:lineRule="auto"/>
              <w:ind w:left="737" w:hanging="709"/>
              <w:contextualSpacing/>
              <w:jc w:val="both"/>
              <w:rPr>
                <w:rFonts w:ascii="Times New Roman" w:eastAsia="Times New Roman" w:hAnsi="Times New Roman" w:cs="Times New Roman"/>
                <w:sz w:val="24"/>
                <w:szCs w:val="24"/>
              </w:rPr>
            </w:pPr>
            <w:r w:rsidRPr="00B40415">
              <w:rPr>
                <w:rFonts w:ascii="Times New Roman" w:hAnsi="Times New Roman" w:cs="Times New Roman"/>
                <w:sz w:val="24"/>
                <w:szCs w:val="24"/>
              </w:rPr>
              <w:t>Исполнительная документация оформляется по факту выполнения СМР, ПНР и других работ по объекту (общий и специальные журналы работ, акты, исполнительные схемы), задержка оформления исполнительной документации от хода работ не допускается;</w:t>
            </w:r>
          </w:p>
          <w:p w14:paraId="5899E901" w14:textId="77777777" w:rsidR="005C489D" w:rsidRPr="00B40415" w:rsidRDefault="005C489D" w:rsidP="00C41B0C">
            <w:pPr>
              <w:numPr>
                <w:ilvl w:val="2"/>
                <w:numId w:val="22"/>
              </w:numPr>
              <w:suppressAutoHyphens w:val="0"/>
              <w:spacing w:before="60" w:after="60" w:line="276" w:lineRule="auto"/>
              <w:ind w:left="737" w:hanging="709"/>
              <w:contextualSpacing/>
              <w:jc w:val="both"/>
              <w:rPr>
                <w:rFonts w:ascii="Times New Roman" w:eastAsia="Times New Roman" w:hAnsi="Times New Roman" w:cs="Times New Roman"/>
                <w:sz w:val="24"/>
                <w:szCs w:val="24"/>
              </w:rPr>
            </w:pPr>
            <w:r w:rsidRPr="00B40415">
              <w:rPr>
                <w:rFonts w:ascii="Times New Roman" w:hAnsi="Times New Roman" w:cs="Times New Roman"/>
                <w:sz w:val="24"/>
                <w:szCs w:val="24"/>
              </w:rPr>
              <w:t>Вся документация, включая чертежи, схемы должна быть составлена на русском языке;</w:t>
            </w:r>
          </w:p>
          <w:p w14:paraId="238CB8E9" w14:textId="77777777" w:rsidR="00C1303E" w:rsidRPr="00B40415" w:rsidRDefault="00D65635" w:rsidP="00C41B0C">
            <w:pPr>
              <w:numPr>
                <w:ilvl w:val="2"/>
                <w:numId w:val="22"/>
              </w:numPr>
              <w:suppressAutoHyphens w:val="0"/>
              <w:spacing w:before="60" w:after="60" w:line="276" w:lineRule="auto"/>
              <w:ind w:left="737" w:hanging="709"/>
              <w:contextualSpacing/>
              <w:jc w:val="both"/>
              <w:rPr>
                <w:rFonts w:ascii="Times New Roman" w:eastAsia="Times New Roman" w:hAnsi="Times New Roman" w:cs="Times New Roman"/>
                <w:sz w:val="24"/>
                <w:szCs w:val="24"/>
              </w:rPr>
            </w:pPr>
            <w:r w:rsidRPr="00B40415">
              <w:rPr>
                <w:rFonts w:ascii="Times New Roman" w:eastAsia="Times New Roman" w:hAnsi="Times New Roman" w:cs="Times New Roman"/>
                <w:sz w:val="24"/>
                <w:szCs w:val="24"/>
              </w:rPr>
              <w:t>Вся техническая документация, включая чертежи, схемы, а также применяемое ПО выполняется на русском языке и передается Заказчику в следующих формах:</w:t>
            </w:r>
          </w:p>
          <w:tbl>
            <w:tblPr>
              <w:tblStyle w:val="aff6"/>
              <w:tblW w:w="11115" w:type="dxa"/>
              <w:tblInd w:w="762" w:type="dxa"/>
              <w:tblLayout w:type="fixed"/>
              <w:tblLook w:val="04A0" w:firstRow="1" w:lastRow="0" w:firstColumn="1" w:lastColumn="0" w:noHBand="0" w:noVBand="1"/>
            </w:tblPr>
            <w:tblGrid>
              <w:gridCol w:w="540"/>
              <w:gridCol w:w="3334"/>
              <w:gridCol w:w="2559"/>
              <w:gridCol w:w="1481"/>
              <w:gridCol w:w="1481"/>
              <w:gridCol w:w="1720"/>
            </w:tblGrid>
            <w:tr w:rsidR="00C1303E" w:rsidRPr="00B40415" w14:paraId="2C5C5C33" w14:textId="77777777" w:rsidTr="00C41B0C">
              <w:trPr>
                <w:trHeight w:val="37"/>
              </w:trPr>
              <w:tc>
                <w:tcPr>
                  <w:tcW w:w="540" w:type="dxa"/>
                  <w:vMerge w:val="restart"/>
                </w:tcPr>
                <w:p w14:paraId="689E8B8C" w14:textId="77777777" w:rsidR="00C1303E" w:rsidRPr="00C41B0C" w:rsidRDefault="00D65635" w:rsidP="00C41B0C">
                  <w:pPr>
                    <w:pStyle w:val="a9"/>
                    <w:tabs>
                      <w:tab w:val="left" w:pos="996"/>
                    </w:tabs>
                    <w:ind w:left="0"/>
                    <w:contextualSpacing w:val="0"/>
                    <w:jc w:val="center"/>
                    <w:rPr>
                      <w:b/>
                      <w:sz w:val="20"/>
                      <w:szCs w:val="20"/>
                    </w:rPr>
                  </w:pPr>
                  <w:r w:rsidRPr="00C41B0C">
                    <w:rPr>
                      <w:b/>
                      <w:sz w:val="20"/>
                      <w:szCs w:val="20"/>
                    </w:rPr>
                    <w:t>№ п/п</w:t>
                  </w:r>
                </w:p>
              </w:tc>
              <w:tc>
                <w:tcPr>
                  <w:tcW w:w="3334" w:type="dxa"/>
                  <w:vMerge w:val="restart"/>
                </w:tcPr>
                <w:p w14:paraId="255C6FF3" w14:textId="77777777" w:rsidR="00C1303E" w:rsidRPr="00C41B0C" w:rsidRDefault="00D65635" w:rsidP="00C41B0C">
                  <w:pPr>
                    <w:pStyle w:val="a9"/>
                    <w:tabs>
                      <w:tab w:val="left" w:pos="996"/>
                    </w:tabs>
                    <w:ind w:left="0"/>
                    <w:contextualSpacing w:val="0"/>
                    <w:jc w:val="center"/>
                    <w:rPr>
                      <w:b/>
                      <w:sz w:val="20"/>
                      <w:szCs w:val="20"/>
                    </w:rPr>
                  </w:pPr>
                  <w:r w:rsidRPr="00C41B0C">
                    <w:rPr>
                      <w:b/>
                      <w:sz w:val="20"/>
                      <w:szCs w:val="20"/>
                    </w:rPr>
                    <w:t>Вид документа</w:t>
                  </w:r>
                </w:p>
              </w:tc>
              <w:tc>
                <w:tcPr>
                  <w:tcW w:w="7241" w:type="dxa"/>
                  <w:gridSpan w:val="4"/>
                </w:tcPr>
                <w:p w14:paraId="663F7AF1" w14:textId="77777777" w:rsidR="00C1303E" w:rsidRPr="00C41B0C" w:rsidRDefault="00D65635" w:rsidP="00C41B0C">
                  <w:pPr>
                    <w:pStyle w:val="a9"/>
                    <w:tabs>
                      <w:tab w:val="left" w:pos="996"/>
                    </w:tabs>
                    <w:ind w:left="0"/>
                    <w:contextualSpacing w:val="0"/>
                    <w:jc w:val="center"/>
                    <w:rPr>
                      <w:b/>
                      <w:sz w:val="20"/>
                      <w:szCs w:val="20"/>
                    </w:rPr>
                  </w:pPr>
                  <w:r w:rsidRPr="00C41B0C">
                    <w:rPr>
                      <w:b/>
                      <w:sz w:val="20"/>
                      <w:szCs w:val="20"/>
                    </w:rPr>
                    <w:t>Форма</w:t>
                  </w:r>
                </w:p>
              </w:tc>
            </w:tr>
            <w:tr w:rsidR="00C1303E" w:rsidRPr="00B40415" w14:paraId="76ECF019" w14:textId="77777777" w:rsidTr="00C41B0C">
              <w:trPr>
                <w:trHeight w:val="37"/>
              </w:trPr>
              <w:tc>
                <w:tcPr>
                  <w:tcW w:w="540" w:type="dxa"/>
                  <w:vMerge/>
                </w:tcPr>
                <w:p w14:paraId="6E49D289" w14:textId="77777777" w:rsidR="00C1303E" w:rsidRPr="00C41B0C" w:rsidRDefault="00C1303E" w:rsidP="00C41B0C">
                  <w:pPr>
                    <w:pStyle w:val="a9"/>
                    <w:tabs>
                      <w:tab w:val="left" w:pos="996"/>
                    </w:tabs>
                    <w:ind w:left="0"/>
                    <w:contextualSpacing w:val="0"/>
                    <w:jc w:val="center"/>
                    <w:rPr>
                      <w:b/>
                      <w:sz w:val="20"/>
                      <w:szCs w:val="20"/>
                    </w:rPr>
                  </w:pPr>
                </w:p>
              </w:tc>
              <w:tc>
                <w:tcPr>
                  <w:tcW w:w="3334" w:type="dxa"/>
                  <w:vMerge/>
                </w:tcPr>
                <w:p w14:paraId="211ED2F3" w14:textId="77777777" w:rsidR="00C1303E" w:rsidRPr="00C41B0C" w:rsidRDefault="00C1303E" w:rsidP="00C41B0C">
                  <w:pPr>
                    <w:pStyle w:val="a9"/>
                    <w:tabs>
                      <w:tab w:val="left" w:pos="996"/>
                    </w:tabs>
                    <w:ind w:left="0"/>
                    <w:contextualSpacing w:val="0"/>
                    <w:jc w:val="center"/>
                    <w:rPr>
                      <w:b/>
                      <w:sz w:val="20"/>
                      <w:szCs w:val="20"/>
                    </w:rPr>
                  </w:pPr>
                </w:p>
              </w:tc>
              <w:tc>
                <w:tcPr>
                  <w:tcW w:w="4040" w:type="dxa"/>
                  <w:gridSpan w:val="2"/>
                </w:tcPr>
                <w:p w14:paraId="368F6D73" w14:textId="77777777" w:rsidR="00C1303E" w:rsidRPr="00C41B0C" w:rsidRDefault="00D65635" w:rsidP="00C41B0C">
                  <w:pPr>
                    <w:pStyle w:val="a9"/>
                    <w:tabs>
                      <w:tab w:val="left" w:pos="996"/>
                    </w:tabs>
                    <w:ind w:left="0"/>
                    <w:contextualSpacing w:val="0"/>
                    <w:jc w:val="center"/>
                    <w:rPr>
                      <w:b/>
                      <w:sz w:val="20"/>
                      <w:szCs w:val="20"/>
                    </w:rPr>
                  </w:pPr>
                  <w:r w:rsidRPr="00C41B0C">
                    <w:rPr>
                      <w:b/>
                      <w:sz w:val="20"/>
                      <w:szCs w:val="20"/>
                    </w:rPr>
                    <w:t>Электронный вид</w:t>
                  </w:r>
                  <w:r w:rsidRPr="00C41B0C">
                    <w:rPr>
                      <w:b/>
                      <w:sz w:val="20"/>
                      <w:szCs w:val="20"/>
                    </w:rPr>
                    <w:br/>
                    <w:t>на CD/</w:t>
                  </w:r>
                  <w:r w:rsidRPr="00C41B0C">
                    <w:rPr>
                      <w:iCs/>
                      <w:sz w:val="20"/>
                      <w:szCs w:val="20"/>
                    </w:rPr>
                    <w:t xml:space="preserve"> DVD</w:t>
                  </w:r>
                </w:p>
              </w:tc>
              <w:tc>
                <w:tcPr>
                  <w:tcW w:w="3201" w:type="dxa"/>
                  <w:gridSpan w:val="2"/>
                </w:tcPr>
                <w:p w14:paraId="37669EF5" w14:textId="77777777" w:rsidR="00C1303E" w:rsidRPr="00C41B0C" w:rsidRDefault="00D65635" w:rsidP="00C41B0C">
                  <w:pPr>
                    <w:pStyle w:val="a9"/>
                    <w:tabs>
                      <w:tab w:val="left" w:pos="996"/>
                    </w:tabs>
                    <w:ind w:left="0"/>
                    <w:contextualSpacing w:val="0"/>
                    <w:jc w:val="center"/>
                    <w:rPr>
                      <w:b/>
                      <w:sz w:val="20"/>
                      <w:szCs w:val="20"/>
                    </w:rPr>
                  </w:pPr>
                  <w:r w:rsidRPr="00C41B0C">
                    <w:rPr>
                      <w:b/>
                      <w:sz w:val="20"/>
                      <w:szCs w:val="20"/>
                    </w:rPr>
                    <w:t>Бумажный вид</w:t>
                  </w:r>
                  <w:r w:rsidRPr="00C41B0C">
                    <w:rPr>
                      <w:b/>
                      <w:sz w:val="20"/>
                      <w:szCs w:val="20"/>
                    </w:rPr>
                    <w:br/>
                    <w:t>в твердой копия</w:t>
                  </w:r>
                </w:p>
              </w:tc>
            </w:tr>
            <w:tr w:rsidR="00C1303E" w:rsidRPr="00B40415" w14:paraId="62AB216A" w14:textId="77777777" w:rsidTr="00C41B0C">
              <w:trPr>
                <w:trHeight w:val="122"/>
              </w:trPr>
              <w:tc>
                <w:tcPr>
                  <w:tcW w:w="540" w:type="dxa"/>
                  <w:vMerge/>
                </w:tcPr>
                <w:p w14:paraId="7AC3D9C7" w14:textId="77777777" w:rsidR="00C1303E" w:rsidRPr="00C41B0C" w:rsidRDefault="00C1303E" w:rsidP="00C41B0C">
                  <w:pPr>
                    <w:tabs>
                      <w:tab w:val="left" w:pos="0"/>
                    </w:tabs>
                    <w:spacing w:after="0" w:line="240" w:lineRule="auto"/>
                    <w:jc w:val="center"/>
                    <w:rPr>
                      <w:rFonts w:ascii="Times New Roman" w:hAnsi="Times New Roman" w:cs="Times New Roman"/>
                      <w:b/>
                    </w:rPr>
                  </w:pPr>
                </w:p>
              </w:tc>
              <w:tc>
                <w:tcPr>
                  <w:tcW w:w="3334" w:type="dxa"/>
                  <w:vMerge/>
                </w:tcPr>
                <w:p w14:paraId="46869A4F" w14:textId="77777777" w:rsidR="00C1303E" w:rsidRPr="00C41B0C" w:rsidRDefault="00C1303E" w:rsidP="00C41B0C">
                  <w:pPr>
                    <w:pStyle w:val="a9"/>
                    <w:tabs>
                      <w:tab w:val="left" w:pos="996"/>
                    </w:tabs>
                    <w:ind w:left="0"/>
                    <w:contextualSpacing w:val="0"/>
                    <w:jc w:val="center"/>
                    <w:rPr>
                      <w:b/>
                      <w:sz w:val="20"/>
                      <w:szCs w:val="20"/>
                    </w:rPr>
                  </w:pPr>
                </w:p>
              </w:tc>
              <w:tc>
                <w:tcPr>
                  <w:tcW w:w="2559" w:type="dxa"/>
                </w:tcPr>
                <w:p w14:paraId="34DA9BA5" w14:textId="77777777" w:rsidR="00C1303E" w:rsidRPr="00C41B0C" w:rsidRDefault="00D65635" w:rsidP="00C41B0C">
                  <w:pPr>
                    <w:pStyle w:val="a9"/>
                    <w:tabs>
                      <w:tab w:val="left" w:pos="996"/>
                    </w:tabs>
                    <w:ind w:left="0"/>
                    <w:contextualSpacing w:val="0"/>
                    <w:jc w:val="center"/>
                    <w:rPr>
                      <w:b/>
                      <w:sz w:val="20"/>
                      <w:szCs w:val="20"/>
                    </w:rPr>
                  </w:pPr>
                  <w:r w:rsidRPr="00C41B0C">
                    <w:rPr>
                      <w:b/>
                      <w:sz w:val="20"/>
                      <w:szCs w:val="20"/>
                    </w:rPr>
                    <w:t>Формат</w:t>
                  </w:r>
                </w:p>
              </w:tc>
              <w:tc>
                <w:tcPr>
                  <w:tcW w:w="1481" w:type="dxa"/>
                </w:tcPr>
                <w:p w14:paraId="4191E5B4" w14:textId="77777777" w:rsidR="00C1303E" w:rsidRPr="00C41B0C" w:rsidRDefault="00D65635" w:rsidP="00C41B0C">
                  <w:pPr>
                    <w:pStyle w:val="a9"/>
                    <w:tabs>
                      <w:tab w:val="left" w:pos="996"/>
                    </w:tabs>
                    <w:ind w:left="0"/>
                    <w:contextualSpacing w:val="0"/>
                    <w:jc w:val="center"/>
                    <w:rPr>
                      <w:b/>
                      <w:sz w:val="20"/>
                      <w:szCs w:val="20"/>
                    </w:rPr>
                  </w:pPr>
                  <w:r w:rsidRPr="00C41B0C">
                    <w:rPr>
                      <w:b/>
                      <w:sz w:val="20"/>
                      <w:szCs w:val="20"/>
                    </w:rPr>
                    <w:t>Кол-во</w:t>
                  </w:r>
                </w:p>
              </w:tc>
              <w:tc>
                <w:tcPr>
                  <w:tcW w:w="1481" w:type="dxa"/>
                </w:tcPr>
                <w:p w14:paraId="1525FF4A" w14:textId="77777777" w:rsidR="00C1303E" w:rsidRPr="00C41B0C" w:rsidRDefault="00D65635" w:rsidP="00C41B0C">
                  <w:pPr>
                    <w:pStyle w:val="a9"/>
                    <w:tabs>
                      <w:tab w:val="left" w:pos="996"/>
                    </w:tabs>
                    <w:ind w:left="0"/>
                    <w:contextualSpacing w:val="0"/>
                    <w:jc w:val="center"/>
                    <w:rPr>
                      <w:b/>
                      <w:sz w:val="20"/>
                      <w:szCs w:val="20"/>
                    </w:rPr>
                  </w:pPr>
                  <w:r w:rsidRPr="00C41B0C">
                    <w:rPr>
                      <w:b/>
                      <w:sz w:val="20"/>
                      <w:szCs w:val="20"/>
                    </w:rPr>
                    <w:t>Формат</w:t>
                  </w:r>
                </w:p>
              </w:tc>
              <w:tc>
                <w:tcPr>
                  <w:tcW w:w="1720" w:type="dxa"/>
                </w:tcPr>
                <w:p w14:paraId="6DBF65A3" w14:textId="77777777" w:rsidR="00C1303E" w:rsidRPr="00C41B0C" w:rsidRDefault="00D65635" w:rsidP="00C41B0C">
                  <w:pPr>
                    <w:pStyle w:val="a9"/>
                    <w:tabs>
                      <w:tab w:val="left" w:pos="996"/>
                    </w:tabs>
                    <w:ind w:left="0"/>
                    <w:contextualSpacing w:val="0"/>
                    <w:jc w:val="center"/>
                    <w:rPr>
                      <w:b/>
                      <w:sz w:val="20"/>
                      <w:szCs w:val="20"/>
                    </w:rPr>
                  </w:pPr>
                  <w:r w:rsidRPr="00C41B0C">
                    <w:rPr>
                      <w:b/>
                      <w:sz w:val="20"/>
                      <w:szCs w:val="20"/>
                    </w:rPr>
                    <w:t>Кол-во</w:t>
                  </w:r>
                </w:p>
              </w:tc>
            </w:tr>
            <w:tr w:rsidR="00C1303E" w:rsidRPr="00B40415" w14:paraId="4E647643" w14:textId="77777777" w:rsidTr="00C41B0C">
              <w:trPr>
                <w:trHeight w:val="448"/>
              </w:trPr>
              <w:tc>
                <w:tcPr>
                  <w:tcW w:w="540" w:type="dxa"/>
                </w:tcPr>
                <w:p w14:paraId="5A2DBB72" w14:textId="77777777" w:rsidR="00C1303E" w:rsidRPr="00B40415" w:rsidRDefault="00C1303E" w:rsidP="00EC3F6D">
                  <w:pPr>
                    <w:pStyle w:val="a9"/>
                    <w:numPr>
                      <w:ilvl w:val="0"/>
                      <w:numId w:val="30"/>
                    </w:numPr>
                    <w:tabs>
                      <w:tab w:val="left" w:pos="0"/>
                    </w:tabs>
                    <w:spacing w:before="60" w:after="60" w:line="276" w:lineRule="auto"/>
                    <w:ind w:left="0" w:firstLine="0"/>
                    <w:contextualSpacing w:val="0"/>
                    <w:jc w:val="both"/>
                  </w:pPr>
                </w:p>
              </w:tc>
              <w:tc>
                <w:tcPr>
                  <w:tcW w:w="3334" w:type="dxa"/>
                </w:tcPr>
                <w:p w14:paraId="277CD962" w14:textId="77777777" w:rsidR="00C1303E" w:rsidRPr="00B40415" w:rsidRDefault="00D65635">
                  <w:pPr>
                    <w:pStyle w:val="a9"/>
                    <w:tabs>
                      <w:tab w:val="left" w:pos="996"/>
                    </w:tabs>
                    <w:spacing w:before="60" w:after="60" w:line="276" w:lineRule="auto"/>
                    <w:ind w:left="0"/>
                    <w:contextualSpacing w:val="0"/>
                    <w:jc w:val="both"/>
                  </w:pPr>
                  <w:r w:rsidRPr="00B40415">
                    <w:t>Текстовые документы</w:t>
                  </w:r>
                </w:p>
              </w:tc>
              <w:tc>
                <w:tcPr>
                  <w:tcW w:w="2559" w:type="dxa"/>
                </w:tcPr>
                <w:p w14:paraId="7BAC5DB0" w14:textId="77777777" w:rsidR="00C1303E" w:rsidRPr="00C41B0C" w:rsidRDefault="00D65635">
                  <w:pPr>
                    <w:pStyle w:val="a9"/>
                    <w:tabs>
                      <w:tab w:val="left" w:pos="996"/>
                    </w:tabs>
                    <w:spacing w:before="60" w:after="60" w:line="276" w:lineRule="auto"/>
                    <w:ind w:left="0"/>
                    <w:contextualSpacing w:val="0"/>
                    <w:jc w:val="both"/>
                    <w:rPr>
                      <w:lang w:val="en-US"/>
                    </w:rPr>
                  </w:pPr>
                  <w:r w:rsidRPr="00C41B0C">
                    <w:rPr>
                      <w:lang w:val="en-US"/>
                    </w:rPr>
                    <w:t>*.</w:t>
                  </w:r>
                  <w:r w:rsidRPr="00B40415">
                    <w:rPr>
                      <w:lang w:val="en-US"/>
                    </w:rPr>
                    <w:t>doc</w:t>
                  </w:r>
                  <w:r w:rsidRPr="00C41B0C">
                    <w:rPr>
                      <w:lang w:val="en-US"/>
                    </w:rPr>
                    <w:t>, *.</w:t>
                  </w:r>
                  <w:r w:rsidRPr="00B40415">
                    <w:rPr>
                      <w:lang w:val="en-US"/>
                    </w:rPr>
                    <w:t>doc</w:t>
                  </w:r>
                  <w:r w:rsidRPr="00B40415">
                    <w:t>х</w:t>
                  </w:r>
                  <w:r w:rsidRPr="00C41B0C">
                    <w:rPr>
                      <w:lang w:val="en-US"/>
                    </w:rPr>
                    <w:t>, *.</w:t>
                  </w:r>
                  <w:r w:rsidRPr="00B40415">
                    <w:rPr>
                      <w:lang w:val="en-US"/>
                    </w:rPr>
                    <w:t>txt</w:t>
                  </w:r>
                  <w:r w:rsidRPr="00C41B0C">
                    <w:rPr>
                      <w:lang w:val="en-US"/>
                    </w:rPr>
                    <w:t>, *.</w:t>
                  </w:r>
                  <w:proofErr w:type="spellStart"/>
                  <w:r w:rsidRPr="00B40415">
                    <w:rPr>
                      <w:lang w:val="en-US"/>
                    </w:rPr>
                    <w:t>odt</w:t>
                  </w:r>
                  <w:proofErr w:type="spellEnd"/>
                  <w:r w:rsidRPr="00C41B0C">
                    <w:rPr>
                      <w:lang w:val="en-US"/>
                    </w:rPr>
                    <w:t>,</w:t>
                  </w:r>
                  <w:r w:rsidRPr="00C41B0C">
                    <w:rPr>
                      <w:rFonts w:eastAsiaTheme="minorHAnsi"/>
                      <w:lang w:val="en-US" w:eastAsia="en-US"/>
                    </w:rPr>
                    <w:t xml:space="preserve"> </w:t>
                  </w:r>
                  <w:r w:rsidRPr="00C41B0C">
                    <w:rPr>
                      <w:lang w:val="en-US"/>
                    </w:rPr>
                    <w:t>*.</w:t>
                  </w:r>
                  <w:proofErr w:type="spellStart"/>
                  <w:r w:rsidRPr="00B40415">
                    <w:rPr>
                      <w:lang w:val="en-US"/>
                    </w:rPr>
                    <w:t>xodt</w:t>
                  </w:r>
                  <w:proofErr w:type="spellEnd"/>
                  <w:r w:rsidRPr="00C41B0C">
                    <w:rPr>
                      <w:lang w:val="en-US"/>
                    </w:rPr>
                    <w:t>, *.</w:t>
                  </w:r>
                  <w:r w:rsidRPr="00B40415">
                    <w:rPr>
                      <w:lang w:val="en-US"/>
                    </w:rPr>
                    <w:t>pdf</w:t>
                  </w:r>
                </w:p>
              </w:tc>
              <w:tc>
                <w:tcPr>
                  <w:tcW w:w="1481" w:type="dxa"/>
                </w:tcPr>
                <w:p w14:paraId="1E932805" w14:textId="77777777" w:rsidR="00C1303E" w:rsidRPr="00B40415" w:rsidRDefault="00D65635">
                  <w:pPr>
                    <w:pStyle w:val="a9"/>
                    <w:tabs>
                      <w:tab w:val="left" w:pos="996"/>
                    </w:tabs>
                    <w:spacing w:before="60" w:after="60" w:line="276" w:lineRule="auto"/>
                    <w:ind w:left="0"/>
                    <w:contextualSpacing w:val="0"/>
                    <w:jc w:val="both"/>
                  </w:pPr>
                  <w:r w:rsidRPr="00B40415">
                    <w:t>1 экз.</w:t>
                  </w:r>
                </w:p>
              </w:tc>
              <w:tc>
                <w:tcPr>
                  <w:tcW w:w="1481" w:type="dxa"/>
                </w:tcPr>
                <w:p w14:paraId="0E72FDB1" w14:textId="77777777" w:rsidR="00C1303E" w:rsidRPr="00B40415" w:rsidRDefault="00D65635">
                  <w:pPr>
                    <w:pStyle w:val="a9"/>
                    <w:tabs>
                      <w:tab w:val="left" w:pos="996"/>
                    </w:tabs>
                    <w:spacing w:before="60" w:after="60" w:line="276" w:lineRule="auto"/>
                    <w:ind w:left="0"/>
                    <w:contextualSpacing w:val="0"/>
                    <w:jc w:val="both"/>
                  </w:pPr>
                  <w:r w:rsidRPr="00B40415">
                    <w:t>А4</w:t>
                  </w:r>
                </w:p>
              </w:tc>
              <w:tc>
                <w:tcPr>
                  <w:tcW w:w="1720" w:type="dxa"/>
                </w:tcPr>
                <w:p w14:paraId="6C7B39C7" w14:textId="77777777" w:rsidR="00C1303E" w:rsidRPr="00B40415" w:rsidRDefault="00D65635">
                  <w:pPr>
                    <w:pStyle w:val="a9"/>
                    <w:tabs>
                      <w:tab w:val="left" w:pos="996"/>
                    </w:tabs>
                    <w:spacing w:before="60" w:after="60" w:line="276" w:lineRule="auto"/>
                    <w:ind w:left="0"/>
                    <w:contextualSpacing w:val="0"/>
                    <w:jc w:val="both"/>
                  </w:pPr>
                  <w:r w:rsidRPr="00B40415">
                    <w:t>3 экз.</w:t>
                  </w:r>
                </w:p>
              </w:tc>
            </w:tr>
            <w:tr w:rsidR="00C1303E" w:rsidRPr="00B40415" w14:paraId="7136ABE0" w14:textId="77777777" w:rsidTr="00C41B0C">
              <w:trPr>
                <w:trHeight w:val="319"/>
              </w:trPr>
              <w:tc>
                <w:tcPr>
                  <w:tcW w:w="540" w:type="dxa"/>
                </w:tcPr>
                <w:p w14:paraId="7F19C2A0" w14:textId="77777777" w:rsidR="00C1303E" w:rsidRPr="00B40415" w:rsidRDefault="00C1303E" w:rsidP="00EC3F6D">
                  <w:pPr>
                    <w:pStyle w:val="a9"/>
                    <w:numPr>
                      <w:ilvl w:val="0"/>
                      <w:numId w:val="30"/>
                    </w:numPr>
                    <w:tabs>
                      <w:tab w:val="left" w:pos="0"/>
                    </w:tabs>
                    <w:spacing w:before="60" w:after="60" w:line="276" w:lineRule="auto"/>
                    <w:ind w:left="0" w:firstLine="0"/>
                    <w:contextualSpacing w:val="0"/>
                    <w:jc w:val="both"/>
                  </w:pPr>
                </w:p>
              </w:tc>
              <w:tc>
                <w:tcPr>
                  <w:tcW w:w="3334" w:type="dxa"/>
                </w:tcPr>
                <w:p w14:paraId="1A4C6F9C" w14:textId="77777777" w:rsidR="00C1303E" w:rsidRPr="00B40415" w:rsidRDefault="00D65635">
                  <w:pPr>
                    <w:pStyle w:val="a9"/>
                    <w:tabs>
                      <w:tab w:val="left" w:pos="996"/>
                    </w:tabs>
                    <w:spacing w:before="60" w:after="60" w:line="276" w:lineRule="auto"/>
                    <w:ind w:left="0"/>
                    <w:contextualSpacing w:val="0"/>
                    <w:jc w:val="both"/>
                  </w:pPr>
                  <w:r w:rsidRPr="00B40415">
                    <w:t>Табличные формы</w:t>
                  </w:r>
                </w:p>
              </w:tc>
              <w:tc>
                <w:tcPr>
                  <w:tcW w:w="2559" w:type="dxa"/>
                </w:tcPr>
                <w:p w14:paraId="01627457" w14:textId="77777777" w:rsidR="00C1303E" w:rsidRPr="00B40415" w:rsidRDefault="00D65635">
                  <w:pPr>
                    <w:pStyle w:val="a9"/>
                    <w:tabs>
                      <w:tab w:val="left" w:pos="996"/>
                    </w:tabs>
                    <w:spacing w:before="60" w:after="60" w:line="276" w:lineRule="auto"/>
                    <w:ind w:left="0"/>
                    <w:contextualSpacing w:val="0"/>
                    <w:jc w:val="both"/>
                  </w:pPr>
                  <w:r w:rsidRPr="00B40415">
                    <w:t xml:space="preserve">*. </w:t>
                  </w:r>
                  <w:proofErr w:type="spellStart"/>
                  <w:r w:rsidRPr="00B40415">
                    <w:rPr>
                      <w:lang w:val="en-US"/>
                    </w:rPr>
                    <w:t>xls</w:t>
                  </w:r>
                  <w:proofErr w:type="spellEnd"/>
                  <w:r w:rsidRPr="00B40415">
                    <w:t xml:space="preserve">, *. </w:t>
                  </w:r>
                  <w:proofErr w:type="spellStart"/>
                  <w:r w:rsidRPr="00B40415">
                    <w:rPr>
                      <w:lang w:val="en-US"/>
                    </w:rPr>
                    <w:t>xlsx</w:t>
                  </w:r>
                  <w:proofErr w:type="spellEnd"/>
                  <w:r w:rsidRPr="00B40415">
                    <w:t xml:space="preserve">, *. </w:t>
                  </w:r>
                  <w:proofErr w:type="spellStart"/>
                  <w:r w:rsidRPr="00B40415">
                    <w:rPr>
                      <w:lang w:val="en-US"/>
                    </w:rPr>
                    <w:t>ods</w:t>
                  </w:r>
                  <w:proofErr w:type="spellEnd"/>
                </w:p>
              </w:tc>
              <w:tc>
                <w:tcPr>
                  <w:tcW w:w="1481" w:type="dxa"/>
                </w:tcPr>
                <w:p w14:paraId="3915D7B7" w14:textId="77777777" w:rsidR="00C1303E" w:rsidRPr="00B40415" w:rsidRDefault="00D65635">
                  <w:pPr>
                    <w:pStyle w:val="a9"/>
                    <w:tabs>
                      <w:tab w:val="left" w:pos="996"/>
                    </w:tabs>
                    <w:spacing w:before="60" w:after="60" w:line="276" w:lineRule="auto"/>
                    <w:ind w:left="0"/>
                    <w:contextualSpacing w:val="0"/>
                    <w:jc w:val="both"/>
                  </w:pPr>
                  <w:r w:rsidRPr="00B40415">
                    <w:t>1 экз.</w:t>
                  </w:r>
                </w:p>
              </w:tc>
              <w:tc>
                <w:tcPr>
                  <w:tcW w:w="1481" w:type="dxa"/>
                </w:tcPr>
                <w:p w14:paraId="16016478" w14:textId="77777777" w:rsidR="00C1303E" w:rsidRPr="00B40415" w:rsidRDefault="00D65635">
                  <w:pPr>
                    <w:pStyle w:val="a9"/>
                    <w:tabs>
                      <w:tab w:val="left" w:pos="996"/>
                    </w:tabs>
                    <w:spacing w:before="60" w:after="60" w:line="276" w:lineRule="auto"/>
                    <w:ind w:left="0"/>
                    <w:contextualSpacing w:val="0"/>
                    <w:jc w:val="both"/>
                  </w:pPr>
                  <w:r w:rsidRPr="00B40415">
                    <w:t>А4, А3</w:t>
                  </w:r>
                </w:p>
              </w:tc>
              <w:tc>
                <w:tcPr>
                  <w:tcW w:w="1720" w:type="dxa"/>
                </w:tcPr>
                <w:p w14:paraId="4E781E7E" w14:textId="77777777" w:rsidR="00C1303E" w:rsidRPr="00B40415" w:rsidRDefault="00D65635">
                  <w:pPr>
                    <w:pStyle w:val="a9"/>
                    <w:tabs>
                      <w:tab w:val="left" w:pos="996"/>
                    </w:tabs>
                    <w:spacing w:before="60" w:after="60" w:line="276" w:lineRule="auto"/>
                    <w:ind w:left="0"/>
                    <w:contextualSpacing w:val="0"/>
                    <w:jc w:val="both"/>
                  </w:pPr>
                  <w:r w:rsidRPr="00B40415">
                    <w:t>3 экз.</w:t>
                  </w:r>
                </w:p>
              </w:tc>
            </w:tr>
            <w:tr w:rsidR="00C1303E" w:rsidRPr="00B40415" w14:paraId="6694AFA8" w14:textId="77777777" w:rsidTr="00C41B0C">
              <w:trPr>
                <w:trHeight w:val="331"/>
              </w:trPr>
              <w:tc>
                <w:tcPr>
                  <w:tcW w:w="540" w:type="dxa"/>
                </w:tcPr>
                <w:p w14:paraId="596CA3FD" w14:textId="77777777" w:rsidR="00C1303E" w:rsidRPr="00B40415" w:rsidRDefault="00C1303E" w:rsidP="00EC3F6D">
                  <w:pPr>
                    <w:pStyle w:val="a9"/>
                    <w:numPr>
                      <w:ilvl w:val="0"/>
                      <w:numId w:val="30"/>
                    </w:numPr>
                    <w:tabs>
                      <w:tab w:val="left" w:pos="0"/>
                    </w:tabs>
                    <w:spacing w:before="60" w:after="60" w:line="276" w:lineRule="auto"/>
                    <w:ind w:left="0" w:firstLine="0"/>
                    <w:contextualSpacing w:val="0"/>
                    <w:jc w:val="both"/>
                  </w:pPr>
                </w:p>
              </w:tc>
              <w:tc>
                <w:tcPr>
                  <w:tcW w:w="3334" w:type="dxa"/>
                </w:tcPr>
                <w:p w14:paraId="37DC053D" w14:textId="77777777" w:rsidR="00C1303E" w:rsidRPr="00B40415" w:rsidRDefault="00D65635">
                  <w:pPr>
                    <w:pStyle w:val="a9"/>
                    <w:tabs>
                      <w:tab w:val="left" w:pos="996"/>
                    </w:tabs>
                    <w:spacing w:before="60" w:after="60" w:line="276" w:lineRule="auto"/>
                    <w:ind w:left="0"/>
                    <w:contextualSpacing w:val="0"/>
                    <w:jc w:val="both"/>
                  </w:pPr>
                  <w:r w:rsidRPr="00B40415">
                    <w:t>Чертежи</w:t>
                  </w:r>
                </w:p>
              </w:tc>
              <w:tc>
                <w:tcPr>
                  <w:tcW w:w="2559" w:type="dxa"/>
                </w:tcPr>
                <w:p w14:paraId="0EC1D752" w14:textId="77777777" w:rsidR="00C1303E" w:rsidRPr="00B40415" w:rsidRDefault="00D65635">
                  <w:pPr>
                    <w:pStyle w:val="a9"/>
                    <w:tabs>
                      <w:tab w:val="left" w:pos="996"/>
                    </w:tabs>
                    <w:spacing w:before="60" w:after="60" w:line="276" w:lineRule="auto"/>
                    <w:ind w:left="0"/>
                    <w:contextualSpacing w:val="0"/>
                    <w:jc w:val="both"/>
                  </w:pPr>
                  <w:r w:rsidRPr="00B40415">
                    <w:t xml:space="preserve">*. </w:t>
                  </w:r>
                  <w:proofErr w:type="spellStart"/>
                  <w:r w:rsidRPr="00B40415">
                    <w:t>dwg</w:t>
                  </w:r>
                  <w:proofErr w:type="spellEnd"/>
                  <w:r w:rsidRPr="00B40415">
                    <w:t>, *.</w:t>
                  </w:r>
                  <w:r w:rsidRPr="00B40415">
                    <w:rPr>
                      <w:lang w:val="en-US"/>
                    </w:rPr>
                    <w:t>pdf</w:t>
                  </w:r>
                </w:p>
              </w:tc>
              <w:tc>
                <w:tcPr>
                  <w:tcW w:w="1481" w:type="dxa"/>
                </w:tcPr>
                <w:p w14:paraId="3D6E1651" w14:textId="77777777" w:rsidR="00C1303E" w:rsidRPr="00B40415" w:rsidRDefault="00D65635">
                  <w:pPr>
                    <w:pStyle w:val="a9"/>
                    <w:tabs>
                      <w:tab w:val="left" w:pos="996"/>
                    </w:tabs>
                    <w:spacing w:before="60" w:after="60" w:line="276" w:lineRule="auto"/>
                    <w:ind w:left="0"/>
                    <w:contextualSpacing w:val="0"/>
                    <w:jc w:val="both"/>
                  </w:pPr>
                  <w:r w:rsidRPr="00B40415">
                    <w:t>1 экз.</w:t>
                  </w:r>
                </w:p>
              </w:tc>
              <w:tc>
                <w:tcPr>
                  <w:tcW w:w="1481" w:type="dxa"/>
                </w:tcPr>
                <w:p w14:paraId="435AFDBD" w14:textId="77777777" w:rsidR="00C1303E" w:rsidRPr="00B40415" w:rsidRDefault="00D65635">
                  <w:pPr>
                    <w:pStyle w:val="a9"/>
                    <w:tabs>
                      <w:tab w:val="left" w:pos="996"/>
                    </w:tabs>
                    <w:spacing w:before="60" w:after="60" w:line="276" w:lineRule="auto"/>
                    <w:ind w:left="0"/>
                    <w:contextualSpacing w:val="0"/>
                    <w:jc w:val="both"/>
                  </w:pPr>
                  <w:r w:rsidRPr="00B40415">
                    <w:t>А4, А3, А2</w:t>
                  </w:r>
                </w:p>
              </w:tc>
              <w:tc>
                <w:tcPr>
                  <w:tcW w:w="1720" w:type="dxa"/>
                </w:tcPr>
                <w:p w14:paraId="14C50D1C" w14:textId="77777777" w:rsidR="00C1303E" w:rsidRPr="00B40415" w:rsidRDefault="00D65635">
                  <w:pPr>
                    <w:pStyle w:val="a9"/>
                    <w:tabs>
                      <w:tab w:val="left" w:pos="996"/>
                    </w:tabs>
                    <w:spacing w:before="60" w:after="60" w:line="276" w:lineRule="auto"/>
                    <w:ind w:left="0"/>
                    <w:contextualSpacing w:val="0"/>
                    <w:jc w:val="both"/>
                  </w:pPr>
                  <w:r w:rsidRPr="00B40415">
                    <w:t>3 экз.</w:t>
                  </w:r>
                </w:p>
              </w:tc>
            </w:tr>
            <w:tr w:rsidR="00C1303E" w:rsidRPr="00B40415" w14:paraId="1C4910C6" w14:textId="77777777" w:rsidTr="00C41B0C">
              <w:trPr>
                <w:trHeight w:val="382"/>
              </w:trPr>
              <w:tc>
                <w:tcPr>
                  <w:tcW w:w="540" w:type="dxa"/>
                </w:tcPr>
                <w:p w14:paraId="71239A9E" w14:textId="77777777" w:rsidR="00C1303E" w:rsidRPr="00B40415" w:rsidRDefault="00C1303E" w:rsidP="00EC3F6D">
                  <w:pPr>
                    <w:pStyle w:val="a9"/>
                    <w:numPr>
                      <w:ilvl w:val="0"/>
                      <w:numId w:val="30"/>
                    </w:numPr>
                    <w:tabs>
                      <w:tab w:val="left" w:pos="0"/>
                    </w:tabs>
                    <w:spacing w:before="60" w:after="60" w:line="276" w:lineRule="auto"/>
                    <w:ind w:left="0" w:firstLine="0"/>
                    <w:contextualSpacing w:val="0"/>
                    <w:jc w:val="both"/>
                  </w:pPr>
                </w:p>
              </w:tc>
              <w:tc>
                <w:tcPr>
                  <w:tcW w:w="3334" w:type="dxa"/>
                </w:tcPr>
                <w:p w14:paraId="7DEF9063" w14:textId="77777777" w:rsidR="00C1303E" w:rsidRPr="00B40415" w:rsidRDefault="00D65635">
                  <w:pPr>
                    <w:pStyle w:val="a9"/>
                    <w:tabs>
                      <w:tab w:val="left" w:pos="996"/>
                    </w:tabs>
                    <w:spacing w:before="60" w:after="60" w:line="276" w:lineRule="auto"/>
                    <w:ind w:left="0"/>
                    <w:contextualSpacing w:val="0"/>
                    <w:jc w:val="both"/>
                  </w:pPr>
                  <w:r w:rsidRPr="00B40415">
                    <w:t>Диаграммы и векторной графики</w:t>
                  </w:r>
                </w:p>
              </w:tc>
              <w:tc>
                <w:tcPr>
                  <w:tcW w:w="2559" w:type="dxa"/>
                </w:tcPr>
                <w:p w14:paraId="6A8322DE" w14:textId="77777777" w:rsidR="00C1303E" w:rsidRPr="00B40415" w:rsidRDefault="00D65635">
                  <w:pPr>
                    <w:pStyle w:val="a9"/>
                    <w:tabs>
                      <w:tab w:val="left" w:pos="996"/>
                    </w:tabs>
                    <w:spacing w:before="60" w:after="60" w:line="276" w:lineRule="auto"/>
                    <w:ind w:left="0"/>
                    <w:contextualSpacing w:val="0"/>
                    <w:jc w:val="both"/>
                    <w:rPr>
                      <w:lang w:val="en-US"/>
                    </w:rPr>
                  </w:pPr>
                  <w:r w:rsidRPr="00B40415">
                    <w:t>*.</w:t>
                  </w:r>
                  <w:proofErr w:type="spellStart"/>
                  <w:r w:rsidRPr="00B40415">
                    <w:rPr>
                      <w:lang w:val="en-US"/>
                    </w:rPr>
                    <w:t>vsd</w:t>
                  </w:r>
                  <w:proofErr w:type="spellEnd"/>
                </w:p>
              </w:tc>
              <w:tc>
                <w:tcPr>
                  <w:tcW w:w="1481" w:type="dxa"/>
                </w:tcPr>
                <w:p w14:paraId="43DD970F" w14:textId="77777777" w:rsidR="00C1303E" w:rsidRPr="00B40415" w:rsidRDefault="00D65635">
                  <w:pPr>
                    <w:pStyle w:val="a9"/>
                    <w:tabs>
                      <w:tab w:val="left" w:pos="996"/>
                    </w:tabs>
                    <w:spacing w:before="60" w:after="60" w:line="276" w:lineRule="auto"/>
                    <w:ind w:left="0"/>
                    <w:contextualSpacing w:val="0"/>
                    <w:jc w:val="both"/>
                  </w:pPr>
                  <w:r w:rsidRPr="00B40415">
                    <w:t>1 экз.</w:t>
                  </w:r>
                </w:p>
              </w:tc>
              <w:tc>
                <w:tcPr>
                  <w:tcW w:w="1481" w:type="dxa"/>
                </w:tcPr>
                <w:p w14:paraId="26F8F052" w14:textId="77777777" w:rsidR="00C1303E" w:rsidRPr="00B40415" w:rsidRDefault="00D65635">
                  <w:pPr>
                    <w:pStyle w:val="a9"/>
                    <w:tabs>
                      <w:tab w:val="left" w:pos="996"/>
                    </w:tabs>
                    <w:spacing w:before="60" w:after="60" w:line="276" w:lineRule="auto"/>
                    <w:ind w:left="0"/>
                    <w:contextualSpacing w:val="0"/>
                    <w:jc w:val="both"/>
                  </w:pPr>
                  <w:r w:rsidRPr="00B40415">
                    <w:t>А4, А3, А2</w:t>
                  </w:r>
                </w:p>
              </w:tc>
              <w:tc>
                <w:tcPr>
                  <w:tcW w:w="1720" w:type="dxa"/>
                </w:tcPr>
                <w:p w14:paraId="37283369" w14:textId="77777777" w:rsidR="00C1303E" w:rsidRPr="00B40415" w:rsidRDefault="00D65635">
                  <w:pPr>
                    <w:pStyle w:val="a9"/>
                    <w:tabs>
                      <w:tab w:val="left" w:pos="996"/>
                    </w:tabs>
                    <w:spacing w:before="60" w:after="60" w:line="276" w:lineRule="auto"/>
                    <w:ind w:left="0"/>
                    <w:contextualSpacing w:val="0"/>
                    <w:jc w:val="both"/>
                  </w:pPr>
                  <w:r w:rsidRPr="00B40415">
                    <w:t>3 экз.</w:t>
                  </w:r>
                </w:p>
              </w:tc>
            </w:tr>
            <w:tr w:rsidR="00C1303E" w:rsidRPr="00B40415" w14:paraId="4AE6379D" w14:textId="77777777" w:rsidTr="00C41B0C">
              <w:trPr>
                <w:trHeight w:val="562"/>
              </w:trPr>
              <w:tc>
                <w:tcPr>
                  <w:tcW w:w="540" w:type="dxa"/>
                </w:tcPr>
                <w:p w14:paraId="3A15364D" w14:textId="77777777" w:rsidR="00C1303E" w:rsidRPr="00B40415" w:rsidRDefault="00C1303E" w:rsidP="00EC3F6D">
                  <w:pPr>
                    <w:pStyle w:val="a9"/>
                    <w:numPr>
                      <w:ilvl w:val="0"/>
                      <w:numId w:val="30"/>
                    </w:numPr>
                    <w:tabs>
                      <w:tab w:val="left" w:pos="0"/>
                    </w:tabs>
                    <w:spacing w:before="60" w:after="60" w:line="276" w:lineRule="auto"/>
                    <w:ind w:left="0" w:firstLine="0"/>
                    <w:contextualSpacing w:val="0"/>
                    <w:jc w:val="both"/>
                  </w:pPr>
                </w:p>
              </w:tc>
              <w:tc>
                <w:tcPr>
                  <w:tcW w:w="3334" w:type="dxa"/>
                </w:tcPr>
                <w:p w14:paraId="5AD0EE8E" w14:textId="77777777" w:rsidR="00C1303E" w:rsidRPr="00B40415" w:rsidRDefault="00D65635">
                  <w:pPr>
                    <w:pStyle w:val="a9"/>
                    <w:tabs>
                      <w:tab w:val="left" w:pos="996"/>
                    </w:tabs>
                    <w:spacing w:before="60" w:after="60" w:line="276" w:lineRule="auto"/>
                    <w:ind w:left="0"/>
                    <w:contextualSpacing w:val="0"/>
                    <w:jc w:val="both"/>
                  </w:pPr>
                  <w:r w:rsidRPr="00B40415">
                    <w:t>Презентационные материалы</w:t>
                  </w:r>
                </w:p>
              </w:tc>
              <w:tc>
                <w:tcPr>
                  <w:tcW w:w="2559" w:type="dxa"/>
                </w:tcPr>
                <w:p w14:paraId="1C5C9B79" w14:textId="77777777" w:rsidR="00C1303E" w:rsidRPr="00B40415" w:rsidRDefault="00D65635">
                  <w:pPr>
                    <w:pStyle w:val="a9"/>
                    <w:tabs>
                      <w:tab w:val="left" w:pos="996"/>
                    </w:tabs>
                    <w:spacing w:before="60" w:after="60" w:line="276" w:lineRule="auto"/>
                    <w:ind w:left="0"/>
                    <w:contextualSpacing w:val="0"/>
                    <w:jc w:val="both"/>
                    <w:rPr>
                      <w:lang w:val="en-US"/>
                    </w:rPr>
                  </w:pPr>
                  <w:r w:rsidRPr="00B40415">
                    <w:rPr>
                      <w:lang w:val="en-US"/>
                    </w:rPr>
                    <w:t>*.</w:t>
                  </w:r>
                  <w:proofErr w:type="spellStart"/>
                  <w:r w:rsidRPr="00B40415">
                    <w:rPr>
                      <w:lang w:val="en-US"/>
                    </w:rPr>
                    <w:t>pptx</w:t>
                  </w:r>
                  <w:proofErr w:type="spellEnd"/>
                  <w:r w:rsidRPr="00B40415">
                    <w:rPr>
                      <w:lang w:val="en-US"/>
                    </w:rPr>
                    <w:t>, *.</w:t>
                  </w:r>
                  <w:proofErr w:type="spellStart"/>
                  <w:r w:rsidRPr="00B40415">
                    <w:rPr>
                      <w:lang w:val="en-US"/>
                    </w:rPr>
                    <w:t>ppsx</w:t>
                  </w:r>
                  <w:proofErr w:type="spellEnd"/>
                  <w:r w:rsidRPr="00B40415">
                    <w:rPr>
                      <w:lang w:val="en-US"/>
                    </w:rPr>
                    <w:t>, *.</w:t>
                  </w:r>
                  <w:proofErr w:type="spellStart"/>
                  <w:r w:rsidRPr="00B40415">
                    <w:rPr>
                      <w:lang w:val="en-US"/>
                    </w:rPr>
                    <w:t>potm</w:t>
                  </w:r>
                  <w:proofErr w:type="spellEnd"/>
                  <w:r w:rsidRPr="00B40415">
                    <w:rPr>
                      <w:lang w:val="en-US"/>
                    </w:rPr>
                    <w:t>, *.</w:t>
                  </w:r>
                  <w:proofErr w:type="spellStart"/>
                  <w:r w:rsidRPr="00B40415">
                    <w:rPr>
                      <w:lang w:val="en-US"/>
                    </w:rPr>
                    <w:t>potm</w:t>
                  </w:r>
                  <w:proofErr w:type="spellEnd"/>
                  <w:r w:rsidRPr="00B40415">
                    <w:rPr>
                      <w:lang w:val="en-US"/>
                    </w:rPr>
                    <w:t>, *.</w:t>
                  </w:r>
                  <w:proofErr w:type="spellStart"/>
                  <w:r w:rsidRPr="00B40415">
                    <w:rPr>
                      <w:lang w:val="en-US"/>
                    </w:rPr>
                    <w:t>pptm</w:t>
                  </w:r>
                  <w:proofErr w:type="spellEnd"/>
                </w:p>
              </w:tc>
              <w:tc>
                <w:tcPr>
                  <w:tcW w:w="1481" w:type="dxa"/>
                </w:tcPr>
                <w:p w14:paraId="27C53B4A" w14:textId="77777777" w:rsidR="00C1303E" w:rsidRPr="00B40415" w:rsidRDefault="00D65635">
                  <w:pPr>
                    <w:pStyle w:val="a9"/>
                    <w:tabs>
                      <w:tab w:val="left" w:pos="996"/>
                    </w:tabs>
                    <w:spacing w:before="60" w:after="60" w:line="276" w:lineRule="auto"/>
                    <w:ind w:left="0"/>
                    <w:contextualSpacing w:val="0"/>
                    <w:jc w:val="both"/>
                  </w:pPr>
                  <w:r w:rsidRPr="00B40415">
                    <w:t>1 экз.</w:t>
                  </w:r>
                </w:p>
              </w:tc>
              <w:tc>
                <w:tcPr>
                  <w:tcW w:w="1481" w:type="dxa"/>
                </w:tcPr>
                <w:p w14:paraId="5480408D" w14:textId="77777777" w:rsidR="00C1303E" w:rsidRPr="00B40415" w:rsidRDefault="00D65635">
                  <w:pPr>
                    <w:pStyle w:val="a9"/>
                    <w:tabs>
                      <w:tab w:val="left" w:pos="996"/>
                    </w:tabs>
                    <w:spacing w:before="60" w:after="60" w:line="276" w:lineRule="auto"/>
                    <w:ind w:left="0"/>
                    <w:contextualSpacing w:val="0"/>
                    <w:jc w:val="both"/>
                  </w:pPr>
                  <w:r w:rsidRPr="00B40415">
                    <w:t>А4</w:t>
                  </w:r>
                </w:p>
              </w:tc>
              <w:tc>
                <w:tcPr>
                  <w:tcW w:w="1720" w:type="dxa"/>
                </w:tcPr>
                <w:p w14:paraId="573943AD" w14:textId="77777777" w:rsidR="00C1303E" w:rsidRPr="00B40415" w:rsidRDefault="00D65635">
                  <w:pPr>
                    <w:pStyle w:val="a9"/>
                    <w:tabs>
                      <w:tab w:val="left" w:pos="996"/>
                    </w:tabs>
                    <w:spacing w:before="60" w:after="60" w:line="276" w:lineRule="auto"/>
                    <w:ind w:left="0"/>
                    <w:contextualSpacing w:val="0"/>
                    <w:jc w:val="both"/>
                  </w:pPr>
                  <w:r w:rsidRPr="00B40415">
                    <w:t>3 экз.</w:t>
                  </w:r>
                </w:p>
              </w:tc>
            </w:tr>
            <w:tr w:rsidR="00C1303E" w:rsidRPr="00B40415" w14:paraId="03CA7B9C" w14:textId="77777777" w:rsidTr="00C41B0C">
              <w:trPr>
                <w:trHeight w:val="118"/>
              </w:trPr>
              <w:tc>
                <w:tcPr>
                  <w:tcW w:w="540" w:type="dxa"/>
                </w:tcPr>
                <w:p w14:paraId="7CF04DDC" w14:textId="77777777" w:rsidR="00C1303E" w:rsidRPr="00B40415" w:rsidRDefault="00C1303E" w:rsidP="00EC3F6D">
                  <w:pPr>
                    <w:pStyle w:val="a9"/>
                    <w:numPr>
                      <w:ilvl w:val="0"/>
                      <w:numId w:val="30"/>
                    </w:numPr>
                    <w:tabs>
                      <w:tab w:val="left" w:pos="0"/>
                    </w:tabs>
                    <w:spacing w:before="60" w:after="60" w:line="276" w:lineRule="auto"/>
                    <w:ind w:left="0" w:firstLine="0"/>
                    <w:contextualSpacing w:val="0"/>
                    <w:jc w:val="both"/>
                  </w:pPr>
                </w:p>
              </w:tc>
              <w:tc>
                <w:tcPr>
                  <w:tcW w:w="3334" w:type="dxa"/>
                </w:tcPr>
                <w:p w14:paraId="29E7EA3C" w14:textId="77777777" w:rsidR="00C1303E" w:rsidRPr="00B40415" w:rsidRDefault="00D65635">
                  <w:pPr>
                    <w:pStyle w:val="a9"/>
                    <w:tabs>
                      <w:tab w:val="left" w:pos="996"/>
                    </w:tabs>
                    <w:spacing w:before="60" w:after="60" w:line="276" w:lineRule="auto"/>
                    <w:ind w:left="0"/>
                    <w:contextualSpacing w:val="0"/>
                    <w:jc w:val="both"/>
                  </w:pPr>
                  <w:r w:rsidRPr="00B40415">
                    <w:t>Графики выполнения мероприятий</w:t>
                  </w:r>
                  <w:r w:rsidRPr="00B40415">
                    <w:rPr>
                      <w:rStyle w:val="af6"/>
                      <w:lang w:val="en-US"/>
                    </w:rPr>
                    <w:footnoteReference w:id="1"/>
                  </w:r>
                </w:p>
              </w:tc>
              <w:tc>
                <w:tcPr>
                  <w:tcW w:w="2559" w:type="dxa"/>
                </w:tcPr>
                <w:p w14:paraId="4111B645" w14:textId="77777777" w:rsidR="00C1303E" w:rsidRPr="00B40415" w:rsidRDefault="00D65635">
                  <w:pPr>
                    <w:pStyle w:val="a9"/>
                    <w:tabs>
                      <w:tab w:val="left" w:pos="996"/>
                    </w:tabs>
                    <w:spacing w:before="60" w:after="60" w:line="276" w:lineRule="auto"/>
                    <w:ind w:left="0"/>
                    <w:contextualSpacing w:val="0"/>
                    <w:jc w:val="both"/>
                  </w:pPr>
                  <w:r w:rsidRPr="00B40415">
                    <w:t>*.</w:t>
                  </w:r>
                  <w:proofErr w:type="spellStart"/>
                  <w:r w:rsidRPr="00B40415">
                    <w:rPr>
                      <w:lang w:val="en-US"/>
                    </w:rPr>
                    <w:t>xer</w:t>
                  </w:r>
                  <w:proofErr w:type="spellEnd"/>
                  <w:r w:rsidRPr="00B40415">
                    <w:t>, *.</w:t>
                  </w:r>
                  <w:r w:rsidRPr="00B40415">
                    <w:rPr>
                      <w:lang w:val="en-US"/>
                    </w:rPr>
                    <w:t>xml</w:t>
                  </w:r>
                </w:p>
              </w:tc>
              <w:tc>
                <w:tcPr>
                  <w:tcW w:w="1481" w:type="dxa"/>
                </w:tcPr>
                <w:p w14:paraId="5F8A50ED" w14:textId="77777777" w:rsidR="00C1303E" w:rsidRPr="00B40415" w:rsidRDefault="00D65635">
                  <w:pPr>
                    <w:pStyle w:val="a9"/>
                    <w:tabs>
                      <w:tab w:val="left" w:pos="996"/>
                    </w:tabs>
                    <w:spacing w:before="60" w:after="60" w:line="276" w:lineRule="auto"/>
                    <w:ind w:left="0"/>
                    <w:contextualSpacing w:val="0"/>
                    <w:jc w:val="both"/>
                  </w:pPr>
                  <w:r w:rsidRPr="00B40415">
                    <w:t>1 экз.</w:t>
                  </w:r>
                </w:p>
              </w:tc>
              <w:tc>
                <w:tcPr>
                  <w:tcW w:w="1481" w:type="dxa"/>
                </w:tcPr>
                <w:p w14:paraId="584F8876" w14:textId="77777777" w:rsidR="00C1303E" w:rsidRPr="00B40415" w:rsidRDefault="00D65635">
                  <w:pPr>
                    <w:pStyle w:val="a9"/>
                    <w:tabs>
                      <w:tab w:val="left" w:pos="996"/>
                    </w:tabs>
                    <w:spacing w:before="60" w:after="60" w:line="276" w:lineRule="auto"/>
                    <w:ind w:left="0"/>
                    <w:contextualSpacing w:val="0"/>
                    <w:jc w:val="both"/>
                  </w:pPr>
                  <w:r w:rsidRPr="00B40415">
                    <w:t>А4, А3</w:t>
                  </w:r>
                </w:p>
              </w:tc>
              <w:tc>
                <w:tcPr>
                  <w:tcW w:w="1720" w:type="dxa"/>
                </w:tcPr>
                <w:p w14:paraId="7E32F413" w14:textId="77777777" w:rsidR="00C1303E" w:rsidRPr="00B40415" w:rsidRDefault="00D65635">
                  <w:pPr>
                    <w:pStyle w:val="a9"/>
                    <w:tabs>
                      <w:tab w:val="left" w:pos="996"/>
                    </w:tabs>
                    <w:spacing w:before="60" w:after="60" w:line="276" w:lineRule="auto"/>
                    <w:ind w:left="0"/>
                    <w:contextualSpacing w:val="0"/>
                    <w:jc w:val="both"/>
                  </w:pPr>
                  <w:r w:rsidRPr="00B40415">
                    <w:t>3 экз.</w:t>
                  </w:r>
                </w:p>
              </w:tc>
            </w:tr>
          </w:tbl>
          <w:p w14:paraId="09F4C925" w14:textId="77777777" w:rsidR="00C1303E" w:rsidRPr="00B40415" w:rsidRDefault="00D65635" w:rsidP="00C41B0C">
            <w:pPr>
              <w:pStyle w:val="a9"/>
              <w:numPr>
                <w:ilvl w:val="0"/>
                <w:numId w:val="31"/>
              </w:numPr>
              <w:suppressAutoHyphens w:val="0"/>
              <w:spacing w:before="60" w:after="60" w:line="276" w:lineRule="auto"/>
              <w:ind w:left="1587" w:hanging="425"/>
              <w:jc w:val="both"/>
              <w:rPr>
                <w:rFonts w:eastAsia="Times New Roman"/>
              </w:rPr>
            </w:pPr>
            <w:r w:rsidRPr="00B40415">
              <w:rPr>
                <w:rFonts w:eastAsia="Times New Roman"/>
              </w:rPr>
              <w:t>Пофайловое разделение страниц отдельных томов (книг) документации в электронном виде документов не допускается.</w:t>
            </w:r>
          </w:p>
          <w:p w14:paraId="0ED55022" w14:textId="77777777" w:rsidR="00C1303E" w:rsidRPr="00B40415" w:rsidRDefault="00D65635" w:rsidP="00C41B0C">
            <w:pPr>
              <w:pStyle w:val="a9"/>
              <w:numPr>
                <w:ilvl w:val="0"/>
                <w:numId w:val="31"/>
              </w:numPr>
              <w:suppressAutoHyphens w:val="0"/>
              <w:spacing w:before="60" w:after="60" w:line="276" w:lineRule="auto"/>
              <w:ind w:left="1587" w:hanging="425"/>
              <w:jc w:val="both"/>
              <w:rPr>
                <w:rFonts w:eastAsia="Times New Roman"/>
              </w:rPr>
            </w:pPr>
            <w:r w:rsidRPr="00B40415">
              <w:rPr>
                <w:rFonts w:eastAsia="Times New Roman"/>
              </w:rPr>
              <w:t>Твердая копия представляется сброшюрованном виде, оформленном в соответствии с требованиями раздела 8 ГОСТ Р 21.1101-2013 «Основные требования к проектной и рабочей документации».</w:t>
            </w:r>
          </w:p>
          <w:p w14:paraId="286FEAF7" w14:textId="77777777" w:rsidR="00C1303E" w:rsidRPr="00B40415" w:rsidRDefault="00D65635" w:rsidP="00C41B0C">
            <w:pPr>
              <w:pStyle w:val="a9"/>
              <w:numPr>
                <w:ilvl w:val="2"/>
                <w:numId w:val="22"/>
              </w:numPr>
              <w:suppressAutoHyphens w:val="0"/>
              <w:spacing w:before="60" w:after="60" w:line="276" w:lineRule="auto"/>
              <w:ind w:left="737" w:hanging="709"/>
              <w:jc w:val="both"/>
              <w:rPr>
                <w:rFonts w:eastAsia="Times New Roman"/>
              </w:rPr>
            </w:pPr>
            <w:r w:rsidRPr="00B40415">
              <w:rPr>
                <w:rFonts w:eastAsia="Times New Roman"/>
              </w:rPr>
              <w:t>Форматы предоставления документации и информации в электронном виде должны поддерживать работу в российской операционной системе «</w:t>
            </w:r>
            <w:proofErr w:type="spellStart"/>
            <w:r w:rsidRPr="00B40415">
              <w:rPr>
                <w:rFonts w:eastAsia="Times New Roman"/>
              </w:rPr>
              <w:t>Alter</w:t>
            </w:r>
            <w:proofErr w:type="spellEnd"/>
            <w:r w:rsidRPr="00B40415">
              <w:rPr>
                <w:rFonts w:eastAsia="Times New Roman"/>
              </w:rPr>
              <w:t xml:space="preserve"> OS» и офисном пакете «</w:t>
            </w:r>
            <w:proofErr w:type="spellStart"/>
            <w:r w:rsidRPr="00B40415">
              <w:rPr>
                <w:rFonts w:eastAsia="Times New Roman"/>
              </w:rPr>
              <w:t>Alter</w:t>
            </w:r>
            <w:proofErr w:type="spellEnd"/>
            <w:r w:rsidRPr="00B40415">
              <w:rPr>
                <w:rFonts w:eastAsia="Times New Roman"/>
              </w:rPr>
              <w:t xml:space="preserve"> </w:t>
            </w:r>
            <w:proofErr w:type="spellStart"/>
            <w:r w:rsidRPr="00B40415">
              <w:rPr>
                <w:rFonts w:eastAsia="Times New Roman"/>
              </w:rPr>
              <w:t>Office</w:t>
            </w:r>
            <w:proofErr w:type="spellEnd"/>
            <w:r w:rsidRPr="00B40415">
              <w:rPr>
                <w:rFonts w:eastAsia="Times New Roman"/>
              </w:rPr>
              <w:t xml:space="preserve">» (программы </w:t>
            </w:r>
            <w:proofErr w:type="spellStart"/>
            <w:r w:rsidRPr="00B40415">
              <w:rPr>
                <w:rFonts w:eastAsia="Times New Roman"/>
              </w:rPr>
              <w:t>AText</w:t>
            </w:r>
            <w:proofErr w:type="spellEnd"/>
            <w:r w:rsidRPr="00B40415">
              <w:rPr>
                <w:rFonts w:eastAsia="Times New Roman"/>
              </w:rPr>
              <w:t xml:space="preserve">, </w:t>
            </w:r>
            <w:proofErr w:type="spellStart"/>
            <w:r w:rsidRPr="00B40415">
              <w:rPr>
                <w:rFonts w:eastAsia="Times New Roman"/>
              </w:rPr>
              <w:t>ACell</w:t>
            </w:r>
            <w:proofErr w:type="spellEnd"/>
            <w:r w:rsidRPr="00B40415">
              <w:rPr>
                <w:rFonts w:eastAsia="Times New Roman"/>
              </w:rPr>
              <w:t xml:space="preserve">, </w:t>
            </w:r>
            <w:proofErr w:type="spellStart"/>
            <w:r w:rsidRPr="00B40415">
              <w:rPr>
                <w:rFonts w:eastAsia="Times New Roman"/>
              </w:rPr>
              <w:t>AConcept</w:t>
            </w:r>
            <w:proofErr w:type="spellEnd"/>
            <w:r w:rsidRPr="00B40415">
              <w:rPr>
                <w:rFonts w:eastAsia="Times New Roman"/>
              </w:rPr>
              <w:t>).</w:t>
            </w:r>
          </w:p>
          <w:p w14:paraId="6895CB90" w14:textId="77777777" w:rsidR="00350377" w:rsidRPr="00B40415" w:rsidRDefault="00281577" w:rsidP="00C41B0C">
            <w:pPr>
              <w:pStyle w:val="a9"/>
              <w:numPr>
                <w:ilvl w:val="2"/>
                <w:numId w:val="22"/>
              </w:numPr>
              <w:suppressAutoHyphens w:val="0"/>
              <w:spacing w:before="60" w:after="60" w:line="276" w:lineRule="auto"/>
              <w:ind w:left="737" w:hanging="709"/>
              <w:jc w:val="both"/>
            </w:pPr>
            <w:r w:rsidRPr="00C41B0C">
              <w:rPr>
                <w:rFonts w:eastAsia="Times New Roman"/>
              </w:rPr>
              <w:t>Передача неполного комплекта исполнительной и эксплуатационной документации является основанием для отказа Заказчика от приемки соответствующего этапа и подписания КС-2/КС-3 до устранения замечаний, если отсутствующие документы необходимы для подтверждения объема, качества или безопасности выполненных работ.</w:t>
            </w:r>
          </w:p>
        </w:tc>
      </w:tr>
      <w:tr w:rsidR="00C1303E" w:rsidRPr="00B40415" w14:paraId="5122F35F" w14:textId="77777777">
        <w:tc>
          <w:tcPr>
            <w:tcW w:w="733" w:type="dxa"/>
          </w:tcPr>
          <w:p w14:paraId="3E0D6FB3" w14:textId="77777777" w:rsidR="00C1303E" w:rsidRPr="00B40415" w:rsidRDefault="00C1303E" w:rsidP="00B40415">
            <w:pPr>
              <w:numPr>
                <w:ilvl w:val="0"/>
                <w:numId w:val="22"/>
              </w:numPr>
              <w:suppressAutoHyphens w:val="0"/>
              <w:spacing w:before="60" w:after="60" w:line="276" w:lineRule="auto"/>
              <w:contextualSpacing/>
              <w:jc w:val="center"/>
              <w:rPr>
                <w:rFonts w:ascii="Times New Roman" w:eastAsia="Calibri" w:hAnsi="Times New Roman" w:cs="Times New Roman"/>
                <w:sz w:val="24"/>
                <w:szCs w:val="24"/>
              </w:rPr>
            </w:pPr>
          </w:p>
        </w:tc>
        <w:tc>
          <w:tcPr>
            <w:tcW w:w="14546" w:type="dxa"/>
            <w:gridSpan w:val="2"/>
          </w:tcPr>
          <w:p w14:paraId="24830351" w14:textId="77777777" w:rsidR="00C1303E" w:rsidRPr="00C41B0C" w:rsidRDefault="00D65635" w:rsidP="00B40415">
            <w:pPr>
              <w:spacing w:before="60" w:after="60" w:line="276" w:lineRule="auto"/>
              <w:contextualSpacing/>
              <w:rPr>
                <w:rFonts w:ascii="Times New Roman" w:eastAsia="Times New Roman" w:hAnsi="Times New Roman" w:cs="Times New Roman"/>
                <w:b/>
                <w:sz w:val="24"/>
                <w:szCs w:val="24"/>
              </w:rPr>
            </w:pPr>
            <w:r w:rsidRPr="00C41B0C">
              <w:rPr>
                <w:rFonts w:ascii="Times New Roman" w:eastAsia="Times New Roman" w:hAnsi="Times New Roman" w:cs="Times New Roman"/>
                <w:b/>
                <w:sz w:val="24"/>
                <w:szCs w:val="24"/>
              </w:rPr>
              <w:t>Требования к соблюдению положений нормативной и иной обязательной для подрядчика /исполнителя документации</w:t>
            </w:r>
          </w:p>
        </w:tc>
      </w:tr>
      <w:tr w:rsidR="00C1303E" w:rsidRPr="00B40415" w14:paraId="6800A8B9" w14:textId="77777777">
        <w:tc>
          <w:tcPr>
            <w:tcW w:w="733" w:type="dxa"/>
          </w:tcPr>
          <w:p w14:paraId="44DF5F26" w14:textId="77777777" w:rsidR="00C1303E" w:rsidRPr="00B40415" w:rsidRDefault="00C1303E" w:rsidP="00B40415">
            <w:pPr>
              <w:numPr>
                <w:ilvl w:val="1"/>
                <w:numId w:val="22"/>
              </w:numPr>
              <w:suppressAutoHyphens w:val="0"/>
              <w:spacing w:before="60" w:after="60" w:line="276" w:lineRule="auto"/>
              <w:contextualSpacing/>
              <w:jc w:val="center"/>
              <w:rPr>
                <w:rFonts w:ascii="Times New Roman" w:eastAsia="Calibri" w:hAnsi="Times New Roman" w:cs="Times New Roman"/>
                <w:sz w:val="24"/>
                <w:szCs w:val="24"/>
              </w:rPr>
            </w:pPr>
          </w:p>
        </w:tc>
        <w:tc>
          <w:tcPr>
            <w:tcW w:w="2417" w:type="dxa"/>
          </w:tcPr>
          <w:p w14:paraId="48521443" w14:textId="77777777" w:rsidR="00C1303E" w:rsidRPr="00B40415" w:rsidRDefault="00D65635" w:rsidP="00B40415">
            <w:pPr>
              <w:widowControl w:val="0"/>
              <w:tabs>
                <w:tab w:val="left" w:pos="426"/>
              </w:tabs>
              <w:spacing w:before="60" w:after="60" w:line="276" w:lineRule="auto"/>
              <w:contextualSpacing/>
              <w:rPr>
                <w:rFonts w:ascii="Times New Roman" w:hAnsi="Times New Roman" w:cs="Times New Roman"/>
                <w:iCs/>
                <w:sz w:val="24"/>
                <w:szCs w:val="24"/>
              </w:rPr>
            </w:pPr>
            <w:r w:rsidRPr="00B40415">
              <w:rPr>
                <w:rFonts w:ascii="Times New Roman" w:eastAsia="Times New Roman" w:hAnsi="Times New Roman" w:cs="Times New Roman"/>
                <w:iCs/>
                <w:sz w:val="24"/>
                <w:szCs w:val="24"/>
              </w:rPr>
              <w:t>Соблюдение при выполнении работ норм и правил нормативно-технических документов</w:t>
            </w:r>
          </w:p>
        </w:tc>
        <w:tc>
          <w:tcPr>
            <w:tcW w:w="12129" w:type="dxa"/>
          </w:tcPr>
          <w:p w14:paraId="0FE037EB" w14:textId="77777777" w:rsidR="00C1303E" w:rsidRPr="00B40415" w:rsidRDefault="00D65635" w:rsidP="00C41B0C">
            <w:pPr>
              <w:numPr>
                <w:ilvl w:val="2"/>
                <w:numId w:val="22"/>
              </w:numPr>
              <w:suppressAutoHyphens w:val="0"/>
              <w:spacing w:before="60" w:after="60" w:line="276" w:lineRule="auto"/>
              <w:ind w:left="709" w:hanging="709"/>
              <w:contextualSpacing/>
              <w:jc w:val="both"/>
              <w:rPr>
                <w:rFonts w:ascii="Times New Roman" w:eastAsia="Times New Roman" w:hAnsi="Times New Roman" w:cs="Times New Roman"/>
                <w:sz w:val="24"/>
                <w:szCs w:val="24"/>
              </w:rPr>
            </w:pPr>
            <w:r w:rsidRPr="00B40415">
              <w:rPr>
                <w:rFonts w:ascii="Times New Roman" w:eastAsia="Times New Roman" w:hAnsi="Times New Roman" w:cs="Times New Roman"/>
                <w:sz w:val="24"/>
                <w:szCs w:val="24"/>
              </w:rPr>
              <w:t>Работы должны выполняться в соответствии с действующей редакцией следующих НТД:</w:t>
            </w:r>
          </w:p>
          <w:p w14:paraId="27CDE33A" w14:textId="77777777" w:rsidR="00C1303E" w:rsidRPr="00C41B0C" w:rsidRDefault="00D65635" w:rsidP="00C41B0C">
            <w:pPr>
              <w:pStyle w:val="a9"/>
              <w:widowControl w:val="0"/>
              <w:numPr>
                <w:ilvl w:val="0"/>
                <w:numId w:val="46"/>
              </w:numPr>
              <w:spacing w:before="60" w:after="60" w:line="276" w:lineRule="auto"/>
              <w:ind w:left="1134" w:hanging="425"/>
              <w:jc w:val="both"/>
            </w:pPr>
            <w:r w:rsidRPr="00C41B0C">
              <w:t>Федеральный закон от 26.03.2003 № 35-ФЗ «Об электроэнергетике».</w:t>
            </w:r>
          </w:p>
          <w:p w14:paraId="2092EC08" w14:textId="77777777" w:rsidR="00C1303E" w:rsidRPr="00C41B0C" w:rsidRDefault="00D65635" w:rsidP="00C41B0C">
            <w:pPr>
              <w:pStyle w:val="a9"/>
              <w:widowControl w:val="0"/>
              <w:numPr>
                <w:ilvl w:val="0"/>
                <w:numId w:val="46"/>
              </w:numPr>
              <w:spacing w:before="60" w:after="60" w:line="276" w:lineRule="auto"/>
              <w:ind w:left="1134" w:hanging="425"/>
              <w:jc w:val="both"/>
            </w:pPr>
            <w:r w:rsidRPr="00C41B0C">
              <w:t>Федеральный закон от 10.01.2002 № 7-ФЗ «Об охране окружающей среды».</w:t>
            </w:r>
          </w:p>
          <w:p w14:paraId="3F75BF14" w14:textId="77777777" w:rsidR="00C1303E" w:rsidRPr="00C41B0C" w:rsidRDefault="00D65635" w:rsidP="00C41B0C">
            <w:pPr>
              <w:pStyle w:val="a9"/>
              <w:widowControl w:val="0"/>
              <w:numPr>
                <w:ilvl w:val="0"/>
                <w:numId w:val="46"/>
              </w:numPr>
              <w:spacing w:before="60" w:after="60" w:line="276" w:lineRule="auto"/>
              <w:ind w:left="1134" w:hanging="425"/>
              <w:jc w:val="both"/>
            </w:pPr>
            <w:r w:rsidRPr="00C41B0C">
              <w:t>Федеральный закон от 07.07.2003 № 126-ФЗ «О связи».</w:t>
            </w:r>
            <w:r w:rsidRPr="00B40415">
              <w:t xml:space="preserve"> </w:t>
            </w:r>
          </w:p>
          <w:p w14:paraId="233049BE" w14:textId="77777777" w:rsidR="00C1303E" w:rsidRPr="00C41B0C" w:rsidRDefault="00D65635" w:rsidP="00C41B0C">
            <w:pPr>
              <w:pStyle w:val="a9"/>
              <w:widowControl w:val="0"/>
              <w:numPr>
                <w:ilvl w:val="0"/>
                <w:numId w:val="46"/>
              </w:numPr>
              <w:spacing w:before="60" w:after="60" w:line="276" w:lineRule="auto"/>
              <w:ind w:left="1134" w:hanging="425"/>
              <w:jc w:val="both"/>
            </w:pPr>
            <w:r w:rsidRPr="00B40415">
              <w:t>СТО 34.01-23.1-001-2017 «Объем и нормы испытаний электрооборудования».</w:t>
            </w:r>
          </w:p>
          <w:p w14:paraId="0E89D1F2" w14:textId="77777777" w:rsidR="00C1303E" w:rsidRPr="00C41B0C" w:rsidRDefault="00D65635" w:rsidP="00C41B0C">
            <w:pPr>
              <w:pStyle w:val="a9"/>
              <w:widowControl w:val="0"/>
              <w:numPr>
                <w:ilvl w:val="0"/>
                <w:numId w:val="46"/>
              </w:numPr>
              <w:spacing w:before="60" w:after="60" w:line="276" w:lineRule="auto"/>
              <w:ind w:left="1134" w:hanging="425"/>
              <w:jc w:val="both"/>
            </w:pPr>
            <w:r w:rsidRPr="00C41B0C">
              <w:t>Федеральный закон от 26.07.2017 № 187-ФЗ «О безопасности критической информационной инфраструктуры Российской Федерации».</w:t>
            </w:r>
          </w:p>
          <w:p w14:paraId="5847F52C" w14:textId="77777777" w:rsidR="00C1303E" w:rsidRPr="00C41B0C" w:rsidRDefault="00D65635" w:rsidP="00C41B0C">
            <w:pPr>
              <w:pStyle w:val="a9"/>
              <w:widowControl w:val="0"/>
              <w:numPr>
                <w:ilvl w:val="0"/>
                <w:numId w:val="46"/>
              </w:numPr>
              <w:spacing w:before="60" w:after="60" w:line="276" w:lineRule="auto"/>
              <w:ind w:left="1134" w:hanging="425"/>
              <w:jc w:val="both"/>
            </w:pPr>
            <w:r w:rsidRPr="00C41B0C">
              <w:t>Федеральный закон от 26.06.2008 № 102-ФЗ «Об обеспечении единства измерений».</w:t>
            </w:r>
          </w:p>
          <w:p w14:paraId="5B958508" w14:textId="77777777" w:rsidR="00C1303E" w:rsidRPr="00C41B0C" w:rsidRDefault="00D65635" w:rsidP="00C41B0C">
            <w:pPr>
              <w:pStyle w:val="a9"/>
              <w:widowControl w:val="0"/>
              <w:numPr>
                <w:ilvl w:val="0"/>
                <w:numId w:val="46"/>
              </w:numPr>
              <w:spacing w:before="60" w:after="60" w:line="276" w:lineRule="auto"/>
              <w:ind w:left="1134" w:hanging="425"/>
              <w:jc w:val="both"/>
            </w:pPr>
            <w:r w:rsidRPr="00C41B0C">
              <w:t xml:space="preserve">ГОСТ Р 59364—2021 «Релейная защита и автоматика. Система мониторинга переходных режимов. Нормы и требования». </w:t>
            </w:r>
          </w:p>
          <w:p w14:paraId="121D5AE7" w14:textId="77777777" w:rsidR="00C1303E" w:rsidRPr="00C41B0C" w:rsidRDefault="00D65635" w:rsidP="00C41B0C">
            <w:pPr>
              <w:pStyle w:val="a9"/>
              <w:widowControl w:val="0"/>
              <w:numPr>
                <w:ilvl w:val="0"/>
                <w:numId w:val="46"/>
              </w:numPr>
              <w:spacing w:before="60" w:after="60" w:line="276" w:lineRule="auto"/>
              <w:ind w:left="1134" w:hanging="425"/>
              <w:jc w:val="both"/>
            </w:pPr>
            <w:r w:rsidRPr="00C41B0C">
              <w:t xml:space="preserve">ГОСТ Р 59365—2021 «Релейная защита и автоматика. Система мониторинга переходных режимов. Устройство синхронизированных векторных данных. Нормы и требования». </w:t>
            </w:r>
          </w:p>
          <w:p w14:paraId="0B34FEFA" w14:textId="77777777" w:rsidR="00C1303E" w:rsidRPr="00C41B0C" w:rsidRDefault="00D65635" w:rsidP="00C41B0C">
            <w:pPr>
              <w:pStyle w:val="a9"/>
              <w:widowControl w:val="0"/>
              <w:numPr>
                <w:ilvl w:val="0"/>
                <w:numId w:val="46"/>
              </w:numPr>
              <w:spacing w:before="60" w:after="60" w:line="276" w:lineRule="auto"/>
              <w:ind w:left="1134" w:hanging="425"/>
              <w:jc w:val="both"/>
            </w:pPr>
            <w:r w:rsidRPr="00C41B0C">
              <w:lastRenderedPageBreak/>
              <w:t xml:space="preserve">ГОСТ Р 59366—2021 «Релейная защита и автоматика. Система мониторинга переходных режимов. Концентраторы синхронизированных векторных данных. Нормы и требования». </w:t>
            </w:r>
          </w:p>
          <w:p w14:paraId="0B2672FF" w14:textId="77777777" w:rsidR="00C1303E" w:rsidRPr="00C41B0C" w:rsidRDefault="00D65635" w:rsidP="00C41B0C">
            <w:pPr>
              <w:pStyle w:val="a9"/>
              <w:widowControl w:val="0"/>
              <w:numPr>
                <w:ilvl w:val="0"/>
                <w:numId w:val="46"/>
              </w:numPr>
              <w:spacing w:before="60" w:after="60" w:line="276" w:lineRule="auto"/>
              <w:ind w:left="1134" w:hanging="425"/>
              <w:jc w:val="both"/>
            </w:pPr>
            <w:r w:rsidRPr="00C41B0C">
              <w:t xml:space="preserve">ГОСТ 1983-2015 Трансформаторы напряжения. Общие технические требования. </w:t>
            </w:r>
          </w:p>
          <w:p w14:paraId="5D1660A0" w14:textId="77777777" w:rsidR="00C1303E" w:rsidRPr="00C41B0C" w:rsidRDefault="00D65635" w:rsidP="00C41B0C">
            <w:pPr>
              <w:pStyle w:val="a9"/>
              <w:widowControl w:val="0"/>
              <w:numPr>
                <w:ilvl w:val="0"/>
                <w:numId w:val="46"/>
              </w:numPr>
              <w:spacing w:before="60" w:after="60" w:line="276" w:lineRule="auto"/>
              <w:ind w:left="1134" w:hanging="425"/>
              <w:jc w:val="both"/>
            </w:pPr>
            <w:r w:rsidRPr="00C41B0C">
              <w:t xml:space="preserve">ГОСТ 7746-2015 Трансформаторы тока. Общие технические условия. </w:t>
            </w:r>
          </w:p>
          <w:p w14:paraId="3E85B89C" w14:textId="77777777" w:rsidR="00C1303E" w:rsidRPr="00C41B0C" w:rsidRDefault="00D65635" w:rsidP="00C41B0C">
            <w:pPr>
              <w:pStyle w:val="a9"/>
              <w:widowControl w:val="0"/>
              <w:numPr>
                <w:ilvl w:val="0"/>
                <w:numId w:val="46"/>
              </w:numPr>
              <w:spacing w:before="60" w:after="60" w:line="276" w:lineRule="auto"/>
              <w:ind w:left="1134" w:hanging="425"/>
              <w:jc w:val="both"/>
            </w:pPr>
            <w:r w:rsidRPr="00C41B0C">
              <w:t>ГОСТ 34.201-2020 Межгосударственный стандарт. Информационные технологии. Комплекс стандартов на автоматизированные системы. Виды, комплектность и обозначение документов при создании автоматизированных систем.</w:t>
            </w:r>
          </w:p>
          <w:p w14:paraId="2B081463" w14:textId="77777777" w:rsidR="00C1303E" w:rsidRPr="00C41B0C" w:rsidRDefault="00D65635" w:rsidP="00C41B0C">
            <w:pPr>
              <w:pStyle w:val="a9"/>
              <w:widowControl w:val="0"/>
              <w:numPr>
                <w:ilvl w:val="0"/>
                <w:numId w:val="46"/>
              </w:numPr>
              <w:spacing w:before="60" w:after="60" w:line="276" w:lineRule="auto"/>
              <w:ind w:left="1134" w:hanging="425"/>
              <w:jc w:val="both"/>
            </w:pPr>
            <w:r w:rsidRPr="00C41B0C">
              <w:t>ГОСТ Р 21.101-2026 Национальный стандарт российской федерации. Система проектной документации для строительства. Основные требования к проектной и рабочей документации.</w:t>
            </w:r>
          </w:p>
          <w:p w14:paraId="7002DA07" w14:textId="77777777" w:rsidR="00C1303E" w:rsidRPr="00C41B0C" w:rsidRDefault="00D65635" w:rsidP="00C41B0C">
            <w:pPr>
              <w:pStyle w:val="a9"/>
              <w:widowControl w:val="0"/>
              <w:numPr>
                <w:ilvl w:val="0"/>
                <w:numId w:val="46"/>
              </w:numPr>
              <w:spacing w:before="60" w:after="60" w:line="276" w:lineRule="auto"/>
              <w:ind w:left="1134" w:hanging="425"/>
              <w:jc w:val="both"/>
            </w:pPr>
            <w:r w:rsidRPr="00C41B0C">
              <w:t>ГОСТ 34.602-2020 Межгосударственный стандарт. Информационные технологии. Комплекс стандартов на автоматизированные системы. Техническое задание на создание автоматизированной системы.</w:t>
            </w:r>
          </w:p>
          <w:p w14:paraId="387323FF" w14:textId="77777777" w:rsidR="00C1303E" w:rsidRPr="00C41B0C" w:rsidRDefault="00D65635" w:rsidP="00C41B0C">
            <w:pPr>
              <w:pStyle w:val="a9"/>
              <w:widowControl w:val="0"/>
              <w:numPr>
                <w:ilvl w:val="0"/>
                <w:numId w:val="46"/>
              </w:numPr>
              <w:spacing w:before="60" w:after="60" w:line="276" w:lineRule="auto"/>
              <w:ind w:left="1134" w:hanging="425"/>
              <w:jc w:val="both"/>
            </w:pPr>
            <w:r w:rsidRPr="00C41B0C">
              <w:t>Правилами по охране труда при погрузочно-разгрузочных работах и размещении грузов, утвержденными приказом Минтруда России от 28.10.2020 № 753н.</w:t>
            </w:r>
          </w:p>
          <w:p w14:paraId="3438C561" w14:textId="77777777" w:rsidR="00C1303E" w:rsidRPr="00C41B0C" w:rsidRDefault="00D65635" w:rsidP="00C41B0C">
            <w:pPr>
              <w:pStyle w:val="a9"/>
              <w:widowControl w:val="0"/>
              <w:numPr>
                <w:ilvl w:val="0"/>
                <w:numId w:val="46"/>
              </w:numPr>
              <w:spacing w:before="60" w:after="60" w:line="276" w:lineRule="auto"/>
              <w:ind w:left="1134" w:hanging="425"/>
              <w:jc w:val="both"/>
            </w:pPr>
            <w:r w:rsidRPr="00C41B0C">
              <w:t>Правилами технической эксплуатации электрических станций и сетей Российской Федерации. (утв. приказом Минэнерго Российской Федерации от 04.10.2022 № 1070).</w:t>
            </w:r>
          </w:p>
          <w:p w14:paraId="0486DB06" w14:textId="77777777" w:rsidR="00985B70" w:rsidRPr="00C41B0C" w:rsidRDefault="00D65635" w:rsidP="00C41B0C">
            <w:pPr>
              <w:pStyle w:val="a9"/>
              <w:widowControl w:val="0"/>
              <w:numPr>
                <w:ilvl w:val="0"/>
                <w:numId w:val="46"/>
              </w:numPr>
              <w:spacing w:before="60" w:after="60" w:line="276" w:lineRule="auto"/>
              <w:ind w:left="1134" w:hanging="425"/>
              <w:jc w:val="both"/>
              <w:rPr>
                <w:rFonts w:eastAsia="Times New Roman"/>
              </w:rPr>
            </w:pPr>
            <w:r w:rsidRPr="00C41B0C">
              <w:t>Приказ ФСТЭК России от 25.12.2017 № 239 «Об утверждении Требований по обеспечению безопасности значимых объектов критической информационной инфраструктуры Российской Федерации». Стандартная форма Договора о присоединении к торговой системе оптового рынка утвержденная решением Наблюдательного совета Ассоциации «НП Совет Рынка» от 26.03.2025 № 9/2025, Приложение 1 «Регламент допуска к торговой системе оптового рынка». Приложение 6 к Техническим требованиям.</w:t>
            </w:r>
          </w:p>
          <w:p w14:paraId="00F8E89E" w14:textId="6583FAC7" w:rsidR="00C1303E" w:rsidRPr="00C41B0C" w:rsidRDefault="00985B70" w:rsidP="00C41B0C">
            <w:pPr>
              <w:numPr>
                <w:ilvl w:val="2"/>
                <w:numId w:val="22"/>
              </w:numPr>
              <w:suppressAutoHyphens w:val="0"/>
              <w:spacing w:before="60" w:after="60" w:line="276" w:lineRule="auto"/>
              <w:ind w:left="709" w:hanging="709"/>
              <w:contextualSpacing/>
              <w:jc w:val="both"/>
              <w:rPr>
                <w:rFonts w:eastAsia="Times New Roman"/>
              </w:rPr>
            </w:pPr>
            <w:r w:rsidRPr="00C41B0C">
              <w:rPr>
                <w:rFonts w:ascii="Times New Roman" w:eastAsia="Times New Roman" w:hAnsi="Times New Roman" w:cs="Times New Roman"/>
                <w:sz w:val="24"/>
                <w:szCs w:val="24"/>
              </w:rPr>
              <w:t>В случае если какой-либо из указанных в Технических требованиях ГОСТ или нормативный документ был заменен/отменен в процессе проведения закупки и/или в период исполнения договора в связи с выпуском новой редакции стандарта, то Участнику необходимо применять ГОСТ или нормативный документ, принятый в его развитие.</w:t>
            </w:r>
            <w:r w:rsidR="00D65635" w:rsidRPr="00C41B0C">
              <w:rPr>
                <w:rFonts w:eastAsia="Times New Roman"/>
              </w:rPr>
              <w:t xml:space="preserve"> </w:t>
            </w:r>
          </w:p>
        </w:tc>
      </w:tr>
      <w:tr w:rsidR="00C1303E" w:rsidRPr="00B40415" w14:paraId="0DDEB3C9" w14:textId="77777777">
        <w:tc>
          <w:tcPr>
            <w:tcW w:w="733" w:type="dxa"/>
          </w:tcPr>
          <w:p w14:paraId="7C55AB4E" w14:textId="77777777" w:rsidR="00C1303E" w:rsidRPr="00B40415" w:rsidRDefault="00C1303E" w:rsidP="00B40415">
            <w:pPr>
              <w:numPr>
                <w:ilvl w:val="0"/>
                <w:numId w:val="22"/>
              </w:numPr>
              <w:suppressAutoHyphens w:val="0"/>
              <w:spacing w:before="60" w:after="60" w:line="276" w:lineRule="auto"/>
              <w:contextualSpacing/>
              <w:jc w:val="center"/>
              <w:rPr>
                <w:rFonts w:ascii="Times New Roman" w:eastAsia="Calibri" w:hAnsi="Times New Roman" w:cs="Times New Roman"/>
                <w:sz w:val="24"/>
                <w:szCs w:val="24"/>
              </w:rPr>
            </w:pPr>
          </w:p>
        </w:tc>
        <w:tc>
          <w:tcPr>
            <w:tcW w:w="14546" w:type="dxa"/>
            <w:gridSpan w:val="2"/>
          </w:tcPr>
          <w:p w14:paraId="7D99BC6E" w14:textId="77777777" w:rsidR="00C1303E" w:rsidRPr="00B40415" w:rsidRDefault="00D65635" w:rsidP="00B40415">
            <w:pPr>
              <w:spacing w:before="60" w:after="60" w:line="276" w:lineRule="auto"/>
              <w:contextualSpacing/>
              <w:rPr>
                <w:rFonts w:ascii="Times New Roman" w:hAnsi="Times New Roman" w:cs="Times New Roman"/>
                <w:b/>
                <w:iCs/>
                <w:sz w:val="24"/>
                <w:szCs w:val="24"/>
              </w:rPr>
            </w:pPr>
            <w:r w:rsidRPr="00B40415">
              <w:rPr>
                <w:rFonts w:ascii="Times New Roman" w:eastAsia="Times New Roman" w:hAnsi="Times New Roman" w:cs="Times New Roman"/>
                <w:b/>
                <w:iCs/>
                <w:sz w:val="24"/>
                <w:szCs w:val="24"/>
              </w:rPr>
              <w:t>Требования к ответственности, гарантиям и послегарантийному обслуживанию</w:t>
            </w:r>
          </w:p>
        </w:tc>
      </w:tr>
      <w:tr w:rsidR="00C1303E" w:rsidRPr="00B40415" w14:paraId="18661AD3" w14:textId="77777777">
        <w:tc>
          <w:tcPr>
            <w:tcW w:w="733" w:type="dxa"/>
          </w:tcPr>
          <w:p w14:paraId="33A3E82F" w14:textId="77777777" w:rsidR="00C1303E" w:rsidRPr="00B40415" w:rsidRDefault="00C1303E" w:rsidP="00B40415">
            <w:pPr>
              <w:numPr>
                <w:ilvl w:val="1"/>
                <w:numId w:val="22"/>
              </w:numPr>
              <w:suppressAutoHyphens w:val="0"/>
              <w:spacing w:before="60" w:after="60" w:line="276" w:lineRule="auto"/>
              <w:contextualSpacing/>
              <w:jc w:val="center"/>
              <w:rPr>
                <w:rFonts w:ascii="Times New Roman" w:eastAsia="Calibri" w:hAnsi="Times New Roman" w:cs="Times New Roman"/>
                <w:sz w:val="24"/>
                <w:szCs w:val="24"/>
              </w:rPr>
            </w:pPr>
          </w:p>
        </w:tc>
        <w:tc>
          <w:tcPr>
            <w:tcW w:w="2417" w:type="dxa"/>
          </w:tcPr>
          <w:p w14:paraId="320F1576" w14:textId="77777777" w:rsidR="00C1303E" w:rsidRPr="00B40415" w:rsidRDefault="00D65635" w:rsidP="00B40415">
            <w:pPr>
              <w:spacing w:before="60" w:after="60" w:line="276" w:lineRule="auto"/>
              <w:contextualSpacing/>
              <w:rPr>
                <w:rFonts w:ascii="Times New Roman" w:hAnsi="Times New Roman" w:cs="Times New Roman"/>
                <w:iCs/>
                <w:sz w:val="24"/>
                <w:szCs w:val="24"/>
              </w:rPr>
            </w:pPr>
            <w:r w:rsidRPr="00B40415">
              <w:rPr>
                <w:rFonts w:ascii="Times New Roman" w:eastAsia="Times New Roman" w:hAnsi="Times New Roman" w:cs="Times New Roman"/>
                <w:iCs/>
                <w:sz w:val="24"/>
                <w:szCs w:val="24"/>
              </w:rPr>
              <w:t>Гарантийный срок на результат работ</w:t>
            </w:r>
          </w:p>
        </w:tc>
        <w:tc>
          <w:tcPr>
            <w:tcW w:w="12129" w:type="dxa"/>
          </w:tcPr>
          <w:p w14:paraId="07B7272A" w14:textId="77777777" w:rsidR="00C1303E" w:rsidRPr="00B40415" w:rsidRDefault="00D65635" w:rsidP="00B40415">
            <w:pPr>
              <w:spacing w:before="60" w:after="60" w:line="276" w:lineRule="auto"/>
              <w:contextualSpacing/>
              <w:jc w:val="both"/>
              <w:rPr>
                <w:rFonts w:ascii="Times New Roman" w:hAnsi="Times New Roman" w:cs="Times New Roman"/>
                <w:iCs/>
                <w:sz w:val="24"/>
                <w:szCs w:val="24"/>
              </w:rPr>
            </w:pPr>
            <w:r w:rsidRPr="00B40415">
              <w:rPr>
                <w:rFonts w:ascii="Times New Roman" w:eastAsia="Times New Roman" w:hAnsi="Times New Roman" w:cs="Times New Roman"/>
                <w:iCs/>
                <w:sz w:val="24"/>
                <w:szCs w:val="24"/>
              </w:rPr>
              <w:t>Гарантийный срок на результат работ должен составлять 36 месяцев с даты подписания Акта о приёмке выполненных работ по форме КС-2 и справки о стоимости выполненных работ и затрат по форме КС-3</w:t>
            </w:r>
          </w:p>
        </w:tc>
      </w:tr>
    </w:tbl>
    <w:p w14:paraId="0162CD3F" w14:textId="77777777" w:rsidR="00C1303E" w:rsidRPr="00B40415" w:rsidRDefault="00D65635" w:rsidP="00B40415">
      <w:pPr>
        <w:spacing w:after="0" w:line="276" w:lineRule="auto"/>
        <w:rPr>
          <w:rFonts w:ascii="Times New Roman" w:eastAsia="Calibri" w:hAnsi="Times New Roman" w:cs="Times New Roman"/>
          <w:b/>
          <w:bCs/>
          <w:sz w:val="24"/>
          <w:szCs w:val="24"/>
          <w:lang w:val="x-none" w:eastAsia="x-none"/>
        </w:rPr>
      </w:pPr>
      <w:r w:rsidRPr="00B40415">
        <w:rPr>
          <w:rFonts w:ascii="Times New Roman" w:hAnsi="Times New Roman" w:cs="Times New Roman"/>
          <w:sz w:val="24"/>
          <w:szCs w:val="24"/>
        </w:rPr>
        <w:br w:type="page"/>
      </w:r>
    </w:p>
    <w:p w14:paraId="4CE0B122" w14:textId="27F8732E" w:rsidR="00C1303E" w:rsidRPr="00B40415" w:rsidRDefault="00D65635" w:rsidP="00B40415">
      <w:pPr>
        <w:widowControl w:val="0"/>
        <w:spacing w:before="240" w:after="0" w:line="276" w:lineRule="auto"/>
        <w:rPr>
          <w:rFonts w:ascii="Times New Roman" w:hAnsi="Times New Roman" w:cs="Times New Roman"/>
          <w:b/>
          <w:sz w:val="24"/>
          <w:szCs w:val="24"/>
        </w:rPr>
      </w:pPr>
      <w:r w:rsidRPr="00B40415">
        <w:rPr>
          <w:rFonts w:ascii="Times New Roman" w:hAnsi="Times New Roman" w:cs="Times New Roman"/>
          <w:b/>
          <w:sz w:val="24"/>
          <w:szCs w:val="24"/>
        </w:rPr>
        <w:lastRenderedPageBreak/>
        <w:t>Наименование продукции (позиция №</w:t>
      </w:r>
      <w:r w:rsidR="003651BE">
        <w:rPr>
          <w:rFonts w:ascii="Times New Roman" w:hAnsi="Times New Roman" w:cs="Times New Roman"/>
          <w:b/>
          <w:sz w:val="24"/>
          <w:szCs w:val="24"/>
        </w:rPr>
        <w:t>№</w:t>
      </w:r>
      <w:r w:rsidRPr="00B40415">
        <w:rPr>
          <w:rFonts w:ascii="Times New Roman" w:hAnsi="Times New Roman" w:cs="Times New Roman"/>
          <w:b/>
          <w:sz w:val="24"/>
          <w:szCs w:val="24"/>
        </w:rPr>
        <w:t xml:space="preserve"> 1.1.</w:t>
      </w:r>
      <w:r w:rsidR="003651BE">
        <w:rPr>
          <w:rFonts w:ascii="Times New Roman" w:hAnsi="Times New Roman" w:cs="Times New Roman"/>
          <w:b/>
          <w:sz w:val="24"/>
          <w:szCs w:val="24"/>
        </w:rPr>
        <w:t>, 1.2.</w:t>
      </w:r>
      <w:r w:rsidRPr="00B40415">
        <w:rPr>
          <w:rFonts w:ascii="Times New Roman" w:hAnsi="Times New Roman" w:cs="Times New Roman"/>
          <w:b/>
          <w:sz w:val="24"/>
          <w:szCs w:val="24"/>
        </w:rPr>
        <w:t xml:space="preserve"> Таблицы 2.2.): </w:t>
      </w:r>
    </w:p>
    <w:p w14:paraId="19AA7114" w14:textId="26E536EB" w:rsidR="005273E3" w:rsidRPr="00C41B0C" w:rsidRDefault="005273E3" w:rsidP="005273E3">
      <w:pPr>
        <w:widowControl w:val="0"/>
        <w:spacing w:after="0" w:line="276" w:lineRule="auto"/>
        <w:rPr>
          <w:rFonts w:ascii="Times New Roman" w:hAnsi="Times New Roman" w:cs="Times New Roman"/>
          <w:sz w:val="24"/>
          <w:szCs w:val="24"/>
        </w:rPr>
      </w:pPr>
      <w:r w:rsidRPr="00C41B0C">
        <w:rPr>
          <w:rFonts w:ascii="Times New Roman" w:hAnsi="Times New Roman" w:cs="Times New Roman"/>
          <w:sz w:val="24"/>
          <w:szCs w:val="24"/>
        </w:rPr>
        <w:t xml:space="preserve">ОКПД2 </w:t>
      </w:r>
      <w:r w:rsidR="00E4409F" w:rsidRPr="00E4409F">
        <w:rPr>
          <w:rFonts w:ascii="Times New Roman" w:hAnsi="Times New Roman" w:cs="Times New Roman"/>
          <w:caps/>
          <w:sz w:val="24"/>
          <w:szCs w:val="24"/>
        </w:rPr>
        <w:t>43.29.19.190</w:t>
      </w:r>
      <w:r w:rsidRPr="00C41B0C">
        <w:rPr>
          <w:rFonts w:ascii="Times New Roman" w:hAnsi="Times New Roman" w:cs="Times New Roman"/>
          <w:sz w:val="24"/>
          <w:szCs w:val="24"/>
        </w:rPr>
        <w:t xml:space="preserve"> Выполнение строительно-монтажных, пусконаладочных работ </w:t>
      </w:r>
      <w:r w:rsidR="005247AB" w:rsidRPr="005247AB">
        <w:rPr>
          <w:rFonts w:ascii="Times New Roman" w:hAnsi="Times New Roman" w:cs="Times New Roman"/>
          <w:sz w:val="24"/>
          <w:szCs w:val="24"/>
        </w:rPr>
        <w:t>с</w:t>
      </w:r>
      <w:r w:rsidRPr="00C41B0C">
        <w:rPr>
          <w:rFonts w:ascii="Times New Roman" w:hAnsi="Times New Roman" w:cs="Times New Roman"/>
          <w:sz w:val="24"/>
          <w:szCs w:val="24"/>
        </w:rPr>
        <w:t xml:space="preserve"> поставк</w:t>
      </w:r>
      <w:r w:rsidR="005247AB" w:rsidRPr="005247AB">
        <w:rPr>
          <w:rFonts w:ascii="Times New Roman" w:hAnsi="Times New Roman" w:cs="Times New Roman"/>
          <w:sz w:val="24"/>
          <w:szCs w:val="24"/>
        </w:rPr>
        <w:t>ой</w:t>
      </w:r>
      <w:r w:rsidRPr="00C41B0C">
        <w:rPr>
          <w:rFonts w:ascii="Times New Roman" w:hAnsi="Times New Roman" w:cs="Times New Roman"/>
          <w:sz w:val="24"/>
          <w:szCs w:val="24"/>
        </w:rPr>
        <w:t xml:space="preserve"> оборудования </w:t>
      </w:r>
      <w:r w:rsidR="005247AB" w:rsidRPr="005247AB">
        <w:rPr>
          <w:rFonts w:ascii="Times New Roman" w:hAnsi="Times New Roman" w:cs="Times New Roman"/>
          <w:sz w:val="24"/>
          <w:szCs w:val="24"/>
        </w:rPr>
        <w:t>для</w:t>
      </w:r>
      <w:r w:rsidRPr="00C41B0C">
        <w:rPr>
          <w:rFonts w:ascii="Times New Roman" w:hAnsi="Times New Roman" w:cs="Times New Roman"/>
          <w:sz w:val="24"/>
          <w:szCs w:val="24"/>
        </w:rPr>
        <w:t xml:space="preserve"> модернизации системы регистрации аварийных событий и созданию системы мониторинга переходных режимов Колымской ГЭС в п. </w:t>
      </w:r>
      <w:proofErr w:type="spellStart"/>
      <w:r w:rsidRPr="00C41B0C">
        <w:rPr>
          <w:rFonts w:ascii="Times New Roman" w:hAnsi="Times New Roman" w:cs="Times New Roman"/>
          <w:sz w:val="24"/>
          <w:szCs w:val="24"/>
        </w:rPr>
        <w:t>Синегорье</w:t>
      </w:r>
      <w:proofErr w:type="spellEnd"/>
      <w:r w:rsidRPr="00C41B0C">
        <w:rPr>
          <w:rFonts w:ascii="Times New Roman" w:hAnsi="Times New Roman" w:cs="Times New Roman"/>
          <w:sz w:val="24"/>
          <w:szCs w:val="24"/>
        </w:rPr>
        <w:t xml:space="preserve"> Магаданская область (лот № 0052-ТПиР ИТ ДОХ-2026-РГЦР)</w:t>
      </w:r>
    </w:p>
    <w:p w14:paraId="62F84914" w14:textId="51DB7571" w:rsidR="00C1303E" w:rsidRPr="00C41B0C" w:rsidRDefault="005273E3" w:rsidP="00B40415">
      <w:pPr>
        <w:widowControl w:val="0"/>
        <w:spacing w:after="0" w:line="276" w:lineRule="auto"/>
        <w:rPr>
          <w:rFonts w:ascii="Times New Roman" w:hAnsi="Times New Roman" w:cs="Times New Roman"/>
          <w:sz w:val="24"/>
          <w:szCs w:val="24"/>
          <w:u w:val="single"/>
        </w:rPr>
      </w:pPr>
      <w:r>
        <w:rPr>
          <w:rFonts w:ascii="Times New Roman" w:hAnsi="Times New Roman" w:cs="Times New Roman"/>
          <w:sz w:val="24"/>
          <w:szCs w:val="24"/>
          <w:u w:val="single"/>
        </w:rPr>
        <w:t xml:space="preserve">Стадия. </w:t>
      </w:r>
      <w:r w:rsidR="00D65635" w:rsidRPr="00C41B0C">
        <w:rPr>
          <w:rFonts w:ascii="Times New Roman" w:hAnsi="Times New Roman" w:cs="Times New Roman"/>
          <w:sz w:val="24"/>
          <w:szCs w:val="24"/>
          <w:u w:val="single"/>
        </w:rPr>
        <w:t>Поставка оборудования</w:t>
      </w:r>
      <w:r>
        <w:rPr>
          <w:rFonts w:ascii="Times New Roman" w:hAnsi="Times New Roman" w:cs="Times New Roman"/>
          <w:sz w:val="24"/>
          <w:szCs w:val="24"/>
          <w:u w:val="single"/>
        </w:rPr>
        <w:t xml:space="preserve"> и материалов </w:t>
      </w:r>
      <w:r w:rsidR="00D65635" w:rsidRPr="00C41B0C">
        <w:rPr>
          <w:rFonts w:ascii="Times New Roman" w:hAnsi="Times New Roman" w:cs="Times New Roman"/>
          <w:sz w:val="24"/>
          <w:szCs w:val="24"/>
          <w:u w:val="single"/>
        </w:rPr>
        <w:t>для создания РАС и СМПР</w:t>
      </w:r>
      <w:bookmarkStart w:id="44" w:name="_Toc190365078"/>
    </w:p>
    <w:p w14:paraId="6A187B66" w14:textId="6B35471D" w:rsidR="00C1303E" w:rsidRPr="00C41B0C" w:rsidRDefault="00D65635" w:rsidP="00C41B0C">
      <w:pPr>
        <w:keepNext/>
        <w:spacing w:before="120" w:after="60" w:line="276" w:lineRule="auto"/>
        <w:jc w:val="right"/>
        <w:outlineLvl w:val="0"/>
        <w:rPr>
          <w:rFonts w:ascii="Times New Roman" w:eastAsia="Calibri" w:hAnsi="Times New Roman" w:cs="Times New Roman"/>
          <w:b/>
          <w:sz w:val="24"/>
          <w:szCs w:val="24"/>
          <w:lang w:val="x-none" w:eastAsia="x-none"/>
        </w:rPr>
      </w:pPr>
      <w:bookmarkStart w:id="45" w:name="_Toc217402598"/>
      <w:bookmarkStart w:id="46" w:name="_Toc190430816"/>
      <w:r w:rsidRPr="00C41B0C">
        <w:rPr>
          <w:rFonts w:ascii="Times New Roman" w:eastAsia="Calibri" w:hAnsi="Times New Roman" w:cs="Times New Roman"/>
          <w:b/>
          <w:sz w:val="24"/>
          <w:szCs w:val="24"/>
          <w:lang w:val="x-none" w:eastAsia="x-none"/>
        </w:rPr>
        <w:t xml:space="preserve">Таблица </w:t>
      </w:r>
      <w:r w:rsidR="004452DB">
        <w:rPr>
          <w:rFonts w:ascii="Times New Roman" w:eastAsia="Calibri" w:hAnsi="Times New Roman" w:cs="Times New Roman"/>
          <w:b/>
          <w:sz w:val="24"/>
          <w:szCs w:val="24"/>
          <w:lang w:eastAsia="x-none"/>
        </w:rPr>
        <w:t>3.2</w:t>
      </w:r>
      <w:r w:rsidRPr="00C41B0C">
        <w:rPr>
          <w:rFonts w:ascii="Times New Roman" w:eastAsia="Calibri" w:hAnsi="Times New Roman" w:cs="Times New Roman"/>
          <w:b/>
          <w:sz w:val="24"/>
          <w:szCs w:val="24"/>
          <w:lang w:val="x-none" w:eastAsia="x-none"/>
        </w:rPr>
        <w:t>. Требования к поставляемому оборудованию</w:t>
      </w:r>
      <w:bookmarkEnd w:id="44"/>
      <w:bookmarkEnd w:id="45"/>
      <w:bookmarkEnd w:id="46"/>
    </w:p>
    <w:tbl>
      <w:tblPr>
        <w:tblStyle w:val="5"/>
        <w:tblpPr w:leftFromText="180" w:rightFromText="180" w:vertAnchor="text" w:tblpXSpec="right" w:tblpY="1"/>
        <w:tblOverlap w:val="never"/>
        <w:tblW w:w="5000" w:type="pct"/>
        <w:tblLook w:val="04A0" w:firstRow="1" w:lastRow="0" w:firstColumn="1" w:lastColumn="0" w:noHBand="0" w:noVBand="1"/>
      </w:tblPr>
      <w:tblGrid>
        <w:gridCol w:w="699"/>
        <w:gridCol w:w="2587"/>
        <w:gridCol w:w="11983"/>
      </w:tblGrid>
      <w:tr w:rsidR="004452DB" w:rsidRPr="00B40415" w14:paraId="049EF106" w14:textId="77777777" w:rsidTr="006057E8">
        <w:trPr>
          <w:trHeight w:val="107"/>
          <w:tblHeader/>
        </w:trPr>
        <w:tc>
          <w:tcPr>
            <w:tcW w:w="229" w:type="pct"/>
          </w:tcPr>
          <w:p w14:paraId="4842F0EA" w14:textId="77777777" w:rsidR="004452DB" w:rsidRPr="00B40415" w:rsidRDefault="004452DB" w:rsidP="006057E8">
            <w:pPr>
              <w:widowControl w:val="0"/>
              <w:spacing w:after="0" w:line="276" w:lineRule="auto"/>
              <w:jc w:val="center"/>
              <w:rPr>
                <w:rFonts w:ascii="Times New Roman" w:hAnsi="Times New Roman" w:cs="Times New Roman"/>
                <w:b/>
                <w:bCs/>
                <w:sz w:val="24"/>
                <w:szCs w:val="24"/>
              </w:rPr>
            </w:pPr>
            <w:r w:rsidRPr="00B40415">
              <w:rPr>
                <w:rFonts w:ascii="Times New Roman" w:eastAsia="Times New Roman" w:hAnsi="Times New Roman" w:cs="Times New Roman"/>
                <w:b/>
                <w:bCs/>
                <w:sz w:val="24"/>
                <w:szCs w:val="24"/>
              </w:rPr>
              <w:t>№ п/п</w:t>
            </w:r>
          </w:p>
        </w:tc>
        <w:tc>
          <w:tcPr>
            <w:tcW w:w="847" w:type="pct"/>
          </w:tcPr>
          <w:p w14:paraId="4B211A52" w14:textId="77777777" w:rsidR="004452DB" w:rsidRPr="00B40415" w:rsidRDefault="004452DB" w:rsidP="006057E8">
            <w:pPr>
              <w:widowControl w:val="0"/>
              <w:spacing w:after="0" w:line="276" w:lineRule="auto"/>
              <w:jc w:val="center"/>
              <w:rPr>
                <w:rFonts w:ascii="Times New Roman" w:hAnsi="Times New Roman" w:cs="Times New Roman"/>
                <w:b/>
                <w:bCs/>
                <w:sz w:val="24"/>
                <w:szCs w:val="24"/>
              </w:rPr>
            </w:pPr>
            <w:r w:rsidRPr="00B40415">
              <w:rPr>
                <w:rFonts w:ascii="Times New Roman" w:eastAsia="Times New Roman" w:hAnsi="Times New Roman" w:cs="Times New Roman"/>
                <w:b/>
                <w:bCs/>
                <w:sz w:val="24"/>
                <w:szCs w:val="24"/>
              </w:rPr>
              <w:t>Наименование параметра</w:t>
            </w:r>
          </w:p>
        </w:tc>
        <w:tc>
          <w:tcPr>
            <w:tcW w:w="3924" w:type="pct"/>
          </w:tcPr>
          <w:p w14:paraId="4FFBA969" w14:textId="77777777" w:rsidR="004452DB" w:rsidRPr="00B40415" w:rsidRDefault="004452DB" w:rsidP="006057E8">
            <w:pPr>
              <w:widowControl w:val="0"/>
              <w:spacing w:after="0" w:line="276" w:lineRule="auto"/>
              <w:jc w:val="center"/>
              <w:rPr>
                <w:rFonts w:ascii="Times New Roman" w:hAnsi="Times New Roman" w:cs="Times New Roman"/>
                <w:b/>
                <w:bCs/>
                <w:sz w:val="24"/>
                <w:szCs w:val="24"/>
              </w:rPr>
            </w:pPr>
            <w:r w:rsidRPr="00B40415">
              <w:rPr>
                <w:rFonts w:ascii="Times New Roman" w:eastAsia="Times New Roman" w:hAnsi="Times New Roman" w:cs="Times New Roman"/>
                <w:b/>
                <w:bCs/>
                <w:sz w:val="24"/>
                <w:szCs w:val="24"/>
              </w:rPr>
              <w:t>Требование заказчика</w:t>
            </w:r>
          </w:p>
        </w:tc>
      </w:tr>
      <w:tr w:rsidR="00C1303E" w:rsidRPr="00B40415" w14:paraId="1723D9CD" w14:textId="77777777" w:rsidTr="006057E8">
        <w:trPr>
          <w:tblHeader/>
        </w:trPr>
        <w:tc>
          <w:tcPr>
            <w:tcW w:w="229" w:type="pct"/>
          </w:tcPr>
          <w:p w14:paraId="5B029DBE" w14:textId="77777777" w:rsidR="00C1303E" w:rsidRPr="00B40415" w:rsidRDefault="00D65635" w:rsidP="006057E8">
            <w:pPr>
              <w:widowControl w:val="0"/>
              <w:spacing w:after="0" w:line="276" w:lineRule="auto"/>
              <w:jc w:val="center"/>
              <w:rPr>
                <w:rFonts w:ascii="Times New Roman" w:eastAsia="Times New Roman" w:hAnsi="Times New Roman" w:cs="Times New Roman"/>
                <w:sz w:val="24"/>
                <w:szCs w:val="24"/>
              </w:rPr>
            </w:pPr>
            <w:r w:rsidRPr="00B40415">
              <w:rPr>
                <w:rFonts w:ascii="Times New Roman" w:eastAsia="Times New Roman" w:hAnsi="Times New Roman" w:cs="Times New Roman"/>
                <w:b/>
                <w:sz w:val="24"/>
                <w:szCs w:val="24"/>
              </w:rPr>
              <w:t>1</w:t>
            </w:r>
          </w:p>
        </w:tc>
        <w:tc>
          <w:tcPr>
            <w:tcW w:w="847" w:type="pct"/>
            <w:vAlign w:val="center"/>
          </w:tcPr>
          <w:p w14:paraId="0E6A7651" w14:textId="77777777" w:rsidR="00C1303E" w:rsidRPr="00B40415" w:rsidRDefault="00D65635" w:rsidP="006057E8">
            <w:pPr>
              <w:widowControl w:val="0"/>
              <w:spacing w:after="0" w:line="276" w:lineRule="auto"/>
              <w:jc w:val="center"/>
              <w:rPr>
                <w:rFonts w:ascii="Times New Roman" w:hAnsi="Times New Roman" w:cs="Times New Roman"/>
                <w:b/>
                <w:sz w:val="24"/>
                <w:szCs w:val="24"/>
              </w:rPr>
            </w:pPr>
            <w:r w:rsidRPr="00B40415">
              <w:rPr>
                <w:rFonts w:ascii="Times New Roman" w:eastAsia="Times New Roman" w:hAnsi="Times New Roman" w:cs="Times New Roman"/>
                <w:b/>
                <w:sz w:val="24"/>
                <w:szCs w:val="24"/>
              </w:rPr>
              <w:t>2</w:t>
            </w:r>
          </w:p>
        </w:tc>
        <w:tc>
          <w:tcPr>
            <w:tcW w:w="3924" w:type="pct"/>
            <w:vAlign w:val="center"/>
          </w:tcPr>
          <w:p w14:paraId="2549B14F" w14:textId="75F62648" w:rsidR="00C1303E" w:rsidRPr="00B40415" w:rsidRDefault="00D65635" w:rsidP="006057E8">
            <w:pPr>
              <w:widowControl w:val="0"/>
              <w:spacing w:after="0" w:line="276" w:lineRule="auto"/>
              <w:jc w:val="center"/>
              <w:rPr>
                <w:rFonts w:ascii="Times New Roman" w:hAnsi="Times New Roman" w:cs="Times New Roman"/>
                <w:b/>
                <w:sz w:val="24"/>
                <w:szCs w:val="24"/>
              </w:rPr>
            </w:pPr>
            <w:r w:rsidRPr="00B40415">
              <w:rPr>
                <w:rFonts w:ascii="Times New Roman" w:eastAsia="Times New Roman" w:hAnsi="Times New Roman" w:cs="Times New Roman"/>
                <w:b/>
                <w:sz w:val="24"/>
                <w:szCs w:val="24"/>
              </w:rPr>
              <w:t>3</w:t>
            </w:r>
          </w:p>
        </w:tc>
      </w:tr>
      <w:tr w:rsidR="00C1303E" w:rsidRPr="00B40415" w14:paraId="33818E94" w14:textId="77777777" w:rsidTr="006057E8">
        <w:tc>
          <w:tcPr>
            <w:tcW w:w="229" w:type="pct"/>
          </w:tcPr>
          <w:p w14:paraId="5567467E" w14:textId="77777777" w:rsidR="00C1303E" w:rsidRPr="00B40415" w:rsidRDefault="00C1303E" w:rsidP="006057E8">
            <w:pPr>
              <w:widowControl w:val="0"/>
              <w:numPr>
                <w:ilvl w:val="0"/>
                <w:numId w:val="8"/>
              </w:numPr>
              <w:spacing w:before="60" w:after="60" w:line="276" w:lineRule="auto"/>
              <w:jc w:val="center"/>
              <w:rPr>
                <w:rFonts w:ascii="Times New Roman" w:eastAsia="Calibri" w:hAnsi="Times New Roman" w:cs="Times New Roman"/>
                <w:sz w:val="24"/>
                <w:szCs w:val="24"/>
              </w:rPr>
            </w:pPr>
          </w:p>
        </w:tc>
        <w:tc>
          <w:tcPr>
            <w:tcW w:w="4771" w:type="pct"/>
            <w:gridSpan w:val="2"/>
            <w:vAlign w:val="center"/>
          </w:tcPr>
          <w:p w14:paraId="76083260" w14:textId="77777777" w:rsidR="00C1303E" w:rsidRPr="00B40415" w:rsidRDefault="00D65635" w:rsidP="006057E8">
            <w:pPr>
              <w:widowControl w:val="0"/>
              <w:spacing w:before="60" w:after="60" w:line="276" w:lineRule="auto"/>
              <w:rPr>
                <w:rFonts w:ascii="Times New Roman" w:hAnsi="Times New Roman" w:cs="Times New Roman"/>
                <w:b/>
                <w:sz w:val="24"/>
                <w:szCs w:val="24"/>
              </w:rPr>
            </w:pPr>
            <w:r w:rsidRPr="00B40415">
              <w:rPr>
                <w:rFonts w:ascii="Times New Roman" w:eastAsia="Times New Roman" w:hAnsi="Times New Roman" w:cs="Times New Roman"/>
                <w:b/>
                <w:sz w:val="24"/>
                <w:szCs w:val="24"/>
              </w:rPr>
              <w:t>Требования к применяемому при выполнении работ оборудованию и материалам, технологиям, программно-аппаратным средствам</w:t>
            </w:r>
          </w:p>
        </w:tc>
      </w:tr>
      <w:tr w:rsidR="00C1303E" w:rsidRPr="00B40415" w14:paraId="4D2353C2" w14:textId="77777777" w:rsidTr="006057E8">
        <w:tc>
          <w:tcPr>
            <w:tcW w:w="229" w:type="pct"/>
          </w:tcPr>
          <w:p w14:paraId="0C47876E" w14:textId="77777777" w:rsidR="00C1303E" w:rsidRPr="00B40415" w:rsidRDefault="00C1303E" w:rsidP="006057E8">
            <w:pPr>
              <w:widowControl w:val="0"/>
              <w:numPr>
                <w:ilvl w:val="1"/>
                <w:numId w:val="8"/>
              </w:numPr>
              <w:spacing w:before="60" w:after="60" w:line="276" w:lineRule="auto"/>
              <w:ind w:left="0"/>
              <w:jc w:val="center"/>
              <w:rPr>
                <w:rFonts w:ascii="Times New Roman" w:eastAsia="Calibri" w:hAnsi="Times New Roman" w:cs="Times New Roman"/>
                <w:sz w:val="24"/>
                <w:szCs w:val="24"/>
              </w:rPr>
            </w:pPr>
          </w:p>
        </w:tc>
        <w:tc>
          <w:tcPr>
            <w:tcW w:w="847" w:type="pct"/>
          </w:tcPr>
          <w:p w14:paraId="2F233B43" w14:textId="77777777" w:rsidR="00C1303E" w:rsidRPr="00B40415" w:rsidRDefault="00D65635" w:rsidP="006057E8">
            <w:pPr>
              <w:widowControl w:val="0"/>
              <w:tabs>
                <w:tab w:val="left" w:pos="426"/>
              </w:tabs>
              <w:spacing w:before="60" w:after="60" w:line="276" w:lineRule="auto"/>
              <w:rPr>
                <w:rFonts w:ascii="Times New Roman" w:hAnsi="Times New Roman" w:cs="Times New Roman"/>
                <w:iCs/>
                <w:sz w:val="24"/>
                <w:szCs w:val="24"/>
              </w:rPr>
            </w:pPr>
            <w:r w:rsidRPr="00B40415">
              <w:rPr>
                <w:rFonts w:ascii="Times New Roman" w:eastAsia="Times New Roman" w:hAnsi="Times New Roman" w:cs="Times New Roman"/>
                <w:iCs/>
                <w:sz w:val="24"/>
                <w:szCs w:val="24"/>
              </w:rPr>
              <w:t>Номенклатура и объем поставляемой продукции</w:t>
            </w:r>
          </w:p>
        </w:tc>
        <w:tc>
          <w:tcPr>
            <w:tcW w:w="3924" w:type="pct"/>
          </w:tcPr>
          <w:p w14:paraId="75A54AEF" w14:textId="77777777" w:rsidR="00C1303E" w:rsidRPr="00C41B0C" w:rsidRDefault="00D65635" w:rsidP="006057E8">
            <w:pPr>
              <w:widowControl w:val="0"/>
              <w:numPr>
                <w:ilvl w:val="2"/>
                <w:numId w:val="8"/>
              </w:numPr>
              <w:spacing w:before="60" w:after="60" w:line="276" w:lineRule="auto"/>
              <w:ind w:left="709" w:hanging="709"/>
              <w:jc w:val="both"/>
              <w:rPr>
                <w:rFonts w:ascii="Times New Roman" w:eastAsia="Calibri" w:hAnsi="Times New Roman" w:cs="Times New Roman"/>
                <w:sz w:val="24"/>
                <w:szCs w:val="24"/>
              </w:rPr>
            </w:pPr>
            <w:r w:rsidRPr="00C41B0C">
              <w:rPr>
                <w:rFonts w:ascii="Times New Roman" w:eastAsia="Calibri" w:hAnsi="Times New Roman" w:cs="Times New Roman"/>
                <w:sz w:val="24"/>
                <w:szCs w:val="24"/>
              </w:rPr>
              <w:t>Номенклатура и объем поставляемой продукции должны соответствовать данным, указанным в Таблице 2.1. и в Приложении № 1 к Техническим требованиям – Спецификация поставляемого оборудования и материалов.</w:t>
            </w:r>
          </w:p>
          <w:p w14:paraId="6138AB9B" w14:textId="77777777" w:rsidR="00C1303E" w:rsidRPr="00C41B0C" w:rsidRDefault="00D65635" w:rsidP="006057E8">
            <w:pPr>
              <w:widowControl w:val="0"/>
              <w:numPr>
                <w:ilvl w:val="2"/>
                <w:numId w:val="8"/>
              </w:numPr>
              <w:spacing w:before="60" w:after="60" w:line="276" w:lineRule="auto"/>
              <w:ind w:left="709" w:hanging="709"/>
              <w:jc w:val="both"/>
              <w:rPr>
                <w:rFonts w:ascii="Times New Roman" w:eastAsia="Calibri" w:hAnsi="Times New Roman" w:cs="Times New Roman"/>
                <w:sz w:val="24"/>
                <w:szCs w:val="24"/>
              </w:rPr>
            </w:pPr>
            <w:r w:rsidRPr="00C41B0C">
              <w:rPr>
                <w:rFonts w:ascii="Times New Roman" w:eastAsia="Calibri" w:hAnsi="Times New Roman" w:cs="Times New Roman"/>
                <w:sz w:val="24"/>
                <w:szCs w:val="24"/>
              </w:rPr>
              <w:t>Поставляемое оборудование должно быть изготовлено Подрядчиком в соответствии с Техническими требованиями и Приложениями №2.1, 2.2, 2.3, 2.4 к Техническим требованиям:</w:t>
            </w:r>
          </w:p>
          <w:tbl>
            <w:tblPr>
              <w:tblStyle w:val="aff6"/>
              <w:tblW w:w="10925" w:type="dxa"/>
              <w:tblInd w:w="790" w:type="dxa"/>
              <w:tblLook w:val="04A0" w:firstRow="1" w:lastRow="0" w:firstColumn="1" w:lastColumn="0" w:noHBand="0" w:noVBand="1"/>
            </w:tblPr>
            <w:tblGrid>
              <w:gridCol w:w="719"/>
              <w:gridCol w:w="4898"/>
              <w:gridCol w:w="5308"/>
            </w:tblGrid>
            <w:tr w:rsidR="00C1303E" w:rsidRPr="00B40415" w14:paraId="4BD2FEE2" w14:textId="77777777" w:rsidTr="00C41B0C">
              <w:tc>
                <w:tcPr>
                  <w:tcW w:w="719" w:type="dxa"/>
                </w:tcPr>
                <w:p w14:paraId="561C5204" w14:textId="77777777" w:rsidR="00C1303E" w:rsidRPr="00B40415" w:rsidRDefault="00D65635" w:rsidP="006057E8">
                  <w:pPr>
                    <w:framePr w:hSpace="180" w:wrap="around" w:vAnchor="text" w:hAnchor="text" w:xAlign="right" w:y="1"/>
                    <w:widowControl w:val="0"/>
                    <w:suppressAutoHyphens w:val="0"/>
                    <w:spacing w:before="60" w:after="60" w:line="276" w:lineRule="auto"/>
                    <w:ind w:left="657" w:hanging="657"/>
                    <w:suppressOverlap/>
                    <w:jc w:val="both"/>
                    <w:rPr>
                      <w:rFonts w:ascii="Times New Roman" w:hAnsi="Times New Roman" w:cs="Times New Roman"/>
                      <w:iCs/>
                      <w:sz w:val="24"/>
                      <w:szCs w:val="24"/>
                    </w:rPr>
                  </w:pPr>
                  <w:r w:rsidRPr="00B40415">
                    <w:rPr>
                      <w:rFonts w:ascii="Times New Roman" w:eastAsia="Calibri" w:hAnsi="Times New Roman" w:cs="Times New Roman"/>
                      <w:b/>
                      <w:color w:val="000000"/>
                      <w:sz w:val="24"/>
                      <w:szCs w:val="24"/>
                    </w:rPr>
                    <w:t>№№</w:t>
                  </w:r>
                </w:p>
              </w:tc>
              <w:tc>
                <w:tcPr>
                  <w:tcW w:w="4898" w:type="dxa"/>
                </w:tcPr>
                <w:p w14:paraId="17835532" w14:textId="77777777" w:rsidR="00C1303E" w:rsidRPr="00B40415" w:rsidRDefault="00D65635" w:rsidP="006057E8">
                  <w:pPr>
                    <w:framePr w:hSpace="180" w:wrap="around" w:vAnchor="text" w:hAnchor="text" w:xAlign="right" w:y="1"/>
                    <w:widowControl w:val="0"/>
                    <w:suppressAutoHyphens w:val="0"/>
                    <w:spacing w:before="60" w:after="60" w:line="276" w:lineRule="auto"/>
                    <w:ind w:left="657" w:hanging="657"/>
                    <w:suppressOverlap/>
                    <w:jc w:val="both"/>
                    <w:rPr>
                      <w:rFonts w:ascii="Times New Roman" w:hAnsi="Times New Roman" w:cs="Times New Roman"/>
                      <w:iCs/>
                      <w:sz w:val="24"/>
                      <w:szCs w:val="24"/>
                    </w:rPr>
                  </w:pPr>
                  <w:r w:rsidRPr="00B40415">
                    <w:rPr>
                      <w:rFonts w:ascii="Times New Roman" w:eastAsia="Calibri" w:hAnsi="Times New Roman" w:cs="Times New Roman"/>
                      <w:b/>
                      <w:color w:val="000000"/>
                      <w:sz w:val="24"/>
                      <w:szCs w:val="24"/>
                    </w:rPr>
                    <w:t>Номенклатура</w:t>
                  </w:r>
                </w:p>
              </w:tc>
              <w:tc>
                <w:tcPr>
                  <w:tcW w:w="5308" w:type="dxa"/>
                </w:tcPr>
                <w:p w14:paraId="24682EAA" w14:textId="77777777" w:rsidR="00C1303E" w:rsidRPr="00B40415" w:rsidRDefault="00D65635" w:rsidP="006057E8">
                  <w:pPr>
                    <w:framePr w:hSpace="180" w:wrap="around" w:vAnchor="text" w:hAnchor="text" w:xAlign="right" w:y="1"/>
                    <w:widowControl w:val="0"/>
                    <w:suppressAutoHyphens w:val="0"/>
                    <w:spacing w:before="60" w:after="60" w:line="276" w:lineRule="auto"/>
                    <w:ind w:left="657" w:hanging="657"/>
                    <w:suppressOverlap/>
                    <w:jc w:val="both"/>
                    <w:rPr>
                      <w:rFonts w:ascii="Times New Roman" w:hAnsi="Times New Roman" w:cs="Times New Roman"/>
                      <w:b/>
                      <w:color w:val="000000"/>
                      <w:sz w:val="24"/>
                      <w:szCs w:val="24"/>
                    </w:rPr>
                  </w:pPr>
                  <w:r w:rsidRPr="00B40415">
                    <w:rPr>
                      <w:rFonts w:ascii="Times New Roman" w:eastAsia="Calibri" w:hAnsi="Times New Roman" w:cs="Times New Roman"/>
                      <w:b/>
                      <w:color w:val="000000"/>
                      <w:sz w:val="24"/>
                      <w:szCs w:val="24"/>
                    </w:rPr>
                    <w:t xml:space="preserve">Раздел </w:t>
                  </w:r>
                  <w:r w:rsidRPr="00B40415">
                    <w:rPr>
                      <w:rFonts w:ascii="Times New Roman" w:eastAsia="Calibri" w:hAnsi="Times New Roman" w:cs="Times New Roman"/>
                      <w:b/>
                      <w:color w:val="000000"/>
                      <w:sz w:val="24"/>
                      <w:szCs w:val="24"/>
                      <w:lang w:val="en-US"/>
                    </w:rPr>
                    <w:t>ЗЗИ</w:t>
                  </w:r>
                </w:p>
              </w:tc>
            </w:tr>
            <w:tr w:rsidR="00C1303E" w:rsidRPr="00B40415" w14:paraId="14492596" w14:textId="77777777" w:rsidTr="00C41B0C">
              <w:tc>
                <w:tcPr>
                  <w:tcW w:w="719" w:type="dxa"/>
                </w:tcPr>
                <w:p w14:paraId="7888F6BF" w14:textId="77777777" w:rsidR="00C1303E" w:rsidRPr="00B40415" w:rsidRDefault="00C1303E" w:rsidP="006057E8">
                  <w:pPr>
                    <w:pStyle w:val="a9"/>
                    <w:framePr w:hSpace="180" w:wrap="around" w:vAnchor="text" w:hAnchor="text" w:xAlign="right" w:y="1"/>
                    <w:widowControl w:val="0"/>
                    <w:numPr>
                      <w:ilvl w:val="0"/>
                      <w:numId w:val="32"/>
                    </w:numPr>
                    <w:suppressAutoHyphens w:val="0"/>
                    <w:spacing w:before="60" w:after="60" w:line="276" w:lineRule="auto"/>
                    <w:ind w:left="657" w:hanging="657"/>
                    <w:contextualSpacing w:val="0"/>
                    <w:suppressOverlap/>
                    <w:jc w:val="center"/>
                    <w:rPr>
                      <w:rFonts w:eastAsia="Times New Roman"/>
                      <w:iCs/>
                      <w:lang w:val="en-US"/>
                    </w:rPr>
                  </w:pPr>
                </w:p>
              </w:tc>
              <w:tc>
                <w:tcPr>
                  <w:tcW w:w="4898" w:type="dxa"/>
                </w:tcPr>
                <w:p w14:paraId="396EE4A3" w14:textId="77777777" w:rsidR="00C1303E" w:rsidRPr="00B40415" w:rsidRDefault="00D65635" w:rsidP="006057E8">
                  <w:pPr>
                    <w:framePr w:hSpace="180" w:wrap="around" w:vAnchor="text" w:hAnchor="text" w:xAlign="right" w:y="1"/>
                    <w:widowControl w:val="0"/>
                    <w:suppressAutoHyphens w:val="0"/>
                    <w:spacing w:before="60" w:after="60" w:line="276" w:lineRule="auto"/>
                    <w:ind w:left="657" w:hanging="657"/>
                    <w:suppressOverlap/>
                    <w:jc w:val="both"/>
                    <w:rPr>
                      <w:rFonts w:ascii="Times New Roman" w:hAnsi="Times New Roman" w:cs="Times New Roman"/>
                      <w:iCs/>
                      <w:sz w:val="24"/>
                      <w:szCs w:val="24"/>
                      <w:lang w:val="en-US"/>
                    </w:rPr>
                  </w:pPr>
                  <w:proofErr w:type="spellStart"/>
                  <w:r w:rsidRPr="00B40415">
                    <w:rPr>
                      <w:rFonts w:ascii="Times New Roman" w:eastAsia="Calibri" w:hAnsi="Times New Roman" w:cs="Times New Roman"/>
                      <w:iCs/>
                      <w:sz w:val="24"/>
                      <w:szCs w:val="24"/>
                      <w:lang w:val="en-US"/>
                    </w:rPr>
                    <w:t>Шкаф</w:t>
                  </w:r>
                  <w:proofErr w:type="spellEnd"/>
                  <w:r w:rsidRPr="00B40415">
                    <w:rPr>
                      <w:rFonts w:ascii="Times New Roman" w:eastAsia="Calibri" w:hAnsi="Times New Roman" w:cs="Times New Roman"/>
                      <w:iCs/>
                      <w:sz w:val="24"/>
                      <w:szCs w:val="24"/>
                      <w:lang w:val="en-US"/>
                    </w:rPr>
                    <w:t xml:space="preserve"> РАС-1</w:t>
                  </w:r>
                </w:p>
              </w:tc>
              <w:tc>
                <w:tcPr>
                  <w:tcW w:w="5308" w:type="dxa"/>
                </w:tcPr>
                <w:p w14:paraId="6E4626BD" w14:textId="77777777" w:rsidR="00C1303E" w:rsidRPr="00B40415" w:rsidRDefault="00D65635" w:rsidP="006057E8">
                  <w:pPr>
                    <w:framePr w:hSpace="180" w:wrap="around" w:vAnchor="text" w:hAnchor="text" w:xAlign="right" w:y="1"/>
                    <w:widowControl w:val="0"/>
                    <w:suppressAutoHyphens w:val="0"/>
                    <w:spacing w:before="60" w:after="60" w:line="276" w:lineRule="auto"/>
                    <w:ind w:left="657" w:hanging="657"/>
                    <w:suppressOverlap/>
                    <w:jc w:val="both"/>
                    <w:rPr>
                      <w:rFonts w:ascii="Times New Roman" w:hAnsi="Times New Roman" w:cs="Times New Roman"/>
                      <w:iCs/>
                      <w:sz w:val="24"/>
                      <w:szCs w:val="24"/>
                    </w:rPr>
                  </w:pPr>
                  <w:r w:rsidRPr="00B40415">
                    <w:rPr>
                      <w:rFonts w:ascii="Times New Roman" w:eastAsia="Calibri" w:hAnsi="Times New Roman" w:cs="Times New Roman"/>
                      <w:iCs/>
                      <w:sz w:val="24"/>
                      <w:szCs w:val="24"/>
                    </w:rPr>
                    <w:t>58252232.425200.0009.401.РАС.ЗЗИ1</w:t>
                  </w:r>
                </w:p>
              </w:tc>
            </w:tr>
            <w:tr w:rsidR="00C1303E" w:rsidRPr="00B40415" w14:paraId="068EAEC8" w14:textId="77777777" w:rsidTr="00C41B0C">
              <w:tc>
                <w:tcPr>
                  <w:tcW w:w="719" w:type="dxa"/>
                </w:tcPr>
                <w:p w14:paraId="5533A7F5" w14:textId="77777777" w:rsidR="00C1303E" w:rsidRPr="00B40415" w:rsidRDefault="00C1303E" w:rsidP="006057E8">
                  <w:pPr>
                    <w:pStyle w:val="a9"/>
                    <w:framePr w:hSpace="180" w:wrap="around" w:vAnchor="text" w:hAnchor="text" w:xAlign="right" w:y="1"/>
                    <w:widowControl w:val="0"/>
                    <w:numPr>
                      <w:ilvl w:val="0"/>
                      <w:numId w:val="32"/>
                    </w:numPr>
                    <w:suppressAutoHyphens w:val="0"/>
                    <w:spacing w:before="60" w:after="60" w:line="276" w:lineRule="auto"/>
                    <w:ind w:left="657" w:hanging="657"/>
                    <w:contextualSpacing w:val="0"/>
                    <w:suppressOverlap/>
                    <w:jc w:val="center"/>
                    <w:rPr>
                      <w:rFonts w:eastAsia="Times New Roman"/>
                      <w:iCs/>
                      <w:lang w:val="en-US"/>
                    </w:rPr>
                  </w:pPr>
                </w:p>
              </w:tc>
              <w:tc>
                <w:tcPr>
                  <w:tcW w:w="4898" w:type="dxa"/>
                </w:tcPr>
                <w:p w14:paraId="39BF523F" w14:textId="77777777" w:rsidR="00C1303E" w:rsidRPr="00B40415" w:rsidRDefault="00D65635" w:rsidP="006057E8">
                  <w:pPr>
                    <w:framePr w:hSpace="180" w:wrap="around" w:vAnchor="text" w:hAnchor="text" w:xAlign="right" w:y="1"/>
                    <w:widowControl w:val="0"/>
                    <w:suppressAutoHyphens w:val="0"/>
                    <w:spacing w:before="60" w:after="60" w:line="276" w:lineRule="auto"/>
                    <w:ind w:left="657" w:hanging="657"/>
                    <w:suppressOverlap/>
                    <w:jc w:val="both"/>
                    <w:rPr>
                      <w:rFonts w:ascii="Times New Roman" w:hAnsi="Times New Roman" w:cs="Times New Roman"/>
                      <w:iCs/>
                      <w:sz w:val="24"/>
                      <w:szCs w:val="24"/>
                      <w:lang w:val="en-US"/>
                    </w:rPr>
                  </w:pPr>
                  <w:proofErr w:type="spellStart"/>
                  <w:r w:rsidRPr="00B40415">
                    <w:rPr>
                      <w:rFonts w:ascii="Times New Roman" w:eastAsia="Calibri" w:hAnsi="Times New Roman" w:cs="Times New Roman"/>
                      <w:iCs/>
                      <w:sz w:val="24"/>
                      <w:szCs w:val="24"/>
                      <w:lang w:val="en-US"/>
                    </w:rPr>
                    <w:t>Шкаф</w:t>
                  </w:r>
                  <w:proofErr w:type="spellEnd"/>
                  <w:r w:rsidRPr="00B40415">
                    <w:rPr>
                      <w:rFonts w:ascii="Times New Roman" w:eastAsia="Calibri" w:hAnsi="Times New Roman" w:cs="Times New Roman"/>
                      <w:iCs/>
                      <w:sz w:val="24"/>
                      <w:szCs w:val="24"/>
                      <w:lang w:val="en-US"/>
                    </w:rPr>
                    <w:t xml:space="preserve"> РАС-2</w:t>
                  </w:r>
                </w:p>
              </w:tc>
              <w:tc>
                <w:tcPr>
                  <w:tcW w:w="5308" w:type="dxa"/>
                </w:tcPr>
                <w:p w14:paraId="7BC31878" w14:textId="77777777" w:rsidR="00C1303E" w:rsidRPr="00B40415" w:rsidRDefault="00D65635" w:rsidP="006057E8">
                  <w:pPr>
                    <w:framePr w:hSpace="180" w:wrap="around" w:vAnchor="text" w:hAnchor="text" w:xAlign="right" w:y="1"/>
                    <w:widowControl w:val="0"/>
                    <w:suppressAutoHyphens w:val="0"/>
                    <w:spacing w:before="60" w:after="60" w:line="276" w:lineRule="auto"/>
                    <w:ind w:left="657" w:hanging="657"/>
                    <w:suppressOverlap/>
                    <w:jc w:val="both"/>
                    <w:rPr>
                      <w:rFonts w:ascii="Times New Roman" w:hAnsi="Times New Roman" w:cs="Times New Roman"/>
                      <w:iCs/>
                      <w:sz w:val="24"/>
                      <w:szCs w:val="24"/>
                    </w:rPr>
                  </w:pPr>
                  <w:r w:rsidRPr="00B40415">
                    <w:rPr>
                      <w:rFonts w:ascii="Times New Roman" w:eastAsia="Calibri" w:hAnsi="Times New Roman" w:cs="Times New Roman"/>
                      <w:iCs/>
                      <w:sz w:val="24"/>
                      <w:szCs w:val="24"/>
                    </w:rPr>
                    <w:t>58252232.425200.0009.401.РАС.ЗЗИ1</w:t>
                  </w:r>
                </w:p>
              </w:tc>
            </w:tr>
            <w:tr w:rsidR="00C1303E" w:rsidRPr="00B40415" w14:paraId="2893CE86" w14:textId="77777777" w:rsidTr="00C41B0C">
              <w:tc>
                <w:tcPr>
                  <w:tcW w:w="719" w:type="dxa"/>
                </w:tcPr>
                <w:p w14:paraId="2AD3D373" w14:textId="77777777" w:rsidR="00C1303E" w:rsidRPr="00B40415" w:rsidRDefault="00C1303E" w:rsidP="006057E8">
                  <w:pPr>
                    <w:pStyle w:val="a9"/>
                    <w:framePr w:hSpace="180" w:wrap="around" w:vAnchor="text" w:hAnchor="text" w:xAlign="right" w:y="1"/>
                    <w:widowControl w:val="0"/>
                    <w:numPr>
                      <w:ilvl w:val="0"/>
                      <w:numId w:val="32"/>
                    </w:numPr>
                    <w:suppressAutoHyphens w:val="0"/>
                    <w:spacing w:before="60" w:after="60" w:line="276" w:lineRule="auto"/>
                    <w:ind w:left="657" w:hanging="657"/>
                    <w:contextualSpacing w:val="0"/>
                    <w:suppressOverlap/>
                    <w:jc w:val="center"/>
                    <w:rPr>
                      <w:rFonts w:eastAsia="Times New Roman"/>
                      <w:iCs/>
                      <w:lang w:val="en-US"/>
                    </w:rPr>
                  </w:pPr>
                </w:p>
              </w:tc>
              <w:tc>
                <w:tcPr>
                  <w:tcW w:w="4898" w:type="dxa"/>
                </w:tcPr>
                <w:p w14:paraId="1B639D60" w14:textId="77777777" w:rsidR="00C1303E" w:rsidRPr="00B40415" w:rsidRDefault="00D65635" w:rsidP="006057E8">
                  <w:pPr>
                    <w:framePr w:hSpace="180" w:wrap="around" w:vAnchor="text" w:hAnchor="text" w:xAlign="right" w:y="1"/>
                    <w:widowControl w:val="0"/>
                    <w:suppressAutoHyphens w:val="0"/>
                    <w:spacing w:before="60" w:after="60" w:line="276" w:lineRule="auto"/>
                    <w:ind w:left="657" w:hanging="657"/>
                    <w:suppressOverlap/>
                    <w:jc w:val="both"/>
                    <w:rPr>
                      <w:rFonts w:ascii="Times New Roman" w:hAnsi="Times New Roman" w:cs="Times New Roman"/>
                      <w:iCs/>
                      <w:sz w:val="24"/>
                      <w:szCs w:val="24"/>
                      <w:lang w:val="en-US"/>
                    </w:rPr>
                  </w:pPr>
                  <w:proofErr w:type="spellStart"/>
                  <w:r w:rsidRPr="00B40415">
                    <w:rPr>
                      <w:rFonts w:ascii="Times New Roman" w:eastAsia="Calibri" w:hAnsi="Times New Roman" w:cs="Times New Roman"/>
                      <w:iCs/>
                      <w:sz w:val="24"/>
                      <w:szCs w:val="24"/>
                      <w:lang w:val="en-US"/>
                    </w:rPr>
                    <w:t>Шкаф</w:t>
                  </w:r>
                  <w:proofErr w:type="spellEnd"/>
                  <w:r w:rsidRPr="00B40415">
                    <w:rPr>
                      <w:rFonts w:ascii="Times New Roman" w:eastAsia="Calibri" w:hAnsi="Times New Roman" w:cs="Times New Roman"/>
                      <w:iCs/>
                      <w:sz w:val="24"/>
                      <w:szCs w:val="24"/>
                      <w:lang w:val="en-US"/>
                    </w:rPr>
                    <w:t xml:space="preserve"> РАС-3</w:t>
                  </w:r>
                </w:p>
              </w:tc>
              <w:tc>
                <w:tcPr>
                  <w:tcW w:w="5308" w:type="dxa"/>
                </w:tcPr>
                <w:p w14:paraId="57992100" w14:textId="77777777" w:rsidR="00C1303E" w:rsidRPr="00B40415" w:rsidRDefault="00D65635" w:rsidP="006057E8">
                  <w:pPr>
                    <w:framePr w:hSpace="180" w:wrap="around" w:vAnchor="text" w:hAnchor="text" w:xAlign="right" w:y="1"/>
                    <w:widowControl w:val="0"/>
                    <w:suppressAutoHyphens w:val="0"/>
                    <w:spacing w:before="60" w:after="60" w:line="276" w:lineRule="auto"/>
                    <w:ind w:left="657" w:hanging="657"/>
                    <w:suppressOverlap/>
                    <w:jc w:val="both"/>
                    <w:rPr>
                      <w:rFonts w:ascii="Times New Roman" w:hAnsi="Times New Roman" w:cs="Times New Roman"/>
                      <w:iCs/>
                      <w:sz w:val="24"/>
                      <w:szCs w:val="24"/>
                    </w:rPr>
                  </w:pPr>
                  <w:r w:rsidRPr="00B40415">
                    <w:rPr>
                      <w:rFonts w:ascii="Times New Roman" w:eastAsia="Calibri" w:hAnsi="Times New Roman" w:cs="Times New Roman"/>
                      <w:iCs/>
                      <w:sz w:val="24"/>
                      <w:szCs w:val="24"/>
                    </w:rPr>
                    <w:t>58252232.425200.0009.401.РАС.ЗЗИ2</w:t>
                  </w:r>
                </w:p>
              </w:tc>
            </w:tr>
            <w:tr w:rsidR="00C1303E" w:rsidRPr="00B40415" w14:paraId="4B19D344" w14:textId="77777777" w:rsidTr="00C41B0C">
              <w:tc>
                <w:tcPr>
                  <w:tcW w:w="719" w:type="dxa"/>
                </w:tcPr>
                <w:p w14:paraId="4966B622" w14:textId="77777777" w:rsidR="00C1303E" w:rsidRPr="00B40415" w:rsidRDefault="00C1303E" w:rsidP="006057E8">
                  <w:pPr>
                    <w:pStyle w:val="a9"/>
                    <w:framePr w:hSpace="180" w:wrap="around" w:vAnchor="text" w:hAnchor="text" w:xAlign="right" w:y="1"/>
                    <w:widowControl w:val="0"/>
                    <w:numPr>
                      <w:ilvl w:val="0"/>
                      <w:numId w:val="32"/>
                    </w:numPr>
                    <w:suppressAutoHyphens w:val="0"/>
                    <w:spacing w:before="60" w:after="60" w:line="276" w:lineRule="auto"/>
                    <w:ind w:left="657" w:hanging="657"/>
                    <w:contextualSpacing w:val="0"/>
                    <w:suppressOverlap/>
                    <w:jc w:val="center"/>
                    <w:rPr>
                      <w:rFonts w:eastAsia="Times New Roman"/>
                      <w:iCs/>
                      <w:lang w:val="en-US"/>
                    </w:rPr>
                  </w:pPr>
                </w:p>
              </w:tc>
              <w:tc>
                <w:tcPr>
                  <w:tcW w:w="4898" w:type="dxa"/>
                </w:tcPr>
                <w:p w14:paraId="04660CD3" w14:textId="77777777" w:rsidR="00C1303E" w:rsidRPr="00B40415" w:rsidRDefault="00D65635" w:rsidP="006057E8">
                  <w:pPr>
                    <w:framePr w:hSpace="180" w:wrap="around" w:vAnchor="text" w:hAnchor="text" w:xAlign="right" w:y="1"/>
                    <w:widowControl w:val="0"/>
                    <w:suppressAutoHyphens w:val="0"/>
                    <w:spacing w:before="60" w:after="60" w:line="276" w:lineRule="auto"/>
                    <w:ind w:left="657" w:hanging="657"/>
                    <w:suppressOverlap/>
                    <w:jc w:val="both"/>
                    <w:rPr>
                      <w:rFonts w:ascii="Times New Roman" w:hAnsi="Times New Roman" w:cs="Times New Roman"/>
                      <w:iCs/>
                      <w:sz w:val="24"/>
                      <w:szCs w:val="24"/>
                      <w:lang w:val="en-US"/>
                    </w:rPr>
                  </w:pPr>
                  <w:proofErr w:type="spellStart"/>
                  <w:r w:rsidRPr="00B40415">
                    <w:rPr>
                      <w:rFonts w:ascii="Times New Roman" w:eastAsia="Calibri" w:hAnsi="Times New Roman" w:cs="Times New Roman"/>
                      <w:iCs/>
                      <w:sz w:val="24"/>
                      <w:szCs w:val="24"/>
                      <w:lang w:val="en-US"/>
                    </w:rPr>
                    <w:t>Шкаф</w:t>
                  </w:r>
                  <w:proofErr w:type="spellEnd"/>
                  <w:r w:rsidRPr="00B40415">
                    <w:rPr>
                      <w:rFonts w:ascii="Times New Roman" w:eastAsia="Calibri" w:hAnsi="Times New Roman" w:cs="Times New Roman"/>
                      <w:iCs/>
                      <w:sz w:val="24"/>
                      <w:szCs w:val="24"/>
                      <w:lang w:val="en-US"/>
                    </w:rPr>
                    <w:t xml:space="preserve"> СМПР-1</w:t>
                  </w:r>
                </w:p>
              </w:tc>
              <w:tc>
                <w:tcPr>
                  <w:tcW w:w="5308" w:type="dxa"/>
                </w:tcPr>
                <w:p w14:paraId="5A069F4B" w14:textId="77777777" w:rsidR="00C1303E" w:rsidRPr="00B40415" w:rsidRDefault="00D65635" w:rsidP="006057E8">
                  <w:pPr>
                    <w:framePr w:hSpace="180" w:wrap="around" w:vAnchor="text" w:hAnchor="text" w:xAlign="right" w:y="1"/>
                    <w:widowControl w:val="0"/>
                    <w:suppressAutoHyphens w:val="0"/>
                    <w:spacing w:before="60" w:after="60" w:line="276" w:lineRule="auto"/>
                    <w:ind w:left="657" w:hanging="657"/>
                    <w:suppressOverlap/>
                    <w:jc w:val="both"/>
                    <w:rPr>
                      <w:rFonts w:ascii="Times New Roman" w:hAnsi="Times New Roman" w:cs="Times New Roman"/>
                      <w:iCs/>
                      <w:sz w:val="24"/>
                      <w:szCs w:val="24"/>
                    </w:rPr>
                  </w:pPr>
                  <w:r w:rsidRPr="00B40415">
                    <w:rPr>
                      <w:rFonts w:ascii="Times New Roman" w:eastAsia="Calibri" w:hAnsi="Times New Roman" w:cs="Times New Roman"/>
                      <w:iCs/>
                      <w:sz w:val="24"/>
                      <w:szCs w:val="24"/>
                    </w:rPr>
                    <w:t>58252232.425200.0009.401.СМПР ЗЗИ1</w:t>
                  </w:r>
                </w:p>
              </w:tc>
            </w:tr>
            <w:tr w:rsidR="00C1303E" w:rsidRPr="00B40415" w14:paraId="59C1A614" w14:textId="77777777" w:rsidTr="00C41B0C">
              <w:trPr>
                <w:trHeight w:val="185"/>
              </w:trPr>
              <w:tc>
                <w:tcPr>
                  <w:tcW w:w="719" w:type="dxa"/>
                </w:tcPr>
                <w:p w14:paraId="38CABB6F" w14:textId="77777777" w:rsidR="00C1303E" w:rsidRPr="00B40415" w:rsidRDefault="00C1303E" w:rsidP="006057E8">
                  <w:pPr>
                    <w:pStyle w:val="a9"/>
                    <w:framePr w:hSpace="180" w:wrap="around" w:vAnchor="text" w:hAnchor="text" w:xAlign="right" w:y="1"/>
                    <w:widowControl w:val="0"/>
                    <w:numPr>
                      <w:ilvl w:val="0"/>
                      <w:numId w:val="32"/>
                    </w:numPr>
                    <w:suppressAutoHyphens w:val="0"/>
                    <w:spacing w:before="60" w:after="60" w:line="276" w:lineRule="auto"/>
                    <w:ind w:left="657" w:hanging="657"/>
                    <w:contextualSpacing w:val="0"/>
                    <w:suppressOverlap/>
                    <w:jc w:val="center"/>
                    <w:rPr>
                      <w:rFonts w:eastAsia="Times New Roman"/>
                      <w:iCs/>
                      <w:lang w:val="en-US"/>
                    </w:rPr>
                  </w:pPr>
                </w:p>
              </w:tc>
              <w:tc>
                <w:tcPr>
                  <w:tcW w:w="4898" w:type="dxa"/>
                </w:tcPr>
                <w:p w14:paraId="54856219" w14:textId="77777777" w:rsidR="00C1303E" w:rsidRPr="00B40415" w:rsidRDefault="00D65635" w:rsidP="006057E8">
                  <w:pPr>
                    <w:framePr w:hSpace="180" w:wrap="around" w:vAnchor="text" w:hAnchor="text" w:xAlign="right" w:y="1"/>
                    <w:widowControl w:val="0"/>
                    <w:suppressAutoHyphens w:val="0"/>
                    <w:spacing w:before="60" w:after="60" w:line="276" w:lineRule="auto"/>
                    <w:ind w:left="657" w:hanging="657"/>
                    <w:suppressOverlap/>
                    <w:jc w:val="both"/>
                    <w:rPr>
                      <w:rFonts w:ascii="Times New Roman" w:hAnsi="Times New Roman" w:cs="Times New Roman"/>
                      <w:iCs/>
                      <w:sz w:val="24"/>
                      <w:szCs w:val="24"/>
                    </w:rPr>
                  </w:pPr>
                  <w:proofErr w:type="spellStart"/>
                  <w:r w:rsidRPr="00B40415">
                    <w:rPr>
                      <w:rFonts w:ascii="Times New Roman" w:eastAsia="Calibri" w:hAnsi="Times New Roman" w:cs="Times New Roman"/>
                      <w:iCs/>
                      <w:sz w:val="24"/>
                      <w:szCs w:val="24"/>
                      <w:lang w:val="en-US"/>
                    </w:rPr>
                    <w:t>Шкаф</w:t>
                  </w:r>
                  <w:proofErr w:type="spellEnd"/>
                  <w:r w:rsidRPr="00B40415">
                    <w:rPr>
                      <w:rFonts w:ascii="Times New Roman" w:eastAsia="Calibri" w:hAnsi="Times New Roman" w:cs="Times New Roman"/>
                      <w:iCs/>
                      <w:sz w:val="24"/>
                      <w:szCs w:val="24"/>
                      <w:lang w:val="en-US"/>
                    </w:rPr>
                    <w:t xml:space="preserve"> СМПР-2</w:t>
                  </w:r>
                </w:p>
              </w:tc>
              <w:tc>
                <w:tcPr>
                  <w:tcW w:w="5308" w:type="dxa"/>
                </w:tcPr>
                <w:p w14:paraId="1C112B95" w14:textId="77777777" w:rsidR="00C1303E" w:rsidRPr="00B40415" w:rsidRDefault="00D65635" w:rsidP="006057E8">
                  <w:pPr>
                    <w:framePr w:hSpace="180" w:wrap="around" w:vAnchor="text" w:hAnchor="text" w:xAlign="right" w:y="1"/>
                    <w:widowControl w:val="0"/>
                    <w:suppressAutoHyphens w:val="0"/>
                    <w:spacing w:before="60" w:after="60" w:line="276" w:lineRule="auto"/>
                    <w:ind w:left="657" w:hanging="657"/>
                    <w:suppressOverlap/>
                    <w:jc w:val="both"/>
                    <w:rPr>
                      <w:rFonts w:ascii="Times New Roman" w:hAnsi="Times New Roman" w:cs="Times New Roman"/>
                      <w:iCs/>
                      <w:sz w:val="24"/>
                      <w:szCs w:val="24"/>
                    </w:rPr>
                  </w:pPr>
                  <w:r w:rsidRPr="00B40415">
                    <w:rPr>
                      <w:rFonts w:ascii="Times New Roman" w:eastAsia="Calibri" w:hAnsi="Times New Roman" w:cs="Times New Roman"/>
                      <w:iCs/>
                      <w:sz w:val="24"/>
                      <w:szCs w:val="24"/>
                    </w:rPr>
                    <w:t>58252232.425200.0009.401.СМПР ЗЗИ2</w:t>
                  </w:r>
                </w:p>
              </w:tc>
            </w:tr>
            <w:tr w:rsidR="00C1303E" w:rsidRPr="00B40415" w14:paraId="4BF58C66" w14:textId="77777777" w:rsidTr="00C41B0C">
              <w:trPr>
                <w:trHeight w:val="270"/>
              </w:trPr>
              <w:tc>
                <w:tcPr>
                  <w:tcW w:w="719" w:type="dxa"/>
                </w:tcPr>
                <w:p w14:paraId="750D3AE2" w14:textId="77777777" w:rsidR="00C1303E" w:rsidRPr="00B40415" w:rsidRDefault="00C1303E" w:rsidP="006057E8">
                  <w:pPr>
                    <w:pStyle w:val="a9"/>
                    <w:framePr w:hSpace="180" w:wrap="around" w:vAnchor="text" w:hAnchor="text" w:xAlign="right" w:y="1"/>
                    <w:widowControl w:val="0"/>
                    <w:numPr>
                      <w:ilvl w:val="0"/>
                      <w:numId w:val="32"/>
                    </w:numPr>
                    <w:suppressAutoHyphens w:val="0"/>
                    <w:spacing w:before="60" w:after="60" w:line="276" w:lineRule="auto"/>
                    <w:ind w:left="657" w:hanging="657"/>
                    <w:contextualSpacing w:val="0"/>
                    <w:suppressOverlap/>
                    <w:jc w:val="center"/>
                    <w:rPr>
                      <w:rFonts w:eastAsia="Times New Roman"/>
                      <w:iCs/>
                      <w:lang w:val="en-US"/>
                    </w:rPr>
                  </w:pPr>
                </w:p>
              </w:tc>
              <w:tc>
                <w:tcPr>
                  <w:tcW w:w="4898" w:type="dxa"/>
                </w:tcPr>
                <w:p w14:paraId="1798E657" w14:textId="77777777" w:rsidR="00C1303E" w:rsidRPr="00B40415" w:rsidRDefault="00D65635" w:rsidP="006057E8">
                  <w:pPr>
                    <w:framePr w:hSpace="180" w:wrap="around" w:vAnchor="text" w:hAnchor="text" w:xAlign="right" w:y="1"/>
                    <w:widowControl w:val="0"/>
                    <w:suppressAutoHyphens w:val="0"/>
                    <w:spacing w:before="60" w:after="60" w:line="276" w:lineRule="auto"/>
                    <w:ind w:left="657" w:hanging="657"/>
                    <w:suppressOverlap/>
                    <w:jc w:val="both"/>
                    <w:rPr>
                      <w:rFonts w:ascii="Times New Roman" w:hAnsi="Times New Roman" w:cs="Times New Roman"/>
                      <w:iCs/>
                      <w:sz w:val="24"/>
                      <w:szCs w:val="24"/>
                      <w:lang w:val="en-US"/>
                    </w:rPr>
                  </w:pPr>
                  <w:proofErr w:type="spellStart"/>
                  <w:r w:rsidRPr="00B40415">
                    <w:rPr>
                      <w:rFonts w:ascii="Times New Roman" w:eastAsia="Calibri" w:hAnsi="Times New Roman" w:cs="Times New Roman"/>
                      <w:iCs/>
                      <w:sz w:val="24"/>
                      <w:szCs w:val="24"/>
                      <w:lang w:val="en-US"/>
                    </w:rPr>
                    <w:t>Шкаф</w:t>
                  </w:r>
                  <w:proofErr w:type="spellEnd"/>
                  <w:r w:rsidRPr="00B40415">
                    <w:rPr>
                      <w:rFonts w:ascii="Times New Roman" w:eastAsia="Calibri" w:hAnsi="Times New Roman" w:cs="Times New Roman"/>
                      <w:iCs/>
                      <w:sz w:val="24"/>
                      <w:szCs w:val="24"/>
                      <w:lang w:val="en-US"/>
                    </w:rPr>
                    <w:t xml:space="preserve"> КСВД</w:t>
                  </w:r>
                </w:p>
              </w:tc>
              <w:tc>
                <w:tcPr>
                  <w:tcW w:w="5308" w:type="dxa"/>
                </w:tcPr>
                <w:p w14:paraId="5FC9635B" w14:textId="77777777" w:rsidR="00C1303E" w:rsidRPr="00B40415" w:rsidRDefault="00D65635" w:rsidP="006057E8">
                  <w:pPr>
                    <w:framePr w:hSpace="180" w:wrap="around" w:vAnchor="text" w:hAnchor="text" w:xAlign="right" w:y="1"/>
                    <w:widowControl w:val="0"/>
                    <w:suppressAutoHyphens w:val="0"/>
                    <w:spacing w:before="60" w:after="60" w:line="276" w:lineRule="auto"/>
                    <w:ind w:left="657" w:hanging="657"/>
                    <w:suppressOverlap/>
                    <w:jc w:val="both"/>
                    <w:rPr>
                      <w:rFonts w:ascii="Times New Roman" w:hAnsi="Times New Roman" w:cs="Times New Roman"/>
                      <w:iCs/>
                      <w:sz w:val="24"/>
                      <w:szCs w:val="24"/>
                    </w:rPr>
                  </w:pPr>
                  <w:r w:rsidRPr="00B40415">
                    <w:rPr>
                      <w:rFonts w:ascii="Times New Roman" w:eastAsia="Calibri" w:hAnsi="Times New Roman" w:cs="Times New Roman"/>
                      <w:iCs/>
                      <w:sz w:val="24"/>
                      <w:szCs w:val="24"/>
                    </w:rPr>
                    <w:t>58252232.425200.0009.401.СМПР ЗЗИ3</w:t>
                  </w:r>
                </w:p>
              </w:tc>
            </w:tr>
            <w:tr w:rsidR="00C1303E" w:rsidRPr="00B40415" w14:paraId="3C4D8790" w14:textId="77777777" w:rsidTr="00C41B0C">
              <w:trPr>
                <w:trHeight w:val="133"/>
              </w:trPr>
              <w:tc>
                <w:tcPr>
                  <w:tcW w:w="719" w:type="dxa"/>
                </w:tcPr>
                <w:p w14:paraId="261805F0" w14:textId="77777777" w:rsidR="00C1303E" w:rsidRPr="00B40415" w:rsidRDefault="00C1303E" w:rsidP="006057E8">
                  <w:pPr>
                    <w:pStyle w:val="a9"/>
                    <w:framePr w:hSpace="180" w:wrap="around" w:vAnchor="text" w:hAnchor="text" w:xAlign="right" w:y="1"/>
                    <w:widowControl w:val="0"/>
                    <w:numPr>
                      <w:ilvl w:val="0"/>
                      <w:numId w:val="32"/>
                    </w:numPr>
                    <w:suppressAutoHyphens w:val="0"/>
                    <w:spacing w:before="60" w:after="60" w:line="276" w:lineRule="auto"/>
                    <w:ind w:left="657" w:hanging="657"/>
                    <w:contextualSpacing w:val="0"/>
                    <w:suppressOverlap/>
                    <w:jc w:val="center"/>
                    <w:rPr>
                      <w:rFonts w:eastAsia="Times New Roman"/>
                      <w:iCs/>
                      <w:lang w:val="en-US"/>
                    </w:rPr>
                  </w:pPr>
                </w:p>
              </w:tc>
              <w:tc>
                <w:tcPr>
                  <w:tcW w:w="4898" w:type="dxa"/>
                </w:tcPr>
                <w:p w14:paraId="02A89CB6" w14:textId="77777777" w:rsidR="00C1303E" w:rsidRPr="00B40415" w:rsidRDefault="00D65635" w:rsidP="006057E8">
                  <w:pPr>
                    <w:framePr w:hSpace="180" w:wrap="around" w:vAnchor="text" w:hAnchor="text" w:xAlign="right" w:y="1"/>
                    <w:widowControl w:val="0"/>
                    <w:suppressAutoHyphens w:val="0"/>
                    <w:spacing w:before="60" w:after="60" w:line="276" w:lineRule="auto"/>
                    <w:ind w:left="657" w:hanging="657"/>
                    <w:suppressOverlap/>
                    <w:jc w:val="both"/>
                    <w:rPr>
                      <w:rFonts w:ascii="Times New Roman" w:hAnsi="Times New Roman" w:cs="Times New Roman"/>
                      <w:iCs/>
                      <w:sz w:val="24"/>
                      <w:szCs w:val="24"/>
                      <w:lang w:val="en-US"/>
                    </w:rPr>
                  </w:pPr>
                  <w:r w:rsidRPr="00B40415">
                    <w:rPr>
                      <w:rFonts w:ascii="Times New Roman" w:eastAsia="Times New Roman" w:hAnsi="Times New Roman" w:cs="Times New Roman"/>
                      <w:iCs/>
                      <w:sz w:val="24"/>
                      <w:szCs w:val="24"/>
                      <w:lang w:val="en-US"/>
                    </w:rPr>
                    <w:t>К</w:t>
                  </w:r>
                  <w:proofErr w:type="spellStart"/>
                  <w:r w:rsidRPr="00B40415">
                    <w:rPr>
                      <w:rFonts w:ascii="Times New Roman" w:eastAsia="Times New Roman" w:hAnsi="Times New Roman" w:cs="Times New Roman"/>
                      <w:iCs/>
                      <w:sz w:val="24"/>
                      <w:szCs w:val="24"/>
                    </w:rPr>
                    <w:t>абельная</w:t>
                  </w:r>
                  <w:proofErr w:type="spellEnd"/>
                  <w:r w:rsidRPr="00B40415">
                    <w:rPr>
                      <w:rFonts w:ascii="Times New Roman" w:eastAsia="Times New Roman" w:hAnsi="Times New Roman" w:cs="Times New Roman"/>
                      <w:iCs/>
                      <w:sz w:val="24"/>
                      <w:szCs w:val="24"/>
                    </w:rPr>
                    <w:t xml:space="preserve"> </w:t>
                  </w:r>
                  <w:proofErr w:type="spellStart"/>
                  <w:r w:rsidRPr="00B40415">
                    <w:rPr>
                      <w:rFonts w:ascii="Times New Roman" w:eastAsia="Times New Roman" w:hAnsi="Times New Roman" w:cs="Times New Roman"/>
                      <w:iCs/>
                      <w:sz w:val="24"/>
                      <w:szCs w:val="24"/>
                    </w:rPr>
                    <w:t>продукци</w:t>
                  </w:r>
                  <w:proofErr w:type="spellEnd"/>
                  <w:r w:rsidRPr="00B40415">
                    <w:rPr>
                      <w:rFonts w:ascii="Times New Roman" w:eastAsia="Times New Roman" w:hAnsi="Times New Roman" w:cs="Times New Roman"/>
                      <w:iCs/>
                      <w:sz w:val="24"/>
                      <w:szCs w:val="24"/>
                      <w:lang w:val="en-US"/>
                    </w:rPr>
                    <w:t xml:space="preserve">я и </w:t>
                  </w:r>
                  <w:proofErr w:type="spellStart"/>
                  <w:r w:rsidRPr="00B40415">
                    <w:rPr>
                      <w:rFonts w:ascii="Times New Roman" w:eastAsia="Times New Roman" w:hAnsi="Times New Roman" w:cs="Times New Roman"/>
                      <w:iCs/>
                      <w:sz w:val="24"/>
                      <w:szCs w:val="24"/>
                      <w:lang w:val="en-US"/>
                    </w:rPr>
                    <w:t>материалы</w:t>
                  </w:r>
                  <w:proofErr w:type="spellEnd"/>
                </w:p>
              </w:tc>
              <w:tc>
                <w:tcPr>
                  <w:tcW w:w="5308" w:type="dxa"/>
                </w:tcPr>
                <w:p w14:paraId="1990A166" w14:textId="77777777" w:rsidR="00C1303E" w:rsidRPr="00B40415" w:rsidRDefault="00D65635" w:rsidP="006057E8">
                  <w:pPr>
                    <w:framePr w:hSpace="180" w:wrap="around" w:vAnchor="text" w:hAnchor="text" w:xAlign="right" w:y="1"/>
                    <w:widowControl w:val="0"/>
                    <w:suppressAutoHyphens w:val="0"/>
                    <w:spacing w:before="60" w:after="60" w:line="276" w:lineRule="auto"/>
                    <w:ind w:left="657" w:hanging="657"/>
                    <w:suppressOverlap/>
                    <w:jc w:val="both"/>
                    <w:rPr>
                      <w:rFonts w:ascii="Times New Roman" w:hAnsi="Times New Roman" w:cs="Times New Roman"/>
                      <w:iCs/>
                      <w:sz w:val="24"/>
                      <w:szCs w:val="24"/>
                    </w:rPr>
                  </w:pPr>
                  <w:r w:rsidRPr="00B40415">
                    <w:rPr>
                      <w:rFonts w:ascii="Times New Roman" w:eastAsia="Calibri" w:hAnsi="Times New Roman" w:cs="Times New Roman"/>
                      <w:iCs/>
                      <w:sz w:val="24"/>
                      <w:szCs w:val="24"/>
                    </w:rPr>
                    <w:t>58252232.425200.0009.401.СМПР КЖ</w:t>
                  </w:r>
                </w:p>
                <w:p w14:paraId="5C8C9122" w14:textId="77777777" w:rsidR="00C1303E" w:rsidRPr="00B40415" w:rsidRDefault="00D65635" w:rsidP="006057E8">
                  <w:pPr>
                    <w:framePr w:hSpace="180" w:wrap="around" w:vAnchor="text" w:hAnchor="text" w:xAlign="right" w:y="1"/>
                    <w:widowControl w:val="0"/>
                    <w:suppressAutoHyphens w:val="0"/>
                    <w:spacing w:before="60" w:after="60" w:line="276" w:lineRule="auto"/>
                    <w:ind w:left="657" w:hanging="657"/>
                    <w:suppressOverlap/>
                    <w:jc w:val="both"/>
                    <w:rPr>
                      <w:rFonts w:ascii="Times New Roman" w:hAnsi="Times New Roman" w:cs="Times New Roman"/>
                      <w:iCs/>
                      <w:sz w:val="24"/>
                      <w:szCs w:val="24"/>
                    </w:rPr>
                  </w:pPr>
                  <w:r w:rsidRPr="00B40415">
                    <w:rPr>
                      <w:rFonts w:ascii="Times New Roman" w:eastAsia="Calibri" w:hAnsi="Times New Roman" w:cs="Times New Roman"/>
                      <w:iCs/>
                      <w:sz w:val="24"/>
                      <w:szCs w:val="24"/>
                    </w:rPr>
                    <w:t>58252232.425200.0009.401.СМПР Спецификация</w:t>
                  </w:r>
                </w:p>
                <w:p w14:paraId="17A8B659" w14:textId="77777777" w:rsidR="00C1303E" w:rsidRPr="00B40415" w:rsidRDefault="00D65635" w:rsidP="006057E8">
                  <w:pPr>
                    <w:framePr w:hSpace="180" w:wrap="around" w:vAnchor="text" w:hAnchor="text" w:xAlign="right" w:y="1"/>
                    <w:widowControl w:val="0"/>
                    <w:suppressAutoHyphens w:val="0"/>
                    <w:spacing w:before="60" w:after="60" w:line="276" w:lineRule="auto"/>
                    <w:ind w:left="657" w:hanging="657"/>
                    <w:suppressOverlap/>
                    <w:jc w:val="both"/>
                    <w:rPr>
                      <w:rFonts w:ascii="Times New Roman" w:hAnsi="Times New Roman" w:cs="Times New Roman"/>
                      <w:iCs/>
                      <w:sz w:val="24"/>
                      <w:szCs w:val="24"/>
                    </w:rPr>
                  </w:pPr>
                  <w:r w:rsidRPr="00B40415">
                    <w:rPr>
                      <w:rFonts w:ascii="Times New Roman" w:eastAsia="Calibri" w:hAnsi="Times New Roman" w:cs="Times New Roman"/>
                      <w:iCs/>
                      <w:sz w:val="24"/>
                      <w:szCs w:val="24"/>
                    </w:rPr>
                    <w:t>58252232.425200.0009.401.РАС КЖ</w:t>
                  </w:r>
                </w:p>
                <w:p w14:paraId="3E682483" w14:textId="77777777" w:rsidR="00C1303E" w:rsidRPr="00B40415" w:rsidRDefault="00D65635" w:rsidP="006057E8">
                  <w:pPr>
                    <w:framePr w:hSpace="180" w:wrap="around" w:vAnchor="text" w:hAnchor="text" w:xAlign="right" w:y="1"/>
                    <w:widowControl w:val="0"/>
                    <w:suppressAutoHyphens w:val="0"/>
                    <w:spacing w:before="60" w:after="60" w:line="276" w:lineRule="auto"/>
                    <w:ind w:left="657" w:hanging="657"/>
                    <w:suppressOverlap/>
                    <w:jc w:val="both"/>
                    <w:rPr>
                      <w:rFonts w:ascii="Times New Roman" w:hAnsi="Times New Roman" w:cs="Times New Roman"/>
                      <w:iCs/>
                      <w:sz w:val="24"/>
                      <w:szCs w:val="24"/>
                    </w:rPr>
                  </w:pPr>
                  <w:r w:rsidRPr="00B40415">
                    <w:rPr>
                      <w:rFonts w:ascii="Times New Roman" w:eastAsia="Calibri" w:hAnsi="Times New Roman" w:cs="Times New Roman"/>
                      <w:iCs/>
                      <w:sz w:val="24"/>
                      <w:szCs w:val="24"/>
                    </w:rPr>
                    <w:t>58252232.425200.0009.401.РАС Спецификация</w:t>
                  </w:r>
                </w:p>
              </w:tc>
            </w:tr>
          </w:tbl>
          <w:p w14:paraId="4338D5AA" w14:textId="77777777" w:rsidR="00EC3F6D" w:rsidRPr="00C41B0C" w:rsidRDefault="00EC3F6D" w:rsidP="006057E8">
            <w:pPr>
              <w:pStyle w:val="a9"/>
              <w:widowControl w:val="0"/>
              <w:numPr>
                <w:ilvl w:val="2"/>
                <w:numId w:val="8"/>
              </w:numPr>
              <w:tabs>
                <w:tab w:val="left" w:pos="426"/>
              </w:tabs>
              <w:suppressAutoHyphens w:val="0"/>
              <w:spacing w:before="60" w:after="60" w:line="276" w:lineRule="auto"/>
              <w:ind w:left="704" w:hanging="704"/>
              <w:contextualSpacing w:val="0"/>
              <w:jc w:val="both"/>
              <w:rPr>
                <w:rFonts w:eastAsia="Times New Roman"/>
              </w:rPr>
            </w:pPr>
            <w:r w:rsidRPr="00FC6ACA">
              <w:lastRenderedPageBreak/>
              <w:t>До начала изготовления оборудования Подрядчик обязан проверить взаимную совместимость выбранных комплектующих, соответствие спецификациям, КЖ, ЗЗИ и интерфейсам существующего оборудования. Все технические вопросы, способные повлиять на изготовление, монтаж, ПНР или дальнейшую эксплуатацию, должны быть согласованы с Заказчиком до передачи оборудования в производство.</w:t>
            </w:r>
          </w:p>
          <w:p w14:paraId="7246ECD7" w14:textId="77777777" w:rsidR="00EC3F6D" w:rsidRPr="00476CBB" w:rsidRDefault="00EC3F6D" w:rsidP="006057E8">
            <w:pPr>
              <w:widowControl w:val="0"/>
              <w:numPr>
                <w:ilvl w:val="2"/>
                <w:numId w:val="8"/>
              </w:numPr>
              <w:spacing w:before="60" w:after="60" w:line="276" w:lineRule="auto"/>
              <w:ind w:left="709" w:hanging="709"/>
              <w:jc w:val="both"/>
              <w:rPr>
                <w:rFonts w:ascii="Times New Roman" w:eastAsia="Times New Roman" w:hAnsi="Times New Roman" w:cs="Times New Roman"/>
                <w:sz w:val="24"/>
                <w:szCs w:val="24"/>
              </w:rPr>
            </w:pPr>
            <w:r w:rsidRPr="00EC3F6D">
              <w:rPr>
                <w:rFonts w:ascii="Times New Roman" w:eastAsia="Times New Roman" w:hAnsi="Times New Roman" w:cs="Times New Roman"/>
                <w:sz w:val="24"/>
                <w:szCs w:val="24"/>
              </w:rPr>
              <w:t>Применя</w:t>
            </w:r>
            <w:r w:rsidRPr="00476CBB">
              <w:rPr>
                <w:rFonts w:ascii="Times New Roman" w:eastAsia="Times New Roman" w:hAnsi="Times New Roman" w:cs="Times New Roman"/>
                <w:sz w:val="24"/>
                <w:szCs w:val="24"/>
              </w:rPr>
              <w:t xml:space="preserve">емые кабели и кабельно-проводниковая продукция должна включать провода и кабели, не распространяющие горение с низким </w:t>
            </w:r>
            <w:proofErr w:type="spellStart"/>
            <w:r w:rsidRPr="00476CBB">
              <w:rPr>
                <w:rFonts w:ascii="Times New Roman" w:eastAsia="Times New Roman" w:hAnsi="Times New Roman" w:cs="Times New Roman"/>
                <w:sz w:val="24"/>
                <w:szCs w:val="24"/>
              </w:rPr>
              <w:t>дымо</w:t>
            </w:r>
            <w:proofErr w:type="spellEnd"/>
            <w:r w:rsidRPr="00476CBB">
              <w:rPr>
                <w:rFonts w:ascii="Times New Roman" w:eastAsia="Times New Roman" w:hAnsi="Times New Roman" w:cs="Times New Roman"/>
                <w:sz w:val="24"/>
                <w:szCs w:val="24"/>
              </w:rPr>
              <w:t xml:space="preserve"> и </w:t>
            </w:r>
            <w:proofErr w:type="spellStart"/>
            <w:r w:rsidRPr="00476CBB">
              <w:rPr>
                <w:rFonts w:ascii="Times New Roman" w:eastAsia="Times New Roman" w:hAnsi="Times New Roman" w:cs="Times New Roman"/>
                <w:sz w:val="24"/>
                <w:szCs w:val="24"/>
              </w:rPr>
              <w:t>газовыделением</w:t>
            </w:r>
            <w:proofErr w:type="spellEnd"/>
            <w:r w:rsidRPr="00476CBB">
              <w:rPr>
                <w:rFonts w:ascii="Times New Roman" w:eastAsia="Times New Roman" w:hAnsi="Times New Roman" w:cs="Times New Roman"/>
                <w:sz w:val="24"/>
                <w:szCs w:val="24"/>
              </w:rPr>
              <w:t xml:space="preserve"> с маркировкой «</w:t>
            </w:r>
            <w:proofErr w:type="spellStart"/>
            <w:r w:rsidRPr="00476CBB">
              <w:rPr>
                <w:rFonts w:ascii="Times New Roman" w:eastAsia="Times New Roman" w:hAnsi="Times New Roman" w:cs="Times New Roman"/>
                <w:sz w:val="24"/>
                <w:szCs w:val="24"/>
              </w:rPr>
              <w:t>нг</w:t>
            </w:r>
            <w:proofErr w:type="spellEnd"/>
            <w:r w:rsidRPr="00476CBB">
              <w:rPr>
                <w:rFonts w:ascii="Times New Roman" w:eastAsia="Times New Roman" w:hAnsi="Times New Roman" w:cs="Times New Roman"/>
                <w:sz w:val="24"/>
                <w:szCs w:val="24"/>
              </w:rPr>
              <w:t>-LS» в соответствии с ГОСТ 31565-2012 «Кабельные изделия. Требования пожарной безопасности».</w:t>
            </w:r>
          </w:p>
          <w:p w14:paraId="353ACBFE" w14:textId="58EE261C" w:rsidR="00755991" w:rsidRDefault="00755991" w:rsidP="006057E8">
            <w:pPr>
              <w:pStyle w:val="a9"/>
              <w:widowControl w:val="0"/>
              <w:numPr>
                <w:ilvl w:val="2"/>
                <w:numId w:val="8"/>
              </w:numPr>
              <w:tabs>
                <w:tab w:val="left" w:pos="426"/>
              </w:tabs>
              <w:suppressAutoHyphens w:val="0"/>
              <w:spacing w:before="60" w:after="60" w:line="276" w:lineRule="auto"/>
              <w:ind w:left="704" w:hanging="704"/>
              <w:contextualSpacing w:val="0"/>
              <w:jc w:val="both"/>
              <w:rPr>
                <w:rFonts w:eastAsia="Times New Roman"/>
              </w:rPr>
            </w:pPr>
            <w:r w:rsidRPr="00B40415">
              <w:rPr>
                <w:rFonts w:eastAsia="Times New Roman"/>
              </w:rPr>
              <w:t>Оборудование РАС и СМПР должно поставляться с необход</w:t>
            </w:r>
            <w:r w:rsidR="00EC3F6D">
              <w:rPr>
                <w:rFonts w:eastAsia="Times New Roman"/>
              </w:rPr>
              <w:t>имым системным и прикладным ПО:</w:t>
            </w:r>
          </w:p>
          <w:p w14:paraId="046C65E2" w14:textId="34DA8C24" w:rsidR="00EC3F6D" w:rsidRPr="00C41B0C" w:rsidRDefault="00EC3F6D" w:rsidP="006057E8">
            <w:pPr>
              <w:widowControl w:val="0"/>
              <w:numPr>
                <w:ilvl w:val="2"/>
                <w:numId w:val="33"/>
              </w:numPr>
              <w:spacing w:before="60" w:after="60" w:line="276" w:lineRule="auto"/>
              <w:ind w:left="1134" w:hanging="425"/>
              <w:jc w:val="both"/>
              <w:rPr>
                <w:rFonts w:eastAsia="Calibri"/>
              </w:rPr>
            </w:pPr>
            <w:r w:rsidRPr="00C41B0C">
              <w:rPr>
                <w:rFonts w:ascii="Times New Roman" w:eastAsia="Calibri" w:hAnsi="Times New Roman" w:cs="Times New Roman"/>
                <w:sz w:val="24"/>
                <w:szCs w:val="24"/>
                <w:lang w:eastAsia="en-US"/>
              </w:rPr>
              <w:t xml:space="preserve">Прикладное «серверное» ПО должно быть развернуто, и без ограничений функционировать в виртуальной среде ЦОД. </w:t>
            </w:r>
          </w:p>
          <w:p w14:paraId="76CCA1A6" w14:textId="3616BA3E" w:rsidR="00EC3F6D" w:rsidRPr="00356B03" w:rsidRDefault="00EC3F6D" w:rsidP="006057E8">
            <w:pPr>
              <w:widowControl w:val="0"/>
              <w:numPr>
                <w:ilvl w:val="2"/>
                <w:numId w:val="33"/>
              </w:numPr>
              <w:spacing w:before="60" w:after="60" w:line="276" w:lineRule="auto"/>
              <w:ind w:left="1134" w:hanging="425"/>
              <w:jc w:val="both"/>
              <w:rPr>
                <w:rFonts w:eastAsia="Calibri"/>
              </w:rPr>
            </w:pPr>
            <w:r w:rsidRPr="00C41B0C">
              <w:rPr>
                <w:rFonts w:ascii="Times New Roman" w:eastAsia="Calibri" w:hAnsi="Times New Roman" w:cs="Times New Roman"/>
                <w:sz w:val="24"/>
                <w:szCs w:val="24"/>
                <w:lang w:eastAsia="en-US"/>
              </w:rPr>
              <w:t>Прикладное «клиентское» ПО (просмотр архивов и текущих величин) должно быть развернуто на инженерном АРМе (АРМах) служб РЗА.</w:t>
            </w:r>
          </w:p>
          <w:p w14:paraId="2EC3526E" w14:textId="20F3BCF5" w:rsidR="00356B03" w:rsidRDefault="00356B03" w:rsidP="006057E8">
            <w:pPr>
              <w:pStyle w:val="a9"/>
              <w:widowControl w:val="0"/>
              <w:numPr>
                <w:ilvl w:val="2"/>
                <w:numId w:val="8"/>
              </w:numPr>
              <w:tabs>
                <w:tab w:val="left" w:pos="426"/>
              </w:tabs>
              <w:suppressAutoHyphens w:val="0"/>
              <w:spacing w:before="60" w:after="60" w:line="276" w:lineRule="auto"/>
              <w:ind w:left="704" w:hanging="704"/>
              <w:contextualSpacing w:val="0"/>
              <w:jc w:val="both"/>
              <w:rPr>
                <w:rFonts w:eastAsia="Times New Roman"/>
              </w:rPr>
            </w:pPr>
            <w:r w:rsidRPr="00356B03">
              <w:t>ПО должно быть включено в «Единый реестр российских программ для электронных вычислительных машин и баз данных», предусмотренный постановлением Правительства РФ от 16.11.2015 № 1236 « Об утверждении Правил формирования и ведения единого реестра российских программ для электронных вычислительных машин и баз данных и единого реестра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с возможностью проверки реестрового номера через сайт - https://reestr.digital.gov.ru/.</w:t>
            </w:r>
          </w:p>
          <w:p w14:paraId="076FB206" w14:textId="540068DA" w:rsidR="00EC3F6D" w:rsidRPr="00D44CB8" w:rsidRDefault="00EC3F6D" w:rsidP="006057E8">
            <w:pPr>
              <w:pStyle w:val="a9"/>
              <w:widowControl w:val="0"/>
              <w:numPr>
                <w:ilvl w:val="2"/>
                <w:numId w:val="8"/>
              </w:numPr>
              <w:tabs>
                <w:tab w:val="left" w:pos="426"/>
              </w:tabs>
              <w:suppressAutoHyphens w:val="0"/>
              <w:spacing w:before="60" w:after="60" w:line="276" w:lineRule="auto"/>
              <w:ind w:left="704" w:hanging="704"/>
              <w:contextualSpacing w:val="0"/>
              <w:jc w:val="both"/>
              <w:rPr>
                <w:rFonts w:eastAsia="Times New Roman"/>
              </w:rPr>
            </w:pPr>
            <w:r w:rsidRPr="00D44CB8">
              <w:rPr>
                <w:rFonts w:eastAsia="Times New Roman"/>
              </w:rPr>
              <w:t>До поставки программного обеспечения Подрядчик обязан согласовать с Заказчиком требования к виртуальной среде ЦОД и подтвердить совместимость ПО с предоставленной инфраструктурой. В состав требований должны быть включены как минимум: поддерживаемая операционная система, гипервизор/среда виртуализации, требуемые CPU, RAM и дисковое пространство, сетевые интерфейсы и порты, требования к резервному копированию, учетным записям и правам доступа.</w:t>
            </w:r>
          </w:p>
          <w:p w14:paraId="45091931" w14:textId="451E2F46" w:rsidR="00EC3F6D" w:rsidRPr="00C41B0C" w:rsidRDefault="00EC3F6D" w:rsidP="006057E8">
            <w:pPr>
              <w:widowControl w:val="0"/>
              <w:numPr>
                <w:ilvl w:val="2"/>
                <w:numId w:val="8"/>
              </w:numPr>
              <w:spacing w:before="60" w:after="60" w:line="276" w:lineRule="auto"/>
              <w:ind w:left="709" w:hanging="709"/>
              <w:jc w:val="both"/>
              <w:rPr>
                <w:rFonts w:eastAsia="Times New Roman"/>
              </w:rPr>
            </w:pPr>
            <w:r w:rsidRPr="00C41B0C">
              <w:rPr>
                <w:rFonts w:ascii="Times New Roman" w:eastAsia="Times New Roman" w:hAnsi="Times New Roman" w:cs="Times New Roman"/>
                <w:sz w:val="24"/>
                <w:szCs w:val="24"/>
                <w:lang w:eastAsia="en-US"/>
              </w:rPr>
              <w:t>Все лицензии, ключи активации, учетные данные, установочные дистрибутивы и средства восстановления, необходимые для штатной эксплуатации и переустановки РАС и СМПР в согласованном объеме, должны быть переданы Заказчику в составе поставки. Использование облачных сервисов и внешних зависимостей допускается только при наличии прямого письменного согласования Заказчика.</w:t>
            </w:r>
          </w:p>
          <w:p w14:paraId="211C1376" w14:textId="08610EB9" w:rsidR="00350377" w:rsidRPr="00B40415" w:rsidRDefault="00D65635" w:rsidP="006057E8">
            <w:pPr>
              <w:widowControl w:val="0"/>
              <w:numPr>
                <w:ilvl w:val="2"/>
                <w:numId w:val="8"/>
              </w:numPr>
              <w:spacing w:before="60" w:after="60" w:line="276" w:lineRule="auto"/>
              <w:ind w:left="709" w:hanging="709"/>
              <w:jc w:val="both"/>
              <w:rPr>
                <w:rFonts w:ascii="Times New Roman" w:hAnsi="Times New Roman" w:cs="Times New Roman"/>
                <w:sz w:val="24"/>
                <w:szCs w:val="24"/>
              </w:rPr>
            </w:pPr>
            <w:r w:rsidRPr="00EC3F6D">
              <w:rPr>
                <w:rFonts w:ascii="Times New Roman" w:eastAsia="Times New Roman" w:hAnsi="Times New Roman" w:cs="Times New Roman"/>
                <w:sz w:val="24"/>
                <w:szCs w:val="24"/>
              </w:rPr>
              <w:t>Оборудование и комплекты для дооснащения существующих шкафов должны быть полностью готовыми к монтажу на объекте и последующей эксплуатации.</w:t>
            </w:r>
          </w:p>
        </w:tc>
      </w:tr>
      <w:tr w:rsidR="00C1303E" w:rsidRPr="00B40415" w14:paraId="7CFA87D4" w14:textId="77777777" w:rsidTr="006057E8">
        <w:tc>
          <w:tcPr>
            <w:tcW w:w="229" w:type="pct"/>
          </w:tcPr>
          <w:p w14:paraId="5F5114AA" w14:textId="77777777" w:rsidR="00C1303E" w:rsidRPr="00B40415" w:rsidRDefault="00C1303E" w:rsidP="006057E8">
            <w:pPr>
              <w:numPr>
                <w:ilvl w:val="1"/>
                <w:numId w:val="8"/>
              </w:numPr>
              <w:suppressAutoHyphens w:val="0"/>
              <w:spacing w:before="60" w:after="60" w:line="276" w:lineRule="auto"/>
              <w:ind w:left="0"/>
              <w:jc w:val="center"/>
              <w:rPr>
                <w:rFonts w:ascii="Times New Roman" w:eastAsia="Calibri" w:hAnsi="Times New Roman" w:cs="Times New Roman"/>
                <w:sz w:val="24"/>
                <w:szCs w:val="24"/>
              </w:rPr>
            </w:pPr>
          </w:p>
        </w:tc>
        <w:tc>
          <w:tcPr>
            <w:tcW w:w="847" w:type="pct"/>
          </w:tcPr>
          <w:p w14:paraId="449299C5" w14:textId="77777777" w:rsidR="00C1303E" w:rsidRPr="00C41B0C" w:rsidRDefault="00D65635" w:rsidP="006057E8">
            <w:pPr>
              <w:widowControl w:val="0"/>
              <w:tabs>
                <w:tab w:val="left" w:pos="426"/>
              </w:tabs>
              <w:spacing w:before="60" w:after="60" w:line="276" w:lineRule="auto"/>
              <w:rPr>
                <w:rFonts w:ascii="Times New Roman" w:eastAsia="Times New Roman" w:hAnsi="Times New Roman" w:cs="Times New Roman"/>
                <w:iCs/>
                <w:sz w:val="24"/>
                <w:szCs w:val="24"/>
              </w:rPr>
            </w:pPr>
            <w:r w:rsidRPr="00B40415">
              <w:rPr>
                <w:rFonts w:ascii="Times New Roman" w:eastAsia="Times New Roman" w:hAnsi="Times New Roman" w:cs="Times New Roman"/>
                <w:iCs/>
                <w:sz w:val="24"/>
                <w:szCs w:val="24"/>
              </w:rPr>
              <w:t xml:space="preserve">Общие требования к </w:t>
            </w:r>
            <w:r w:rsidRPr="00B40415">
              <w:rPr>
                <w:rFonts w:ascii="Times New Roman" w:eastAsia="Times New Roman" w:hAnsi="Times New Roman" w:cs="Times New Roman"/>
                <w:iCs/>
                <w:sz w:val="24"/>
                <w:szCs w:val="24"/>
              </w:rPr>
              <w:lastRenderedPageBreak/>
              <w:t>исполнению шкафного оборудования</w:t>
            </w:r>
          </w:p>
        </w:tc>
        <w:tc>
          <w:tcPr>
            <w:tcW w:w="3924" w:type="pct"/>
          </w:tcPr>
          <w:p w14:paraId="4721F681" w14:textId="77777777" w:rsidR="00C1303E" w:rsidRPr="00C41B0C" w:rsidRDefault="00D65635" w:rsidP="006057E8">
            <w:pPr>
              <w:tabs>
                <w:tab w:val="left" w:pos="420"/>
              </w:tabs>
              <w:suppressAutoHyphens w:val="0"/>
              <w:spacing w:before="60" w:after="60" w:line="276" w:lineRule="auto"/>
              <w:jc w:val="both"/>
              <w:rPr>
                <w:rFonts w:eastAsia="Times New Roman"/>
                <w:iCs/>
              </w:rPr>
            </w:pPr>
            <w:r w:rsidRPr="00C41B0C">
              <w:rPr>
                <w:rFonts w:ascii="Times New Roman" w:eastAsia="Times New Roman" w:hAnsi="Times New Roman" w:cs="Times New Roman"/>
                <w:iCs/>
                <w:sz w:val="24"/>
                <w:szCs w:val="24"/>
                <w:lang w:eastAsia="en-US"/>
              </w:rPr>
              <w:lastRenderedPageBreak/>
              <w:t>Обеспечить сборку и комплектацию шкафного оборудования в соответствии с конструкторской документацией.</w:t>
            </w:r>
          </w:p>
        </w:tc>
      </w:tr>
      <w:tr w:rsidR="00C1303E" w:rsidRPr="00B40415" w14:paraId="6D3BEA1E" w14:textId="77777777" w:rsidTr="006057E8">
        <w:tc>
          <w:tcPr>
            <w:tcW w:w="229" w:type="pct"/>
          </w:tcPr>
          <w:p w14:paraId="3239CF78" w14:textId="77777777" w:rsidR="00C1303E" w:rsidRPr="00B40415" w:rsidRDefault="00C1303E" w:rsidP="006057E8">
            <w:pPr>
              <w:numPr>
                <w:ilvl w:val="1"/>
                <w:numId w:val="8"/>
              </w:numPr>
              <w:suppressAutoHyphens w:val="0"/>
              <w:spacing w:before="60" w:after="60" w:line="276" w:lineRule="auto"/>
              <w:ind w:left="0"/>
              <w:jc w:val="center"/>
              <w:rPr>
                <w:rFonts w:ascii="Times New Roman" w:eastAsia="Calibri" w:hAnsi="Times New Roman" w:cs="Times New Roman"/>
                <w:sz w:val="24"/>
                <w:szCs w:val="24"/>
              </w:rPr>
            </w:pPr>
          </w:p>
        </w:tc>
        <w:tc>
          <w:tcPr>
            <w:tcW w:w="847" w:type="pct"/>
          </w:tcPr>
          <w:p w14:paraId="6ED90762" w14:textId="77777777" w:rsidR="00C1303E" w:rsidRPr="00B40415" w:rsidRDefault="00D65635" w:rsidP="006057E8">
            <w:pPr>
              <w:widowControl w:val="0"/>
              <w:tabs>
                <w:tab w:val="left" w:pos="426"/>
              </w:tabs>
              <w:spacing w:before="60" w:after="60" w:line="276" w:lineRule="auto"/>
              <w:rPr>
                <w:rFonts w:ascii="Times New Roman" w:hAnsi="Times New Roman" w:cs="Times New Roman"/>
                <w:iCs/>
                <w:sz w:val="24"/>
                <w:szCs w:val="24"/>
              </w:rPr>
            </w:pPr>
            <w:r w:rsidRPr="00B40415">
              <w:rPr>
                <w:rFonts w:ascii="Times New Roman" w:eastAsia="Calibri" w:hAnsi="Times New Roman" w:cs="Times New Roman"/>
                <w:iCs/>
                <w:sz w:val="24"/>
                <w:szCs w:val="24"/>
              </w:rPr>
              <w:t>Контроль качества материально-технических ресурсов</w:t>
            </w:r>
          </w:p>
        </w:tc>
        <w:tc>
          <w:tcPr>
            <w:tcW w:w="3924" w:type="pct"/>
          </w:tcPr>
          <w:p w14:paraId="16FD1DCF" w14:textId="77777777" w:rsidR="00C1303E" w:rsidRPr="00C41B0C" w:rsidRDefault="00D65635" w:rsidP="006057E8">
            <w:pPr>
              <w:widowControl w:val="0"/>
              <w:numPr>
                <w:ilvl w:val="2"/>
                <w:numId w:val="8"/>
              </w:numPr>
              <w:spacing w:before="60" w:after="60" w:line="276" w:lineRule="auto"/>
              <w:ind w:left="709" w:hanging="709"/>
              <w:jc w:val="both"/>
              <w:rPr>
                <w:rFonts w:ascii="Times New Roman" w:eastAsia="Calibri" w:hAnsi="Times New Roman" w:cs="Times New Roman"/>
                <w:sz w:val="24"/>
                <w:szCs w:val="24"/>
              </w:rPr>
            </w:pPr>
            <w:r w:rsidRPr="00EC3F6D">
              <w:rPr>
                <w:rFonts w:ascii="Times New Roman" w:eastAsia="Calibri" w:hAnsi="Times New Roman" w:cs="Times New Roman"/>
                <w:sz w:val="24"/>
                <w:szCs w:val="24"/>
              </w:rPr>
              <w:t>Оборудование должно иметь паспорта и сертификаты соответствия системы сертификации Российской Федерации, должно соответствовать действующему ГОСТ 24.104-2023 «Единая система стандартов автоматизированны</w:t>
            </w:r>
            <w:r w:rsidRPr="005273E3">
              <w:rPr>
                <w:rFonts w:ascii="Times New Roman" w:eastAsia="Calibri" w:hAnsi="Times New Roman" w:cs="Times New Roman"/>
                <w:sz w:val="24"/>
                <w:szCs w:val="24"/>
              </w:rPr>
              <w:t>х систем управления. Автоматизированные системы управления». Для подтверждения указанного требования Подрядчик на этапе поставки оборудования должен представить сертификаты и/или декларации соответствия ГОСТ РФ.</w:t>
            </w:r>
          </w:p>
          <w:p w14:paraId="076D5490" w14:textId="77777777" w:rsidR="00C1303E" w:rsidRPr="00C41B0C" w:rsidRDefault="00D65635" w:rsidP="006057E8">
            <w:pPr>
              <w:widowControl w:val="0"/>
              <w:numPr>
                <w:ilvl w:val="2"/>
                <w:numId w:val="8"/>
              </w:numPr>
              <w:spacing w:before="60" w:after="60" w:line="276" w:lineRule="auto"/>
              <w:ind w:left="709" w:hanging="709"/>
              <w:jc w:val="both"/>
              <w:rPr>
                <w:rFonts w:ascii="Times New Roman" w:eastAsia="Calibri" w:hAnsi="Times New Roman" w:cs="Times New Roman"/>
                <w:sz w:val="24"/>
                <w:szCs w:val="24"/>
              </w:rPr>
            </w:pPr>
            <w:r w:rsidRPr="005273E3">
              <w:rPr>
                <w:rFonts w:ascii="Times New Roman" w:eastAsia="Calibri" w:hAnsi="Times New Roman" w:cs="Times New Roman"/>
                <w:sz w:val="24"/>
                <w:szCs w:val="24"/>
              </w:rPr>
              <w:t>Сертификация должна проводиться в соответствии с Федеральным законом Российской Федерации от 27.12.2002 № 184-ФЗ «О техническом регулировании».</w:t>
            </w:r>
          </w:p>
          <w:p w14:paraId="0851BAEF" w14:textId="77777777" w:rsidR="00C1303E" w:rsidRPr="00C41B0C" w:rsidRDefault="00D65635" w:rsidP="006057E8">
            <w:pPr>
              <w:widowControl w:val="0"/>
              <w:numPr>
                <w:ilvl w:val="2"/>
                <w:numId w:val="8"/>
              </w:numPr>
              <w:spacing w:before="60" w:after="60" w:line="276" w:lineRule="auto"/>
              <w:ind w:left="709" w:hanging="709"/>
              <w:jc w:val="both"/>
              <w:rPr>
                <w:rFonts w:ascii="Times New Roman" w:eastAsia="Calibri" w:hAnsi="Times New Roman" w:cs="Times New Roman"/>
                <w:sz w:val="24"/>
                <w:szCs w:val="24"/>
              </w:rPr>
            </w:pPr>
            <w:r w:rsidRPr="005273E3">
              <w:rPr>
                <w:rFonts w:ascii="Times New Roman" w:eastAsia="Calibri" w:hAnsi="Times New Roman" w:cs="Times New Roman"/>
                <w:sz w:val="24"/>
                <w:szCs w:val="24"/>
              </w:rPr>
              <w:t>Сертификаты и паспорта на кабельную продукцию.</w:t>
            </w:r>
          </w:p>
          <w:p w14:paraId="427D1327" w14:textId="77777777" w:rsidR="00C1303E" w:rsidRPr="00C41B0C" w:rsidRDefault="00D65635" w:rsidP="006057E8">
            <w:pPr>
              <w:widowControl w:val="0"/>
              <w:numPr>
                <w:ilvl w:val="2"/>
                <w:numId w:val="8"/>
              </w:numPr>
              <w:spacing w:before="60" w:after="60" w:line="276" w:lineRule="auto"/>
              <w:ind w:left="709" w:hanging="709"/>
              <w:jc w:val="both"/>
              <w:rPr>
                <w:rFonts w:eastAsia="Calibri"/>
              </w:rPr>
            </w:pPr>
            <w:r w:rsidRPr="005273E3">
              <w:rPr>
                <w:rFonts w:ascii="Times New Roman" w:eastAsia="Calibri" w:hAnsi="Times New Roman" w:cs="Times New Roman"/>
                <w:sz w:val="24"/>
                <w:szCs w:val="24"/>
              </w:rPr>
              <w:t>Техническая документация должна перед</w:t>
            </w:r>
            <w:r w:rsidRPr="00C41B0C">
              <w:rPr>
                <w:rFonts w:ascii="Times New Roman" w:eastAsia="Calibri" w:hAnsi="Times New Roman" w:cs="Times New Roman"/>
                <w:sz w:val="24"/>
                <w:szCs w:val="24"/>
                <w:lang w:eastAsia="en-US"/>
              </w:rPr>
              <w:t xml:space="preserve">аваться Заказчику в следующем составе и </w:t>
            </w:r>
            <w:r w:rsidRPr="005273E3">
              <w:rPr>
                <w:rFonts w:ascii="Times New Roman" w:eastAsia="Calibri" w:hAnsi="Times New Roman" w:cs="Times New Roman"/>
                <w:sz w:val="24"/>
                <w:szCs w:val="24"/>
              </w:rPr>
              <w:t>виде:</w:t>
            </w:r>
          </w:p>
          <w:p w14:paraId="53549F13" w14:textId="77777777" w:rsidR="00C1303E" w:rsidRPr="00B40415" w:rsidRDefault="00D65635" w:rsidP="006057E8">
            <w:pPr>
              <w:widowControl w:val="0"/>
              <w:numPr>
                <w:ilvl w:val="2"/>
                <w:numId w:val="47"/>
              </w:numPr>
              <w:tabs>
                <w:tab w:val="clear" w:pos="0"/>
              </w:tabs>
              <w:spacing w:before="60" w:after="60" w:line="276" w:lineRule="auto"/>
              <w:ind w:left="1274" w:hanging="567"/>
              <w:jc w:val="both"/>
              <w:rPr>
                <w:rFonts w:ascii="Times New Roman" w:hAnsi="Times New Roman" w:cs="Times New Roman"/>
                <w:sz w:val="24"/>
                <w:szCs w:val="24"/>
              </w:rPr>
            </w:pPr>
            <w:r w:rsidRPr="00B40415">
              <w:rPr>
                <w:rFonts w:ascii="Times New Roman" w:eastAsia="Calibri" w:hAnsi="Times New Roman" w:cs="Times New Roman"/>
                <w:sz w:val="24"/>
                <w:szCs w:val="24"/>
              </w:rPr>
              <w:t>Технический паспорт.</w:t>
            </w:r>
          </w:p>
          <w:p w14:paraId="706788EC" w14:textId="77777777" w:rsidR="00C1303E" w:rsidRPr="00C41B0C" w:rsidRDefault="00D65635" w:rsidP="006057E8">
            <w:pPr>
              <w:widowControl w:val="0"/>
              <w:numPr>
                <w:ilvl w:val="2"/>
                <w:numId w:val="47"/>
              </w:numPr>
              <w:tabs>
                <w:tab w:val="clear" w:pos="0"/>
              </w:tabs>
              <w:spacing w:before="60" w:after="60" w:line="276" w:lineRule="auto"/>
              <w:ind w:left="1274" w:hanging="567"/>
              <w:jc w:val="both"/>
              <w:rPr>
                <w:rFonts w:ascii="Times New Roman" w:eastAsia="Calibri" w:hAnsi="Times New Roman" w:cs="Times New Roman"/>
                <w:sz w:val="24"/>
                <w:szCs w:val="24"/>
              </w:rPr>
            </w:pPr>
            <w:r w:rsidRPr="00B40415">
              <w:rPr>
                <w:rFonts w:ascii="Times New Roman" w:eastAsia="Calibri" w:hAnsi="Times New Roman" w:cs="Times New Roman"/>
                <w:sz w:val="24"/>
                <w:szCs w:val="24"/>
              </w:rPr>
              <w:t>Инструкция по эксплуатации.</w:t>
            </w:r>
          </w:p>
          <w:p w14:paraId="4EFCAA96" w14:textId="77777777" w:rsidR="00C1303E" w:rsidRPr="00C41B0C" w:rsidRDefault="00D65635" w:rsidP="006057E8">
            <w:pPr>
              <w:widowControl w:val="0"/>
              <w:numPr>
                <w:ilvl w:val="2"/>
                <w:numId w:val="47"/>
              </w:numPr>
              <w:tabs>
                <w:tab w:val="clear" w:pos="0"/>
              </w:tabs>
              <w:spacing w:before="60" w:after="60" w:line="276" w:lineRule="auto"/>
              <w:ind w:left="1274" w:hanging="567"/>
              <w:jc w:val="both"/>
              <w:rPr>
                <w:rFonts w:ascii="Times New Roman" w:eastAsia="Calibri" w:hAnsi="Times New Roman" w:cs="Times New Roman"/>
                <w:sz w:val="24"/>
                <w:szCs w:val="24"/>
              </w:rPr>
            </w:pPr>
            <w:r w:rsidRPr="00B40415">
              <w:rPr>
                <w:rFonts w:ascii="Times New Roman" w:eastAsia="Calibri" w:hAnsi="Times New Roman" w:cs="Times New Roman"/>
                <w:sz w:val="24"/>
                <w:szCs w:val="24"/>
              </w:rPr>
              <w:t>Упаковочный лист.</w:t>
            </w:r>
          </w:p>
          <w:p w14:paraId="4E292936" w14:textId="77777777" w:rsidR="00C1303E" w:rsidRPr="00C41B0C" w:rsidRDefault="00D65635" w:rsidP="006057E8">
            <w:pPr>
              <w:widowControl w:val="0"/>
              <w:numPr>
                <w:ilvl w:val="2"/>
                <w:numId w:val="47"/>
              </w:numPr>
              <w:tabs>
                <w:tab w:val="clear" w:pos="0"/>
              </w:tabs>
              <w:spacing w:before="60" w:after="60" w:line="276" w:lineRule="auto"/>
              <w:ind w:left="1274" w:hanging="567"/>
              <w:jc w:val="both"/>
              <w:rPr>
                <w:rFonts w:ascii="Times New Roman" w:eastAsia="Calibri" w:hAnsi="Times New Roman" w:cs="Times New Roman"/>
                <w:sz w:val="24"/>
                <w:szCs w:val="24"/>
              </w:rPr>
            </w:pPr>
            <w:r w:rsidRPr="00B40415">
              <w:rPr>
                <w:rFonts w:ascii="Times New Roman" w:eastAsia="Calibri" w:hAnsi="Times New Roman" w:cs="Times New Roman"/>
                <w:sz w:val="24"/>
                <w:szCs w:val="24"/>
              </w:rPr>
              <w:t>Протоколы электротехнических испытаний шкафов РАС и СМРП согласно ГОСТ Р 51321.1-2007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w:t>
            </w:r>
          </w:p>
          <w:p w14:paraId="1C1EEBF7" w14:textId="77777777" w:rsidR="00C1303E" w:rsidRPr="00C41B0C" w:rsidRDefault="00D65635" w:rsidP="006057E8">
            <w:pPr>
              <w:widowControl w:val="0"/>
              <w:numPr>
                <w:ilvl w:val="2"/>
                <w:numId w:val="47"/>
              </w:numPr>
              <w:tabs>
                <w:tab w:val="clear" w:pos="0"/>
              </w:tabs>
              <w:spacing w:before="60" w:after="60" w:line="276" w:lineRule="auto"/>
              <w:ind w:left="1274" w:hanging="567"/>
              <w:jc w:val="both"/>
              <w:rPr>
                <w:rFonts w:ascii="Times New Roman" w:eastAsia="Calibri" w:hAnsi="Times New Roman" w:cs="Times New Roman"/>
                <w:sz w:val="24"/>
                <w:szCs w:val="24"/>
              </w:rPr>
            </w:pPr>
            <w:r w:rsidRPr="00B40415">
              <w:rPr>
                <w:rFonts w:ascii="Times New Roman" w:eastAsia="Calibri" w:hAnsi="Times New Roman" w:cs="Times New Roman"/>
                <w:sz w:val="24"/>
                <w:szCs w:val="24"/>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сертификат о происхождении оборудования, лицензии и т.п., документация, перечисленная в скобках, предоставляется в зависимости от номенклатуры поставляемого Оборудования) «Оригинал» и «Копия»: по 3 (три) экземпляра на бумажном носителе и в 1 (одном) экземпляре на электронном носителе в формате PDF, на русском языке.</w:t>
            </w:r>
          </w:p>
          <w:p w14:paraId="694F130F" w14:textId="77777777" w:rsidR="00C1303E" w:rsidRPr="00C41B0C" w:rsidRDefault="00D65635" w:rsidP="006057E8">
            <w:pPr>
              <w:widowControl w:val="0"/>
              <w:numPr>
                <w:ilvl w:val="2"/>
                <w:numId w:val="47"/>
              </w:numPr>
              <w:tabs>
                <w:tab w:val="clear" w:pos="0"/>
              </w:tabs>
              <w:spacing w:before="60" w:after="60" w:line="276" w:lineRule="auto"/>
              <w:ind w:left="1274" w:hanging="567"/>
              <w:jc w:val="both"/>
              <w:rPr>
                <w:rFonts w:ascii="Times New Roman" w:eastAsia="Calibri" w:hAnsi="Times New Roman" w:cs="Times New Roman"/>
                <w:sz w:val="24"/>
                <w:szCs w:val="24"/>
              </w:rPr>
            </w:pPr>
            <w:r w:rsidRPr="00B40415">
              <w:rPr>
                <w:rFonts w:ascii="Times New Roman" w:eastAsia="Calibri" w:hAnsi="Times New Roman" w:cs="Times New Roman"/>
                <w:sz w:val="24"/>
                <w:szCs w:val="24"/>
              </w:rPr>
              <w:t>Габаритные чертежи:</w:t>
            </w:r>
          </w:p>
          <w:p w14:paraId="199B065C" w14:textId="77777777" w:rsidR="00C1303E" w:rsidRPr="00B40415" w:rsidRDefault="00D65635" w:rsidP="006057E8">
            <w:pPr>
              <w:widowControl w:val="0"/>
              <w:numPr>
                <w:ilvl w:val="2"/>
                <w:numId w:val="34"/>
              </w:numPr>
              <w:spacing w:before="60" w:after="60" w:line="276" w:lineRule="auto"/>
              <w:ind w:left="1587" w:hanging="425"/>
              <w:jc w:val="both"/>
              <w:rPr>
                <w:rFonts w:ascii="Times New Roman" w:hAnsi="Times New Roman" w:cs="Times New Roman"/>
                <w:sz w:val="24"/>
                <w:szCs w:val="24"/>
              </w:rPr>
            </w:pPr>
            <w:r w:rsidRPr="00B40415">
              <w:rPr>
                <w:rFonts w:ascii="Times New Roman" w:eastAsia="Calibri" w:hAnsi="Times New Roman" w:cs="Times New Roman"/>
                <w:sz w:val="24"/>
                <w:szCs w:val="24"/>
              </w:rPr>
              <w:t>в 3 (Трех) экземплярах - на бумажном носителе;</w:t>
            </w:r>
          </w:p>
          <w:p w14:paraId="6B4FBE14" w14:textId="77777777" w:rsidR="00C1303E" w:rsidRPr="00B40415" w:rsidRDefault="00D65635" w:rsidP="006057E8">
            <w:pPr>
              <w:widowControl w:val="0"/>
              <w:numPr>
                <w:ilvl w:val="2"/>
                <w:numId w:val="34"/>
              </w:numPr>
              <w:spacing w:before="60" w:after="60" w:line="276" w:lineRule="auto"/>
              <w:ind w:left="1587" w:hanging="425"/>
              <w:jc w:val="both"/>
              <w:rPr>
                <w:rFonts w:ascii="Times New Roman" w:hAnsi="Times New Roman" w:cs="Times New Roman"/>
                <w:sz w:val="24"/>
                <w:szCs w:val="24"/>
              </w:rPr>
            </w:pPr>
            <w:r w:rsidRPr="00B40415">
              <w:rPr>
                <w:rFonts w:ascii="Times New Roman" w:eastAsia="Calibri" w:hAnsi="Times New Roman" w:cs="Times New Roman"/>
                <w:sz w:val="24"/>
                <w:szCs w:val="24"/>
              </w:rPr>
              <w:t>в 1 (Одном) экземпляре - на электронном носителе в форматах *.</w:t>
            </w:r>
            <w:r w:rsidRPr="00B40415">
              <w:rPr>
                <w:rFonts w:ascii="Times New Roman" w:eastAsia="Calibri" w:hAnsi="Times New Roman" w:cs="Times New Roman"/>
                <w:sz w:val="24"/>
                <w:szCs w:val="24"/>
                <w:lang w:val="en-US"/>
              </w:rPr>
              <w:t>doc</w:t>
            </w:r>
            <w:r w:rsidRPr="00B40415">
              <w:rPr>
                <w:rFonts w:ascii="Times New Roman" w:eastAsia="Calibri" w:hAnsi="Times New Roman" w:cs="Times New Roman"/>
                <w:sz w:val="24"/>
                <w:szCs w:val="24"/>
              </w:rPr>
              <w:t>, *.</w:t>
            </w:r>
            <w:proofErr w:type="spellStart"/>
            <w:r w:rsidRPr="00B40415">
              <w:rPr>
                <w:rFonts w:ascii="Times New Roman" w:eastAsia="Calibri" w:hAnsi="Times New Roman" w:cs="Times New Roman"/>
                <w:sz w:val="24"/>
                <w:szCs w:val="24"/>
                <w:lang w:val="en-US"/>
              </w:rPr>
              <w:t>xls</w:t>
            </w:r>
            <w:proofErr w:type="spellEnd"/>
            <w:r w:rsidRPr="00B40415">
              <w:rPr>
                <w:rFonts w:ascii="Times New Roman" w:eastAsia="Calibri" w:hAnsi="Times New Roman" w:cs="Times New Roman"/>
                <w:sz w:val="24"/>
                <w:szCs w:val="24"/>
              </w:rPr>
              <w:t>, *.</w:t>
            </w:r>
            <w:proofErr w:type="spellStart"/>
            <w:r w:rsidRPr="00B40415">
              <w:rPr>
                <w:rFonts w:ascii="Times New Roman" w:eastAsia="Calibri" w:hAnsi="Times New Roman" w:cs="Times New Roman"/>
                <w:sz w:val="24"/>
                <w:szCs w:val="24"/>
                <w:lang w:val="en-US"/>
              </w:rPr>
              <w:t>dwg</w:t>
            </w:r>
            <w:proofErr w:type="spellEnd"/>
            <w:r w:rsidRPr="00B40415">
              <w:rPr>
                <w:rFonts w:ascii="Times New Roman" w:eastAsia="Calibri" w:hAnsi="Times New Roman" w:cs="Times New Roman"/>
                <w:sz w:val="24"/>
                <w:szCs w:val="24"/>
              </w:rPr>
              <w:t>, *.</w:t>
            </w:r>
            <w:proofErr w:type="spellStart"/>
            <w:r w:rsidRPr="00B40415">
              <w:rPr>
                <w:rFonts w:ascii="Times New Roman" w:eastAsia="Calibri" w:hAnsi="Times New Roman" w:cs="Times New Roman"/>
                <w:sz w:val="24"/>
                <w:szCs w:val="24"/>
                <w:lang w:val="en-US"/>
              </w:rPr>
              <w:t>vsd</w:t>
            </w:r>
            <w:proofErr w:type="spellEnd"/>
            <w:r w:rsidRPr="00B40415">
              <w:rPr>
                <w:rFonts w:ascii="Times New Roman" w:eastAsia="Calibri" w:hAnsi="Times New Roman" w:cs="Times New Roman"/>
                <w:sz w:val="24"/>
                <w:szCs w:val="24"/>
              </w:rPr>
              <w:t>, на русском языке.</w:t>
            </w:r>
          </w:p>
        </w:tc>
      </w:tr>
      <w:tr w:rsidR="00C1303E" w:rsidRPr="00B40415" w14:paraId="27487097" w14:textId="77777777" w:rsidTr="006057E8">
        <w:trPr>
          <w:trHeight w:val="70"/>
        </w:trPr>
        <w:tc>
          <w:tcPr>
            <w:tcW w:w="229" w:type="pct"/>
          </w:tcPr>
          <w:p w14:paraId="2E916D9F" w14:textId="77777777" w:rsidR="00C1303E" w:rsidRPr="00B40415" w:rsidRDefault="00C1303E" w:rsidP="006057E8">
            <w:pPr>
              <w:numPr>
                <w:ilvl w:val="0"/>
                <w:numId w:val="8"/>
              </w:numPr>
              <w:suppressAutoHyphens w:val="0"/>
              <w:spacing w:before="60" w:after="60" w:line="276" w:lineRule="auto"/>
              <w:jc w:val="center"/>
              <w:rPr>
                <w:rFonts w:ascii="Times New Roman" w:eastAsia="Calibri" w:hAnsi="Times New Roman" w:cs="Times New Roman"/>
                <w:sz w:val="24"/>
                <w:szCs w:val="24"/>
              </w:rPr>
            </w:pPr>
          </w:p>
        </w:tc>
        <w:tc>
          <w:tcPr>
            <w:tcW w:w="4771" w:type="pct"/>
            <w:gridSpan w:val="2"/>
          </w:tcPr>
          <w:p w14:paraId="1C2735D2" w14:textId="77777777" w:rsidR="00C1303E" w:rsidRPr="00B40415" w:rsidRDefault="00D65635" w:rsidP="006057E8">
            <w:pPr>
              <w:pStyle w:val="a9"/>
              <w:spacing w:before="60" w:after="60" w:line="276" w:lineRule="auto"/>
              <w:ind w:left="0"/>
              <w:contextualSpacing w:val="0"/>
              <w:jc w:val="both"/>
              <w:rPr>
                <w:rFonts w:eastAsia="Times New Roman"/>
                <w:iCs/>
              </w:rPr>
            </w:pPr>
            <w:r w:rsidRPr="00B40415">
              <w:rPr>
                <w:b/>
                <w:bCs/>
              </w:rPr>
              <w:t>Требования к техническим и функциональным характеристикам (включая гарантируемые показатели)</w:t>
            </w:r>
          </w:p>
        </w:tc>
      </w:tr>
      <w:tr w:rsidR="00C1303E" w:rsidRPr="00B40415" w14:paraId="08DFEAB1" w14:textId="77777777" w:rsidTr="006057E8">
        <w:trPr>
          <w:trHeight w:val="70"/>
        </w:trPr>
        <w:tc>
          <w:tcPr>
            <w:tcW w:w="229" w:type="pct"/>
          </w:tcPr>
          <w:p w14:paraId="21140648" w14:textId="77777777" w:rsidR="00C1303E" w:rsidRPr="00B40415" w:rsidRDefault="00C1303E" w:rsidP="006057E8">
            <w:pPr>
              <w:numPr>
                <w:ilvl w:val="1"/>
                <w:numId w:val="8"/>
              </w:numPr>
              <w:suppressAutoHyphens w:val="0"/>
              <w:spacing w:before="60" w:after="60" w:line="276" w:lineRule="auto"/>
              <w:ind w:left="0"/>
              <w:jc w:val="center"/>
              <w:rPr>
                <w:rFonts w:ascii="Times New Roman" w:eastAsia="Calibri" w:hAnsi="Times New Roman" w:cs="Times New Roman"/>
                <w:sz w:val="24"/>
                <w:szCs w:val="24"/>
              </w:rPr>
            </w:pPr>
          </w:p>
        </w:tc>
        <w:tc>
          <w:tcPr>
            <w:tcW w:w="847" w:type="pct"/>
          </w:tcPr>
          <w:p w14:paraId="1841BF31" w14:textId="77777777" w:rsidR="00C1303E" w:rsidRPr="00B40415" w:rsidRDefault="00D65635" w:rsidP="006057E8">
            <w:pPr>
              <w:widowControl w:val="0"/>
              <w:tabs>
                <w:tab w:val="left" w:pos="426"/>
              </w:tabs>
              <w:spacing w:before="60" w:after="60" w:line="276" w:lineRule="auto"/>
              <w:rPr>
                <w:rFonts w:ascii="Times New Roman" w:hAnsi="Times New Roman" w:cs="Times New Roman"/>
                <w:iCs/>
                <w:sz w:val="24"/>
                <w:szCs w:val="24"/>
              </w:rPr>
            </w:pPr>
            <w:r w:rsidRPr="00B40415">
              <w:rPr>
                <w:rFonts w:ascii="Times New Roman" w:eastAsia="Calibri" w:hAnsi="Times New Roman" w:cs="Times New Roman"/>
                <w:iCs/>
                <w:sz w:val="24"/>
                <w:szCs w:val="24"/>
              </w:rPr>
              <w:t xml:space="preserve">Номенклатура и объем </w:t>
            </w:r>
            <w:r w:rsidRPr="00B40415">
              <w:rPr>
                <w:rFonts w:ascii="Times New Roman" w:eastAsia="Calibri" w:hAnsi="Times New Roman" w:cs="Times New Roman"/>
                <w:iCs/>
                <w:sz w:val="24"/>
                <w:szCs w:val="24"/>
              </w:rPr>
              <w:lastRenderedPageBreak/>
              <w:t>предоставляемых услуг и поставляемой продукции</w:t>
            </w:r>
          </w:p>
        </w:tc>
        <w:tc>
          <w:tcPr>
            <w:tcW w:w="3924" w:type="pct"/>
          </w:tcPr>
          <w:p w14:paraId="2D5075C5" w14:textId="77777777" w:rsidR="00C1303E" w:rsidRPr="00C41B0C" w:rsidRDefault="00D65635" w:rsidP="006057E8">
            <w:pPr>
              <w:widowControl w:val="0"/>
              <w:numPr>
                <w:ilvl w:val="2"/>
                <w:numId w:val="8"/>
              </w:numPr>
              <w:spacing w:before="60" w:after="60" w:line="276" w:lineRule="auto"/>
              <w:ind w:left="709" w:hanging="709"/>
              <w:jc w:val="both"/>
              <w:rPr>
                <w:rFonts w:ascii="Times New Roman" w:eastAsia="Calibri" w:hAnsi="Times New Roman" w:cs="Times New Roman"/>
                <w:sz w:val="24"/>
                <w:szCs w:val="24"/>
              </w:rPr>
            </w:pPr>
            <w:r w:rsidRPr="00EC3F6D">
              <w:rPr>
                <w:rFonts w:ascii="Times New Roman" w:eastAsia="Calibri" w:hAnsi="Times New Roman" w:cs="Times New Roman"/>
                <w:sz w:val="24"/>
                <w:szCs w:val="24"/>
              </w:rPr>
              <w:lastRenderedPageBreak/>
              <w:t xml:space="preserve">Номенклатура и объем поставки должен соответствовать Приложениям №№ 1, 2 к Техническим </w:t>
            </w:r>
            <w:r w:rsidRPr="00EC3F6D">
              <w:rPr>
                <w:rFonts w:ascii="Times New Roman" w:eastAsia="Calibri" w:hAnsi="Times New Roman" w:cs="Times New Roman"/>
                <w:sz w:val="24"/>
                <w:szCs w:val="24"/>
              </w:rPr>
              <w:lastRenderedPageBreak/>
              <w:t>требованиям.</w:t>
            </w:r>
          </w:p>
          <w:p w14:paraId="02C2DE89" w14:textId="77777777" w:rsidR="00C1303E" w:rsidRPr="00B40415" w:rsidRDefault="00D65635" w:rsidP="006057E8">
            <w:pPr>
              <w:widowControl w:val="0"/>
              <w:numPr>
                <w:ilvl w:val="2"/>
                <w:numId w:val="8"/>
              </w:numPr>
              <w:spacing w:before="60" w:after="60" w:line="276" w:lineRule="auto"/>
              <w:ind w:left="709" w:hanging="709"/>
              <w:jc w:val="both"/>
              <w:rPr>
                <w:rFonts w:eastAsia="Times New Roman"/>
                <w:iCs/>
              </w:rPr>
            </w:pPr>
            <w:r w:rsidRPr="00C41B0C">
              <w:rPr>
                <w:rFonts w:ascii="Times New Roman" w:eastAsia="Calibri" w:hAnsi="Times New Roman" w:cs="Times New Roman"/>
                <w:sz w:val="24"/>
                <w:szCs w:val="24"/>
                <w:lang w:eastAsia="en-US"/>
              </w:rPr>
              <w:t>Оборудование должно быть полностью готовым к монтажу и последующей эксплуатации.</w:t>
            </w:r>
            <w:r w:rsidRPr="00B40415">
              <w:rPr>
                <w:rFonts w:eastAsia="Times New Roman"/>
                <w:iCs/>
              </w:rPr>
              <w:t xml:space="preserve"> </w:t>
            </w:r>
          </w:p>
        </w:tc>
      </w:tr>
      <w:tr w:rsidR="00C1303E" w:rsidRPr="00B40415" w14:paraId="2B6B0B49" w14:textId="77777777" w:rsidTr="006057E8">
        <w:trPr>
          <w:trHeight w:val="70"/>
        </w:trPr>
        <w:tc>
          <w:tcPr>
            <w:tcW w:w="229" w:type="pct"/>
          </w:tcPr>
          <w:p w14:paraId="113B2F45" w14:textId="77777777" w:rsidR="00C1303E" w:rsidRPr="00B40415" w:rsidRDefault="00C1303E" w:rsidP="006057E8">
            <w:pPr>
              <w:numPr>
                <w:ilvl w:val="1"/>
                <w:numId w:val="8"/>
              </w:numPr>
              <w:suppressAutoHyphens w:val="0"/>
              <w:spacing w:before="60" w:after="60" w:line="276" w:lineRule="auto"/>
              <w:ind w:left="0"/>
              <w:jc w:val="center"/>
              <w:rPr>
                <w:rFonts w:ascii="Times New Roman" w:eastAsia="Calibri" w:hAnsi="Times New Roman" w:cs="Times New Roman"/>
                <w:sz w:val="24"/>
                <w:szCs w:val="24"/>
              </w:rPr>
            </w:pPr>
          </w:p>
        </w:tc>
        <w:tc>
          <w:tcPr>
            <w:tcW w:w="847" w:type="pct"/>
          </w:tcPr>
          <w:p w14:paraId="26911F8F" w14:textId="77777777" w:rsidR="00C1303E" w:rsidRPr="00B40415" w:rsidRDefault="00D65635" w:rsidP="006057E8">
            <w:pPr>
              <w:widowControl w:val="0"/>
              <w:tabs>
                <w:tab w:val="left" w:pos="426"/>
              </w:tabs>
              <w:spacing w:before="60" w:after="60" w:line="276" w:lineRule="auto"/>
              <w:rPr>
                <w:rFonts w:ascii="Times New Roman" w:hAnsi="Times New Roman" w:cs="Times New Roman"/>
                <w:iCs/>
                <w:sz w:val="24"/>
                <w:szCs w:val="24"/>
              </w:rPr>
            </w:pPr>
            <w:r w:rsidRPr="00B40415">
              <w:rPr>
                <w:rFonts w:ascii="Times New Roman" w:eastAsia="Calibri" w:hAnsi="Times New Roman" w:cs="Times New Roman"/>
                <w:iCs/>
                <w:sz w:val="24"/>
                <w:szCs w:val="24"/>
              </w:rPr>
              <w:t>Основные технические требования</w:t>
            </w:r>
          </w:p>
        </w:tc>
        <w:tc>
          <w:tcPr>
            <w:tcW w:w="3924" w:type="pct"/>
          </w:tcPr>
          <w:p w14:paraId="28746FB4" w14:textId="77777777" w:rsidR="00C1303E" w:rsidRPr="00C41B0C" w:rsidRDefault="00D65635" w:rsidP="006057E8">
            <w:pPr>
              <w:widowControl w:val="0"/>
              <w:numPr>
                <w:ilvl w:val="2"/>
                <w:numId w:val="8"/>
              </w:numPr>
              <w:spacing w:before="60" w:after="60" w:line="276" w:lineRule="auto"/>
              <w:ind w:left="709" w:hanging="709"/>
              <w:rPr>
                <w:rFonts w:ascii="Times New Roman" w:eastAsia="Calibri" w:hAnsi="Times New Roman" w:cs="Times New Roman"/>
                <w:sz w:val="24"/>
                <w:szCs w:val="24"/>
              </w:rPr>
            </w:pPr>
            <w:r w:rsidRPr="00B40415">
              <w:rPr>
                <w:rFonts w:ascii="Times New Roman" w:eastAsia="Calibri" w:hAnsi="Times New Roman" w:cs="Times New Roman"/>
                <w:sz w:val="24"/>
                <w:szCs w:val="24"/>
              </w:rPr>
              <w:t>Все оборудование должно быть новым и ранее не использованным.</w:t>
            </w:r>
          </w:p>
          <w:p w14:paraId="15EE17CF" w14:textId="77777777" w:rsidR="00C1303E" w:rsidRPr="00C41B0C" w:rsidRDefault="00D65635" w:rsidP="006057E8">
            <w:pPr>
              <w:widowControl w:val="0"/>
              <w:numPr>
                <w:ilvl w:val="2"/>
                <w:numId w:val="8"/>
              </w:numPr>
              <w:spacing w:before="60" w:after="60" w:line="276" w:lineRule="auto"/>
              <w:ind w:left="709" w:hanging="709"/>
              <w:rPr>
                <w:rFonts w:ascii="Times New Roman" w:eastAsia="Calibri" w:hAnsi="Times New Roman" w:cs="Times New Roman"/>
                <w:sz w:val="24"/>
                <w:szCs w:val="24"/>
              </w:rPr>
            </w:pPr>
            <w:r w:rsidRPr="00B40415">
              <w:rPr>
                <w:rFonts w:ascii="Times New Roman" w:eastAsia="Calibri" w:hAnsi="Times New Roman" w:cs="Times New Roman"/>
                <w:sz w:val="24"/>
                <w:szCs w:val="24"/>
              </w:rPr>
              <w:t>Оборудование должно быть изготовлено в полном соответствии с Техническими требованиями и должно соответствовать стандартам МЭК (IEC) и действующим редакциям следующих НТД:</w:t>
            </w:r>
          </w:p>
          <w:p w14:paraId="6A142000" w14:textId="77777777" w:rsidR="00C1303E" w:rsidRPr="00B40415" w:rsidRDefault="00D65635" w:rsidP="006057E8">
            <w:pPr>
              <w:widowControl w:val="0"/>
              <w:numPr>
                <w:ilvl w:val="2"/>
                <w:numId w:val="35"/>
              </w:numPr>
              <w:tabs>
                <w:tab w:val="left" w:pos="1169"/>
              </w:tabs>
              <w:spacing w:before="60" w:after="60" w:line="276" w:lineRule="auto"/>
              <w:ind w:left="1134" w:hanging="425"/>
              <w:jc w:val="both"/>
              <w:rPr>
                <w:rFonts w:ascii="Times New Roman" w:hAnsi="Times New Roman" w:cs="Times New Roman"/>
                <w:sz w:val="24"/>
                <w:szCs w:val="24"/>
              </w:rPr>
            </w:pPr>
            <w:r w:rsidRPr="00B40415">
              <w:rPr>
                <w:rFonts w:ascii="Times New Roman" w:eastAsia="Calibri" w:hAnsi="Times New Roman" w:cs="Times New Roman"/>
                <w:sz w:val="24"/>
                <w:szCs w:val="24"/>
              </w:rPr>
              <w:t>Федеральный закон РФ от 26.06.2008 № 102-ФЗ «Об обеспечении единства измерений».</w:t>
            </w:r>
          </w:p>
          <w:p w14:paraId="211C803F" w14:textId="77777777" w:rsidR="00C1303E" w:rsidRPr="00B40415" w:rsidRDefault="00D65635" w:rsidP="006057E8">
            <w:pPr>
              <w:widowControl w:val="0"/>
              <w:numPr>
                <w:ilvl w:val="2"/>
                <w:numId w:val="35"/>
              </w:numPr>
              <w:tabs>
                <w:tab w:val="left" w:pos="1169"/>
              </w:tabs>
              <w:spacing w:before="60" w:after="60" w:line="276" w:lineRule="auto"/>
              <w:ind w:left="1134" w:hanging="425"/>
              <w:jc w:val="both"/>
              <w:rPr>
                <w:rFonts w:ascii="Times New Roman" w:hAnsi="Times New Roman" w:cs="Times New Roman"/>
                <w:sz w:val="24"/>
                <w:szCs w:val="24"/>
              </w:rPr>
            </w:pPr>
            <w:r w:rsidRPr="00B40415">
              <w:rPr>
                <w:rFonts w:ascii="Times New Roman" w:eastAsia="Calibri" w:hAnsi="Times New Roman" w:cs="Times New Roman"/>
                <w:sz w:val="24"/>
                <w:szCs w:val="24"/>
              </w:rPr>
              <w:t>Постановление Правительства РФ от 17.07.2015 № 719 «О подтверждении производства промышленной продукции на территории Российской Федерации».</w:t>
            </w:r>
          </w:p>
          <w:p w14:paraId="5D70C3C2" w14:textId="77777777" w:rsidR="00C1303E" w:rsidRPr="00B40415" w:rsidRDefault="00D65635" w:rsidP="006057E8">
            <w:pPr>
              <w:widowControl w:val="0"/>
              <w:numPr>
                <w:ilvl w:val="2"/>
                <w:numId w:val="35"/>
              </w:numPr>
              <w:tabs>
                <w:tab w:val="left" w:pos="1169"/>
              </w:tabs>
              <w:spacing w:before="60" w:after="60" w:line="276" w:lineRule="auto"/>
              <w:ind w:left="1134" w:hanging="425"/>
              <w:jc w:val="both"/>
              <w:rPr>
                <w:rFonts w:ascii="Times New Roman" w:hAnsi="Times New Roman" w:cs="Times New Roman"/>
                <w:sz w:val="24"/>
                <w:szCs w:val="24"/>
              </w:rPr>
            </w:pPr>
            <w:r w:rsidRPr="00B40415">
              <w:rPr>
                <w:rFonts w:ascii="Times New Roman" w:eastAsia="Calibri" w:hAnsi="Times New Roman" w:cs="Times New Roman"/>
                <w:sz w:val="24"/>
                <w:szCs w:val="24"/>
              </w:rPr>
              <w:t>ГОСТ 12.2.049-80 «Оборудование производственное. Общие эргономические требования».</w:t>
            </w:r>
          </w:p>
          <w:p w14:paraId="4A12BF45" w14:textId="77777777" w:rsidR="00C1303E" w:rsidRPr="00B40415" w:rsidRDefault="00D65635" w:rsidP="006057E8">
            <w:pPr>
              <w:widowControl w:val="0"/>
              <w:numPr>
                <w:ilvl w:val="2"/>
                <w:numId w:val="35"/>
              </w:numPr>
              <w:tabs>
                <w:tab w:val="left" w:pos="1169"/>
              </w:tabs>
              <w:spacing w:before="60" w:after="60" w:line="276" w:lineRule="auto"/>
              <w:ind w:left="1134" w:hanging="425"/>
              <w:jc w:val="both"/>
              <w:rPr>
                <w:rFonts w:ascii="Times New Roman" w:hAnsi="Times New Roman" w:cs="Times New Roman"/>
                <w:sz w:val="24"/>
                <w:szCs w:val="24"/>
              </w:rPr>
            </w:pPr>
            <w:r w:rsidRPr="00B40415">
              <w:rPr>
                <w:rFonts w:ascii="Times New Roman" w:eastAsia="Calibri" w:hAnsi="Times New Roman" w:cs="Times New Roman"/>
                <w:sz w:val="24"/>
                <w:szCs w:val="24"/>
              </w:rPr>
              <w:t xml:space="preserve">ГОСТ Р 55890-2013 «Единая энергетическая система и изолированно работающие энергосистемы. Оперативно-диспетчерское управление. Регулирование частоты и </w:t>
            </w:r>
            <w:proofErr w:type="spellStart"/>
            <w:r w:rsidRPr="00B40415">
              <w:rPr>
                <w:rFonts w:ascii="Times New Roman" w:eastAsia="Calibri" w:hAnsi="Times New Roman" w:cs="Times New Roman"/>
                <w:sz w:val="24"/>
                <w:szCs w:val="24"/>
              </w:rPr>
              <w:t>перетоков</w:t>
            </w:r>
            <w:proofErr w:type="spellEnd"/>
            <w:r w:rsidRPr="00B40415">
              <w:rPr>
                <w:rFonts w:ascii="Times New Roman" w:eastAsia="Calibri" w:hAnsi="Times New Roman" w:cs="Times New Roman"/>
                <w:sz w:val="24"/>
                <w:szCs w:val="24"/>
              </w:rPr>
              <w:t xml:space="preserve"> активной мощности. Нормы и требования (с Изменением № 1)».</w:t>
            </w:r>
          </w:p>
          <w:p w14:paraId="4C409315" w14:textId="77777777" w:rsidR="00C1303E" w:rsidRPr="00B40415" w:rsidRDefault="00D65635" w:rsidP="006057E8">
            <w:pPr>
              <w:widowControl w:val="0"/>
              <w:numPr>
                <w:ilvl w:val="2"/>
                <w:numId w:val="35"/>
              </w:numPr>
              <w:tabs>
                <w:tab w:val="left" w:pos="1169"/>
              </w:tabs>
              <w:spacing w:before="60" w:after="60" w:line="276" w:lineRule="auto"/>
              <w:ind w:left="1134" w:hanging="425"/>
              <w:jc w:val="both"/>
              <w:rPr>
                <w:rFonts w:ascii="Times New Roman" w:hAnsi="Times New Roman" w:cs="Times New Roman"/>
                <w:sz w:val="24"/>
                <w:szCs w:val="24"/>
              </w:rPr>
            </w:pPr>
            <w:r w:rsidRPr="00B40415">
              <w:rPr>
                <w:rFonts w:ascii="Times New Roman" w:eastAsia="Calibri" w:hAnsi="Times New Roman" w:cs="Times New Roman"/>
                <w:sz w:val="24"/>
                <w:szCs w:val="24"/>
              </w:rPr>
              <w:t>ГОСТ 24.104-2023 «Единая система стандартов автоматизированных систем управления. Автоматизированные системы управления. Общие требования».</w:t>
            </w:r>
          </w:p>
          <w:p w14:paraId="64575E60" w14:textId="77777777" w:rsidR="00C1303E" w:rsidRPr="00B40415" w:rsidRDefault="00D65635" w:rsidP="006057E8">
            <w:pPr>
              <w:widowControl w:val="0"/>
              <w:numPr>
                <w:ilvl w:val="2"/>
                <w:numId w:val="35"/>
              </w:numPr>
              <w:tabs>
                <w:tab w:val="left" w:pos="1169"/>
              </w:tabs>
              <w:spacing w:before="60" w:after="60" w:line="276" w:lineRule="auto"/>
              <w:ind w:left="1134" w:hanging="425"/>
              <w:jc w:val="both"/>
              <w:rPr>
                <w:rFonts w:ascii="Times New Roman" w:hAnsi="Times New Roman" w:cs="Times New Roman"/>
                <w:sz w:val="24"/>
                <w:szCs w:val="24"/>
              </w:rPr>
            </w:pPr>
            <w:r w:rsidRPr="00B40415">
              <w:rPr>
                <w:rFonts w:ascii="Times New Roman" w:eastAsia="Calibri" w:hAnsi="Times New Roman" w:cs="Times New Roman"/>
                <w:sz w:val="24"/>
                <w:szCs w:val="24"/>
              </w:rPr>
              <w:t>ГОСТ 30804.4.4-2013 «Совместимость технических средств электромагнитная. Устойчивость к наносекундным импульсным помехам. Требования и методы испытаний (с Поправкой)».</w:t>
            </w:r>
          </w:p>
          <w:p w14:paraId="06CC693D" w14:textId="77777777" w:rsidR="00C1303E" w:rsidRPr="00B40415" w:rsidRDefault="00D65635" w:rsidP="006057E8">
            <w:pPr>
              <w:widowControl w:val="0"/>
              <w:numPr>
                <w:ilvl w:val="2"/>
                <w:numId w:val="35"/>
              </w:numPr>
              <w:tabs>
                <w:tab w:val="left" w:pos="1169"/>
              </w:tabs>
              <w:spacing w:before="60" w:after="60" w:line="276" w:lineRule="auto"/>
              <w:ind w:left="1134" w:hanging="425"/>
              <w:jc w:val="both"/>
              <w:rPr>
                <w:rFonts w:ascii="Times New Roman" w:hAnsi="Times New Roman" w:cs="Times New Roman"/>
                <w:sz w:val="24"/>
                <w:szCs w:val="24"/>
              </w:rPr>
            </w:pPr>
            <w:r w:rsidRPr="00B40415">
              <w:rPr>
                <w:rFonts w:ascii="Times New Roman" w:eastAsia="Calibri" w:hAnsi="Times New Roman" w:cs="Times New Roman"/>
                <w:sz w:val="24"/>
                <w:szCs w:val="24"/>
              </w:rPr>
              <w:t>ГОСТ 30804.4.2-2013 «Совместимость технических средств электромагнитная. Устойчивость к электростатическим разрядам. Требования и методы испытаний (с Поправкой)».</w:t>
            </w:r>
          </w:p>
          <w:p w14:paraId="6AEDECE6" w14:textId="77777777" w:rsidR="00C1303E" w:rsidRPr="00B40415" w:rsidRDefault="00D65635" w:rsidP="006057E8">
            <w:pPr>
              <w:widowControl w:val="0"/>
              <w:numPr>
                <w:ilvl w:val="2"/>
                <w:numId w:val="35"/>
              </w:numPr>
              <w:tabs>
                <w:tab w:val="left" w:pos="1169"/>
              </w:tabs>
              <w:spacing w:before="60" w:after="60" w:line="276" w:lineRule="auto"/>
              <w:ind w:left="1134" w:hanging="425"/>
              <w:jc w:val="both"/>
              <w:rPr>
                <w:rFonts w:ascii="Times New Roman" w:hAnsi="Times New Roman" w:cs="Times New Roman"/>
                <w:sz w:val="24"/>
                <w:szCs w:val="24"/>
              </w:rPr>
            </w:pPr>
            <w:r w:rsidRPr="00B40415">
              <w:rPr>
                <w:rFonts w:ascii="Times New Roman" w:eastAsia="Calibri" w:hAnsi="Times New Roman" w:cs="Times New Roman"/>
                <w:sz w:val="24"/>
                <w:szCs w:val="24"/>
              </w:rPr>
              <w:t>ГОСТ Р 51317.4.5-99 «Совместимость технических средств электромагнитная. Устойчивость к микросекундным импульсным помехам большой энергии. Требования и методы испытаний».</w:t>
            </w:r>
          </w:p>
          <w:p w14:paraId="44A6260C" w14:textId="77777777" w:rsidR="00C1303E" w:rsidRPr="00B40415" w:rsidRDefault="00D65635" w:rsidP="006057E8">
            <w:pPr>
              <w:widowControl w:val="0"/>
              <w:numPr>
                <w:ilvl w:val="2"/>
                <w:numId w:val="35"/>
              </w:numPr>
              <w:tabs>
                <w:tab w:val="left" w:pos="1169"/>
              </w:tabs>
              <w:spacing w:before="60" w:after="60" w:line="276" w:lineRule="auto"/>
              <w:ind w:left="1134" w:hanging="425"/>
              <w:jc w:val="both"/>
              <w:rPr>
                <w:rFonts w:ascii="Times New Roman" w:hAnsi="Times New Roman" w:cs="Times New Roman"/>
                <w:sz w:val="24"/>
                <w:szCs w:val="24"/>
              </w:rPr>
            </w:pPr>
            <w:r w:rsidRPr="00B40415">
              <w:rPr>
                <w:rFonts w:ascii="Times New Roman" w:eastAsia="Calibri" w:hAnsi="Times New Roman" w:cs="Times New Roman"/>
                <w:sz w:val="24"/>
                <w:szCs w:val="24"/>
              </w:rPr>
              <w:t>ГОСТ Р 51317.4.3-99 «Совместимость технических средств электромагнитная. Устойчивость к радиочастотному электромагнитному полю. Требования и методы испытаний».</w:t>
            </w:r>
          </w:p>
          <w:p w14:paraId="350E62D1" w14:textId="77777777" w:rsidR="00C1303E" w:rsidRPr="00B40415" w:rsidRDefault="00D65635" w:rsidP="006057E8">
            <w:pPr>
              <w:widowControl w:val="0"/>
              <w:numPr>
                <w:ilvl w:val="2"/>
                <w:numId w:val="35"/>
              </w:numPr>
              <w:tabs>
                <w:tab w:val="left" w:pos="1169"/>
              </w:tabs>
              <w:spacing w:before="60" w:after="60" w:line="276" w:lineRule="auto"/>
              <w:ind w:left="1134" w:hanging="425"/>
              <w:jc w:val="both"/>
              <w:rPr>
                <w:rFonts w:ascii="Times New Roman" w:hAnsi="Times New Roman" w:cs="Times New Roman"/>
                <w:sz w:val="24"/>
                <w:szCs w:val="24"/>
              </w:rPr>
            </w:pPr>
            <w:r w:rsidRPr="00B40415">
              <w:rPr>
                <w:rFonts w:ascii="Times New Roman" w:eastAsia="Calibri" w:hAnsi="Times New Roman" w:cs="Times New Roman"/>
                <w:sz w:val="24"/>
                <w:szCs w:val="24"/>
              </w:rPr>
              <w:t>ГОСТ Р 51317.4.1-2000 «Совместимость технических средств электромагнитная. Испытания на помехоустойчивость. Виды испытаний».</w:t>
            </w:r>
          </w:p>
          <w:p w14:paraId="03F1B835" w14:textId="77777777" w:rsidR="00C1303E" w:rsidRPr="00B40415" w:rsidRDefault="00D65635" w:rsidP="006057E8">
            <w:pPr>
              <w:widowControl w:val="0"/>
              <w:numPr>
                <w:ilvl w:val="2"/>
                <w:numId w:val="35"/>
              </w:numPr>
              <w:tabs>
                <w:tab w:val="left" w:pos="1169"/>
              </w:tabs>
              <w:spacing w:before="60" w:after="60" w:line="276" w:lineRule="auto"/>
              <w:ind w:left="1134" w:hanging="425"/>
              <w:jc w:val="both"/>
              <w:rPr>
                <w:rFonts w:ascii="Times New Roman" w:hAnsi="Times New Roman" w:cs="Times New Roman"/>
                <w:sz w:val="24"/>
                <w:szCs w:val="24"/>
              </w:rPr>
            </w:pPr>
            <w:r w:rsidRPr="00B40415">
              <w:rPr>
                <w:rFonts w:ascii="Times New Roman" w:eastAsia="Calibri" w:hAnsi="Times New Roman" w:cs="Times New Roman"/>
                <w:sz w:val="24"/>
                <w:szCs w:val="24"/>
              </w:rPr>
              <w:t>ГОСТ Р 51317.4.17-2000 «Совместимость технических средств электромагнитная. Устойчивость к пульсациям напряжения электропитания постоянного тока. Требования и методы испытаний».</w:t>
            </w:r>
          </w:p>
          <w:p w14:paraId="6B347948" w14:textId="77777777" w:rsidR="00C1303E" w:rsidRPr="00B40415" w:rsidRDefault="00D65635" w:rsidP="006057E8">
            <w:pPr>
              <w:widowControl w:val="0"/>
              <w:numPr>
                <w:ilvl w:val="2"/>
                <w:numId w:val="35"/>
              </w:numPr>
              <w:tabs>
                <w:tab w:val="left" w:pos="1169"/>
              </w:tabs>
              <w:spacing w:before="60" w:after="60" w:line="276" w:lineRule="auto"/>
              <w:ind w:left="1134" w:hanging="425"/>
              <w:jc w:val="both"/>
              <w:rPr>
                <w:rFonts w:ascii="Times New Roman" w:hAnsi="Times New Roman" w:cs="Times New Roman"/>
                <w:sz w:val="24"/>
                <w:szCs w:val="24"/>
              </w:rPr>
            </w:pPr>
            <w:r w:rsidRPr="00B40415">
              <w:rPr>
                <w:rFonts w:ascii="Times New Roman" w:eastAsia="Calibri" w:hAnsi="Times New Roman" w:cs="Times New Roman"/>
                <w:sz w:val="24"/>
                <w:szCs w:val="24"/>
              </w:rPr>
              <w:t>ГОСТ Р 51317.6.5-2006 «Совместимость технических средств электромагнитная. Устойчивость к электромагнитным помехам технических средств, применяемых на электростанциях и подстанциях. Требования и методы испытаний».</w:t>
            </w:r>
          </w:p>
          <w:p w14:paraId="571DA98E" w14:textId="77777777" w:rsidR="00C1303E" w:rsidRPr="00B40415" w:rsidRDefault="00D65635" w:rsidP="006057E8">
            <w:pPr>
              <w:widowControl w:val="0"/>
              <w:numPr>
                <w:ilvl w:val="2"/>
                <w:numId w:val="35"/>
              </w:numPr>
              <w:tabs>
                <w:tab w:val="left" w:pos="1169"/>
              </w:tabs>
              <w:spacing w:before="60" w:after="60" w:line="276" w:lineRule="auto"/>
              <w:ind w:left="1134" w:hanging="425"/>
              <w:jc w:val="both"/>
              <w:rPr>
                <w:rFonts w:ascii="Times New Roman" w:hAnsi="Times New Roman" w:cs="Times New Roman"/>
                <w:sz w:val="24"/>
                <w:szCs w:val="24"/>
              </w:rPr>
            </w:pPr>
            <w:r w:rsidRPr="00B40415">
              <w:rPr>
                <w:rFonts w:ascii="Times New Roman" w:eastAsia="Calibri" w:hAnsi="Times New Roman" w:cs="Times New Roman"/>
                <w:sz w:val="24"/>
                <w:szCs w:val="24"/>
              </w:rPr>
              <w:lastRenderedPageBreak/>
              <w:t>ГОСТ 30804.4.11-2013 «Совместимость технических средств электромагнитная. Устойчивость к динамическим изменениям напряжения электропитания. Требования и методы испытаний».</w:t>
            </w:r>
          </w:p>
          <w:p w14:paraId="27FE83BB" w14:textId="77777777" w:rsidR="00C1303E" w:rsidRPr="00B40415" w:rsidRDefault="00D65635" w:rsidP="006057E8">
            <w:pPr>
              <w:widowControl w:val="0"/>
              <w:numPr>
                <w:ilvl w:val="2"/>
                <w:numId w:val="35"/>
              </w:numPr>
              <w:tabs>
                <w:tab w:val="left" w:pos="1169"/>
              </w:tabs>
              <w:spacing w:before="60" w:after="60" w:line="276" w:lineRule="auto"/>
              <w:ind w:left="1134" w:hanging="425"/>
              <w:jc w:val="both"/>
              <w:rPr>
                <w:rFonts w:ascii="Times New Roman" w:hAnsi="Times New Roman" w:cs="Times New Roman"/>
                <w:sz w:val="24"/>
                <w:szCs w:val="24"/>
              </w:rPr>
            </w:pPr>
            <w:r w:rsidRPr="00B40415">
              <w:rPr>
                <w:rFonts w:ascii="Times New Roman" w:eastAsia="Calibri" w:hAnsi="Times New Roman" w:cs="Times New Roman"/>
                <w:sz w:val="24"/>
                <w:szCs w:val="24"/>
              </w:rPr>
              <w:t xml:space="preserve">ГОСТ 30805.22-2013 «Совместимость технических средств электромагнитная. Радиопомехи индустриальные от оборудования информационных технологий. Нормы и методы испытаний». </w:t>
            </w:r>
          </w:p>
          <w:p w14:paraId="52A7BFAB" w14:textId="77777777" w:rsidR="005273E3" w:rsidRPr="00B40415" w:rsidRDefault="005273E3" w:rsidP="006057E8">
            <w:pPr>
              <w:widowControl w:val="0"/>
              <w:numPr>
                <w:ilvl w:val="2"/>
                <w:numId w:val="35"/>
              </w:numPr>
              <w:tabs>
                <w:tab w:val="left" w:pos="1169"/>
              </w:tabs>
              <w:spacing w:before="60" w:after="60" w:line="276" w:lineRule="auto"/>
              <w:ind w:left="1134" w:hanging="425"/>
              <w:jc w:val="both"/>
              <w:rPr>
                <w:rFonts w:ascii="Times New Roman" w:hAnsi="Times New Roman" w:cs="Times New Roman"/>
                <w:sz w:val="24"/>
                <w:szCs w:val="24"/>
              </w:rPr>
            </w:pPr>
            <w:r w:rsidRPr="00B40415">
              <w:rPr>
                <w:rFonts w:ascii="Times New Roman" w:eastAsia="Calibri" w:hAnsi="Times New Roman" w:cs="Times New Roman"/>
                <w:sz w:val="24"/>
                <w:szCs w:val="24"/>
              </w:rPr>
              <w:t>ГОСТ Р 51321.1-2007 «Устройства комплектные низковольтные распределения и управления. Часть 1. Устройства, испытанные полностью или частично. Общие технические требования и методы испытаний»</w:t>
            </w:r>
            <w:r>
              <w:rPr>
                <w:rFonts w:ascii="Times New Roman" w:eastAsia="Calibri" w:hAnsi="Times New Roman" w:cs="Times New Roman"/>
                <w:sz w:val="24"/>
                <w:szCs w:val="24"/>
              </w:rPr>
              <w:t>.</w:t>
            </w:r>
          </w:p>
          <w:p w14:paraId="6A1059EC" w14:textId="77777777" w:rsidR="00C1303E" w:rsidRPr="00B40415" w:rsidRDefault="00D65635" w:rsidP="006057E8">
            <w:pPr>
              <w:widowControl w:val="0"/>
              <w:numPr>
                <w:ilvl w:val="2"/>
                <w:numId w:val="35"/>
              </w:numPr>
              <w:tabs>
                <w:tab w:val="left" w:pos="1169"/>
              </w:tabs>
              <w:spacing w:before="60" w:after="60" w:line="276" w:lineRule="auto"/>
              <w:ind w:left="1134" w:hanging="425"/>
              <w:jc w:val="both"/>
              <w:rPr>
                <w:rFonts w:ascii="Times New Roman" w:hAnsi="Times New Roman" w:cs="Times New Roman"/>
                <w:sz w:val="24"/>
                <w:szCs w:val="24"/>
              </w:rPr>
            </w:pPr>
            <w:r w:rsidRPr="00B40415">
              <w:rPr>
                <w:rFonts w:ascii="Times New Roman" w:eastAsia="Calibri" w:hAnsi="Times New Roman" w:cs="Times New Roman"/>
                <w:sz w:val="24"/>
                <w:szCs w:val="24"/>
              </w:rPr>
              <w:t>Правила устройства электроустановок (действующее издание).</w:t>
            </w:r>
          </w:p>
          <w:p w14:paraId="63ED54CC" w14:textId="7F279702" w:rsidR="004452DB" w:rsidRPr="00B40415" w:rsidRDefault="00D65635" w:rsidP="006057E8">
            <w:pPr>
              <w:widowControl w:val="0"/>
              <w:tabs>
                <w:tab w:val="left" w:pos="1169"/>
              </w:tabs>
              <w:spacing w:before="60" w:after="60" w:line="276" w:lineRule="auto"/>
              <w:ind w:left="1134"/>
              <w:jc w:val="both"/>
              <w:rPr>
                <w:rFonts w:ascii="Times New Roman" w:hAnsi="Times New Roman" w:cs="Times New Roman"/>
                <w:sz w:val="24"/>
                <w:szCs w:val="24"/>
              </w:rPr>
            </w:pPr>
            <w:r w:rsidRPr="00B40415">
              <w:rPr>
                <w:rFonts w:ascii="Times New Roman" w:eastAsia="Calibri" w:hAnsi="Times New Roman" w:cs="Times New Roman"/>
                <w:sz w:val="24"/>
                <w:szCs w:val="24"/>
              </w:rPr>
              <w:t xml:space="preserve">Техническая политика Группы </w:t>
            </w:r>
            <w:proofErr w:type="spellStart"/>
            <w:r w:rsidRPr="00B40415">
              <w:rPr>
                <w:rFonts w:ascii="Times New Roman" w:eastAsia="Calibri" w:hAnsi="Times New Roman" w:cs="Times New Roman"/>
                <w:sz w:val="24"/>
                <w:szCs w:val="24"/>
              </w:rPr>
              <w:t>РусГидро</w:t>
            </w:r>
            <w:proofErr w:type="spellEnd"/>
            <w:r w:rsidRPr="00B40415">
              <w:rPr>
                <w:rFonts w:ascii="Times New Roman" w:eastAsia="Calibri" w:hAnsi="Times New Roman" w:cs="Times New Roman"/>
                <w:sz w:val="24"/>
                <w:szCs w:val="24"/>
              </w:rPr>
              <w:t xml:space="preserve"> (Приложение № 4 к Техническим требованиям).</w:t>
            </w:r>
          </w:p>
          <w:p w14:paraId="7CB79F66" w14:textId="57BABB82" w:rsidR="00C1303E" w:rsidRPr="00B40415" w:rsidRDefault="00D65635" w:rsidP="006057E8">
            <w:pPr>
              <w:widowControl w:val="0"/>
              <w:numPr>
                <w:ilvl w:val="2"/>
                <w:numId w:val="8"/>
              </w:numPr>
              <w:spacing w:before="60" w:after="60" w:line="276" w:lineRule="auto"/>
              <w:ind w:left="709" w:hanging="709"/>
              <w:rPr>
                <w:rFonts w:ascii="Times New Roman" w:hAnsi="Times New Roman" w:cs="Times New Roman"/>
                <w:sz w:val="24"/>
                <w:szCs w:val="24"/>
              </w:rPr>
            </w:pPr>
            <w:r w:rsidRPr="00B40415">
              <w:rPr>
                <w:rFonts w:ascii="Times New Roman" w:eastAsia="Calibri" w:hAnsi="Times New Roman" w:cs="Times New Roman"/>
                <w:sz w:val="24"/>
                <w:szCs w:val="24"/>
              </w:rPr>
              <w:t>В случае если какой-либо из указанных в Технических требованиях ГОСТ или нормативный документ был заменен/отменен в процессе проведения закупки и/или в период исполнения договора в связи с выпуском новой редакции стандарта, то Участнику необходимо применять ГОСТ или нормативный документ, принятый в его развитие.</w:t>
            </w:r>
          </w:p>
        </w:tc>
      </w:tr>
      <w:tr w:rsidR="00C1303E" w:rsidRPr="00B40415" w14:paraId="7DBE4100" w14:textId="77777777" w:rsidTr="006057E8">
        <w:trPr>
          <w:trHeight w:val="78"/>
        </w:trPr>
        <w:tc>
          <w:tcPr>
            <w:tcW w:w="229" w:type="pct"/>
          </w:tcPr>
          <w:p w14:paraId="449CB37B" w14:textId="77777777" w:rsidR="00C1303E" w:rsidRPr="00B40415" w:rsidRDefault="00C1303E" w:rsidP="006057E8">
            <w:pPr>
              <w:numPr>
                <w:ilvl w:val="1"/>
                <w:numId w:val="8"/>
              </w:numPr>
              <w:suppressAutoHyphens w:val="0"/>
              <w:spacing w:before="60" w:after="60" w:line="276" w:lineRule="auto"/>
              <w:ind w:left="0"/>
              <w:jc w:val="center"/>
              <w:rPr>
                <w:rFonts w:ascii="Times New Roman" w:eastAsia="Calibri" w:hAnsi="Times New Roman" w:cs="Times New Roman"/>
                <w:sz w:val="24"/>
                <w:szCs w:val="24"/>
              </w:rPr>
            </w:pPr>
          </w:p>
        </w:tc>
        <w:tc>
          <w:tcPr>
            <w:tcW w:w="847" w:type="pct"/>
          </w:tcPr>
          <w:p w14:paraId="4A9E45DB" w14:textId="77777777" w:rsidR="00C1303E" w:rsidRPr="00B40415" w:rsidRDefault="00D65635" w:rsidP="006057E8">
            <w:pPr>
              <w:widowControl w:val="0"/>
              <w:tabs>
                <w:tab w:val="left" w:pos="426"/>
              </w:tabs>
              <w:spacing w:before="60" w:after="60" w:line="276" w:lineRule="auto"/>
              <w:rPr>
                <w:rFonts w:ascii="Times New Roman" w:hAnsi="Times New Roman" w:cs="Times New Roman"/>
                <w:iCs/>
                <w:sz w:val="24"/>
                <w:szCs w:val="24"/>
              </w:rPr>
            </w:pPr>
            <w:r w:rsidRPr="00B40415">
              <w:rPr>
                <w:rFonts w:ascii="Times New Roman" w:eastAsia="Calibri" w:hAnsi="Times New Roman" w:cs="Times New Roman"/>
                <w:sz w:val="24"/>
                <w:szCs w:val="24"/>
                <w:lang w:eastAsia="x-none"/>
              </w:rPr>
              <w:t>Заводская маркировка</w:t>
            </w:r>
          </w:p>
        </w:tc>
        <w:tc>
          <w:tcPr>
            <w:tcW w:w="3924" w:type="pct"/>
          </w:tcPr>
          <w:p w14:paraId="34EACA09" w14:textId="77777777" w:rsidR="00C1303E" w:rsidRPr="00B40415" w:rsidRDefault="00D65635" w:rsidP="006057E8">
            <w:pPr>
              <w:spacing w:before="60" w:after="60" w:line="276" w:lineRule="auto"/>
              <w:jc w:val="both"/>
              <w:rPr>
                <w:rFonts w:ascii="Times New Roman" w:hAnsi="Times New Roman" w:cs="Times New Roman"/>
                <w:sz w:val="24"/>
                <w:szCs w:val="24"/>
              </w:rPr>
            </w:pPr>
            <w:r w:rsidRPr="00B40415">
              <w:rPr>
                <w:rFonts w:ascii="Times New Roman" w:eastAsia="Calibri" w:hAnsi="Times New Roman" w:cs="Times New Roman"/>
                <w:sz w:val="24"/>
                <w:szCs w:val="24"/>
              </w:rPr>
              <w:t>Все поставляемое оборудование, панели, приспособления должны иметь маркировку в видимом месте – на корпусе изделия (лицевая / боковая панель), на упаковке методом печати, штампов, тиснения, гравировки, крепления информационной таблички (</w:t>
            </w:r>
            <w:proofErr w:type="spellStart"/>
            <w:r w:rsidRPr="00B40415">
              <w:rPr>
                <w:rFonts w:ascii="Times New Roman" w:eastAsia="Calibri" w:hAnsi="Times New Roman" w:cs="Times New Roman"/>
                <w:sz w:val="24"/>
                <w:szCs w:val="24"/>
              </w:rPr>
              <w:t>шильдика</w:t>
            </w:r>
            <w:proofErr w:type="spellEnd"/>
            <w:r w:rsidRPr="00B40415">
              <w:rPr>
                <w:rFonts w:ascii="Times New Roman" w:eastAsia="Calibri" w:hAnsi="Times New Roman" w:cs="Times New Roman"/>
                <w:sz w:val="24"/>
                <w:szCs w:val="24"/>
              </w:rPr>
              <w:t>):</w:t>
            </w:r>
          </w:p>
          <w:p w14:paraId="2E558F31" w14:textId="77777777" w:rsidR="00C1303E" w:rsidRPr="00B40415" w:rsidRDefault="00D65635" w:rsidP="006057E8">
            <w:pPr>
              <w:widowControl w:val="0"/>
              <w:numPr>
                <w:ilvl w:val="2"/>
                <w:numId w:val="36"/>
              </w:numPr>
              <w:tabs>
                <w:tab w:val="left" w:pos="741"/>
              </w:tabs>
              <w:spacing w:before="60" w:after="60" w:line="276" w:lineRule="auto"/>
              <w:ind w:left="1134" w:hanging="425"/>
              <w:jc w:val="both"/>
              <w:rPr>
                <w:rFonts w:ascii="Times New Roman" w:hAnsi="Times New Roman" w:cs="Times New Roman"/>
                <w:sz w:val="24"/>
                <w:szCs w:val="24"/>
              </w:rPr>
            </w:pPr>
            <w:r w:rsidRPr="00B40415">
              <w:rPr>
                <w:rFonts w:ascii="Times New Roman" w:eastAsia="Calibri" w:hAnsi="Times New Roman" w:cs="Times New Roman"/>
                <w:sz w:val="24"/>
                <w:szCs w:val="24"/>
              </w:rPr>
              <w:t>Название прибора, марка, модель, серия, модификация, условное обозначение.</w:t>
            </w:r>
          </w:p>
          <w:p w14:paraId="23630F10" w14:textId="77777777" w:rsidR="00C1303E" w:rsidRPr="00B40415" w:rsidRDefault="00D65635" w:rsidP="006057E8">
            <w:pPr>
              <w:widowControl w:val="0"/>
              <w:numPr>
                <w:ilvl w:val="2"/>
                <w:numId w:val="36"/>
              </w:numPr>
              <w:tabs>
                <w:tab w:val="left" w:pos="741"/>
              </w:tabs>
              <w:spacing w:before="60" w:after="60" w:line="276" w:lineRule="auto"/>
              <w:ind w:left="1134" w:hanging="425"/>
              <w:jc w:val="both"/>
              <w:rPr>
                <w:rFonts w:ascii="Times New Roman" w:hAnsi="Times New Roman" w:cs="Times New Roman"/>
                <w:sz w:val="24"/>
                <w:szCs w:val="24"/>
              </w:rPr>
            </w:pPr>
            <w:r w:rsidRPr="00B40415">
              <w:rPr>
                <w:rFonts w:ascii="Times New Roman" w:eastAsia="Calibri" w:hAnsi="Times New Roman" w:cs="Times New Roman"/>
                <w:sz w:val="24"/>
                <w:szCs w:val="24"/>
              </w:rPr>
              <w:t>Код KKS (подлежит дополнительному согласованию с Проектной организацией Заказчика).</w:t>
            </w:r>
          </w:p>
          <w:p w14:paraId="2A459E7F" w14:textId="77777777" w:rsidR="00C1303E" w:rsidRPr="00B40415" w:rsidRDefault="00D65635" w:rsidP="006057E8">
            <w:pPr>
              <w:widowControl w:val="0"/>
              <w:numPr>
                <w:ilvl w:val="2"/>
                <w:numId w:val="36"/>
              </w:numPr>
              <w:tabs>
                <w:tab w:val="left" w:pos="741"/>
              </w:tabs>
              <w:spacing w:before="60" w:after="60" w:line="276" w:lineRule="auto"/>
              <w:ind w:left="1134" w:hanging="425"/>
              <w:jc w:val="both"/>
              <w:rPr>
                <w:rFonts w:ascii="Times New Roman" w:hAnsi="Times New Roman" w:cs="Times New Roman"/>
                <w:sz w:val="24"/>
                <w:szCs w:val="24"/>
              </w:rPr>
            </w:pPr>
            <w:r w:rsidRPr="00B40415">
              <w:rPr>
                <w:rFonts w:ascii="Times New Roman" w:eastAsia="Calibri" w:hAnsi="Times New Roman" w:cs="Times New Roman"/>
                <w:sz w:val="24"/>
                <w:szCs w:val="24"/>
              </w:rPr>
              <w:t>Основные технические характеристики, параметры.</w:t>
            </w:r>
          </w:p>
          <w:p w14:paraId="4BDE4521" w14:textId="77777777" w:rsidR="00C1303E" w:rsidRPr="00B40415" w:rsidRDefault="00D65635" w:rsidP="006057E8">
            <w:pPr>
              <w:widowControl w:val="0"/>
              <w:numPr>
                <w:ilvl w:val="2"/>
                <w:numId w:val="36"/>
              </w:numPr>
              <w:tabs>
                <w:tab w:val="left" w:pos="741"/>
              </w:tabs>
              <w:spacing w:before="60" w:after="60" w:line="276" w:lineRule="auto"/>
              <w:ind w:left="1134" w:hanging="425"/>
              <w:jc w:val="both"/>
              <w:rPr>
                <w:rFonts w:ascii="Times New Roman" w:hAnsi="Times New Roman" w:cs="Times New Roman"/>
                <w:sz w:val="24"/>
                <w:szCs w:val="24"/>
              </w:rPr>
            </w:pPr>
            <w:r w:rsidRPr="00B40415">
              <w:rPr>
                <w:rFonts w:ascii="Times New Roman" w:eastAsia="Calibri" w:hAnsi="Times New Roman" w:cs="Times New Roman"/>
                <w:sz w:val="24"/>
                <w:szCs w:val="24"/>
              </w:rPr>
              <w:t>Серийный номер оборудования.</w:t>
            </w:r>
          </w:p>
          <w:p w14:paraId="290ED869" w14:textId="77777777" w:rsidR="00C1303E" w:rsidRPr="00B40415" w:rsidRDefault="00D65635" w:rsidP="006057E8">
            <w:pPr>
              <w:widowControl w:val="0"/>
              <w:numPr>
                <w:ilvl w:val="2"/>
                <w:numId w:val="36"/>
              </w:numPr>
              <w:tabs>
                <w:tab w:val="left" w:pos="741"/>
              </w:tabs>
              <w:spacing w:before="60" w:after="60" w:line="276" w:lineRule="auto"/>
              <w:ind w:left="1134" w:hanging="425"/>
              <w:jc w:val="both"/>
              <w:rPr>
                <w:rFonts w:ascii="Times New Roman" w:hAnsi="Times New Roman" w:cs="Times New Roman"/>
                <w:sz w:val="24"/>
                <w:szCs w:val="24"/>
              </w:rPr>
            </w:pPr>
            <w:r w:rsidRPr="00B40415">
              <w:rPr>
                <w:rFonts w:ascii="Times New Roman" w:eastAsia="Calibri" w:hAnsi="Times New Roman" w:cs="Times New Roman"/>
                <w:sz w:val="24"/>
                <w:szCs w:val="24"/>
              </w:rPr>
              <w:t>Информация о производителе.</w:t>
            </w:r>
          </w:p>
          <w:p w14:paraId="3990EA52" w14:textId="77777777" w:rsidR="00C1303E" w:rsidRPr="00B40415" w:rsidRDefault="00D65635" w:rsidP="006057E8">
            <w:pPr>
              <w:widowControl w:val="0"/>
              <w:numPr>
                <w:ilvl w:val="2"/>
                <w:numId w:val="36"/>
              </w:numPr>
              <w:tabs>
                <w:tab w:val="left" w:pos="741"/>
              </w:tabs>
              <w:spacing w:before="60" w:after="60" w:line="276" w:lineRule="auto"/>
              <w:ind w:left="1134" w:hanging="425"/>
              <w:jc w:val="both"/>
              <w:rPr>
                <w:rFonts w:ascii="Times New Roman" w:hAnsi="Times New Roman" w:cs="Times New Roman"/>
                <w:sz w:val="24"/>
                <w:szCs w:val="24"/>
              </w:rPr>
            </w:pPr>
            <w:r w:rsidRPr="00B40415">
              <w:rPr>
                <w:rFonts w:ascii="Times New Roman" w:eastAsia="Calibri" w:hAnsi="Times New Roman" w:cs="Times New Roman"/>
                <w:sz w:val="24"/>
                <w:szCs w:val="24"/>
              </w:rPr>
              <w:t>Товарный знак производителя.</w:t>
            </w:r>
          </w:p>
          <w:p w14:paraId="077A0BC8" w14:textId="77777777" w:rsidR="00C1303E" w:rsidRPr="00B40415" w:rsidRDefault="00D65635" w:rsidP="006057E8">
            <w:pPr>
              <w:widowControl w:val="0"/>
              <w:numPr>
                <w:ilvl w:val="2"/>
                <w:numId w:val="36"/>
              </w:numPr>
              <w:tabs>
                <w:tab w:val="left" w:pos="741"/>
              </w:tabs>
              <w:spacing w:before="60" w:after="60" w:line="276" w:lineRule="auto"/>
              <w:ind w:left="1134" w:hanging="425"/>
              <w:jc w:val="both"/>
              <w:rPr>
                <w:rFonts w:ascii="Times New Roman" w:hAnsi="Times New Roman" w:cs="Times New Roman"/>
                <w:sz w:val="24"/>
                <w:szCs w:val="24"/>
              </w:rPr>
            </w:pPr>
            <w:r w:rsidRPr="00B40415">
              <w:rPr>
                <w:rFonts w:ascii="Times New Roman" w:eastAsia="Calibri" w:hAnsi="Times New Roman" w:cs="Times New Roman"/>
                <w:sz w:val="24"/>
                <w:szCs w:val="24"/>
              </w:rPr>
              <w:t>Дата изготовления.</w:t>
            </w:r>
          </w:p>
          <w:p w14:paraId="7022AFC6" w14:textId="77777777" w:rsidR="00C1303E" w:rsidRPr="00B40415" w:rsidRDefault="00D65635" w:rsidP="006057E8">
            <w:pPr>
              <w:pStyle w:val="a9"/>
              <w:numPr>
                <w:ilvl w:val="2"/>
                <w:numId w:val="36"/>
              </w:numPr>
              <w:tabs>
                <w:tab w:val="left" w:pos="420"/>
                <w:tab w:val="left" w:pos="741"/>
              </w:tabs>
              <w:suppressAutoHyphens w:val="0"/>
              <w:spacing w:before="60" w:after="60" w:line="276" w:lineRule="auto"/>
              <w:ind w:left="1134" w:hanging="425"/>
              <w:contextualSpacing w:val="0"/>
              <w:jc w:val="both"/>
              <w:rPr>
                <w:iCs/>
              </w:rPr>
            </w:pPr>
            <w:r w:rsidRPr="00B40415">
              <w:t>Единицы измерений на табличках должны быть в системе СИ.</w:t>
            </w:r>
          </w:p>
        </w:tc>
      </w:tr>
      <w:tr w:rsidR="00C1303E" w:rsidRPr="00B40415" w14:paraId="0D47F993" w14:textId="77777777" w:rsidTr="006057E8">
        <w:trPr>
          <w:trHeight w:val="78"/>
        </w:trPr>
        <w:tc>
          <w:tcPr>
            <w:tcW w:w="229" w:type="pct"/>
          </w:tcPr>
          <w:p w14:paraId="06D0A9CB" w14:textId="77777777" w:rsidR="00C1303E" w:rsidRPr="00B40415" w:rsidRDefault="00C1303E" w:rsidP="006057E8">
            <w:pPr>
              <w:numPr>
                <w:ilvl w:val="1"/>
                <w:numId w:val="8"/>
              </w:numPr>
              <w:suppressAutoHyphens w:val="0"/>
              <w:spacing w:before="60" w:after="60" w:line="276" w:lineRule="auto"/>
              <w:ind w:left="0"/>
              <w:jc w:val="center"/>
              <w:rPr>
                <w:rFonts w:ascii="Times New Roman" w:eastAsia="Calibri" w:hAnsi="Times New Roman" w:cs="Times New Roman"/>
                <w:sz w:val="24"/>
                <w:szCs w:val="24"/>
              </w:rPr>
            </w:pPr>
          </w:p>
        </w:tc>
        <w:tc>
          <w:tcPr>
            <w:tcW w:w="847" w:type="pct"/>
          </w:tcPr>
          <w:p w14:paraId="0E0E8FEA" w14:textId="77777777" w:rsidR="00C1303E" w:rsidRPr="00B40415" w:rsidRDefault="00D65635" w:rsidP="006057E8">
            <w:pPr>
              <w:widowControl w:val="0"/>
              <w:tabs>
                <w:tab w:val="left" w:pos="426"/>
              </w:tabs>
              <w:spacing w:before="60" w:after="60" w:line="276" w:lineRule="auto"/>
              <w:rPr>
                <w:rFonts w:ascii="Times New Roman" w:hAnsi="Times New Roman" w:cs="Times New Roman"/>
                <w:iCs/>
                <w:sz w:val="24"/>
                <w:szCs w:val="24"/>
              </w:rPr>
            </w:pPr>
            <w:r w:rsidRPr="00B40415">
              <w:rPr>
                <w:rFonts w:ascii="Times New Roman" w:eastAsia="Calibri" w:hAnsi="Times New Roman" w:cs="Times New Roman"/>
                <w:bCs/>
                <w:sz w:val="24"/>
                <w:szCs w:val="24"/>
              </w:rPr>
              <w:t>Требования к ремонтопригодности</w:t>
            </w:r>
          </w:p>
        </w:tc>
        <w:tc>
          <w:tcPr>
            <w:tcW w:w="3924" w:type="pct"/>
          </w:tcPr>
          <w:p w14:paraId="5FB3BC34" w14:textId="77777777" w:rsidR="00C1303E" w:rsidRPr="00B40415" w:rsidRDefault="00D65635" w:rsidP="006057E8">
            <w:pPr>
              <w:tabs>
                <w:tab w:val="left" w:pos="420"/>
              </w:tabs>
              <w:suppressAutoHyphens w:val="0"/>
              <w:spacing w:before="60" w:after="60" w:line="276" w:lineRule="auto"/>
              <w:jc w:val="both"/>
              <w:rPr>
                <w:rFonts w:ascii="Times New Roman" w:eastAsia="Times New Roman" w:hAnsi="Times New Roman" w:cs="Times New Roman"/>
                <w:iCs/>
                <w:sz w:val="24"/>
                <w:szCs w:val="24"/>
              </w:rPr>
            </w:pPr>
            <w:r w:rsidRPr="00B40415">
              <w:rPr>
                <w:rFonts w:ascii="Times New Roman" w:eastAsia="Calibri" w:hAnsi="Times New Roman" w:cs="Times New Roman"/>
                <w:sz w:val="24"/>
                <w:szCs w:val="24"/>
              </w:rPr>
              <w:t>Конструктив оборудования должен обеспечить возможность замены отдельных деталей и сборочных единиц при производстве ремонтных работ в соответствии с указаниями эксплуатационной документации.</w:t>
            </w:r>
          </w:p>
        </w:tc>
      </w:tr>
      <w:tr w:rsidR="00C1303E" w:rsidRPr="00B40415" w14:paraId="7FF4FF2D" w14:textId="77777777" w:rsidTr="006057E8">
        <w:trPr>
          <w:trHeight w:val="78"/>
        </w:trPr>
        <w:tc>
          <w:tcPr>
            <w:tcW w:w="229" w:type="pct"/>
          </w:tcPr>
          <w:p w14:paraId="1D3E3859" w14:textId="77777777" w:rsidR="00C1303E" w:rsidRPr="00B40415" w:rsidRDefault="00C1303E" w:rsidP="006057E8">
            <w:pPr>
              <w:numPr>
                <w:ilvl w:val="0"/>
                <w:numId w:val="8"/>
              </w:numPr>
              <w:suppressAutoHyphens w:val="0"/>
              <w:spacing w:before="60" w:after="60" w:line="276" w:lineRule="auto"/>
              <w:jc w:val="center"/>
              <w:rPr>
                <w:rFonts w:ascii="Times New Roman" w:eastAsia="Calibri" w:hAnsi="Times New Roman" w:cs="Times New Roman"/>
                <w:sz w:val="24"/>
                <w:szCs w:val="24"/>
              </w:rPr>
            </w:pPr>
          </w:p>
        </w:tc>
        <w:tc>
          <w:tcPr>
            <w:tcW w:w="4771" w:type="pct"/>
            <w:gridSpan w:val="2"/>
          </w:tcPr>
          <w:p w14:paraId="77046DCB" w14:textId="77777777" w:rsidR="00C1303E" w:rsidRPr="00B40415" w:rsidRDefault="00D65635" w:rsidP="006057E8">
            <w:pPr>
              <w:tabs>
                <w:tab w:val="left" w:pos="420"/>
              </w:tabs>
              <w:suppressAutoHyphens w:val="0"/>
              <w:spacing w:before="60" w:after="60" w:line="276" w:lineRule="auto"/>
              <w:jc w:val="both"/>
              <w:rPr>
                <w:rFonts w:ascii="Times New Roman" w:eastAsia="Times New Roman" w:hAnsi="Times New Roman" w:cs="Times New Roman"/>
                <w:iCs/>
                <w:sz w:val="24"/>
                <w:szCs w:val="24"/>
              </w:rPr>
            </w:pPr>
            <w:r w:rsidRPr="00B40415">
              <w:rPr>
                <w:rFonts w:ascii="Times New Roman" w:eastAsia="Calibri" w:hAnsi="Times New Roman" w:cs="Times New Roman"/>
                <w:b/>
                <w:bCs/>
                <w:sz w:val="24"/>
                <w:szCs w:val="24"/>
              </w:rPr>
              <w:t>Требования к безопасности</w:t>
            </w:r>
          </w:p>
        </w:tc>
      </w:tr>
      <w:tr w:rsidR="00C1303E" w:rsidRPr="00B40415" w14:paraId="2B119CBD" w14:textId="77777777" w:rsidTr="006057E8">
        <w:trPr>
          <w:trHeight w:val="78"/>
        </w:trPr>
        <w:tc>
          <w:tcPr>
            <w:tcW w:w="229" w:type="pct"/>
          </w:tcPr>
          <w:p w14:paraId="74EE5A0E" w14:textId="77777777" w:rsidR="00C1303E" w:rsidRPr="00B40415" w:rsidRDefault="00C1303E" w:rsidP="006057E8">
            <w:pPr>
              <w:numPr>
                <w:ilvl w:val="1"/>
                <w:numId w:val="8"/>
              </w:numPr>
              <w:suppressAutoHyphens w:val="0"/>
              <w:spacing w:before="60" w:after="60" w:line="276" w:lineRule="auto"/>
              <w:ind w:left="0"/>
              <w:jc w:val="center"/>
              <w:rPr>
                <w:rFonts w:ascii="Times New Roman" w:eastAsia="Calibri" w:hAnsi="Times New Roman" w:cs="Times New Roman"/>
                <w:sz w:val="24"/>
                <w:szCs w:val="24"/>
              </w:rPr>
            </w:pPr>
          </w:p>
        </w:tc>
        <w:tc>
          <w:tcPr>
            <w:tcW w:w="847" w:type="pct"/>
          </w:tcPr>
          <w:p w14:paraId="7701BCE6" w14:textId="77777777" w:rsidR="00C1303E" w:rsidRPr="00B40415" w:rsidRDefault="00D65635" w:rsidP="006057E8">
            <w:pPr>
              <w:widowControl w:val="0"/>
              <w:tabs>
                <w:tab w:val="left" w:pos="426"/>
              </w:tabs>
              <w:spacing w:before="60" w:after="60" w:line="276" w:lineRule="auto"/>
              <w:rPr>
                <w:rFonts w:ascii="Times New Roman" w:hAnsi="Times New Roman" w:cs="Times New Roman"/>
                <w:iCs/>
                <w:sz w:val="24"/>
                <w:szCs w:val="24"/>
              </w:rPr>
            </w:pPr>
            <w:r w:rsidRPr="00B40415">
              <w:rPr>
                <w:rFonts w:ascii="Times New Roman" w:eastAsia="Calibri" w:hAnsi="Times New Roman" w:cs="Times New Roman"/>
                <w:bCs/>
                <w:sz w:val="24"/>
                <w:szCs w:val="24"/>
              </w:rPr>
              <w:t>Общие требования</w:t>
            </w:r>
          </w:p>
        </w:tc>
        <w:tc>
          <w:tcPr>
            <w:tcW w:w="3924" w:type="pct"/>
          </w:tcPr>
          <w:p w14:paraId="18B8C076" w14:textId="77777777" w:rsidR="00C1303E" w:rsidRPr="00C41B0C" w:rsidRDefault="00D65635" w:rsidP="006057E8">
            <w:pPr>
              <w:widowControl w:val="0"/>
              <w:numPr>
                <w:ilvl w:val="2"/>
                <w:numId w:val="8"/>
              </w:numPr>
              <w:spacing w:before="60" w:after="60" w:line="276" w:lineRule="auto"/>
              <w:ind w:left="709" w:hanging="709"/>
              <w:rPr>
                <w:rFonts w:ascii="Times New Roman" w:eastAsia="Calibri" w:hAnsi="Times New Roman" w:cs="Times New Roman"/>
                <w:sz w:val="24"/>
                <w:szCs w:val="24"/>
              </w:rPr>
            </w:pPr>
            <w:r w:rsidRPr="00B40415">
              <w:rPr>
                <w:rFonts w:ascii="Times New Roman" w:eastAsia="Calibri" w:hAnsi="Times New Roman" w:cs="Times New Roman"/>
                <w:sz w:val="24"/>
                <w:szCs w:val="24"/>
              </w:rPr>
              <w:t xml:space="preserve">Продукция должна соответствовать следующим действующим федеральным нормам и правилам в области </w:t>
            </w:r>
            <w:r w:rsidRPr="00B40415">
              <w:rPr>
                <w:rFonts w:ascii="Times New Roman" w:eastAsia="Calibri" w:hAnsi="Times New Roman" w:cs="Times New Roman"/>
                <w:sz w:val="24"/>
                <w:szCs w:val="24"/>
              </w:rPr>
              <w:lastRenderedPageBreak/>
              <w:t>промышленной безопасности:</w:t>
            </w:r>
          </w:p>
          <w:p w14:paraId="02BC40EB" w14:textId="77777777" w:rsidR="00C1303E" w:rsidRPr="00B40415" w:rsidRDefault="00D65635" w:rsidP="006057E8">
            <w:pPr>
              <w:widowControl w:val="0"/>
              <w:numPr>
                <w:ilvl w:val="2"/>
                <w:numId w:val="37"/>
              </w:numPr>
              <w:tabs>
                <w:tab w:val="left" w:pos="1169"/>
              </w:tabs>
              <w:spacing w:before="60" w:after="60" w:line="276" w:lineRule="auto"/>
              <w:ind w:left="1169" w:hanging="425"/>
              <w:jc w:val="both"/>
              <w:rPr>
                <w:rFonts w:ascii="Times New Roman" w:hAnsi="Times New Roman" w:cs="Times New Roman"/>
                <w:sz w:val="24"/>
                <w:szCs w:val="24"/>
              </w:rPr>
            </w:pPr>
            <w:r w:rsidRPr="00B40415">
              <w:rPr>
                <w:rFonts w:ascii="Times New Roman" w:eastAsia="Calibri" w:hAnsi="Times New Roman" w:cs="Times New Roman"/>
                <w:sz w:val="24"/>
                <w:szCs w:val="24"/>
              </w:rPr>
              <w:t>Общие требования к обоснованию безопасности опасного производственного объекта.</w:t>
            </w:r>
          </w:p>
          <w:p w14:paraId="0B1326E1" w14:textId="77777777" w:rsidR="00C1303E" w:rsidRPr="00B40415" w:rsidRDefault="00D65635" w:rsidP="006057E8">
            <w:pPr>
              <w:widowControl w:val="0"/>
              <w:numPr>
                <w:ilvl w:val="2"/>
                <w:numId w:val="37"/>
              </w:numPr>
              <w:tabs>
                <w:tab w:val="left" w:pos="1169"/>
              </w:tabs>
              <w:spacing w:before="60" w:after="60" w:line="276" w:lineRule="auto"/>
              <w:ind w:left="1169" w:hanging="425"/>
              <w:jc w:val="both"/>
              <w:rPr>
                <w:rFonts w:ascii="Times New Roman" w:hAnsi="Times New Roman" w:cs="Times New Roman"/>
                <w:sz w:val="24"/>
                <w:szCs w:val="24"/>
              </w:rPr>
            </w:pPr>
            <w:r w:rsidRPr="00B40415">
              <w:rPr>
                <w:rFonts w:ascii="Times New Roman" w:eastAsia="Calibri" w:hAnsi="Times New Roman" w:cs="Times New Roman"/>
                <w:sz w:val="24"/>
                <w:szCs w:val="24"/>
              </w:rPr>
              <w:t>Правила технической эксплуатации.</w:t>
            </w:r>
          </w:p>
          <w:p w14:paraId="78C73F5B" w14:textId="77777777" w:rsidR="00C1303E" w:rsidRPr="00B40415" w:rsidRDefault="00D65635" w:rsidP="006057E8">
            <w:pPr>
              <w:widowControl w:val="0"/>
              <w:numPr>
                <w:ilvl w:val="2"/>
                <w:numId w:val="37"/>
              </w:numPr>
              <w:tabs>
                <w:tab w:val="left" w:pos="1169"/>
              </w:tabs>
              <w:spacing w:before="60" w:after="60" w:line="276" w:lineRule="auto"/>
              <w:ind w:left="1169" w:hanging="425"/>
              <w:jc w:val="both"/>
              <w:rPr>
                <w:rFonts w:ascii="Times New Roman" w:hAnsi="Times New Roman" w:cs="Times New Roman"/>
                <w:sz w:val="24"/>
                <w:szCs w:val="24"/>
              </w:rPr>
            </w:pPr>
            <w:r w:rsidRPr="00B40415">
              <w:rPr>
                <w:rFonts w:ascii="Times New Roman" w:eastAsia="Calibri" w:hAnsi="Times New Roman" w:cs="Times New Roman"/>
                <w:sz w:val="24"/>
                <w:szCs w:val="24"/>
              </w:rPr>
              <w:t>Правила техники безопасности и правила пожарной безопасности.</w:t>
            </w:r>
          </w:p>
          <w:p w14:paraId="0ED6910B" w14:textId="77777777" w:rsidR="00C1303E" w:rsidRPr="00C41B0C" w:rsidRDefault="00D65635" w:rsidP="006057E8">
            <w:pPr>
              <w:widowControl w:val="0"/>
              <w:numPr>
                <w:ilvl w:val="2"/>
                <w:numId w:val="8"/>
              </w:numPr>
              <w:spacing w:before="60" w:after="60" w:line="276" w:lineRule="auto"/>
              <w:ind w:left="709" w:hanging="709"/>
              <w:rPr>
                <w:rFonts w:eastAsia="Calibri"/>
              </w:rPr>
            </w:pPr>
            <w:r w:rsidRPr="00C41B0C">
              <w:rPr>
                <w:rFonts w:ascii="Times New Roman" w:eastAsia="Calibri" w:hAnsi="Times New Roman" w:cs="Times New Roman"/>
                <w:sz w:val="24"/>
                <w:szCs w:val="24"/>
                <w:lang w:eastAsia="en-US"/>
              </w:rPr>
              <w:t>Требования безопасности поставляемого оборудования должны соответствовать следующим нормам:</w:t>
            </w:r>
          </w:p>
          <w:p w14:paraId="58871B73" w14:textId="77777777" w:rsidR="00C1303E" w:rsidRPr="00B40415" w:rsidRDefault="00D65635" w:rsidP="006057E8">
            <w:pPr>
              <w:pStyle w:val="a9"/>
              <w:widowControl w:val="0"/>
              <w:numPr>
                <w:ilvl w:val="0"/>
                <w:numId w:val="38"/>
              </w:numPr>
              <w:spacing w:before="60" w:after="60" w:line="276" w:lineRule="auto"/>
              <w:ind w:left="1169" w:hanging="425"/>
              <w:jc w:val="both"/>
              <w:rPr>
                <w:lang w:eastAsia="en-US"/>
              </w:rPr>
            </w:pPr>
            <w:r w:rsidRPr="00B40415">
              <w:t>Требованиям раздела 2 ГОСТ 24.104-2023 «Единая система стандартов автоматизированных систем управления. Автоматизированные системы управления. Общие требования».</w:t>
            </w:r>
          </w:p>
          <w:p w14:paraId="5234FD6B" w14:textId="77777777" w:rsidR="00C1303E" w:rsidRPr="00B40415" w:rsidRDefault="00D65635" w:rsidP="006057E8">
            <w:pPr>
              <w:pStyle w:val="a9"/>
              <w:widowControl w:val="0"/>
              <w:numPr>
                <w:ilvl w:val="0"/>
                <w:numId w:val="38"/>
              </w:numPr>
              <w:spacing w:before="60" w:after="60" w:line="276" w:lineRule="auto"/>
              <w:ind w:left="1169" w:hanging="425"/>
              <w:jc w:val="both"/>
              <w:rPr>
                <w:lang w:eastAsia="en-US"/>
              </w:rPr>
            </w:pPr>
            <w:r w:rsidRPr="00B40415">
              <w:t>Технические средства по требованиям защиты человека от поражений электрическим током должны относиться к классу I и должны выполняться в соответствии с ГОСТ 12.2.007.0-75 «Система стандартов безопасности труда. Изделия электротехнические. Общие требования безопасности».</w:t>
            </w:r>
          </w:p>
          <w:p w14:paraId="55EAC843" w14:textId="77777777" w:rsidR="00C1303E" w:rsidRPr="00B40415" w:rsidRDefault="00D65635" w:rsidP="006057E8">
            <w:pPr>
              <w:pStyle w:val="a9"/>
              <w:numPr>
                <w:ilvl w:val="0"/>
                <w:numId w:val="38"/>
              </w:numPr>
              <w:tabs>
                <w:tab w:val="left" w:pos="420"/>
              </w:tabs>
              <w:suppressAutoHyphens w:val="0"/>
              <w:spacing w:before="60" w:after="60" w:line="276" w:lineRule="auto"/>
              <w:ind w:left="1169" w:hanging="425"/>
              <w:contextualSpacing w:val="0"/>
              <w:jc w:val="both"/>
              <w:rPr>
                <w:rFonts w:eastAsia="Times New Roman"/>
                <w:iCs/>
              </w:rPr>
            </w:pPr>
            <w:r w:rsidRPr="00B40415">
              <w:t xml:space="preserve">Заземление устройств комплекса технических средств должно соответствовать ГОСТ 12.1.030 «Электробезопасность. Защитное заземление. </w:t>
            </w:r>
            <w:proofErr w:type="spellStart"/>
            <w:r w:rsidRPr="00B40415">
              <w:t>Зануление</w:t>
            </w:r>
            <w:proofErr w:type="spellEnd"/>
            <w:r w:rsidRPr="00B40415">
              <w:t>».</w:t>
            </w:r>
          </w:p>
        </w:tc>
      </w:tr>
      <w:tr w:rsidR="00C1303E" w:rsidRPr="00B40415" w14:paraId="5F3EFAF2" w14:textId="77777777" w:rsidTr="006057E8">
        <w:trPr>
          <w:trHeight w:val="484"/>
        </w:trPr>
        <w:tc>
          <w:tcPr>
            <w:tcW w:w="229" w:type="pct"/>
          </w:tcPr>
          <w:p w14:paraId="5DB6D5CD" w14:textId="77777777" w:rsidR="00C1303E" w:rsidRPr="00B40415" w:rsidRDefault="00C1303E" w:rsidP="006057E8">
            <w:pPr>
              <w:numPr>
                <w:ilvl w:val="1"/>
                <w:numId w:val="8"/>
              </w:numPr>
              <w:suppressAutoHyphens w:val="0"/>
              <w:spacing w:before="60" w:after="60" w:line="276" w:lineRule="auto"/>
              <w:ind w:left="0"/>
              <w:jc w:val="center"/>
              <w:rPr>
                <w:rFonts w:ascii="Times New Roman" w:eastAsia="Calibri" w:hAnsi="Times New Roman" w:cs="Times New Roman"/>
                <w:sz w:val="24"/>
                <w:szCs w:val="24"/>
              </w:rPr>
            </w:pPr>
          </w:p>
        </w:tc>
        <w:tc>
          <w:tcPr>
            <w:tcW w:w="847" w:type="pct"/>
          </w:tcPr>
          <w:p w14:paraId="4A34FCD4" w14:textId="77777777" w:rsidR="00C1303E" w:rsidRPr="00B40415" w:rsidRDefault="00D65635" w:rsidP="006057E8">
            <w:pPr>
              <w:widowControl w:val="0"/>
              <w:tabs>
                <w:tab w:val="left" w:pos="426"/>
              </w:tabs>
              <w:spacing w:before="60" w:after="60" w:line="276" w:lineRule="auto"/>
              <w:rPr>
                <w:rFonts w:ascii="Times New Roman" w:hAnsi="Times New Roman" w:cs="Times New Roman"/>
                <w:iCs/>
                <w:sz w:val="24"/>
                <w:szCs w:val="24"/>
              </w:rPr>
            </w:pPr>
            <w:r w:rsidRPr="00B40415">
              <w:rPr>
                <w:rFonts w:ascii="Times New Roman" w:eastAsia="Calibri" w:hAnsi="Times New Roman" w:cs="Times New Roman"/>
                <w:bCs/>
                <w:sz w:val="24"/>
                <w:szCs w:val="24"/>
              </w:rPr>
              <w:t>Требования к электробезопасности</w:t>
            </w:r>
          </w:p>
        </w:tc>
        <w:tc>
          <w:tcPr>
            <w:tcW w:w="3924" w:type="pct"/>
          </w:tcPr>
          <w:p w14:paraId="6DD4254F" w14:textId="77777777" w:rsidR="00C1303E" w:rsidRPr="00C41B0C" w:rsidRDefault="00D65635" w:rsidP="006057E8">
            <w:pPr>
              <w:widowControl w:val="0"/>
              <w:numPr>
                <w:ilvl w:val="2"/>
                <w:numId w:val="8"/>
              </w:numPr>
              <w:spacing w:before="60" w:after="60" w:line="276" w:lineRule="auto"/>
              <w:ind w:left="709" w:hanging="709"/>
              <w:jc w:val="both"/>
              <w:rPr>
                <w:rFonts w:ascii="Times New Roman" w:eastAsia="Calibri" w:hAnsi="Times New Roman" w:cs="Times New Roman"/>
                <w:sz w:val="24"/>
                <w:szCs w:val="24"/>
              </w:rPr>
            </w:pPr>
            <w:r w:rsidRPr="00B40415">
              <w:rPr>
                <w:rFonts w:ascii="Times New Roman" w:eastAsia="Calibri" w:hAnsi="Times New Roman" w:cs="Times New Roman"/>
                <w:sz w:val="24"/>
                <w:szCs w:val="24"/>
              </w:rPr>
              <w:t>По условиям электробезопасности РАС и СМПР относится к НКУ с напряжением до 1000 В.</w:t>
            </w:r>
          </w:p>
          <w:p w14:paraId="7EA82ECC" w14:textId="77777777" w:rsidR="00C1303E" w:rsidRPr="00C41B0C" w:rsidRDefault="00D65635" w:rsidP="006057E8">
            <w:pPr>
              <w:widowControl w:val="0"/>
              <w:numPr>
                <w:ilvl w:val="2"/>
                <w:numId w:val="8"/>
              </w:numPr>
              <w:spacing w:before="60" w:after="60" w:line="276" w:lineRule="auto"/>
              <w:ind w:left="709" w:hanging="709"/>
              <w:jc w:val="both"/>
              <w:rPr>
                <w:rFonts w:ascii="Times New Roman" w:eastAsia="Calibri" w:hAnsi="Times New Roman" w:cs="Times New Roman"/>
                <w:sz w:val="24"/>
                <w:szCs w:val="24"/>
              </w:rPr>
            </w:pPr>
            <w:r w:rsidRPr="00B40415">
              <w:rPr>
                <w:rFonts w:ascii="Times New Roman" w:eastAsia="Calibri" w:hAnsi="Times New Roman" w:cs="Times New Roman"/>
                <w:sz w:val="24"/>
                <w:szCs w:val="24"/>
              </w:rPr>
              <w:t>В соответствии с ГОСТ 12.2.007.0-75 «Система стандартов безопасности труда. Изделия электротехнические. Общие требования безопасности» РАС и СМПР относится к 1 классу по способу защиты человека от поражения электрическим током.</w:t>
            </w:r>
          </w:p>
          <w:p w14:paraId="151845EB" w14:textId="77777777" w:rsidR="00C1303E" w:rsidRPr="00EC3F6D" w:rsidRDefault="00D65635" w:rsidP="006057E8">
            <w:pPr>
              <w:pStyle w:val="a9"/>
              <w:widowControl w:val="0"/>
              <w:numPr>
                <w:ilvl w:val="2"/>
                <w:numId w:val="8"/>
              </w:numPr>
              <w:tabs>
                <w:tab w:val="left" w:pos="420"/>
              </w:tabs>
              <w:suppressAutoHyphens w:val="0"/>
              <w:spacing w:before="60" w:after="60" w:line="276" w:lineRule="auto"/>
              <w:ind w:left="709" w:hanging="709"/>
              <w:contextualSpacing w:val="0"/>
              <w:jc w:val="both"/>
            </w:pPr>
            <w:r w:rsidRPr="00B40415">
              <w:t xml:space="preserve">В соответствии с ГОСТ Р 50571.4.41-2022 «Электроустановки низковольтные. Часть 4-41. Защита для обеспечения безопасности. </w:t>
            </w:r>
            <w:r w:rsidRPr="00EC3F6D">
              <w:t xml:space="preserve">Защита от поражения электрическим током» </w:t>
            </w:r>
            <w:r w:rsidRPr="00B40415">
              <w:t>все внешние элементы технических средств РАС и СМПР, находящихся под напряжением должны быть защищены от случайного прикосновения к ним обслуживающего персонала.</w:t>
            </w:r>
          </w:p>
        </w:tc>
      </w:tr>
      <w:tr w:rsidR="00C1303E" w:rsidRPr="00B40415" w14:paraId="73CE674B" w14:textId="77777777" w:rsidTr="006057E8">
        <w:trPr>
          <w:trHeight w:val="589"/>
        </w:trPr>
        <w:tc>
          <w:tcPr>
            <w:tcW w:w="229" w:type="pct"/>
          </w:tcPr>
          <w:p w14:paraId="0E2E070F" w14:textId="77777777" w:rsidR="00C1303E" w:rsidRPr="00B40415" w:rsidRDefault="00C1303E" w:rsidP="006057E8">
            <w:pPr>
              <w:numPr>
                <w:ilvl w:val="1"/>
                <w:numId w:val="8"/>
              </w:numPr>
              <w:suppressAutoHyphens w:val="0"/>
              <w:spacing w:before="60" w:after="60" w:line="276" w:lineRule="auto"/>
              <w:ind w:left="0"/>
              <w:jc w:val="center"/>
              <w:rPr>
                <w:rFonts w:ascii="Times New Roman" w:eastAsia="Calibri" w:hAnsi="Times New Roman" w:cs="Times New Roman"/>
                <w:sz w:val="24"/>
                <w:szCs w:val="24"/>
              </w:rPr>
            </w:pPr>
          </w:p>
        </w:tc>
        <w:tc>
          <w:tcPr>
            <w:tcW w:w="847" w:type="pct"/>
          </w:tcPr>
          <w:p w14:paraId="16D18891" w14:textId="77777777" w:rsidR="00C1303E" w:rsidRPr="00B40415" w:rsidRDefault="00D65635" w:rsidP="006057E8">
            <w:pPr>
              <w:widowControl w:val="0"/>
              <w:tabs>
                <w:tab w:val="left" w:pos="426"/>
              </w:tabs>
              <w:spacing w:before="60" w:after="60" w:line="276" w:lineRule="auto"/>
              <w:rPr>
                <w:rFonts w:ascii="Times New Roman" w:hAnsi="Times New Roman" w:cs="Times New Roman"/>
                <w:iCs/>
                <w:sz w:val="24"/>
                <w:szCs w:val="24"/>
              </w:rPr>
            </w:pPr>
            <w:r w:rsidRPr="00B40415">
              <w:rPr>
                <w:rFonts w:ascii="Times New Roman" w:eastAsia="Calibri" w:hAnsi="Times New Roman" w:cs="Times New Roman"/>
                <w:bCs/>
                <w:sz w:val="24"/>
                <w:szCs w:val="24"/>
              </w:rPr>
              <w:t>Требования к заземлению</w:t>
            </w:r>
          </w:p>
        </w:tc>
        <w:tc>
          <w:tcPr>
            <w:tcW w:w="3924" w:type="pct"/>
          </w:tcPr>
          <w:p w14:paraId="7F70EC67" w14:textId="77777777" w:rsidR="00C1303E" w:rsidRPr="00B40415" w:rsidRDefault="00D65635" w:rsidP="006057E8">
            <w:pPr>
              <w:pStyle w:val="a9"/>
              <w:widowControl w:val="0"/>
              <w:numPr>
                <w:ilvl w:val="2"/>
                <w:numId w:val="8"/>
              </w:numPr>
              <w:tabs>
                <w:tab w:val="left" w:pos="420"/>
              </w:tabs>
              <w:suppressAutoHyphens w:val="0"/>
              <w:spacing w:before="60" w:after="60" w:line="276" w:lineRule="auto"/>
              <w:ind w:left="709" w:hanging="709"/>
              <w:contextualSpacing w:val="0"/>
              <w:jc w:val="both"/>
            </w:pPr>
            <w:r w:rsidRPr="00B40415">
              <w:t>Все металлические части электроустановок, корпуса электрооборудования и металлоконструкций, которые могут оказаться под напряжением, подлежат заземлению. Активное оборудование РАС и СМПР должно иметь приспособления для подключения к заземляющему контуру (устройство защитного заземления, минимальный диаметр болта заземления – М5, минимальный диаметр площадки – 14 мм.</w:t>
            </w:r>
          </w:p>
          <w:p w14:paraId="2A2A216F" w14:textId="77777777" w:rsidR="00C1303E" w:rsidRPr="00B40415" w:rsidRDefault="00D65635" w:rsidP="006057E8">
            <w:pPr>
              <w:pStyle w:val="a9"/>
              <w:widowControl w:val="0"/>
              <w:numPr>
                <w:ilvl w:val="2"/>
                <w:numId w:val="8"/>
              </w:numPr>
              <w:tabs>
                <w:tab w:val="left" w:pos="420"/>
              </w:tabs>
              <w:suppressAutoHyphens w:val="0"/>
              <w:spacing w:before="60" w:after="60" w:line="276" w:lineRule="auto"/>
              <w:ind w:left="709" w:hanging="709"/>
              <w:contextualSpacing w:val="0"/>
              <w:jc w:val="both"/>
            </w:pPr>
            <w:r w:rsidRPr="00B40415">
              <w:t>Сопротивление заземления средств вычислительной техники и промышленных контроллеров, относительно болта заземления, к которому подключается шина заземления, проложенная в помещении, не должно превышать 0,1 Ом.</w:t>
            </w:r>
          </w:p>
          <w:p w14:paraId="2D515619" w14:textId="77777777" w:rsidR="00C1303E" w:rsidRPr="00B40415" w:rsidRDefault="00D65635" w:rsidP="006057E8">
            <w:pPr>
              <w:pStyle w:val="a9"/>
              <w:widowControl w:val="0"/>
              <w:numPr>
                <w:ilvl w:val="2"/>
                <w:numId w:val="8"/>
              </w:numPr>
              <w:tabs>
                <w:tab w:val="left" w:pos="420"/>
              </w:tabs>
              <w:suppressAutoHyphens w:val="0"/>
              <w:spacing w:before="60" w:after="60" w:line="276" w:lineRule="auto"/>
              <w:ind w:left="709" w:hanging="709"/>
              <w:contextualSpacing w:val="0"/>
              <w:jc w:val="both"/>
            </w:pPr>
            <w:r w:rsidRPr="00B40415">
              <w:t>Сопротивление изоляции цепей РАС и СМПР относительно корпуса и между собой должно выдерживать в течение одной минуты при нормальных условиях испытательное напряжение:</w:t>
            </w:r>
          </w:p>
          <w:p w14:paraId="2460CE75" w14:textId="77777777" w:rsidR="00C1303E" w:rsidRPr="00B40415" w:rsidRDefault="00D65635" w:rsidP="006057E8">
            <w:pPr>
              <w:widowControl w:val="0"/>
              <w:numPr>
                <w:ilvl w:val="2"/>
                <w:numId w:val="39"/>
              </w:numPr>
              <w:tabs>
                <w:tab w:val="left" w:pos="1027"/>
              </w:tabs>
              <w:spacing w:before="60" w:after="60" w:line="276" w:lineRule="auto"/>
              <w:ind w:left="1134" w:hanging="425"/>
              <w:jc w:val="both"/>
              <w:rPr>
                <w:rFonts w:ascii="Times New Roman" w:hAnsi="Times New Roman" w:cs="Times New Roman"/>
                <w:sz w:val="24"/>
                <w:szCs w:val="24"/>
              </w:rPr>
            </w:pPr>
            <w:r w:rsidRPr="00B40415">
              <w:rPr>
                <w:rFonts w:ascii="Times New Roman" w:eastAsia="Calibri" w:hAnsi="Times New Roman" w:cs="Times New Roman"/>
                <w:sz w:val="24"/>
                <w:szCs w:val="24"/>
              </w:rPr>
              <w:t>В цепях до 40 В - 250 В частоты 50 Гц.</w:t>
            </w:r>
          </w:p>
          <w:p w14:paraId="30DD1C05" w14:textId="77777777" w:rsidR="00C1303E" w:rsidRPr="00C41B0C" w:rsidRDefault="00D65635" w:rsidP="006057E8">
            <w:pPr>
              <w:widowControl w:val="0"/>
              <w:numPr>
                <w:ilvl w:val="2"/>
                <w:numId w:val="39"/>
              </w:numPr>
              <w:tabs>
                <w:tab w:val="left" w:pos="1027"/>
              </w:tabs>
              <w:spacing w:before="60" w:after="60" w:line="276" w:lineRule="auto"/>
              <w:ind w:left="1134" w:hanging="425"/>
              <w:jc w:val="both"/>
              <w:rPr>
                <w:rFonts w:ascii="Times New Roman" w:eastAsia="Calibri" w:hAnsi="Times New Roman" w:cs="Times New Roman"/>
                <w:sz w:val="24"/>
                <w:szCs w:val="24"/>
              </w:rPr>
            </w:pPr>
            <w:r w:rsidRPr="00B40415">
              <w:rPr>
                <w:rFonts w:ascii="Times New Roman" w:eastAsia="Calibri" w:hAnsi="Times New Roman" w:cs="Times New Roman"/>
                <w:sz w:val="24"/>
                <w:szCs w:val="24"/>
              </w:rPr>
              <w:lastRenderedPageBreak/>
              <w:t>В цепях свыше 100 В - 1000 В частоты 50 Гц.</w:t>
            </w:r>
          </w:p>
          <w:p w14:paraId="2D88CA87" w14:textId="77777777" w:rsidR="00C1303E" w:rsidRPr="00B40415" w:rsidRDefault="00D65635" w:rsidP="006057E8">
            <w:pPr>
              <w:pStyle w:val="a9"/>
              <w:widowControl w:val="0"/>
              <w:numPr>
                <w:ilvl w:val="2"/>
                <w:numId w:val="8"/>
              </w:numPr>
              <w:tabs>
                <w:tab w:val="left" w:pos="420"/>
              </w:tabs>
              <w:suppressAutoHyphens w:val="0"/>
              <w:spacing w:before="60" w:after="60" w:line="276" w:lineRule="auto"/>
              <w:ind w:left="709" w:hanging="709"/>
              <w:contextualSpacing w:val="0"/>
              <w:jc w:val="both"/>
              <w:rPr>
                <w:rFonts w:eastAsia="Times New Roman"/>
                <w:iCs/>
              </w:rPr>
            </w:pPr>
            <w:r w:rsidRPr="00B40415">
              <w:t>Электрическое сопротивление изоляции цепей РАС и СМПР относительно корпуса и друг друга при нормальных условиях должно быть не менее 100 МОм.</w:t>
            </w:r>
          </w:p>
        </w:tc>
      </w:tr>
      <w:tr w:rsidR="00C1303E" w:rsidRPr="00B40415" w14:paraId="308C2EFA" w14:textId="77777777" w:rsidTr="006057E8">
        <w:trPr>
          <w:trHeight w:val="345"/>
        </w:trPr>
        <w:tc>
          <w:tcPr>
            <w:tcW w:w="229" w:type="pct"/>
          </w:tcPr>
          <w:p w14:paraId="505DA8AC" w14:textId="77777777" w:rsidR="00C1303E" w:rsidRPr="00B40415" w:rsidRDefault="00C1303E" w:rsidP="006057E8">
            <w:pPr>
              <w:numPr>
                <w:ilvl w:val="1"/>
                <w:numId w:val="8"/>
              </w:numPr>
              <w:suppressAutoHyphens w:val="0"/>
              <w:spacing w:before="60" w:after="60" w:line="276" w:lineRule="auto"/>
              <w:ind w:left="0"/>
              <w:jc w:val="center"/>
              <w:rPr>
                <w:rFonts w:ascii="Times New Roman" w:eastAsia="Calibri" w:hAnsi="Times New Roman" w:cs="Times New Roman"/>
                <w:sz w:val="24"/>
                <w:szCs w:val="24"/>
              </w:rPr>
            </w:pPr>
          </w:p>
        </w:tc>
        <w:tc>
          <w:tcPr>
            <w:tcW w:w="847" w:type="pct"/>
          </w:tcPr>
          <w:p w14:paraId="341CB536" w14:textId="77777777" w:rsidR="00C1303E" w:rsidRPr="00B40415" w:rsidRDefault="00D65635" w:rsidP="006057E8">
            <w:pPr>
              <w:widowControl w:val="0"/>
              <w:tabs>
                <w:tab w:val="left" w:pos="426"/>
              </w:tabs>
              <w:spacing w:before="60" w:after="60" w:line="276" w:lineRule="auto"/>
              <w:rPr>
                <w:rFonts w:ascii="Times New Roman" w:hAnsi="Times New Roman" w:cs="Times New Roman"/>
                <w:iCs/>
                <w:sz w:val="24"/>
                <w:szCs w:val="24"/>
              </w:rPr>
            </w:pPr>
            <w:r w:rsidRPr="00B40415">
              <w:rPr>
                <w:rFonts w:ascii="Times New Roman" w:eastAsia="Calibri" w:hAnsi="Times New Roman" w:cs="Times New Roman"/>
                <w:bCs/>
                <w:sz w:val="24"/>
                <w:szCs w:val="24"/>
              </w:rPr>
              <w:t>Требования к пожарной безопасности</w:t>
            </w:r>
          </w:p>
        </w:tc>
        <w:tc>
          <w:tcPr>
            <w:tcW w:w="3924" w:type="pct"/>
          </w:tcPr>
          <w:p w14:paraId="4C60B394" w14:textId="77777777" w:rsidR="00C1303E" w:rsidRPr="00C41B0C" w:rsidRDefault="00D65635" w:rsidP="006057E8">
            <w:pPr>
              <w:pStyle w:val="a9"/>
              <w:widowControl w:val="0"/>
              <w:numPr>
                <w:ilvl w:val="2"/>
                <w:numId w:val="8"/>
              </w:numPr>
              <w:tabs>
                <w:tab w:val="left" w:pos="420"/>
              </w:tabs>
              <w:suppressAutoHyphens w:val="0"/>
              <w:spacing w:before="60" w:after="60" w:line="276" w:lineRule="auto"/>
              <w:ind w:left="709" w:hanging="709"/>
              <w:contextualSpacing w:val="0"/>
              <w:jc w:val="both"/>
            </w:pPr>
            <w:r w:rsidRPr="00C41B0C">
              <w:t>Оборудование РАС и СМПР не должно содержать горючих пожароопасных материалов и покрытий по ГОСТ 12.1.004–91 «Система стандартов безопасности труда. Пожарная безопасность. Общие требования".</w:t>
            </w:r>
          </w:p>
          <w:p w14:paraId="34D6223D" w14:textId="77777777" w:rsidR="00C1303E" w:rsidRPr="00C41B0C" w:rsidRDefault="00D65635" w:rsidP="006057E8">
            <w:pPr>
              <w:pStyle w:val="a9"/>
              <w:widowControl w:val="0"/>
              <w:numPr>
                <w:ilvl w:val="2"/>
                <w:numId w:val="8"/>
              </w:numPr>
              <w:tabs>
                <w:tab w:val="left" w:pos="420"/>
              </w:tabs>
              <w:suppressAutoHyphens w:val="0"/>
              <w:spacing w:before="60" w:after="60" w:line="276" w:lineRule="auto"/>
              <w:ind w:left="709" w:hanging="709"/>
              <w:contextualSpacing w:val="0"/>
              <w:jc w:val="both"/>
            </w:pPr>
            <w:r w:rsidRPr="00C41B0C">
              <w:t>Вводы кабелей в шкафы РАС и СМПР должны выполняться снизу (если иное не согласованно отдельно) через уплотняемые сальниковые кабельные вводы в днище шкафов, с дополнительной фиксацией кабелей ниже рядов зажимов. Присоединение шкафов к внешним цепям должно осуществляться на вертикальных рядах зажимов, корпуса которых должны:</w:t>
            </w:r>
          </w:p>
          <w:p w14:paraId="15EC401A" w14:textId="77777777" w:rsidR="00C1303E" w:rsidRPr="00B40415" w:rsidRDefault="00D65635" w:rsidP="006057E8">
            <w:pPr>
              <w:pStyle w:val="a9"/>
              <w:widowControl w:val="0"/>
              <w:numPr>
                <w:ilvl w:val="0"/>
                <w:numId w:val="12"/>
              </w:numPr>
              <w:tabs>
                <w:tab w:val="left" w:pos="279"/>
              </w:tabs>
              <w:suppressAutoHyphens w:val="0"/>
              <w:spacing w:before="60" w:after="60" w:line="276" w:lineRule="auto"/>
              <w:ind w:left="1134" w:hanging="425"/>
              <w:contextualSpacing w:val="0"/>
              <w:jc w:val="both"/>
              <w:rPr>
                <w:rFonts w:eastAsia="Times New Roman"/>
              </w:rPr>
            </w:pPr>
            <w:r w:rsidRPr="00B40415">
              <w:rPr>
                <w:rFonts w:eastAsia="Times New Roman"/>
              </w:rPr>
              <w:t>Выполняться из изоляционного материала с улучшенной устойчивостью к поверхностным токам (CTI 600).</w:t>
            </w:r>
          </w:p>
          <w:p w14:paraId="2363D2EE" w14:textId="77777777" w:rsidR="00C1303E" w:rsidRPr="00B40415" w:rsidRDefault="00D65635" w:rsidP="006057E8">
            <w:pPr>
              <w:pStyle w:val="a9"/>
              <w:widowControl w:val="0"/>
              <w:numPr>
                <w:ilvl w:val="0"/>
                <w:numId w:val="12"/>
              </w:numPr>
              <w:tabs>
                <w:tab w:val="left" w:pos="279"/>
              </w:tabs>
              <w:suppressAutoHyphens w:val="0"/>
              <w:spacing w:before="60" w:after="60" w:line="276" w:lineRule="auto"/>
              <w:ind w:left="1134" w:hanging="425"/>
              <w:contextualSpacing w:val="0"/>
              <w:jc w:val="both"/>
              <w:rPr>
                <w:rFonts w:eastAsia="Times New Roman"/>
              </w:rPr>
            </w:pPr>
            <w:r w:rsidRPr="00B40415">
              <w:rPr>
                <w:rFonts w:eastAsia="Times New Roman"/>
              </w:rPr>
              <w:t>Иметь температурную устойчивость 120°С.</w:t>
            </w:r>
          </w:p>
          <w:p w14:paraId="479FB1C1" w14:textId="77777777" w:rsidR="00C1303E" w:rsidRPr="00B40415" w:rsidRDefault="00D65635" w:rsidP="006057E8">
            <w:pPr>
              <w:pStyle w:val="a9"/>
              <w:widowControl w:val="0"/>
              <w:numPr>
                <w:ilvl w:val="0"/>
                <w:numId w:val="12"/>
              </w:numPr>
              <w:tabs>
                <w:tab w:val="left" w:pos="279"/>
              </w:tabs>
              <w:suppressAutoHyphens w:val="0"/>
              <w:spacing w:before="60" w:after="60" w:line="276" w:lineRule="auto"/>
              <w:ind w:left="1134" w:hanging="425"/>
              <w:contextualSpacing w:val="0"/>
              <w:jc w:val="both"/>
              <w:rPr>
                <w:rFonts w:eastAsia="Times New Roman"/>
              </w:rPr>
            </w:pPr>
            <w:r w:rsidRPr="00B40415">
              <w:rPr>
                <w:rFonts w:eastAsia="Times New Roman"/>
              </w:rPr>
              <w:t xml:space="preserve">Улучшенную </w:t>
            </w:r>
            <w:proofErr w:type="spellStart"/>
            <w:r w:rsidRPr="00B40415">
              <w:rPr>
                <w:rFonts w:eastAsia="Times New Roman"/>
              </w:rPr>
              <w:t>пожаростойкость</w:t>
            </w:r>
            <w:proofErr w:type="spellEnd"/>
            <w:r w:rsidRPr="00B40415">
              <w:rPr>
                <w:rFonts w:eastAsia="Times New Roman"/>
              </w:rPr>
              <w:t>.</w:t>
            </w:r>
          </w:p>
          <w:p w14:paraId="547302EB" w14:textId="77777777" w:rsidR="00C1303E" w:rsidRPr="00B40415" w:rsidRDefault="00D65635" w:rsidP="006057E8">
            <w:pPr>
              <w:pStyle w:val="a9"/>
              <w:widowControl w:val="0"/>
              <w:numPr>
                <w:ilvl w:val="0"/>
                <w:numId w:val="12"/>
              </w:numPr>
              <w:tabs>
                <w:tab w:val="left" w:pos="279"/>
              </w:tabs>
              <w:suppressAutoHyphens w:val="0"/>
              <w:spacing w:before="60" w:after="60" w:line="276" w:lineRule="auto"/>
              <w:ind w:left="1134" w:hanging="425"/>
              <w:contextualSpacing w:val="0"/>
              <w:jc w:val="both"/>
              <w:rPr>
                <w:rFonts w:eastAsia="Times New Roman"/>
              </w:rPr>
            </w:pPr>
            <w:r w:rsidRPr="00B40415">
              <w:rPr>
                <w:rFonts w:eastAsia="Times New Roman"/>
              </w:rPr>
              <w:t>Материал не должен содержать ядовитых компонентов.</w:t>
            </w:r>
          </w:p>
          <w:p w14:paraId="525C0DD9" w14:textId="5EF4FAC7" w:rsidR="00C1303E" w:rsidRPr="00566CC6" w:rsidRDefault="00D65635" w:rsidP="006057E8">
            <w:pPr>
              <w:pStyle w:val="a9"/>
              <w:widowControl w:val="0"/>
              <w:numPr>
                <w:ilvl w:val="2"/>
                <w:numId w:val="8"/>
              </w:numPr>
              <w:tabs>
                <w:tab w:val="left" w:pos="420"/>
              </w:tabs>
              <w:suppressAutoHyphens w:val="0"/>
              <w:spacing w:before="60" w:after="60" w:line="276" w:lineRule="auto"/>
              <w:ind w:left="709" w:hanging="709"/>
              <w:contextualSpacing w:val="0"/>
              <w:jc w:val="both"/>
              <w:rPr>
                <w:rFonts w:eastAsia="Times New Roman"/>
                <w:iCs/>
                <w:sz w:val="20"/>
                <w:szCs w:val="20"/>
              </w:rPr>
            </w:pPr>
            <w:r w:rsidRPr="00C41B0C">
              <w:t xml:space="preserve">Применяемые кабели и кабельно- проводниковая продукция должна включать провода и кабели, не распространяющие горение с низким </w:t>
            </w:r>
            <w:proofErr w:type="spellStart"/>
            <w:r w:rsidRPr="00C41B0C">
              <w:t>дымо</w:t>
            </w:r>
            <w:proofErr w:type="spellEnd"/>
            <w:r w:rsidRPr="00C41B0C">
              <w:t xml:space="preserve">- и </w:t>
            </w:r>
            <w:proofErr w:type="spellStart"/>
            <w:r w:rsidRPr="00C41B0C">
              <w:t>газовыделением</w:t>
            </w:r>
            <w:proofErr w:type="spellEnd"/>
            <w:r w:rsidRPr="00C41B0C">
              <w:t xml:space="preserve"> с маркировкой </w:t>
            </w:r>
            <w:r w:rsidR="00755991">
              <w:t>«</w:t>
            </w:r>
            <w:proofErr w:type="spellStart"/>
            <w:r w:rsidRPr="00C41B0C">
              <w:t>нг</w:t>
            </w:r>
            <w:proofErr w:type="spellEnd"/>
            <w:r w:rsidRPr="00C41B0C">
              <w:t>-LS</w:t>
            </w:r>
            <w:r w:rsidR="00755991">
              <w:t>»</w:t>
            </w:r>
            <w:r w:rsidR="00755991" w:rsidRPr="00C41B0C">
              <w:t xml:space="preserve"> </w:t>
            </w:r>
            <w:r w:rsidRPr="00C41B0C">
              <w:t>по ГОСТ 31565-2012 «Кабельные изделия. Требования пожарной безопасности»</w:t>
            </w:r>
            <w:r w:rsidR="00566CC6">
              <w:rPr>
                <w:lang w:val="en-US"/>
              </w:rPr>
              <w:t>.</w:t>
            </w:r>
          </w:p>
        </w:tc>
      </w:tr>
      <w:tr w:rsidR="00C1303E" w:rsidRPr="00B40415" w14:paraId="1B3C60AA" w14:textId="77777777" w:rsidTr="006057E8">
        <w:trPr>
          <w:trHeight w:val="229"/>
        </w:trPr>
        <w:tc>
          <w:tcPr>
            <w:tcW w:w="229" w:type="pct"/>
          </w:tcPr>
          <w:p w14:paraId="0CF2EAF0" w14:textId="77777777" w:rsidR="00C1303E" w:rsidRPr="00B40415" w:rsidRDefault="00C1303E" w:rsidP="006057E8">
            <w:pPr>
              <w:numPr>
                <w:ilvl w:val="1"/>
                <w:numId w:val="8"/>
              </w:numPr>
              <w:suppressAutoHyphens w:val="0"/>
              <w:spacing w:before="60" w:after="60" w:line="276" w:lineRule="auto"/>
              <w:ind w:left="0"/>
              <w:jc w:val="center"/>
              <w:rPr>
                <w:rFonts w:ascii="Times New Roman" w:eastAsia="Calibri" w:hAnsi="Times New Roman" w:cs="Times New Roman"/>
                <w:sz w:val="24"/>
                <w:szCs w:val="24"/>
              </w:rPr>
            </w:pPr>
          </w:p>
        </w:tc>
        <w:tc>
          <w:tcPr>
            <w:tcW w:w="847" w:type="pct"/>
          </w:tcPr>
          <w:p w14:paraId="5E2BC2EA" w14:textId="77777777" w:rsidR="00C1303E" w:rsidRPr="00B40415" w:rsidRDefault="00D65635" w:rsidP="006057E8">
            <w:pPr>
              <w:widowControl w:val="0"/>
              <w:tabs>
                <w:tab w:val="left" w:pos="426"/>
              </w:tabs>
              <w:spacing w:before="60" w:after="60" w:line="276" w:lineRule="auto"/>
              <w:rPr>
                <w:rFonts w:ascii="Times New Roman" w:hAnsi="Times New Roman" w:cs="Times New Roman"/>
                <w:iCs/>
                <w:sz w:val="24"/>
                <w:szCs w:val="24"/>
              </w:rPr>
            </w:pPr>
            <w:r w:rsidRPr="00B40415">
              <w:rPr>
                <w:rFonts w:ascii="Times New Roman" w:eastAsia="Calibri" w:hAnsi="Times New Roman" w:cs="Times New Roman"/>
                <w:bCs/>
                <w:sz w:val="24"/>
                <w:szCs w:val="24"/>
              </w:rPr>
              <w:t>Требования к средствам защиты от внешних воздействий</w:t>
            </w:r>
          </w:p>
        </w:tc>
        <w:tc>
          <w:tcPr>
            <w:tcW w:w="3924" w:type="pct"/>
          </w:tcPr>
          <w:p w14:paraId="4FE18105" w14:textId="77777777" w:rsidR="00C1303E" w:rsidRPr="00C41B0C" w:rsidRDefault="00D65635" w:rsidP="006057E8">
            <w:pPr>
              <w:pStyle w:val="a9"/>
              <w:widowControl w:val="0"/>
              <w:numPr>
                <w:ilvl w:val="2"/>
                <w:numId w:val="8"/>
              </w:numPr>
              <w:tabs>
                <w:tab w:val="left" w:pos="420"/>
              </w:tabs>
              <w:suppressAutoHyphens w:val="0"/>
              <w:spacing w:before="60" w:after="60" w:line="276" w:lineRule="auto"/>
              <w:ind w:left="709" w:hanging="709"/>
              <w:contextualSpacing w:val="0"/>
              <w:jc w:val="both"/>
            </w:pPr>
            <w:r w:rsidRPr="00C41B0C">
              <w:t>Оборудование РАС и СМПР, содержащие средства связи и вычислительной техники, должны соответствовать требованиям:</w:t>
            </w:r>
          </w:p>
          <w:p w14:paraId="191F79E1" w14:textId="77777777" w:rsidR="00C1303E" w:rsidRPr="00B40415" w:rsidRDefault="00D65635" w:rsidP="006057E8">
            <w:pPr>
              <w:pStyle w:val="a9"/>
              <w:widowControl w:val="0"/>
              <w:numPr>
                <w:ilvl w:val="0"/>
                <w:numId w:val="44"/>
              </w:numPr>
              <w:tabs>
                <w:tab w:val="left" w:pos="279"/>
              </w:tabs>
              <w:suppressAutoHyphens w:val="0"/>
              <w:spacing w:before="60" w:after="60" w:line="276" w:lineRule="auto"/>
              <w:ind w:left="1134" w:hanging="425"/>
              <w:contextualSpacing w:val="0"/>
              <w:jc w:val="both"/>
              <w:rPr>
                <w:rFonts w:eastAsia="Times New Roman"/>
              </w:rPr>
            </w:pPr>
            <w:r w:rsidRPr="00B40415">
              <w:rPr>
                <w:rFonts w:eastAsia="Times New Roman"/>
              </w:rPr>
              <w:t>РД 34.35.310.97 Общие технические требования к микропроцессорным устройствам защиты и автоматики энергосистем.</w:t>
            </w:r>
          </w:p>
          <w:p w14:paraId="67937724" w14:textId="77777777" w:rsidR="00C1303E" w:rsidRPr="00B40415" w:rsidRDefault="00D65635" w:rsidP="006057E8">
            <w:pPr>
              <w:pStyle w:val="a9"/>
              <w:widowControl w:val="0"/>
              <w:numPr>
                <w:ilvl w:val="0"/>
                <w:numId w:val="44"/>
              </w:numPr>
              <w:tabs>
                <w:tab w:val="left" w:pos="279"/>
              </w:tabs>
              <w:suppressAutoHyphens w:val="0"/>
              <w:spacing w:before="60" w:after="60" w:line="276" w:lineRule="auto"/>
              <w:ind w:left="1134" w:hanging="425"/>
              <w:contextualSpacing w:val="0"/>
              <w:jc w:val="both"/>
              <w:rPr>
                <w:rFonts w:eastAsia="Times New Roman"/>
              </w:rPr>
            </w:pPr>
            <w:r w:rsidRPr="00B40415">
              <w:rPr>
                <w:rFonts w:eastAsia="Times New Roman"/>
              </w:rPr>
              <w:t>ГОСТ 17516.1-90 Изделия электротехнические. Общие требования в части стойкости к механическим внешним воздействующим факторам.</w:t>
            </w:r>
          </w:p>
          <w:p w14:paraId="1F4E8815" w14:textId="77777777" w:rsidR="00C1303E" w:rsidRPr="00B40415" w:rsidRDefault="00D65635" w:rsidP="006057E8">
            <w:pPr>
              <w:pStyle w:val="a9"/>
              <w:widowControl w:val="0"/>
              <w:numPr>
                <w:ilvl w:val="0"/>
                <w:numId w:val="44"/>
              </w:numPr>
              <w:tabs>
                <w:tab w:val="left" w:pos="279"/>
              </w:tabs>
              <w:suppressAutoHyphens w:val="0"/>
              <w:spacing w:before="60" w:after="60" w:line="276" w:lineRule="auto"/>
              <w:ind w:left="1134" w:hanging="425"/>
              <w:contextualSpacing w:val="0"/>
              <w:jc w:val="both"/>
              <w:rPr>
                <w:rFonts w:eastAsia="Times New Roman"/>
              </w:rPr>
            </w:pPr>
            <w:r w:rsidRPr="00B40415">
              <w:rPr>
                <w:rFonts w:eastAsia="Times New Roman"/>
              </w:rPr>
              <w:t>ГОСТ 15150-69 Исполнения для различных климатических районов. Категории, условия эксплуатации, хранения и транспортирования в части воздействия климатических факторов внешней среды.</w:t>
            </w:r>
          </w:p>
          <w:p w14:paraId="22C7459A" w14:textId="77777777" w:rsidR="00C1303E" w:rsidRPr="00B40415" w:rsidRDefault="00D65635" w:rsidP="006057E8">
            <w:pPr>
              <w:pStyle w:val="a9"/>
              <w:widowControl w:val="0"/>
              <w:numPr>
                <w:ilvl w:val="0"/>
                <w:numId w:val="44"/>
              </w:numPr>
              <w:tabs>
                <w:tab w:val="left" w:pos="279"/>
              </w:tabs>
              <w:suppressAutoHyphens w:val="0"/>
              <w:spacing w:before="60" w:after="60" w:line="276" w:lineRule="auto"/>
              <w:ind w:left="1134" w:hanging="425"/>
              <w:contextualSpacing w:val="0"/>
              <w:jc w:val="both"/>
              <w:rPr>
                <w:rFonts w:eastAsia="Times New Roman"/>
              </w:rPr>
            </w:pPr>
            <w:r w:rsidRPr="00B40415">
              <w:rPr>
                <w:rFonts w:eastAsia="Times New Roman"/>
              </w:rPr>
              <w:t>ГОСТ 23216-78 Изделия электротехнические. Хранение, транспортирование, временная противокоррозионная защита, упаковка. Общие требования и методы испытаний.</w:t>
            </w:r>
          </w:p>
          <w:p w14:paraId="51C5F2B8" w14:textId="77777777" w:rsidR="00C1303E" w:rsidRPr="00B40415" w:rsidRDefault="00D65635" w:rsidP="006057E8">
            <w:pPr>
              <w:pStyle w:val="a9"/>
              <w:widowControl w:val="0"/>
              <w:numPr>
                <w:ilvl w:val="0"/>
                <w:numId w:val="44"/>
              </w:numPr>
              <w:tabs>
                <w:tab w:val="left" w:pos="279"/>
              </w:tabs>
              <w:suppressAutoHyphens w:val="0"/>
              <w:spacing w:before="60" w:after="60" w:line="276" w:lineRule="auto"/>
              <w:ind w:left="1134" w:hanging="425"/>
              <w:contextualSpacing w:val="0"/>
              <w:jc w:val="both"/>
              <w:rPr>
                <w:rFonts w:eastAsia="Times New Roman"/>
              </w:rPr>
            </w:pPr>
            <w:r w:rsidRPr="00B40415">
              <w:rPr>
                <w:rFonts w:eastAsia="Times New Roman"/>
              </w:rPr>
              <w:t>ГОСТ 14254-2015 (МЭК 529-89) Степени защиты, обеспечиваемые оболочками (код IP).</w:t>
            </w:r>
          </w:p>
          <w:p w14:paraId="31FD6B84" w14:textId="77777777" w:rsidR="00C1303E" w:rsidRPr="00C41B0C" w:rsidRDefault="00D65635" w:rsidP="006057E8">
            <w:pPr>
              <w:pStyle w:val="a9"/>
              <w:widowControl w:val="0"/>
              <w:numPr>
                <w:ilvl w:val="2"/>
                <w:numId w:val="8"/>
              </w:numPr>
              <w:tabs>
                <w:tab w:val="left" w:pos="420"/>
              </w:tabs>
              <w:suppressAutoHyphens w:val="0"/>
              <w:spacing w:before="60" w:after="60" w:line="276" w:lineRule="auto"/>
              <w:ind w:left="709" w:hanging="709"/>
              <w:contextualSpacing w:val="0"/>
              <w:jc w:val="both"/>
            </w:pPr>
            <w:r w:rsidRPr="00C41B0C">
              <w:t xml:space="preserve">В части электромагнитной совместимости оборудование СМПР должно соответствовать следующим </w:t>
            </w:r>
            <w:r w:rsidRPr="00C41B0C">
              <w:lastRenderedPageBreak/>
              <w:t>нормам:</w:t>
            </w:r>
          </w:p>
          <w:p w14:paraId="6212654B" w14:textId="77777777" w:rsidR="00C1303E" w:rsidRPr="00C41B0C" w:rsidRDefault="00D65635" w:rsidP="006057E8">
            <w:pPr>
              <w:pStyle w:val="a9"/>
              <w:widowControl w:val="0"/>
              <w:numPr>
                <w:ilvl w:val="0"/>
                <w:numId w:val="45"/>
              </w:numPr>
              <w:tabs>
                <w:tab w:val="left" w:pos="279"/>
              </w:tabs>
              <w:suppressAutoHyphens w:val="0"/>
              <w:spacing w:before="60" w:after="60" w:line="276" w:lineRule="auto"/>
              <w:ind w:left="1134" w:hanging="425"/>
              <w:contextualSpacing w:val="0"/>
              <w:jc w:val="both"/>
              <w:rPr>
                <w:rFonts w:eastAsia="Times New Roman"/>
              </w:rPr>
            </w:pPr>
            <w:r w:rsidRPr="00C41B0C">
              <w:rPr>
                <w:rFonts w:eastAsia="Times New Roman"/>
              </w:rPr>
              <w:t>ГОСТ Р 50839-2000 «Национальный стандарт Российской Федерации. Совместимость технических средств электромагнитная. Устойчивость средств вычислительной техники и информатики к электромагнитным помехам. Требования и методы испытаний.»;</w:t>
            </w:r>
          </w:p>
          <w:p w14:paraId="76C4CCE1" w14:textId="77777777" w:rsidR="00C1303E" w:rsidRPr="00C41B0C" w:rsidRDefault="00D65635" w:rsidP="006057E8">
            <w:pPr>
              <w:pStyle w:val="a9"/>
              <w:widowControl w:val="0"/>
              <w:numPr>
                <w:ilvl w:val="0"/>
                <w:numId w:val="45"/>
              </w:numPr>
              <w:tabs>
                <w:tab w:val="left" w:pos="279"/>
              </w:tabs>
              <w:suppressAutoHyphens w:val="0"/>
              <w:spacing w:before="60" w:after="60" w:line="276" w:lineRule="auto"/>
              <w:ind w:left="1134" w:hanging="425"/>
              <w:contextualSpacing w:val="0"/>
              <w:jc w:val="both"/>
              <w:rPr>
                <w:rFonts w:eastAsia="Times New Roman"/>
              </w:rPr>
            </w:pPr>
            <w:r w:rsidRPr="00C41B0C">
              <w:rPr>
                <w:rFonts w:eastAsia="Times New Roman"/>
              </w:rPr>
              <w:t>ГОСТ Р 51317.6.5-2006 (МЭК 61000-6-5:2001) «Совместимость технических средств электромагнитная. Устойчивость к электромагнитным помехам технических средств, применяемых на электростанциях и подстанциях. Требования и методы испытаний»;</w:t>
            </w:r>
          </w:p>
          <w:p w14:paraId="76F4BD62" w14:textId="77777777" w:rsidR="00C1303E" w:rsidRPr="00C41B0C" w:rsidRDefault="00D65635" w:rsidP="006057E8">
            <w:pPr>
              <w:pStyle w:val="a9"/>
              <w:widowControl w:val="0"/>
              <w:numPr>
                <w:ilvl w:val="0"/>
                <w:numId w:val="45"/>
              </w:numPr>
              <w:tabs>
                <w:tab w:val="left" w:pos="279"/>
              </w:tabs>
              <w:suppressAutoHyphens w:val="0"/>
              <w:spacing w:before="60" w:after="60" w:line="276" w:lineRule="auto"/>
              <w:ind w:left="1134" w:hanging="425"/>
              <w:contextualSpacing w:val="0"/>
              <w:jc w:val="both"/>
              <w:rPr>
                <w:rFonts w:eastAsia="Times New Roman"/>
              </w:rPr>
            </w:pPr>
            <w:r w:rsidRPr="00C41B0C">
              <w:rPr>
                <w:rFonts w:eastAsia="Times New Roman"/>
              </w:rPr>
              <w:t>СТО 34.01-26-001.2-2026 «Методические указания по обеспечению электромагнитной совместимости на объектах. электросетевого хозяйства» и требованиям данного документа.</w:t>
            </w:r>
          </w:p>
          <w:p w14:paraId="26125D4D" w14:textId="77777777" w:rsidR="00C1303E" w:rsidRPr="00C41B0C" w:rsidRDefault="00D65635" w:rsidP="006057E8">
            <w:pPr>
              <w:pStyle w:val="a9"/>
              <w:widowControl w:val="0"/>
              <w:numPr>
                <w:ilvl w:val="2"/>
                <w:numId w:val="8"/>
              </w:numPr>
              <w:tabs>
                <w:tab w:val="left" w:pos="420"/>
              </w:tabs>
              <w:suppressAutoHyphens w:val="0"/>
              <w:spacing w:before="60" w:after="60" w:line="276" w:lineRule="auto"/>
              <w:ind w:left="709" w:hanging="709"/>
              <w:contextualSpacing w:val="0"/>
              <w:jc w:val="both"/>
            </w:pPr>
            <w:r w:rsidRPr="00C41B0C">
              <w:t>Оборудование РАС и СМПР должно пройти испытания на устойчивость к воздействиям электромагнитных помех.</w:t>
            </w:r>
          </w:p>
          <w:p w14:paraId="299220D3" w14:textId="77777777" w:rsidR="00C1303E" w:rsidRPr="00C41B0C" w:rsidRDefault="00D65635" w:rsidP="006057E8">
            <w:pPr>
              <w:pStyle w:val="a9"/>
              <w:widowControl w:val="0"/>
              <w:numPr>
                <w:ilvl w:val="2"/>
                <w:numId w:val="8"/>
              </w:numPr>
              <w:tabs>
                <w:tab w:val="left" w:pos="420"/>
              </w:tabs>
              <w:suppressAutoHyphens w:val="0"/>
              <w:spacing w:before="60" w:after="60" w:line="276" w:lineRule="auto"/>
              <w:ind w:left="709" w:hanging="709"/>
              <w:contextualSpacing w:val="0"/>
              <w:jc w:val="both"/>
            </w:pPr>
            <w:r w:rsidRPr="00C41B0C">
              <w:t xml:space="preserve">Оборудование РАС и СМПР должно соответствовать требованиям по сейсмостойкости и </w:t>
            </w:r>
            <w:proofErr w:type="spellStart"/>
            <w:r w:rsidRPr="00C41B0C">
              <w:t>сейсмоустойчивости</w:t>
            </w:r>
            <w:proofErr w:type="spellEnd"/>
            <w:r w:rsidRPr="00C41B0C">
              <w:t>.</w:t>
            </w:r>
          </w:p>
          <w:p w14:paraId="66020DED" w14:textId="77777777" w:rsidR="00C1303E" w:rsidRPr="00C41B0C" w:rsidRDefault="00D65635" w:rsidP="006057E8">
            <w:pPr>
              <w:pStyle w:val="a9"/>
              <w:widowControl w:val="0"/>
              <w:numPr>
                <w:ilvl w:val="2"/>
                <w:numId w:val="8"/>
              </w:numPr>
              <w:tabs>
                <w:tab w:val="left" w:pos="420"/>
              </w:tabs>
              <w:suppressAutoHyphens w:val="0"/>
              <w:spacing w:before="60" w:after="60" w:line="276" w:lineRule="auto"/>
              <w:ind w:left="709" w:hanging="709"/>
              <w:contextualSpacing w:val="0"/>
              <w:jc w:val="both"/>
            </w:pPr>
            <w:r w:rsidRPr="00C41B0C">
              <w:t>По уровню излучаемых индустриальных радиопомех оборудование СМПР должно соответствовать классу А по ГОСТ Р 51318.22-99 «Совместимость технических средств электромагнитная. Радиопомехи индустриальные от оборудования информационных технологий. Нормы и методы испытаний».</w:t>
            </w:r>
          </w:p>
          <w:p w14:paraId="77DD1DAD" w14:textId="77777777" w:rsidR="00C1303E" w:rsidRPr="00C41B0C" w:rsidRDefault="00D65635" w:rsidP="006057E8">
            <w:pPr>
              <w:pStyle w:val="a9"/>
              <w:widowControl w:val="0"/>
              <w:numPr>
                <w:ilvl w:val="2"/>
                <w:numId w:val="8"/>
              </w:numPr>
              <w:tabs>
                <w:tab w:val="left" w:pos="420"/>
              </w:tabs>
              <w:suppressAutoHyphens w:val="0"/>
              <w:spacing w:before="60" w:after="60" w:line="276" w:lineRule="auto"/>
              <w:ind w:left="709" w:hanging="709"/>
              <w:contextualSpacing w:val="0"/>
              <w:jc w:val="both"/>
            </w:pPr>
            <w:r w:rsidRPr="00C41B0C">
              <w:t>Оборудование РАС и СМПР должно быть рассчитано на непрерывный режим эксплуатации и иметь исполнение УХЛ4 по ГОСТ 15543.1-89 «Изделия электротехнические и другие технические изделия. Общие требования в части стойкости к климатическим внешним воздействующим факторам», а также соответствовать группе Л по условиям хранения по ГОСТ 15150-69 «Машины, приборы и другие технические изделия. Исполнения для различных климатических районов. Категории, условия эксплуатации, хранения и транспортирования в части воздействия климатических факторов внешней среды».</w:t>
            </w:r>
          </w:p>
          <w:p w14:paraId="3E2BF979" w14:textId="6694EB65" w:rsidR="00C1303E" w:rsidRPr="00C41B0C" w:rsidRDefault="00D65635" w:rsidP="006057E8">
            <w:pPr>
              <w:pStyle w:val="a9"/>
              <w:widowControl w:val="0"/>
              <w:numPr>
                <w:ilvl w:val="2"/>
                <w:numId w:val="8"/>
              </w:numPr>
              <w:tabs>
                <w:tab w:val="left" w:pos="420"/>
              </w:tabs>
              <w:suppressAutoHyphens w:val="0"/>
              <w:spacing w:before="60" w:after="60" w:line="276" w:lineRule="auto"/>
              <w:ind w:left="709" w:hanging="709"/>
              <w:contextualSpacing w:val="0"/>
              <w:jc w:val="both"/>
              <w:rPr>
                <w:rFonts w:eastAsia="Times New Roman"/>
                <w:sz w:val="20"/>
                <w:szCs w:val="20"/>
              </w:rPr>
            </w:pPr>
            <w:r w:rsidRPr="00C41B0C">
              <w:t>Оборудование РАС и СМПР должно допускать эксплуатацию при температуре окружающей среды от 5 до 40 °С (предельные значения от 10 до 45 °С и хранение от минус 20 до плюс 60 °С. Изменение температуры в пределах ±10 °С/час).</w:t>
            </w:r>
          </w:p>
          <w:p w14:paraId="380E609D" w14:textId="77777777" w:rsidR="00C1303E" w:rsidRPr="00C41B0C" w:rsidRDefault="00D65635" w:rsidP="006057E8">
            <w:pPr>
              <w:pStyle w:val="a9"/>
              <w:widowControl w:val="0"/>
              <w:numPr>
                <w:ilvl w:val="2"/>
                <w:numId w:val="8"/>
              </w:numPr>
              <w:tabs>
                <w:tab w:val="left" w:pos="420"/>
              </w:tabs>
              <w:suppressAutoHyphens w:val="0"/>
              <w:spacing w:before="60" w:after="60" w:line="276" w:lineRule="auto"/>
              <w:ind w:left="709" w:hanging="709"/>
              <w:contextualSpacing w:val="0"/>
              <w:jc w:val="both"/>
            </w:pPr>
            <w:r w:rsidRPr="00C41B0C">
              <w:t xml:space="preserve">Оборудование РАС и СМПР должно соответствовать группе М40 по ГОСТ 17516.1-90 «Изделия электротехнические. Общие требования в части стойкости к механическим внешним воздействующим факторам», выдерживая при этом синусоидальную вибрацию в диапазоне 0,5-100 Гц с максимальной амплитудой ускорений 0,7 g, а также пиковые ударные ускорения 3,0 g при длительности воздействия 2-20 </w:t>
            </w:r>
            <w:proofErr w:type="spellStart"/>
            <w:r w:rsidRPr="00C41B0C">
              <w:t>мс</w:t>
            </w:r>
            <w:proofErr w:type="spellEnd"/>
            <w:r w:rsidRPr="00C41B0C">
              <w:t>.</w:t>
            </w:r>
          </w:p>
          <w:p w14:paraId="1A9D2FB8" w14:textId="77777777" w:rsidR="00350377" w:rsidRPr="00B40415" w:rsidRDefault="00281577" w:rsidP="006057E8">
            <w:pPr>
              <w:pStyle w:val="a9"/>
              <w:widowControl w:val="0"/>
              <w:numPr>
                <w:ilvl w:val="2"/>
                <w:numId w:val="8"/>
              </w:numPr>
              <w:tabs>
                <w:tab w:val="left" w:pos="420"/>
              </w:tabs>
              <w:suppressAutoHyphens w:val="0"/>
              <w:spacing w:before="60" w:after="60" w:line="276" w:lineRule="auto"/>
              <w:ind w:left="709" w:hanging="709"/>
              <w:contextualSpacing w:val="0"/>
              <w:jc w:val="both"/>
            </w:pPr>
            <w:r w:rsidRPr="00B40415">
              <w:lastRenderedPageBreak/>
              <w:t xml:space="preserve">Требования по сейсмостойкости и </w:t>
            </w:r>
            <w:proofErr w:type="spellStart"/>
            <w:r w:rsidRPr="00B40415">
              <w:t>сейсмоустойчивости</w:t>
            </w:r>
            <w:proofErr w:type="spellEnd"/>
            <w:r w:rsidRPr="00B40415">
              <w:t xml:space="preserve"> оборудования должны подтверждаться в объеме, установленном Рабочей документацией и применимой НТД. При отсутствии в исходной документации достаточных параметров Подрядчик обязан до изготовления оборудования направить Заказчику запрос на уточнение исходных данных; поставка оборудования без такого уточнения не освобождает Подрядчика от обязанности обеспечить соответствие согласованным требованиям.</w:t>
            </w:r>
          </w:p>
        </w:tc>
      </w:tr>
      <w:tr w:rsidR="00C1303E" w:rsidRPr="00B40415" w14:paraId="3DEFBE26" w14:textId="77777777" w:rsidTr="006057E8">
        <w:tc>
          <w:tcPr>
            <w:tcW w:w="229" w:type="pct"/>
          </w:tcPr>
          <w:p w14:paraId="765523C9" w14:textId="77777777" w:rsidR="00C1303E" w:rsidRPr="00B40415" w:rsidRDefault="00C1303E" w:rsidP="006057E8">
            <w:pPr>
              <w:numPr>
                <w:ilvl w:val="0"/>
                <w:numId w:val="8"/>
              </w:numPr>
              <w:suppressAutoHyphens w:val="0"/>
              <w:spacing w:before="60" w:after="60" w:line="276" w:lineRule="auto"/>
              <w:jc w:val="center"/>
              <w:rPr>
                <w:rFonts w:ascii="Times New Roman" w:eastAsia="Calibri" w:hAnsi="Times New Roman" w:cs="Times New Roman"/>
                <w:sz w:val="24"/>
                <w:szCs w:val="24"/>
              </w:rPr>
            </w:pPr>
          </w:p>
        </w:tc>
        <w:tc>
          <w:tcPr>
            <w:tcW w:w="4771" w:type="pct"/>
            <w:gridSpan w:val="2"/>
            <w:vAlign w:val="center"/>
          </w:tcPr>
          <w:p w14:paraId="3B4AC18B" w14:textId="77777777" w:rsidR="00C1303E" w:rsidRPr="00B40415" w:rsidRDefault="00D65635" w:rsidP="006057E8">
            <w:pPr>
              <w:spacing w:before="60" w:after="60" w:line="276" w:lineRule="auto"/>
              <w:rPr>
                <w:rFonts w:ascii="Times New Roman" w:hAnsi="Times New Roman" w:cs="Times New Roman"/>
                <w:b/>
                <w:bCs/>
                <w:sz w:val="24"/>
                <w:szCs w:val="24"/>
              </w:rPr>
            </w:pPr>
            <w:r w:rsidRPr="00B40415">
              <w:rPr>
                <w:rFonts w:ascii="Times New Roman" w:eastAsia="Calibri" w:hAnsi="Times New Roman" w:cs="Times New Roman"/>
                <w:b/>
                <w:bCs/>
                <w:sz w:val="24"/>
                <w:szCs w:val="24"/>
              </w:rPr>
              <w:t>Требования к конструкции, изготовлению и материалам</w:t>
            </w:r>
          </w:p>
        </w:tc>
      </w:tr>
      <w:tr w:rsidR="00C1303E" w:rsidRPr="00B40415" w14:paraId="4314D8F7" w14:textId="77777777" w:rsidTr="006057E8">
        <w:tc>
          <w:tcPr>
            <w:tcW w:w="229" w:type="pct"/>
          </w:tcPr>
          <w:p w14:paraId="315E8AAD" w14:textId="77777777" w:rsidR="00C1303E" w:rsidRPr="00B40415" w:rsidRDefault="00C1303E" w:rsidP="006057E8">
            <w:pPr>
              <w:numPr>
                <w:ilvl w:val="1"/>
                <w:numId w:val="8"/>
              </w:numPr>
              <w:suppressAutoHyphens w:val="0"/>
              <w:spacing w:before="60" w:after="60" w:line="276" w:lineRule="auto"/>
              <w:ind w:left="0"/>
              <w:jc w:val="center"/>
              <w:rPr>
                <w:rFonts w:ascii="Times New Roman" w:eastAsia="Calibri" w:hAnsi="Times New Roman" w:cs="Times New Roman"/>
                <w:sz w:val="24"/>
                <w:szCs w:val="24"/>
              </w:rPr>
            </w:pPr>
          </w:p>
        </w:tc>
        <w:tc>
          <w:tcPr>
            <w:tcW w:w="847" w:type="pct"/>
          </w:tcPr>
          <w:p w14:paraId="12FAE4A5" w14:textId="77777777" w:rsidR="00C1303E" w:rsidRPr="00B40415" w:rsidRDefault="00D65635" w:rsidP="006057E8">
            <w:pPr>
              <w:widowControl w:val="0"/>
              <w:tabs>
                <w:tab w:val="left" w:pos="449"/>
              </w:tabs>
              <w:spacing w:before="60" w:after="60" w:line="276" w:lineRule="auto"/>
              <w:rPr>
                <w:rFonts w:ascii="Times New Roman" w:eastAsia="Times New Roman" w:hAnsi="Times New Roman" w:cs="Times New Roman"/>
                <w:sz w:val="24"/>
                <w:szCs w:val="24"/>
              </w:rPr>
            </w:pPr>
            <w:r w:rsidRPr="00B40415">
              <w:rPr>
                <w:rFonts w:ascii="Times New Roman" w:eastAsia="Calibri" w:hAnsi="Times New Roman" w:cs="Times New Roman"/>
                <w:bCs/>
                <w:sz w:val="24"/>
                <w:szCs w:val="24"/>
              </w:rPr>
              <w:t>Требование к качеству комплектующих</w:t>
            </w:r>
          </w:p>
        </w:tc>
        <w:tc>
          <w:tcPr>
            <w:tcW w:w="3924" w:type="pct"/>
          </w:tcPr>
          <w:p w14:paraId="3E224098" w14:textId="77777777" w:rsidR="00C1303E" w:rsidRPr="00EC3F6D" w:rsidRDefault="00D65635" w:rsidP="006057E8">
            <w:pPr>
              <w:suppressAutoHyphens w:val="0"/>
              <w:spacing w:before="60" w:after="60" w:line="276" w:lineRule="auto"/>
              <w:jc w:val="both"/>
              <w:rPr>
                <w:rFonts w:eastAsia="Times New Roman"/>
                <w:iCs/>
              </w:rPr>
            </w:pPr>
            <w:r w:rsidRPr="00C41B0C">
              <w:rPr>
                <w:rFonts w:ascii="Times New Roman" w:eastAsia="Calibri" w:hAnsi="Times New Roman" w:cs="Times New Roman"/>
                <w:sz w:val="24"/>
                <w:szCs w:val="24"/>
                <w:lang w:eastAsia="en-US"/>
              </w:rPr>
              <w:t>Все оборудование и материалы должны быть новыми, не восстановленными, с соответствующим пакетом документов о качестве.</w:t>
            </w:r>
          </w:p>
        </w:tc>
      </w:tr>
      <w:tr w:rsidR="00C1303E" w:rsidRPr="00B40415" w14:paraId="021BDDA9" w14:textId="77777777" w:rsidTr="006057E8">
        <w:trPr>
          <w:trHeight w:val="3780"/>
        </w:trPr>
        <w:tc>
          <w:tcPr>
            <w:tcW w:w="229" w:type="pct"/>
          </w:tcPr>
          <w:p w14:paraId="11D45C17" w14:textId="77777777" w:rsidR="00C1303E" w:rsidRPr="00B40415" w:rsidRDefault="00C1303E" w:rsidP="006057E8">
            <w:pPr>
              <w:numPr>
                <w:ilvl w:val="1"/>
                <w:numId w:val="8"/>
              </w:numPr>
              <w:suppressAutoHyphens w:val="0"/>
              <w:spacing w:before="60" w:after="60" w:line="276" w:lineRule="auto"/>
              <w:ind w:left="0"/>
              <w:jc w:val="center"/>
              <w:rPr>
                <w:rFonts w:ascii="Times New Roman" w:eastAsia="Calibri" w:hAnsi="Times New Roman" w:cs="Times New Roman"/>
                <w:sz w:val="24"/>
                <w:szCs w:val="24"/>
              </w:rPr>
            </w:pPr>
          </w:p>
        </w:tc>
        <w:tc>
          <w:tcPr>
            <w:tcW w:w="847" w:type="pct"/>
          </w:tcPr>
          <w:p w14:paraId="1ADDA876" w14:textId="3536A3DB" w:rsidR="00C1303E" w:rsidRPr="005F007B" w:rsidRDefault="00D65635" w:rsidP="006057E8">
            <w:pPr>
              <w:widowControl w:val="0"/>
              <w:tabs>
                <w:tab w:val="left" w:pos="426"/>
              </w:tabs>
              <w:spacing w:before="60" w:after="60" w:line="276" w:lineRule="auto"/>
              <w:rPr>
                <w:rFonts w:ascii="Times New Roman" w:hAnsi="Times New Roman" w:cs="Times New Roman"/>
                <w:iCs/>
                <w:sz w:val="24"/>
                <w:szCs w:val="24"/>
              </w:rPr>
            </w:pPr>
            <w:r w:rsidRPr="00B40415">
              <w:rPr>
                <w:rFonts w:ascii="Times New Roman" w:eastAsia="Calibri" w:hAnsi="Times New Roman" w:cs="Times New Roman"/>
                <w:bCs/>
                <w:sz w:val="24"/>
                <w:szCs w:val="24"/>
              </w:rPr>
              <w:t>Контроль качества используемых комплектующих</w:t>
            </w:r>
            <w:r w:rsidR="005F007B" w:rsidRPr="005F007B">
              <w:rPr>
                <w:rFonts w:ascii="Times New Roman" w:eastAsia="Calibri" w:hAnsi="Times New Roman" w:cs="Times New Roman"/>
                <w:bCs/>
                <w:sz w:val="24"/>
                <w:szCs w:val="24"/>
              </w:rPr>
              <w:t xml:space="preserve">, </w:t>
            </w:r>
            <w:r w:rsidR="005F007B" w:rsidRPr="00C00D3B">
              <w:rPr>
                <w:rFonts w:ascii="Times New Roman" w:hAnsi="Times New Roman" w:cs="Times New Roman"/>
                <w:sz w:val="24"/>
                <w:szCs w:val="24"/>
              </w:rPr>
              <w:t xml:space="preserve"> </w:t>
            </w:r>
            <w:r w:rsidR="005F007B" w:rsidRPr="00C00D3B">
              <w:rPr>
                <w:rFonts w:ascii="Times New Roman" w:hAnsi="Times New Roman" w:cs="Times New Roman"/>
                <w:sz w:val="24"/>
                <w:szCs w:val="24"/>
              </w:rPr>
              <w:t>запасных частей и материалов</w:t>
            </w:r>
          </w:p>
        </w:tc>
        <w:tc>
          <w:tcPr>
            <w:tcW w:w="3924" w:type="pct"/>
          </w:tcPr>
          <w:p w14:paraId="449482FF" w14:textId="77777777" w:rsidR="00C1303E" w:rsidRPr="00B40415" w:rsidRDefault="00D65635" w:rsidP="006057E8">
            <w:pPr>
              <w:spacing w:before="60" w:after="60" w:line="276" w:lineRule="auto"/>
              <w:jc w:val="both"/>
              <w:rPr>
                <w:rFonts w:ascii="Times New Roman" w:hAnsi="Times New Roman" w:cs="Times New Roman"/>
                <w:sz w:val="24"/>
                <w:szCs w:val="24"/>
              </w:rPr>
            </w:pPr>
            <w:r w:rsidRPr="00B40415">
              <w:rPr>
                <w:rFonts w:ascii="Times New Roman" w:eastAsia="Calibri" w:hAnsi="Times New Roman" w:cs="Times New Roman"/>
                <w:sz w:val="24"/>
                <w:szCs w:val="24"/>
              </w:rPr>
              <w:t>В ходе исполнения договора Подрядчик должен обеспечить входной контроль используемых материалов и запасных частей, включающий в себя проверку:</w:t>
            </w:r>
          </w:p>
          <w:p w14:paraId="10723918" w14:textId="77777777" w:rsidR="00C1303E" w:rsidRPr="00C41B0C" w:rsidRDefault="00D65635" w:rsidP="006057E8">
            <w:pPr>
              <w:pStyle w:val="a9"/>
              <w:widowControl w:val="0"/>
              <w:numPr>
                <w:ilvl w:val="2"/>
                <w:numId w:val="8"/>
              </w:numPr>
              <w:tabs>
                <w:tab w:val="left" w:pos="420"/>
              </w:tabs>
              <w:suppressAutoHyphens w:val="0"/>
              <w:spacing w:before="60" w:after="60" w:line="276" w:lineRule="auto"/>
              <w:ind w:left="709" w:hanging="709"/>
              <w:contextualSpacing w:val="0"/>
              <w:jc w:val="both"/>
            </w:pPr>
            <w:r w:rsidRPr="00EC3F6D">
              <w:t>Наличия соответствующих сертификатов при условии внесения их в «Перечень продукции и услуг (работ), подлежащих обязательной сертификации», утвержденный Постановлением Правительства Российской Федерации на текущий период.</w:t>
            </w:r>
          </w:p>
          <w:p w14:paraId="09051A00" w14:textId="77777777" w:rsidR="00C1303E" w:rsidRPr="00C41B0C" w:rsidRDefault="00D65635" w:rsidP="006057E8">
            <w:pPr>
              <w:pStyle w:val="a9"/>
              <w:widowControl w:val="0"/>
              <w:numPr>
                <w:ilvl w:val="2"/>
                <w:numId w:val="8"/>
              </w:numPr>
              <w:tabs>
                <w:tab w:val="left" w:pos="420"/>
              </w:tabs>
              <w:suppressAutoHyphens w:val="0"/>
              <w:spacing w:before="60" w:after="60" w:line="276" w:lineRule="auto"/>
              <w:ind w:left="709" w:hanging="709"/>
              <w:contextualSpacing w:val="0"/>
              <w:jc w:val="both"/>
            </w:pPr>
            <w:r w:rsidRPr="00C41B0C">
              <w:t>Наличия и надлежащего заполнения документа о качестве и соответствии приведенных в нем данных характеристикам, установленным в нормативном документе, регламентирующем технические требования к данной продукции.</w:t>
            </w:r>
          </w:p>
          <w:p w14:paraId="23C32208" w14:textId="77777777" w:rsidR="00C1303E" w:rsidRPr="00C41B0C" w:rsidRDefault="00D65635" w:rsidP="006057E8">
            <w:pPr>
              <w:pStyle w:val="a9"/>
              <w:widowControl w:val="0"/>
              <w:numPr>
                <w:ilvl w:val="2"/>
                <w:numId w:val="8"/>
              </w:numPr>
              <w:tabs>
                <w:tab w:val="left" w:pos="420"/>
              </w:tabs>
              <w:suppressAutoHyphens w:val="0"/>
              <w:spacing w:before="60" w:after="60" w:line="276" w:lineRule="auto"/>
              <w:ind w:left="709" w:hanging="709"/>
              <w:contextualSpacing w:val="0"/>
              <w:jc w:val="both"/>
            </w:pPr>
            <w:r w:rsidRPr="00C41B0C">
              <w:t>Наличия маркировки, сохранности упаковки, наличия и сохранности защитных и окрасочных покрытий.</w:t>
            </w:r>
          </w:p>
          <w:p w14:paraId="0FFD50F2" w14:textId="77777777" w:rsidR="00C1303E" w:rsidRPr="00C41B0C" w:rsidRDefault="00D65635" w:rsidP="006057E8">
            <w:pPr>
              <w:pStyle w:val="a9"/>
              <w:widowControl w:val="0"/>
              <w:numPr>
                <w:ilvl w:val="2"/>
                <w:numId w:val="8"/>
              </w:numPr>
              <w:tabs>
                <w:tab w:val="left" w:pos="420"/>
              </w:tabs>
              <w:suppressAutoHyphens w:val="0"/>
              <w:spacing w:before="60" w:after="60" w:line="276" w:lineRule="auto"/>
              <w:ind w:left="709" w:hanging="709"/>
              <w:contextualSpacing w:val="0"/>
              <w:jc w:val="both"/>
            </w:pPr>
            <w:r w:rsidRPr="00C41B0C">
              <w:t>Комплектности поставляемых материалов.</w:t>
            </w:r>
          </w:p>
          <w:p w14:paraId="041704B2" w14:textId="77777777" w:rsidR="00C1303E" w:rsidRPr="00B40415" w:rsidRDefault="00D65635" w:rsidP="006057E8">
            <w:pPr>
              <w:pStyle w:val="a9"/>
              <w:widowControl w:val="0"/>
              <w:numPr>
                <w:ilvl w:val="2"/>
                <w:numId w:val="8"/>
              </w:numPr>
              <w:tabs>
                <w:tab w:val="left" w:pos="420"/>
              </w:tabs>
              <w:suppressAutoHyphens w:val="0"/>
              <w:spacing w:before="60" w:after="60" w:line="276" w:lineRule="auto"/>
              <w:ind w:left="709" w:hanging="709"/>
              <w:contextualSpacing w:val="0"/>
              <w:jc w:val="both"/>
              <w:rPr>
                <w:rFonts w:eastAsia="Times New Roman"/>
                <w:iCs/>
              </w:rPr>
            </w:pPr>
            <w:r w:rsidRPr="00C41B0C">
              <w:t xml:space="preserve">При входном контроле провести </w:t>
            </w:r>
            <w:proofErr w:type="spellStart"/>
            <w:r w:rsidRPr="00C41B0C">
              <w:t>прогрузку</w:t>
            </w:r>
            <w:proofErr w:type="spellEnd"/>
            <w:r w:rsidRPr="00C41B0C">
              <w:t xml:space="preserve"> автоматов с оформлением соответствующих протоколов.</w:t>
            </w:r>
          </w:p>
        </w:tc>
      </w:tr>
      <w:tr w:rsidR="005F007B" w:rsidRPr="00B40415" w14:paraId="18F0BB6E" w14:textId="77777777" w:rsidTr="006057E8">
        <w:trPr>
          <w:trHeight w:val="1245"/>
        </w:trPr>
        <w:tc>
          <w:tcPr>
            <w:tcW w:w="229" w:type="pct"/>
          </w:tcPr>
          <w:p w14:paraId="18E2E6AB" w14:textId="77777777" w:rsidR="005F007B" w:rsidRPr="00B40415" w:rsidRDefault="005F007B" w:rsidP="006057E8">
            <w:pPr>
              <w:numPr>
                <w:ilvl w:val="1"/>
                <w:numId w:val="8"/>
              </w:numPr>
              <w:suppressAutoHyphens w:val="0"/>
              <w:spacing w:before="60" w:after="60" w:line="276" w:lineRule="auto"/>
              <w:ind w:left="0"/>
              <w:jc w:val="center"/>
              <w:rPr>
                <w:rFonts w:ascii="Times New Roman" w:eastAsia="Calibri" w:hAnsi="Times New Roman" w:cs="Times New Roman"/>
                <w:sz w:val="24"/>
                <w:szCs w:val="24"/>
              </w:rPr>
            </w:pPr>
          </w:p>
        </w:tc>
        <w:tc>
          <w:tcPr>
            <w:tcW w:w="847" w:type="pct"/>
          </w:tcPr>
          <w:p w14:paraId="53B7E56B" w14:textId="6053B904" w:rsidR="005F007B" w:rsidRPr="00B40415" w:rsidRDefault="006057E8" w:rsidP="006057E8">
            <w:pPr>
              <w:widowControl w:val="0"/>
              <w:tabs>
                <w:tab w:val="left" w:pos="426"/>
              </w:tabs>
              <w:spacing w:before="60" w:after="60" w:line="276" w:lineRule="auto"/>
              <w:rPr>
                <w:rFonts w:ascii="Times New Roman" w:eastAsia="Calibri" w:hAnsi="Times New Roman" w:cs="Times New Roman"/>
                <w:bCs/>
                <w:sz w:val="24"/>
                <w:szCs w:val="24"/>
              </w:rPr>
            </w:pPr>
            <w:r w:rsidRPr="00C00D3B">
              <w:rPr>
                <w:rFonts w:ascii="Times New Roman" w:hAnsi="Times New Roman" w:cs="Times New Roman"/>
                <w:sz w:val="24"/>
                <w:szCs w:val="24"/>
              </w:rPr>
              <w:t>Требования к используемым запасным частям и материалам</w:t>
            </w:r>
          </w:p>
        </w:tc>
        <w:tc>
          <w:tcPr>
            <w:tcW w:w="3924" w:type="pct"/>
          </w:tcPr>
          <w:p w14:paraId="50E915A8" w14:textId="57EB32C8" w:rsidR="005F007B" w:rsidRPr="00B40415" w:rsidRDefault="006057E8" w:rsidP="006057E8">
            <w:pPr>
              <w:pStyle w:val="a9"/>
              <w:widowControl w:val="0"/>
              <w:numPr>
                <w:ilvl w:val="2"/>
                <w:numId w:val="8"/>
              </w:numPr>
              <w:tabs>
                <w:tab w:val="left" w:pos="420"/>
              </w:tabs>
              <w:suppressAutoHyphens w:val="0"/>
              <w:spacing w:before="60" w:after="60" w:line="276" w:lineRule="auto"/>
              <w:ind w:left="709" w:hanging="709"/>
              <w:jc w:val="both"/>
            </w:pPr>
            <w:r w:rsidRPr="00C00D3B">
              <w:t>Все поставляемые и применяемые запасные части, и материалы должны быть новыми и не использованными ранее.</w:t>
            </w:r>
          </w:p>
        </w:tc>
      </w:tr>
      <w:tr w:rsidR="006057E8" w:rsidRPr="00B40415" w14:paraId="4820C246" w14:textId="77777777" w:rsidTr="006057E8">
        <w:trPr>
          <w:trHeight w:val="129"/>
        </w:trPr>
        <w:tc>
          <w:tcPr>
            <w:tcW w:w="229" w:type="pct"/>
          </w:tcPr>
          <w:p w14:paraId="58F67434" w14:textId="77777777" w:rsidR="006057E8" w:rsidRPr="00B40415" w:rsidRDefault="006057E8" w:rsidP="006057E8">
            <w:pPr>
              <w:numPr>
                <w:ilvl w:val="1"/>
                <w:numId w:val="8"/>
              </w:numPr>
              <w:suppressAutoHyphens w:val="0"/>
              <w:spacing w:before="60" w:after="60" w:line="276" w:lineRule="auto"/>
              <w:ind w:left="0"/>
              <w:jc w:val="center"/>
              <w:rPr>
                <w:rFonts w:ascii="Times New Roman" w:eastAsia="Calibri" w:hAnsi="Times New Roman" w:cs="Times New Roman"/>
                <w:sz w:val="24"/>
                <w:szCs w:val="24"/>
              </w:rPr>
            </w:pPr>
          </w:p>
        </w:tc>
        <w:tc>
          <w:tcPr>
            <w:tcW w:w="847" w:type="pct"/>
          </w:tcPr>
          <w:p w14:paraId="01D4DC37" w14:textId="032A0E3D" w:rsidR="006057E8" w:rsidRPr="00C00D3B" w:rsidRDefault="006057E8" w:rsidP="006057E8">
            <w:pPr>
              <w:widowControl w:val="0"/>
              <w:tabs>
                <w:tab w:val="left" w:pos="426"/>
              </w:tabs>
              <w:spacing w:before="60" w:after="60" w:line="276" w:lineRule="auto"/>
              <w:rPr>
                <w:rFonts w:ascii="Times New Roman" w:hAnsi="Times New Roman" w:cs="Times New Roman"/>
                <w:sz w:val="24"/>
                <w:szCs w:val="24"/>
              </w:rPr>
            </w:pPr>
            <w:r w:rsidRPr="00E34B35">
              <w:rPr>
                <w:rFonts w:ascii="Times New Roman" w:hAnsi="Times New Roman" w:cs="Times New Roman"/>
                <w:sz w:val="24"/>
                <w:szCs w:val="24"/>
              </w:rPr>
              <w:t>Контроль качества используемых запасных частей и материалов</w:t>
            </w:r>
          </w:p>
        </w:tc>
        <w:tc>
          <w:tcPr>
            <w:tcW w:w="3924" w:type="pct"/>
          </w:tcPr>
          <w:p w14:paraId="42F52134" w14:textId="77777777" w:rsidR="006057E8" w:rsidRPr="006057E8" w:rsidRDefault="006057E8" w:rsidP="006057E8">
            <w:pPr>
              <w:pStyle w:val="a9"/>
              <w:widowControl w:val="0"/>
              <w:numPr>
                <w:ilvl w:val="2"/>
                <w:numId w:val="8"/>
              </w:numPr>
              <w:tabs>
                <w:tab w:val="left" w:pos="420"/>
              </w:tabs>
              <w:suppressAutoHyphens w:val="0"/>
              <w:spacing w:before="60" w:after="60" w:line="276" w:lineRule="auto"/>
              <w:ind w:left="709" w:hanging="709"/>
              <w:jc w:val="both"/>
            </w:pPr>
            <w:r w:rsidRPr="001B2AB5">
              <w:rPr>
                <w:rFonts w:eastAsia="Times New Roman"/>
              </w:rPr>
              <w:t>Наличия и надлежащего заполнения документа о качестве и соответствии приведенных в нем данных характеристикам, установленным в нормативном документе, регламентирующем технические требования к данной продукции.</w:t>
            </w:r>
          </w:p>
          <w:p w14:paraId="568B52E8" w14:textId="77777777" w:rsidR="006057E8" w:rsidRPr="006057E8" w:rsidRDefault="006057E8" w:rsidP="006057E8">
            <w:pPr>
              <w:pStyle w:val="a9"/>
              <w:widowControl w:val="0"/>
              <w:numPr>
                <w:ilvl w:val="2"/>
                <w:numId w:val="8"/>
              </w:numPr>
              <w:tabs>
                <w:tab w:val="left" w:pos="420"/>
              </w:tabs>
              <w:suppressAutoHyphens w:val="0"/>
              <w:spacing w:before="60" w:after="60" w:line="276" w:lineRule="auto"/>
              <w:ind w:left="709" w:hanging="709"/>
              <w:jc w:val="both"/>
            </w:pPr>
            <w:r w:rsidRPr="00FA3527">
              <w:rPr>
                <w:rFonts w:eastAsia="Times New Roman"/>
              </w:rPr>
              <w:t>Наличия маркировки, сохранности упаковки, наличия и сохранности защитных и окрасочных покрытий.</w:t>
            </w:r>
          </w:p>
          <w:p w14:paraId="2B6D04C6" w14:textId="105CE35E" w:rsidR="006057E8" w:rsidRPr="006057E8" w:rsidRDefault="006057E8" w:rsidP="006057E8">
            <w:pPr>
              <w:pStyle w:val="a9"/>
              <w:widowControl w:val="0"/>
              <w:numPr>
                <w:ilvl w:val="2"/>
                <w:numId w:val="8"/>
              </w:numPr>
              <w:tabs>
                <w:tab w:val="left" w:pos="420"/>
              </w:tabs>
              <w:suppressAutoHyphens w:val="0"/>
              <w:spacing w:before="60" w:after="60" w:line="276" w:lineRule="auto"/>
              <w:ind w:left="709" w:hanging="709"/>
              <w:jc w:val="both"/>
            </w:pPr>
            <w:r w:rsidRPr="00FA3527">
              <w:rPr>
                <w:rFonts w:eastAsia="Times New Roman"/>
              </w:rPr>
              <w:t>Комплектности поставляемых материалов.</w:t>
            </w:r>
          </w:p>
          <w:p w14:paraId="5E10DDFB" w14:textId="5107985D" w:rsidR="006057E8" w:rsidRPr="00C00D3B" w:rsidRDefault="006057E8" w:rsidP="006057E8">
            <w:pPr>
              <w:pStyle w:val="a9"/>
              <w:widowControl w:val="0"/>
              <w:numPr>
                <w:ilvl w:val="2"/>
                <w:numId w:val="8"/>
              </w:numPr>
              <w:tabs>
                <w:tab w:val="left" w:pos="420"/>
              </w:tabs>
              <w:suppressAutoHyphens w:val="0"/>
              <w:spacing w:before="60" w:after="60" w:line="276" w:lineRule="auto"/>
              <w:ind w:left="709" w:hanging="709"/>
              <w:jc w:val="both"/>
            </w:pPr>
            <w:r w:rsidRPr="00FA3527">
              <w:t xml:space="preserve">Наличия записей в реестре промышленной продукции, реестре радиоэлектронной продукции, реестре </w:t>
            </w:r>
            <w:proofErr w:type="spellStart"/>
            <w:r w:rsidRPr="00FA3527">
              <w:t>Минцифры</w:t>
            </w:r>
            <w:proofErr w:type="spellEnd"/>
            <w:r w:rsidRPr="00FA3527">
              <w:t xml:space="preserve"> (для ПО) в отношении всего поставляемого ПО и оборудования (в том числе подтверждающие </w:t>
            </w:r>
            <w:r w:rsidRPr="00FA3527">
              <w:lastRenderedPageBreak/>
              <w:t>письма от производителей оборудования и ПО).</w:t>
            </w:r>
          </w:p>
        </w:tc>
      </w:tr>
      <w:tr w:rsidR="00C1303E" w:rsidRPr="00B40415" w14:paraId="4AFC610D" w14:textId="77777777" w:rsidTr="006057E8">
        <w:tc>
          <w:tcPr>
            <w:tcW w:w="229" w:type="pct"/>
          </w:tcPr>
          <w:p w14:paraId="02134A54" w14:textId="77777777" w:rsidR="00C1303E" w:rsidRPr="00B40415" w:rsidRDefault="00C1303E" w:rsidP="006057E8">
            <w:pPr>
              <w:numPr>
                <w:ilvl w:val="0"/>
                <w:numId w:val="8"/>
              </w:numPr>
              <w:suppressAutoHyphens w:val="0"/>
              <w:spacing w:before="60" w:after="60" w:line="276" w:lineRule="auto"/>
              <w:jc w:val="center"/>
              <w:rPr>
                <w:rFonts w:ascii="Times New Roman" w:eastAsia="Calibri" w:hAnsi="Times New Roman" w:cs="Times New Roman"/>
                <w:sz w:val="24"/>
                <w:szCs w:val="24"/>
              </w:rPr>
            </w:pPr>
          </w:p>
        </w:tc>
        <w:tc>
          <w:tcPr>
            <w:tcW w:w="4771" w:type="pct"/>
            <w:gridSpan w:val="2"/>
          </w:tcPr>
          <w:p w14:paraId="39173942" w14:textId="77777777" w:rsidR="00C1303E" w:rsidRPr="00B40415" w:rsidRDefault="00D65635" w:rsidP="006057E8">
            <w:pPr>
              <w:widowControl w:val="0"/>
              <w:tabs>
                <w:tab w:val="left" w:pos="279"/>
              </w:tabs>
              <w:suppressAutoHyphens w:val="0"/>
              <w:spacing w:before="60" w:after="60" w:line="276" w:lineRule="auto"/>
              <w:jc w:val="both"/>
              <w:rPr>
                <w:rFonts w:ascii="Times New Roman" w:eastAsia="Times New Roman" w:hAnsi="Times New Roman" w:cs="Times New Roman"/>
                <w:iCs/>
                <w:sz w:val="24"/>
                <w:szCs w:val="24"/>
              </w:rPr>
            </w:pPr>
            <w:r w:rsidRPr="00B40415">
              <w:rPr>
                <w:rFonts w:ascii="Times New Roman" w:eastAsia="Calibri" w:hAnsi="Times New Roman" w:cs="Times New Roman"/>
                <w:b/>
                <w:bCs/>
                <w:sz w:val="24"/>
                <w:szCs w:val="24"/>
              </w:rPr>
              <w:t>Требования к доставке, маркировке, упаковке, транспортировке, перемещению, условиям хранения, приемке и испытаниям</w:t>
            </w:r>
          </w:p>
        </w:tc>
      </w:tr>
      <w:tr w:rsidR="00C1303E" w:rsidRPr="00B40415" w14:paraId="39506360" w14:textId="77777777" w:rsidTr="006057E8">
        <w:tc>
          <w:tcPr>
            <w:tcW w:w="229" w:type="pct"/>
          </w:tcPr>
          <w:p w14:paraId="4F241E3E" w14:textId="77777777" w:rsidR="00C1303E" w:rsidRPr="00B40415" w:rsidRDefault="00C1303E" w:rsidP="006057E8">
            <w:pPr>
              <w:numPr>
                <w:ilvl w:val="1"/>
                <w:numId w:val="8"/>
              </w:numPr>
              <w:suppressAutoHyphens w:val="0"/>
              <w:spacing w:before="60" w:after="60" w:line="276" w:lineRule="auto"/>
              <w:ind w:left="0"/>
              <w:jc w:val="center"/>
              <w:rPr>
                <w:rFonts w:ascii="Times New Roman" w:eastAsia="Calibri" w:hAnsi="Times New Roman" w:cs="Times New Roman"/>
                <w:sz w:val="24"/>
                <w:szCs w:val="24"/>
              </w:rPr>
            </w:pPr>
          </w:p>
        </w:tc>
        <w:tc>
          <w:tcPr>
            <w:tcW w:w="847" w:type="pct"/>
          </w:tcPr>
          <w:p w14:paraId="37A9074B" w14:textId="77777777" w:rsidR="00C1303E" w:rsidRPr="00B40415" w:rsidRDefault="00D65635" w:rsidP="006057E8">
            <w:pPr>
              <w:widowControl w:val="0"/>
              <w:tabs>
                <w:tab w:val="center" w:pos="7639"/>
              </w:tabs>
              <w:spacing w:before="60" w:after="60" w:line="276" w:lineRule="auto"/>
              <w:rPr>
                <w:rFonts w:ascii="Times New Roman" w:hAnsi="Times New Roman" w:cs="Times New Roman"/>
                <w:bCs/>
                <w:sz w:val="24"/>
                <w:szCs w:val="24"/>
              </w:rPr>
            </w:pPr>
            <w:r w:rsidRPr="00B40415">
              <w:rPr>
                <w:rFonts w:ascii="Times New Roman" w:eastAsia="Calibri" w:hAnsi="Times New Roman" w:cs="Times New Roman"/>
                <w:bCs/>
                <w:sz w:val="24"/>
                <w:szCs w:val="24"/>
              </w:rPr>
              <w:t>Место поставки оборудования РАС и СМПР</w:t>
            </w:r>
          </w:p>
        </w:tc>
        <w:tc>
          <w:tcPr>
            <w:tcW w:w="3924" w:type="pct"/>
          </w:tcPr>
          <w:p w14:paraId="6A8988C2" w14:textId="77777777" w:rsidR="00C1303E" w:rsidRPr="00B40415" w:rsidRDefault="00D65635" w:rsidP="006057E8">
            <w:pPr>
              <w:widowControl w:val="0"/>
              <w:tabs>
                <w:tab w:val="left" w:pos="426"/>
              </w:tabs>
              <w:suppressAutoHyphens w:val="0"/>
              <w:spacing w:before="60" w:after="60" w:line="276" w:lineRule="auto"/>
              <w:jc w:val="both"/>
              <w:rPr>
                <w:rFonts w:ascii="Times New Roman" w:hAnsi="Times New Roman" w:cs="Times New Roman"/>
                <w:bCs/>
                <w:sz w:val="24"/>
                <w:szCs w:val="24"/>
              </w:rPr>
            </w:pPr>
            <w:r w:rsidRPr="00B40415">
              <w:rPr>
                <w:rFonts w:ascii="Times New Roman" w:eastAsia="Calibri" w:hAnsi="Times New Roman" w:cs="Times New Roman"/>
                <w:bCs/>
                <w:sz w:val="24"/>
                <w:szCs w:val="24"/>
              </w:rPr>
              <w:t xml:space="preserve">Филиал </w:t>
            </w:r>
            <w:r w:rsidRPr="00B40415">
              <w:rPr>
                <w:rFonts w:ascii="Times New Roman" w:eastAsia="Times New Roman" w:hAnsi="Times New Roman" w:cs="Times New Roman"/>
                <w:sz w:val="24"/>
                <w:szCs w:val="24"/>
              </w:rPr>
              <w:t xml:space="preserve">«Колымская ГЭС» имени </w:t>
            </w:r>
            <w:proofErr w:type="spellStart"/>
            <w:r w:rsidRPr="00B40415">
              <w:rPr>
                <w:rFonts w:ascii="Times New Roman" w:eastAsia="Times New Roman" w:hAnsi="Times New Roman" w:cs="Times New Roman"/>
                <w:sz w:val="24"/>
                <w:szCs w:val="24"/>
              </w:rPr>
              <w:t>Фриштера</w:t>
            </w:r>
            <w:proofErr w:type="spellEnd"/>
            <w:r w:rsidRPr="00B40415">
              <w:rPr>
                <w:rFonts w:ascii="Times New Roman" w:eastAsia="Times New Roman" w:hAnsi="Times New Roman" w:cs="Times New Roman"/>
                <w:sz w:val="24"/>
                <w:szCs w:val="24"/>
              </w:rPr>
              <w:t xml:space="preserve"> Ю.И. ПАО «</w:t>
            </w:r>
            <w:proofErr w:type="spellStart"/>
            <w:r w:rsidRPr="00B40415">
              <w:rPr>
                <w:rFonts w:ascii="Times New Roman" w:eastAsia="Times New Roman" w:hAnsi="Times New Roman" w:cs="Times New Roman"/>
                <w:sz w:val="24"/>
                <w:szCs w:val="24"/>
              </w:rPr>
              <w:t>Колымэнерго</w:t>
            </w:r>
            <w:proofErr w:type="spellEnd"/>
            <w:r w:rsidRPr="00B40415">
              <w:rPr>
                <w:rFonts w:ascii="Times New Roman" w:eastAsia="Times New Roman" w:hAnsi="Times New Roman" w:cs="Times New Roman"/>
                <w:sz w:val="24"/>
                <w:szCs w:val="24"/>
              </w:rPr>
              <w:t xml:space="preserve">» Российская Федерация, Магаданская область, </w:t>
            </w:r>
            <w:proofErr w:type="spellStart"/>
            <w:r w:rsidRPr="00B40415">
              <w:rPr>
                <w:rFonts w:ascii="Times New Roman" w:eastAsia="Times New Roman" w:hAnsi="Times New Roman" w:cs="Times New Roman"/>
                <w:sz w:val="24"/>
                <w:szCs w:val="24"/>
              </w:rPr>
              <w:t>Ягоднинский</w:t>
            </w:r>
            <w:proofErr w:type="spellEnd"/>
            <w:r w:rsidRPr="00B40415">
              <w:rPr>
                <w:rFonts w:ascii="Times New Roman" w:eastAsia="Times New Roman" w:hAnsi="Times New Roman" w:cs="Times New Roman"/>
                <w:sz w:val="24"/>
                <w:szCs w:val="24"/>
              </w:rPr>
              <w:t xml:space="preserve"> район, п. </w:t>
            </w:r>
            <w:proofErr w:type="spellStart"/>
            <w:r w:rsidRPr="00B40415">
              <w:rPr>
                <w:rFonts w:ascii="Times New Roman" w:eastAsia="Times New Roman" w:hAnsi="Times New Roman" w:cs="Times New Roman"/>
                <w:sz w:val="24"/>
                <w:szCs w:val="24"/>
              </w:rPr>
              <w:t>Синегорье</w:t>
            </w:r>
            <w:proofErr w:type="spellEnd"/>
          </w:p>
        </w:tc>
      </w:tr>
      <w:tr w:rsidR="00C1303E" w:rsidRPr="00B40415" w14:paraId="685ADC98" w14:textId="77777777" w:rsidTr="006057E8">
        <w:trPr>
          <w:trHeight w:val="2265"/>
        </w:trPr>
        <w:tc>
          <w:tcPr>
            <w:tcW w:w="229" w:type="pct"/>
          </w:tcPr>
          <w:p w14:paraId="5C013F1A" w14:textId="77777777" w:rsidR="00C1303E" w:rsidRPr="00B40415" w:rsidRDefault="00C1303E" w:rsidP="006057E8">
            <w:pPr>
              <w:numPr>
                <w:ilvl w:val="1"/>
                <w:numId w:val="8"/>
              </w:numPr>
              <w:suppressAutoHyphens w:val="0"/>
              <w:spacing w:before="60" w:after="60" w:line="276" w:lineRule="auto"/>
              <w:ind w:left="0"/>
              <w:jc w:val="center"/>
              <w:rPr>
                <w:rFonts w:ascii="Times New Roman" w:eastAsia="Calibri" w:hAnsi="Times New Roman" w:cs="Times New Roman"/>
                <w:sz w:val="24"/>
                <w:szCs w:val="24"/>
              </w:rPr>
            </w:pPr>
          </w:p>
        </w:tc>
        <w:tc>
          <w:tcPr>
            <w:tcW w:w="847" w:type="pct"/>
          </w:tcPr>
          <w:p w14:paraId="36DEB17F" w14:textId="77777777" w:rsidR="00C1303E" w:rsidRPr="00B40415" w:rsidRDefault="00D65635" w:rsidP="006057E8">
            <w:pPr>
              <w:widowControl w:val="0"/>
              <w:tabs>
                <w:tab w:val="center" w:pos="7639"/>
              </w:tabs>
              <w:spacing w:before="60" w:after="60" w:line="276" w:lineRule="auto"/>
              <w:rPr>
                <w:rFonts w:ascii="Times New Roman" w:hAnsi="Times New Roman" w:cs="Times New Roman"/>
                <w:bCs/>
                <w:sz w:val="24"/>
                <w:szCs w:val="24"/>
              </w:rPr>
            </w:pPr>
            <w:r w:rsidRPr="00B40415">
              <w:rPr>
                <w:rFonts w:ascii="Times New Roman" w:eastAsia="Calibri" w:hAnsi="Times New Roman" w:cs="Times New Roman"/>
                <w:bCs/>
                <w:sz w:val="24"/>
                <w:szCs w:val="24"/>
                <w:lang w:val="x-none" w:eastAsia="x-none"/>
              </w:rPr>
              <w:t xml:space="preserve">Условия </w:t>
            </w:r>
            <w:r w:rsidRPr="00B40415">
              <w:rPr>
                <w:rFonts w:ascii="Times New Roman" w:eastAsia="Calibri" w:hAnsi="Times New Roman" w:cs="Times New Roman"/>
                <w:bCs/>
                <w:sz w:val="24"/>
                <w:szCs w:val="24"/>
                <w:lang w:eastAsia="x-none"/>
              </w:rPr>
              <w:t>доставки</w:t>
            </w:r>
          </w:p>
        </w:tc>
        <w:tc>
          <w:tcPr>
            <w:tcW w:w="3924" w:type="pct"/>
          </w:tcPr>
          <w:p w14:paraId="184C21F1" w14:textId="77777777" w:rsidR="00C1303E" w:rsidRPr="00C41B0C" w:rsidRDefault="00D65635" w:rsidP="006057E8">
            <w:pPr>
              <w:pStyle w:val="a9"/>
              <w:widowControl w:val="0"/>
              <w:numPr>
                <w:ilvl w:val="2"/>
                <w:numId w:val="8"/>
              </w:numPr>
              <w:tabs>
                <w:tab w:val="left" w:pos="420"/>
              </w:tabs>
              <w:suppressAutoHyphens w:val="0"/>
              <w:spacing w:before="60" w:after="60" w:line="276" w:lineRule="auto"/>
              <w:ind w:left="709" w:hanging="709"/>
              <w:contextualSpacing w:val="0"/>
              <w:jc w:val="both"/>
            </w:pPr>
            <w:r w:rsidRPr="00EC3F6D">
              <w:t>Комплектация оборудования, транспортировка, контроль состояния продукции в процессе транспортировки, погрузка, контроль состояния продукции при погрузочно-разгрузочных работах, входной контроль при поставке, размещение на складе Заказчика выполняются силами и средствами Поставщика.</w:t>
            </w:r>
          </w:p>
          <w:p w14:paraId="3BBED4FF" w14:textId="77777777" w:rsidR="00C1303E" w:rsidRPr="00C41B0C" w:rsidRDefault="00D65635" w:rsidP="006057E8">
            <w:pPr>
              <w:pStyle w:val="a9"/>
              <w:widowControl w:val="0"/>
              <w:numPr>
                <w:ilvl w:val="2"/>
                <w:numId w:val="8"/>
              </w:numPr>
              <w:tabs>
                <w:tab w:val="left" w:pos="420"/>
              </w:tabs>
              <w:suppressAutoHyphens w:val="0"/>
              <w:spacing w:before="60" w:after="60" w:line="276" w:lineRule="auto"/>
              <w:ind w:left="709" w:hanging="709"/>
              <w:contextualSpacing w:val="0"/>
              <w:jc w:val="both"/>
            </w:pPr>
            <w:r w:rsidRPr="00C41B0C">
              <w:t>Габаритный груз должен быть в заводской упаковке, без механического воздействия на упаковку.</w:t>
            </w:r>
          </w:p>
          <w:p w14:paraId="22FE0831" w14:textId="77777777" w:rsidR="00C1303E" w:rsidRPr="00C41B0C" w:rsidRDefault="00D65635" w:rsidP="006057E8">
            <w:pPr>
              <w:pStyle w:val="a9"/>
              <w:widowControl w:val="0"/>
              <w:numPr>
                <w:ilvl w:val="2"/>
                <w:numId w:val="8"/>
              </w:numPr>
              <w:tabs>
                <w:tab w:val="left" w:pos="420"/>
              </w:tabs>
              <w:suppressAutoHyphens w:val="0"/>
              <w:spacing w:before="60" w:after="60" w:line="276" w:lineRule="auto"/>
              <w:ind w:left="709" w:hanging="709"/>
              <w:contextualSpacing w:val="0"/>
              <w:jc w:val="both"/>
            </w:pPr>
            <w:r w:rsidRPr="00C41B0C">
              <w:t>Оборудование должно пройти все, предусмотренные Российской Федерации (и применимым законодательством других государств), процедуры таможенной очистки. Законодательством.</w:t>
            </w:r>
          </w:p>
          <w:p w14:paraId="068CF335" w14:textId="77777777" w:rsidR="00C1303E" w:rsidRPr="00B40415" w:rsidRDefault="00D65635" w:rsidP="006057E8">
            <w:pPr>
              <w:pStyle w:val="a9"/>
              <w:widowControl w:val="0"/>
              <w:numPr>
                <w:ilvl w:val="2"/>
                <w:numId w:val="8"/>
              </w:numPr>
              <w:tabs>
                <w:tab w:val="left" w:pos="426"/>
              </w:tabs>
              <w:suppressAutoHyphens w:val="0"/>
              <w:spacing w:before="60" w:after="60" w:line="276" w:lineRule="auto"/>
              <w:ind w:left="709" w:hanging="709"/>
              <w:contextualSpacing w:val="0"/>
              <w:jc w:val="both"/>
              <w:rPr>
                <w:iCs/>
              </w:rPr>
            </w:pPr>
            <w:r w:rsidRPr="00C41B0C">
              <w:t>В рамках поставки оборудования необходимо предусмотреть проведение приемо-сдаточных испытаний на территории поставщика.</w:t>
            </w:r>
          </w:p>
        </w:tc>
      </w:tr>
      <w:tr w:rsidR="00C1303E" w:rsidRPr="00B40415" w14:paraId="1C16FCA2" w14:textId="77777777" w:rsidTr="006057E8">
        <w:trPr>
          <w:trHeight w:val="350"/>
        </w:trPr>
        <w:tc>
          <w:tcPr>
            <w:tcW w:w="229" w:type="pct"/>
          </w:tcPr>
          <w:p w14:paraId="00CD90BC" w14:textId="77777777" w:rsidR="00C1303E" w:rsidRPr="00B40415" w:rsidRDefault="00C1303E" w:rsidP="006057E8">
            <w:pPr>
              <w:numPr>
                <w:ilvl w:val="1"/>
                <w:numId w:val="8"/>
              </w:numPr>
              <w:suppressAutoHyphens w:val="0"/>
              <w:spacing w:before="60" w:after="60" w:line="276" w:lineRule="auto"/>
              <w:ind w:left="0"/>
              <w:jc w:val="center"/>
              <w:rPr>
                <w:rFonts w:ascii="Times New Roman" w:eastAsia="Calibri" w:hAnsi="Times New Roman" w:cs="Times New Roman"/>
                <w:sz w:val="24"/>
                <w:szCs w:val="24"/>
              </w:rPr>
            </w:pPr>
          </w:p>
        </w:tc>
        <w:tc>
          <w:tcPr>
            <w:tcW w:w="847" w:type="pct"/>
          </w:tcPr>
          <w:p w14:paraId="693623C8" w14:textId="77777777" w:rsidR="00C1303E" w:rsidRPr="00B40415" w:rsidRDefault="00D65635" w:rsidP="006057E8">
            <w:pPr>
              <w:widowControl w:val="0"/>
              <w:tabs>
                <w:tab w:val="center" w:pos="7639"/>
              </w:tabs>
              <w:spacing w:before="60" w:after="60" w:line="276" w:lineRule="auto"/>
              <w:rPr>
                <w:rFonts w:ascii="Times New Roman" w:hAnsi="Times New Roman" w:cs="Times New Roman"/>
                <w:bCs/>
                <w:sz w:val="24"/>
                <w:szCs w:val="24"/>
                <w:lang w:val="x-none" w:eastAsia="x-none"/>
              </w:rPr>
            </w:pPr>
            <w:r w:rsidRPr="00B40415">
              <w:rPr>
                <w:rFonts w:ascii="Times New Roman" w:eastAsia="Calibri" w:hAnsi="Times New Roman" w:cs="Times New Roman"/>
                <w:bCs/>
                <w:sz w:val="24"/>
                <w:szCs w:val="24"/>
              </w:rPr>
              <w:t>Требования к упаковке, транспортировке и хранению</w:t>
            </w:r>
          </w:p>
        </w:tc>
        <w:tc>
          <w:tcPr>
            <w:tcW w:w="3924" w:type="pct"/>
          </w:tcPr>
          <w:p w14:paraId="5D07A54B" w14:textId="77777777" w:rsidR="00C1303E" w:rsidRPr="00EC3F6D" w:rsidRDefault="00D65635" w:rsidP="006057E8">
            <w:pPr>
              <w:pStyle w:val="a9"/>
              <w:widowControl w:val="0"/>
              <w:numPr>
                <w:ilvl w:val="2"/>
                <w:numId w:val="8"/>
              </w:numPr>
              <w:tabs>
                <w:tab w:val="left" w:pos="420"/>
              </w:tabs>
              <w:suppressAutoHyphens w:val="0"/>
              <w:spacing w:before="60" w:after="60" w:line="276" w:lineRule="auto"/>
              <w:ind w:left="709" w:hanging="709"/>
              <w:contextualSpacing w:val="0"/>
              <w:jc w:val="both"/>
            </w:pPr>
            <w:r w:rsidRPr="00B40415">
              <w:t>Подрядчик</w:t>
            </w:r>
            <w:r w:rsidRPr="00EC3F6D">
              <w:t xml:space="preserve"> несет полную ответственность за качество упаковки.</w:t>
            </w:r>
          </w:p>
          <w:p w14:paraId="095D1A4C" w14:textId="77777777" w:rsidR="00C1303E" w:rsidRPr="00C41B0C" w:rsidRDefault="00D65635" w:rsidP="006057E8">
            <w:pPr>
              <w:pStyle w:val="a9"/>
              <w:widowControl w:val="0"/>
              <w:numPr>
                <w:ilvl w:val="2"/>
                <w:numId w:val="8"/>
              </w:numPr>
              <w:tabs>
                <w:tab w:val="left" w:pos="420"/>
              </w:tabs>
              <w:suppressAutoHyphens w:val="0"/>
              <w:spacing w:before="60" w:after="60" w:line="276" w:lineRule="auto"/>
              <w:ind w:left="709" w:hanging="709"/>
              <w:contextualSpacing w:val="0"/>
              <w:jc w:val="both"/>
            </w:pPr>
            <w:r w:rsidRPr="00C41B0C">
              <w:t>Упаковка должна обеспечивать сохранность, оборудования при транспортировке от места их производства до места назначения. Упаковка может подвергаться контролю покупателем и/или владельцем по их усмотрению.</w:t>
            </w:r>
          </w:p>
          <w:p w14:paraId="53C6863D" w14:textId="77777777" w:rsidR="00C1303E" w:rsidRPr="00C41B0C" w:rsidRDefault="00D65635" w:rsidP="006057E8">
            <w:pPr>
              <w:pStyle w:val="a9"/>
              <w:widowControl w:val="0"/>
              <w:numPr>
                <w:ilvl w:val="2"/>
                <w:numId w:val="8"/>
              </w:numPr>
              <w:tabs>
                <w:tab w:val="left" w:pos="420"/>
              </w:tabs>
              <w:suppressAutoHyphens w:val="0"/>
              <w:spacing w:before="60" w:after="60" w:line="276" w:lineRule="auto"/>
              <w:ind w:left="709" w:hanging="709"/>
              <w:contextualSpacing w:val="0"/>
              <w:jc w:val="both"/>
            </w:pPr>
            <w:r w:rsidRPr="00C41B0C">
              <w:t>Упаковка должна соответствовать таким требованиям, которые обеспечили бы надежность и эффективность защиты изделий с момента их выпуска с предприятия-изготовителя до прибытия на площадку строительства в течение не менее 6 (шести) месяцев при неблагоприятных условиях под воздействием окружающей среды во время погрузки, перевозки автотранспортом, по железной дороге или морем, перегрузки и хранения на площадке строительства в течение не менее 12 (двенадцати) месяцев.</w:t>
            </w:r>
          </w:p>
          <w:p w14:paraId="0218A795" w14:textId="77777777" w:rsidR="00C1303E" w:rsidRPr="00EC3F6D" w:rsidRDefault="00D65635" w:rsidP="006057E8">
            <w:pPr>
              <w:pStyle w:val="a9"/>
              <w:widowControl w:val="0"/>
              <w:numPr>
                <w:ilvl w:val="2"/>
                <w:numId w:val="8"/>
              </w:numPr>
              <w:tabs>
                <w:tab w:val="left" w:pos="420"/>
              </w:tabs>
              <w:suppressAutoHyphens w:val="0"/>
              <w:spacing w:before="60" w:after="60" w:line="276" w:lineRule="auto"/>
              <w:ind w:left="709" w:hanging="709"/>
              <w:contextualSpacing w:val="0"/>
              <w:jc w:val="both"/>
            </w:pPr>
            <w:r w:rsidRPr="00B40415">
              <w:t>Подрядчик</w:t>
            </w:r>
            <w:r w:rsidRPr="00EC3F6D">
              <w:t xml:space="preserve"> обеспечивает упаковку и укладку оборудования в тару для предохранения от повреждения при транспортировке и неоднократных перегрузках, погрузках и выгрузках.</w:t>
            </w:r>
          </w:p>
          <w:p w14:paraId="06E1B54E" w14:textId="77777777" w:rsidR="00C1303E" w:rsidRPr="00C41B0C" w:rsidRDefault="00D65635" w:rsidP="006057E8">
            <w:pPr>
              <w:pStyle w:val="a9"/>
              <w:widowControl w:val="0"/>
              <w:numPr>
                <w:ilvl w:val="2"/>
                <w:numId w:val="8"/>
              </w:numPr>
              <w:tabs>
                <w:tab w:val="left" w:pos="420"/>
              </w:tabs>
              <w:suppressAutoHyphens w:val="0"/>
              <w:spacing w:before="60" w:after="60" w:line="276" w:lineRule="auto"/>
              <w:ind w:left="709" w:hanging="709"/>
              <w:contextualSpacing w:val="0"/>
              <w:jc w:val="both"/>
            </w:pPr>
            <w:r w:rsidRPr="00C41B0C">
              <w:t xml:space="preserve">Каждый отдельный вид оборудования (продукции) должен быть упакован и промаркирован в тару, обеспечивающую сохранность, предотвращающую повреждения при транспортировке и хранении с учётом возможных перегрузок, в соответствии с требованиями ГОСТ 14192-96 «Маркировка грузов», в том числе в местностях с неблагоприятными климатическими условиями, в соответствии с требованиями ГОСТ 15846-2002 «Продукция, отправляемая в районы крайнего севера и приравненные к ним местности. Упаковка, </w:t>
            </w:r>
            <w:r w:rsidRPr="00C41B0C">
              <w:lastRenderedPageBreak/>
              <w:t>маркировка, транспортирование и хранение».</w:t>
            </w:r>
          </w:p>
          <w:p w14:paraId="1BF53154" w14:textId="77777777" w:rsidR="00C1303E" w:rsidRPr="00C41B0C" w:rsidRDefault="00D65635" w:rsidP="006057E8">
            <w:pPr>
              <w:pStyle w:val="a9"/>
              <w:widowControl w:val="0"/>
              <w:numPr>
                <w:ilvl w:val="2"/>
                <w:numId w:val="8"/>
              </w:numPr>
              <w:tabs>
                <w:tab w:val="left" w:pos="420"/>
              </w:tabs>
              <w:suppressAutoHyphens w:val="0"/>
              <w:spacing w:before="60" w:after="60" w:line="276" w:lineRule="auto"/>
              <w:ind w:left="709" w:hanging="709"/>
              <w:contextualSpacing w:val="0"/>
              <w:jc w:val="both"/>
            </w:pPr>
            <w:r w:rsidRPr="00C41B0C">
              <w:t xml:space="preserve">Материалы поставки </w:t>
            </w:r>
            <w:r w:rsidRPr="00B40415">
              <w:t>Подрядчик</w:t>
            </w:r>
            <w:r w:rsidRPr="00EC3F6D">
              <w:t>а должны быть поставлены в упаковке производителя, не нарушенной, без следов воздействия влаги, в соответствии с требованиями заводов-изготовителей.</w:t>
            </w:r>
          </w:p>
          <w:p w14:paraId="287232A2" w14:textId="77777777" w:rsidR="00C1303E" w:rsidRPr="00C41B0C" w:rsidRDefault="00D65635" w:rsidP="006057E8">
            <w:pPr>
              <w:pStyle w:val="a9"/>
              <w:widowControl w:val="0"/>
              <w:numPr>
                <w:ilvl w:val="2"/>
                <w:numId w:val="8"/>
              </w:numPr>
              <w:tabs>
                <w:tab w:val="left" w:pos="420"/>
              </w:tabs>
              <w:suppressAutoHyphens w:val="0"/>
              <w:spacing w:before="60" w:after="60" w:line="276" w:lineRule="auto"/>
              <w:ind w:left="709" w:hanging="709"/>
              <w:contextualSpacing w:val="0"/>
              <w:jc w:val="both"/>
            </w:pPr>
            <w:r w:rsidRPr="00C41B0C">
              <w:t>Стоимость продукции включает стоимость доставки, погрузо-разгрузочных работы на объекте строительства. А также в стоимости продукции учтены затраты на транспортировку, разгрузку на объекте строительства.</w:t>
            </w:r>
          </w:p>
          <w:p w14:paraId="400D3440" w14:textId="77777777" w:rsidR="00C1303E" w:rsidRPr="00C41B0C" w:rsidRDefault="00D65635" w:rsidP="006057E8">
            <w:pPr>
              <w:pStyle w:val="a9"/>
              <w:widowControl w:val="0"/>
              <w:numPr>
                <w:ilvl w:val="2"/>
                <w:numId w:val="8"/>
              </w:numPr>
              <w:tabs>
                <w:tab w:val="left" w:pos="420"/>
              </w:tabs>
              <w:suppressAutoHyphens w:val="0"/>
              <w:spacing w:before="60" w:after="60" w:line="276" w:lineRule="auto"/>
              <w:ind w:left="709" w:hanging="709"/>
              <w:contextualSpacing w:val="0"/>
              <w:jc w:val="both"/>
            </w:pPr>
            <w:r w:rsidRPr="00C41B0C">
              <w:t xml:space="preserve">Условия доставки должны обеспечивать полную сохранность оборудования с учетом климатических особенностей района: Филиал «Колымская ГЭС» имени </w:t>
            </w:r>
            <w:proofErr w:type="spellStart"/>
            <w:r w:rsidRPr="00C41B0C">
              <w:t>Фриштера</w:t>
            </w:r>
            <w:proofErr w:type="spellEnd"/>
            <w:r w:rsidRPr="00C41B0C">
              <w:t xml:space="preserve"> Ю.И. ПАО «</w:t>
            </w:r>
            <w:proofErr w:type="spellStart"/>
            <w:r w:rsidRPr="00C41B0C">
              <w:t>Колымэнерго</w:t>
            </w:r>
            <w:proofErr w:type="spellEnd"/>
            <w:r w:rsidRPr="00C41B0C">
              <w:t xml:space="preserve">» Российская Федерация, Магаданская область, </w:t>
            </w:r>
            <w:proofErr w:type="spellStart"/>
            <w:r w:rsidRPr="00C41B0C">
              <w:t>Ягоднинский</w:t>
            </w:r>
            <w:proofErr w:type="spellEnd"/>
            <w:r w:rsidRPr="00C41B0C">
              <w:t xml:space="preserve"> район, п. </w:t>
            </w:r>
            <w:proofErr w:type="spellStart"/>
            <w:r w:rsidRPr="00C41B0C">
              <w:t>Синегорье</w:t>
            </w:r>
            <w:proofErr w:type="spellEnd"/>
            <w:r w:rsidRPr="00C41B0C">
              <w:t>.</w:t>
            </w:r>
          </w:p>
          <w:p w14:paraId="559A50B4" w14:textId="77777777" w:rsidR="00C1303E" w:rsidRPr="00C41B0C" w:rsidRDefault="00D65635" w:rsidP="006057E8">
            <w:pPr>
              <w:pStyle w:val="a9"/>
              <w:widowControl w:val="0"/>
              <w:numPr>
                <w:ilvl w:val="2"/>
                <w:numId w:val="8"/>
              </w:numPr>
              <w:tabs>
                <w:tab w:val="left" w:pos="426"/>
              </w:tabs>
              <w:suppressAutoHyphens w:val="0"/>
              <w:spacing w:before="60" w:after="60" w:line="276" w:lineRule="auto"/>
              <w:ind w:left="709" w:hanging="709"/>
              <w:jc w:val="both"/>
            </w:pPr>
            <w:r w:rsidRPr="00C41B0C">
              <w:t>Разгрузка оборудования на объекте строительства выполняется силами Поставщика.</w:t>
            </w:r>
          </w:p>
        </w:tc>
      </w:tr>
      <w:tr w:rsidR="00C1303E" w:rsidRPr="00B40415" w14:paraId="79F04B68" w14:textId="77777777" w:rsidTr="006057E8">
        <w:trPr>
          <w:trHeight w:val="422"/>
        </w:trPr>
        <w:tc>
          <w:tcPr>
            <w:tcW w:w="229" w:type="pct"/>
          </w:tcPr>
          <w:p w14:paraId="38E69444" w14:textId="77777777" w:rsidR="00C1303E" w:rsidRPr="00B40415" w:rsidRDefault="00C1303E" w:rsidP="006057E8">
            <w:pPr>
              <w:numPr>
                <w:ilvl w:val="1"/>
                <w:numId w:val="8"/>
              </w:numPr>
              <w:suppressAutoHyphens w:val="0"/>
              <w:spacing w:before="60" w:after="60" w:line="276" w:lineRule="auto"/>
              <w:ind w:left="0"/>
              <w:jc w:val="center"/>
              <w:rPr>
                <w:rFonts w:ascii="Times New Roman" w:eastAsia="Calibri" w:hAnsi="Times New Roman" w:cs="Times New Roman"/>
                <w:sz w:val="24"/>
                <w:szCs w:val="24"/>
              </w:rPr>
            </w:pPr>
          </w:p>
        </w:tc>
        <w:tc>
          <w:tcPr>
            <w:tcW w:w="847" w:type="pct"/>
          </w:tcPr>
          <w:p w14:paraId="00D2BE23" w14:textId="77777777" w:rsidR="00C1303E" w:rsidRPr="00B40415" w:rsidRDefault="00D65635" w:rsidP="006057E8">
            <w:pPr>
              <w:widowControl w:val="0"/>
              <w:tabs>
                <w:tab w:val="center" w:pos="7639"/>
              </w:tabs>
              <w:spacing w:before="60" w:after="60" w:line="276" w:lineRule="auto"/>
              <w:rPr>
                <w:rFonts w:ascii="Times New Roman" w:hAnsi="Times New Roman" w:cs="Times New Roman"/>
                <w:bCs/>
                <w:sz w:val="24"/>
                <w:szCs w:val="24"/>
              </w:rPr>
            </w:pPr>
            <w:r w:rsidRPr="00B40415">
              <w:rPr>
                <w:rFonts w:ascii="Times New Roman" w:eastAsia="Calibri" w:hAnsi="Times New Roman" w:cs="Times New Roman"/>
                <w:bCs/>
                <w:sz w:val="24"/>
                <w:szCs w:val="24"/>
              </w:rPr>
              <w:t>Входной контроль при поставке</w:t>
            </w:r>
          </w:p>
        </w:tc>
        <w:tc>
          <w:tcPr>
            <w:tcW w:w="3924" w:type="pct"/>
          </w:tcPr>
          <w:p w14:paraId="2FD4F87E" w14:textId="77777777" w:rsidR="00C1303E" w:rsidRPr="00C41B0C" w:rsidRDefault="00D65635" w:rsidP="006057E8">
            <w:pPr>
              <w:pStyle w:val="a9"/>
              <w:widowControl w:val="0"/>
              <w:numPr>
                <w:ilvl w:val="2"/>
                <w:numId w:val="8"/>
              </w:numPr>
              <w:tabs>
                <w:tab w:val="left" w:pos="420"/>
              </w:tabs>
              <w:suppressAutoHyphens w:val="0"/>
              <w:spacing w:before="60" w:after="60" w:line="276" w:lineRule="auto"/>
              <w:ind w:left="709" w:hanging="709"/>
              <w:contextualSpacing w:val="0"/>
              <w:jc w:val="both"/>
            </w:pPr>
            <w:r w:rsidRPr="00EC3F6D">
              <w:t xml:space="preserve">Подрядчик обязан предварительно известить Заказчика о дате поставки и данных транспортного средства для организации допуска на территорию </w:t>
            </w:r>
            <w:r w:rsidRPr="00C41B0C">
              <w:t xml:space="preserve">Филиала «Колымская ГЭС» имени </w:t>
            </w:r>
            <w:proofErr w:type="spellStart"/>
            <w:r w:rsidRPr="00C41B0C">
              <w:t>Фриштера</w:t>
            </w:r>
            <w:proofErr w:type="spellEnd"/>
            <w:r w:rsidRPr="00C41B0C">
              <w:t xml:space="preserve"> Ю.И. ПАО «</w:t>
            </w:r>
            <w:proofErr w:type="spellStart"/>
            <w:r w:rsidRPr="00C41B0C">
              <w:t>Колымэнерго</w:t>
            </w:r>
            <w:proofErr w:type="spellEnd"/>
            <w:r w:rsidRPr="00C41B0C">
              <w:t xml:space="preserve">» Российская Федерация, Магаданская область, </w:t>
            </w:r>
            <w:proofErr w:type="spellStart"/>
            <w:r w:rsidRPr="00C41B0C">
              <w:t>Ягоднинский</w:t>
            </w:r>
            <w:proofErr w:type="spellEnd"/>
            <w:r w:rsidRPr="00C41B0C">
              <w:t xml:space="preserve"> район, п. </w:t>
            </w:r>
            <w:proofErr w:type="spellStart"/>
            <w:r w:rsidRPr="00C41B0C">
              <w:t>Синегорье</w:t>
            </w:r>
            <w:proofErr w:type="spellEnd"/>
            <w:r w:rsidRPr="00C41B0C">
              <w:t>.</w:t>
            </w:r>
          </w:p>
          <w:p w14:paraId="184DC0F6" w14:textId="77777777" w:rsidR="00C1303E" w:rsidRPr="00C41B0C" w:rsidRDefault="00D65635" w:rsidP="006057E8">
            <w:pPr>
              <w:pStyle w:val="a9"/>
              <w:widowControl w:val="0"/>
              <w:numPr>
                <w:ilvl w:val="2"/>
                <w:numId w:val="8"/>
              </w:numPr>
              <w:tabs>
                <w:tab w:val="left" w:pos="420"/>
              </w:tabs>
              <w:suppressAutoHyphens w:val="0"/>
              <w:spacing w:before="60" w:after="60" w:line="276" w:lineRule="auto"/>
              <w:ind w:left="709" w:hanging="709"/>
              <w:jc w:val="both"/>
            </w:pPr>
            <w:r w:rsidRPr="00C41B0C">
              <w:t xml:space="preserve">Проведение входного контроля всего оборудования по мере его поступления на объект Филиала «Колымская ГЭС» имени </w:t>
            </w:r>
            <w:proofErr w:type="spellStart"/>
            <w:r w:rsidRPr="00C41B0C">
              <w:t>Фриштера</w:t>
            </w:r>
            <w:proofErr w:type="spellEnd"/>
            <w:r w:rsidRPr="00C41B0C">
              <w:t xml:space="preserve"> Ю.И. ПАО «</w:t>
            </w:r>
            <w:proofErr w:type="spellStart"/>
            <w:r w:rsidRPr="00C41B0C">
              <w:t>Колымэнерго</w:t>
            </w:r>
            <w:proofErr w:type="spellEnd"/>
            <w:r w:rsidRPr="00C41B0C">
              <w:t>» проводится в соответствии с ГОСТ 24297-87 «Входной контроль продукции. Основные положения».</w:t>
            </w:r>
          </w:p>
        </w:tc>
      </w:tr>
      <w:tr w:rsidR="00C1303E" w:rsidRPr="00B40415" w14:paraId="063D9448" w14:textId="77777777" w:rsidTr="006057E8">
        <w:tc>
          <w:tcPr>
            <w:tcW w:w="229" w:type="pct"/>
          </w:tcPr>
          <w:p w14:paraId="6496E81F" w14:textId="77777777" w:rsidR="00C1303E" w:rsidRPr="00B40415" w:rsidRDefault="00C1303E" w:rsidP="006057E8">
            <w:pPr>
              <w:numPr>
                <w:ilvl w:val="0"/>
                <w:numId w:val="8"/>
              </w:numPr>
              <w:suppressAutoHyphens w:val="0"/>
              <w:spacing w:before="60" w:after="60" w:line="276" w:lineRule="auto"/>
              <w:jc w:val="center"/>
              <w:rPr>
                <w:rFonts w:ascii="Times New Roman" w:eastAsia="Calibri" w:hAnsi="Times New Roman" w:cs="Times New Roman"/>
                <w:sz w:val="24"/>
                <w:szCs w:val="24"/>
              </w:rPr>
            </w:pPr>
          </w:p>
        </w:tc>
        <w:tc>
          <w:tcPr>
            <w:tcW w:w="4771" w:type="pct"/>
            <w:gridSpan w:val="2"/>
          </w:tcPr>
          <w:p w14:paraId="0C53CF1F" w14:textId="77777777" w:rsidR="00C1303E" w:rsidRPr="00B40415" w:rsidRDefault="00D65635" w:rsidP="006057E8">
            <w:pPr>
              <w:pStyle w:val="a9"/>
              <w:widowControl w:val="0"/>
              <w:tabs>
                <w:tab w:val="left" w:pos="426"/>
              </w:tabs>
              <w:spacing w:before="60" w:after="60" w:line="276" w:lineRule="auto"/>
              <w:ind w:left="0"/>
              <w:contextualSpacing w:val="0"/>
            </w:pPr>
            <w:r w:rsidRPr="00B40415">
              <w:rPr>
                <w:b/>
                <w:bCs/>
              </w:rPr>
              <w:t>Требования к гарантиям, гарантийному и послегарантийному обслуживанию</w:t>
            </w:r>
          </w:p>
        </w:tc>
      </w:tr>
      <w:tr w:rsidR="00C1303E" w:rsidRPr="00B40415" w14:paraId="4DCDCF4F" w14:textId="77777777" w:rsidTr="006057E8">
        <w:tc>
          <w:tcPr>
            <w:tcW w:w="229" w:type="pct"/>
          </w:tcPr>
          <w:p w14:paraId="036E5498" w14:textId="77777777" w:rsidR="00C1303E" w:rsidRPr="00B40415" w:rsidRDefault="00C1303E" w:rsidP="006057E8">
            <w:pPr>
              <w:numPr>
                <w:ilvl w:val="1"/>
                <w:numId w:val="8"/>
              </w:numPr>
              <w:suppressAutoHyphens w:val="0"/>
              <w:spacing w:before="60" w:after="60" w:line="276" w:lineRule="auto"/>
              <w:ind w:left="0"/>
              <w:jc w:val="center"/>
              <w:rPr>
                <w:rFonts w:ascii="Times New Roman" w:eastAsia="Calibri" w:hAnsi="Times New Roman" w:cs="Times New Roman"/>
                <w:sz w:val="24"/>
                <w:szCs w:val="24"/>
              </w:rPr>
            </w:pPr>
          </w:p>
        </w:tc>
        <w:tc>
          <w:tcPr>
            <w:tcW w:w="847" w:type="pct"/>
          </w:tcPr>
          <w:p w14:paraId="3AAFF4CE" w14:textId="77777777" w:rsidR="00C1303E" w:rsidRPr="00B40415" w:rsidRDefault="00D65635" w:rsidP="006057E8">
            <w:pPr>
              <w:widowControl w:val="0"/>
              <w:tabs>
                <w:tab w:val="center" w:pos="7639"/>
              </w:tabs>
              <w:spacing w:before="60" w:after="60" w:line="276" w:lineRule="auto"/>
              <w:rPr>
                <w:rFonts w:ascii="Times New Roman" w:hAnsi="Times New Roman" w:cs="Times New Roman"/>
                <w:bCs/>
                <w:sz w:val="24"/>
                <w:szCs w:val="24"/>
              </w:rPr>
            </w:pPr>
            <w:r w:rsidRPr="00B40415">
              <w:rPr>
                <w:rFonts w:ascii="Times New Roman" w:eastAsia="Calibri" w:hAnsi="Times New Roman" w:cs="Times New Roman"/>
                <w:bCs/>
                <w:sz w:val="24"/>
                <w:szCs w:val="24"/>
              </w:rPr>
              <w:t>Объем гарантий</w:t>
            </w:r>
          </w:p>
        </w:tc>
        <w:tc>
          <w:tcPr>
            <w:tcW w:w="3924" w:type="pct"/>
          </w:tcPr>
          <w:p w14:paraId="0B4F5569" w14:textId="77777777" w:rsidR="00C1303E" w:rsidRPr="00C41B0C" w:rsidRDefault="00D65635" w:rsidP="006057E8">
            <w:pPr>
              <w:pStyle w:val="a9"/>
              <w:widowControl w:val="0"/>
              <w:numPr>
                <w:ilvl w:val="2"/>
                <w:numId w:val="8"/>
              </w:numPr>
              <w:tabs>
                <w:tab w:val="left" w:pos="426"/>
              </w:tabs>
              <w:suppressAutoHyphens w:val="0"/>
              <w:spacing w:before="60" w:after="60" w:line="276" w:lineRule="auto"/>
              <w:ind w:left="704" w:hanging="704"/>
              <w:contextualSpacing w:val="0"/>
              <w:jc w:val="both"/>
              <w:rPr>
                <w:rFonts w:eastAsia="Times New Roman"/>
              </w:rPr>
            </w:pPr>
            <w:r w:rsidRPr="00C41B0C">
              <w:rPr>
                <w:rFonts w:eastAsia="Times New Roman"/>
              </w:rPr>
              <w:t>Гарантии должны распространятся на все поставляемое оборудование, детали и узлы.</w:t>
            </w:r>
          </w:p>
          <w:p w14:paraId="7D8C5710" w14:textId="77777777" w:rsidR="00C1303E" w:rsidRPr="00C41B0C" w:rsidRDefault="00D65635" w:rsidP="006057E8">
            <w:pPr>
              <w:pStyle w:val="a9"/>
              <w:widowControl w:val="0"/>
              <w:numPr>
                <w:ilvl w:val="2"/>
                <w:numId w:val="8"/>
              </w:numPr>
              <w:tabs>
                <w:tab w:val="left" w:pos="279"/>
                <w:tab w:val="left" w:pos="426"/>
              </w:tabs>
              <w:suppressAutoHyphens w:val="0"/>
              <w:spacing w:before="60" w:after="60" w:line="276" w:lineRule="auto"/>
              <w:ind w:left="704" w:hanging="704"/>
              <w:contextualSpacing w:val="0"/>
              <w:jc w:val="both"/>
              <w:rPr>
                <w:rFonts w:eastAsia="Times New Roman"/>
              </w:rPr>
            </w:pPr>
            <w:r w:rsidRPr="00C41B0C">
              <w:rPr>
                <w:rFonts w:eastAsia="Times New Roman"/>
              </w:rPr>
              <w:t>Срок использования программного продукта и сертификатов технической поддержки должен соответствовать артикулам установлен рабочей документацией.</w:t>
            </w:r>
          </w:p>
          <w:p w14:paraId="0BF4EA51" w14:textId="77777777" w:rsidR="00350377" w:rsidRPr="00C41B0C" w:rsidRDefault="00281577" w:rsidP="006057E8">
            <w:pPr>
              <w:pStyle w:val="a9"/>
              <w:widowControl w:val="0"/>
              <w:numPr>
                <w:ilvl w:val="2"/>
                <w:numId w:val="8"/>
              </w:numPr>
              <w:tabs>
                <w:tab w:val="left" w:pos="279"/>
                <w:tab w:val="left" w:pos="426"/>
              </w:tabs>
              <w:suppressAutoHyphens w:val="0"/>
              <w:spacing w:before="60" w:after="60" w:line="276" w:lineRule="auto"/>
              <w:ind w:left="704" w:hanging="704"/>
              <w:contextualSpacing w:val="0"/>
              <w:jc w:val="both"/>
              <w:rPr>
                <w:rFonts w:eastAsia="Times New Roman"/>
              </w:rPr>
            </w:pPr>
            <w:r w:rsidRPr="00C41B0C">
              <w:rPr>
                <w:rFonts w:eastAsia="Times New Roman"/>
              </w:rPr>
              <w:t>В течение гарантийного срока Подрядчик обеспечивает техническую поддержку, консультации и, при технической возможности и при соблюдении требований информационной безопасности Заказчика, удаленную диагностику поставленного оборудования и ПО.</w:t>
            </w:r>
          </w:p>
        </w:tc>
      </w:tr>
      <w:tr w:rsidR="00C1303E" w:rsidRPr="00B40415" w14:paraId="5F9E84ED" w14:textId="77777777" w:rsidTr="006057E8">
        <w:tc>
          <w:tcPr>
            <w:tcW w:w="229" w:type="pct"/>
          </w:tcPr>
          <w:p w14:paraId="6B96F824" w14:textId="77777777" w:rsidR="00C1303E" w:rsidRPr="00B40415" w:rsidRDefault="00C1303E" w:rsidP="006057E8">
            <w:pPr>
              <w:numPr>
                <w:ilvl w:val="1"/>
                <w:numId w:val="8"/>
              </w:numPr>
              <w:suppressAutoHyphens w:val="0"/>
              <w:spacing w:before="60" w:after="60" w:line="276" w:lineRule="auto"/>
              <w:ind w:left="0"/>
              <w:jc w:val="center"/>
              <w:rPr>
                <w:rFonts w:ascii="Times New Roman" w:eastAsia="Calibri" w:hAnsi="Times New Roman" w:cs="Times New Roman"/>
                <w:sz w:val="24"/>
                <w:szCs w:val="24"/>
              </w:rPr>
            </w:pPr>
          </w:p>
        </w:tc>
        <w:tc>
          <w:tcPr>
            <w:tcW w:w="847" w:type="pct"/>
          </w:tcPr>
          <w:p w14:paraId="19BA733E" w14:textId="77777777" w:rsidR="00C1303E" w:rsidRPr="00B40415" w:rsidRDefault="00D65635" w:rsidP="006057E8">
            <w:pPr>
              <w:widowControl w:val="0"/>
              <w:tabs>
                <w:tab w:val="center" w:pos="7639"/>
              </w:tabs>
              <w:spacing w:before="60" w:after="60" w:line="276" w:lineRule="auto"/>
              <w:rPr>
                <w:rFonts w:ascii="Times New Roman" w:hAnsi="Times New Roman" w:cs="Times New Roman"/>
                <w:bCs/>
                <w:sz w:val="24"/>
                <w:szCs w:val="24"/>
              </w:rPr>
            </w:pPr>
            <w:r w:rsidRPr="00B40415">
              <w:rPr>
                <w:rFonts w:ascii="Times New Roman" w:eastAsia="Calibri" w:hAnsi="Times New Roman" w:cs="Times New Roman"/>
                <w:bCs/>
                <w:sz w:val="24"/>
                <w:szCs w:val="24"/>
              </w:rPr>
              <w:t>Срок гарантии</w:t>
            </w:r>
          </w:p>
        </w:tc>
        <w:tc>
          <w:tcPr>
            <w:tcW w:w="3924" w:type="pct"/>
          </w:tcPr>
          <w:p w14:paraId="20E3D63C" w14:textId="77777777" w:rsidR="00C1303E" w:rsidRPr="00EC3F6D" w:rsidRDefault="00D65635" w:rsidP="006057E8">
            <w:pPr>
              <w:widowControl w:val="0"/>
              <w:tabs>
                <w:tab w:val="left" w:pos="279"/>
              </w:tabs>
              <w:suppressAutoHyphens w:val="0"/>
              <w:spacing w:before="60" w:after="60" w:line="276" w:lineRule="auto"/>
              <w:jc w:val="both"/>
              <w:rPr>
                <w:rFonts w:eastAsia="Times New Roman"/>
              </w:rPr>
            </w:pPr>
            <w:r w:rsidRPr="00C41B0C">
              <w:rPr>
                <w:rFonts w:ascii="Times New Roman" w:eastAsia="Times New Roman" w:hAnsi="Times New Roman" w:cs="Times New Roman"/>
                <w:sz w:val="24"/>
                <w:szCs w:val="24"/>
                <w:lang w:eastAsia="en-US"/>
              </w:rPr>
              <w:t>Гарантийный срок на Товар, поставленный по Договору, составляет 36 (Тридцать шесть) месяцев с момента ввода в промышленную эксплуатацию, но не более 48 (Сорока восьми) месяцев с даты подписания Сторонами накладной ТОРГ-12/УПД.</w:t>
            </w:r>
          </w:p>
        </w:tc>
      </w:tr>
      <w:tr w:rsidR="00C1303E" w:rsidRPr="00B40415" w14:paraId="6D7FFF8D" w14:textId="77777777" w:rsidTr="006057E8">
        <w:tc>
          <w:tcPr>
            <w:tcW w:w="229" w:type="pct"/>
          </w:tcPr>
          <w:p w14:paraId="5F5E5CBA" w14:textId="77777777" w:rsidR="00C1303E" w:rsidRPr="00B40415" w:rsidRDefault="00C1303E" w:rsidP="006057E8">
            <w:pPr>
              <w:numPr>
                <w:ilvl w:val="1"/>
                <w:numId w:val="8"/>
              </w:numPr>
              <w:suppressAutoHyphens w:val="0"/>
              <w:spacing w:before="60" w:after="60" w:line="276" w:lineRule="auto"/>
              <w:ind w:left="0"/>
              <w:jc w:val="center"/>
              <w:rPr>
                <w:rFonts w:ascii="Times New Roman" w:eastAsia="Calibri" w:hAnsi="Times New Roman" w:cs="Times New Roman"/>
                <w:sz w:val="24"/>
                <w:szCs w:val="24"/>
              </w:rPr>
            </w:pPr>
          </w:p>
        </w:tc>
        <w:tc>
          <w:tcPr>
            <w:tcW w:w="847" w:type="pct"/>
          </w:tcPr>
          <w:p w14:paraId="4218233D" w14:textId="77777777" w:rsidR="00C1303E" w:rsidRPr="00B40415" w:rsidRDefault="00D65635" w:rsidP="006057E8">
            <w:pPr>
              <w:widowControl w:val="0"/>
              <w:tabs>
                <w:tab w:val="center" w:pos="7639"/>
              </w:tabs>
              <w:spacing w:before="60" w:after="60" w:line="276" w:lineRule="auto"/>
              <w:rPr>
                <w:rFonts w:ascii="Times New Roman" w:hAnsi="Times New Roman" w:cs="Times New Roman"/>
                <w:bCs/>
                <w:sz w:val="24"/>
                <w:szCs w:val="24"/>
              </w:rPr>
            </w:pPr>
            <w:r w:rsidRPr="00B40415">
              <w:rPr>
                <w:rFonts w:ascii="Times New Roman" w:eastAsia="Calibri" w:hAnsi="Times New Roman" w:cs="Times New Roman"/>
                <w:iCs/>
                <w:sz w:val="24"/>
                <w:szCs w:val="24"/>
              </w:rPr>
              <w:t xml:space="preserve">Требования к комплектности оборудования, работ, </w:t>
            </w:r>
            <w:r w:rsidRPr="00B40415">
              <w:rPr>
                <w:rFonts w:ascii="Times New Roman" w:eastAsia="Calibri" w:hAnsi="Times New Roman" w:cs="Times New Roman"/>
                <w:iCs/>
                <w:sz w:val="24"/>
                <w:szCs w:val="24"/>
              </w:rPr>
              <w:lastRenderedPageBreak/>
              <w:t>услуг</w:t>
            </w:r>
          </w:p>
        </w:tc>
        <w:tc>
          <w:tcPr>
            <w:tcW w:w="3924" w:type="pct"/>
          </w:tcPr>
          <w:p w14:paraId="330CA291" w14:textId="77777777" w:rsidR="00C1303E" w:rsidRPr="00B40415" w:rsidRDefault="00D65635" w:rsidP="006057E8">
            <w:pPr>
              <w:pStyle w:val="a9"/>
              <w:widowControl w:val="0"/>
              <w:tabs>
                <w:tab w:val="left" w:pos="1027"/>
              </w:tabs>
              <w:suppressAutoHyphens w:val="0"/>
              <w:spacing w:before="60" w:after="60" w:line="276" w:lineRule="auto"/>
              <w:ind w:left="0"/>
              <w:contextualSpacing w:val="0"/>
              <w:jc w:val="both"/>
              <w:rPr>
                <w:i/>
                <w:iCs/>
              </w:rPr>
            </w:pPr>
            <w:r w:rsidRPr="00B40415">
              <w:rPr>
                <w:iCs/>
              </w:rPr>
              <w:lastRenderedPageBreak/>
              <w:t>В комплект поставки должны входить:</w:t>
            </w:r>
          </w:p>
          <w:p w14:paraId="06C5727D" w14:textId="77777777" w:rsidR="00C1303E" w:rsidRPr="00C41B0C" w:rsidRDefault="00D65635" w:rsidP="006057E8">
            <w:pPr>
              <w:pStyle w:val="a9"/>
              <w:widowControl w:val="0"/>
              <w:numPr>
                <w:ilvl w:val="2"/>
                <w:numId w:val="8"/>
              </w:numPr>
              <w:tabs>
                <w:tab w:val="left" w:pos="426"/>
              </w:tabs>
              <w:suppressAutoHyphens w:val="0"/>
              <w:spacing w:before="60" w:after="60" w:line="276" w:lineRule="auto"/>
              <w:ind w:left="704" w:hanging="704"/>
              <w:contextualSpacing w:val="0"/>
              <w:jc w:val="both"/>
              <w:rPr>
                <w:rFonts w:eastAsia="Times New Roman"/>
              </w:rPr>
            </w:pPr>
            <w:r w:rsidRPr="00C41B0C">
              <w:rPr>
                <w:rFonts w:eastAsia="Times New Roman"/>
              </w:rPr>
              <w:t>Кабели связи РАС и СМПР для интеграции РАС и СМПР в ВУ АСУТП</w:t>
            </w:r>
          </w:p>
          <w:p w14:paraId="5FC5E8C5" w14:textId="77777777" w:rsidR="00C1303E" w:rsidRPr="00C41B0C" w:rsidRDefault="00D65635" w:rsidP="006057E8">
            <w:pPr>
              <w:pStyle w:val="a9"/>
              <w:widowControl w:val="0"/>
              <w:numPr>
                <w:ilvl w:val="2"/>
                <w:numId w:val="8"/>
              </w:numPr>
              <w:tabs>
                <w:tab w:val="left" w:pos="426"/>
              </w:tabs>
              <w:suppressAutoHyphens w:val="0"/>
              <w:spacing w:before="60" w:after="60" w:line="276" w:lineRule="auto"/>
              <w:ind w:left="704" w:hanging="704"/>
              <w:contextualSpacing w:val="0"/>
              <w:jc w:val="both"/>
              <w:rPr>
                <w:rFonts w:eastAsia="Times New Roman"/>
              </w:rPr>
            </w:pPr>
            <w:r w:rsidRPr="00C41B0C">
              <w:rPr>
                <w:rFonts w:eastAsia="Times New Roman"/>
              </w:rPr>
              <w:t>Оборудование РАС и СМПР.</w:t>
            </w:r>
          </w:p>
          <w:p w14:paraId="467FB2B8" w14:textId="77777777" w:rsidR="00C1303E" w:rsidRPr="00C41B0C" w:rsidRDefault="00D65635" w:rsidP="006057E8">
            <w:pPr>
              <w:pStyle w:val="a9"/>
              <w:widowControl w:val="0"/>
              <w:numPr>
                <w:ilvl w:val="2"/>
                <w:numId w:val="8"/>
              </w:numPr>
              <w:tabs>
                <w:tab w:val="left" w:pos="426"/>
              </w:tabs>
              <w:suppressAutoHyphens w:val="0"/>
              <w:spacing w:before="60" w:after="60" w:line="276" w:lineRule="auto"/>
              <w:ind w:left="704" w:hanging="704"/>
              <w:contextualSpacing w:val="0"/>
              <w:jc w:val="both"/>
              <w:rPr>
                <w:rFonts w:eastAsia="Times New Roman"/>
              </w:rPr>
            </w:pPr>
            <w:r w:rsidRPr="00C41B0C">
              <w:rPr>
                <w:rFonts w:eastAsia="Times New Roman"/>
              </w:rPr>
              <w:lastRenderedPageBreak/>
              <w:t>Комплект программных средств РАС и СМПР на внешних носителях со средствами инсталляции.</w:t>
            </w:r>
          </w:p>
          <w:p w14:paraId="2BF81EED" w14:textId="77777777" w:rsidR="00C1303E" w:rsidRPr="00C41B0C" w:rsidRDefault="00D65635" w:rsidP="006057E8">
            <w:pPr>
              <w:pStyle w:val="a9"/>
              <w:widowControl w:val="0"/>
              <w:numPr>
                <w:ilvl w:val="2"/>
                <w:numId w:val="8"/>
              </w:numPr>
              <w:tabs>
                <w:tab w:val="left" w:pos="426"/>
              </w:tabs>
              <w:suppressAutoHyphens w:val="0"/>
              <w:spacing w:before="60" w:after="60" w:line="276" w:lineRule="auto"/>
              <w:ind w:left="704" w:hanging="704"/>
              <w:contextualSpacing w:val="0"/>
              <w:jc w:val="both"/>
              <w:rPr>
                <w:rFonts w:eastAsia="Times New Roman"/>
              </w:rPr>
            </w:pPr>
            <w:r w:rsidRPr="00C41B0C">
              <w:rPr>
                <w:rFonts w:eastAsia="Times New Roman"/>
              </w:rPr>
              <w:t>Комплект конструкторской документации (на русском языке):</w:t>
            </w:r>
          </w:p>
          <w:p w14:paraId="68C73B05" w14:textId="77777777" w:rsidR="00C1303E" w:rsidRPr="00B40415" w:rsidRDefault="00D65635" w:rsidP="006057E8">
            <w:pPr>
              <w:widowControl w:val="0"/>
              <w:numPr>
                <w:ilvl w:val="2"/>
                <w:numId w:val="40"/>
              </w:numPr>
              <w:tabs>
                <w:tab w:val="left" w:pos="1169"/>
              </w:tabs>
              <w:spacing w:before="60" w:after="60" w:line="276" w:lineRule="auto"/>
              <w:ind w:left="1134" w:hanging="425"/>
              <w:jc w:val="both"/>
              <w:rPr>
                <w:rFonts w:ascii="Times New Roman" w:hAnsi="Times New Roman" w:cs="Times New Roman"/>
                <w:sz w:val="24"/>
                <w:szCs w:val="24"/>
              </w:rPr>
            </w:pPr>
            <w:r w:rsidRPr="00B40415">
              <w:rPr>
                <w:rFonts w:ascii="Times New Roman" w:eastAsia="Calibri" w:hAnsi="Times New Roman" w:cs="Times New Roman"/>
                <w:sz w:val="24"/>
                <w:szCs w:val="24"/>
              </w:rPr>
              <w:t>Инструкция по наладке.</w:t>
            </w:r>
          </w:p>
          <w:p w14:paraId="3E300F40" w14:textId="77777777" w:rsidR="00C1303E" w:rsidRPr="00B40415" w:rsidRDefault="00D65635" w:rsidP="006057E8">
            <w:pPr>
              <w:widowControl w:val="0"/>
              <w:numPr>
                <w:ilvl w:val="2"/>
                <w:numId w:val="40"/>
              </w:numPr>
              <w:tabs>
                <w:tab w:val="left" w:pos="1169"/>
              </w:tabs>
              <w:spacing w:before="60" w:after="60" w:line="276" w:lineRule="auto"/>
              <w:ind w:left="1134" w:hanging="425"/>
              <w:jc w:val="both"/>
              <w:rPr>
                <w:rFonts w:ascii="Times New Roman" w:hAnsi="Times New Roman" w:cs="Times New Roman"/>
                <w:sz w:val="24"/>
                <w:szCs w:val="24"/>
              </w:rPr>
            </w:pPr>
            <w:r w:rsidRPr="00B40415">
              <w:rPr>
                <w:rFonts w:ascii="Times New Roman" w:eastAsia="Calibri" w:hAnsi="Times New Roman" w:cs="Times New Roman"/>
                <w:sz w:val="24"/>
                <w:szCs w:val="24"/>
              </w:rPr>
              <w:t>Инструкция по эксплуатации и описание работы системы.</w:t>
            </w:r>
          </w:p>
          <w:p w14:paraId="54C5DB52" w14:textId="77777777" w:rsidR="00C1303E" w:rsidRPr="00B40415" w:rsidRDefault="00D65635" w:rsidP="006057E8">
            <w:pPr>
              <w:widowControl w:val="0"/>
              <w:numPr>
                <w:ilvl w:val="2"/>
                <w:numId w:val="40"/>
              </w:numPr>
              <w:tabs>
                <w:tab w:val="left" w:pos="1169"/>
              </w:tabs>
              <w:spacing w:before="60" w:after="60" w:line="276" w:lineRule="auto"/>
              <w:ind w:left="1134" w:hanging="425"/>
              <w:jc w:val="both"/>
              <w:rPr>
                <w:rFonts w:ascii="Times New Roman" w:hAnsi="Times New Roman" w:cs="Times New Roman"/>
                <w:sz w:val="24"/>
                <w:szCs w:val="24"/>
              </w:rPr>
            </w:pPr>
            <w:r w:rsidRPr="00B40415">
              <w:rPr>
                <w:rFonts w:ascii="Times New Roman" w:eastAsia="Calibri" w:hAnsi="Times New Roman" w:cs="Times New Roman"/>
                <w:sz w:val="24"/>
                <w:szCs w:val="24"/>
              </w:rPr>
              <w:t xml:space="preserve">Альбом монтажных схем в части Л. </w:t>
            </w:r>
          </w:p>
          <w:p w14:paraId="457BC729" w14:textId="77777777" w:rsidR="00C1303E" w:rsidRPr="00B40415" w:rsidRDefault="00D65635" w:rsidP="006057E8">
            <w:pPr>
              <w:widowControl w:val="0"/>
              <w:numPr>
                <w:ilvl w:val="2"/>
                <w:numId w:val="40"/>
              </w:numPr>
              <w:tabs>
                <w:tab w:val="left" w:pos="1169"/>
              </w:tabs>
              <w:spacing w:before="60" w:after="60" w:line="276" w:lineRule="auto"/>
              <w:ind w:left="1134" w:hanging="425"/>
              <w:jc w:val="both"/>
              <w:rPr>
                <w:rFonts w:ascii="Times New Roman" w:hAnsi="Times New Roman" w:cs="Times New Roman"/>
                <w:sz w:val="24"/>
                <w:szCs w:val="24"/>
              </w:rPr>
            </w:pPr>
            <w:r w:rsidRPr="00B40415">
              <w:rPr>
                <w:rFonts w:ascii="Times New Roman" w:eastAsia="Calibri" w:hAnsi="Times New Roman" w:cs="Times New Roman"/>
                <w:sz w:val="24"/>
                <w:szCs w:val="24"/>
              </w:rPr>
              <w:t>Альбом сборочных и габаритных чертежей.</w:t>
            </w:r>
          </w:p>
          <w:p w14:paraId="389438BA" w14:textId="77777777" w:rsidR="00C1303E" w:rsidRPr="00B40415" w:rsidRDefault="00D65635" w:rsidP="006057E8">
            <w:pPr>
              <w:widowControl w:val="0"/>
              <w:numPr>
                <w:ilvl w:val="2"/>
                <w:numId w:val="40"/>
              </w:numPr>
              <w:tabs>
                <w:tab w:val="left" w:pos="1169"/>
              </w:tabs>
              <w:spacing w:before="60" w:after="60" w:line="276" w:lineRule="auto"/>
              <w:ind w:left="1134" w:hanging="425"/>
              <w:jc w:val="both"/>
              <w:rPr>
                <w:rFonts w:ascii="Times New Roman" w:hAnsi="Times New Roman" w:cs="Times New Roman"/>
                <w:sz w:val="24"/>
                <w:szCs w:val="24"/>
              </w:rPr>
            </w:pPr>
            <w:r w:rsidRPr="00B40415">
              <w:rPr>
                <w:rFonts w:ascii="Times New Roman" w:eastAsia="Calibri" w:hAnsi="Times New Roman" w:cs="Times New Roman"/>
                <w:sz w:val="24"/>
                <w:szCs w:val="24"/>
              </w:rPr>
              <w:t>Альбом принципиальных электрических схем.</w:t>
            </w:r>
          </w:p>
          <w:p w14:paraId="29510054" w14:textId="77777777" w:rsidR="00C1303E" w:rsidRPr="00B40415" w:rsidRDefault="00D65635" w:rsidP="006057E8">
            <w:pPr>
              <w:widowControl w:val="0"/>
              <w:numPr>
                <w:ilvl w:val="2"/>
                <w:numId w:val="40"/>
              </w:numPr>
              <w:tabs>
                <w:tab w:val="left" w:pos="1169"/>
              </w:tabs>
              <w:spacing w:before="60" w:after="60" w:line="276" w:lineRule="auto"/>
              <w:ind w:left="1134" w:hanging="425"/>
              <w:jc w:val="both"/>
              <w:rPr>
                <w:rFonts w:ascii="Times New Roman" w:hAnsi="Times New Roman" w:cs="Times New Roman"/>
                <w:sz w:val="24"/>
                <w:szCs w:val="24"/>
              </w:rPr>
            </w:pPr>
            <w:r w:rsidRPr="00B40415">
              <w:rPr>
                <w:rFonts w:ascii="Times New Roman" w:eastAsia="Calibri" w:hAnsi="Times New Roman" w:cs="Times New Roman"/>
                <w:sz w:val="24"/>
                <w:szCs w:val="24"/>
              </w:rPr>
              <w:t>Методика и программа проведения пусковых испытаний.</w:t>
            </w:r>
          </w:p>
          <w:p w14:paraId="2386584E" w14:textId="77777777" w:rsidR="00C1303E" w:rsidRPr="00B40415" w:rsidRDefault="00D65635" w:rsidP="006057E8">
            <w:pPr>
              <w:widowControl w:val="0"/>
              <w:numPr>
                <w:ilvl w:val="2"/>
                <w:numId w:val="40"/>
              </w:numPr>
              <w:tabs>
                <w:tab w:val="left" w:pos="1169"/>
              </w:tabs>
              <w:spacing w:before="60" w:after="60" w:line="276" w:lineRule="auto"/>
              <w:ind w:left="1134" w:hanging="425"/>
              <w:jc w:val="both"/>
              <w:rPr>
                <w:rFonts w:ascii="Times New Roman" w:hAnsi="Times New Roman" w:cs="Times New Roman"/>
                <w:sz w:val="24"/>
                <w:szCs w:val="24"/>
              </w:rPr>
            </w:pPr>
            <w:r w:rsidRPr="00B40415">
              <w:rPr>
                <w:rFonts w:ascii="Times New Roman" w:eastAsia="Calibri" w:hAnsi="Times New Roman" w:cs="Times New Roman"/>
                <w:sz w:val="24"/>
                <w:szCs w:val="24"/>
              </w:rPr>
              <w:t>Эксплуатационная документация, в том числе инструкция по оперативному обслуживанию.</w:t>
            </w:r>
          </w:p>
          <w:p w14:paraId="73F66E3E" w14:textId="77777777" w:rsidR="00C1303E" w:rsidRPr="00B40415" w:rsidRDefault="00D65635" w:rsidP="006057E8">
            <w:pPr>
              <w:widowControl w:val="0"/>
              <w:numPr>
                <w:ilvl w:val="2"/>
                <w:numId w:val="40"/>
              </w:numPr>
              <w:tabs>
                <w:tab w:val="left" w:pos="1169"/>
              </w:tabs>
              <w:spacing w:before="60" w:after="60" w:line="276" w:lineRule="auto"/>
              <w:ind w:left="1134" w:hanging="425"/>
              <w:jc w:val="both"/>
              <w:rPr>
                <w:rFonts w:ascii="Times New Roman" w:hAnsi="Times New Roman" w:cs="Times New Roman"/>
                <w:sz w:val="24"/>
                <w:szCs w:val="24"/>
              </w:rPr>
            </w:pPr>
            <w:r w:rsidRPr="00B40415">
              <w:rPr>
                <w:rFonts w:ascii="Times New Roman" w:eastAsia="Calibri" w:hAnsi="Times New Roman" w:cs="Times New Roman"/>
                <w:sz w:val="24"/>
                <w:szCs w:val="24"/>
              </w:rPr>
              <w:t>Паспорт (формуляр).</w:t>
            </w:r>
          </w:p>
          <w:p w14:paraId="4FF02C6B" w14:textId="77777777" w:rsidR="00C1303E" w:rsidRPr="00B40415" w:rsidRDefault="00D65635" w:rsidP="006057E8">
            <w:pPr>
              <w:widowControl w:val="0"/>
              <w:numPr>
                <w:ilvl w:val="2"/>
                <w:numId w:val="40"/>
              </w:numPr>
              <w:tabs>
                <w:tab w:val="left" w:pos="1169"/>
              </w:tabs>
              <w:spacing w:before="60" w:after="60" w:line="276" w:lineRule="auto"/>
              <w:ind w:left="1134" w:hanging="425"/>
              <w:jc w:val="both"/>
              <w:rPr>
                <w:rFonts w:ascii="Times New Roman" w:hAnsi="Times New Roman" w:cs="Times New Roman"/>
                <w:sz w:val="24"/>
                <w:szCs w:val="24"/>
              </w:rPr>
            </w:pPr>
            <w:r w:rsidRPr="00B40415">
              <w:rPr>
                <w:rFonts w:ascii="Times New Roman" w:eastAsia="Calibri" w:hAnsi="Times New Roman" w:cs="Times New Roman"/>
                <w:sz w:val="24"/>
                <w:szCs w:val="24"/>
              </w:rPr>
              <w:t>Лицензии на программные средства.</w:t>
            </w:r>
          </w:p>
          <w:p w14:paraId="4BE4F44A" w14:textId="77777777" w:rsidR="00C1303E" w:rsidRPr="00B40415" w:rsidRDefault="00D65635" w:rsidP="006057E8">
            <w:pPr>
              <w:widowControl w:val="0"/>
              <w:numPr>
                <w:ilvl w:val="2"/>
                <w:numId w:val="40"/>
              </w:numPr>
              <w:tabs>
                <w:tab w:val="left" w:pos="1169"/>
              </w:tabs>
              <w:spacing w:before="60" w:after="60" w:line="276" w:lineRule="auto"/>
              <w:ind w:left="1134" w:hanging="425"/>
              <w:jc w:val="both"/>
              <w:rPr>
                <w:rFonts w:ascii="Times New Roman" w:hAnsi="Times New Roman" w:cs="Times New Roman"/>
                <w:sz w:val="24"/>
                <w:szCs w:val="24"/>
              </w:rPr>
            </w:pPr>
            <w:r w:rsidRPr="00B40415">
              <w:rPr>
                <w:rFonts w:ascii="Times New Roman" w:eastAsia="Calibri" w:hAnsi="Times New Roman" w:cs="Times New Roman"/>
                <w:sz w:val="24"/>
                <w:szCs w:val="24"/>
              </w:rPr>
              <w:t>Сертификаты.</w:t>
            </w:r>
          </w:p>
          <w:p w14:paraId="297C988B" w14:textId="77777777" w:rsidR="00C1303E" w:rsidRPr="00B40415" w:rsidRDefault="00D65635" w:rsidP="006057E8">
            <w:pPr>
              <w:numPr>
                <w:ilvl w:val="2"/>
                <w:numId w:val="40"/>
              </w:numPr>
              <w:tabs>
                <w:tab w:val="left" w:pos="1169"/>
              </w:tabs>
              <w:spacing w:before="60" w:after="60" w:line="276" w:lineRule="auto"/>
              <w:ind w:left="1134" w:hanging="425"/>
              <w:jc w:val="both"/>
              <w:rPr>
                <w:rFonts w:ascii="Times New Roman" w:hAnsi="Times New Roman" w:cs="Times New Roman"/>
                <w:sz w:val="24"/>
                <w:szCs w:val="24"/>
              </w:rPr>
            </w:pPr>
            <w:r w:rsidRPr="00B40415">
              <w:rPr>
                <w:rFonts w:ascii="Times New Roman" w:eastAsia="Calibri" w:hAnsi="Times New Roman" w:cs="Times New Roman"/>
                <w:sz w:val="24"/>
                <w:szCs w:val="24"/>
              </w:rPr>
              <w:t>Сертификат Госстандарта (копия) об утверждении типа информационно - вычислительного и управляющего комплекса.</w:t>
            </w:r>
          </w:p>
          <w:p w14:paraId="2BF4E849" w14:textId="77777777" w:rsidR="00350377" w:rsidRPr="00B40415" w:rsidRDefault="00281577" w:rsidP="006057E8">
            <w:pPr>
              <w:pStyle w:val="a9"/>
              <w:widowControl w:val="0"/>
              <w:numPr>
                <w:ilvl w:val="2"/>
                <w:numId w:val="8"/>
              </w:numPr>
              <w:tabs>
                <w:tab w:val="left" w:pos="426"/>
              </w:tabs>
              <w:suppressAutoHyphens w:val="0"/>
              <w:spacing w:before="60" w:after="60" w:line="276" w:lineRule="auto"/>
              <w:ind w:left="704" w:hanging="704"/>
              <w:contextualSpacing w:val="0"/>
              <w:jc w:val="both"/>
            </w:pPr>
            <w:r w:rsidRPr="00C41B0C">
              <w:rPr>
                <w:rFonts w:eastAsia="Times New Roman"/>
              </w:rPr>
              <w:t>Комплектность поставки должна обеспечивать монтаж, наладку, испытания и промышленную эксплуатацию РАС и СМПР без необходимости закупки Заказчиком дополнительных изделий, лицензий, кабелей, адаптеров, преобразователей интерфейсов и иных компонентов, если необходимость их применения следует из Рабочей документации, согласованной архитектуры и технической документации поставляемого оборудования.</w:t>
            </w:r>
          </w:p>
        </w:tc>
      </w:tr>
      <w:tr w:rsidR="00C1303E" w:rsidRPr="00B40415" w14:paraId="3E09B460" w14:textId="77777777" w:rsidTr="006057E8">
        <w:tc>
          <w:tcPr>
            <w:tcW w:w="229" w:type="pct"/>
          </w:tcPr>
          <w:p w14:paraId="627BA58E" w14:textId="77777777" w:rsidR="00C1303E" w:rsidRPr="00B40415" w:rsidRDefault="00C1303E" w:rsidP="006057E8">
            <w:pPr>
              <w:numPr>
                <w:ilvl w:val="0"/>
                <w:numId w:val="8"/>
              </w:numPr>
              <w:suppressAutoHyphens w:val="0"/>
              <w:spacing w:before="60" w:after="60" w:line="276" w:lineRule="auto"/>
              <w:jc w:val="center"/>
              <w:rPr>
                <w:rFonts w:ascii="Times New Roman" w:eastAsia="Calibri" w:hAnsi="Times New Roman" w:cs="Times New Roman"/>
                <w:sz w:val="24"/>
                <w:szCs w:val="24"/>
              </w:rPr>
            </w:pPr>
          </w:p>
        </w:tc>
        <w:tc>
          <w:tcPr>
            <w:tcW w:w="4771" w:type="pct"/>
            <w:gridSpan w:val="2"/>
          </w:tcPr>
          <w:p w14:paraId="3C8B10A1" w14:textId="77777777" w:rsidR="00C1303E" w:rsidRPr="00B40415" w:rsidRDefault="00D65635" w:rsidP="006057E8">
            <w:pPr>
              <w:widowControl w:val="0"/>
              <w:tabs>
                <w:tab w:val="left" w:pos="279"/>
              </w:tabs>
              <w:suppressAutoHyphens w:val="0"/>
              <w:spacing w:before="60" w:after="60" w:line="276" w:lineRule="auto"/>
              <w:jc w:val="both"/>
              <w:rPr>
                <w:rFonts w:ascii="Times New Roman" w:hAnsi="Times New Roman" w:cs="Times New Roman"/>
                <w:i/>
                <w:iCs/>
                <w:sz w:val="24"/>
                <w:szCs w:val="24"/>
              </w:rPr>
            </w:pPr>
            <w:r w:rsidRPr="00B40415">
              <w:rPr>
                <w:rFonts w:ascii="Times New Roman" w:eastAsia="Calibri" w:hAnsi="Times New Roman" w:cs="Times New Roman"/>
                <w:b/>
                <w:bCs/>
                <w:sz w:val="24"/>
                <w:szCs w:val="24"/>
              </w:rPr>
              <w:t>Прочие (дополнительные) требования к МТР</w:t>
            </w:r>
          </w:p>
        </w:tc>
      </w:tr>
      <w:tr w:rsidR="00C1303E" w:rsidRPr="00B40415" w14:paraId="44142A40" w14:textId="77777777" w:rsidTr="006057E8">
        <w:trPr>
          <w:trHeight w:val="2115"/>
        </w:trPr>
        <w:tc>
          <w:tcPr>
            <w:tcW w:w="229" w:type="pct"/>
          </w:tcPr>
          <w:p w14:paraId="15599015" w14:textId="77777777" w:rsidR="00C1303E" w:rsidRPr="00B40415" w:rsidRDefault="00C1303E" w:rsidP="006057E8">
            <w:pPr>
              <w:numPr>
                <w:ilvl w:val="1"/>
                <w:numId w:val="8"/>
              </w:numPr>
              <w:suppressAutoHyphens w:val="0"/>
              <w:spacing w:before="60" w:after="60" w:line="276" w:lineRule="auto"/>
              <w:ind w:left="0"/>
              <w:jc w:val="center"/>
              <w:rPr>
                <w:rFonts w:ascii="Times New Roman" w:eastAsia="Calibri" w:hAnsi="Times New Roman" w:cs="Times New Roman"/>
                <w:sz w:val="24"/>
                <w:szCs w:val="24"/>
              </w:rPr>
            </w:pPr>
          </w:p>
        </w:tc>
        <w:tc>
          <w:tcPr>
            <w:tcW w:w="847" w:type="pct"/>
          </w:tcPr>
          <w:p w14:paraId="27F93ADD" w14:textId="77777777" w:rsidR="00C1303E" w:rsidRPr="00B40415" w:rsidRDefault="00D65635" w:rsidP="006057E8">
            <w:pPr>
              <w:widowControl w:val="0"/>
              <w:tabs>
                <w:tab w:val="center" w:pos="7639"/>
              </w:tabs>
              <w:spacing w:before="60" w:after="60" w:line="276" w:lineRule="auto"/>
              <w:rPr>
                <w:rFonts w:ascii="Times New Roman" w:hAnsi="Times New Roman" w:cs="Times New Roman"/>
                <w:bCs/>
                <w:sz w:val="24"/>
                <w:szCs w:val="24"/>
              </w:rPr>
            </w:pPr>
            <w:r w:rsidRPr="00B40415">
              <w:rPr>
                <w:rFonts w:ascii="Times New Roman" w:eastAsia="Calibri" w:hAnsi="Times New Roman" w:cs="Times New Roman"/>
                <w:iCs/>
                <w:sz w:val="24"/>
                <w:szCs w:val="24"/>
              </w:rPr>
              <w:t>Заводские приемо-сдаточные испытания</w:t>
            </w:r>
          </w:p>
        </w:tc>
        <w:tc>
          <w:tcPr>
            <w:tcW w:w="3924" w:type="pct"/>
          </w:tcPr>
          <w:p w14:paraId="1F5403D5" w14:textId="77777777" w:rsidR="00C1303E" w:rsidRPr="00C41B0C" w:rsidRDefault="00D65635" w:rsidP="006057E8">
            <w:pPr>
              <w:pStyle w:val="a9"/>
              <w:widowControl w:val="0"/>
              <w:numPr>
                <w:ilvl w:val="2"/>
                <w:numId w:val="8"/>
              </w:numPr>
              <w:tabs>
                <w:tab w:val="left" w:pos="426"/>
              </w:tabs>
              <w:suppressAutoHyphens w:val="0"/>
              <w:spacing w:before="60" w:after="60" w:line="276" w:lineRule="auto"/>
              <w:ind w:left="704" w:hanging="704"/>
              <w:contextualSpacing w:val="0"/>
              <w:jc w:val="both"/>
              <w:rPr>
                <w:rFonts w:eastAsia="Times New Roman"/>
              </w:rPr>
            </w:pPr>
            <w:r w:rsidRPr="00C41B0C">
              <w:rPr>
                <w:rFonts w:eastAsia="Times New Roman"/>
              </w:rPr>
              <w:t>Заводские приемо-сдаточные испытания проводятся Поставщиком в присутствии уполномоченного представителя Заказчика. Целью испытаний является подтверждение соответствия, поставляемой РАС и СМПР конструкторской документации Заказчика</w:t>
            </w:r>
          </w:p>
          <w:p w14:paraId="7523CA28" w14:textId="77777777" w:rsidR="00C1303E" w:rsidRPr="00C41B0C" w:rsidRDefault="00D65635" w:rsidP="006057E8">
            <w:pPr>
              <w:pStyle w:val="a9"/>
              <w:widowControl w:val="0"/>
              <w:numPr>
                <w:ilvl w:val="2"/>
                <w:numId w:val="8"/>
              </w:numPr>
              <w:tabs>
                <w:tab w:val="left" w:pos="426"/>
              </w:tabs>
              <w:suppressAutoHyphens w:val="0"/>
              <w:spacing w:before="60" w:after="60" w:line="276" w:lineRule="auto"/>
              <w:ind w:left="704" w:hanging="704"/>
              <w:contextualSpacing w:val="0"/>
              <w:jc w:val="both"/>
              <w:rPr>
                <w:rFonts w:eastAsia="Times New Roman"/>
              </w:rPr>
            </w:pPr>
            <w:r w:rsidRPr="00C41B0C">
              <w:rPr>
                <w:rFonts w:eastAsia="Times New Roman"/>
              </w:rPr>
              <w:t>Заводские приемо-сдаточные испытания производятся по программе составленной Поставщиком утвержденной Заказчиком.</w:t>
            </w:r>
          </w:p>
          <w:p w14:paraId="790F612E" w14:textId="7A177AFF" w:rsidR="00C1303E" w:rsidRPr="00B40415" w:rsidRDefault="00D65635" w:rsidP="006057E8">
            <w:pPr>
              <w:pStyle w:val="a9"/>
              <w:widowControl w:val="0"/>
              <w:numPr>
                <w:ilvl w:val="2"/>
                <w:numId w:val="8"/>
              </w:numPr>
              <w:tabs>
                <w:tab w:val="left" w:pos="426"/>
              </w:tabs>
              <w:suppressAutoHyphens w:val="0"/>
              <w:spacing w:before="60" w:after="60" w:line="276" w:lineRule="auto"/>
              <w:ind w:left="704" w:hanging="704"/>
              <w:contextualSpacing w:val="0"/>
              <w:jc w:val="both"/>
              <w:rPr>
                <w:rFonts w:eastAsia="Times New Roman"/>
              </w:rPr>
            </w:pPr>
            <w:r w:rsidRPr="00C41B0C">
              <w:rPr>
                <w:rFonts w:eastAsia="Times New Roman"/>
              </w:rPr>
              <w:t>По результатам приемо-сдаточных испытаний оформляется протокол испытаний и осуществляется приёмка ОТК Поставщика.</w:t>
            </w:r>
          </w:p>
          <w:p w14:paraId="5E101D44" w14:textId="77777777" w:rsidR="00350377" w:rsidRPr="00C41B0C" w:rsidRDefault="00281577" w:rsidP="006057E8">
            <w:pPr>
              <w:pStyle w:val="a9"/>
              <w:widowControl w:val="0"/>
              <w:numPr>
                <w:ilvl w:val="2"/>
                <w:numId w:val="8"/>
              </w:numPr>
              <w:tabs>
                <w:tab w:val="left" w:pos="426"/>
              </w:tabs>
              <w:suppressAutoHyphens w:val="0"/>
              <w:spacing w:before="60" w:after="60" w:line="276" w:lineRule="auto"/>
              <w:ind w:left="704" w:hanging="704"/>
              <w:contextualSpacing w:val="0"/>
              <w:jc w:val="both"/>
              <w:rPr>
                <w:rFonts w:eastAsia="Times New Roman"/>
              </w:rPr>
            </w:pPr>
            <w:r w:rsidRPr="00C41B0C">
              <w:rPr>
                <w:rFonts w:eastAsia="Times New Roman"/>
              </w:rPr>
              <w:t xml:space="preserve">В случае выявления на заводских приемо-сдаточных испытаниях несоответствий, возникших по вине Поставщика, повторные заводские приемо-сдаточные испытания проводятся Поставщиком за свой счет </w:t>
            </w:r>
            <w:r w:rsidRPr="00C41B0C">
              <w:rPr>
                <w:rFonts w:eastAsia="Times New Roman"/>
              </w:rPr>
              <w:lastRenderedPageBreak/>
              <w:t>после устранения выявленных замечаний. Все затраты Поставщика на подготовку и повторное проведение таких испытаний считаются включенными в стоимость договора.</w:t>
            </w:r>
          </w:p>
          <w:p w14:paraId="2B3FA7C6" w14:textId="77777777" w:rsidR="00350377" w:rsidRPr="00B40415" w:rsidRDefault="00281577" w:rsidP="006057E8">
            <w:pPr>
              <w:pStyle w:val="a9"/>
              <w:widowControl w:val="0"/>
              <w:numPr>
                <w:ilvl w:val="2"/>
                <w:numId w:val="8"/>
              </w:numPr>
              <w:tabs>
                <w:tab w:val="left" w:pos="426"/>
              </w:tabs>
              <w:suppressAutoHyphens w:val="0"/>
              <w:spacing w:before="60" w:after="60" w:line="276" w:lineRule="auto"/>
              <w:ind w:left="704" w:hanging="704"/>
              <w:contextualSpacing w:val="0"/>
              <w:jc w:val="both"/>
            </w:pPr>
            <w:r w:rsidRPr="00C41B0C">
              <w:rPr>
                <w:rFonts w:eastAsia="Times New Roman"/>
              </w:rPr>
              <w:t>Программа заводских приемо-сдаточных испытаний должна быть направлена Заказчику на согласование заблаговременно, в срок, позволяющий завершить согласование до планируемой даты испытаний. Без утвержденной программы проведение ПСИ не допускается.</w:t>
            </w:r>
          </w:p>
        </w:tc>
      </w:tr>
      <w:tr w:rsidR="00C1303E" w:rsidRPr="00B40415" w14:paraId="1B1D8476" w14:textId="77777777" w:rsidTr="006057E8">
        <w:trPr>
          <w:trHeight w:val="399"/>
        </w:trPr>
        <w:tc>
          <w:tcPr>
            <w:tcW w:w="229" w:type="pct"/>
          </w:tcPr>
          <w:p w14:paraId="54A5B27D" w14:textId="77777777" w:rsidR="00C1303E" w:rsidRPr="00B40415" w:rsidRDefault="00C1303E" w:rsidP="006057E8">
            <w:pPr>
              <w:numPr>
                <w:ilvl w:val="1"/>
                <w:numId w:val="8"/>
              </w:numPr>
              <w:suppressAutoHyphens w:val="0"/>
              <w:spacing w:before="60" w:after="60" w:line="276" w:lineRule="auto"/>
              <w:ind w:left="0"/>
              <w:jc w:val="center"/>
              <w:rPr>
                <w:rFonts w:ascii="Times New Roman" w:eastAsia="Calibri" w:hAnsi="Times New Roman" w:cs="Times New Roman"/>
                <w:sz w:val="24"/>
                <w:szCs w:val="24"/>
              </w:rPr>
            </w:pPr>
          </w:p>
        </w:tc>
        <w:tc>
          <w:tcPr>
            <w:tcW w:w="847" w:type="pct"/>
          </w:tcPr>
          <w:p w14:paraId="73BD4C0F" w14:textId="77777777" w:rsidR="00C1303E" w:rsidRPr="00B40415" w:rsidRDefault="00D65635" w:rsidP="006057E8">
            <w:pPr>
              <w:widowControl w:val="0"/>
              <w:tabs>
                <w:tab w:val="center" w:pos="7639"/>
              </w:tabs>
              <w:spacing w:before="60" w:after="60" w:line="276" w:lineRule="auto"/>
              <w:rPr>
                <w:rFonts w:ascii="Times New Roman" w:hAnsi="Times New Roman" w:cs="Times New Roman"/>
                <w:iCs/>
                <w:sz w:val="24"/>
                <w:szCs w:val="24"/>
              </w:rPr>
            </w:pPr>
            <w:r w:rsidRPr="00B40415">
              <w:rPr>
                <w:rFonts w:ascii="Times New Roman" w:eastAsia="Calibri" w:hAnsi="Times New Roman" w:cs="Times New Roman"/>
                <w:bCs/>
                <w:sz w:val="24"/>
                <w:szCs w:val="24"/>
              </w:rPr>
              <w:t>Требования к качеству изготовления и поставки</w:t>
            </w:r>
          </w:p>
        </w:tc>
        <w:tc>
          <w:tcPr>
            <w:tcW w:w="3924" w:type="pct"/>
          </w:tcPr>
          <w:p w14:paraId="401BD5CF" w14:textId="77777777" w:rsidR="00C1303E" w:rsidRPr="00B40415" w:rsidRDefault="00D65635" w:rsidP="006057E8">
            <w:pPr>
              <w:widowControl w:val="0"/>
              <w:spacing w:before="60" w:after="60" w:line="276" w:lineRule="auto"/>
              <w:ind w:left="95" w:hanging="95"/>
              <w:rPr>
                <w:rFonts w:ascii="Times New Roman" w:hAnsi="Times New Roman" w:cs="Times New Roman"/>
                <w:sz w:val="24"/>
                <w:szCs w:val="24"/>
              </w:rPr>
            </w:pPr>
            <w:r w:rsidRPr="00B40415">
              <w:rPr>
                <w:rFonts w:ascii="Times New Roman" w:eastAsia="Calibri" w:hAnsi="Times New Roman" w:cs="Times New Roman"/>
                <w:sz w:val="24"/>
                <w:szCs w:val="24"/>
              </w:rPr>
              <w:t>Поставщик должен обеспечить:</w:t>
            </w:r>
          </w:p>
          <w:p w14:paraId="06E63182" w14:textId="77777777" w:rsidR="00C1303E" w:rsidRPr="00C41B0C" w:rsidRDefault="00D65635" w:rsidP="006057E8">
            <w:pPr>
              <w:pStyle w:val="a9"/>
              <w:widowControl w:val="0"/>
              <w:numPr>
                <w:ilvl w:val="2"/>
                <w:numId w:val="8"/>
              </w:numPr>
              <w:tabs>
                <w:tab w:val="left" w:pos="426"/>
              </w:tabs>
              <w:suppressAutoHyphens w:val="0"/>
              <w:spacing w:before="60" w:after="60" w:line="276" w:lineRule="auto"/>
              <w:ind w:left="704" w:hanging="704"/>
              <w:contextualSpacing w:val="0"/>
              <w:jc w:val="both"/>
              <w:rPr>
                <w:rFonts w:eastAsia="Times New Roman"/>
              </w:rPr>
            </w:pPr>
            <w:r w:rsidRPr="00C41B0C">
              <w:rPr>
                <w:rFonts w:eastAsia="Times New Roman"/>
              </w:rPr>
              <w:t>Текущий контроль технологических процессов при изготовлении оборудования.</w:t>
            </w:r>
          </w:p>
          <w:p w14:paraId="4805EA65" w14:textId="77777777" w:rsidR="00C1303E" w:rsidRPr="00C41B0C" w:rsidRDefault="00D65635" w:rsidP="006057E8">
            <w:pPr>
              <w:pStyle w:val="a9"/>
              <w:widowControl w:val="0"/>
              <w:numPr>
                <w:ilvl w:val="2"/>
                <w:numId w:val="8"/>
              </w:numPr>
              <w:tabs>
                <w:tab w:val="left" w:pos="426"/>
              </w:tabs>
              <w:suppressAutoHyphens w:val="0"/>
              <w:spacing w:before="60" w:after="60" w:line="276" w:lineRule="auto"/>
              <w:ind w:left="704" w:hanging="704"/>
              <w:contextualSpacing w:val="0"/>
              <w:jc w:val="both"/>
              <w:rPr>
                <w:rFonts w:eastAsia="Times New Roman"/>
              </w:rPr>
            </w:pPr>
            <w:r w:rsidRPr="00C41B0C">
              <w:rPr>
                <w:rFonts w:eastAsia="Times New Roman"/>
              </w:rPr>
              <w:t>Контроль за сохранностью оборудования во время упаковки, погрузки/разгрузки и транспортировке.</w:t>
            </w:r>
          </w:p>
          <w:p w14:paraId="25FDF7F0" w14:textId="77777777" w:rsidR="00C1303E" w:rsidRPr="00B40415" w:rsidRDefault="00D65635" w:rsidP="006057E8">
            <w:pPr>
              <w:pStyle w:val="a9"/>
              <w:widowControl w:val="0"/>
              <w:numPr>
                <w:ilvl w:val="2"/>
                <w:numId w:val="8"/>
              </w:numPr>
              <w:tabs>
                <w:tab w:val="left" w:pos="426"/>
              </w:tabs>
              <w:suppressAutoHyphens w:val="0"/>
              <w:spacing w:before="60" w:after="60" w:line="276" w:lineRule="auto"/>
              <w:ind w:left="704" w:hanging="704"/>
              <w:contextualSpacing w:val="0"/>
              <w:jc w:val="both"/>
            </w:pPr>
            <w:r w:rsidRPr="00C41B0C">
              <w:rPr>
                <w:rFonts w:eastAsia="Times New Roman"/>
              </w:rPr>
              <w:t xml:space="preserve"> Контроль правильности упаковки и маркировки оборудования, а также наличие необходимой сопроводительной документации.</w:t>
            </w:r>
          </w:p>
        </w:tc>
      </w:tr>
    </w:tbl>
    <w:p w14:paraId="566F6747" w14:textId="4119CDF3" w:rsidR="00C1303E" w:rsidRPr="00B40415" w:rsidRDefault="00C1303E" w:rsidP="00B40415">
      <w:pPr>
        <w:spacing w:line="276" w:lineRule="auto"/>
        <w:rPr>
          <w:rFonts w:ascii="Times New Roman" w:hAnsi="Times New Roman" w:cs="Times New Roman"/>
          <w:sz w:val="24"/>
          <w:szCs w:val="24"/>
        </w:rPr>
        <w:sectPr w:rsidR="00C1303E" w:rsidRPr="00B40415" w:rsidSect="00C41B0C">
          <w:headerReference w:type="default" r:id="rId11"/>
          <w:headerReference w:type="first" r:id="rId12"/>
          <w:pgSz w:w="16838" w:h="11906" w:orient="landscape"/>
          <w:pgMar w:top="851" w:right="992" w:bottom="539" w:left="567" w:header="567" w:footer="567" w:gutter="0"/>
          <w:cols w:space="720"/>
          <w:formProt w:val="0"/>
          <w:titlePg/>
          <w:docGrid w:linePitch="381" w:charSpace="28672"/>
        </w:sectPr>
      </w:pPr>
    </w:p>
    <w:p w14:paraId="0AD9E26B" w14:textId="77777777" w:rsidR="00C1303E" w:rsidRPr="00B40415" w:rsidRDefault="00D65635" w:rsidP="00B40415">
      <w:pPr>
        <w:keepNext/>
        <w:numPr>
          <w:ilvl w:val="0"/>
          <w:numId w:val="1"/>
        </w:numPr>
        <w:spacing w:after="0" w:line="276" w:lineRule="auto"/>
        <w:ind w:left="0" w:firstLine="0"/>
        <w:jc w:val="center"/>
        <w:outlineLvl w:val="0"/>
        <w:rPr>
          <w:rFonts w:ascii="Times New Roman" w:eastAsia="Calibri" w:hAnsi="Times New Roman" w:cs="Times New Roman"/>
          <w:b/>
          <w:sz w:val="24"/>
          <w:szCs w:val="24"/>
          <w:lang w:val="x-none" w:eastAsia="x-none"/>
        </w:rPr>
      </w:pPr>
      <w:bookmarkStart w:id="47" w:name="_Toc217402600"/>
      <w:bookmarkStart w:id="48" w:name="_Toc190430818"/>
      <w:r w:rsidRPr="00B40415">
        <w:rPr>
          <w:rFonts w:ascii="Times New Roman" w:eastAsia="Calibri" w:hAnsi="Times New Roman" w:cs="Times New Roman"/>
          <w:b/>
          <w:sz w:val="24"/>
          <w:szCs w:val="24"/>
          <w:lang w:val="x-none" w:eastAsia="x-none"/>
        </w:rPr>
        <w:lastRenderedPageBreak/>
        <w:t>Требования к документации по ценообразованию на этапе закупки</w:t>
      </w:r>
      <w:bookmarkEnd w:id="47"/>
      <w:bookmarkEnd w:id="48"/>
    </w:p>
    <w:p w14:paraId="63CFCB41" w14:textId="4C1C21EF" w:rsidR="00C1303E" w:rsidRPr="00B40415" w:rsidRDefault="009E21C7" w:rsidP="009E21C7">
      <w:pPr>
        <w:pStyle w:val="a9"/>
        <w:numPr>
          <w:ilvl w:val="1"/>
          <w:numId w:val="1"/>
        </w:numPr>
        <w:tabs>
          <w:tab w:val="left" w:pos="993"/>
        </w:tabs>
        <w:suppressAutoHyphens w:val="0"/>
        <w:spacing w:line="276" w:lineRule="auto"/>
        <w:ind w:left="709" w:hanging="709"/>
        <w:contextualSpacing w:val="0"/>
        <w:jc w:val="both"/>
        <w:rPr>
          <w:bCs/>
          <w:iCs/>
          <w:lang w:eastAsia="x-none"/>
        </w:rPr>
      </w:pPr>
      <w:r w:rsidRPr="009E21C7">
        <w:rPr>
          <w:bCs/>
          <w:iCs/>
          <w:lang w:eastAsia="x-none"/>
        </w:rPr>
        <w:t>В обоснование стоимости своей заявки Участник предоставляет Коммерческое предложение по форме (с учетом прилагаемой к ней инструкции по заполнению), приведенной в Документации о закупке, с приложением к нему заполненной формы Приложения № 1 к Техническим требованиям – Спецификация поставляемого оборудования и ПО.</w:t>
      </w:r>
    </w:p>
    <w:p w14:paraId="35B57925" w14:textId="77777777" w:rsidR="00C1303E" w:rsidRPr="00B40415" w:rsidRDefault="00D65635" w:rsidP="00B40415">
      <w:pPr>
        <w:pStyle w:val="a9"/>
        <w:numPr>
          <w:ilvl w:val="1"/>
          <w:numId w:val="1"/>
        </w:numPr>
        <w:tabs>
          <w:tab w:val="left" w:pos="993"/>
        </w:tabs>
        <w:suppressAutoHyphens w:val="0"/>
        <w:spacing w:line="276" w:lineRule="auto"/>
        <w:ind w:left="709" w:hanging="709"/>
        <w:contextualSpacing w:val="0"/>
        <w:jc w:val="both"/>
        <w:rPr>
          <w:bCs/>
          <w:iCs/>
          <w:lang w:eastAsia="x-none"/>
        </w:rPr>
      </w:pPr>
      <w:r w:rsidRPr="00B40415">
        <w:rPr>
          <w:bCs/>
          <w:iCs/>
          <w:lang w:eastAsia="x-none"/>
        </w:rPr>
        <w:t>Дополнительные документы по ценообразованию (сметная документация) в состав заявки Участника не включаются.</w:t>
      </w:r>
    </w:p>
    <w:p w14:paraId="17EE9555" w14:textId="77777777" w:rsidR="00C1303E" w:rsidRPr="00B40415" w:rsidRDefault="00D65635" w:rsidP="00B40415">
      <w:pPr>
        <w:keepNext/>
        <w:numPr>
          <w:ilvl w:val="0"/>
          <w:numId w:val="1"/>
        </w:numPr>
        <w:tabs>
          <w:tab w:val="left" w:pos="-3968"/>
        </w:tabs>
        <w:spacing w:after="0" w:line="276" w:lineRule="auto"/>
        <w:ind w:left="0" w:firstLine="0"/>
        <w:jc w:val="center"/>
        <w:outlineLvl w:val="0"/>
        <w:rPr>
          <w:rFonts w:ascii="Times New Roman" w:eastAsia="Calibri" w:hAnsi="Times New Roman" w:cs="Times New Roman"/>
          <w:b/>
          <w:sz w:val="24"/>
          <w:szCs w:val="24"/>
          <w:lang w:val="x-none" w:eastAsia="x-none"/>
        </w:rPr>
      </w:pPr>
      <w:bookmarkStart w:id="49" w:name="_Toc217402601"/>
      <w:bookmarkStart w:id="50" w:name="_Toc54646412"/>
      <w:bookmarkStart w:id="51" w:name="_Toc190430819"/>
      <w:r w:rsidRPr="00B40415">
        <w:rPr>
          <w:rFonts w:ascii="Times New Roman" w:eastAsia="Calibri" w:hAnsi="Times New Roman" w:cs="Times New Roman"/>
          <w:b/>
          <w:sz w:val="24"/>
          <w:szCs w:val="24"/>
          <w:lang w:val="x-none" w:eastAsia="x-none"/>
        </w:rPr>
        <w:t>Требования к документации по ценообразованию на этапе заключения (исполнения) договора</w:t>
      </w:r>
      <w:bookmarkEnd w:id="49"/>
      <w:bookmarkEnd w:id="50"/>
      <w:bookmarkEnd w:id="51"/>
    </w:p>
    <w:p w14:paraId="36E399BF" w14:textId="6808EBB6" w:rsidR="00C1303E" w:rsidRPr="00B40415" w:rsidRDefault="00D65635" w:rsidP="00B40415">
      <w:pPr>
        <w:pStyle w:val="a9"/>
        <w:numPr>
          <w:ilvl w:val="1"/>
          <w:numId w:val="1"/>
        </w:numPr>
        <w:tabs>
          <w:tab w:val="left" w:pos="993"/>
        </w:tabs>
        <w:suppressAutoHyphens w:val="0"/>
        <w:spacing w:line="276" w:lineRule="auto"/>
        <w:ind w:left="709" w:hanging="709"/>
        <w:contextualSpacing w:val="0"/>
        <w:jc w:val="both"/>
        <w:rPr>
          <w:bCs/>
          <w:iCs/>
          <w:lang w:eastAsia="x-none"/>
        </w:rPr>
      </w:pPr>
      <w:r w:rsidRPr="00B40415">
        <w:rPr>
          <w:bCs/>
          <w:iCs/>
          <w:lang w:eastAsia="x-none"/>
        </w:rPr>
        <w:t xml:space="preserve">По результатам настоящей закупки заключается договор с </w:t>
      </w:r>
      <w:r w:rsidR="009E21C7" w:rsidRPr="009E21C7">
        <w:rPr>
          <w:bCs/>
          <w:iCs/>
          <w:lang w:eastAsia="x-none"/>
        </w:rPr>
        <w:t>предельной</w:t>
      </w:r>
      <w:r w:rsidR="009E21C7" w:rsidRPr="00B40415">
        <w:rPr>
          <w:bCs/>
          <w:iCs/>
          <w:lang w:eastAsia="x-none"/>
        </w:rPr>
        <w:t xml:space="preserve"> </w:t>
      </w:r>
      <w:r w:rsidRPr="00B40415">
        <w:rPr>
          <w:bCs/>
          <w:iCs/>
          <w:lang w:eastAsia="x-none"/>
        </w:rPr>
        <w:t>ценой.</w:t>
      </w:r>
    </w:p>
    <w:p w14:paraId="548E133F" w14:textId="77777777" w:rsidR="00C1303E" w:rsidRPr="00B40415" w:rsidRDefault="00D65635" w:rsidP="00B40415">
      <w:pPr>
        <w:pStyle w:val="a9"/>
        <w:numPr>
          <w:ilvl w:val="1"/>
          <w:numId w:val="1"/>
        </w:numPr>
        <w:tabs>
          <w:tab w:val="left" w:pos="993"/>
        </w:tabs>
        <w:suppressAutoHyphens w:val="0"/>
        <w:spacing w:line="276" w:lineRule="auto"/>
        <w:ind w:left="709" w:hanging="709"/>
        <w:contextualSpacing w:val="0"/>
        <w:jc w:val="both"/>
        <w:rPr>
          <w:bCs/>
          <w:iCs/>
          <w:lang w:eastAsia="x-none"/>
        </w:rPr>
      </w:pPr>
      <w:r w:rsidRPr="00B40415">
        <w:rPr>
          <w:bCs/>
          <w:iCs/>
          <w:lang w:eastAsia="x-none"/>
        </w:rPr>
        <w:t>В рамках исполнения договора разработка сметной документации осуществляется в соответствии с Требованиями к оформлению и составлению сметной документации (Приложения № 5 к Техническим требованиям).</w:t>
      </w:r>
    </w:p>
    <w:p w14:paraId="69853013" w14:textId="77777777" w:rsidR="00C1303E" w:rsidRPr="00B40415" w:rsidRDefault="00D65635" w:rsidP="00B40415">
      <w:pPr>
        <w:pStyle w:val="a9"/>
        <w:numPr>
          <w:ilvl w:val="1"/>
          <w:numId w:val="1"/>
        </w:numPr>
        <w:tabs>
          <w:tab w:val="left" w:pos="993"/>
        </w:tabs>
        <w:suppressAutoHyphens w:val="0"/>
        <w:spacing w:line="276" w:lineRule="auto"/>
        <w:ind w:left="709" w:hanging="709"/>
        <w:contextualSpacing w:val="0"/>
        <w:jc w:val="both"/>
        <w:rPr>
          <w:bCs/>
          <w:iCs/>
          <w:lang w:eastAsia="x-none"/>
        </w:rPr>
      </w:pPr>
      <w:r w:rsidRPr="00B40415">
        <w:rPr>
          <w:bCs/>
          <w:iCs/>
          <w:lang w:eastAsia="x-none"/>
        </w:rPr>
        <w:t>В случае если стоимость по смете, разработанной Подрядчиком, будет превышать стоимость, указанную в Коммерческом предложении, в ходе исполнения договора Подрядчику необходимо применить соответствующий дополнительный понижающий коэффициент и откорректировать стоимость в сторону ее уменьшения.</w:t>
      </w:r>
    </w:p>
    <w:p w14:paraId="35924117" w14:textId="77777777" w:rsidR="00C1303E" w:rsidRPr="00B40415" w:rsidRDefault="00D65635" w:rsidP="00B40415">
      <w:pPr>
        <w:pStyle w:val="a9"/>
        <w:numPr>
          <w:ilvl w:val="1"/>
          <w:numId w:val="1"/>
        </w:numPr>
        <w:tabs>
          <w:tab w:val="left" w:pos="993"/>
        </w:tabs>
        <w:suppressAutoHyphens w:val="0"/>
        <w:spacing w:line="276" w:lineRule="auto"/>
        <w:ind w:left="709" w:hanging="709"/>
        <w:contextualSpacing w:val="0"/>
        <w:jc w:val="both"/>
        <w:rPr>
          <w:bCs/>
          <w:iCs/>
          <w:lang w:eastAsia="x-none"/>
        </w:rPr>
      </w:pPr>
      <w:r w:rsidRPr="00B40415">
        <w:rPr>
          <w:bCs/>
          <w:iCs/>
          <w:lang w:eastAsia="x-none"/>
        </w:rPr>
        <w:t>В случае если стоимость по смете, разработанной Подрядчиком, будет ниже стоимости, указанной в Коммерческом предложении, взаиморасчеты будут осуществляться по данной смете без увеличения стоимости, указанной в коммерческом предложении.</w:t>
      </w:r>
    </w:p>
    <w:p w14:paraId="46D7D051" w14:textId="77777777" w:rsidR="00C1303E" w:rsidRPr="00B40415" w:rsidRDefault="00D65635" w:rsidP="00B40415">
      <w:pPr>
        <w:spacing w:after="0" w:line="276" w:lineRule="auto"/>
        <w:rPr>
          <w:rFonts w:ascii="Times New Roman" w:eastAsia="Calibri" w:hAnsi="Times New Roman" w:cs="Times New Roman"/>
          <w:bCs/>
          <w:iCs/>
          <w:sz w:val="24"/>
          <w:szCs w:val="24"/>
          <w:lang w:eastAsia="x-none"/>
        </w:rPr>
      </w:pPr>
      <w:r w:rsidRPr="00B40415">
        <w:rPr>
          <w:rFonts w:ascii="Times New Roman" w:hAnsi="Times New Roman" w:cs="Times New Roman"/>
          <w:sz w:val="24"/>
          <w:szCs w:val="24"/>
        </w:rPr>
        <w:br w:type="page"/>
      </w:r>
    </w:p>
    <w:p w14:paraId="605F9FC5" w14:textId="77777777" w:rsidR="00C1303E" w:rsidRPr="00B40415" w:rsidRDefault="00C1303E" w:rsidP="00B40415">
      <w:pPr>
        <w:pStyle w:val="a9"/>
        <w:suppressAutoHyphens w:val="0"/>
        <w:spacing w:line="276" w:lineRule="auto"/>
        <w:ind w:left="709"/>
        <w:contextualSpacing w:val="0"/>
        <w:jc w:val="both"/>
        <w:rPr>
          <w:bCs/>
          <w:iCs/>
          <w:lang w:eastAsia="x-none"/>
        </w:rPr>
      </w:pPr>
    </w:p>
    <w:p w14:paraId="4F813B6E" w14:textId="77777777" w:rsidR="00C1303E" w:rsidRPr="00B40415" w:rsidRDefault="00D65635" w:rsidP="00B40415">
      <w:pPr>
        <w:keepNext/>
        <w:numPr>
          <w:ilvl w:val="0"/>
          <w:numId w:val="1"/>
        </w:numPr>
        <w:tabs>
          <w:tab w:val="left" w:pos="-3968"/>
        </w:tabs>
        <w:spacing w:after="0" w:line="276" w:lineRule="auto"/>
        <w:ind w:left="0" w:firstLine="0"/>
        <w:jc w:val="center"/>
        <w:outlineLvl w:val="0"/>
        <w:rPr>
          <w:rFonts w:ascii="Times New Roman" w:eastAsia="Calibri" w:hAnsi="Times New Roman" w:cs="Times New Roman"/>
          <w:b/>
          <w:sz w:val="24"/>
          <w:szCs w:val="24"/>
          <w:lang w:val="x-none" w:eastAsia="x-none"/>
        </w:rPr>
      </w:pPr>
      <w:bookmarkStart w:id="52" w:name="_Toc53393312"/>
      <w:bookmarkStart w:id="53" w:name="_Toc75446583"/>
      <w:bookmarkStart w:id="54" w:name="_Toc217402602"/>
      <w:bookmarkStart w:id="55" w:name="_Toc130201883"/>
      <w:bookmarkStart w:id="56" w:name="_Toc54646413"/>
      <w:bookmarkStart w:id="57" w:name="_Toc46743519"/>
      <w:bookmarkStart w:id="58" w:name="_Toc51339699"/>
      <w:bookmarkStart w:id="59" w:name="_Toc194486286"/>
      <w:bookmarkEnd w:id="52"/>
      <w:bookmarkEnd w:id="53"/>
      <w:r w:rsidRPr="00B40415">
        <w:rPr>
          <w:rFonts w:ascii="Times New Roman" w:eastAsia="Calibri" w:hAnsi="Times New Roman" w:cs="Times New Roman"/>
          <w:b/>
          <w:sz w:val="24"/>
          <w:szCs w:val="24"/>
          <w:lang w:val="x-none" w:eastAsia="x-none"/>
        </w:rPr>
        <w:t>Приложения</w:t>
      </w:r>
      <w:bookmarkEnd w:id="54"/>
      <w:bookmarkEnd w:id="55"/>
      <w:bookmarkEnd w:id="56"/>
      <w:bookmarkEnd w:id="57"/>
      <w:bookmarkEnd w:id="58"/>
      <w:bookmarkEnd w:id="59"/>
    </w:p>
    <w:p w14:paraId="2BD1D643" w14:textId="061CAB7E" w:rsidR="00C1303E" w:rsidRPr="00C41B0C" w:rsidRDefault="00D65635" w:rsidP="00B40415">
      <w:pPr>
        <w:spacing w:after="0" w:line="276" w:lineRule="auto"/>
        <w:jc w:val="center"/>
        <w:rPr>
          <w:rFonts w:ascii="Times New Roman" w:hAnsi="Times New Roman" w:cs="Times New Roman"/>
          <w:b/>
          <w:color w:val="00B0F0"/>
          <w:sz w:val="24"/>
          <w:szCs w:val="24"/>
        </w:rPr>
      </w:pPr>
      <w:r w:rsidRPr="00C41B0C">
        <w:rPr>
          <w:rFonts w:ascii="Times New Roman" w:hAnsi="Times New Roman" w:cs="Times New Roman"/>
          <w:b/>
          <w:color w:val="00B0F0"/>
          <w:sz w:val="24"/>
          <w:szCs w:val="24"/>
        </w:rPr>
        <w:t>Каждое приложение доступно к открытию путем двойного клика по значку,</w:t>
      </w:r>
      <w:r w:rsidR="00731A38">
        <w:rPr>
          <w:rFonts w:ascii="Times New Roman" w:hAnsi="Times New Roman" w:cs="Times New Roman"/>
          <w:b/>
          <w:color w:val="00B0F0"/>
          <w:sz w:val="24"/>
          <w:szCs w:val="24"/>
        </w:rPr>
        <w:br/>
      </w:r>
      <w:r w:rsidRPr="00C41B0C">
        <w:rPr>
          <w:rFonts w:ascii="Times New Roman" w:hAnsi="Times New Roman" w:cs="Times New Roman"/>
          <w:b/>
          <w:color w:val="00B0F0"/>
          <w:sz w:val="24"/>
          <w:szCs w:val="24"/>
        </w:rPr>
        <w:t>содержащему ссылку</w:t>
      </w:r>
    </w:p>
    <w:tbl>
      <w:tblPr>
        <w:tblStyle w:val="42"/>
        <w:tblW w:w="4950" w:type="pct"/>
        <w:tblInd w:w="113" w:type="dxa"/>
        <w:tblLayout w:type="fixed"/>
        <w:tblLook w:val="04A0" w:firstRow="1" w:lastRow="0" w:firstColumn="1" w:lastColumn="0" w:noHBand="0" w:noVBand="1"/>
      </w:tblPr>
      <w:tblGrid>
        <w:gridCol w:w="622"/>
        <w:gridCol w:w="2134"/>
        <w:gridCol w:w="7336"/>
      </w:tblGrid>
      <w:tr w:rsidR="00C1303E" w:rsidRPr="00B40415" w14:paraId="0D487A0A" w14:textId="77777777">
        <w:trPr>
          <w:trHeight w:val="665"/>
        </w:trPr>
        <w:tc>
          <w:tcPr>
            <w:tcW w:w="622" w:type="dxa"/>
          </w:tcPr>
          <w:p w14:paraId="2C158003" w14:textId="77777777" w:rsidR="00C1303E" w:rsidRPr="00B40415" w:rsidRDefault="00D65635" w:rsidP="00B40415">
            <w:pPr>
              <w:spacing w:after="0" w:line="276" w:lineRule="auto"/>
              <w:rPr>
                <w:rFonts w:ascii="Times New Roman" w:eastAsia="Times New Roman" w:hAnsi="Times New Roman" w:cs="Times New Roman"/>
                <w:sz w:val="24"/>
                <w:szCs w:val="24"/>
              </w:rPr>
            </w:pPr>
            <w:r w:rsidRPr="00B40415">
              <w:rPr>
                <w:rFonts w:ascii="Times New Roman" w:eastAsia="Times New Roman" w:hAnsi="Times New Roman" w:cs="Times New Roman"/>
                <w:sz w:val="24"/>
                <w:szCs w:val="24"/>
              </w:rPr>
              <w:t>№№</w:t>
            </w:r>
          </w:p>
        </w:tc>
        <w:tc>
          <w:tcPr>
            <w:tcW w:w="2136" w:type="dxa"/>
          </w:tcPr>
          <w:p w14:paraId="4FDCCB5B" w14:textId="77777777" w:rsidR="00C1303E" w:rsidRPr="00B40415" w:rsidRDefault="00D65635" w:rsidP="00B40415">
            <w:pPr>
              <w:spacing w:after="0" w:line="276" w:lineRule="auto"/>
              <w:jc w:val="center"/>
              <w:rPr>
                <w:rFonts w:ascii="Times New Roman" w:eastAsia="Times New Roman" w:hAnsi="Times New Roman" w:cs="Times New Roman"/>
                <w:sz w:val="24"/>
                <w:szCs w:val="24"/>
              </w:rPr>
            </w:pPr>
            <w:r w:rsidRPr="00B40415">
              <w:rPr>
                <w:rFonts w:ascii="Times New Roman" w:eastAsia="Times New Roman" w:hAnsi="Times New Roman" w:cs="Times New Roman"/>
                <w:sz w:val="24"/>
                <w:szCs w:val="24"/>
              </w:rPr>
              <w:t>Ссылки на документ</w:t>
            </w:r>
          </w:p>
        </w:tc>
        <w:tc>
          <w:tcPr>
            <w:tcW w:w="7343" w:type="dxa"/>
          </w:tcPr>
          <w:p w14:paraId="64723AD9" w14:textId="77777777" w:rsidR="00C1303E" w:rsidRPr="00B40415" w:rsidRDefault="00D65635" w:rsidP="00B40415">
            <w:pPr>
              <w:spacing w:after="0" w:line="276" w:lineRule="auto"/>
              <w:rPr>
                <w:rFonts w:ascii="Times New Roman" w:eastAsia="Calibri" w:hAnsi="Times New Roman" w:cs="Times New Roman"/>
                <w:sz w:val="24"/>
                <w:szCs w:val="24"/>
              </w:rPr>
            </w:pPr>
            <w:r w:rsidRPr="00B40415">
              <w:rPr>
                <w:rFonts w:ascii="Times New Roman" w:eastAsia="Calibri" w:hAnsi="Times New Roman" w:cs="Times New Roman"/>
                <w:sz w:val="24"/>
                <w:szCs w:val="24"/>
              </w:rPr>
              <w:t>Наименование документа</w:t>
            </w:r>
          </w:p>
        </w:tc>
      </w:tr>
      <w:tr w:rsidR="00C1303E" w:rsidRPr="00B40415" w14:paraId="65D6A83E" w14:textId="77777777" w:rsidTr="00026720">
        <w:trPr>
          <w:trHeight w:val="766"/>
        </w:trPr>
        <w:tc>
          <w:tcPr>
            <w:tcW w:w="622" w:type="dxa"/>
          </w:tcPr>
          <w:p w14:paraId="307E97FE" w14:textId="77777777" w:rsidR="00C1303E" w:rsidRPr="00B40415" w:rsidRDefault="00C1303E" w:rsidP="00B40415">
            <w:pPr>
              <w:pStyle w:val="a9"/>
              <w:numPr>
                <w:ilvl w:val="0"/>
                <w:numId w:val="17"/>
              </w:numPr>
              <w:spacing w:line="276" w:lineRule="auto"/>
              <w:ind w:left="0" w:firstLine="0"/>
              <w:contextualSpacing w:val="0"/>
            </w:pPr>
          </w:p>
        </w:tc>
        <w:tc>
          <w:tcPr>
            <w:tcW w:w="2136" w:type="dxa"/>
            <w:vAlign w:val="center"/>
          </w:tcPr>
          <w:p w14:paraId="0399B442" w14:textId="45B9EE1C" w:rsidR="00C1303E" w:rsidRPr="00B40415" w:rsidRDefault="00A4509D" w:rsidP="00516F2E">
            <w:pPr>
              <w:spacing w:after="0" w:line="276" w:lineRule="auto"/>
              <w:jc w:val="center"/>
              <w:rPr>
                <w:rFonts w:ascii="Times New Roman" w:hAnsi="Times New Roman" w:cs="Times New Roman"/>
                <w:sz w:val="24"/>
                <w:szCs w:val="24"/>
              </w:rPr>
            </w:pPr>
            <w:r>
              <w:rPr>
                <w:rFonts w:ascii="Times New Roman" w:eastAsia="Calibri" w:hAnsi="Times New Roman" w:cs="Times New Roman"/>
                <w:sz w:val="24"/>
                <w:szCs w:val="24"/>
                <w:lang w:eastAsia="en-US"/>
              </w:rPr>
              <w:pict w14:anchorId="3360953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tole_rId7" o:spid="_x0000_s1043" type="#_x0000_t75" style="position:absolute;left:0;text-align:left;margin-left:0;margin-top:0;width:50pt;height:50pt;z-index:251655680;visibility:hidden;mso-position-horizontal-relative:text;mso-position-vertical-relative:text">
                  <o:lock v:ext="edit" selection="t"/>
                </v:shape>
              </w:pict>
            </w:r>
            <w:r w:rsidR="00E4409F">
              <w:rPr>
                <w:rFonts w:ascii="Times New Roman" w:hAnsi="Times New Roman" w:cs="Times New Roman"/>
                <w:sz w:val="24"/>
                <w:szCs w:val="24"/>
                <w:lang w:eastAsia="en-US"/>
              </w:rPr>
              <w:object w:dxaOrig="1535" w:dyaOrig="993" w14:anchorId="229CCA85">
                <v:shape id="_x0000_i1025" type="#_x0000_t75" style="width:76.5pt;height:49.5pt" o:ole="">
                  <v:imagedata r:id="rId13" o:title=""/>
                </v:shape>
                <o:OLEObject Type="Embed" ProgID="Excel.Sheet.12" ShapeID="_x0000_i1025" DrawAspect="Icon" ObjectID="_1851750771" r:id="rId14"/>
              </w:object>
            </w:r>
            <w:r w:rsidR="00D65635" w:rsidRPr="00B40415">
              <w:rPr>
                <w:rFonts w:ascii="Times New Roman" w:eastAsia="Calibri" w:hAnsi="Times New Roman" w:cs="Times New Roman"/>
                <w:noProof/>
                <w:sz w:val="24"/>
                <w:szCs w:val="24"/>
              </w:rPr>
              <mc:AlternateContent>
                <mc:Choice Requires="wps">
                  <w:drawing>
                    <wp:anchor distT="0" distB="3175" distL="0" distR="3175" simplePos="0" relativeHeight="251651584" behindDoc="0" locked="0" layoutInCell="0" allowOverlap="1" wp14:anchorId="2B64664E" wp14:editId="78514D67">
                      <wp:simplePos x="0" y="0"/>
                      <wp:positionH relativeFrom="column">
                        <wp:posOffset>0</wp:posOffset>
                      </wp:positionH>
                      <wp:positionV relativeFrom="paragraph">
                        <wp:posOffset>635</wp:posOffset>
                      </wp:positionV>
                      <wp:extent cx="635000" cy="635000"/>
                      <wp:effectExtent l="0" t="0" r="0" b="0"/>
                      <wp:wrapNone/>
                      <wp:docPr id="1" name="_x0000_tole_rId9" hidden="1"/>
                      <wp:cNvGraphicFramePr/>
                      <a:graphic xmlns:a="http://schemas.openxmlformats.org/drawingml/2006/main">
                        <a:graphicData uri="http://schemas.microsoft.com/office/word/2010/wordprocessingShape">
                          <wps:wsp>
                            <wps:cNvSpPr/>
                            <wps:spPr>
                              <a:xfrm>
                                <a:off x="0" y="0"/>
                                <a:ext cx="635040" cy="635040"/>
                              </a:xfrm>
                              <a:prstGeom prst="rect">
                                <a:avLst/>
                              </a:prstGeom>
                              <a:noFill/>
                              <a:ln w="0">
                                <a:noFill/>
                              </a:ln>
                            </wps:spPr>
                            <wps:style>
                              <a:lnRef idx="0">
                                <a:scrgbClr r="0" g="0" b="0"/>
                              </a:lnRef>
                              <a:fillRef idx="0">
                                <a:scrgbClr r="0" g="0" b="0"/>
                              </a:fillRef>
                              <a:effectRef idx="0">
                                <a:scrgbClr r="0" g="0" b="0"/>
                              </a:effectRef>
                              <a:fontRef idx="minor"/>
                            </wps:style>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
                  <w:pict>
                    <v:rect id="shape_0" ID="_x0000_tole_rId9" path="m0,0l-2147483645,0l-2147483645,-2147483646l0,-2147483646xe" stroked="f" o:allowincell="f" style="position:absolute;margin-left:0pt;margin-top:0pt;width:49.95pt;height:49.95pt;mso-wrap-style:none;v-text-anchor:middle" wp14:anchorId="2B64664E">
                      <v:fill o:detectmouseclick="t" on="false"/>
                      <v:stroke color="#3465a4" joinstyle="round" endcap="flat"/>
                      <w10:wrap type="none"/>
                    </v:rect>
                  </w:pict>
                </mc:Fallback>
              </mc:AlternateContent>
            </w:r>
          </w:p>
        </w:tc>
        <w:tc>
          <w:tcPr>
            <w:tcW w:w="7343" w:type="dxa"/>
            <w:vAlign w:val="center"/>
          </w:tcPr>
          <w:p w14:paraId="3AA4F84E" w14:textId="77777777" w:rsidR="00C1303E" w:rsidRPr="00B40415" w:rsidRDefault="00D65635" w:rsidP="00026720">
            <w:pPr>
              <w:spacing w:after="0" w:line="276" w:lineRule="auto"/>
              <w:jc w:val="left"/>
              <w:rPr>
                <w:rFonts w:ascii="Times New Roman" w:eastAsia="Calibri" w:hAnsi="Times New Roman" w:cs="Times New Roman"/>
                <w:sz w:val="24"/>
                <w:szCs w:val="24"/>
              </w:rPr>
            </w:pPr>
            <w:r w:rsidRPr="00B40415">
              <w:rPr>
                <w:rFonts w:ascii="Times New Roman" w:eastAsia="Times New Roman" w:hAnsi="Times New Roman" w:cs="Times New Roman"/>
                <w:caps/>
                <w:sz w:val="24"/>
                <w:szCs w:val="24"/>
              </w:rPr>
              <w:t>ПРИЛОЖЕНИЕ № 1. спецификация поставляемого оборудования и материалов</w:t>
            </w:r>
          </w:p>
        </w:tc>
      </w:tr>
      <w:tr w:rsidR="00C1303E" w:rsidRPr="00B40415" w14:paraId="4CD8B511" w14:textId="77777777" w:rsidTr="00026720">
        <w:trPr>
          <w:trHeight w:val="645"/>
        </w:trPr>
        <w:tc>
          <w:tcPr>
            <w:tcW w:w="622" w:type="dxa"/>
          </w:tcPr>
          <w:p w14:paraId="77013F8B" w14:textId="77777777" w:rsidR="00C1303E" w:rsidRPr="00B40415" w:rsidRDefault="00C1303E" w:rsidP="00B40415">
            <w:pPr>
              <w:pStyle w:val="a9"/>
              <w:numPr>
                <w:ilvl w:val="0"/>
                <w:numId w:val="17"/>
              </w:numPr>
              <w:spacing w:line="276" w:lineRule="auto"/>
              <w:ind w:left="0" w:firstLine="0"/>
              <w:contextualSpacing w:val="0"/>
            </w:pPr>
          </w:p>
        </w:tc>
        <w:bookmarkStart w:id="60" w:name="_MON_1830435293"/>
        <w:bookmarkEnd w:id="60"/>
        <w:tc>
          <w:tcPr>
            <w:tcW w:w="2136" w:type="dxa"/>
            <w:vAlign w:val="center"/>
          </w:tcPr>
          <w:p w14:paraId="05EF9C5A" w14:textId="3AF528D3" w:rsidR="00C1303E" w:rsidRPr="00B40415" w:rsidRDefault="00B44017" w:rsidP="00B44017">
            <w:pPr>
              <w:spacing w:after="0" w:line="276" w:lineRule="auto"/>
              <w:jc w:val="center"/>
              <w:rPr>
                <w:rFonts w:ascii="Times New Roman" w:eastAsia="Calibri" w:hAnsi="Times New Roman" w:cs="Times New Roman"/>
                <w:sz w:val="24"/>
                <w:szCs w:val="24"/>
              </w:rPr>
            </w:pPr>
            <w:r>
              <w:rPr>
                <w:rFonts w:ascii="Times New Roman" w:eastAsia="Calibri" w:hAnsi="Times New Roman" w:cs="Times New Roman"/>
                <w:sz w:val="24"/>
                <w:szCs w:val="24"/>
                <w:lang w:eastAsia="en-US"/>
              </w:rPr>
              <w:object w:dxaOrig="1535" w:dyaOrig="993" w14:anchorId="6A2BE73D">
                <v:shape id="_x0000_i1026" type="#_x0000_t75" style="width:76.5pt;height:49.5pt" o:ole="">
                  <v:imagedata r:id="rId15" o:title=""/>
                </v:shape>
                <o:OLEObject Type="Embed" ProgID="Package" ShapeID="_x0000_i1026" DrawAspect="Icon" ObjectID="_1851750772" r:id="rId16"/>
              </w:object>
            </w:r>
            <w:r w:rsidR="00A4509D">
              <w:rPr>
                <w:rFonts w:ascii="Times New Roman" w:hAnsi="Times New Roman" w:cs="Times New Roman"/>
                <w:sz w:val="24"/>
                <w:szCs w:val="24"/>
                <w:lang w:eastAsia="en-US"/>
              </w:rPr>
              <w:pict w14:anchorId="62136300">
                <v:shape id="_x0000_tole_rId9" o:spid="_x0000_s1041" type="#_x0000_t75" style="position:absolute;left:0;text-align:left;margin-left:0;margin-top:0;width:50pt;height:50pt;z-index:251656704;visibility:hidden;mso-position-horizontal-relative:text;mso-position-vertical-relative:text">
                  <o:lock v:ext="edit" selection="t"/>
                </v:shape>
              </w:pict>
            </w:r>
          </w:p>
        </w:tc>
        <w:tc>
          <w:tcPr>
            <w:tcW w:w="7343" w:type="dxa"/>
            <w:vAlign w:val="center"/>
          </w:tcPr>
          <w:p w14:paraId="544DEF0D" w14:textId="77777777" w:rsidR="00C1303E" w:rsidRPr="00B40415" w:rsidRDefault="00D65635" w:rsidP="00026720">
            <w:pPr>
              <w:spacing w:after="0" w:line="276" w:lineRule="auto"/>
              <w:jc w:val="left"/>
              <w:rPr>
                <w:rFonts w:ascii="Times New Roman" w:eastAsia="Calibri" w:hAnsi="Times New Roman" w:cs="Times New Roman"/>
                <w:caps/>
                <w:sz w:val="24"/>
                <w:szCs w:val="24"/>
              </w:rPr>
            </w:pPr>
            <w:r w:rsidRPr="00B40415">
              <w:rPr>
                <w:rFonts w:ascii="Times New Roman" w:eastAsia="Times New Roman" w:hAnsi="Times New Roman" w:cs="Times New Roman"/>
                <w:caps/>
                <w:sz w:val="24"/>
                <w:szCs w:val="24"/>
              </w:rPr>
              <w:t>ПРИЛОЖЕНИЕ № 2.1. Задание заводу изготовителю РАС</w:t>
            </w:r>
          </w:p>
        </w:tc>
      </w:tr>
      <w:tr w:rsidR="00C1303E" w:rsidRPr="00B40415" w14:paraId="2DB2F62A" w14:textId="77777777" w:rsidTr="00026720">
        <w:trPr>
          <w:trHeight w:val="405"/>
        </w:trPr>
        <w:tc>
          <w:tcPr>
            <w:tcW w:w="622" w:type="dxa"/>
          </w:tcPr>
          <w:p w14:paraId="30A723DE" w14:textId="77777777" w:rsidR="00C1303E" w:rsidRPr="00B40415" w:rsidRDefault="00C1303E" w:rsidP="00B40415">
            <w:pPr>
              <w:pStyle w:val="a9"/>
              <w:numPr>
                <w:ilvl w:val="0"/>
                <w:numId w:val="17"/>
              </w:numPr>
              <w:spacing w:line="276" w:lineRule="auto"/>
              <w:ind w:left="0" w:firstLine="0"/>
              <w:contextualSpacing w:val="0"/>
            </w:pPr>
          </w:p>
        </w:tc>
        <w:tc>
          <w:tcPr>
            <w:tcW w:w="2136" w:type="dxa"/>
            <w:vAlign w:val="center"/>
          </w:tcPr>
          <w:p w14:paraId="1717DB8F" w14:textId="1D333F43" w:rsidR="00C1303E" w:rsidRPr="00B40415" w:rsidRDefault="00B44017" w:rsidP="00B44017">
            <w:pPr>
              <w:spacing w:after="0" w:line="276" w:lineRule="auto"/>
              <w:jc w:val="center"/>
              <w:rPr>
                <w:rFonts w:ascii="Times New Roman" w:eastAsia="Calibri" w:hAnsi="Times New Roman" w:cs="Times New Roman"/>
                <w:sz w:val="24"/>
                <w:szCs w:val="24"/>
              </w:rPr>
            </w:pPr>
            <w:r>
              <w:rPr>
                <w:rFonts w:ascii="Times New Roman" w:eastAsia="Calibri" w:hAnsi="Times New Roman" w:cs="Times New Roman"/>
                <w:sz w:val="24"/>
                <w:szCs w:val="24"/>
                <w:lang w:eastAsia="en-US"/>
              </w:rPr>
              <w:object w:dxaOrig="1535" w:dyaOrig="993" w14:anchorId="520EA742">
                <v:shape id="_x0000_i1027" type="#_x0000_t75" style="width:76.5pt;height:49.5pt" o:ole="">
                  <v:imagedata r:id="rId17" o:title=""/>
                </v:shape>
                <o:OLEObject Type="Embed" ProgID="Package" ShapeID="_x0000_i1027" DrawAspect="Icon" ObjectID="_1851750773" r:id="rId18"/>
              </w:object>
            </w:r>
            <w:r w:rsidR="00A4509D">
              <w:rPr>
                <w:rFonts w:ascii="Times New Roman" w:hAnsi="Times New Roman" w:cs="Times New Roman"/>
                <w:sz w:val="24"/>
                <w:szCs w:val="24"/>
                <w:lang w:eastAsia="en-US"/>
              </w:rPr>
              <w:pict w14:anchorId="064F0EEB">
                <v:shape id="_x0000_tole_rId11" o:spid="_x0000_s1039" type="#_x0000_t75" style="position:absolute;left:0;text-align:left;margin-left:0;margin-top:0;width:50pt;height:50pt;z-index:251657728;visibility:hidden;mso-position-horizontal-relative:text;mso-position-vertical-relative:text">
                  <o:lock v:ext="edit" selection="t"/>
                </v:shape>
              </w:pict>
            </w:r>
          </w:p>
        </w:tc>
        <w:tc>
          <w:tcPr>
            <w:tcW w:w="7343" w:type="dxa"/>
            <w:vAlign w:val="center"/>
          </w:tcPr>
          <w:p w14:paraId="094EC39C" w14:textId="77777777" w:rsidR="00C1303E" w:rsidRPr="00B40415" w:rsidRDefault="00D65635" w:rsidP="00026720">
            <w:pPr>
              <w:spacing w:after="0" w:line="276" w:lineRule="auto"/>
              <w:jc w:val="left"/>
              <w:rPr>
                <w:rFonts w:ascii="Times New Roman" w:eastAsia="Times New Roman" w:hAnsi="Times New Roman" w:cs="Times New Roman"/>
                <w:caps/>
                <w:sz w:val="24"/>
                <w:szCs w:val="24"/>
              </w:rPr>
            </w:pPr>
            <w:r w:rsidRPr="00B40415">
              <w:rPr>
                <w:rFonts w:ascii="Times New Roman" w:eastAsia="Times New Roman" w:hAnsi="Times New Roman" w:cs="Times New Roman"/>
                <w:caps/>
                <w:sz w:val="24"/>
                <w:szCs w:val="24"/>
              </w:rPr>
              <w:t>ПРИЛОЖЕНИЕ № 2.2. Спецификация и КЖ РАС</w:t>
            </w:r>
          </w:p>
        </w:tc>
      </w:tr>
      <w:tr w:rsidR="00C1303E" w:rsidRPr="00B40415" w14:paraId="421E3DF7" w14:textId="77777777" w:rsidTr="00026720">
        <w:trPr>
          <w:trHeight w:val="255"/>
        </w:trPr>
        <w:tc>
          <w:tcPr>
            <w:tcW w:w="622" w:type="dxa"/>
          </w:tcPr>
          <w:p w14:paraId="459A6F77" w14:textId="77777777" w:rsidR="00C1303E" w:rsidRPr="00B40415" w:rsidRDefault="00C1303E" w:rsidP="00B40415">
            <w:pPr>
              <w:pStyle w:val="a9"/>
              <w:numPr>
                <w:ilvl w:val="0"/>
                <w:numId w:val="17"/>
              </w:numPr>
              <w:spacing w:line="276" w:lineRule="auto"/>
              <w:ind w:left="0" w:firstLine="0"/>
              <w:contextualSpacing w:val="0"/>
            </w:pPr>
          </w:p>
        </w:tc>
        <w:tc>
          <w:tcPr>
            <w:tcW w:w="2136" w:type="dxa"/>
            <w:vAlign w:val="center"/>
          </w:tcPr>
          <w:p w14:paraId="50B309A3" w14:textId="2E564C8C" w:rsidR="00C1303E" w:rsidRPr="00B40415" w:rsidRDefault="00B44017" w:rsidP="00B44017">
            <w:pPr>
              <w:spacing w:after="0" w:line="276" w:lineRule="auto"/>
              <w:jc w:val="center"/>
              <w:rPr>
                <w:rFonts w:ascii="Times New Roman" w:eastAsia="Calibri" w:hAnsi="Times New Roman" w:cs="Times New Roman"/>
                <w:sz w:val="24"/>
                <w:szCs w:val="24"/>
              </w:rPr>
            </w:pPr>
            <w:r>
              <w:rPr>
                <w:rFonts w:ascii="Times New Roman" w:eastAsia="Calibri" w:hAnsi="Times New Roman" w:cs="Times New Roman"/>
                <w:sz w:val="24"/>
                <w:szCs w:val="24"/>
                <w:lang w:eastAsia="en-US"/>
              </w:rPr>
              <w:object w:dxaOrig="1535" w:dyaOrig="993" w14:anchorId="3FC3653C">
                <v:shape id="_x0000_i1028" type="#_x0000_t75" style="width:76.5pt;height:49.5pt" o:ole="">
                  <v:imagedata r:id="rId19" o:title=""/>
                </v:shape>
                <o:OLEObject Type="Embed" ProgID="Package" ShapeID="_x0000_i1028" DrawAspect="Icon" ObjectID="_1851750774" r:id="rId20"/>
              </w:object>
            </w:r>
            <w:r w:rsidR="00A4509D">
              <w:rPr>
                <w:rFonts w:ascii="Times New Roman" w:hAnsi="Times New Roman" w:cs="Times New Roman"/>
                <w:sz w:val="24"/>
                <w:szCs w:val="24"/>
                <w:lang w:eastAsia="en-US"/>
              </w:rPr>
              <w:pict w14:anchorId="5B8598D5">
                <v:shape id="_x0000_tole_rId13" o:spid="_x0000_s1037" type="#_x0000_t75" style="position:absolute;left:0;text-align:left;margin-left:0;margin-top:0;width:50pt;height:50pt;z-index:251658752;visibility:hidden;mso-position-horizontal-relative:text;mso-position-vertical-relative:text">
                  <o:lock v:ext="edit" selection="t"/>
                </v:shape>
              </w:pict>
            </w:r>
          </w:p>
        </w:tc>
        <w:tc>
          <w:tcPr>
            <w:tcW w:w="7343" w:type="dxa"/>
            <w:vAlign w:val="center"/>
          </w:tcPr>
          <w:p w14:paraId="7F859125" w14:textId="77777777" w:rsidR="00C1303E" w:rsidRPr="00B40415" w:rsidRDefault="00D65635" w:rsidP="00026720">
            <w:pPr>
              <w:spacing w:after="0" w:line="276" w:lineRule="auto"/>
              <w:jc w:val="left"/>
              <w:rPr>
                <w:rFonts w:ascii="Times New Roman" w:eastAsia="Times New Roman" w:hAnsi="Times New Roman" w:cs="Times New Roman"/>
                <w:caps/>
                <w:sz w:val="24"/>
                <w:szCs w:val="24"/>
              </w:rPr>
            </w:pPr>
            <w:r w:rsidRPr="00B40415">
              <w:rPr>
                <w:rFonts w:ascii="Times New Roman" w:eastAsia="Times New Roman" w:hAnsi="Times New Roman" w:cs="Times New Roman"/>
                <w:caps/>
                <w:sz w:val="24"/>
                <w:szCs w:val="24"/>
              </w:rPr>
              <w:t>ПРИЛОЖЕНИЕ № 2.3. Задание заводу изготовителю СМПР</w:t>
            </w:r>
          </w:p>
        </w:tc>
      </w:tr>
      <w:tr w:rsidR="00C1303E" w:rsidRPr="00B40415" w14:paraId="001F4C03" w14:textId="77777777" w:rsidTr="00026720">
        <w:trPr>
          <w:trHeight w:val="1236"/>
        </w:trPr>
        <w:tc>
          <w:tcPr>
            <w:tcW w:w="622" w:type="dxa"/>
          </w:tcPr>
          <w:p w14:paraId="1D3BFA95" w14:textId="77777777" w:rsidR="00C1303E" w:rsidRPr="00B40415" w:rsidRDefault="00C1303E" w:rsidP="00B40415">
            <w:pPr>
              <w:pStyle w:val="a9"/>
              <w:numPr>
                <w:ilvl w:val="0"/>
                <w:numId w:val="17"/>
              </w:numPr>
              <w:spacing w:line="276" w:lineRule="auto"/>
              <w:ind w:left="0" w:firstLine="0"/>
              <w:contextualSpacing w:val="0"/>
            </w:pPr>
          </w:p>
        </w:tc>
        <w:tc>
          <w:tcPr>
            <w:tcW w:w="2136" w:type="dxa"/>
            <w:vAlign w:val="center"/>
          </w:tcPr>
          <w:p w14:paraId="2108F568" w14:textId="26884B49" w:rsidR="00C1303E" w:rsidRPr="00B40415" w:rsidRDefault="00B44017" w:rsidP="00B44017">
            <w:pPr>
              <w:spacing w:after="0" w:line="276" w:lineRule="auto"/>
              <w:jc w:val="center"/>
              <w:rPr>
                <w:rFonts w:ascii="Times New Roman" w:eastAsia="Calibri" w:hAnsi="Times New Roman" w:cs="Times New Roman"/>
                <w:sz w:val="24"/>
                <w:szCs w:val="24"/>
              </w:rPr>
            </w:pPr>
            <w:r>
              <w:rPr>
                <w:rFonts w:ascii="Times New Roman" w:eastAsia="Calibri" w:hAnsi="Times New Roman" w:cs="Times New Roman"/>
                <w:sz w:val="24"/>
                <w:szCs w:val="24"/>
                <w:lang w:eastAsia="en-US"/>
              </w:rPr>
              <w:object w:dxaOrig="1535" w:dyaOrig="993" w14:anchorId="55BCF1E8">
                <v:shape id="_x0000_i1029" type="#_x0000_t75" style="width:76.5pt;height:49.5pt" o:ole="">
                  <v:imagedata r:id="rId21" o:title=""/>
                </v:shape>
                <o:OLEObject Type="Embed" ProgID="Package" ShapeID="_x0000_i1029" DrawAspect="Icon" ObjectID="_1851750775" r:id="rId22"/>
              </w:object>
            </w:r>
            <w:r w:rsidR="00A4509D">
              <w:rPr>
                <w:rFonts w:ascii="Times New Roman" w:hAnsi="Times New Roman" w:cs="Times New Roman"/>
                <w:sz w:val="24"/>
                <w:szCs w:val="24"/>
                <w:lang w:eastAsia="en-US"/>
              </w:rPr>
              <w:pict w14:anchorId="04402431">
                <v:shape id="_x0000_tole_rId15" o:spid="_x0000_s1035" type="#_x0000_t75" style="position:absolute;left:0;text-align:left;margin-left:0;margin-top:0;width:50pt;height:50pt;z-index:251659776;visibility:hidden;mso-position-horizontal-relative:text;mso-position-vertical-relative:text">
                  <o:lock v:ext="edit" selection="t"/>
                </v:shape>
              </w:pict>
            </w:r>
          </w:p>
        </w:tc>
        <w:tc>
          <w:tcPr>
            <w:tcW w:w="7343" w:type="dxa"/>
            <w:vAlign w:val="center"/>
          </w:tcPr>
          <w:p w14:paraId="6FBB50FF" w14:textId="77777777" w:rsidR="00C1303E" w:rsidRPr="00B40415" w:rsidRDefault="00D65635" w:rsidP="00026720">
            <w:pPr>
              <w:spacing w:after="0" w:line="276" w:lineRule="auto"/>
              <w:jc w:val="left"/>
              <w:rPr>
                <w:rFonts w:ascii="Times New Roman" w:eastAsia="Times New Roman" w:hAnsi="Times New Roman" w:cs="Times New Roman"/>
                <w:caps/>
                <w:sz w:val="24"/>
                <w:szCs w:val="24"/>
              </w:rPr>
            </w:pPr>
            <w:r w:rsidRPr="00B40415">
              <w:rPr>
                <w:rFonts w:ascii="Times New Roman" w:eastAsia="Times New Roman" w:hAnsi="Times New Roman" w:cs="Times New Roman"/>
                <w:caps/>
                <w:sz w:val="24"/>
                <w:szCs w:val="24"/>
              </w:rPr>
              <w:t>ПРИЛОЖЕНИЕ № 2.4. Спецификация и КЖ СМПР</w:t>
            </w:r>
          </w:p>
        </w:tc>
      </w:tr>
      <w:tr w:rsidR="006A45FB" w:rsidRPr="00B40415" w14:paraId="093F98DC" w14:textId="77777777" w:rsidTr="00026720">
        <w:trPr>
          <w:trHeight w:val="403"/>
        </w:trPr>
        <w:tc>
          <w:tcPr>
            <w:tcW w:w="622" w:type="dxa"/>
          </w:tcPr>
          <w:p w14:paraId="4BB3CEDA" w14:textId="77777777" w:rsidR="006A45FB" w:rsidRPr="00B40415" w:rsidRDefault="006A45FB" w:rsidP="00B40415">
            <w:pPr>
              <w:pStyle w:val="a9"/>
              <w:numPr>
                <w:ilvl w:val="0"/>
                <w:numId w:val="17"/>
              </w:numPr>
              <w:spacing w:line="276" w:lineRule="auto"/>
              <w:ind w:left="0" w:firstLine="0"/>
              <w:contextualSpacing w:val="0"/>
            </w:pPr>
          </w:p>
        </w:tc>
        <w:tc>
          <w:tcPr>
            <w:tcW w:w="2136" w:type="dxa"/>
            <w:vAlign w:val="center"/>
          </w:tcPr>
          <w:p w14:paraId="4C137124" w14:textId="430434B6" w:rsidR="006A45FB" w:rsidRPr="00C41B0C" w:rsidRDefault="00B44017" w:rsidP="00B40415">
            <w:pPr>
              <w:spacing w:after="0" w:line="276" w:lineRule="auto"/>
              <w:jc w:val="center"/>
              <w:rPr>
                <w:rFonts w:ascii="Times New Roman" w:hAnsi="Times New Roman" w:cs="Times New Roman"/>
                <w:sz w:val="24"/>
                <w:szCs w:val="24"/>
              </w:rPr>
            </w:pPr>
            <w:r>
              <w:rPr>
                <w:rFonts w:ascii="Times New Roman" w:hAnsi="Times New Roman" w:cs="Times New Roman"/>
                <w:sz w:val="24"/>
                <w:szCs w:val="24"/>
                <w:lang w:eastAsia="en-US"/>
              </w:rPr>
              <w:object w:dxaOrig="1535" w:dyaOrig="993" w14:anchorId="1366FFEA">
                <v:shape id="_x0000_i1030" type="#_x0000_t75" style="width:76.5pt;height:49.5pt" o:ole="">
                  <v:imagedata r:id="rId23" o:title=""/>
                </v:shape>
                <o:OLEObject Type="Embed" ProgID="Package" ShapeID="_x0000_i1030" DrawAspect="Icon" ObjectID="_1851750776" r:id="rId24"/>
              </w:object>
            </w:r>
          </w:p>
        </w:tc>
        <w:tc>
          <w:tcPr>
            <w:tcW w:w="7343" w:type="dxa"/>
            <w:vAlign w:val="center"/>
          </w:tcPr>
          <w:p w14:paraId="20E8422E" w14:textId="77777777" w:rsidR="006A45FB" w:rsidRPr="00B40415" w:rsidRDefault="006A45FB" w:rsidP="00026720">
            <w:pPr>
              <w:spacing w:after="0" w:line="276" w:lineRule="auto"/>
              <w:jc w:val="left"/>
              <w:rPr>
                <w:rFonts w:ascii="Times New Roman" w:eastAsia="Times New Roman" w:hAnsi="Times New Roman" w:cs="Times New Roman"/>
                <w:caps/>
                <w:sz w:val="24"/>
                <w:szCs w:val="24"/>
              </w:rPr>
            </w:pPr>
            <w:r w:rsidRPr="00B40415">
              <w:rPr>
                <w:rFonts w:ascii="Times New Roman" w:eastAsia="Times New Roman" w:hAnsi="Times New Roman" w:cs="Times New Roman"/>
                <w:caps/>
                <w:sz w:val="24"/>
                <w:szCs w:val="24"/>
              </w:rPr>
              <w:t>ПРИЛОЖЕНИЕ № 2.5. рабочая документация рас и СМПР</w:t>
            </w:r>
          </w:p>
        </w:tc>
      </w:tr>
      <w:tr w:rsidR="00C1303E" w:rsidRPr="00B40415" w14:paraId="6CF6D7B9" w14:textId="77777777" w:rsidTr="00026720">
        <w:trPr>
          <w:trHeight w:val="982"/>
        </w:trPr>
        <w:tc>
          <w:tcPr>
            <w:tcW w:w="622" w:type="dxa"/>
          </w:tcPr>
          <w:p w14:paraId="67D7E199" w14:textId="77777777" w:rsidR="00C1303E" w:rsidRPr="00B40415" w:rsidRDefault="00C1303E" w:rsidP="00B40415">
            <w:pPr>
              <w:pStyle w:val="a9"/>
              <w:numPr>
                <w:ilvl w:val="0"/>
                <w:numId w:val="17"/>
              </w:numPr>
              <w:spacing w:line="276" w:lineRule="auto"/>
              <w:ind w:left="0" w:firstLine="0"/>
              <w:contextualSpacing w:val="0"/>
            </w:pPr>
          </w:p>
        </w:tc>
        <w:tc>
          <w:tcPr>
            <w:tcW w:w="2136" w:type="dxa"/>
            <w:vAlign w:val="center"/>
          </w:tcPr>
          <w:p w14:paraId="5FF694D4" w14:textId="77777777" w:rsidR="00C1303E" w:rsidRPr="00B40415" w:rsidRDefault="00A4509D" w:rsidP="00B40415">
            <w:pPr>
              <w:spacing w:after="0" w:line="276" w:lineRule="auto"/>
              <w:jc w:val="center"/>
              <w:rPr>
                <w:rFonts w:ascii="Times New Roman" w:eastAsia="Calibri" w:hAnsi="Times New Roman" w:cs="Times New Roman"/>
                <w:sz w:val="24"/>
                <w:szCs w:val="24"/>
                <w:highlight w:val="yellow"/>
              </w:rPr>
            </w:pPr>
            <w:r>
              <w:rPr>
                <w:rFonts w:ascii="Times New Roman" w:hAnsi="Times New Roman" w:cs="Times New Roman"/>
                <w:sz w:val="24"/>
                <w:szCs w:val="24"/>
                <w:lang w:eastAsia="en-US"/>
              </w:rPr>
              <w:pict w14:anchorId="79956594">
                <v:shape id="_x0000_tole_rId17" o:spid="_x0000_s1033" type="#_x0000_t75" style="position:absolute;left:0;text-align:left;margin-left:0;margin-top:0;width:50pt;height:50pt;z-index:251660800;visibility:hidden;mso-position-horizontal-relative:text;mso-position-vertical-relative:text">
                  <o:lock v:ext="edit" selection="t"/>
                </v:shape>
              </w:pict>
            </w:r>
            <w:r w:rsidR="00D65635" w:rsidRPr="00B40415">
              <w:rPr>
                <w:rFonts w:ascii="Times New Roman" w:hAnsi="Times New Roman" w:cs="Times New Roman"/>
                <w:sz w:val="24"/>
                <w:szCs w:val="24"/>
                <w:lang w:eastAsia="en-US"/>
              </w:rPr>
              <w:object w:dxaOrig="1530" w:dyaOrig="990" w14:anchorId="7366EAA7">
                <v:shape id="ole_rId17" o:spid="_x0000_i1031" type="#_x0000_t75" style="width:77.25pt;height:49.5pt;visibility:visible;mso-wrap-distance-right:0" o:ole="">
                  <v:imagedata r:id="rId25" o:title=""/>
                </v:shape>
                <o:OLEObject Type="Embed" ProgID="FoxitReader.Document" ShapeID="ole_rId17" DrawAspect="Icon" ObjectID="_1851750777" r:id="rId26"/>
              </w:object>
            </w:r>
            <w:r w:rsidR="00D65635" w:rsidRPr="00B40415">
              <w:rPr>
                <w:rFonts w:ascii="Times New Roman" w:hAnsi="Times New Roman" w:cs="Times New Roman"/>
                <w:noProof/>
                <w:sz w:val="24"/>
                <w:szCs w:val="24"/>
              </w:rPr>
              <mc:AlternateContent>
                <mc:Choice Requires="wps">
                  <w:drawing>
                    <wp:anchor distT="0" distB="3175" distL="0" distR="3175" simplePos="0" relativeHeight="251652608" behindDoc="0" locked="0" layoutInCell="0" allowOverlap="1" wp14:anchorId="29217A80" wp14:editId="4E450DAA">
                      <wp:simplePos x="0" y="0"/>
                      <wp:positionH relativeFrom="column">
                        <wp:posOffset>0</wp:posOffset>
                      </wp:positionH>
                      <wp:positionV relativeFrom="paragraph">
                        <wp:posOffset>635</wp:posOffset>
                      </wp:positionV>
                      <wp:extent cx="635000" cy="635000"/>
                      <wp:effectExtent l="0" t="0" r="0" b="0"/>
                      <wp:wrapNone/>
                      <wp:docPr id="2" name="_x0000_tole_rId13" hidden="1"/>
                      <wp:cNvGraphicFramePr/>
                      <a:graphic xmlns:a="http://schemas.openxmlformats.org/drawingml/2006/main">
                        <a:graphicData uri="http://schemas.microsoft.com/office/word/2010/wordprocessingShape">
                          <wps:wsp>
                            <wps:cNvSpPr/>
                            <wps:spPr>
                              <a:xfrm>
                                <a:off x="0" y="0"/>
                                <a:ext cx="635040" cy="635040"/>
                              </a:xfrm>
                              <a:prstGeom prst="rect">
                                <a:avLst/>
                              </a:prstGeom>
                              <a:noFill/>
                              <a:ln w="0">
                                <a:noFill/>
                              </a:ln>
                            </wps:spPr>
                            <wps:style>
                              <a:lnRef idx="0">
                                <a:scrgbClr r="0" g="0" b="0"/>
                              </a:lnRef>
                              <a:fillRef idx="0">
                                <a:scrgbClr r="0" g="0" b="0"/>
                              </a:fillRef>
                              <a:effectRef idx="0">
                                <a:scrgbClr r="0" g="0" b="0"/>
                              </a:effectRef>
                              <a:fontRef idx="minor"/>
                            </wps:style>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
                  <w:pict>
                    <v:rect id="shape_0" ID="_x0000_tole_rId13" path="m0,0l-2147483645,0l-2147483645,-2147483646l0,-2147483646xe" stroked="f" o:allowincell="f" style="position:absolute;margin-left:0pt;margin-top:0pt;width:49.95pt;height:49.95pt;mso-wrap-style:none;v-text-anchor:middle" wp14:anchorId="29217A80">
                      <v:fill o:detectmouseclick="t" on="false"/>
                      <v:stroke color="#3465a4" joinstyle="round" endcap="flat"/>
                      <w10:wrap type="none"/>
                    </v:rect>
                  </w:pict>
                </mc:Fallback>
              </mc:AlternateContent>
            </w:r>
          </w:p>
        </w:tc>
        <w:tc>
          <w:tcPr>
            <w:tcW w:w="7343" w:type="dxa"/>
            <w:vAlign w:val="center"/>
          </w:tcPr>
          <w:p w14:paraId="11B87896" w14:textId="77777777" w:rsidR="00C1303E" w:rsidRPr="00B40415" w:rsidRDefault="00D65635" w:rsidP="00026720">
            <w:pPr>
              <w:spacing w:after="0" w:line="276" w:lineRule="auto"/>
              <w:jc w:val="left"/>
              <w:rPr>
                <w:rFonts w:ascii="Times New Roman" w:eastAsia="Calibri" w:hAnsi="Times New Roman" w:cs="Times New Roman"/>
                <w:caps/>
                <w:sz w:val="24"/>
                <w:szCs w:val="24"/>
              </w:rPr>
            </w:pPr>
            <w:r w:rsidRPr="00B40415">
              <w:rPr>
                <w:rFonts w:ascii="Times New Roman" w:eastAsia="Times New Roman" w:hAnsi="Times New Roman" w:cs="Times New Roman"/>
                <w:caps/>
                <w:sz w:val="24"/>
                <w:szCs w:val="24"/>
              </w:rPr>
              <w:t>ПРИЛОЖЕНИЕ № 3. Техническая политика Группы РусГидро</w:t>
            </w:r>
          </w:p>
        </w:tc>
      </w:tr>
      <w:tr w:rsidR="00C1303E" w:rsidRPr="00B40415" w14:paraId="6BA08282" w14:textId="77777777" w:rsidTr="00026720">
        <w:trPr>
          <w:trHeight w:val="1358"/>
        </w:trPr>
        <w:tc>
          <w:tcPr>
            <w:tcW w:w="622" w:type="dxa"/>
          </w:tcPr>
          <w:p w14:paraId="54BECE1D" w14:textId="77777777" w:rsidR="00C1303E" w:rsidRPr="00B40415" w:rsidRDefault="00C1303E" w:rsidP="00B40415">
            <w:pPr>
              <w:pStyle w:val="a9"/>
              <w:numPr>
                <w:ilvl w:val="0"/>
                <w:numId w:val="17"/>
              </w:numPr>
              <w:spacing w:line="276" w:lineRule="auto"/>
              <w:ind w:left="0" w:firstLine="0"/>
              <w:contextualSpacing w:val="0"/>
            </w:pPr>
          </w:p>
        </w:tc>
        <w:bookmarkStart w:id="61" w:name="_MON_1824637281"/>
        <w:bookmarkEnd w:id="61"/>
        <w:tc>
          <w:tcPr>
            <w:tcW w:w="2136" w:type="dxa"/>
            <w:vAlign w:val="center"/>
          </w:tcPr>
          <w:p w14:paraId="36F61CC1" w14:textId="5E1C5D64" w:rsidR="00C1303E" w:rsidRPr="00B40415" w:rsidRDefault="00D65635" w:rsidP="00B40415">
            <w:pPr>
              <w:spacing w:after="0" w:line="276" w:lineRule="auto"/>
              <w:jc w:val="center"/>
              <w:rPr>
                <w:rFonts w:ascii="Times New Roman" w:eastAsia="Calibri" w:hAnsi="Times New Roman" w:cs="Times New Roman"/>
                <w:sz w:val="24"/>
                <w:szCs w:val="24"/>
                <w:highlight w:val="yellow"/>
              </w:rPr>
            </w:pPr>
            <w:r w:rsidRPr="00B40415">
              <w:rPr>
                <w:rFonts w:ascii="Times New Roman" w:hAnsi="Times New Roman" w:cs="Times New Roman"/>
                <w:noProof/>
                <w:sz w:val="24"/>
                <w:szCs w:val="24"/>
              </w:rPr>
              <mc:AlternateContent>
                <mc:Choice Requires="wps">
                  <w:drawing>
                    <wp:anchor distT="0" distB="3175" distL="0" distR="3175" simplePos="0" relativeHeight="251653632" behindDoc="0" locked="0" layoutInCell="0" allowOverlap="1" wp14:anchorId="07E8F75F" wp14:editId="4A2A1C7B">
                      <wp:simplePos x="0" y="0"/>
                      <wp:positionH relativeFrom="column">
                        <wp:posOffset>0</wp:posOffset>
                      </wp:positionH>
                      <wp:positionV relativeFrom="paragraph">
                        <wp:posOffset>635</wp:posOffset>
                      </wp:positionV>
                      <wp:extent cx="635000" cy="635000"/>
                      <wp:effectExtent l="0" t="0" r="0" b="0"/>
                      <wp:wrapNone/>
                      <wp:docPr id="3" name="_x0000_tole_rId15" hidden="1"/>
                      <wp:cNvGraphicFramePr/>
                      <a:graphic xmlns:a="http://schemas.openxmlformats.org/drawingml/2006/main">
                        <a:graphicData uri="http://schemas.microsoft.com/office/word/2010/wordprocessingShape">
                          <wps:wsp>
                            <wps:cNvSpPr/>
                            <wps:spPr>
                              <a:xfrm>
                                <a:off x="0" y="0"/>
                                <a:ext cx="635040" cy="635040"/>
                              </a:xfrm>
                              <a:prstGeom prst="rect">
                                <a:avLst/>
                              </a:prstGeom>
                              <a:noFill/>
                              <a:ln w="0">
                                <a:noFill/>
                              </a:ln>
                            </wps:spPr>
                            <wps:style>
                              <a:lnRef idx="0">
                                <a:scrgbClr r="0" g="0" b="0"/>
                              </a:lnRef>
                              <a:fillRef idx="0">
                                <a:scrgbClr r="0" g="0" b="0"/>
                              </a:fillRef>
                              <a:effectRef idx="0">
                                <a:scrgbClr r="0" g="0" b="0"/>
                              </a:effectRef>
                              <a:fontRef idx="minor"/>
                            </wps:style>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
                  <w:pict>
                    <v:rect id="shape_0" ID="_x0000_tole_rId15" path="m0,0l-2147483645,0l-2147483645,-2147483646l0,-2147483646xe" stroked="f" o:allowincell="f" style="position:absolute;margin-left:0pt;margin-top:0pt;width:49.95pt;height:49.95pt;mso-wrap-style:none;v-text-anchor:middle" wp14:anchorId="07E8F75F">
                      <v:fill o:detectmouseclick="t" on="false"/>
                      <v:stroke color="#3465a4" joinstyle="round" endcap="flat"/>
                      <w10:wrap type="none"/>
                    </v:rect>
                  </w:pict>
                </mc:Fallback>
              </mc:AlternateContent>
            </w:r>
            <w:r w:rsidR="00A4509D">
              <w:rPr>
                <w:rFonts w:ascii="Times New Roman" w:hAnsi="Times New Roman" w:cs="Times New Roman"/>
                <w:sz w:val="24"/>
                <w:szCs w:val="24"/>
                <w:lang w:eastAsia="en-US"/>
              </w:rPr>
              <w:pict w14:anchorId="4C937FD6">
                <v:shape id="_x0000_tole_rId19" o:spid="_x0000_s1031" type="#_x0000_t75" style="position:absolute;left:0;text-align:left;margin-left:0;margin-top:0;width:50pt;height:50pt;z-index:251661824;visibility:hidden;mso-position-horizontal-relative:text;mso-position-vertical-relative:text">
                  <o:lock v:ext="edit" selection="t"/>
                </v:shape>
              </w:pict>
            </w:r>
            <w:bookmarkStart w:id="62" w:name="_MON_1851740084"/>
            <w:bookmarkEnd w:id="62"/>
            <w:r w:rsidR="00E27F1E" w:rsidRPr="00B40415">
              <w:rPr>
                <w:rFonts w:ascii="Times New Roman" w:hAnsi="Times New Roman" w:cs="Times New Roman"/>
                <w:sz w:val="24"/>
                <w:szCs w:val="24"/>
                <w:lang w:eastAsia="en-US"/>
              </w:rPr>
              <w:object w:dxaOrig="1933" w:dyaOrig="1251" w14:anchorId="519C16D3">
                <v:shape id="_x0000_i1036" type="#_x0000_t75" style="width:96pt;height:61.5pt" o:ole="">
                  <v:imagedata r:id="rId27" o:title=""/>
                </v:shape>
                <o:OLEObject Type="Embed" ProgID="Word.Document.12" ShapeID="_x0000_i1036" DrawAspect="Icon" ObjectID="_1851750778" r:id="rId28"/>
              </w:object>
            </w:r>
          </w:p>
        </w:tc>
        <w:tc>
          <w:tcPr>
            <w:tcW w:w="7343" w:type="dxa"/>
            <w:vAlign w:val="center"/>
          </w:tcPr>
          <w:p w14:paraId="1AB9F95F" w14:textId="77777777" w:rsidR="00C1303E" w:rsidRPr="00B40415" w:rsidRDefault="00D65635" w:rsidP="00026720">
            <w:pPr>
              <w:spacing w:after="0" w:line="276" w:lineRule="auto"/>
              <w:jc w:val="left"/>
              <w:rPr>
                <w:rFonts w:ascii="Times New Roman" w:eastAsia="Calibri" w:hAnsi="Times New Roman" w:cs="Times New Roman"/>
                <w:caps/>
                <w:sz w:val="24"/>
                <w:szCs w:val="24"/>
              </w:rPr>
            </w:pPr>
            <w:r w:rsidRPr="00B40415">
              <w:rPr>
                <w:rFonts w:ascii="Times New Roman" w:eastAsia="Times New Roman" w:hAnsi="Times New Roman" w:cs="Times New Roman"/>
                <w:caps/>
                <w:sz w:val="24"/>
                <w:szCs w:val="24"/>
              </w:rPr>
              <w:t>ПРИЛОЖЕНИЕ № 4. Регламент процесса «Допуск персонала подрядных организаций на объекты ПАО «РусГидро» с Методикой допуска персонала подрядных организаций к выполнению работ на объектах ПАО «РусГидро»</w:t>
            </w:r>
          </w:p>
        </w:tc>
      </w:tr>
      <w:tr w:rsidR="00C1303E" w:rsidRPr="00B40415" w14:paraId="109403A3" w14:textId="77777777" w:rsidTr="00026720">
        <w:trPr>
          <w:trHeight w:val="1245"/>
        </w:trPr>
        <w:tc>
          <w:tcPr>
            <w:tcW w:w="622" w:type="dxa"/>
          </w:tcPr>
          <w:p w14:paraId="07BB9CA2" w14:textId="77777777" w:rsidR="00C1303E" w:rsidRPr="00B40415" w:rsidRDefault="00C1303E" w:rsidP="00B40415">
            <w:pPr>
              <w:pStyle w:val="a9"/>
              <w:numPr>
                <w:ilvl w:val="0"/>
                <w:numId w:val="17"/>
              </w:numPr>
              <w:spacing w:line="276" w:lineRule="auto"/>
              <w:ind w:left="0" w:firstLine="0"/>
              <w:contextualSpacing w:val="0"/>
            </w:pPr>
          </w:p>
        </w:tc>
        <w:bookmarkStart w:id="63" w:name="_MON_1824637362"/>
        <w:bookmarkEnd w:id="63"/>
        <w:tc>
          <w:tcPr>
            <w:tcW w:w="2136" w:type="dxa"/>
            <w:vAlign w:val="center"/>
          </w:tcPr>
          <w:p w14:paraId="43749971" w14:textId="77777777" w:rsidR="00C1303E" w:rsidRPr="00B40415" w:rsidRDefault="00D65635" w:rsidP="00B40415">
            <w:pPr>
              <w:spacing w:after="0" w:line="276" w:lineRule="auto"/>
              <w:jc w:val="center"/>
              <w:rPr>
                <w:rFonts w:ascii="Times New Roman" w:eastAsia="Calibri" w:hAnsi="Times New Roman" w:cs="Times New Roman"/>
                <w:sz w:val="24"/>
                <w:szCs w:val="24"/>
              </w:rPr>
            </w:pPr>
            <w:r w:rsidRPr="00B40415">
              <w:rPr>
                <w:rFonts w:ascii="Times New Roman" w:hAnsi="Times New Roman" w:cs="Times New Roman"/>
                <w:noProof/>
                <w:sz w:val="24"/>
                <w:szCs w:val="24"/>
              </w:rPr>
              <mc:AlternateContent>
                <mc:Choice Requires="wps">
                  <w:drawing>
                    <wp:anchor distT="0" distB="3175" distL="0" distR="3175" simplePos="0" relativeHeight="251654656" behindDoc="0" locked="0" layoutInCell="0" allowOverlap="1" wp14:anchorId="1A1C8769" wp14:editId="6C246D93">
                      <wp:simplePos x="0" y="0"/>
                      <wp:positionH relativeFrom="column">
                        <wp:posOffset>0</wp:posOffset>
                      </wp:positionH>
                      <wp:positionV relativeFrom="paragraph">
                        <wp:posOffset>635</wp:posOffset>
                      </wp:positionV>
                      <wp:extent cx="635000" cy="635000"/>
                      <wp:effectExtent l="0" t="0" r="0" b="0"/>
                      <wp:wrapNone/>
                      <wp:docPr id="4" name="_x0000_tole_rId17" hidden="1"/>
                      <wp:cNvGraphicFramePr/>
                      <a:graphic xmlns:a="http://schemas.openxmlformats.org/drawingml/2006/main">
                        <a:graphicData uri="http://schemas.microsoft.com/office/word/2010/wordprocessingShape">
                          <wps:wsp>
                            <wps:cNvSpPr/>
                            <wps:spPr>
                              <a:xfrm>
                                <a:off x="0" y="0"/>
                                <a:ext cx="635040" cy="635040"/>
                              </a:xfrm>
                              <a:prstGeom prst="rect">
                                <a:avLst/>
                              </a:prstGeom>
                              <a:noFill/>
                              <a:ln w="0">
                                <a:noFill/>
                              </a:ln>
                            </wps:spPr>
                            <wps:style>
                              <a:lnRef idx="0">
                                <a:scrgbClr r="0" g="0" b="0"/>
                              </a:lnRef>
                              <a:fillRef idx="0">
                                <a:scrgbClr r="0" g="0" b="0"/>
                              </a:fillRef>
                              <a:effectRef idx="0">
                                <a:scrgbClr r="0" g="0" b="0"/>
                              </a:effectRef>
                              <a:fontRef idx="minor"/>
                            </wps:style>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
                  <w:pict>
                    <v:rect id="shape_0" ID="_x0000_tole_rId17" path="m0,0l-2147483645,0l-2147483645,-2147483646l0,-2147483646xe" stroked="f" o:allowincell="f" style="position:absolute;margin-left:0pt;margin-top:0pt;width:49.95pt;height:49.95pt;mso-wrap-style:none;v-text-anchor:middle" wp14:anchorId="1A1C8769">
                      <v:fill o:detectmouseclick="t" on="false"/>
                      <v:stroke color="#3465a4" joinstyle="round" endcap="flat"/>
                      <w10:wrap type="none"/>
                    </v:rect>
                  </w:pict>
                </mc:Fallback>
              </mc:AlternateContent>
            </w:r>
            <w:r w:rsidR="00A4509D">
              <w:rPr>
                <w:rFonts w:ascii="Times New Roman" w:hAnsi="Times New Roman" w:cs="Times New Roman"/>
                <w:sz w:val="24"/>
                <w:szCs w:val="24"/>
                <w:lang w:eastAsia="en-US"/>
              </w:rPr>
              <w:pict w14:anchorId="4C8C80D6">
                <v:shape id="_x0000_tole_rId21" o:spid="_x0000_s1029" type="#_x0000_t75" style="position:absolute;left:0;text-align:left;margin-left:0;margin-top:0;width:50pt;height:50pt;z-index:251662848;visibility:hidden;mso-position-horizontal-relative:text;mso-position-vertical-relative:text">
                  <o:lock v:ext="edit" selection="t"/>
                </v:shape>
              </w:pict>
            </w:r>
            <w:r w:rsidRPr="00B40415">
              <w:rPr>
                <w:rFonts w:ascii="Times New Roman" w:hAnsi="Times New Roman" w:cs="Times New Roman"/>
                <w:sz w:val="24"/>
                <w:szCs w:val="24"/>
                <w:lang w:eastAsia="en-US"/>
              </w:rPr>
              <w:object w:dxaOrig="1470" w:dyaOrig="945" w14:anchorId="453762E4">
                <v:shape id="ole_rId21" o:spid="_x0000_i1033" type="#_x0000_t75" style="width:73.5pt;height:48pt;visibility:visible;mso-wrap-distance-right:0" o:ole="">
                  <v:imagedata r:id="rId29" o:title=""/>
                </v:shape>
                <o:OLEObject Type="Embed" ProgID="Word.Document.12" ShapeID="ole_rId21" DrawAspect="Icon" ObjectID="_1851750779" r:id="rId30"/>
              </w:object>
            </w:r>
          </w:p>
        </w:tc>
        <w:tc>
          <w:tcPr>
            <w:tcW w:w="7343" w:type="dxa"/>
            <w:vAlign w:val="center"/>
          </w:tcPr>
          <w:p w14:paraId="6B2F4C6E" w14:textId="77777777" w:rsidR="00C1303E" w:rsidRPr="00B40415" w:rsidRDefault="00D65635" w:rsidP="00026720">
            <w:pPr>
              <w:spacing w:after="0" w:line="276" w:lineRule="auto"/>
              <w:jc w:val="left"/>
              <w:rPr>
                <w:rFonts w:ascii="Times New Roman" w:hAnsi="Times New Roman" w:cs="Times New Roman"/>
                <w:caps/>
                <w:sz w:val="24"/>
                <w:szCs w:val="24"/>
              </w:rPr>
            </w:pPr>
            <w:r w:rsidRPr="00B40415">
              <w:rPr>
                <w:rFonts w:ascii="Times New Roman" w:eastAsia="Times New Roman" w:hAnsi="Times New Roman" w:cs="Times New Roman"/>
                <w:caps/>
                <w:sz w:val="24"/>
                <w:szCs w:val="24"/>
              </w:rPr>
              <w:t>ПРИЛОЖЕНИЕ № 5. Требования к оформлению и составлению сметной документации на работы по программе ремонтов, реконструкции и техническому перевооружению</w:t>
            </w:r>
          </w:p>
        </w:tc>
      </w:tr>
      <w:tr w:rsidR="00C1303E" w:rsidRPr="00B40415" w14:paraId="345ABC17" w14:textId="77777777" w:rsidTr="00026720">
        <w:trPr>
          <w:trHeight w:val="778"/>
        </w:trPr>
        <w:tc>
          <w:tcPr>
            <w:tcW w:w="622" w:type="dxa"/>
          </w:tcPr>
          <w:p w14:paraId="195C3871" w14:textId="77777777" w:rsidR="00C1303E" w:rsidRPr="00B40415" w:rsidRDefault="00C1303E" w:rsidP="00B40415">
            <w:pPr>
              <w:pStyle w:val="a9"/>
              <w:numPr>
                <w:ilvl w:val="0"/>
                <w:numId w:val="17"/>
              </w:numPr>
              <w:spacing w:line="276" w:lineRule="auto"/>
              <w:ind w:left="0" w:firstLine="0"/>
              <w:contextualSpacing w:val="0"/>
            </w:pPr>
          </w:p>
        </w:tc>
        <w:tc>
          <w:tcPr>
            <w:tcW w:w="2136" w:type="dxa"/>
            <w:vAlign w:val="center"/>
          </w:tcPr>
          <w:p w14:paraId="01EE11AF" w14:textId="77777777" w:rsidR="00C1303E" w:rsidRPr="00B40415" w:rsidRDefault="00A4509D" w:rsidP="00B40415">
            <w:pPr>
              <w:spacing w:after="0" w:line="276" w:lineRule="auto"/>
              <w:jc w:val="center"/>
              <w:rPr>
                <w:rFonts w:ascii="Times New Roman" w:hAnsi="Times New Roman" w:cs="Times New Roman"/>
                <w:sz w:val="24"/>
                <w:szCs w:val="24"/>
              </w:rPr>
            </w:pPr>
            <w:r>
              <w:rPr>
                <w:rFonts w:ascii="Times New Roman" w:eastAsia="Calibri" w:hAnsi="Times New Roman" w:cs="Times New Roman"/>
                <w:sz w:val="24"/>
                <w:szCs w:val="24"/>
                <w:lang w:eastAsia="en-US"/>
              </w:rPr>
              <w:pict w14:anchorId="78D993CD">
                <v:shape id="_x0000_tole_rId23" o:spid="_x0000_s1027" type="#_x0000_t75" style="position:absolute;left:0;text-align:left;margin-left:0;margin-top:0;width:50pt;height:50pt;z-index:251663872;visibility:hidden;mso-position-horizontal-relative:text;mso-position-vertical-relative:text">
                  <o:lock v:ext="edit" selection="t"/>
                </v:shape>
              </w:pict>
            </w:r>
            <w:r w:rsidR="00D65635" w:rsidRPr="00B40415">
              <w:rPr>
                <w:rFonts w:ascii="Times New Roman" w:eastAsia="Calibri" w:hAnsi="Times New Roman" w:cs="Times New Roman"/>
                <w:sz w:val="24"/>
                <w:szCs w:val="24"/>
                <w:lang w:eastAsia="en-US"/>
              </w:rPr>
              <w:object w:dxaOrig="1545" w:dyaOrig="990" w14:anchorId="4E080A8B">
                <v:shape id="ole_rId23" o:spid="_x0000_i1034" type="#_x0000_t75" style="width:78pt;height:49.5pt;visibility:visible;mso-wrap-distance-right:0" o:ole="">
                  <v:imagedata r:id="rId31" o:title=""/>
                </v:shape>
                <o:OLEObject Type="Embed" ProgID="FoxitReader.Document" ShapeID="ole_rId23" DrawAspect="Icon" ObjectID="_1851750780" r:id="rId32"/>
              </w:object>
            </w:r>
          </w:p>
        </w:tc>
        <w:tc>
          <w:tcPr>
            <w:tcW w:w="7343" w:type="dxa"/>
            <w:vAlign w:val="center"/>
          </w:tcPr>
          <w:p w14:paraId="252916C1" w14:textId="77777777" w:rsidR="00C1303E" w:rsidRPr="00B40415" w:rsidRDefault="00D65635" w:rsidP="00026720">
            <w:pPr>
              <w:spacing w:after="0" w:line="276" w:lineRule="auto"/>
              <w:jc w:val="left"/>
              <w:rPr>
                <w:rFonts w:ascii="Times New Roman" w:eastAsia="Times New Roman" w:hAnsi="Times New Roman" w:cs="Times New Roman"/>
                <w:caps/>
                <w:sz w:val="24"/>
                <w:szCs w:val="24"/>
              </w:rPr>
            </w:pPr>
            <w:r w:rsidRPr="00B40415">
              <w:rPr>
                <w:rFonts w:ascii="Times New Roman" w:eastAsia="Times New Roman" w:hAnsi="Times New Roman" w:cs="Times New Roman"/>
                <w:sz w:val="24"/>
                <w:szCs w:val="24"/>
              </w:rPr>
              <w:t>ПРИЛОЖЕНИЕ № 6. РЕГЛАМЕНТ ДОПУСКА К ТОРГОВОЙ СИСТЕМЕ ОПТОВОГО РЫНКА</w:t>
            </w:r>
          </w:p>
        </w:tc>
      </w:tr>
    </w:tbl>
    <w:p w14:paraId="17EE7DE6" w14:textId="77777777" w:rsidR="00C1303E" w:rsidRPr="00B40415" w:rsidRDefault="00C1303E" w:rsidP="00B40415">
      <w:pPr>
        <w:widowControl w:val="0"/>
        <w:tabs>
          <w:tab w:val="left" w:pos="426"/>
        </w:tabs>
        <w:spacing w:after="0" w:line="276" w:lineRule="auto"/>
        <w:jc w:val="both"/>
        <w:rPr>
          <w:rFonts w:ascii="Times New Roman" w:hAnsi="Times New Roman" w:cs="Times New Roman"/>
          <w:sz w:val="24"/>
          <w:szCs w:val="24"/>
        </w:rPr>
      </w:pPr>
    </w:p>
    <w:sectPr w:rsidR="00C1303E" w:rsidRPr="00B40415">
      <w:headerReference w:type="default" r:id="rId33"/>
      <w:footerReference w:type="default" r:id="rId34"/>
      <w:headerReference w:type="first" r:id="rId35"/>
      <w:pgSz w:w="11906" w:h="16838"/>
      <w:pgMar w:top="851" w:right="851" w:bottom="992" w:left="851" w:header="680" w:footer="0" w:gutter="0"/>
      <w:cols w:space="720"/>
      <w:formProt w:val="0"/>
      <w:docGrid w:linePitch="381" w:charSpace="286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C64294" w14:textId="77777777" w:rsidR="00A4509D" w:rsidRDefault="00A4509D">
      <w:pPr>
        <w:spacing w:after="0" w:line="240" w:lineRule="auto"/>
      </w:pPr>
      <w:r>
        <w:separator/>
      </w:r>
    </w:p>
  </w:endnote>
  <w:endnote w:type="continuationSeparator" w:id="0">
    <w:p w14:paraId="5861D18F" w14:textId="77777777" w:rsidR="00A4509D" w:rsidRDefault="00A450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Liberation Sans">
    <w:altName w:val="Arial"/>
    <w:charset w:val="01"/>
    <w:family w:val="roman"/>
    <w:pitch w:val="variable"/>
  </w:font>
  <w:font w:name="Noto Sans CJK SC">
    <w:panose1 w:val="00000000000000000000"/>
    <w:charset w:val="00"/>
    <w:family w:val="roman"/>
    <w:notTrueType/>
    <w:pitch w:val="default"/>
  </w:font>
  <w:font w:name="Arial Unicode MS">
    <w:altName w:val="Arial"/>
    <w:panose1 w:val="020B0604020202020204"/>
    <w:charset w:val="80"/>
    <w:family w:val="swiss"/>
    <w:pitch w:val="variable"/>
    <w:sig w:usb0="00000000" w:usb1="E9DFFFFF" w:usb2="0000003F" w:usb3="00000000" w:csb0="003F01FF" w:csb1="00000000"/>
  </w:font>
  <w:font w:name="Calibri Light (Заголовки)">
    <w:charset w:val="00"/>
    <w:family w:val="roman"/>
    <w:pitch w:val="default"/>
  </w:font>
  <w:font w:name="Verdana">
    <w:panose1 w:val="020B0604030504040204"/>
    <w:charset w:val="CC"/>
    <w:family w:val="swiss"/>
    <w:pitch w:val="variable"/>
    <w:sig w:usb0="A10006FF" w:usb1="4000205B" w:usb2="00000010" w:usb3="00000000" w:csb0="0000019F" w:csb1="00000000"/>
  </w:font>
  <w:font w:name="Times New Roman (???????? ?????">
    <w:altName w:val="Times New Roman"/>
    <w:panose1 w:val="00000000000000000000"/>
    <w:charset w:val="00"/>
    <w:family w:val="roman"/>
    <w:notTrueType/>
    <w:pitch w:val="default"/>
    <w:sig w:usb0="00000003" w:usb1="00000000" w:usb2="00000000" w:usb3="00000000" w:csb0="00000001" w:csb1="00000000"/>
  </w:font>
  <w:font w:name="Garamond">
    <w:panose1 w:val="02020404030301010803"/>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0886759"/>
      <w:docPartObj>
        <w:docPartGallery w:val="Page Numbers (Bottom of Page)"/>
        <w:docPartUnique/>
      </w:docPartObj>
    </w:sdtPr>
    <w:sdtEndPr>
      <w:rPr>
        <w:sz w:val="24"/>
        <w:szCs w:val="24"/>
      </w:rPr>
    </w:sdtEndPr>
    <w:sdtContent>
      <w:p w14:paraId="419F5E03" w14:textId="32CA65E5" w:rsidR="00A4509D" w:rsidRPr="00C41B0C" w:rsidRDefault="00A4509D" w:rsidP="00C41B0C">
        <w:pPr>
          <w:pStyle w:val="a6"/>
          <w:jc w:val="right"/>
          <w:rPr>
            <w:sz w:val="24"/>
            <w:szCs w:val="24"/>
          </w:rPr>
        </w:pPr>
        <w:r w:rsidRPr="00C41B0C">
          <w:rPr>
            <w:sz w:val="24"/>
            <w:szCs w:val="24"/>
          </w:rPr>
          <w:fldChar w:fldCharType="begin"/>
        </w:r>
        <w:r w:rsidRPr="00C41B0C">
          <w:rPr>
            <w:sz w:val="24"/>
            <w:szCs w:val="24"/>
          </w:rPr>
          <w:instrText>PAGE   \* MERGEFORMAT</w:instrText>
        </w:r>
        <w:r w:rsidRPr="00C41B0C">
          <w:rPr>
            <w:sz w:val="24"/>
            <w:szCs w:val="24"/>
          </w:rPr>
          <w:fldChar w:fldCharType="separate"/>
        </w:r>
        <w:r w:rsidR="004D4DB3">
          <w:rPr>
            <w:noProof/>
            <w:sz w:val="24"/>
            <w:szCs w:val="24"/>
          </w:rPr>
          <w:t>7</w:t>
        </w:r>
        <w:r w:rsidRPr="00C41B0C">
          <w:rPr>
            <w:sz w:val="24"/>
            <w:szCs w:val="24"/>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A68E3F" w14:textId="77777777" w:rsidR="00A4509D" w:rsidRDefault="00A4509D">
    <w:pPr>
      <w:pStyle w:val="a6"/>
      <w:rPr>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CF3DAF" w14:textId="77777777" w:rsidR="00A4509D" w:rsidRDefault="00A4509D">
      <w:pPr>
        <w:rPr>
          <w:sz w:val="12"/>
        </w:rPr>
      </w:pPr>
      <w:r>
        <w:separator/>
      </w:r>
    </w:p>
  </w:footnote>
  <w:footnote w:type="continuationSeparator" w:id="0">
    <w:p w14:paraId="017BE4B6" w14:textId="77777777" w:rsidR="00A4509D" w:rsidRDefault="00A4509D">
      <w:pPr>
        <w:rPr>
          <w:sz w:val="12"/>
        </w:rPr>
      </w:pPr>
      <w:r>
        <w:continuationSeparator/>
      </w:r>
    </w:p>
  </w:footnote>
  <w:footnote w:id="1">
    <w:p w14:paraId="7E91C381" w14:textId="77777777" w:rsidR="00A4509D" w:rsidRDefault="00A4509D">
      <w:pPr>
        <w:pStyle w:val="af5"/>
        <w:widowControl w:val="0"/>
      </w:pPr>
      <w:r>
        <w:rPr>
          <w:rStyle w:val="af3"/>
        </w:rPr>
        <w:footnoteRef/>
      </w:r>
      <w:r>
        <w:t xml:space="preserve"> ПО </w:t>
      </w:r>
      <w:proofErr w:type="spellStart"/>
      <w:r>
        <w:rPr>
          <w:rFonts w:eastAsia="Calibri"/>
        </w:rPr>
        <w:t>Oracle</w:t>
      </w:r>
      <w:proofErr w:type="spellEnd"/>
      <w:r>
        <w:rPr>
          <w:rFonts w:eastAsia="Calibri"/>
        </w:rPr>
        <w:t xml:space="preserve"> </w:t>
      </w:r>
      <w:proofErr w:type="spellStart"/>
      <w:r>
        <w:rPr>
          <w:rFonts w:eastAsia="Calibri"/>
        </w:rPr>
        <w:t>Primavera</w:t>
      </w:r>
      <w:proofErr w:type="spellEnd"/>
      <w:r>
        <w:rPr>
          <w:rFonts w:eastAsia="Calibri"/>
        </w:rPr>
        <w:t xml:space="preserve"> (либо аналог по согласованию с Заказчиком)</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0D408B" w14:textId="65BF07C1" w:rsidR="00A4509D" w:rsidRDefault="00A4509D">
    <w:pPr>
      <w:pStyle w:val="a4"/>
      <w:jc w:val="cent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DDA0AE" w14:textId="07B3D105" w:rsidR="00A4509D" w:rsidRDefault="00A4509D" w:rsidP="00EC3F6D">
    <w:pPr>
      <w:pStyle w:val="a4"/>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43F5B8" w14:textId="37D2E3FC" w:rsidR="00A4509D" w:rsidRDefault="00A4509D" w:rsidP="00EC3F6D">
    <w:pPr>
      <w:pStyle w:val="a4"/>
      <w:jc w:val="cent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06B0A9" w14:textId="46AB769B" w:rsidR="00A4509D" w:rsidRDefault="00A4509D">
    <w:pPr>
      <w:pStyle w:val="a4"/>
      <w:jc w:val="cent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8319044"/>
      <w:docPartObj>
        <w:docPartGallery w:val="Page Numbers (Top of Page)"/>
        <w:docPartUnique/>
      </w:docPartObj>
    </w:sdtPr>
    <w:sdtContent>
      <w:p w14:paraId="378153ED" w14:textId="5B13C0BE" w:rsidR="00A4509D" w:rsidRDefault="00A4509D">
        <w:pPr>
          <w:pStyle w:val="a4"/>
          <w:jc w:val="center"/>
        </w:pPr>
        <w:r>
          <w:fldChar w:fldCharType="begin"/>
        </w:r>
        <w:r>
          <w:instrText xml:space="preserve"> PAGE </w:instrText>
        </w:r>
        <w:r>
          <w:fldChar w:fldCharType="separate"/>
        </w:r>
        <w:r w:rsidR="00E27F1E">
          <w:rPr>
            <w:noProof/>
          </w:rPr>
          <w:t>34</w:t>
        </w:r>
        <w:r>
          <w:fldChar w:fldCharType="end"/>
        </w:r>
      </w:p>
    </w:sdtContent>
  </w:sdt>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FE9B13" w14:textId="77777777" w:rsidR="00A4509D" w:rsidRDefault="00A4509D"/>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90DB0"/>
    <w:multiLevelType w:val="multilevel"/>
    <w:tmpl w:val="71D093CC"/>
    <w:lvl w:ilvl="0">
      <w:start w:val="1"/>
      <w:numFmt w:val="decimal"/>
      <w:lvlText w:val="%1."/>
      <w:lvlJc w:val="left"/>
      <w:pPr>
        <w:tabs>
          <w:tab w:val="num" w:pos="0"/>
        </w:tabs>
        <w:ind w:left="360" w:hanging="360"/>
      </w:pPr>
      <w:rPr>
        <w:b/>
        <w:bCs w:val="0"/>
        <w:sz w:val="20"/>
        <w:szCs w:val="20"/>
      </w:rPr>
    </w:lvl>
    <w:lvl w:ilvl="1">
      <w:start w:val="1"/>
      <w:numFmt w:val="decimal"/>
      <w:lvlText w:val="%1.%2."/>
      <w:lvlJc w:val="left"/>
      <w:pPr>
        <w:tabs>
          <w:tab w:val="num" w:pos="0"/>
        </w:tabs>
        <w:ind w:left="792" w:hanging="432"/>
      </w:pPr>
      <w:rPr>
        <w:b w:val="0"/>
        <w:bCs/>
        <w:sz w:val="20"/>
        <w:szCs w:val="20"/>
      </w:rPr>
    </w:lvl>
    <w:lvl w:ilvl="2">
      <w:start w:val="1"/>
      <w:numFmt w:val="decimal"/>
      <w:lvlText w:val="%1.%2.%3."/>
      <w:lvlJc w:val="left"/>
      <w:pPr>
        <w:tabs>
          <w:tab w:val="num" w:pos="0"/>
        </w:tabs>
        <w:ind w:left="1224" w:hanging="504"/>
      </w:pPr>
      <w:rPr>
        <w:rFonts w:ascii="Times New Roman" w:hAnsi="Times New Roman" w:cs="Times New Roman"/>
        <w:i w:val="0"/>
        <w:sz w:val="24"/>
        <w:szCs w:val="20"/>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 w15:restartNumberingAfterBreak="0">
    <w:nsid w:val="033D74FD"/>
    <w:multiLevelType w:val="multilevel"/>
    <w:tmpl w:val="A992FAA4"/>
    <w:lvl w:ilvl="0">
      <w:start w:val="1"/>
      <w:numFmt w:val="russianLower"/>
      <w:lvlText w:val="%1)"/>
      <w:lvlJc w:val="left"/>
      <w:pPr>
        <w:tabs>
          <w:tab w:val="num" w:pos="0"/>
        </w:tabs>
        <w:ind w:left="1457" w:hanging="360"/>
      </w:pPr>
    </w:lvl>
    <w:lvl w:ilvl="1">
      <w:start w:val="1"/>
      <w:numFmt w:val="lowerLetter"/>
      <w:lvlText w:val="%2."/>
      <w:lvlJc w:val="left"/>
      <w:pPr>
        <w:tabs>
          <w:tab w:val="num" w:pos="0"/>
        </w:tabs>
        <w:ind w:left="2177" w:hanging="360"/>
      </w:pPr>
    </w:lvl>
    <w:lvl w:ilvl="2">
      <w:start w:val="1"/>
      <w:numFmt w:val="lowerRoman"/>
      <w:lvlText w:val="%3."/>
      <w:lvlJc w:val="right"/>
      <w:pPr>
        <w:tabs>
          <w:tab w:val="num" w:pos="0"/>
        </w:tabs>
        <w:ind w:left="2897" w:hanging="180"/>
      </w:pPr>
    </w:lvl>
    <w:lvl w:ilvl="3">
      <w:start w:val="1"/>
      <w:numFmt w:val="decimal"/>
      <w:lvlText w:val="%4."/>
      <w:lvlJc w:val="left"/>
      <w:pPr>
        <w:tabs>
          <w:tab w:val="num" w:pos="0"/>
        </w:tabs>
        <w:ind w:left="3617" w:hanging="360"/>
      </w:pPr>
    </w:lvl>
    <w:lvl w:ilvl="4">
      <w:start w:val="1"/>
      <w:numFmt w:val="lowerLetter"/>
      <w:lvlText w:val="%5."/>
      <w:lvlJc w:val="left"/>
      <w:pPr>
        <w:tabs>
          <w:tab w:val="num" w:pos="0"/>
        </w:tabs>
        <w:ind w:left="4337" w:hanging="360"/>
      </w:pPr>
    </w:lvl>
    <w:lvl w:ilvl="5">
      <w:start w:val="1"/>
      <w:numFmt w:val="lowerRoman"/>
      <w:lvlText w:val="%6."/>
      <w:lvlJc w:val="right"/>
      <w:pPr>
        <w:tabs>
          <w:tab w:val="num" w:pos="0"/>
        </w:tabs>
        <w:ind w:left="5057" w:hanging="180"/>
      </w:pPr>
    </w:lvl>
    <w:lvl w:ilvl="6">
      <w:start w:val="1"/>
      <w:numFmt w:val="decimal"/>
      <w:lvlText w:val="%7."/>
      <w:lvlJc w:val="left"/>
      <w:pPr>
        <w:tabs>
          <w:tab w:val="num" w:pos="0"/>
        </w:tabs>
        <w:ind w:left="5777" w:hanging="360"/>
      </w:pPr>
    </w:lvl>
    <w:lvl w:ilvl="7">
      <w:start w:val="1"/>
      <w:numFmt w:val="lowerLetter"/>
      <w:lvlText w:val="%8."/>
      <w:lvlJc w:val="left"/>
      <w:pPr>
        <w:tabs>
          <w:tab w:val="num" w:pos="0"/>
        </w:tabs>
        <w:ind w:left="6497" w:hanging="360"/>
      </w:pPr>
    </w:lvl>
    <w:lvl w:ilvl="8">
      <w:start w:val="1"/>
      <w:numFmt w:val="lowerRoman"/>
      <w:lvlText w:val="%9."/>
      <w:lvlJc w:val="right"/>
      <w:pPr>
        <w:tabs>
          <w:tab w:val="num" w:pos="0"/>
        </w:tabs>
        <w:ind w:left="7217" w:hanging="180"/>
      </w:pPr>
    </w:lvl>
  </w:abstractNum>
  <w:abstractNum w:abstractNumId="2" w15:restartNumberingAfterBreak="0">
    <w:nsid w:val="055C4D5D"/>
    <w:multiLevelType w:val="multilevel"/>
    <w:tmpl w:val="653E7092"/>
    <w:lvl w:ilvl="0">
      <w:start w:val="1"/>
      <w:numFmt w:val="decimal"/>
      <w:suff w:val="nothing"/>
      <w:lvlText w:val="%1."/>
      <w:lvlJc w:val="left"/>
      <w:pPr>
        <w:tabs>
          <w:tab w:val="num" w:pos="0"/>
        </w:tabs>
        <w:ind w:left="0" w:firstLine="0"/>
      </w:pPr>
      <w:rPr>
        <w:b/>
        <w:bCs w:val="0"/>
        <w:sz w:val="24"/>
        <w:szCs w:val="20"/>
      </w:rPr>
    </w:lvl>
    <w:lvl w:ilvl="1">
      <w:start w:val="1"/>
      <w:numFmt w:val="decimal"/>
      <w:suff w:val="nothing"/>
      <w:lvlText w:val="%1.%2."/>
      <w:lvlJc w:val="left"/>
      <w:pPr>
        <w:tabs>
          <w:tab w:val="num" w:pos="0"/>
        </w:tabs>
        <w:ind w:left="568" w:firstLine="0"/>
      </w:pPr>
      <w:rPr>
        <w:b w:val="0"/>
        <w:bCs/>
        <w:sz w:val="24"/>
        <w:szCs w:val="20"/>
      </w:rPr>
    </w:lvl>
    <w:lvl w:ilvl="2">
      <w:start w:val="1"/>
      <w:numFmt w:val="decimal"/>
      <w:lvlText w:val="%3)"/>
      <w:lvlJc w:val="left"/>
      <w:pPr>
        <w:tabs>
          <w:tab w:val="num" w:pos="0"/>
        </w:tabs>
        <w:ind w:left="0" w:firstLine="0"/>
      </w:pPr>
      <w:rPr>
        <w:i w:val="0"/>
        <w:sz w:val="24"/>
        <w:szCs w:val="20"/>
      </w:rPr>
    </w:lvl>
    <w:lvl w:ilvl="3">
      <w:start w:val="1"/>
      <w:numFmt w:val="decimal"/>
      <w:lvlText w:val="%1.%2.%3.%4."/>
      <w:lvlJc w:val="left"/>
      <w:pPr>
        <w:tabs>
          <w:tab w:val="num" w:pos="0"/>
        </w:tabs>
        <w:ind w:left="0" w:firstLine="0"/>
      </w:pPr>
      <w:rPr>
        <w:sz w:val="24"/>
        <w:szCs w:val="20"/>
      </w:r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3" w15:restartNumberingAfterBreak="0">
    <w:nsid w:val="0A311D5B"/>
    <w:multiLevelType w:val="multilevel"/>
    <w:tmpl w:val="C082BD40"/>
    <w:lvl w:ilvl="0">
      <w:start w:val="1"/>
      <w:numFmt w:val="russianLower"/>
      <w:lvlText w:val="%1)"/>
      <w:lvlJc w:val="left"/>
      <w:pPr>
        <w:tabs>
          <w:tab w:val="num" w:pos="80"/>
        </w:tabs>
        <w:ind w:left="1800" w:hanging="360"/>
      </w:pPr>
      <w:rPr>
        <w:sz w:val="20"/>
        <w:szCs w:val="20"/>
      </w:rPr>
    </w:lvl>
    <w:lvl w:ilvl="1">
      <w:start w:val="1"/>
      <w:numFmt w:val="decimal"/>
      <w:lvlText w:val="%2)"/>
      <w:lvlJc w:val="left"/>
      <w:pPr>
        <w:tabs>
          <w:tab w:val="num" w:pos="80"/>
        </w:tabs>
        <w:ind w:left="2520" w:hanging="360"/>
      </w:pPr>
    </w:lvl>
    <w:lvl w:ilvl="2">
      <w:start w:val="1"/>
      <w:numFmt w:val="lowerRoman"/>
      <w:lvlText w:val="%3."/>
      <w:lvlJc w:val="right"/>
      <w:pPr>
        <w:tabs>
          <w:tab w:val="num" w:pos="80"/>
        </w:tabs>
        <w:ind w:left="3240" w:hanging="180"/>
      </w:pPr>
    </w:lvl>
    <w:lvl w:ilvl="3">
      <w:start w:val="1"/>
      <w:numFmt w:val="decimal"/>
      <w:lvlText w:val="%4."/>
      <w:lvlJc w:val="left"/>
      <w:pPr>
        <w:tabs>
          <w:tab w:val="num" w:pos="80"/>
        </w:tabs>
        <w:ind w:left="3960" w:hanging="360"/>
      </w:pPr>
    </w:lvl>
    <w:lvl w:ilvl="4">
      <w:start w:val="1"/>
      <w:numFmt w:val="lowerLetter"/>
      <w:lvlText w:val="%5."/>
      <w:lvlJc w:val="left"/>
      <w:pPr>
        <w:tabs>
          <w:tab w:val="num" w:pos="80"/>
        </w:tabs>
        <w:ind w:left="4680" w:hanging="360"/>
      </w:pPr>
    </w:lvl>
    <w:lvl w:ilvl="5">
      <w:start w:val="1"/>
      <w:numFmt w:val="lowerRoman"/>
      <w:lvlText w:val="%6."/>
      <w:lvlJc w:val="right"/>
      <w:pPr>
        <w:tabs>
          <w:tab w:val="num" w:pos="80"/>
        </w:tabs>
        <w:ind w:left="5400" w:hanging="180"/>
      </w:pPr>
    </w:lvl>
    <w:lvl w:ilvl="6">
      <w:start w:val="1"/>
      <w:numFmt w:val="decimal"/>
      <w:lvlText w:val="%7."/>
      <w:lvlJc w:val="left"/>
      <w:pPr>
        <w:tabs>
          <w:tab w:val="num" w:pos="80"/>
        </w:tabs>
        <w:ind w:left="6120" w:hanging="360"/>
      </w:pPr>
    </w:lvl>
    <w:lvl w:ilvl="7">
      <w:start w:val="1"/>
      <w:numFmt w:val="lowerLetter"/>
      <w:lvlText w:val="%8."/>
      <w:lvlJc w:val="left"/>
      <w:pPr>
        <w:tabs>
          <w:tab w:val="num" w:pos="80"/>
        </w:tabs>
        <w:ind w:left="6840" w:hanging="360"/>
      </w:pPr>
    </w:lvl>
    <w:lvl w:ilvl="8">
      <w:start w:val="1"/>
      <w:numFmt w:val="lowerRoman"/>
      <w:lvlText w:val="%9."/>
      <w:lvlJc w:val="right"/>
      <w:pPr>
        <w:tabs>
          <w:tab w:val="num" w:pos="80"/>
        </w:tabs>
        <w:ind w:left="7560" w:hanging="180"/>
      </w:pPr>
    </w:lvl>
  </w:abstractNum>
  <w:abstractNum w:abstractNumId="4" w15:restartNumberingAfterBreak="0">
    <w:nsid w:val="0CD7488A"/>
    <w:multiLevelType w:val="multilevel"/>
    <w:tmpl w:val="3ED4CF00"/>
    <w:lvl w:ilvl="0">
      <w:start w:val="1"/>
      <w:numFmt w:val="decimal"/>
      <w:suff w:val="nothing"/>
      <w:lvlText w:val="%1."/>
      <w:lvlJc w:val="left"/>
      <w:pPr>
        <w:tabs>
          <w:tab w:val="num" w:pos="0"/>
        </w:tabs>
        <w:ind w:left="0" w:firstLine="0"/>
      </w:pPr>
      <w:rPr>
        <w:b/>
        <w:bCs w:val="0"/>
        <w:sz w:val="24"/>
        <w:szCs w:val="20"/>
      </w:rPr>
    </w:lvl>
    <w:lvl w:ilvl="1">
      <w:start w:val="1"/>
      <w:numFmt w:val="decimal"/>
      <w:suff w:val="nothing"/>
      <w:lvlText w:val="%1.%2."/>
      <w:lvlJc w:val="left"/>
      <w:pPr>
        <w:tabs>
          <w:tab w:val="num" w:pos="0"/>
        </w:tabs>
        <w:ind w:left="568" w:firstLine="0"/>
      </w:pPr>
      <w:rPr>
        <w:b w:val="0"/>
        <w:bCs/>
        <w:sz w:val="24"/>
        <w:szCs w:val="20"/>
      </w:rPr>
    </w:lvl>
    <w:lvl w:ilvl="2">
      <w:start w:val="1"/>
      <w:numFmt w:val="decimal"/>
      <w:lvlText w:val="%3)"/>
      <w:lvlJc w:val="left"/>
      <w:pPr>
        <w:tabs>
          <w:tab w:val="num" w:pos="0"/>
        </w:tabs>
        <w:ind w:left="0" w:firstLine="0"/>
      </w:pPr>
      <w:rPr>
        <w:i w:val="0"/>
        <w:sz w:val="24"/>
        <w:szCs w:val="20"/>
      </w:rPr>
    </w:lvl>
    <w:lvl w:ilvl="3">
      <w:start w:val="1"/>
      <w:numFmt w:val="decimal"/>
      <w:lvlText w:val="%1.%2.%3.%4."/>
      <w:lvlJc w:val="left"/>
      <w:pPr>
        <w:tabs>
          <w:tab w:val="num" w:pos="0"/>
        </w:tabs>
        <w:ind w:left="0" w:firstLine="0"/>
      </w:pPr>
      <w:rPr>
        <w:sz w:val="24"/>
        <w:szCs w:val="20"/>
      </w:r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5" w15:restartNumberingAfterBreak="0">
    <w:nsid w:val="0D8B5030"/>
    <w:multiLevelType w:val="multilevel"/>
    <w:tmpl w:val="0A8CDCBA"/>
    <w:lvl w:ilvl="0">
      <w:start w:val="1"/>
      <w:numFmt w:val="decimal"/>
      <w:suff w:val="nothing"/>
      <w:lvlText w:val="%1."/>
      <w:lvlJc w:val="left"/>
      <w:pPr>
        <w:tabs>
          <w:tab w:val="num" w:pos="0"/>
        </w:tabs>
        <w:ind w:left="360" w:hanging="360"/>
      </w:pPr>
      <w:rPr>
        <w:b w:val="0"/>
      </w:rPr>
    </w:lvl>
    <w:lvl w:ilvl="1">
      <w:start w:val="1"/>
      <w:numFmt w:val="decimal"/>
      <w:suff w:val="nothing"/>
      <w:lvlText w:val="%1.%2."/>
      <w:lvlJc w:val="left"/>
      <w:pPr>
        <w:tabs>
          <w:tab w:val="num" w:pos="0"/>
        </w:tabs>
        <w:ind w:left="0" w:firstLine="0"/>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6" w15:restartNumberingAfterBreak="0">
    <w:nsid w:val="16A732AD"/>
    <w:multiLevelType w:val="multilevel"/>
    <w:tmpl w:val="A13C0552"/>
    <w:lvl w:ilvl="0">
      <w:start w:val="1"/>
      <w:numFmt w:val="decimal"/>
      <w:lvlText w:val="%1)"/>
      <w:lvlJc w:val="left"/>
      <w:pPr>
        <w:tabs>
          <w:tab w:val="num" w:pos="0"/>
        </w:tabs>
        <w:ind w:left="720" w:hanging="360"/>
      </w:pPr>
    </w:lvl>
    <w:lvl w:ilvl="1">
      <w:start w:val="1"/>
      <w:numFmt w:val="russianLow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15:restartNumberingAfterBreak="0">
    <w:nsid w:val="171409A8"/>
    <w:multiLevelType w:val="multilevel"/>
    <w:tmpl w:val="2B328AA8"/>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792" w:hanging="735"/>
      </w:pPr>
    </w:lvl>
    <w:lvl w:ilvl="2">
      <w:start w:val="1"/>
      <w:numFmt w:val="decimal"/>
      <w:lvlText w:val="%3)"/>
      <w:lvlJc w:val="left"/>
      <w:pPr>
        <w:tabs>
          <w:tab w:val="num" w:pos="0"/>
        </w:tabs>
        <w:ind w:left="1224" w:hanging="504"/>
      </w:pPr>
      <w:rPr>
        <w:sz w:val="24"/>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8" w15:restartNumberingAfterBreak="0">
    <w:nsid w:val="1745610E"/>
    <w:multiLevelType w:val="multilevel"/>
    <w:tmpl w:val="519EA70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9" w15:restartNumberingAfterBreak="0">
    <w:nsid w:val="1AAF532D"/>
    <w:multiLevelType w:val="multilevel"/>
    <w:tmpl w:val="48A091B0"/>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62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 w15:restartNumberingAfterBreak="0">
    <w:nsid w:val="1D7D0CD9"/>
    <w:multiLevelType w:val="multilevel"/>
    <w:tmpl w:val="14CE7552"/>
    <w:lvl w:ilvl="0">
      <w:start w:val="1"/>
      <w:numFmt w:val="decimal"/>
      <w:suff w:val="nothing"/>
      <w:lvlText w:val="%1."/>
      <w:lvlJc w:val="left"/>
      <w:pPr>
        <w:tabs>
          <w:tab w:val="num" w:pos="0"/>
        </w:tabs>
        <w:ind w:left="0" w:firstLine="0"/>
      </w:pPr>
      <w:rPr>
        <w:b w:val="0"/>
      </w:rPr>
    </w:lvl>
    <w:lvl w:ilvl="1">
      <w:start w:val="1"/>
      <w:numFmt w:val="decimal"/>
      <w:suff w:val="nothing"/>
      <w:lvlText w:val="%1.%2."/>
      <w:lvlJc w:val="left"/>
      <w:pPr>
        <w:tabs>
          <w:tab w:val="num" w:pos="0"/>
        </w:tabs>
        <w:ind w:left="0" w:firstLine="0"/>
      </w:pPr>
    </w:lvl>
    <w:lvl w:ilvl="2">
      <w:start w:val="1"/>
      <w:numFmt w:val="decimal"/>
      <w:suff w:val="nothing"/>
      <w:lvlText w:val="%1.%2.%3."/>
      <w:lvlJc w:val="left"/>
      <w:pPr>
        <w:tabs>
          <w:tab w:val="num" w:pos="0"/>
        </w:tabs>
        <w:ind w:left="0" w:firstLine="0"/>
      </w:pPr>
    </w:lvl>
    <w:lvl w:ilvl="3">
      <w:start w:val="1"/>
      <w:numFmt w:val="decimal"/>
      <w:lvlText w:val="%1.%2.%3.%4."/>
      <w:lvlJc w:val="left"/>
      <w:pPr>
        <w:tabs>
          <w:tab w:val="num" w:pos="0"/>
        </w:tabs>
        <w:ind w:left="0" w:firstLine="0"/>
      </w:p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1" w15:restartNumberingAfterBreak="0">
    <w:nsid w:val="1D8B0DE2"/>
    <w:multiLevelType w:val="multilevel"/>
    <w:tmpl w:val="B3C2C790"/>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62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2" w15:restartNumberingAfterBreak="0">
    <w:nsid w:val="1E0720FC"/>
    <w:multiLevelType w:val="hybridMultilevel"/>
    <w:tmpl w:val="5126725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F8860A7"/>
    <w:multiLevelType w:val="multilevel"/>
    <w:tmpl w:val="46A48B84"/>
    <w:lvl w:ilvl="0">
      <w:start w:val="1"/>
      <w:numFmt w:val="decimal"/>
      <w:lvlText w:val="%1)"/>
      <w:lvlJc w:val="left"/>
      <w:pPr>
        <w:tabs>
          <w:tab w:val="num" w:pos="0"/>
        </w:tabs>
        <w:ind w:left="0" w:firstLine="0"/>
      </w:pPr>
      <w:rPr>
        <w:b w:val="0"/>
        <w:bCs w:val="0"/>
        <w:sz w:val="24"/>
        <w:szCs w:val="20"/>
      </w:rPr>
    </w:lvl>
    <w:lvl w:ilvl="1">
      <w:start w:val="1"/>
      <w:numFmt w:val="decimal"/>
      <w:suff w:val="nothing"/>
      <w:lvlText w:val="%1.%2."/>
      <w:lvlJc w:val="left"/>
      <w:pPr>
        <w:tabs>
          <w:tab w:val="num" w:pos="0"/>
        </w:tabs>
        <w:ind w:left="568" w:firstLine="0"/>
      </w:pPr>
      <w:rPr>
        <w:b w:val="0"/>
        <w:bCs/>
        <w:sz w:val="24"/>
        <w:szCs w:val="24"/>
      </w:rPr>
    </w:lvl>
    <w:lvl w:ilvl="2">
      <w:start w:val="1"/>
      <w:numFmt w:val="decimal"/>
      <w:lvlText w:val="%1.%2.%3."/>
      <w:lvlJc w:val="left"/>
      <w:pPr>
        <w:tabs>
          <w:tab w:val="num" w:pos="0"/>
        </w:tabs>
        <w:ind w:left="0" w:firstLine="0"/>
      </w:pPr>
      <w:rPr>
        <w:i w:val="0"/>
        <w:sz w:val="24"/>
        <w:szCs w:val="24"/>
      </w:rPr>
    </w:lvl>
    <w:lvl w:ilvl="3">
      <w:start w:val="1"/>
      <w:numFmt w:val="decimal"/>
      <w:lvlText w:val="%1.%2.%3.%4."/>
      <w:lvlJc w:val="left"/>
      <w:pPr>
        <w:tabs>
          <w:tab w:val="num" w:pos="0"/>
        </w:tabs>
        <w:ind w:left="0" w:firstLine="0"/>
      </w:pPr>
      <w:rPr>
        <w:sz w:val="24"/>
        <w:szCs w:val="24"/>
      </w:r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4" w15:restartNumberingAfterBreak="0">
    <w:nsid w:val="2014665F"/>
    <w:multiLevelType w:val="multilevel"/>
    <w:tmpl w:val="495E30F8"/>
    <w:lvl w:ilvl="0">
      <w:start w:val="1"/>
      <w:numFmt w:val="decimal"/>
      <w:suff w:val="nothing"/>
      <w:lvlText w:val="%1."/>
      <w:lvlJc w:val="left"/>
      <w:pPr>
        <w:tabs>
          <w:tab w:val="num" w:pos="0"/>
        </w:tabs>
        <w:ind w:left="0" w:firstLine="0"/>
      </w:pPr>
      <w:rPr>
        <w:b w:val="0"/>
      </w:rPr>
    </w:lvl>
    <w:lvl w:ilvl="1">
      <w:start w:val="1"/>
      <w:numFmt w:val="decimal"/>
      <w:suff w:val="nothing"/>
      <w:lvlText w:val="%1.%2."/>
      <w:lvlJc w:val="left"/>
      <w:pPr>
        <w:tabs>
          <w:tab w:val="num" w:pos="0"/>
        </w:tabs>
        <w:ind w:left="0" w:firstLine="0"/>
      </w:pPr>
    </w:lvl>
    <w:lvl w:ilvl="2">
      <w:start w:val="1"/>
      <w:numFmt w:val="decimal"/>
      <w:suff w:val="nothing"/>
      <w:lvlText w:val="%1.%2.%3."/>
      <w:lvlJc w:val="left"/>
      <w:pPr>
        <w:tabs>
          <w:tab w:val="num" w:pos="0"/>
        </w:tabs>
        <w:ind w:left="0" w:firstLine="0"/>
      </w:pPr>
    </w:lvl>
    <w:lvl w:ilvl="3">
      <w:start w:val="1"/>
      <w:numFmt w:val="decimal"/>
      <w:lvlText w:val="%1.%2.%3.%4."/>
      <w:lvlJc w:val="left"/>
      <w:pPr>
        <w:tabs>
          <w:tab w:val="num" w:pos="0"/>
        </w:tabs>
        <w:ind w:left="0" w:firstLine="0"/>
      </w:p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5" w15:restartNumberingAfterBreak="0">
    <w:nsid w:val="206D3739"/>
    <w:multiLevelType w:val="multilevel"/>
    <w:tmpl w:val="85BC1CD6"/>
    <w:lvl w:ilvl="0">
      <w:start w:val="1"/>
      <w:numFmt w:val="decimal"/>
      <w:suff w:val="nothing"/>
      <w:lvlText w:val="%1."/>
      <w:lvlJc w:val="left"/>
      <w:pPr>
        <w:tabs>
          <w:tab w:val="num" w:pos="0"/>
        </w:tabs>
        <w:ind w:left="0" w:firstLine="0"/>
      </w:pPr>
      <w:rPr>
        <w:b/>
        <w:bCs w:val="0"/>
        <w:sz w:val="24"/>
        <w:szCs w:val="20"/>
      </w:rPr>
    </w:lvl>
    <w:lvl w:ilvl="1">
      <w:start w:val="1"/>
      <w:numFmt w:val="decimal"/>
      <w:suff w:val="nothing"/>
      <w:lvlText w:val="%1.%2."/>
      <w:lvlJc w:val="left"/>
      <w:pPr>
        <w:tabs>
          <w:tab w:val="num" w:pos="0"/>
        </w:tabs>
        <w:ind w:left="568" w:firstLine="0"/>
      </w:pPr>
      <w:rPr>
        <w:b w:val="0"/>
        <w:bCs/>
        <w:sz w:val="24"/>
        <w:szCs w:val="20"/>
      </w:rPr>
    </w:lvl>
    <w:lvl w:ilvl="2">
      <w:start w:val="1"/>
      <w:numFmt w:val="decimal"/>
      <w:lvlText w:val="%3)"/>
      <w:lvlJc w:val="left"/>
      <w:pPr>
        <w:tabs>
          <w:tab w:val="num" w:pos="0"/>
        </w:tabs>
        <w:ind w:left="0" w:firstLine="0"/>
      </w:pPr>
      <w:rPr>
        <w:i w:val="0"/>
        <w:sz w:val="24"/>
        <w:szCs w:val="20"/>
      </w:rPr>
    </w:lvl>
    <w:lvl w:ilvl="3">
      <w:start w:val="1"/>
      <w:numFmt w:val="decimal"/>
      <w:lvlText w:val="%1.%2.%3.%4."/>
      <w:lvlJc w:val="left"/>
      <w:pPr>
        <w:tabs>
          <w:tab w:val="num" w:pos="0"/>
        </w:tabs>
        <w:ind w:left="0" w:firstLine="0"/>
      </w:pPr>
      <w:rPr>
        <w:sz w:val="24"/>
        <w:szCs w:val="20"/>
      </w:r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6" w15:restartNumberingAfterBreak="0">
    <w:nsid w:val="217B12A8"/>
    <w:multiLevelType w:val="multilevel"/>
    <w:tmpl w:val="E710E66E"/>
    <w:lvl w:ilvl="0">
      <w:start w:val="1"/>
      <w:numFmt w:val="decimal"/>
      <w:lvlText w:val="%1."/>
      <w:lvlJc w:val="left"/>
      <w:pPr>
        <w:tabs>
          <w:tab w:val="num" w:pos="0"/>
        </w:tabs>
        <w:ind w:left="0" w:firstLine="0"/>
      </w:pPr>
      <w:rPr>
        <w:b/>
        <w:bCs w:val="0"/>
        <w:sz w:val="24"/>
        <w:szCs w:val="24"/>
      </w:rPr>
    </w:lvl>
    <w:lvl w:ilvl="1">
      <w:start w:val="1"/>
      <w:numFmt w:val="decimal"/>
      <w:suff w:val="nothing"/>
      <w:lvlText w:val="%1.%2."/>
      <w:lvlJc w:val="left"/>
      <w:pPr>
        <w:tabs>
          <w:tab w:val="num" w:pos="0"/>
        </w:tabs>
        <w:ind w:left="568" w:firstLine="0"/>
      </w:pPr>
      <w:rPr>
        <w:b w:val="0"/>
        <w:bCs/>
        <w:sz w:val="24"/>
        <w:szCs w:val="24"/>
      </w:rPr>
    </w:lvl>
    <w:lvl w:ilvl="2">
      <w:start w:val="1"/>
      <w:numFmt w:val="decimal"/>
      <w:lvlText w:val="%3)"/>
      <w:lvlJc w:val="left"/>
      <w:pPr>
        <w:tabs>
          <w:tab w:val="num" w:pos="0"/>
        </w:tabs>
        <w:ind w:left="0" w:firstLine="0"/>
      </w:pPr>
      <w:rPr>
        <w:rFonts w:ascii="Times New Roman" w:hAnsi="Times New Roman" w:cs="Times New Roman"/>
        <w:i w:val="0"/>
        <w:sz w:val="24"/>
        <w:szCs w:val="24"/>
      </w:rPr>
    </w:lvl>
    <w:lvl w:ilvl="3">
      <w:start w:val="1"/>
      <w:numFmt w:val="decimal"/>
      <w:lvlText w:val="%1.%2.%3.%4."/>
      <w:lvlJc w:val="left"/>
      <w:pPr>
        <w:tabs>
          <w:tab w:val="num" w:pos="4395"/>
        </w:tabs>
        <w:ind w:left="4395" w:firstLine="0"/>
      </w:pPr>
      <w:rPr>
        <w:sz w:val="24"/>
        <w:szCs w:val="24"/>
      </w:r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7" w15:restartNumberingAfterBreak="0">
    <w:nsid w:val="257954A4"/>
    <w:multiLevelType w:val="multilevel"/>
    <w:tmpl w:val="BC521D42"/>
    <w:lvl w:ilvl="0">
      <w:start w:val="1"/>
      <w:numFmt w:val="decimal"/>
      <w:suff w:val="nothing"/>
      <w:lvlText w:val="%1."/>
      <w:lvlJc w:val="left"/>
      <w:pPr>
        <w:tabs>
          <w:tab w:val="num" w:pos="0"/>
        </w:tabs>
        <w:ind w:left="0" w:firstLine="0"/>
      </w:pPr>
      <w:rPr>
        <w:b/>
        <w:bCs w:val="0"/>
        <w:sz w:val="24"/>
        <w:szCs w:val="20"/>
      </w:rPr>
    </w:lvl>
    <w:lvl w:ilvl="1">
      <w:start w:val="1"/>
      <w:numFmt w:val="decimal"/>
      <w:suff w:val="nothing"/>
      <w:lvlText w:val="%1.%2."/>
      <w:lvlJc w:val="left"/>
      <w:pPr>
        <w:tabs>
          <w:tab w:val="num" w:pos="0"/>
        </w:tabs>
        <w:ind w:left="0" w:firstLine="0"/>
      </w:pPr>
      <w:rPr>
        <w:b w:val="0"/>
        <w:bCs/>
        <w:sz w:val="24"/>
        <w:szCs w:val="20"/>
      </w:rPr>
    </w:lvl>
    <w:lvl w:ilvl="2">
      <w:start w:val="1"/>
      <w:numFmt w:val="decimal"/>
      <w:lvlText w:val="%1.%2.%3."/>
      <w:lvlJc w:val="left"/>
      <w:pPr>
        <w:tabs>
          <w:tab w:val="num" w:pos="5103"/>
        </w:tabs>
        <w:ind w:left="5103" w:firstLine="0"/>
      </w:pPr>
      <w:rPr>
        <w:b w:val="0"/>
        <w:color w:val="auto"/>
        <w:sz w:val="24"/>
        <w:szCs w:val="20"/>
      </w:rPr>
    </w:lvl>
    <w:lvl w:ilvl="3">
      <w:start w:val="1"/>
      <w:numFmt w:val="decimal"/>
      <w:lvlText w:val="%1.%2.%3.%4."/>
      <w:lvlJc w:val="left"/>
      <w:pPr>
        <w:tabs>
          <w:tab w:val="num" w:pos="0"/>
        </w:tabs>
        <w:ind w:left="0" w:firstLine="0"/>
      </w:pPr>
      <w:rPr>
        <w:b w:val="0"/>
        <w:sz w:val="24"/>
        <w:szCs w:val="20"/>
      </w:rPr>
    </w:lvl>
    <w:lvl w:ilvl="4">
      <w:start w:val="1"/>
      <w:numFmt w:val="decimal"/>
      <w:lvlText w:val="%1.%2.%3.%4.%5."/>
      <w:lvlJc w:val="left"/>
      <w:pPr>
        <w:tabs>
          <w:tab w:val="num" w:pos="0"/>
        </w:tabs>
        <w:ind w:left="0" w:firstLine="0"/>
      </w:pPr>
      <w:rPr>
        <w:sz w:val="24"/>
        <w:szCs w:val="24"/>
      </w:r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8" w15:restartNumberingAfterBreak="0">
    <w:nsid w:val="290F70D5"/>
    <w:multiLevelType w:val="multilevel"/>
    <w:tmpl w:val="D90067F2"/>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62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9" w15:restartNumberingAfterBreak="0">
    <w:nsid w:val="2D7E7C96"/>
    <w:multiLevelType w:val="multilevel"/>
    <w:tmpl w:val="D94CEFC2"/>
    <w:lvl w:ilvl="0">
      <w:start w:val="1"/>
      <w:numFmt w:val="decimal"/>
      <w:pStyle w:val="-"/>
      <w:lvlText w:val="%1."/>
      <w:lvlJc w:val="left"/>
      <w:pPr>
        <w:tabs>
          <w:tab w:val="num" w:pos="3240"/>
        </w:tabs>
        <w:ind w:left="3240" w:firstLine="0"/>
      </w:pPr>
    </w:lvl>
    <w:lvl w:ilvl="1">
      <w:start w:val="1"/>
      <w:numFmt w:val="decimal"/>
      <w:pStyle w:val="-0"/>
      <w:lvlText w:val="%1.%2."/>
      <w:lvlJc w:val="left"/>
      <w:pPr>
        <w:tabs>
          <w:tab w:val="num" w:pos="851"/>
        </w:tabs>
        <w:ind w:left="851" w:hanging="851"/>
      </w:pPr>
    </w:lvl>
    <w:lvl w:ilvl="2">
      <w:start w:val="1"/>
      <w:numFmt w:val="decimal"/>
      <w:pStyle w:val="-1"/>
      <w:lvlText w:val="%1.%2.%3."/>
      <w:lvlJc w:val="left"/>
      <w:pPr>
        <w:tabs>
          <w:tab w:val="num" w:pos="851"/>
        </w:tabs>
        <w:ind w:left="851" w:hanging="851"/>
      </w:pPr>
    </w:lvl>
    <w:lvl w:ilvl="3">
      <w:start w:val="1"/>
      <w:numFmt w:val="lowerLetter"/>
      <w:pStyle w:val="-2"/>
      <w:lvlText w:val="%4)"/>
      <w:lvlJc w:val="left"/>
      <w:pPr>
        <w:tabs>
          <w:tab w:val="num" w:pos="1418"/>
        </w:tabs>
        <w:ind w:left="1418" w:hanging="567"/>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0" w15:restartNumberingAfterBreak="0">
    <w:nsid w:val="33C7202D"/>
    <w:multiLevelType w:val="multilevel"/>
    <w:tmpl w:val="C7164E0C"/>
    <w:lvl w:ilvl="0">
      <w:start w:val="1"/>
      <w:numFmt w:val="decimal"/>
      <w:lvlText w:val="%1)"/>
      <w:lvlJc w:val="left"/>
      <w:pPr>
        <w:tabs>
          <w:tab w:val="num" w:pos="0"/>
        </w:tabs>
        <w:ind w:left="0" w:firstLine="0"/>
      </w:pPr>
      <w:rPr>
        <w:b w:val="0"/>
        <w:bCs w:val="0"/>
        <w:sz w:val="24"/>
        <w:szCs w:val="20"/>
      </w:rPr>
    </w:lvl>
    <w:lvl w:ilvl="1">
      <w:start w:val="1"/>
      <w:numFmt w:val="decimal"/>
      <w:suff w:val="nothing"/>
      <w:lvlText w:val="%1.%2."/>
      <w:lvlJc w:val="left"/>
      <w:pPr>
        <w:tabs>
          <w:tab w:val="num" w:pos="0"/>
        </w:tabs>
        <w:ind w:left="568" w:firstLine="0"/>
      </w:pPr>
      <w:rPr>
        <w:b w:val="0"/>
        <w:bCs/>
        <w:sz w:val="24"/>
        <w:szCs w:val="24"/>
      </w:rPr>
    </w:lvl>
    <w:lvl w:ilvl="2">
      <w:start w:val="1"/>
      <w:numFmt w:val="decimal"/>
      <w:lvlText w:val="%1.%2.%3."/>
      <w:lvlJc w:val="left"/>
      <w:pPr>
        <w:tabs>
          <w:tab w:val="num" w:pos="0"/>
        </w:tabs>
        <w:ind w:left="0" w:firstLine="0"/>
      </w:pPr>
      <w:rPr>
        <w:i w:val="0"/>
        <w:sz w:val="24"/>
        <w:szCs w:val="24"/>
      </w:rPr>
    </w:lvl>
    <w:lvl w:ilvl="3">
      <w:start w:val="1"/>
      <w:numFmt w:val="decimal"/>
      <w:lvlText w:val="%1.%2.%3.%4."/>
      <w:lvlJc w:val="left"/>
      <w:pPr>
        <w:tabs>
          <w:tab w:val="num" w:pos="0"/>
        </w:tabs>
        <w:ind w:left="0" w:firstLine="0"/>
      </w:pPr>
      <w:rPr>
        <w:sz w:val="24"/>
        <w:szCs w:val="24"/>
      </w:r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21" w15:restartNumberingAfterBreak="0">
    <w:nsid w:val="38E26B5F"/>
    <w:multiLevelType w:val="multilevel"/>
    <w:tmpl w:val="F39C60B8"/>
    <w:lvl w:ilvl="0">
      <w:start w:val="1"/>
      <w:numFmt w:val="decimal"/>
      <w:suff w:val="nothing"/>
      <w:lvlText w:val="%1."/>
      <w:lvlJc w:val="left"/>
      <w:pPr>
        <w:tabs>
          <w:tab w:val="num" w:pos="0"/>
        </w:tabs>
        <w:ind w:left="360" w:hanging="360"/>
      </w:pPr>
      <w:rPr>
        <w:b w:val="0"/>
      </w:rPr>
    </w:lvl>
    <w:lvl w:ilvl="1">
      <w:start w:val="1"/>
      <w:numFmt w:val="decimal"/>
      <w:suff w:val="nothing"/>
      <w:lvlText w:val="%1.%2."/>
      <w:lvlJc w:val="left"/>
      <w:pPr>
        <w:tabs>
          <w:tab w:val="num" w:pos="0"/>
        </w:tabs>
        <w:ind w:left="0" w:firstLine="0"/>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2" w15:restartNumberingAfterBreak="0">
    <w:nsid w:val="39D02D84"/>
    <w:multiLevelType w:val="multilevel"/>
    <w:tmpl w:val="A8729B16"/>
    <w:lvl w:ilvl="0">
      <w:start w:val="1"/>
      <w:numFmt w:val="decimal"/>
      <w:lvlText w:val="%1)"/>
      <w:lvlJc w:val="left"/>
      <w:pPr>
        <w:tabs>
          <w:tab w:val="num" w:pos="0"/>
        </w:tabs>
        <w:ind w:left="720" w:hanging="360"/>
      </w:pPr>
      <w:rPr>
        <w:sz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3" w15:restartNumberingAfterBreak="0">
    <w:nsid w:val="3ADE157F"/>
    <w:multiLevelType w:val="multilevel"/>
    <w:tmpl w:val="C7164E0C"/>
    <w:lvl w:ilvl="0">
      <w:start w:val="1"/>
      <w:numFmt w:val="decimal"/>
      <w:lvlText w:val="%1)"/>
      <w:lvlJc w:val="left"/>
      <w:pPr>
        <w:tabs>
          <w:tab w:val="num" w:pos="0"/>
        </w:tabs>
        <w:ind w:left="0" w:firstLine="0"/>
      </w:pPr>
      <w:rPr>
        <w:b w:val="0"/>
        <w:bCs w:val="0"/>
        <w:sz w:val="24"/>
        <w:szCs w:val="20"/>
      </w:rPr>
    </w:lvl>
    <w:lvl w:ilvl="1">
      <w:start w:val="1"/>
      <w:numFmt w:val="decimal"/>
      <w:suff w:val="nothing"/>
      <w:lvlText w:val="%1.%2."/>
      <w:lvlJc w:val="left"/>
      <w:pPr>
        <w:tabs>
          <w:tab w:val="num" w:pos="0"/>
        </w:tabs>
        <w:ind w:left="568" w:firstLine="0"/>
      </w:pPr>
      <w:rPr>
        <w:b w:val="0"/>
        <w:bCs/>
        <w:sz w:val="24"/>
        <w:szCs w:val="24"/>
      </w:rPr>
    </w:lvl>
    <w:lvl w:ilvl="2">
      <w:start w:val="1"/>
      <w:numFmt w:val="decimal"/>
      <w:lvlText w:val="%1.%2.%3."/>
      <w:lvlJc w:val="left"/>
      <w:pPr>
        <w:tabs>
          <w:tab w:val="num" w:pos="0"/>
        </w:tabs>
        <w:ind w:left="0" w:firstLine="0"/>
      </w:pPr>
      <w:rPr>
        <w:i w:val="0"/>
        <w:sz w:val="24"/>
        <w:szCs w:val="24"/>
      </w:rPr>
    </w:lvl>
    <w:lvl w:ilvl="3">
      <w:start w:val="1"/>
      <w:numFmt w:val="decimal"/>
      <w:lvlText w:val="%1.%2.%3.%4."/>
      <w:lvlJc w:val="left"/>
      <w:pPr>
        <w:tabs>
          <w:tab w:val="num" w:pos="0"/>
        </w:tabs>
        <w:ind w:left="0" w:firstLine="0"/>
      </w:pPr>
      <w:rPr>
        <w:sz w:val="24"/>
        <w:szCs w:val="24"/>
      </w:r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24" w15:restartNumberingAfterBreak="0">
    <w:nsid w:val="3F2E077F"/>
    <w:multiLevelType w:val="multilevel"/>
    <w:tmpl w:val="7B78392E"/>
    <w:lvl w:ilvl="0">
      <w:start w:val="1"/>
      <w:numFmt w:val="decimal"/>
      <w:lvlText w:val="%1)"/>
      <w:lvlJc w:val="left"/>
      <w:pPr>
        <w:tabs>
          <w:tab w:val="num" w:pos="0"/>
        </w:tabs>
        <w:ind w:left="0" w:firstLine="0"/>
      </w:pPr>
      <w:rPr>
        <w:b w:val="0"/>
        <w:bCs w:val="0"/>
        <w:sz w:val="24"/>
        <w:szCs w:val="20"/>
      </w:rPr>
    </w:lvl>
    <w:lvl w:ilvl="1">
      <w:start w:val="1"/>
      <w:numFmt w:val="decimal"/>
      <w:suff w:val="nothing"/>
      <w:lvlText w:val="%1.%2."/>
      <w:lvlJc w:val="left"/>
      <w:pPr>
        <w:tabs>
          <w:tab w:val="num" w:pos="0"/>
        </w:tabs>
        <w:ind w:left="568" w:firstLine="0"/>
      </w:pPr>
      <w:rPr>
        <w:b w:val="0"/>
        <w:bCs/>
        <w:sz w:val="24"/>
        <w:szCs w:val="24"/>
      </w:rPr>
    </w:lvl>
    <w:lvl w:ilvl="2">
      <w:start w:val="1"/>
      <w:numFmt w:val="decimal"/>
      <w:lvlText w:val="%1.%2.%3."/>
      <w:lvlJc w:val="left"/>
      <w:pPr>
        <w:tabs>
          <w:tab w:val="num" w:pos="0"/>
        </w:tabs>
        <w:ind w:left="0" w:firstLine="0"/>
      </w:pPr>
      <w:rPr>
        <w:i w:val="0"/>
        <w:sz w:val="24"/>
        <w:szCs w:val="24"/>
      </w:rPr>
    </w:lvl>
    <w:lvl w:ilvl="3">
      <w:start w:val="1"/>
      <w:numFmt w:val="decimal"/>
      <w:lvlText w:val="%1.%2.%3.%4."/>
      <w:lvlJc w:val="left"/>
      <w:pPr>
        <w:tabs>
          <w:tab w:val="num" w:pos="0"/>
        </w:tabs>
        <w:ind w:left="0" w:firstLine="0"/>
      </w:pPr>
      <w:rPr>
        <w:sz w:val="24"/>
        <w:szCs w:val="24"/>
      </w:r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25" w15:restartNumberingAfterBreak="0">
    <w:nsid w:val="3F73550C"/>
    <w:multiLevelType w:val="multilevel"/>
    <w:tmpl w:val="E5E2D244"/>
    <w:lvl w:ilvl="0">
      <w:start w:val="1"/>
      <w:numFmt w:val="decimal"/>
      <w:lvlText w:val="%1."/>
      <w:lvlJc w:val="left"/>
      <w:pPr>
        <w:tabs>
          <w:tab w:val="num" w:pos="0"/>
        </w:tabs>
        <w:ind w:left="0" w:firstLine="0"/>
      </w:pPr>
      <w:rPr>
        <w:b/>
        <w:bCs w:val="0"/>
        <w:sz w:val="24"/>
        <w:szCs w:val="24"/>
      </w:rPr>
    </w:lvl>
    <w:lvl w:ilvl="1">
      <w:start w:val="1"/>
      <w:numFmt w:val="decimal"/>
      <w:lvlText w:val="%1.%2."/>
      <w:lvlJc w:val="left"/>
      <w:pPr>
        <w:tabs>
          <w:tab w:val="num" w:pos="0"/>
        </w:tabs>
        <w:ind w:left="0" w:firstLine="0"/>
      </w:pPr>
      <w:rPr>
        <w:b w:val="0"/>
        <w:bCs/>
        <w:sz w:val="24"/>
        <w:szCs w:val="24"/>
      </w:rPr>
    </w:lvl>
    <w:lvl w:ilvl="2">
      <w:start w:val="1"/>
      <w:numFmt w:val="decimal"/>
      <w:lvlText w:val="%1.%2.%3."/>
      <w:lvlJc w:val="left"/>
      <w:pPr>
        <w:tabs>
          <w:tab w:val="num" w:pos="0"/>
        </w:tabs>
        <w:ind w:left="0" w:firstLine="0"/>
      </w:pPr>
      <w:rPr>
        <w:rFonts w:ascii="Times New Roman" w:hAnsi="Times New Roman" w:cs="Times New Roman"/>
        <w:sz w:val="24"/>
        <w:szCs w:val="24"/>
      </w:rPr>
    </w:lvl>
    <w:lvl w:ilvl="3">
      <w:start w:val="1"/>
      <w:numFmt w:val="decimal"/>
      <w:lvlText w:val="%4)"/>
      <w:lvlJc w:val="left"/>
      <w:pPr>
        <w:tabs>
          <w:tab w:val="num" w:pos="0"/>
        </w:tabs>
        <w:ind w:left="0" w:firstLine="0"/>
      </w:pPr>
      <w:rPr>
        <w:rFonts w:ascii="Times New Roman" w:hAnsi="Times New Roman" w:cs="Times New Roman"/>
        <w:b w:val="0"/>
        <w:sz w:val="24"/>
        <w:szCs w:val="24"/>
      </w:rPr>
    </w:lvl>
    <w:lvl w:ilvl="4">
      <w:start w:val="1"/>
      <w:numFmt w:val="decimal"/>
      <w:lvlText w:val="%1.%2.%3.%4.%5."/>
      <w:lvlJc w:val="left"/>
      <w:pPr>
        <w:tabs>
          <w:tab w:val="num" w:pos="0"/>
        </w:tabs>
        <w:ind w:left="0" w:firstLine="0"/>
      </w:pPr>
      <w:rPr>
        <w:sz w:val="24"/>
        <w:szCs w:val="24"/>
      </w:r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26" w15:restartNumberingAfterBreak="0">
    <w:nsid w:val="402A43D3"/>
    <w:multiLevelType w:val="multilevel"/>
    <w:tmpl w:val="31584B8E"/>
    <w:lvl w:ilvl="0">
      <w:start w:val="1"/>
      <w:numFmt w:val="decimal"/>
      <w:suff w:val="nothing"/>
      <w:lvlText w:val="%1."/>
      <w:lvlJc w:val="left"/>
      <w:pPr>
        <w:tabs>
          <w:tab w:val="num" w:pos="0"/>
        </w:tabs>
        <w:ind w:left="0" w:firstLine="0"/>
      </w:pPr>
      <w:rPr>
        <w:b/>
        <w:bCs w:val="0"/>
        <w:sz w:val="24"/>
        <w:szCs w:val="20"/>
      </w:rPr>
    </w:lvl>
    <w:lvl w:ilvl="1">
      <w:start w:val="1"/>
      <w:numFmt w:val="decimal"/>
      <w:suff w:val="nothing"/>
      <w:lvlText w:val="%1.%2."/>
      <w:lvlJc w:val="left"/>
      <w:pPr>
        <w:tabs>
          <w:tab w:val="num" w:pos="0"/>
        </w:tabs>
        <w:ind w:left="568" w:firstLine="0"/>
      </w:pPr>
      <w:rPr>
        <w:b w:val="0"/>
        <w:bCs/>
        <w:sz w:val="24"/>
        <w:szCs w:val="20"/>
      </w:rPr>
    </w:lvl>
    <w:lvl w:ilvl="2">
      <w:start w:val="1"/>
      <w:numFmt w:val="decimal"/>
      <w:lvlText w:val="%1.%2.%3."/>
      <w:lvlJc w:val="left"/>
      <w:pPr>
        <w:tabs>
          <w:tab w:val="num" w:pos="0"/>
        </w:tabs>
        <w:ind w:left="0" w:firstLine="0"/>
      </w:pPr>
      <w:rPr>
        <w:rFonts w:ascii="Times New Roman" w:hAnsi="Times New Roman" w:cs="Times New Roman" w:hint="default"/>
        <w:i w:val="0"/>
        <w:sz w:val="24"/>
        <w:szCs w:val="20"/>
      </w:rPr>
    </w:lvl>
    <w:lvl w:ilvl="3">
      <w:start w:val="1"/>
      <w:numFmt w:val="decimal"/>
      <w:lvlText w:val="%1.%2.%3.%4."/>
      <w:lvlJc w:val="left"/>
      <w:pPr>
        <w:tabs>
          <w:tab w:val="num" w:pos="0"/>
        </w:tabs>
        <w:ind w:left="0" w:firstLine="0"/>
      </w:pPr>
      <w:rPr>
        <w:sz w:val="24"/>
        <w:szCs w:val="20"/>
      </w:r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27" w15:restartNumberingAfterBreak="0">
    <w:nsid w:val="44B22658"/>
    <w:multiLevelType w:val="multilevel"/>
    <w:tmpl w:val="9584830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8" w15:restartNumberingAfterBreak="0">
    <w:nsid w:val="489D7B4F"/>
    <w:multiLevelType w:val="multilevel"/>
    <w:tmpl w:val="C5643846"/>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792" w:hanging="735"/>
      </w:pPr>
    </w:lvl>
    <w:lvl w:ilvl="2">
      <w:start w:val="1"/>
      <w:numFmt w:val="decimal"/>
      <w:lvlText w:val="%1.%2.%3."/>
      <w:lvlJc w:val="left"/>
      <w:pPr>
        <w:tabs>
          <w:tab w:val="num" w:pos="0"/>
        </w:tabs>
        <w:ind w:left="1224" w:hanging="504"/>
      </w:pPr>
      <w:rPr>
        <w:rFonts w:ascii="Times New Roman" w:hAnsi="Times New Roman" w:cs="Times New Roman" w:hint="default"/>
        <w:b w:val="0"/>
        <w:sz w:val="24"/>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9" w15:restartNumberingAfterBreak="0">
    <w:nsid w:val="4BDB4E03"/>
    <w:multiLevelType w:val="multilevel"/>
    <w:tmpl w:val="26725EDA"/>
    <w:lvl w:ilvl="0">
      <w:start w:val="1"/>
      <w:numFmt w:val="decimal"/>
      <w:lvlText w:val="%1)"/>
      <w:lvlJc w:val="left"/>
      <w:pPr>
        <w:tabs>
          <w:tab w:val="num" w:pos="0"/>
        </w:tabs>
        <w:ind w:left="1457" w:hanging="360"/>
      </w:pPr>
    </w:lvl>
    <w:lvl w:ilvl="1">
      <w:start w:val="1"/>
      <w:numFmt w:val="lowerLetter"/>
      <w:lvlText w:val="%2."/>
      <w:lvlJc w:val="left"/>
      <w:pPr>
        <w:tabs>
          <w:tab w:val="num" w:pos="0"/>
        </w:tabs>
        <w:ind w:left="2177" w:hanging="360"/>
      </w:pPr>
    </w:lvl>
    <w:lvl w:ilvl="2">
      <w:start w:val="1"/>
      <w:numFmt w:val="lowerRoman"/>
      <w:lvlText w:val="%3."/>
      <w:lvlJc w:val="right"/>
      <w:pPr>
        <w:tabs>
          <w:tab w:val="num" w:pos="0"/>
        </w:tabs>
        <w:ind w:left="2897" w:hanging="180"/>
      </w:pPr>
    </w:lvl>
    <w:lvl w:ilvl="3">
      <w:start w:val="1"/>
      <w:numFmt w:val="decimal"/>
      <w:lvlText w:val="%4."/>
      <w:lvlJc w:val="left"/>
      <w:pPr>
        <w:tabs>
          <w:tab w:val="num" w:pos="0"/>
        </w:tabs>
        <w:ind w:left="3617" w:hanging="360"/>
      </w:pPr>
    </w:lvl>
    <w:lvl w:ilvl="4">
      <w:start w:val="1"/>
      <w:numFmt w:val="lowerLetter"/>
      <w:lvlText w:val="%5."/>
      <w:lvlJc w:val="left"/>
      <w:pPr>
        <w:tabs>
          <w:tab w:val="num" w:pos="0"/>
        </w:tabs>
        <w:ind w:left="4337" w:hanging="360"/>
      </w:pPr>
    </w:lvl>
    <w:lvl w:ilvl="5">
      <w:start w:val="1"/>
      <w:numFmt w:val="lowerRoman"/>
      <w:lvlText w:val="%6."/>
      <w:lvlJc w:val="right"/>
      <w:pPr>
        <w:tabs>
          <w:tab w:val="num" w:pos="0"/>
        </w:tabs>
        <w:ind w:left="5057" w:hanging="180"/>
      </w:pPr>
    </w:lvl>
    <w:lvl w:ilvl="6">
      <w:start w:val="1"/>
      <w:numFmt w:val="decimal"/>
      <w:lvlText w:val="%7."/>
      <w:lvlJc w:val="left"/>
      <w:pPr>
        <w:tabs>
          <w:tab w:val="num" w:pos="0"/>
        </w:tabs>
        <w:ind w:left="5777" w:hanging="360"/>
      </w:pPr>
    </w:lvl>
    <w:lvl w:ilvl="7">
      <w:start w:val="1"/>
      <w:numFmt w:val="lowerLetter"/>
      <w:lvlText w:val="%8."/>
      <w:lvlJc w:val="left"/>
      <w:pPr>
        <w:tabs>
          <w:tab w:val="num" w:pos="0"/>
        </w:tabs>
        <w:ind w:left="6497" w:hanging="360"/>
      </w:pPr>
    </w:lvl>
    <w:lvl w:ilvl="8">
      <w:start w:val="1"/>
      <w:numFmt w:val="lowerRoman"/>
      <w:lvlText w:val="%9."/>
      <w:lvlJc w:val="right"/>
      <w:pPr>
        <w:tabs>
          <w:tab w:val="num" w:pos="0"/>
        </w:tabs>
        <w:ind w:left="7217" w:hanging="180"/>
      </w:pPr>
    </w:lvl>
  </w:abstractNum>
  <w:abstractNum w:abstractNumId="30" w15:restartNumberingAfterBreak="0">
    <w:nsid w:val="4FF94084"/>
    <w:multiLevelType w:val="hybridMultilevel"/>
    <w:tmpl w:val="5126725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05D3ECA"/>
    <w:multiLevelType w:val="multilevel"/>
    <w:tmpl w:val="C7164E0C"/>
    <w:lvl w:ilvl="0">
      <w:start w:val="1"/>
      <w:numFmt w:val="decimal"/>
      <w:lvlText w:val="%1)"/>
      <w:lvlJc w:val="left"/>
      <w:pPr>
        <w:tabs>
          <w:tab w:val="num" w:pos="0"/>
        </w:tabs>
        <w:ind w:left="0" w:firstLine="0"/>
      </w:pPr>
      <w:rPr>
        <w:b w:val="0"/>
        <w:bCs w:val="0"/>
        <w:sz w:val="24"/>
        <w:szCs w:val="20"/>
      </w:rPr>
    </w:lvl>
    <w:lvl w:ilvl="1">
      <w:start w:val="1"/>
      <w:numFmt w:val="decimal"/>
      <w:suff w:val="nothing"/>
      <w:lvlText w:val="%1.%2."/>
      <w:lvlJc w:val="left"/>
      <w:pPr>
        <w:tabs>
          <w:tab w:val="num" w:pos="0"/>
        </w:tabs>
        <w:ind w:left="568" w:firstLine="0"/>
      </w:pPr>
      <w:rPr>
        <w:b w:val="0"/>
        <w:bCs/>
        <w:sz w:val="24"/>
        <w:szCs w:val="24"/>
      </w:rPr>
    </w:lvl>
    <w:lvl w:ilvl="2">
      <w:start w:val="1"/>
      <w:numFmt w:val="decimal"/>
      <w:lvlText w:val="%1.%2.%3."/>
      <w:lvlJc w:val="left"/>
      <w:pPr>
        <w:tabs>
          <w:tab w:val="num" w:pos="0"/>
        </w:tabs>
        <w:ind w:left="0" w:firstLine="0"/>
      </w:pPr>
      <w:rPr>
        <w:i w:val="0"/>
        <w:sz w:val="24"/>
        <w:szCs w:val="24"/>
      </w:rPr>
    </w:lvl>
    <w:lvl w:ilvl="3">
      <w:start w:val="1"/>
      <w:numFmt w:val="decimal"/>
      <w:lvlText w:val="%1.%2.%3.%4."/>
      <w:lvlJc w:val="left"/>
      <w:pPr>
        <w:tabs>
          <w:tab w:val="num" w:pos="0"/>
        </w:tabs>
        <w:ind w:left="0" w:firstLine="0"/>
      </w:pPr>
      <w:rPr>
        <w:sz w:val="24"/>
        <w:szCs w:val="24"/>
      </w:r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32" w15:restartNumberingAfterBreak="0">
    <w:nsid w:val="50FC2919"/>
    <w:multiLevelType w:val="multilevel"/>
    <w:tmpl w:val="7B78392E"/>
    <w:lvl w:ilvl="0">
      <w:start w:val="1"/>
      <w:numFmt w:val="decimal"/>
      <w:lvlText w:val="%1)"/>
      <w:lvlJc w:val="left"/>
      <w:pPr>
        <w:tabs>
          <w:tab w:val="num" w:pos="0"/>
        </w:tabs>
        <w:ind w:left="0" w:firstLine="0"/>
      </w:pPr>
      <w:rPr>
        <w:b w:val="0"/>
        <w:bCs w:val="0"/>
        <w:sz w:val="24"/>
        <w:szCs w:val="20"/>
      </w:rPr>
    </w:lvl>
    <w:lvl w:ilvl="1">
      <w:start w:val="1"/>
      <w:numFmt w:val="decimal"/>
      <w:suff w:val="nothing"/>
      <w:lvlText w:val="%1.%2."/>
      <w:lvlJc w:val="left"/>
      <w:pPr>
        <w:tabs>
          <w:tab w:val="num" w:pos="0"/>
        </w:tabs>
        <w:ind w:left="568" w:firstLine="0"/>
      </w:pPr>
      <w:rPr>
        <w:b w:val="0"/>
        <w:bCs/>
        <w:sz w:val="24"/>
        <w:szCs w:val="24"/>
      </w:rPr>
    </w:lvl>
    <w:lvl w:ilvl="2">
      <w:start w:val="1"/>
      <w:numFmt w:val="decimal"/>
      <w:lvlText w:val="%1.%2.%3."/>
      <w:lvlJc w:val="left"/>
      <w:pPr>
        <w:tabs>
          <w:tab w:val="num" w:pos="0"/>
        </w:tabs>
        <w:ind w:left="0" w:firstLine="0"/>
      </w:pPr>
      <w:rPr>
        <w:i w:val="0"/>
        <w:sz w:val="24"/>
        <w:szCs w:val="24"/>
      </w:rPr>
    </w:lvl>
    <w:lvl w:ilvl="3">
      <w:start w:val="1"/>
      <w:numFmt w:val="decimal"/>
      <w:lvlText w:val="%1.%2.%3.%4."/>
      <w:lvlJc w:val="left"/>
      <w:pPr>
        <w:tabs>
          <w:tab w:val="num" w:pos="0"/>
        </w:tabs>
        <w:ind w:left="0" w:firstLine="0"/>
      </w:pPr>
      <w:rPr>
        <w:sz w:val="24"/>
        <w:szCs w:val="24"/>
      </w:r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33" w15:restartNumberingAfterBreak="0">
    <w:nsid w:val="56BF3080"/>
    <w:multiLevelType w:val="multilevel"/>
    <w:tmpl w:val="44ACC7F4"/>
    <w:lvl w:ilvl="0">
      <w:start w:val="1"/>
      <w:numFmt w:val="decimal"/>
      <w:lvlText w:val="%1."/>
      <w:lvlJc w:val="left"/>
      <w:pPr>
        <w:tabs>
          <w:tab w:val="num" w:pos="0"/>
        </w:tabs>
        <w:ind w:left="5038" w:hanging="360"/>
      </w:pPr>
      <w:rPr>
        <w:rFonts w:ascii="Times New Roman" w:hAnsi="Times New Roman" w:cs="Times New Roman"/>
        <w:b/>
        <w:bCs w:val="0"/>
        <w:i w:val="0"/>
        <w:iCs w:val="0"/>
        <w:caps w:val="0"/>
        <w:smallCaps w:val="0"/>
        <w:strike w:val="0"/>
        <w:dstrike w:val="0"/>
        <w:vanish w:val="0"/>
        <w:color w:val="000000"/>
        <w:spacing w:val="0"/>
        <w:kern w:val="0"/>
        <w:position w:val="0"/>
        <w:sz w:val="28"/>
        <w:szCs w:val="28"/>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0"/>
        </w:tabs>
        <w:ind w:left="432" w:hanging="432"/>
      </w:pPr>
      <w:rPr>
        <w:b/>
        <w:bCs/>
        <w:i w:val="0"/>
        <w:iCs/>
        <w:sz w:val="24"/>
        <w:szCs w:val="24"/>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34" w15:restartNumberingAfterBreak="0">
    <w:nsid w:val="5D0A18EE"/>
    <w:multiLevelType w:val="multilevel"/>
    <w:tmpl w:val="36EC42F6"/>
    <w:lvl w:ilvl="0">
      <w:start w:val="1"/>
      <w:numFmt w:val="decimal"/>
      <w:lvlText w:val="%1)"/>
      <w:lvlJc w:val="left"/>
      <w:pPr>
        <w:tabs>
          <w:tab w:val="num" w:pos="0"/>
        </w:tabs>
        <w:ind w:left="0" w:firstLine="0"/>
      </w:pPr>
      <w:rPr>
        <w:b w:val="0"/>
        <w:bCs w:val="0"/>
        <w:sz w:val="20"/>
        <w:szCs w:val="20"/>
      </w:rPr>
    </w:lvl>
    <w:lvl w:ilvl="1">
      <w:start w:val="1"/>
      <w:numFmt w:val="decimal"/>
      <w:suff w:val="nothing"/>
      <w:lvlText w:val="%1.%2."/>
      <w:lvlJc w:val="left"/>
      <w:pPr>
        <w:tabs>
          <w:tab w:val="num" w:pos="0"/>
        </w:tabs>
        <w:ind w:left="568" w:firstLine="0"/>
      </w:pPr>
      <w:rPr>
        <w:b w:val="0"/>
        <w:bCs/>
        <w:sz w:val="24"/>
        <w:szCs w:val="24"/>
      </w:rPr>
    </w:lvl>
    <w:lvl w:ilvl="2">
      <w:start w:val="1"/>
      <w:numFmt w:val="decimal"/>
      <w:lvlText w:val="%1.%2.%3."/>
      <w:lvlJc w:val="left"/>
      <w:pPr>
        <w:tabs>
          <w:tab w:val="num" w:pos="0"/>
        </w:tabs>
        <w:ind w:left="0" w:firstLine="0"/>
      </w:pPr>
      <w:rPr>
        <w:i w:val="0"/>
        <w:sz w:val="24"/>
        <w:szCs w:val="24"/>
      </w:rPr>
    </w:lvl>
    <w:lvl w:ilvl="3">
      <w:start w:val="1"/>
      <w:numFmt w:val="decimal"/>
      <w:lvlText w:val="%1.%2.%3.%4."/>
      <w:lvlJc w:val="left"/>
      <w:pPr>
        <w:tabs>
          <w:tab w:val="num" w:pos="0"/>
        </w:tabs>
        <w:ind w:left="0" w:firstLine="0"/>
      </w:pPr>
      <w:rPr>
        <w:sz w:val="24"/>
        <w:szCs w:val="24"/>
      </w:r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35" w15:restartNumberingAfterBreak="0">
    <w:nsid w:val="5D426DB2"/>
    <w:multiLevelType w:val="multilevel"/>
    <w:tmpl w:val="4ED84378"/>
    <w:lvl w:ilvl="0">
      <w:start w:val="1"/>
      <w:numFmt w:val="decimal"/>
      <w:lvlText w:val="%1."/>
      <w:lvlJc w:val="left"/>
      <w:pPr>
        <w:tabs>
          <w:tab w:val="num" w:pos="0"/>
        </w:tabs>
        <w:ind w:left="0" w:firstLine="0"/>
      </w:pPr>
      <w:rPr>
        <w:b/>
        <w:bCs w:val="0"/>
        <w:sz w:val="24"/>
        <w:szCs w:val="24"/>
      </w:rPr>
    </w:lvl>
    <w:lvl w:ilvl="1">
      <w:start w:val="1"/>
      <w:numFmt w:val="decimal"/>
      <w:suff w:val="nothing"/>
      <w:lvlText w:val="%1.%2."/>
      <w:lvlJc w:val="left"/>
      <w:pPr>
        <w:tabs>
          <w:tab w:val="num" w:pos="0"/>
        </w:tabs>
        <w:ind w:left="568" w:firstLine="0"/>
      </w:pPr>
      <w:rPr>
        <w:b w:val="0"/>
        <w:bCs/>
        <w:sz w:val="24"/>
        <w:szCs w:val="24"/>
      </w:rPr>
    </w:lvl>
    <w:lvl w:ilvl="2">
      <w:start w:val="1"/>
      <w:numFmt w:val="decimal"/>
      <w:lvlText w:val="%3)"/>
      <w:lvlJc w:val="left"/>
      <w:pPr>
        <w:tabs>
          <w:tab w:val="num" w:pos="0"/>
        </w:tabs>
        <w:ind w:left="0" w:firstLine="0"/>
      </w:pPr>
      <w:rPr>
        <w:i w:val="0"/>
        <w:sz w:val="24"/>
        <w:szCs w:val="24"/>
      </w:rPr>
    </w:lvl>
    <w:lvl w:ilvl="3">
      <w:start w:val="1"/>
      <w:numFmt w:val="decimal"/>
      <w:lvlText w:val="%1.%2.%3.%4."/>
      <w:lvlJc w:val="left"/>
      <w:pPr>
        <w:tabs>
          <w:tab w:val="num" w:pos="4395"/>
        </w:tabs>
        <w:ind w:left="4395" w:firstLine="0"/>
      </w:pPr>
      <w:rPr>
        <w:sz w:val="24"/>
        <w:szCs w:val="24"/>
      </w:r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36" w15:restartNumberingAfterBreak="0">
    <w:nsid w:val="5D9B48B8"/>
    <w:multiLevelType w:val="multilevel"/>
    <w:tmpl w:val="DCE6E8C0"/>
    <w:lvl w:ilvl="0">
      <w:start w:val="1"/>
      <w:numFmt w:val="decimal"/>
      <w:lvlText w:val="%1)"/>
      <w:lvlJc w:val="left"/>
      <w:pPr>
        <w:tabs>
          <w:tab w:val="num" w:pos="0"/>
        </w:tabs>
        <w:ind w:left="720" w:hanging="360"/>
      </w:pPr>
      <w:rPr>
        <w:sz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7" w15:restartNumberingAfterBreak="0">
    <w:nsid w:val="5EC14A35"/>
    <w:multiLevelType w:val="multilevel"/>
    <w:tmpl w:val="13D40FCC"/>
    <w:lvl w:ilvl="0">
      <w:start w:val="1"/>
      <w:numFmt w:val="decimal"/>
      <w:lvlText w:val="%1)"/>
      <w:lvlJc w:val="left"/>
      <w:pPr>
        <w:tabs>
          <w:tab w:val="num" w:pos="0"/>
        </w:tabs>
        <w:ind w:left="0" w:firstLine="0"/>
      </w:pPr>
      <w:rPr>
        <w:b w:val="0"/>
        <w:bCs w:val="0"/>
        <w:sz w:val="24"/>
        <w:szCs w:val="20"/>
      </w:rPr>
    </w:lvl>
    <w:lvl w:ilvl="1">
      <w:start w:val="1"/>
      <w:numFmt w:val="decimal"/>
      <w:suff w:val="nothing"/>
      <w:lvlText w:val="%1.%2."/>
      <w:lvlJc w:val="left"/>
      <w:pPr>
        <w:tabs>
          <w:tab w:val="num" w:pos="0"/>
        </w:tabs>
        <w:ind w:left="568" w:firstLine="0"/>
      </w:pPr>
      <w:rPr>
        <w:b w:val="0"/>
        <w:bCs/>
        <w:sz w:val="24"/>
        <w:szCs w:val="24"/>
      </w:rPr>
    </w:lvl>
    <w:lvl w:ilvl="2">
      <w:start w:val="1"/>
      <w:numFmt w:val="decimal"/>
      <w:lvlText w:val="%1.%2.%3."/>
      <w:lvlJc w:val="left"/>
      <w:pPr>
        <w:tabs>
          <w:tab w:val="num" w:pos="0"/>
        </w:tabs>
        <w:ind w:left="0" w:firstLine="0"/>
      </w:pPr>
      <w:rPr>
        <w:i w:val="0"/>
        <w:sz w:val="24"/>
        <w:szCs w:val="24"/>
      </w:rPr>
    </w:lvl>
    <w:lvl w:ilvl="3">
      <w:start w:val="1"/>
      <w:numFmt w:val="decimal"/>
      <w:lvlText w:val="%1.%2.%3.%4."/>
      <w:lvlJc w:val="left"/>
      <w:pPr>
        <w:tabs>
          <w:tab w:val="num" w:pos="0"/>
        </w:tabs>
        <w:ind w:left="0" w:firstLine="0"/>
      </w:pPr>
      <w:rPr>
        <w:sz w:val="24"/>
        <w:szCs w:val="24"/>
      </w:r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38" w15:restartNumberingAfterBreak="0">
    <w:nsid w:val="5F504723"/>
    <w:multiLevelType w:val="multilevel"/>
    <w:tmpl w:val="ABB8562C"/>
    <w:lvl w:ilvl="0">
      <w:start w:val="1"/>
      <w:numFmt w:val="decimal"/>
      <w:suff w:val="nothing"/>
      <w:lvlText w:val="%1."/>
      <w:lvlJc w:val="left"/>
      <w:pPr>
        <w:tabs>
          <w:tab w:val="num" w:pos="0"/>
        </w:tabs>
        <w:ind w:left="0" w:firstLine="0"/>
      </w:pPr>
      <w:rPr>
        <w:b/>
        <w:bCs w:val="0"/>
        <w:sz w:val="24"/>
        <w:szCs w:val="20"/>
      </w:rPr>
    </w:lvl>
    <w:lvl w:ilvl="1">
      <w:start w:val="1"/>
      <w:numFmt w:val="decimal"/>
      <w:suff w:val="nothing"/>
      <w:lvlText w:val="%1.%2."/>
      <w:lvlJc w:val="left"/>
      <w:pPr>
        <w:tabs>
          <w:tab w:val="num" w:pos="0"/>
        </w:tabs>
        <w:ind w:left="568" w:firstLine="0"/>
      </w:pPr>
      <w:rPr>
        <w:b w:val="0"/>
        <w:bCs/>
        <w:sz w:val="24"/>
        <w:szCs w:val="20"/>
      </w:rPr>
    </w:lvl>
    <w:lvl w:ilvl="2">
      <w:start w:val="1"/>
      <w:numFmt w:val="decimal"/>
      <w:lvlText w:val="%3)"/>
      <w:lvlJc w:val="left"/>
      <w:pPr>
        <w:tabs>
          <w:tab w:val="num" w:pos="0"/>
        </w:tabs>
        <w:ind w:left="0" w:firstLine="0"/>
      </w:pPr>
      <w:rPr>
        <w:i w:val="0"/>
        <w:sz w:val="24"/>
        <w:szCs w:val="20"/>
      </w:rPr>
    </w:lvl>
    <w:lvl w:ilvl="3">
      <w:start w:val="1"/>
      <w:numFmt w:val="decimal"/>
      <w:lvlText w:val="%1.%2.%3.%4."/>
      <w:lvlJc w:val="left"/>
      <w:pPr>
        <w:tabs>
          <w:tab w:val="num" w:pos="0"/>
        </w:tabs>
        <w:ind w:left="0" w:firstLine="0"/>
      </w:pPr>
      <w:rPr>
        <w:sz w:val="24"/>
        <w:szCs w:val="20"/>
      </w:r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39" w15:restartNumberingAfterBreak="0">
    <w:nsid w:val="617B696C"/>
    <w:multiLevelType w:val="multilevel"/>
    <w:tmpl w:val="360CDE56"/>
    <w:lvl w:ilvl="0">
      <w:start w:val="4"/>
      <w:numFmt w:val="bullet"/>
      <w:pStyle w:val="31"/>
      <w:lvlText w:val="-"/>
      <w:lvlJc w:val="left"/>
      <w:pPr>
        <w:tabs>
          <w:tab w:val="num" w:pos="0"/>
        </w:tabs>
        <w:ind w:left="-207" w:hanging="360"/>
      </w:pPr>
      <w:rPr>
        <w:rFonts w:ascii="Times New Roman" w:hAnsi="Times New Roman" w:cs="Times New Roman" w:hint="default"/>
      </w:rPr>
    </w:lvl>
    <w:lvl w:ilvl="1">
      <w:start w:val="1"/>
      <w:numFmt w:val="bullet"/>
      <w:pStyle w:val="2"/>
      <w:lvlText w:val="o"/>
      <w:lvlJc w:val="left"/>
      <w:pPr>
        <w:tabs>
          <w:tab w:val="num" w:pos="513"/>
        </w:tabs>
        <w:ind w:left="513" w:hanging="360"/>
      </w:pPr>
      <w:rPr>
        <w:rFonts w:ascii="Courier New" w:hAnsi="Courier New" w:cs="Courier New" w:hint="default"/>
      </w:rPr>
    </w:lvl>
    <w:lvl w:ilvl="2">
      <w:start w:val="1"/>
      <w:numFmt w:val="bullet"/>
      <w:pStyle w:val="3"/>
      <w:lvlText w:val=""/>
      <w:lvlJc w:val="left"/>
      <w:pPr>
        <w:tabs>
          <w:tab w:val="num" w:pos="1233"/>
        </w:tabs>
        <w:ind w:left="1233" w:hanging="360"/>
      </w:pPr>
      <w:rPr>
        <w:rFonts w:ascii="Wingdings" w:hAnsi="Wingdings" w:cs="Wingdings" w:hint="default"/>
      </w:rPr>
    </w:lvl>
    <w:lvl w:ilvl="3">
      <w:start w:val="1"/>
      <w:numFmt w:val="bullet"/>
      <w:lvlText w:val=""/>
      <w:lvlJc w:val="left"/>
      <w:pPr>
        <w:tabs>
          <w:tab w:val="num" w:pos="1953"/>
        </w:tabs>
        <w:ind w:left="1953" w:hanging="360"/>
      </w:pPr>
      <w:rPr>
        <w:rFonts w:ascii="Symbol" w:hAnsi="Symbol" w:cs="Symbol" w:hint="default"/>
      </w:rPr>
    </w:lvl>
    <w:lvl w:ilvl="4">
      <w:start w:val="1"/>
      <w:numFmt w:val="bullet"/>
      <w:lvlText w:val="o"/>
      <w:lvlJc w:val="left"/>
      <w:pPr>
        <w:tabs>
          <w:tab w:val="num" w:pos="2673"/>
        </w:tabs>
        <w:ind w:left="2673" w:hanging="360"/>
      </w:pPr>
      <w:rPr>
        <w:rFonts w:ascii="Courier New" w:hAnsi="Courier New" w:cs="Courier New" w:hint="default"/>
      </w:rPr>
    </w:lvl>
    <w:lvl w:ilvl="5">
      <w:start w:val="1"/>
      <w:numFmt w:val="bullet"/>
      <w:lvlText w:val=""/>
      <w:lvlJc w:val="left"/>
      <w:pPr>
        <w:tabs>
          <w:tab w:val="num" w:pos="3393"/>
        </w:tabs>
        <w:ind w:left="3393" w:hanging="360"/>
      </w:pPr>
      <w:rPr>
        <w:rFonts w:ascii="Wingdings" w:hAnsi="Wingdings" w:cs="Wingdings" w:hint="default"/>
      </w:rPr>
    </w:lvl>
    <w:lvl w:ilvl="6">
      <w:start w:val="1"/>
      <w:numFmt w:val="bullet"/>
      <w:lvlText w:val=""/>
      <w:lvlJc w:val="left"/>
      <w:pPr>
        <w:tabs>
          <w:tab w:val="num" w:pos="4113"/>
        </w:tabs>
        <w:ind w:left="4113" w:hanging="360"/>
      </w:pPr>
      <w:rPr>
        <w:rFonts w:ascii="Symbol" w:hAnsi="Symbol" w:cs="Symbol" w:hint="default"/>
      </w:rPr>
    </w:lvl>
    <w:lvl w:ilvl="7">
      <w:start w:val="1"/>
      <w:numFmt w:val="bullet"/>
      <w:lvlText w:val="o"/>
      <w:lvlJc w:val="left"/>
      <w:pPr>
        <w:tabs>
          <w:tab w:val="num" w:pos="4833"/>
        </w:tabs>
        <w:ind w:left="4833" w:hanging="360"/>
      </w:pPr>
      <w:rPr>
        <w:rFonts w:ascii="Courier New" w:hAnsi="Courier New" w:cs="Courier New" w:hint="default"/>
      </w:rPr>
    </w:lvl>
    <w:lvl w:ilvl="8">
      <w:start w:val="1"/>
      <w:numFmt w:val="bullet"/>
      <w:lvlText w:val=""/>
      <w:lvlJc w:val="left"/>
      <w:pPr>
        <w:tabs>
          <w:tab w:val="num" w:pos="5553"/>
        </w:tabs>
        <w:ind w:left="5553" w:hanging="360"/>
      </w:pPr>
      <w:rPr>
        <w:rFonts w:ascii="Wingdings" w:hAnsi="Wingdings" w:cs="Wingdings" w:hint="default"/>
      </w:rPr>
    </w:lvl>
  </w:abstractNum>
  <w:abstractNum w:abstractNumId="40" w15:restartNumberingAfterBreak="0">
    <w:nsid w:val="63C7114A"/>
    <w:multiLevelType w:val="multilevel"/>
    <w:tmpl w:val="C9B237E8"/>
    <w:lvl w:ilvl="0">
      <w:start w:val="1"/>
      <w:numFmt w:val="decimal"/>
      <w:lvlText w:val="%1."/>
      <w:lvlJc w:val="left"/>
      <w:pPr>
        <w:tabs>
          <w:tab w:val="num" w:pos="0"/>
        </w:tabs>
        <w:ind w:left="0" w:firstLine="0"/>
      </w:pPr>
      <w:rPr>
        <w:b/>
        <w:bCs w:val="0"/>
        <w:sz w:val="24"/>
        <w:szCs w:val="24"/>
      </w:rPr>
    </w:lvl>
    <w:lvl w:ilvl="1">
      <w:start w:val="1"/>
      <w:numFmt w:val="decimal"/>
      <w:suff w:val="nothing"/>
      <w:lvlText w:val="%1.%2."/>
      <w:lvlJc w:val="left"/>
      <w:pPr>
        <w:tabs>
          <w:tab w:val="num" w:pos="0"/>
        </w:tabs>
        <w:ind w:left="568" w:firstLine="0"/>
      </w:pPr>
      <w:rPr>
        <w:b w:val="0"/>
        <w:bCs/>
        <w:sz w:val="24"/>
        <w:szCs w:val="24"/>
      </w:rPr>
    </w:lvl>
    <w:lvl w:ilvl="2">
      <w:start w:val="1"/>
      <w:numFmt w:val="russianLower"/>
      <w:lvlText w:val="%3)"/>
      <w:lvlJc w:val="left"/>
      <w:pPr>
        <w:tabs>
          <w:tab w:val="num" w:pos="0"/>
        </w:tabs>
        <w:ind w:left="0" w:firstLine="0"/>
      </w:pPr>
      <w:rPr>
        <w:i w:val="0"/>
        <w:sz w:val="24"/>
        <w:szCs w:val="24"/>
      </w:rPr>
    </w:lvl>
    <w:lvl w:ilvl="3">
      <w:start w:val="1"/>
      <w:numFmt w:val="decimal"/>
      <w:lvlText w:val="%1.%2.%3.%4."/>
      <w:lvlJc w:val="left"/>
      <w:pPr>
        <w:tabs>
          <w:tab w:val="num" w:pos="4395"/>
        </w:tabs>
        <w:ind w:left="4395" w:firstLine="0"/>
      </w:pPr>
      <w:rPr>
        <w:sz w:val="24"/>
        <w:szCs w:val="24"/>
      </w:r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41" w15:restartNumberingAfterBreak="0">
    <w:nsid w:val="679C24CC"/>
    <w:multiLevelType w:val="multilevel"/>
    <w:tmpl w:val="B8CE40FC"/>
    <w:lvl w:ilvl="0">
      <w:start w:val="1"/>
      <w:numFmt w:val="decimal"/>
      <w:suff w:val="nothing"/>
      <w:lvlText w:val="%1."/>
      <w:lvlJc w:val="left"/>
      <w:pPr>
        <w:tabs>
          <w:tab w:val="num" w:pos="0"/>
        </w:tabs>
        <w:ind w:left="0" w:firstLine="0"/>
      </w:pPr>
      <w:rPr>
        <w:b/>
        <w:bCs w:val="0"/>
        <w:sz w:val="24"/>
        <w:szCs w:val="20"/>
      </w:rPr>
    </w:lvl>
    <w:lvl w:ilvl="1">
      <w:start w:val="1"/>
      <w:numFmt w:val="decimal"/>
      <w:suff w:val="nothing"/>
      <w:lvlText w:val="%1.%2."/>
      <w:lvlJc w:val="left"/>
      <w:pPr>
        <w:tabs>
          <w:tab w:val="num" w:pos="0"/>
        </w:tabs>
        <w:ind w:left="568" w:firstLine="0"/>
      </w:pPr>
      <w:rPr>
        <w:b w:val="0"/>
        <w:bCs/>
        <w:sz w:val="24"/>
        <w:szCs w:val="20"/>
      </w:rPr>
    </w:lvl>
    <w:lvl w:ilvl="2">
      <w:start w:val="1"/>
      <w:numFmt w:val="decimal"/>
      <w:lvlText w:val="%3)"/>
      <w:lvlJc w:val="left"/>
      <w:pPr>
        <w:tabs>
          <w:tab w:val="num" w:pos="0"/>
        </w:tabs>
        <w:ind w:left="0" w:firstLine="0"/>
      </w:pPr>
      <w:rPr>
        <w:i w:val="0"/>
        <w:sz w:val="24"/>
        <w:szCs w:val="20"/>
      </w:rPr>
    </w:lvl>
    <w:lvl w:ilvl="3">
      <w:start w:val="1"/>
      <w:numFmt w:val="decimal"/>
      <w:lvlText w:val="%1.%2.%3.%4."/>
      <w:lvlJc w:val="left"/>
      <w:pPr>
        <w:tabs>
          <w:tab w:val="num" w:pos="0"/>
        </w:tabs>
        <w:ind w:left="0" w:firstLine="0"/>
      </w:pPr>
      <w:rPr>
        <w:sz w:val="24"/>
        <w:szCs w:val="20"/>
      </w:r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42" w15:restartNumberingAfterBreak="0">
    <w:nsid w:val="6BAF584C"/>
    <w:multiLevelType w:val="multilevel"/>
    <w:tmpl w:val="4E128EA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3" w15:restartNumberingAfterBreak="0">
    <w:nsid w:val="6CF77D4F"/>
    <w:multiLevelType w:val="multilevel"/>
    <w:tmpl w:val="471C6DF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4" w15:restartNumberingAfterBreak="0">
    <w:nsid w:val="72DF330E"/>
    <w:multiLevelType w:val="multilevel"/>
    <w:tmpl w:val="A4AE16D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5" w15:restartNumberingAfterBreak="0">
    <w:nsid w:val="7A8B0608"/>
    <w:multiLevelType w:val="multilevel"/>
    <w:tmpl w:val="140ED2D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6" w15:restartNumberingAfterBreak="0">
    <w:nsid w:val="7B302075"/>
    <w:multiLevelType w:val="multilevel"/>
    <w:tmpl w:val="B5E6D774"/>
    <w:lvl w:ilvl="0">
      <w:start w:val="1"/>
      <w:numFmt w:val="decimal"/>
      <w:lvlText w:val="%1."/>
      <w:lvlJc w:val="left"/>
      <w:pPr>
        <w:tabs>
          <w:tab w:val="num" w:pos="0"/>
        </w:tabs>
        <w:ind w:left="0" w:firstLine="0"/>
      </w:pPr>
    </w:lvl>
    <w:lvl w:ilvl="1">
      <w:start w:val="5"/>
      <w:numFmt w:val="decimal"/>
      <w:lvlText w:val="%1.%2."/>
      <w:lvlJc w:val="left"/>
      <w:pPr>
        <w:tabs>
          <w:tab w:val="num" w:pos="0"/>
        </w:tabs>
        <w:ind w:left="0" w:firstLine="0"/>
      </w:pPr>
    </w:lvl>
    <w:lvl w:ilvl="2">
      <w:start w:val="1"/>
      <w:numFmt w:val="decimal"/>
      <w:lvlText w:val="%1.%2.%3."/>
      <w:lvlJc w:val="left"/>
      <w:pPr>
        <w:tabs>
          <w:tab w:val="num" w:pos="0"/>
        </w:tabs>
        <w:ind w:left="0" w:firstLine="0"/>
      </w:pPr>
    </w:lvl>
    <w:lvl w:ilvl="3">
      <w:start w:val="1"/>
      <w:numFmt w:val="decimal"/>
      <w:lvlText w:val="%1.%2.%3.%4."/>
      <w:lvlJc w:val="left"/>
      <w:pPr>
        <w:tabs>
          <w:tab w:val="num" w:pos="0"/>
        </w:tabs>
        <w:ind w:left="0" w:firstLine="0"/>
      </w:p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num w:numId="1">
    <w:abstractNumId w:val="33"/>
  </w:num>
  <w:num w:numId="2">
    <w:abstractNumId w:val="19"/>
  </w:num>
  <w:num w:numId="3">
    <w:abstractNumId w:val="21"/>
  </w:num>
  <w:num w:numId="4">
    <w:abstractNumId w:val="46"/>
  </w:num>
  <w:num w:numId="5">
    <w:abstractNumId w:val="10"/>
  </w:num>
  <w:num w:numId="6">
    <w:abstractNumId w:val="14"/>
  </w:num>
  <w:num w:numId="7">
    <w:abstractNumId w:val="5"/>
  </w:num>
  <w:num w:numId="8">
    <w:abstractNumId w:val="26"/>
  </w:num>
  <w:num w:numId="9">
    <w:abstractNumId w:val="17"/>
  </w:num>
  <w:num w:numId="10">
    <w:abstractNumId w:val="39"/>
  </w:num>
  <w:num w:numId="11">
    <w:abstractNumId w:val="0"/>
  </w:num>
  <w:num w:numId="12">
    <w:abstractNumId w:val="23"/>
  </w:num>
  <w:num w:numId="13">
    <w:abstractNumId w:val="34"/>
  </w:num>
  <w:num w:numId="14">
    <w:abstractNumId w:val="13"/>
  </w:num>
  <w:num w:numId="15">
    <w:abstractNumId w:val="37"/>
  </w:num>
  <w:num w:numId="16">
    <w:abstractNumId w:val="24"/>
  </w:num>
  <w:num w:numId="17">
    <w:abstractNumId w:val="44"/>
  </w:num>
  <w:num w:numId="18">
    <w:abstractNumId w:val="25"/>
  </w:num>
  <w:num w:numId="19">
    <w:abstractNumId w:val="11"/>
  </w:num>
  <w:num w:numId="20">
    <w:abstractNumId w:val="18"/>
  </w:num>
  <w:num w:numId="21">
    <w:abstractNumId w:val="9"/>
  </w:num>
  <w:num w:numId="22">
    <w:abstractNumId w:val="28"/>
  </w:num>
  <w:num w:numId="23">
    <w:abstractNumId w:val="3"/>
  </w:num>
  <w:num w:numId="24">
    <w:abstractNumId w:val="43"/>
  </w:num>
  <w:num w:numId="25">
    <w:abstractNumId w:val="36"/>
  </w:num>
  <w:num w:numId="26">
    <w:abstractNumId w:val="6"/>
  </w:num>
  <w:num w:numId="27">
    <w:abstractNumId w:val="27"/>
  </w:num>
  <w:num w:numId="28">
    <w:abstractNumId w:val="29"/>
  </w:num>
  <w:num w:numId="29">
    <w:abstractNumId w:val="7"/>
  </w:num>
  <w:num w:numId="30">
    <w:abstractNumId w:val="42"/>
  </w:num>
  <w:num w:numId="31">
    <w:abstractNumId w:val="1"/>
  </w:num>
  <w:num w:numId="32">
    <w:abstractNumId w:val="45"/>
  </w:num>
  <w:num w:numId="33">
    <w:abstractNumId w:val="16"/>
  </w:num>
  <w:num w:numId="34">
    <w:abstractNumId w:val="40"/>
  </w:num>
  <w:num w:numId="35">
    <w:abstractNumId w:val="2"/>
  </w:num>
  <w:num w:numId="36">
    <w:abstractNumId w:val="4"/>
  </w:num>
  <w:num w:numId="37">
    <w:abstractNumId w:val="41"/>
  </w:num>
  <w:num w:numId="38">
    <w:abstractNumId w:val="22"/>
  </w:num>
  <w:num w:numId="39">
    <w:abstractNumId w:val="15"/>
  </w:num>
  <w:num w:numId="40">
    <w:abstractNumId w:val="38"/>
  </w:num>
  <w:num w:numId="41">
    <w:abstractNumId w:val="8"/>
  </w:num>
  <w:num w:numId="42">
    <w:abstractNumId w:val="12"/>
  </w:num>
  <w:num w:numId="43">
    <w:abstractNumId w:val="32"/>
  </w:num>
  <w:num w:numId="44">
    <w:abstractNumId w:val="20"/>
  </w:num>
  <w:num w:numId="45">
    <w:abstractNumId w:val="31"/>
  </w:num>
  <w:num w:numId="46">
    <w:abstractNumId w:val="30"/>
  </w:num>
  <w:num w:numId="47">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303E"/>
    <w:rsid w:val="00002A93"/>
    <w:rsid w:val="00026720"/>
    <w:rsid w:val="000A6DCE"/>
    <w:rsid w:val="0015707E"/>
    <w:rsid w:val="001A3417"/>
    <w:rsid w:val="0027220A"/>
    <w:rsid w:val="00281577"/>
    <w:rsid w:val="002C1132"/>
    <w:rsid w:val="002C54AC"/>
    <w:rsid w:val="00303186"/>
    <w:rsid w:val="00350377"/>
    <w:rsid w:val="00356B03"/>
    <w:rsid w:val="003651BE"/>
    <w:rsid w:val="004452DB"/>
    <w:rsid w:val="004812CE"/>
    <w:rsid w:val="0049727D"/>
    <w:rsid w:val="004D4DB3"/>
    <w:rsid w:val="00516F2E"/>
    <w:rsid w:val="005247AB"/>
    <w:rsid w:val="005273E3"/>
    <w:rsid w:val="00532C9A"/>
    <w:rsid w:val="00566CC6"/>
    <w:rsid w:val="005C489D"/>
    <w:rsid w:val="005F007B"/>
    <w:rsid w:val="006057E8"/>
    <w:rsid w:val="006607ED"/>
    <w:rsid w:val="006722BB"/>
    <w:rsid w:val="006A45FB"/>
    <w:rsid w:val="006F3F7F"/>
    <w:rsid w:val="0071411A"/>
    <w:rsid w:val="00714B42"/>
    <w:rsid w:val="00731A38"/>
    <w:rsid w:val="00755991"/>
    <w:rsid w:val="00766C25"/>
    <w:rsid w:val="00784D86"/>
    <w:rsid w:val="007A4833"/>
    <w:rsid w:val="0088147D"/>
    <w:rsid w:val="008A6FF5"/>
    <w:rsid w:val="00985B70"/>
    <w:rsid w:val="009E21C7"/>
    <w:rsid w:val="00A258E9"/>
    <w:rsid w:val="00A4509D"/>
    <w:rsid w:val="00AB3F05"/>
    <w:rsid w:val="00B40415"/>
    <w:rsid w:val="00B44017"/>
    <w:rsid w:val="00BB1296"/>
    <w:rsid w:val="00C1303E"/>
    <w:rsid w:val="00C20222"/>
    <w:rsid w:val="00C3363E"/>
    <w:rsid w:val="00C41B0C"/>
    <w:rsid w:val="00C84C97"/>
    <w:rsid w:val="00D05B87"/>
    <w:rsid w:val="00D61322"/>
    <w:rsid w:val="00D65635"/>
    <w:rsid w:val="00E05556"/>
    <w:rsid w:val="00E27F1E"/>
    <w:rsid w:val="00E4409F"/>
    <w:rsid w:val="00EC3F6D"/>
    <w:rsid w:val="00F102E7"/>
    <w:rsid w:val="00F2197C"/>
    <w:rsid w:val="00F76CC9"/>
    <w:rsid w:val="00FA5FA3"/>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54"/>
    <o:shapelayout v:ext="edit">
      <o:idmap v:ext="edit" data="1"/>
    </o:shapelayout>
  </w:shapeDefaults>
  <w:decimalSymbol w:val=","/>
  <w:listSeparator w:val=";"/>
  <w14:docId w14:val="50972158"/>
  <w15:docId w15:val="{912F371B-6743-40A0-BB2C-EF9C1D2BC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90BEF"/>
    <w:pPr>
      <w:spacing w:after="160" w:line="259" w:lineRule="auto"/>
    </w:pPr>
  </w:style>
  <w:style w:type="paragraph" w:styleId="1">
    <w:name w:val="heading 1"/>
    <w:basedOn w:val="a"/>
    <w:next w:val="a"/>
    <w:link w:val="10"/>
    <w:uiPriority w:val="9"/>
    <w:qFormat/>
    <w:rsid w:val="00EC0A0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0">
    <w:name w:val="heading 2"/>
    <w:basedOn w:val="a"/>
    <w:next w:val="a"/>
    <w:link w:val="21"/>
    <w:uiPriority w:val="9"/>
    <w:semiHidden/>
    <w:unhideWhenUsed/>
    <w:qFormat/>
    <w:rsid w:val="0013437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0">
    <w:name w:val="heading 3"/>
    <w:basedOn w:val="a"/>
    <w:next w:val="a"/>
    <w:link w:val="32"/>
    <w:uiPriority w:val="9"/>
    <w:semiHidden/>
    <w:unhideWhenUsed/>
    <w:qFormat/>
    <w:rsid w:val="00290BEF"/>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30"/>
    <w:next w:val="a"/>
    <w:link w:val="40"/>
    <w:qFormat/>
    <w:rsid w:val="00290BEF"/>
    <w:pPr>
      <w:keepLines w:val="0"/>
      <w:tabs>
        <w:tab w:val="left" w:pos="0"/>
      </w:tabs>
      <w:spacing w:before="120" w:after="60" w:line="240" w:lineRule="auto"/>
      <w:ind w:left="1224" w:hanging="504"/>
      <w:outlineLvl w:val="3"/>
    </w:pPr>
    <w:rPr>
      <w:rFonts w:ascii="Times New Roman" w:eastAsia="Calibri" w:hAnsi="Times New Roman" w:cs="Times New Roman"/>
      <w:b/>
      <w:bCs/>
      <w:color w:val="auto"/>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qFormat/>
    <w:rsid w:val="00290BEF"/>
    <w:rPr>
      <w:rFonts w:ascii="Times New Roman" w:eastAsia="Calibri" w:hAnsi="Times New Roman" w:cs="Times New Roman"/>
      <w:b/>
      <w:bCs/>
      <w:sz w:val="24"/>
      <w:szCs w:val="24"/>
      <w:lang w:val="x-none" w:eastAsia="x-none"/>
    </w:rPr>
  </w:style>
  <w:style w:type="character" w:customStyle="1" w:styleId="a3">
    <w:name w:val="Верхний колонтитул Знак"/>
    <w:basedOn w:val="a0"/>
    <w:link w:val="a4"/>
    <w:uiPriority w:val="99"/>
    <w:qFormat/>
    <w:rsid w:val="00290BEF"/>
    <w:rPr>
      <w:rFonts w:ascii="Times New Roman" w:eastAsia="Times New Roman" w:hAnsi="Times New Roman" w:cs="Times New Roman"/>
      <w:sz w:val="24"/>
      <w:szCs w:val="24"/>
      <w:lang w:eastAsia="ru-RU"/>
    </w:rPr>
  </w:style>
  <w:style w:type="character" w:customStyle="1" w:styleId="a5">
    <w:name w:val="Нижний колонтитул Знак"/>
    <w:basedOn w:val="a0"/>
    <w:link w:val="a6"/>
    <w:uiPriority w:val="99"/>
    <w:qFormat/>
    <w:rsid w:val="00290BEF"/>
    <w:rPr>
      <w:rFonts w:ascii="Times New Roman" w:eastAsia="Times New Roman" w:hAnsi="Times New Roman" w:cs="Times New Roman"/>
      <w:sz w:val="28"/>
      <w:szCs w:val="28"/>
      <w:lang w:eastAsia="ru-RU"/>
    </w:rPr>
  </w:style>
  <w:style w:type="character" w:styleId="a7">
    <w:name w:val="Hyperlink"/>
    <w:basedOn w:val="a0"/>
    <w:uiPriority w:val="99"/>
    <w:unhideWhenUsed/>
    <w:rsid w:val="00290BEF"/>
    <w:rPr>
      <w:color w:val="0563C1" w:themeColor="hyperlink"/>
      <w:u w:val="single"/>
    </w:rPr>
  </w:style>
  <w:style w:type="character" w:customStyle="1" w:styleId="a8">
    <w:name w:val="Абзац списка Знак"/>
    <w:link w:val="a9"/>
    <w:uiPriority w:val="34"/>
    <w:qFormat/>
    <w:locked/>
    <w:rsid w:val="00290BEF"/>
    <w:rPr>
      <w:rFonts w:ascii="Times New Roman" w:eastAsia="Calibri" w:hAnsi="Times New Roman" w:cs="Times New Roman"/>
      <w:sz w:val="24"/>
      <w:szCs w:val="24"/>
      <w:lang w:eastAsia="ru-RU"/>
    </w:rPr>
  </w:style>
  <w:style w:type="character" w:customStyle="1" w:styleId="11">
    <w:name w:val="Верхний колонтитул Знак1"/>
    <w:basedOn w:val="a0"/>
    <w:uiPriority w:val="99"/>
    <w:semiHidden/>
    <w:qFormat/>
    <w:rsid w:val="00290BEF"/>
  </w:style>
  <w:style w:type="character" w:customStyle="1" w:styleId="12">
    <w:name w:val="Нижний колонтитул Знак1"/>
    <w:basedOn w:val="a0"/>
    <w:uiPriority w:val="99"/>
    <w:semiHidden/>
    <w:qFormat/>
    <w:rsid w:val="00290BEF"/>
  </w:style>
  <w:style w:type="character" w:customStyle="1" w:styleId="32">
    <w:name w:val="Заголовок 3 Знак"/>
    <w:basedOn w:val="a0"/>
    <w:link w:val="30"/>
    <w:uiPriority w:val="9"/>
    <w:semiHidden/>
    <w:qFormat/>
    <w:rsid w:val="00290BEF"/>
    <w:rPr>
      <w:rFonts w:asciiTheme="majorHAnsi" w:eastAsiaTheme="majorEastAsia" w:hAnsiTheme="majorHAnsi" w:cstheme="majorBidi"/>
      <w:color w:val="1F4D78" w:themeColor="accent1" w:themeShade="7F"/>
      <w:sz w:val="24"/>
      <w:szCs w:val="24"/>
    </w:rPr>
  </w:style>
  <w:style w:type="character" w:customStyle="1" w:styleId="aa">
    <w:name w:val="Текст выноски Знак"/>
    <w:basedOn w:val="a0"/>
    <w:link w:val="ab"/>
    <w:uiPriority w:val="99"/>
    <w:semiHidden/>
    <w:qFormat/>
    <w:rsid w:val="00634077"/>
    <w:rPr>
      <w:rFonts w:ascii="Segoe UI" w:hAnsi="Segoe UI" w:cs="Segoe UI"/>
      <w:sz w:val="18"/>
      <w:szCs w:val="18"/>
    </w:rPr>
  </w:style>
  <w:style w:type="character" w:customStyle="1" w:styleId="10">
    <w:name w:val="Заголовок 1 Знак"/>
    <w:basedOn w:val="a0"/>
    <w:link w:val="1"/>
    <w:uiPriority w:val="9"/>
    <w:qFormat/>
    <w:rsid w:val="00EC0A05"/>
    <w:rPr>
      <w:rFonts w:asciiTheme="majorHAnsi" w:eastAsiaTheme="majorEastAsia" w:hAnsiTheme="majorHAnsi" w:cstheme="majorBidi"/>
      <w:color w:val="2E74B5" w:themeColor="accent1" w:themeShade="BF"/>
      <w:sz w:val="32"/>
      <w:szCs w:val="32"/>
    </w:rPr>
  </w:style>
  <w:style w:type="character" w:customStyle="1" w:styleId="WW8Num10z0">
    <w:name w:val="WW8Num10z0"/>
    <w:qFormat/>
    <w:rsid w:val="00821419"/>
    <w:rPr>
      <w:rFonts w:ascii="Times New Roman" w:hAnsi="Times New Roman" w:cs="Times New Roman"/>
    </w:rPr>
  </w:style>
  <w:style w:type="character" w:customStyle="1" w:styleId="21">
    <w:name w:val="Заголовок 2 Знак"/>
    <w:basedOn w:val="a0"/>
    <w:link w:val="20"/>
    <w:uiPriority w:val="9"/>
    <w:semiHidden/>
    <w:qFormat/>
    <w:rsid w:val="0013437C"/>
    <w:rPr>
      <w:rFonts w:asciiTheme="majorHAnsi" w:eastAsiaTheme="majorEastAsia" w:hAnsiTheme="majorHAnsi" w:cstheme="majorBidi"/>
      <w:color w:val="2E74B5" w:themeColor="accent1" w:themeShade="BF"/>
      <w:sz w:val="26"/>
      <w:szCs w:val="26"/>
    </w:rPr>
  </w:style>
  <w:style w:type="character" w:customStyle="1" w:styleId="13">
    <w:name w:val="Неразрешенное упоминание1"/>
    <w:basedOn w:val="a0"/>
    <w:uiPriority w:val="99"/>
    <w:semiHidden/>
    <w:unhideWhenUsed/>
    <w:qFormat/>
    <w:rsid w:val="006503B6"/>
    <w:rPr>
      <w:color w:val="605E5C"/>
      <w:shd w:val="clear" w:color="auto" w:fill="E1DFDD"/>
    </w:rPr>
  </w:style>
  <w:style w:type="character" w:styleId="ac">
    <w:name w:val="FollowedHyperlink"/>
    <w:basedOn w:val="a0"/>
    <w:uiPriority w:val="99"/>
    <w:semiHidden/>
    <w:unhideWhenUsed/>
    <w:rsid w:val="00AF3790"/>
    <w:rPr>
      <w:color w:val="954F72" w:themeColor="followedHyperlink"/>
      <w:u w:val="single"/>
    </w:rPr>
  </w:style>
  <w:style w:type="character" w:styleId="ad">
    <w:name w:val="annotation reference"/>
    <w:basedOn w:val="a0"/>
    <w:uiPriority w:val="99"/>
    <w:semiHidden/>
    <w:unhideWhenUsed/>
    <w:qFormat/>
    <w:rsid w:val="00E74912"/>
    <w:rPr>
      <w:sz w:val="16"/>
      <w:szCs w:val="16"/>
    </w:rPr>
  </w:style>
  <w:style w:type="character" w:customStyle="1" w:styleId="ae">
    <w:name w:val="Текст примечания Знак"/>
    <w:basedOn w:val="a0"/>
    <w:link w:val="af"/>
    <w:uiPriority w:val="99"/>
    <w:semiHidden/>
    <w:qFormat/>
    <w:rsid w:val="00E74912"/>
    <w:rPr>
      <w:sz w:val="20"/>
      <w:szCs w:val="20"/>
    </w:rPr>
  </w:style>
  <w:style w:type="character" w:customStyle="1" w:styleId="af0">
    <w:name w:val="Тема примечания Знак"/>
    <w:basedOn w:val="ae"/>
    <w:link w:val="af1"/>
    <w:uiPriority w:val="99"/>
    <w:semiHidden/>
    <w:qFormat/>
    <w:rsid w:val="00E74912"/>
    <w:rPr>
      <w:b/>
      <w:bCs/>
      <w:sz w:val="20"/>
      <w:szCs w:val="20"/>
    </w:rPr>
  </w:style>
  <w:style w:type="character" w:styleId="af2">
    <w:name w:val="Emphasis"/>
    <w:uiPriority w:val="20"/>
    <w:qFormat/>
    <w:rsid w:val="00713343"/>
    <w:rPr>
      <w:i/>
      <w:iCs/>
    </w:rPr>
  </w:style>
  <w:style w:type="character" w:customStyle="1" w:styleId="af3">
    <w:name w:val="Символ сноски"/>
    <w:qFormat/>
    <w:rsid w:val="00AC024F"/>
    <w:rPr>
      <w:vertAlign w:val="superscript"/>
    </w:rPr>
  </w:style>
  <w:style w:type="character" w:customStyle="1" w:styleId="af4">
    <w:name w:val="Текст сноски Знак"/>
    <w:basedOn w:val="a0"/>
    <w:link w:val="af5"/>
    <w:uiPriority w:val="99"/>
    <w:qFormat/>
    <w:rsid w:val="00AC024F"/>
    <w:rPr>
      <w:rFonts w:ascii="Times New Roman" w:eastAsia="Times New Roman" w:hAnsi="Times New Roman" w:cs="Times New Roman"/>
      <w:sz w:val="20"/>
      <w:szCs w:val="20"/>
      <w:lang w:eastAsia="ru-RU"/>
    </w:rPr>
  </w:style>
  <w:style w:type="character" w:styleId="af6">
    <w:name w:val="footnote reference"/>
    <w:rPr>
      <w:vertAlign w:val="superscript"/>
    </w:rPr>
  </w:style>
  <w:style w:type="character" w:customStyle="1" w:styleId="14">
    <w:name w:val="Текст сноски Знак1"/>
    <w:basedOn w:val="a0"/>
    <w:uiPriority w:val="99"/>
    <w:semiHidden/>
    <w:qFormat/>
    <w:rsid w:val="00AC024F"/>
    <w:rPr>
      <w:sz w:val="20"/>
      <w:szCs w:val="20"/>
    </w:rPr>
  </w:style>
  <w:style w:type="character" w:customStyle="1" w:styleId="af7">
    <w:name w:val="Ссылка указателя"/>
    <w:qFormat/>
  </w:style>
  <w:style w:type="character" w:styleId="af8">
    <w:name w:val="line number"/>
    <w:qFormat/>
  </w:style>
  <w:style w:type="character" w:styleId="af9">
    <w:name w:val="Subtle Emphasis"/>
    <w:uiPriority w:val="19"/>
    <w:qFormat/>
    <w:rsid w:val="003347CB"/>
    <w:rPr>
      <w:i/>
      <w:iCs/>
      <w:color w:val="808080"/>
    </w:rPr>
  </w:style>
  <w:style w:type="character" w:styleId="afa">
    <w:name w:val="endnote reference"/>
    <w:rPr>
      <w:vertAlign w:val="superscript"/>
    </w:rPr>
  </w:style>
  <w:style w:type="character" w:customStyle="1" w:styleId="afb">
    <w:name w:val="Символ концевой сноски"/>
    <w:qFormat/>
  </w:style>
  <w:style w:type="paragraph" w:styleId="afc">
    <w:name w:val="Title"/>
    <w:basedOn w:val="a"/>
    <w:next w:val="afd"/>
    <w:qFormat/>
    <w:pPr>
      <w:keepNext/>
      <w:spacing w:before="240" w:after="120"/>
    </w:pPr>
    <w:rPr>
      <w:rFonts w:ascii="Liberation Sans" w:eastAsia="Noto Sans CJK SC" w:hAnsi="Liberation Sans" w:cs="Arial Unicode MS"/>
      <w:sz w:val="28"/>
      <w:szCs w:val="28"/>
    </w:rPr>
  </w:style>
  <w:style w:type="paragraph" w:styleId="afd">
    <w:name w:val="Body Text"/>
    <w:basedOn w:val="a"/>
    <w:pPr>
      <w:spacing w:after="140" w:line="276" w:lineRule="auto"/>
    </w:pPr>
  </w:style>
  <w:style w:type="paragraph" w:styleId="afe">
    <w:name w:val="List"/>
    <w:basedOn w:val="afd"/>
    <w:rPr>
      <w:rFonts w:cs="Arial Unicode MS"/>
    </w:rPr>
  </w:style>
  <w:style w:type="paragraph" w:styleId="aff">
    <w:name w:val="caption"/>
    <w:basedOn w:val="a"/>
    <w:qFormat/>
    <w:pPr>
      <w:suppressLineNumbers/>
      <w:spacing w:before="120" w:after="120"/>
    </w:pPr>
    <w:rPr>
      <w:i/>
      <w:iCs/>
      <w:sz w:val="24"/>
      <w:szCs w:val="24"/>
    </w:rPr>
  </w:style>
  <w:style w:type="paragraph" w:styleId="aff0">
    <w:name w:val="index heading"/>
    <w:basedOn w:val="a"/>
    <w:qFormat/>
    <w:pPr>
      <w:suppressLineNumbers/>
    </w:pPr>
    <w:rPr>
      <w:rFonts w:cs="Arial Unicode MS"/>
    </w:rPr>
  </w:style>
  <w:style w:type="paragraph" w:customStyle="1" w:styleId="caption1">
    <w:name w:val="caption1"/>
    <w:basedOn w:val="a"/>
    <w:qFormat/>
    <w:pPr>
      <w:suppressLineNumbers/>
      <w:spacing w:before="120" w:after="120"/>
    </w:pPr>
    <w:rPr>
      <w:rFonts w:cs="Arial Unicode MS"/>
      <w:i/>
      <w:iCs/>
      <w:sz w:val="24"/>
      <w:szCs w:val="24"/>
    </w:rPr>
  </w:style>
  <w:style w:type="paragraph" w:customStyle="1" w:styleId="aff1">
    <w:name w:val="Колонтитул"/>
    <w:basedOn w:val="a"/>
    <w:qFormat/>
  </w:style>
  <w:style w:type="paragraph" w:styleId="a4">
    <w:name w:val="header"/>
    <w:basedOn w:val="a"/>
    <w:link w:val="a3"/>
    <w:uiPriority w:val="99"/>
    <w:rsid w:val="00290BEF"/>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paragraph" w:styleId="a6">
    <w:name w:val="footer"/>
    <w:basedOn w:val="a"/>
    <w:link w:val="a5"/>
    <w:uiPriority w:val="99"/>
    <w:rsid w:val="00290BEF"/>
    <w:pPr>
      <w:tabs>
        <w:tab w:val="center" w:pos="4677"/>
        <w:tab w:val="right" w:pos="9355"/>
      </w:tabs>
      <w:spacing w:after="0" w:line="240" w:lineRule="auto"/>
    </w:pPr>
    <w:rPr>
      <w:rFonts w:ascii="Times New Roman" w:eastAsia="Times New Roman" w:hAnsi="Times New Roman" w:cs="Times New Roman"/>
      <w:sz w:val="28"/>
      <w:szCs w:val="28"/>
      <w:lang w:eastAsia="ru-RU"/>
    </w:rPr>
  </w:style>
  <w:style w:type="paragraph" w:styleId="15">
    <w:name w:val="toc 1"/>
    <w:basedOn w:val="a"/>
    <w:next w:val="a"/>
    <w:autoRedefine/>
    <w:uiPriority w:val="39"/>
    <w:rsid w:val="00290BEF"/>
    <w:pPr>
      <w:spacing w:before="120" w:after="0" w:line="240" w:lineRule="auto"/>
    </w:pPr>
    <w:rPr>
      <w:rFonts w:ascii="Times New Roman" w:eastAsia="Times New Roman" w:hAnsi="Times New Roman" w:cs="Calibri Light (Заголовки)"/>
      <w:b/>
      <w:bCs/>
      <w:sz w:val="24"/>
      <w:szCs w:val="24"/>
      <w:lang w:eastAsia="ru-RU"/>
    </w:rPr>
  </w:style>
  <w:style w:type="paragraph" w:styleId="a9">
    <w:name w:val="List Paragraph"/>
    <w:basedOn w:val="a"/>
    <w:link w:val="a8"/>
    <w:uiPriority w:val="34"/>
    <w:qFormat/>
    <w:rsid w:val="00290BEF"/>
    <w:pPr>
      <w:spacing w:after="0" w:line="240" w:lineRule="auto"/>
      <w:ind w:left="720"/>
      <w:contextualSpacing/>
    </w:pPr>
    <w:rPr>
      <w:rFonts w:ascii="Times New Roman" w:eastAsia="Calibri" w:hAnsi="Times New Roman" w:cs="Times New Roman"/>
      <w:sz w:val="24"/>
      <w:szCs w:val="24"/>
      <w:lang w:eastAsia="ru-RU"/>
    </w:rPr>
  </w:style>
  <w:style w:type="paragraph" w:customStyle="1" w:styleId="aff2">
    <w:name w:val="Таблица"/>
    <w:basedOn w:val="a"/>
    <w:qFormat/>
    <w:rsid w:val="00290BEF"/>
    <w:pPr>
      <w:keepNext/>
      <w:spacing w:before="60" w:after="60" w:line="240" w:lineRule="auto"/>
      <w:jc w:val="center"/>
    </w:pPr>
    <w:rPr>
      <w:rFonts w:ascii="Times New Roman" w:eastAsia="Calibri" w:hAnsi="Times New Roman" w:cs="Times New Roman"/>
      <w:b/>
      <w:sz w:val="24"/>
      <w:szCs w:val="24"/>
      <w:lang w:val="x-none" w:eastAsia="x-none"/>
    </w:rPr>
  </w:style>
  <w:style w:type="paragraph" w:styleId="41">
    <w:name w:val="toc 4"/>
    <w:basedOn w:val="a"/>
    <w:next w:val="a"/>
    <w:autoRedefine/>
    <w:uiPriority w:val="39"/>
    <w:unhideWhenUsed/>
    <w:rsid w:val="00910FF8"/>
    <w:pPr>
      <w:tabs>
        <w:tab w:val="left" w:pos="1320"/>
        <w:tab w:val="right" w:leader="dot" w:pos="10194"/>
      </w:tabs>
      <w:spacing w:after="100" w:line="240" w:lineRule="auto"/>
    </w:pPr>
  </w:style>
  <w:style w:type="paragraph" w:styleId="ab">
    <w:name w:val="Balloon Text"/>
    <w:basedOn w:val="a"/>
    <w:link w:val="aa"/>
    <w:uiPriority w:val="99"/>
    <w:semiHidden/>
    <w:unhideWhenUsed/>
    <w:qFormat/>
    <w:rsid w:val="00634077"/>
    <w:pPr>
      <w:spacing w:after="0" w:line="240" w:lineRule="auto"/>
    </w:pPr>
    <w:rPr>
      <w:rFonts w:ascii="Segoe UI" w:hAnsi="Segoe UI" w:cs="Segoe UI"/>
      <w:sz w:val="18"/>
      <w:szCs w:val="18"/>
    </w:rPr>
  </w:style>
  <w:style w:type="paragraph" w:styleId="aff3">
    <w:name w:val="No Spacing"/>
    <w:basedOn w:val="a"/>
    <w:qFormat/>
    <w:rsid w:val="00167DD1"/>
    <w:pPr>
      <w:spacing w:after="0" w:line="360" w:lineRule="auto"/>
    </w:pPr>
    <w:rPr>
      <w:rFonts w:ascii="Times New Roman" w:eastAsia="Calibri" w:hAnsi="Times New Roman" w:cs="Times New Roman"/>
      <w:sz w:val="24"/>
      <w:szCs w:val="24"/>
      <w:lang w:eastAsia="zh-CN"/>
    </w:rPr>
  </w:style>
  <w:style w:type="paragraph" w:customStyle="1" w:styleId="22">
    <w:name w:val="Знак2"/>
    <w:basedOn w:val="a"/>
    <w:qFormat/>
    <w:rsid w:val="006219E9"/>
    <w:pPr>
      <w:suppressAutoHyphens w:val="0"/>
      <w:spacing w:line="240" w:lineRule="exact"/>
    </w:pPr>
    <w:rPr>
      <w:rFonts w:ascii="Verdana" w:eastAsia="Times New Roman" w:hAnsi="Verdana" w:cs="Verdana"/>
      <w:sz w:val="20"/>
      <w:szCs w:val="20"/>
      <w:lang w:val="en-US"/>
    </w:rPr>
  </w:style>
  <w:style w:type="paragraph" w:customStyle="1" w:styleId="-">
    <w:name w:val="Контракт-раздел"/>
    <w:basedOn w:val="a"/>
    <w:qFormat/>
    <w:rsid w:val="006219E9"/>
    <w:pPr>
      <w:keepNext/>
      <w:keepLines/>
      <w:numPr>
        <w:numId w:val="2"/>
      </w:numPr>
      <w:tabs>
        <w:tab w:val="left" w:pos="0"/>
        <w:tab w:val="left" w:pos="567"/>
      </w:tabs>
      <w:spacing w:before="360" w:after="120" w:line="240" w:lineRule="auto"/>
      <w:jc w:val="center"/>
      <w:textAlignment w:val="baseline"/>
      <w:outlineLvl w:val="1"/>
    </w:pPr>
    <w:rPr>
      <w:rFonts w:ascii="Times New Roman" w:eastAsia="Times New Roman" w:hAnsi="Times New Roman" w:cs="Times New Roman"/>
      <w:b/>
      <w:bCs/>
      <w:caps/>
      <w:sz w:val="28"/>
      <w:szCs w:val="28"/>
      <w:lang w:eastAsia="ru-RU"/>
    </w:rPr>
  </w:style>
  <w:style w:type="paragraph" w:customStyle="1" w:styleId="-0">
    <w:name w:val="Контракт-пункт"/>
    <w:basedOn w:val="a"/>
    <w:qFormat/>
    <w:rsid w:val="006219E9"/>
    <w:pPr>
      <w:numPr>
        <w:ilvl w:val="1"/>
        <w:numId w:val="2"/>
      </w:numPr>
      <w:suppressAutoHyphens w:val="0"/>
      <w:spacing w:after="0" w:line="360" w:lineRule="auto"/>
      <w:jc w:val="both"/>
    </w:pPr>
    <w:rPr>
      <w:rFonts w:ascii="Times New Roman" w:eastAsia="Times New Roman" w:hAnsi="Times New Roman" w:cs="Times New Roman"/>
      <w:sz w:val="28"/>
      <w:szCs w:val="28"/>
      <w:lang w:eastAsia="ru-RU"/>
    </w:rPr>
  </w:style>
  <w:style w:type="paragraph" w:customStyle="1" w:styleId="-1">
    <w:name w:val="Контракт-подпункт"/>
    <w:basedOn w:val="a"/>
    <w:qFormat/>
    <w:rsid w:val="006219E9"/>
    <w:pPr>
      <w:numPr>
        <w:ilvl w:val="2"/>
        <w:numId w:val="2"/>
      </w:numPr>
      <w:suppressAutoHyphens w:val="0"/>
      <w:spacing w:after="0" w:line="360" w:lineRule="auto"/>
      <w:jc w:val="both"/>
    </w:pPr>
    <w:rPr>
      <w:rFonts w:ascii="Times New Roman" w:eastAsia="Times New Roman" w:hAnsi="Times New Roman" w:cs="Times New Roman"/>
      <w:sz w:val="28"/>
      <w:szCs w:val="28"/>
      <w:lang w:eastAsia="ru-RU"/>
    </w:rPr>
  </w:style>
  <w:style w:type="paragraph" w:customStyle="1" w:styleId="-2">
    <w:name w:val="Контракт-подподпункт"/>
    <w:basedOn w:val="a"/>
    <w:qFormat/>
    <w:rsid w:val="006219E9"/>
    <w:pPr>
      <w:numPr>
        <w:ilvl w:val="3"/>
        <w:numId w:val="2"/>
      </w:numPr>
      <w:suppressAutoHyphens w:val="0"/>
      <w:spacing w:after="0" w:line="360" w:lineRule="auto"/>
      <w:jc w:val="both"/>
    </w:pPr>
    <w:rPr>
      <w:rFonts w:ascii="Times New Roman" w:eastAsia="Times New Roman" w:hAnsi="Times New Roman" w:cs="Times New Roman"/>
      <w:sz w:val="28"/>
      <w:szCs w:val="28"/>
      <w:lang w:eastAsia="ru-RU"/>
    </w:rPr>
  </w:style>
  <w:style w:type="paragraph" w:styleId="aff4">
    <w:name w:val="Normal (Web)"/>
    <w:basedOn w:val="a"/>
    <w:uiPriority w:val="99"/>
    <w:unhideWhenUsed/>
    <w:qFormat/>
    <w:rsid w:val="00095F4E"/>
    <w:pPr>
      <w:spacing w:beforeAutospacing="1" w:afterAutospacing="1" w:line="240" w:lineRule="auto"/>
    </w:pPr>
    <w:rPr>
      <w:rFonts w:ascii="Times New Roman" w:eastAsia="Times New Roman" w:hAnsi="Times New Roman" w:cs="Times New Roman"/>
      <w:sz w:val="24"/>
      <w:szCs w:val="24"/>
      <w:lang w:eastAsia="ru-RU"/>
    </w:rPr>
  </w:style>
  <w:style w:type="paragraph" w:customStyle="1" w:styleId="Default">
    <w:name w:val="Default"/>
    <w:qFormat/>
    <w:rsid w:val="00095F4E"/>
    <w:rPr>
      <w:rFonts w:ascii="Times New Roman" w:eastAsia="Calibri" w:hAnsi="Times New Roman" w:cs="Times New Roman"/>
      <w:color w:val="000000"/>
      <w:sz w:val="24"/>
      <w:szCs w:val="24"/>
    </w:rPr>
  </w:style>
  <w:style w:type="paragraph" w:styleId="af">
    <w:name w:val="annotation text"/>
    <w:basedOn w:val="a"/>
    <w:link w:val="ae"/>
    <w:uiPriority w:val="99"/>
    <w:semiHidden/>
    <w:unhideWhenUsed/>
    <w:qFormat/>
    <w:rsid w:val="00E74912"/>
    <w:pPr>
      <w:spacing w:line="240" w:lineRule="auto"/>
    </w:pPr>
    <w:rPr>
      <w:sz w:val="20"/>
      <w:szCs w:val="20"/>
    </w:rPr>
  </w:style>
  <w:style w:type="paragraph" w:styleId="af1">
    <w:name w:val="annotation subject"/>
    <w:basedOn w:val="af"/>
    <w:next w:val="af"/>
    <w:link w:val="af0"/>
    <w:uiPriority w:val="99"/>
    <w:semiHidden/>
    <w:unhideWhenUsed/>
    <w:qFormat/>
    <w:rsid w:val="00E74912"/>
    <w:rPr>
      <w:b/>
      <w:bCs/>
    </w:rPr>
  </w:style>
  <w:style w:type="paragraph" w:customStyle="1" w:styleId="16">
    <w:name w:val="Обычный (веб)1"/>
    <w:basedOn w:val="a"/>
    <w:uiPriority w:val="99"/>
    <w:qFormat/>
    <w:rsid w:val="00CB53FA"/>
    <w:pPr>
      <w:spacing w:beforeAutospacing="1" w:afterAutospacing="1" w:line="240" w:lineRule="auto"/>
    </w:pPr>
    <w:rPr>
      <w:rFonts w:ascii="Arial Unicode MS" w:eastAsia="Arial Unicode MS" w:hAnsi="Arial Unicode MS" w:cs="Arial Unicode MS"/>
      <w:sz w:val="24"/>
      <w:szCs w:val="24"/>
      <w:lang w:eastAsia="ru-RU"/>
    </w:rPr>
  </w:style>
  <w:style w:type="paragraph" w:customStyle="1" w:styleId="aff5">
    <w:name w:val="[РГ] Текст"/>
    <w:basedOn w:val="a"/>
    <w:qFormat/>
    <w:rsid w:val="00CB53FA"/>
    <w:pPr>
      <w:suppressAutoHyphens w:val="0"/>
      <w:spacing w:before="120" w:after="0" w:line="240" w:lineRule="auto"/>
      <w:jc w:val="both"/>
    </w:pPr>
    <w:rPr>
      <w:rFonts w:ascii="Times New Roman" w:eastAsia="Times New Roman" w:hAnsi="Times New Roman" w:cs="Times New Roman (???????? ?????"/>
      <w:color w:val="000000"/>
      <w:sz w:val="26"/>
      <w:szCs w:val="24"/>
    </w:rPr>
  </w:style>
  <w:style w:type="paragraph" w:customStyle="1" w:styleId="3">
    <w:name w:val="Нумерованный список ур3"/>
    <w:basedOn w:val="a"/>
    <w:qFormat/>
    <w:rsid w:val="00594F9E"/>
    <w:pPr>
      <w:numPr>
        <w:ilvl w:val="2"/>
        <w:numId w:val="10"/>
      </w:numPr>
      <w:spacing w:after="0" w:line="240" w:lineRule="auto"/>
      <w:jc w:val="both"/>
    </w:pPr>
    <w:rPr>
      <w:rFonts w:ascii="Garamond" w:eastAsia="Times New Roman" w:hAnsi="Garamond" w:cs="Times New Roman"/>
      <w:sz w:val="24"/>
      <w:szCs w:val="20"/>
      <w:lang w:eastAsia="ru-RU"/>
    </w:rPr>
  </w:style>
  <w:style w:type="paragraph" w:customStyle="1" w:styleId="31">
    <w:name w:val="Список 31"/>
    <w:basedOn w:val="a"/>
    <w:qFormat/>
    <w:rsid w:val="00594F9E"/>
    <w:pPr>
      <w:numPr>
        <w:numId w:val="10"/>
      </w:numPr>
      <w:spacing w:before="120" w:after="0" w:line="240" w:lineRule="auto"/>
      <w:jc w:val="both"/>
    </w:pPr>
    <w:rPr>
      <w:rFonts w:ascii="Garamond" w:eastAsia="Times New Roman" w:hAnsi="Garamond" w:cs="Times New Roman"/>
      <w:sz w:val="24"/>
      <w:szCs w:val="20"/>
      <w:lang w:eastAsia="ru-RU"/>
    </w:rPr>
  </w:style>
  <w:style w:type="paragraph" w:customStyle="1" w:styleId="2">
    <w:name w:val="Нумерованный список ур2"/>
    <w:basedOn w:val="a"/>
    <w:qFormat/>
    <w:rsid w:val="00594F9E"/>
    <w:pPr>
      <w:numPr>
        <w:ilvl w:val="1"/>
        <w:numId w:val="10"/>
      </w:numPr>
      <w:spacing w:before="120" w:after="0" w:line="240" w:lineRule="auto"/>
      <w:jc w:val="both"/>
    </w:pPr>
    <w:rPr>
      <w:rFonts w:ascii="Garamond" w:eastAsia="Times New Roman" w:hAnsi="Garamond" w:cs="Times New Roman"/>
      <w:sz w:val="24"/>
      <w:szCs w:val="20"/>
      <w:lang w:eastAsia="ru-RU"/>
    </w:rPr>
  </w:style>
  <w:style w:type="paragraph" w:styleId="af5">
    <w:name w:val="footnote text"/>
    <w:basedOn w:val="a"/>
    <w:link w:val="af4"/>
    <w:uiPriority w:val="99"/>
    <w:rsid w:val="00AC024F"/>
    <w:pPr>
      <w:spacing w:after="0" w:line="240" w:lineRule="auto"/>
    </w:pPr>
    <w:rPr>
      <w:rFonts w:ascii="Times New Roman" w:eastAsia="Times New Roman" w:hAnsi="Times New Roman" w:cs="Times New Roman"/>
      <w:sz w:val="20"/>
      <w:szCs w:val="20"/>
      <w:lang w:eastAsia="ru-RU"/>
    </w:rPr>
  </w:style>
  <w:style w:type="paragraph" w:styleId="23">
    <w:name w:val="toc 2"/>
    <w:basedOn w:val="a"/>
    <w:next w:val="a"/>
    <w:autoRedefine/>
    <w:uiPriority w:val="39"/>
    <w:unhideWhenUsed/>
    <w:rsid w:val="00910FF8"/>
    <w:pPr>
      <w:spacing w:after="100"/>
      <w:ind w:left="220"/>
    </w:pPr>
  </w:style>
  <w:style w:type="table" w:styleId="aff6">
    <w:name w:val="Table Grid"/>
    <w:basedOn w:val="a1"/>
    <w:uiPriority w:val="39"/>
    <w:rsid w:val="00290BEF"/>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
    <w:name w:val="Сетка таблицы3"/>
    <w:basedOn w:val="a1"/>
    <w:uiPriority w:val="39"/>
    <w:rsid w:val="00290BEF"/>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uiPriority w:val="39"/>
    <w:rsid w:val="00290BEF"/>
    <w:pPr>
      <w:spacing w:before="120" w:after="120"/>
      <w:jc w:val="both"/>
    </w:pPr>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1"/>
    <w:uiPriority w:val="39"/>
    <w:rsid w:val="00743872"/>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1"/>
    <w:uiPriority w:val="39"/>
    <w:rsid w:val="00CA2100"/>
    <w:pPr>
      <w:spacing w:before="120" w:after="120"/>
      <w:jc w:val="both"/>
    </w:pPr>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Сетка таблицы6"/>
    <w:basedOn w:val="a1"/>
    <w:uiPriority w:val="39"/>
    <w:rsid w:val="00D60D4C"/>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emf"/><Relationship Id="rId18" Type="http://schemas.openxmlformats.org/officeDocument/2006/relationships/oleObject" Target="embeddings/oleObject2.bin"/><Relationship Id="rId26" Type="http://schemas.openxmlformats.org/officeDocument/2006/relationships/oleObject" Target="embeddings/oleObject6.bin"/><Relationship Id="rId21" Type="http://schemas.openxmlformats.org/officeDocument/2006/relationships/image" Target="media/image5.emf"/><Relationship Id="rId34"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image" Target="media/image3.emf"/><Relationship Id="rId25" Type="http://schemas.openxmlformats.org/officeDocument/2006/relationships/image" Target="media/image7.emf"/><Relationship Id="rId33"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oleObject" Target="embeddings/oleObject1.bin"/><Relationship Id="rId20" Type="http://schemas.openxmlformats.org/officeDocument/2006/relationships/oleObject" Target="embeddings/oleObject3.bin"/><Relationship Id="rId29" Type="http://schemas.openxmlformats.org/officeDocument/2006/relationships/image" Target="media/image9.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oleObject" Target="embeddings/oleObject5.bin"/><Relationship Id="rId32" Type="http://schemas.openxmlformats.org/officeDocument/2006/relationships/oleObject" Target="embeddings/oleObject7.bin"/><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emf"/><Relationship Id="rId23" Type="http://schemas.openxmlformats.org/officeDocument/2006/relationships/image" Target="media/image6.emf"/><Relationship Id="rId28" Type="http://schemas.openxmlformats.org/officeDocument/2006/relationships/package" Target="embeddings/_________Microsoft_Word.docx"/><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4.emf"/><Relationship Id="rId31" Type="http://schemas.openxmlformats.org/officeDocument/2006/relationships/image" Target="media/image10.emf"/><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package" Target="embeddings/_____Microsoft_Excel.xlsx"/><Relationship Id="rId22" Type="http://schemas.openxmlformats.org/officeDocument/2006/relationships/oleObject" Target="embeddings/oleObject4.bin"/><Relationship Id="rId27" Type="http://schemas.openxmlformats.org/officeDocument/2006/relationships/image" Target="media/image8.emf"/><Relationship Id="rId30" Type="http://schemas.openxmlformats.org/officeDocument/2006/relationships/package" Target="embeddings/_________Microsoft_Word1.docx"/><Relationship Id="rId35" Type="http://schemas.openxmlformats.org/officeDocument/2006/relationships/header" Target="header6.xml"/><Relationship Id="rId8" Type="http://schemas.openxmlformats.org/officeDocument/2006/relationships/header" Target="header1.xm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8C40AF-2F61-467C-81E2-FCF0BB0AC5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995</TotalTime>
  <Pages>34</Pages>
  <Words>9598</Words>
  <Characters>54713</Characters>
  <Application>Microsoft Office Word</Application>
  <DocSecurity>0</DocSecurity>
  <Lines>455</Lines>
  <Paragraphs>128</Paragraphs>
  <ScaleCrop>false</ScaleCrop>
  <HeadingPairs>
    <vt:vector size="2" baseType="variant">
      <vt:variant>
        <vt:lpstr>Название</vt:lpstr>
      </vt:variant>
      <vt:variant>
        <vt:i4>1</vt:i4>
      </vt:variant>
    </vt:vector>
  </HeadingPairs>
  <TitlesOfParts>
    <vt:vector size="1" baseType="lpstr">
      <vt:lpstr/>
    </vt:vector>
  </TitlesOfParts>
  <Company>PJSC RusHydro</Company>
  <LinksUpToDate>false</LinksUpToDate>
  <CharactersWithSpaces>64183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Канюка Елена Александровна</dc:creator>
  <dc:description/>
  <cp:lastModifiedBy>Франк Андрей Викторович</cp:lastModifiedBy>
  <cp:revision>18</cp:revision>
  <dcterms:created xsi:type="dcterms:W3CDTF">2026-09-16T12:35:00Z</dcterms:created>
  <dcterms:modified xsi:type="dcterms:W3CDTF">2026-09-24T07:25:00Z</dcterms:modified>
  <dc:language>ru-RU</dc:language>
</cp:coreProperties>
</file>