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B952E" w14:textId="77777777" w:rsidR="00C31303" w:rsidRDefault="009829F2">
      <w:pPr>
        <w:keepNext/>
        <w:keepLines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</w:r>
    </w:p>
    <w:p w14:paraId="0FF6F0F0" w14:textId="77777777" w:rsidR="00C31303" w:rsidRDefault="009829F2">
      <w:pPr>
        <w:numPr>
          <w:ilvl w:val="0"/>
          <w:numId w:val="4"/>
        </w:numPr>
        <w:spacing w:before="120" w:after="0" w:line="240" w:lineRule="auto"/>
        <w:ind w:left="567" w:hanging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Заказчик) сообщает о проведении мониторинга цен для дальнейшей организации закупочной процедуры на предмет: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x-none"/>
        </w:rPr>
        <w:t>«ОКПД2 49.41.19.900 Оказание услуг по перевозке грузов автомобильным транспортом в пределах Дальневосточного и Северо-Кавказского федеральных округах Российской Федерации»</w:t>
      </w:r>
    </w:p>
    <w:p w14:paraId="0F85D7F8" w14:textId="77777777" w:rsidR="00C31303" w:rsidRDefault="009829F2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Подробные требования к Продукции приведены в Приложении №1 к настоящему запросу.</w:t>
      </w:r>
    </w:p>
    <w:p w14:paraId="1CBB0216" w14:textId="77777777" w:rsidR="00C31303" w:rsidRDefault="009829F2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 w14:paraId="4D4BDA49" w14:textId="77777777" w:rsidR="00C31303" w:rsidRDefault="009829F2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7202099E" w14:textId="77777777" w:rsidR="00C31303" w:rsidRDefault="009829F2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направления предложения;</w:t>
      </w:r>
    </w:p>
    <w:p w14:paraId="5337F034" w14:textId="77777777" w:rsidR="00C31303" w:rsidRDefault="009829F2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14:paraId="2406D3D5" w14:textId="77777777" w:rsidR="00C31303" w:rsidRDefault="009829F2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99"/>
          <w:lang w:eastAsia="ru-RU"/>
        </w:rPr>
        <w:t>[для юридических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99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14:paraId="34F95D29" w14:textId="77777777" w:rsidR="00C31303" w:rsidRDefault="009829F2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ФИО контактного лица;</w:t>
      </w:r>
    </w:p>
    <w:p w14:paraId="5D77AC02" w14:textId="77777777" w:rsidR="00C31303" w:rsidRDefault="009829F2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(декларацию) Участника на оказание услуг на условиях и в объеме, указанным в Приложении №1 к настоящему запросу, с обязательной калькуляцией стоимости, включая детализацию цен на отдельные позиции (при необходимости)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30EB8D2" w14:textId="77777777" w:rsidR="00C31303" w:rsidRDefault="009829F2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сроки предоставления услуг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6D51FEF" w14:textId="77777777" w:rsidR="00C31303" w:rsidRDefault="009829F2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Поставщика на условия оплаты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2 к настоящему запросу);</w:t>
      </w:r>
    </w:p>
    <w:p w14:paraId="6937173F" w14:textId="77777777" w:rsidR="00C31303" w:rsidRDefault="009829F2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№1 настоящему запросу);</w:t>
      </w:r>
    </w:p>
    <w:p w14:paraId="0183BCCF" w14:textId="77777777" w:rsidR="00C31303" w:rsidRDefault="009829F2">
      <w:pPr>
        <w:numPr>
          <w:ilvl w:val="0"/>
          <w:numId w:val="3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5EEFA69" w14:textId="1277ACD5" w:rsidR="00C31303" w:rsidRDefault="009829F2">
      <w:pPr>
        <w:numPr>
          <w:ilvl w:val="0"/>
          <w:numId w:val="4"/>
        </w:numPr>
        <w:spacing w:before="120" w:after="0" w:line="24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до 12:00 </w:t>
      </w:r>
      <w:r w:rsidR="00E41CD5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02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.</w:t>
      </w:r>
      <w:r w:rsidR="00E41CD5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.2026 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(Хабаровское время MSK+7).</w:t>
      </w:r>
    </w:p>
    <w:p w14:paraId="2C09643D" w14:textId="77777777" w:rsidR="00C31303" w:rsidRDefault="009829F2">
      <w:pPr>
        <w:numPr>
          <w:ilvl w:val="0"/>
          <w:numId w:val="4"/>
        </w:numPr>
        <w:spacing w:before="120" w:after="0" w:line="240" w:lineRule="auto"/>
        <w:ind w:left="567" w:hanging="567"/>
        <w:jc w:val="both"/>
      </w:pPr>
      <w:r>
        <w:rPr>
          <w:rStyle w:val="a7"/>
          <w:rFonts w:ascii="Times New Roman" w:eastAsia="Times New Roman" w:hAnsi="Times New Roman" w:cs="Times New Roman"/>
          <w:color w:val="000000"/>
          <w:sz w:val="24"/>
          <w:szCs w:val="24"/>
          <w:u w:val="none"/>
          <w:lang w:eastAsia="ru-RU"/>
        </w:rPr>
        <w:t>Предложения должны быть направлены в виде сканированной электронной копии посредством электронной торговой площадки.</w:t>
      </w:r>
    </w:p>
    <w:p w14:paraId="7F575225" w14:textId="77777777" w:rsidR="00C31303" w:rsidRDefault="00C31303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F75B6A" w14:textId="77777777" w:rsidR="00C31303" w:rsidRDefault="009829F2">
      <w:pPr>
        <w:keepNext/>
        <w:spacing w:after="0" w:line="36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14:paraId="537AC2A7" w14:textId="77777777" w:rsidR="00C31303" w:rsidRDefault="009829F2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850" w:hanging="49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требования к продукции;</w:t>
      </w:r>
    </w:p>
    <w:p w14:paraId="278A7602" w14:textId="77777777" w:rsidR="00C31303" w:rsidRDefault="009829F2">
      <w:pPr>
        <w:numPr>
          <w:ilvl w:val="0"/>
          <w:numId w:val="2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Форма Коммерческого предложения;</w:t>
      </w:r>
    </w:p>
    <w:p w14:paraId="05DDEF71" w14:textId="77777777" w:rsidR="00C31303" w:rsidRDefault="009829F2">
      <w:pPr>
        <w:numPr>
          <w:ilvl w:val="0"/>
          <w:numId w:val="2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p w14:paraId="2E3764D2" w14:textId="77777777" w:rsidR="00C31303" w:rsidRDefault="00C31303">
      <w:pPr>
        <w:tabs>
          <w:tab w:val="left" w:pos="851"/>
        </w:tabs>
        <w:spacing w:before="120" w:after="0" w:line="240" w:lineRule="auto"/>
        <w:ind w:left="850"/>
        <w:jc w:val="both"/>
        <w:rPr>
          <w:rFonts w:ascii="Times New Roman" w:hAnsi="Times New Roman"/>
        </w:rPr>
      </w:pPr>
    </w:p>
    <w:sectPr w:rsidR="00C31303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1A6777"/>
    <w:multiLevelType w:val="multilevel"/>
    <w:tmpl w:val="35C2B9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9C646C"/>
    <w:multiLevelType w:val="multilevel"/>
    <w:tmpl w:val="7F2C3558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A4066EC"/>
    <w:multiLevelType w:val="multilevel"/>
    <w:tmpl w:val="5DEE00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F0C7FC1"/>
    <w:multiLevelType w:val="multilevel"/>
    <w:tmpl w:val="D318E0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303"/>
    <w:rsid w:val="009829F2"/>
    <w:rsid w:val="00C31303"/>
    <w:rsid w:val="00E4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74140"/>
  <w15:docId w15:val="{4163087B-F9A5-406E-BF45-31A20F4DB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uiPriority w:val="99"/>
    <w:qFormat/>
    <w:rsid w:val="009C1EAA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basedOn w:val="a0"/>
    <w:link w:val="a6"/>
    <w:uiPriority w:val="99"/>
    <w:qFormat/>
    <w:rsid w:val="009C1E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57B54"/>
    <w:rPr>
      <w:color w:val="0563C1" w:themeColor="hyperlink"/>
      <w:u w:val="single"/>
    </w:rPr>
  </w:style>
  <w:style w:type="character" w:customStyle="1" w:styleId="a8">
    <w:name w:val="комментарий"/>
    <w:qFormat/>
    <w:rPr>
      <w:b/>
      <w:i/>
      <w:shd w:val="clear" w:color="auto" w:fill="FFFF99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</w:style>
  <w:style w:type="paragraph" w:styleId="a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6">
    <w:name w:val="footnote text"/>
    <w:basedOn w:val="a"/>
    <w:link w:val="a5"/>
    <w:uiPriority w:val="99"/>
    <w:rsid w:val="009C1EA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Гиниятова Лилия Фаязовна</dc:creator>
  <dc:description/>
  <cp:lastModifiedBy>Владимир Шубин</cp:lastModifiedBy>
  <cp:revision>25</cp:revision>
  <dcterms:created xsi:type="dcterms:W3CDTF">2025-01-30T00:46:00Z</dcterms:created>
  <dcterms:modified xsi:type="dcterms:W3CDTF">2026-09-28T05:13:00Z</dcterms:modified>
  <dc:language>ru-RU</dc:language>
</cp:coreProperties>
</file>