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2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2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</w:p>
    <w:p>
      <w:pPr>
        <w:pStyle w:val="12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право заключения договора </w:t>
      </w:r>
      <w:hyperlink r:id="rId3">
        <w:r>
          <w:rPr>
            <w:rFonts w:ascii="Times New Roman" w:hAnsi="Times New Roman"/>
            <w:sz w:val="28"/>
            <w:szCs w:val="28"/>
          </w:rPr>
          <w:t xml:space="preserve">на </w:t>
        </w:r>
      </w:hyperlink>
      <w:hyperlink r:id="rId4">
        <w:r>
          <w:rPr>
            <w:rStyle w:val="11"/>
            <w:rFonts w:eastAsia="Calibri" w:ascii="Times New Roman" w:hAnsi="Times New Roman"/>
            <w:color w:val="000000"/>
            <w:sz w:val="26"/>
            <w:szCs w:val="26"/>
            <w:u w:val="none"/>
            <w:shd w:fill="FFFFFF" w:val="clear"/>
          </w:rPr>
          <w:t xml:space="preserve"> </w:t>
        </w:r>
      </w:hyperlink>
      <w:r>
        <w:rPr>
          <w:rStyle w:val="11"/>
          <w:rFonts w:eastAsia="Calibri" w:ascii="Times New Roman" w:hAnsi="Times New Roman"/>
          <w:color w:val="000000"/>
          <w:sz w:val="26"/>
          <w:szCs w:val="26"/>
          <w:u w:val="none"/>
          <w:shd w:fill="FFFFFF" w:val="clear"/>
        </w:rPr>
        <w:t>п</w:t>
      </w:r>
      <w:r>
        <w:rPr>
          <w:rStyle w:val="11"/>
          <w:rFonts w:eastAsia="Calibri" w:ascii="Times New Roman" w:hAnsi="Times New Roman"/>
          <w:color w:val="000000"/>
          <w:sz w:val="26"/>
          <w:szCs w:val="26"/>
          <w:u w:val="none"/>
          <w:shd w:fill="FFFFFF" w:val="clear"/>
        </w:rPr>
        <w:t>оставк</w:t>
      </w:r>
      <w:r>
        <w:rPr>
          <w:rStyle w:val="11"/>
          <w:rFonts w:eastAsia="Calibri" w:ascii="Times New Roman" w:hAnsi="Times New Roman"/>
          <w:color w:val="000000"/>
          <w:sz w:val="26"/>
          <w:szCs w:val="26"/>
          <w:u w:val="none"/>
          <w:shd w:fill="FFFFFF" w:val="clear"/>
        </w:rPr>
        <w:t>у</w:t>
      </w:r>
      <w:r>
        <w:rPr>
          <w:rStyle w:val="11"/>
          <w:rFonts w:eastAsia="Calibri" w:ascii="Times New Roman" w:hAnsi="Times New Roman"/>
          <w:color w:val="000000"/>
          <w:sz w:val="26"/>
          <w:szCs w:val="26"/>
          <w:u w:val="none"/>
          <w:shd w:fill="FFFFFF" w:val="clear"/>
        </w:rPr>
        <w:t xml:space="preserve"> и установка автоматической коробки передач автомобиля  TOYOTA CAMRY 70S для нужд Саяно-Шушенского транспортного участка Саяно-Шушенского филиала АО "ТК РусГидро"</w:t>
      </w:r>
      <w:hyperlink r:id="rId5">
        <w:r>
          <w:rPr>
            <w:rFonts w:ascii="Times New Roman" w:hAnsi="Times New Roman"/>
            <w:sz w:val="28"/>
            <w:szCs w:val="28"/>
          </w:rPr>
          <w:t>.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12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ОКПД2 29.32.30.390</w:t>
      </w:r>
    </w:p>
    <w:p>
      <w:pPr>
        <w:pStyle w:val="12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hyperlink r:id="rId6">
        <w:r>
          <w:rPr>
            <w:rStyle w:val="11"/>
            <w:rFonts w:eastAsia="Calibri" w:ascii="Times New Roman" w:hAnsi="Times New Roman"/>
            <w:b/>
            <w:color w:val="000000"/>
            <w:sz w:val="26"/>
            <w:szCs w:val="26"/>
            <w:u w:val="none"/>
            <w:shd w:fill="FFFFFF" w:val="clear"/>
          </w:rPr>
          <w:t>Саяно-Шушенск</w:t>
        </w:r>
        <w:r>
          <w:rPr>
            <w:rStyle w:val="11"/>
            <w:rFonts w:eastAsia="Calibri" w:ascii="Times New Roman" w:hAnsi="Times New Roman"/>
            <w:b/>
            <w:color w:val="000000"/>
            <w:sz w:val="26"/>
            <w:szCs w:val="26"/>
            <w:u w:val="none"/>
            <w:shd w:fill="FFFFFF" w:val="clear"/>
          </w:rPr>
          <w:t>ий</w:t>
        </w:r>
        <w:r>
          <w:rPr>
            <w:rStyle w:val="11"/>
            <w:rFonts w:eastAsia="Calibri" w:ascii="Times New Roman" w:hAnsi="Times New Roman"/>
            <w:b/>
            <w:color w:val="000000"/>
            <w:sz w:val="26"/>
            <w:szCs w:val="26"/>
            <w:u w:val="none"/>
            <w:shd w:fill="FFFFFF" w:val="clear"/>
          </w:rPr>
          <w:t xml:space="preserve"> филиал АО "ТК РусГидро"</w:t>
        </w:r>
      </w:hyperlink>
      <w:r>
        <w:rPr>
          <w:rFonts w:ascii="Times New Roman" w:hAnsi="Times New Roman"/>
          <w:sz w:val="26"/>
          <w:szCs w:val="26"/>
        </w:rPr>
        <w:t xml:space="preserve"> (далее – Заказчик) сообщает о проведении анализа технико-коммерческих предложений потенциальных поставщиков на право заключения договора на </w:t>
      </w:r>
      <w:r>
        <w:rPr>
          <w:rFonts w:ascii="Times New Roman" w:hAnsi="Times New Roman"/>
          <w:b/>
          <w:sz w:val="26"/>
          <w:szCs w:val="26"/>
        </w:rPr>
        <w:t xml:space="preserve">поставку АКПП (б/у) для автомобиля TOYOTA CAMRY ДВС 2АR для нужд </w:t>
      </w:r>
      <w:hyperlink r:id="rId7">
        <w:r>
          <w:rPr>
            <w:rStyle w:val="11"/>
            <w:rFonts w:eastAsia="Calibri" w:ascii="Times New Roman" w:hAnsi="Times New Roman"/>
            <w:b/>
            <w:color w:val="000000"/>
            <w:sz w:val="26"/>
            <w:szCs w:val="26"/>
            <w:u w:val="none"/>
            <w:shd w:fill="FFFFFF" w:val="clear"/>
          </w:rPr>
          <w:t>Саяно-Шушенского транспортного участка Саяно-Шушенского филиала АО "ТК РусГидро"</w:t>
        </w:r>
      </w:hyperlink>
      <w:hyperlink r:id="rId8">
        <w:r>
          <w:rPr>
            <w:rFonts w:ascii="Times New Roman" w:hAnsi="Times New Roman"/>
            <w:b/>
            <w:sz w:val="28"/>
            <w:szCs w:val="28"/>
          </w:rPr>
          <w:t>.</w:t>
        </w:r>
      </w:hyperlink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eastAsia="Geneva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 xml:space="preserve">06:00 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01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>.2025 г. (мск)</w:t>
      </w:r>
      <w:r>
        <w:rPr>
          <w:rFonts w:ascii="Times New Roman" w:hAnsi="Times New Roman"/>
          <w:sz w:val="26"/>
          <w:szCs w:val="26"/>
        </w:rPr>
        <w:t xml:space="preserve"> 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ind w:left="142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sz w:val="26"/>
          <w:szCs w:val="26"/>
        </w:rPr>
      </w:pPr>
      <w:r>
        <w:rPr/>
      </w:r>
    </w:p>
    <w:sectPr>
      <w:headerReference w:type="even" r:id="rId9"/>
      <w:headerReference w:type="default" r:id="rId10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Абзац списка Знак"/>
    <w:basedOn w:val="DefaultParagraphFont"/>
    <w:link w:val="ListParagraph"/>
    <w:uiPriority w:val="34"/>
    <w:qFormat/>
    <w:rsid w:val="002d1873"/>
    <w:rPr>
      <w:rFonts w:ascii="Calibri" w:hAnsi="Calibri" w:eastAsia="Cambria" w:eastAsiaTheme="minorHAnsi"/>
      <w:sz w:val="22"/>
      <w:szCs w:val="22"/>
      <w:lang w:val="ru-RU" w:eastAsia="en-US"/>
    </w:rPr>
  </w:style>
  <w:style w:type="character" w:styleId="11">
    <w:name w:val="Гиперссылка1"/>
    <w:qFormat/>
    <w:rPr>
      <w:color w:val="0000FF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1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2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59"/>
    <w:rsid w:val="002d1873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nbt.rushydro.ru/Planning/Program/View/216892?returnUrl=%2FPlanning%2FProgram%2FIndex_all%3Fnotnull%3DTrue%26page%3D1%26pageSize%3D50%26Filter.UserOrganizationType%3D2%26Filter.ExtendedFilterOpened%3DFalse%26Filter.UserOrganizationType%3D2" TargetMode="External"/><Relationship Id="rId4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5" Type="http://schemas.openxmlformats.org/officeDocument/2006/relationships/hyperlink" Target="http://nbt.rushydro.ru/Planning/Program/View/216892?returnUrl=%2FPlanning%2FProgram%2FIndex_all%3Fnotnull%3DTrue%26page%3D1%26pageSize%3D50%26Filter.UserOrganizationType%3D2%26Filter.ExtendedFilterOpened%3DFalse%26Filter.UserOrganizationType%3D2" TargetMode="External"/><Relationship Id="rId6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7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8" Type="http://schemas.openxmlformats.org/officeDocument/2006/relationships/hyperlink" Target="http://nbt.rushydro.ru/Planning/Program/View/216892?returnUrl=%2FPlanning%2FProgram%2FIndex_all%3Fnotnull%3DTrue%26page%3D1%26pageSize%3D50%26Filter.UserOrganizationType%3D2%26Filter.ExtendedFilterOpened%3DFalse%26Filter.UserOrganizationType%3D2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AlterOffice/3.4.0.9$Linux_X86_64 LibreOffice_project/b8daf9e823b1a5463a2f48435ddc2e8696e7d4fc</Application>
  <AppVersion>15.0000</AppVersion>
  <Pages>2</Pages>
  <Words>539</Words>
  <Characters>3073</Characters>
  <CharactersWithSpaces>3605</CharactersWithSpaces>
  <Paragraphs>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2025-01-21T07:03:00Z</dcterms:created>
  <dc:creator>Andrey Zhurin</dc:creator>
  <dc:description/>
  <dc:language>ru-RU</dc:language>
  <cp:lastModifiedBy>zverevev@corp.gidroogk.com</cp:lastModifiedBy>
  <cp:lastPrinted>2023-04-22T01:50:00Z</cp:lastPrinted>
  <dcterms:modified xsi:type="dcterms:W3CDTF">2026-09-28T15:34:45Z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