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A7B3B" w14:textId="34DA1E35" w:rsidR="004C63C1" w:rsidRDefault="004C63C1" w:rsidP="00E03BF2">
      <w:pPr>
        <w:spacing w:after="0" w:line="240" w:lineRule="auto"/>
        <w:jc w:val="center"/>
        <w:rPr>
          <w:rFonts w:ascii="Times New Roman" w:hAnsi="Times New Roman"/>
          <w:sz w:val="24"/>
          <w:szCs w:val="24"/>
        </w:rPr>
      </w:pPr>
    </w:p>
    <w:p w14:paraId="2EC59D9D" w14:textId="6E3C5903" w:rsidR="009E4B38" w:rsidRDefault="009E4B38" w:rsidP="00E03BF2">
      <w:pPr>
        <w:spacing w:after="0" w:line="240" w:lineRule="auto"/>
        <w:jc w:val="center"/>
        <w:rPr>
          <w:rFonts w:ascii="Times New Roman" w:hAnsi="Times New Roman"/>
          <w:sz w:val="24"/>
          <w:szCs w:val="24"/>
        </w:rPr>
      </w:pPr>
    </w:p>
    <w:p w14:paraId="1C2FC526" w14:textId="17F23084" w:rsidR="009E4B38" w:rsidRDefault="009E4B38" w:rsidP="00E03BF2">
      <w:pPr>
        <w:spacing w:after="0" w:line="240" w:lineRule="auto"/>
        <w:jc w:val="center"/>
        <w:rPr>
          <w:rFonts w:ascii="Times New Roman" w:hAnsi="Times New Roman"/>
          <w:sz w:val="24"/>
          <w:szCs w:val="24"/>
        </w:rPr>
      </w:pPr>
      <w:r w:rsidRPr="009E4B38">
        <w:rPr>
          <w:rFonts w:ascii="Times New Roman" w:hAnsi="Times New Roman"/>
          <w:sz w:val="24"/>
          <w:szCs w:val="24"/>
        </w:rPr>
        <w:t>Часть III. ТЕХНИЧЕСКАЯ ЧАСТЬ ДОКУМЕНТАЦИИ</w:t>
      </w:r>
      <w:bookmarkStart w:id="0" w:name="_GoBack"/>
      <w:bookmarkEnd w:id="0"/>
    </w:p>
    <w:p w14:paraId="0DA2AF3A" w14:textId="3528FE71" w:rsidR="009E4B38" w:rsidRDefault="009E4B38" w:rsidP="00E03BF2">
      <w:pPr>
        <w:spacing w:after="0" w:line="240" w:lineRule="auto"/>
        <w:jc w:val="center"/>
        <w:rPr>
          <w:rFonts w:ascii="Times New Roman" w:hAnsi="Times New Roman"/>
          <w:sz w:val="24"/>
          <w:szCs w:val="24"/>
        </w:rPr>
      </w:pPr>
    </w:p>
    <w:p w14:paraId="00B5FBA3" w14:textId="608353BC" w:rsidR="009E4B38" w:rsidRDefault="009E4B38" w:rsidP="00E03BF2">
      <w:pPr>
        <w:spacing w:after="0" w:line="240" w:lineRule="auto"/>
        <w:jc w:val="center"/>
        <w:rPr>
          <w:rFonts w:ascii="Times New Roman" w:hAnsi="Times New Roman"/>
          <w:sz w:val="24"/>
          <w:szCs w:val="24"/>
        </w:rPr>
      </w:pPr>
    </w:p>
    <w:p w14:paraId="293043FE" w14:textId="3BAD2D68" w:rsidR="009E4B38" w:rsidRDefault="009E4B38" w:rsidP="00E03BF2">
      <w:pPr>
        <w:spacing w:after="0" w:line="240" w:lineRule="auto"/>
        <w:jc w:val="center"/>
        <w:rPr>
          <w:rFonts w:ascii="Times New Roman" w:hAnsi="Times New Roman"/>
          <w:sz w:val="24"/>
          <w:szCs w:val="24"/>
        </w:rPr>
      </w:pPr>
    </w:p>
    <w:p w14:paraId="7DB3C937" w14:textId="77777777" w:rsidR="009E4B38" w:rsidRPr="007A048F" w:rsidRDefault="009E4B38"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7A048F" w:rsidRDefault="004C63C1" w:rsidP="00E03BF2">
      <w:pPr>
        <w:spacing w:after="0" w:line="240" w:lineRule="auto"/>
        <w:jc w:val="center"/>
        <w:rPr>
          <w:rFonts w:ascii="Times New Roman" w:hAnsi="Times New Roman"/>
          <w:sz w:val="28"/>
          <w:szCs w:val="28"/>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6A834687" w14:textId="3A5B4AEF" w:rsidR="000D3DF0" w:rsidRPr="000D3DF0" w:rsidRDefault="004C63C1" w:rsidP="000D3DF0">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r w:rsidRPr="007A048F">
        <w:rPr>
          <w:rFonts w:ascii="Times New Roman" w:hAnsi="Times New Roman" w:cs="Times New Roman"/>
          <w:b w:val="0"/>
          <w:sz w:val="28"/>
          <w:szCs w:val="28"/>
        </w:rPr>
        <w:br/>
      </w:r>
      <w:r w:rsidR="000D3DF0" w:rsidRPr="000D3DF0">
        <w:rPr>
          <w:rFonts w:ascii="Times New Roman" w:hAnsi="Times New Roman" w:cs="Times New Roman"/>
          <w:b w:val="0"/>
          <w:sz w:val="28"/>
          <w:szCs w:val="28"/>
        </w:rPr>
        <w:t xml:space="preserve">на оказание услуг по </w:t>
      </w:r>
      <w:proofErr w:type="spellStart"/>
      <w:r w:rsidR="000D3DF0" w:rsidRPr="000D3DF0">
        <w:rPr>
          <w:rFonts w:ascii="Times New Roman" w:hAnsi="Times New Roman" w:cs="Times New Roman"/>
          <w:b w:val="0"/>
          <w:sz w:val="28"/>
          <w:szCs w:val="28"/>
        </w:rPr>
        <w:t>предрейсовому</w:t>
      </w:r>
      <w:proofErr w:type="spellEnd"/>
      <w:r w:rsidR="000D3DF0" w:rsidRPr="000D3DF0">
        <w:rPr>
          <w:rFonts w:ascii="Times New Roman" w:hAnsi="Times New Roman" w:cs="Times New Roman"/>
          <w:b w:val="0"/>
          <w:sz w:val="28"/>
          <w:szCs w:val="28"/>
        </w:rPr>
        <w:t xml:space="preserve"> и </w:t>
      </w:r>
      <w:proofErr w:type="spellStart"/>
      <w:r w:rsidR="000D3DF0" w:rsidRPr="000D3DF0">
        <w:rPr>
          <w:rFonts w:ascii="Times New Roman" w:hAnsi="Times New Roman" w:cs="Times New Roman"/>
          <w:b w:val="0"/>
          <w:sz w:val="28"/>
          <w:szCs w:val="28"/>
        </w:rPr>
        <w:t>послерейсовому</w:t>
      </w:r>
      <w:proofErr w:type="spellEnd"/>
      <w:r w:rsidR="000D3DF0" w:rsidRPr="000D3DF0">
        <w:rPr>
          <w:rFonts w:ascii="Times New Roman" w:hAnsi="Times New Roman" w:cs="Times New Roman"/>
          <w:b w:val="0"/>
          <w:sz w:val="28"/>
          <w:szCs w:val="28"/>
        </w:rPr>
        <w:t xml:space="preserve"> медицинс</w:t>
      </w:r>
      <w:r w:rsidR="002E0615">
        <w:rPr>
          <w:rFonts w:ascii="Times New Roman" w:hAnsi="Times New Roman" w:cs="Times New Roman"/>
          <w:b w:val="0"/>
          <w:sz w:val="28"/>
          <w:szCs w:val="28"/>
        </w:rPr>
        <w:t>к</w:t>
      </w:r>
      <w:r w:rsidR="00DB53FF">
        <w:rPr>
          <w:rFonts w:ascii="Times New Roman" w:hAnsi="Times New Roman" w:cs="Times New Roman"/>
          <w:b w:val="0"/>
          <w:sz w:val="28"/>
          <w:szCs w:val="28"/>
        </w:rPr>
        <w:t>ому осмотру водителей Михайловского</w:t>
      </w:r>
      <w:r w:rsidR="000D3DF0" w:rsidRPr="000D3DF0">
        <w:rPr>
          <w:rFonts w:ascii="Times New Roman" w:hAnsi="Times New Roman" w:cs="Times New Roman"/>
          <w:b w:val="0"/>
          <w:sz w:val="28"/>
          <w:szCs w:val="28"/>
        </w:rPr>
        <w:t xml:space="preserve"> почтамта </w:t>
      </w:r>
    </w:p>
    <w:p w14:paraId="4935A772" w14:textId="77777777" w:rsidR="000D3DF0" w:rsidRPr="000D3DF0" w:rsidRDefault="000D3DF0" w:rsidP="000D3DF0">
      <w:pPr>
        <w:pStyle w:val="ConsPlusTitle"/>
        <w:jc w:val="center"/>
        <w:rPr>
          <w:rFonts w:ascii="Times New Roman" w:hAnsi="Times New Roman" w:cs="Times New Roman"/>
          <w:b w:val="0"/>
          <w:sz w:val="28"/>
          <w:szCs w:val="28"/>
        </w:rPr>
      </w:pPr>
      <w:r w:rsidRPr="000D3DF0">
        <w:rPr>
          <w:rFonts w:ascii="Times New Roman" w:hAnsi="Times New Roman" w:cs="Times New Roman"/>
          <w:b w:val="0"/>
          <w:sz w:val="28"/>
          <w:szCs w:val="28"/>
        </w:rPr>
        <w:t>для нужд УФПС Волгоградской области</w:t>
      </w:r>
    </w:p>
    <w:p w14:paraId="29A0637C" w14:textId="2A65AAAA" w:rsidR="007248A9" w:rsidRPr="007A048F" w:rsidRDefault="000D3DF0" w:rsidP="000D3DF0">
      <w:pPr>
        <w:pStyle w:val="ConsPlusTitle"/>
        <w:jc w:val="center"/>
        <w:rPr>
          <w:rFonts w:ascii="Times New Roman" w:hAnsi="Times New Roman" w:cs="Times New Roman"/>
          <w:sz w:val="28"/>
          <w:szCs w:val="28"/>
        </w:rPr>
      </w:pPr>
      <w:r w:rsidRPr="000D3DF0">
        <w:rPr>
          <w:rFonts w:ascii="Times New Roman" w:hAnsi="Times New Roman" w:cs="Times New Roman"/>
          <w:b w:val="0"/>
          <w:sz w:val="28"/>
          <w:szCs w:val="28"/>
        </w:rPr>
        <w:t xml:space="preserve">        </w:t>
      </w: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7777777" w:rsidR="00992ABD" w:rsidRPr="007A048F" w:rsidRDefault="00992ABD"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4FE0F719" w14:textId="77777777" w:rsidR="00C335A9" w:rsidRDefault="00C335A9" w:rsidP="00E03BF2">
      <w:pPr>
        <w:pStyle w:val="ConsPlusNormal"/>
        <w:ind w:firstLine="0"/>
        <w:jc w:val="center"/>
        <w:rPr>
          <w:rFonts w:ascii="Times New Roman" w:hAnsi="Times New Roman" w:cs="Times New Roman"/>
          <w:sz w:val="28"/>
          <w:szCs w:val="28"/>
        </w:rPr>
      </w:pPr>
    </w:p>
    <w:p w14:paraId="3FB5FA4E" w14:textId="77777777" w:rsidR="00C335A9" w:rsidRDefault="00C335A9" w:rsidP="00E03BF2">
      <w:pPr>
        <w:pStyle w:val="ConsPlusNormal"/>
        <w:ind w:firstLine="0"/>
        <w:jc w:val="center"/>
        <w:rPr>
          <w:rFonts w:ascii="Times New Roman" w:hAnsi="Times New Roman" w:cs="Times New Roman"/>
          <w:sz w:val="28"/>
          <w:szCs w:val="28"/>
        </w:rPr>
      </w:pPr>
    </w:p>
    <w:p w14:paraId="0C52789D" w14:textId="77777777" w:rsidR="00C335A9" w:rsidRDefault="00C335A9" w:rsidP="00E03BF2">
      <w:pPr>
        <w:pStyle w:val="ConsPlusNormal"/>
        <w:ind w:firstLine="0"/>
        <w:jc w:val="center"/>
        <w:rPr>
          <w:rFonts w:ascii="Times New Roman" w:hAnsi="Times New Roman" w:cs="Times New Roman"/>
          <w:sz w:val="28"/>
          <w:szCs w:val="28"/>
        </w:rPr>
      </w:pPr>
    </w:p>
    <w:p w14:paraId="5F0F5239" w14:textId="77777777" w:rsidR="00C335A9" w:rsidRDefault="00C335A9" w:rsidP="00E03BF2">
      <w:pPr>
        <w:pStyle w:val="ConsPlusNormal"/>
        <w:ind w:firstLine="0"/>
        <w:jc w:val="center"/>
        <w:rPr>
          <w:rFonts w:ascii="Times New Roman" w:hAnsi="Times New Roman" w:cs="Times New Roman"/>
          <w:sz w:val="28"/>
          <w:szCs w:val="28"/>
        </w:rPr>
      </w:pPr>
    </w:p>
    <w:p w14:paraId="30720E1B" w14:textId="77777777" w:rsidR="00C335A9" w:rsidRDefault="00C335A9" w:rsidP="00E03BF2">
      <w:pPr>
        <w:pStyle w:val="ConsPlusNormal"/>
        <w:ind w:firstLine="0"/>
        <w:jc w:val="center"/>
        <w:rPr>
          <w:rFonts w:ascii="Times New Roman" w:hAnsi="Times New Roman" w:cs="Times New Roman"/>
          <w:sz w:val="28"/>
          <w:szCs w:val="28"/>
        </w:rPr>
      </w:pPr>
    </w:p>
    <w:p w14:paraId="588FCB44" w14:textId="77777777" w:rsidR="00C335A9" w:rsidRDefault="00C335A9" w:rsidP="00E03BF2">
      <w:pPr>
        <w:pStyle w:val="ConsPlusNormal"/>
        <w:ind w:firstLine="0"/>
        <w:jc w:val="center"/>
        <w:rPr>
          <w:rFonts w:ascii="Times New Roman" w:hAnsi="Times New Roman" w:cs="Times New Roman"/>
          <w:sz w:val="28"/>
          <w:szCs w:val="28"/>
        </w:rPr>
      </w:pPr>
    </w:p>
    <w:p w14:paraId="7635C5FB" w14:textId="15DC0D85" w:rsidR="004C63C1" w:rsidRPr="00C45B26" w:rsidRDefault="00475E17" w:rsidP="00E03BF2">
      <w:pPr>
        <w:pStyle w:val="ConsPlusNormal"/>
        <w:ind w:firstLine="0"/>
        <w:jc w:val="center"/>
        <w:rPr>
          <w:rFonts w:ascii="Times New Roman" w:hAnsi="Times New Roman" w:cs="Times New Roman"/>
          <w:sz w:val="28"/>
          <w:szCs w:val="28"/>
        </w:rPr>
        <w:sectPr w:rsidR="004C63C1" w:rsidRPr="00C45B26" w:rsidSect="001B5D8A">
          <w:headerReference w:type="default" r:id="rId8"/>
          <w:pgSz w:w="11905" w:h="16840"/>
          <w:pgMar w:top="568" w:right="851" w:bottom="1134" w:left="1701" w:header="709" w:footer="284" w:gutter="0"/>
          <w:pgNumType w:start="1"/>
          <w:cols w:space="720"/>
          <w:titlePg/>
          <w:docGrid w:linePitch="299"/>
        </w:sectPr>
      </w:pPr>
      <w:r>
        <w:rPr>
          <w:rFonts w:ascii="Times New Roman" w:hAnsi="Times New Roman" w:cs="Times New Roman"/>
          <w:sz w:val="28"/>
          <w:szCs w:val="28"/>
        </w:rPr>
        <w:t>г. Волгоград</w:t>
      </w:r>
      <w:r w:rsidR="004C63C1" w:rsidRPr="007A048F">
        <w:rPr>
          <w:rFonts w:ascii="Times New Roman" w:hAnsi="Times New Roman" w:cs="Times New Roman"/>
          <w:sz w:val="28"/>
          <w:szCs w:val="28"/>
        </w:rPr>
        <w:t>, 20</w:t>
      </w:r>
      <w:r w:rsidR="001B5D8A">
        <w:rPr>
          <w:rFonts w:ascii="Times New Roman" w:hAnsi="Times New Roman" w:cs="Times New Roman"/>
          <w:sz w:val="28"/>
          <w:szCs w:val="28"/>
        </w:rPr>
        <w:t>2</w:t>
      </w:r>
      <w:r w:rsidR="00B85AE7">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77777777" w:rsidR="001C626B" w:rsidRPr="007A048F" w:rsidRDefault="001C626B" w:rsidP="00E03BF2">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77777777" w:rsidR="00F505D5" w:rsidRPr="007A048F" w:rsidRDefault="00F505D5" w:rsidP="00DD1688">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77777777" w:rsidR="000755DD" w:rsidRPr="007A048F" w:rsidRDefault="00F505D5" w:rsidP="00E03BF2">
            <w:pPr>
              <w:pStyle w:val="ConsPlusNormal"/>
              <w:ind w:firstLine="0"/>
              <w:rPr>
                <w:rFonts w:ascii="Times New Roman" w:hAnsi="Times New Roman"/>
                <w:sz w:val="24"/>
                <w:szCs w:val="24"/>
              </w:rPr>
            </w:pPr>
            <w:r w:rsidRPr="007A048F">
              <w:rPr>
                <w:rFonts w:ascii="Times New Roman" w:hAnsi="Times New Roman"/>
                <w:sz w:val="24"/>
                <w:szCs w:val="24"/>
              </w:rPr>
              <w:t>Журналы</w:t>
            </w:r>
          </w:p>
        </w:tc>
        <w:tc>
          <w:tcPr>
            <w:tcW w:w="5808" w:type="dxa"/>
            <w:tcBorders>
              <w:top w:val="single" w:sz="4" w:space="0" w:color="auto"/>
              <w:left w:val="single" w:sz="4" w:space="0" w:color="auto"/>
              <w:bottom w:val="single" w:sz="4" w:space="0" w:color="auto"/>
              <w:right w:val="single" w:sz="4" w:space="0" w:color="auto"/>
            </w:tcBorders>
          </w:tcPr>
          <w:p w14:paraId="0A1D2FDB" w14:textId="77777777" w:rsidR="000755DD" w:rsidRPr="007A048F" w:rsidRDefault="00F505D5" w:rsidP="00F505D5">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и </w:t>
            </w:r>
            <w:r w:rsidR="00177A22" w:rsidRPr="007A048F">
              <w:rPr>
                <w:rFonts w:ascii="Times New Roman" w:hAnsi="Times New Roman"/>
                <w:sz w:val="24"/>
                <w:szCs w:val="24"/>
              </w:rPr>
              <w:t>Ж</w:t>
            </w:r>
            <w:r w:rsidRPr="007A048F">
              <w:rPr>
                <w:rFonts w:ascii="Times New Roman" w:hAnsi="Times New Roman"/>
                <w:sz w:val="24"/>
                <w:szCs w:val="24"/>
              </w:rPr>
              <w:t xml:space="preserve">урнал </w:t>
            </w:r>
            <w:proofErr w:type="spellStart"/>
            <w:r w:rsidR="005D1ED9" w:rsidRPr="007A048F">
              <w:rPr>
                <w:rFonts w:ascii="Times New Roman" w:hAnsi="Times New Roman"/>
                <w:sz w:val="24"/>
                <w:szCs w:val="24"/>
              </w:rPr>
              <w:t>послерейсовы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7A7BC55C" w14:textId="3771F1BE" w:rsidR="00C9259F" w:rsidRPr="007A048F" w:rsidRDefault="00C4581B" w:rsidP="001B5D8A">
      <w:pPr>
        <w:pStyle w:val="ConsPlusNormal"/>
        <w:jc w:val="both"/>
        <w:rPr>
          <w:rFonts w:ascii="Times New Roman" w:hAnsi="Times New Roman" w:cs="Times New Roman"/>
          <w:i/>
          <w:sz w:val="22"/>
          <w:szCs w:val="22"/>
        </w:rPr>
      </w:pPr>
      <w:r>
        <w:rPr>
          <w:rFonts w:ascii="Times New Roman" w:hAnsi="Times New Roman" w:cs="Times New Roman"/>
          <w:sz w:val="28"/>
          <w:szCs w:val="28"/>
        </w:rPr>
        <w:t>О</w:t>
      </w:r>
      <w:r w:rsidRPr="00C4581B">
        <w:rPr>
          <w:rFonts w:ascii="Times New Roman" w:hAnsi="Times New Roman" w:cs="Times New Roman"/>
          <w:sz w:val="28"/>
          <w:szCs w:val="28"/>
        </w:rPr>
        <w:t xml:space="preserve">казание услуг по </w:t>
      </w:r>
      <w:proofErr w:type="spellStart"/>
      <w:r w:rsidRPr="00C4581B">
        <w:rPr>
          <w:rFonts w:ascii="Times New Roman" w:hAnsi="Times New Roman" w:cs="Times New Roman"/>
          <w:sz w:val="28"/>
          <w:szCs w:val="28"/>
        </w:rPr>
        <w:t>предрейсов</w:t>
      </w:r>
      <w:r w:rsidR="00963437">
        <w:rPr>
          <w:rFonts w:ascii="Times New Roman" w:hAnsi="Times New Roman" w:cs="Times New Roman"/>
          <w:sz w:val="28"/>
          <w:szCs w:val="28"/>
        </w:rPr>
        <w:t>ому</w:t>
      </w:r>
      <w:proofErr w:type="spellEnd"/>
      <w:r w:rsidRPr="00C4581B">
        <w:rPr>
          <w:rFonts w:ascii="Times New Roman" w:hAnsi="Times New Roman" w:cs="Times New Roman"/>
          <w:sz w:val="28"/>
          <w:szCs w:val="28"/>
        </w:rPr>
        <w:t xml:space="preserve"> и </w:t>
      </w:r>
      <w:proofErr w:type="spellStart"/>
      <w:r w:rsidRPr="00C4581B">
        <w:rPr>
          <w:rFonts w:ascii="Times New Roman" w:hAnsi="Times New Roman" w:cs="Times New Roman"/>
          <w:sz w:val="28"/>
          <w:szCs w:val="28"/>
        </w:rPr>
        <w:t>послерейсов</w:t>
      </w:r>
      <w:r w:rsidR="00963437">
        <w:rPr>
          <w:rFonts w:ascii="Times New Roman" w:hAnsi="Times New Roman" w:cs="Times New Roman"/>
          <w:sz w:val="28"/>
          <w:szCs w:val="28"/>
        </w:rPr>
        <w:t>ому</w:t>
      </w:r>
      <w:proofErr w:type="spellEnd"/>
      <w:r w:rsidRPr="00C4581B">
        <w:rPr>
          <w:rFonts w:ascii="Times New Roman" w:hAnsi="Times New Roman" w:cs="Times New Roman"/>
          <w:sz w:val="28"/>
          <w:szCs w:val="28"/>
        </w:rPr>
        <w:t xml:space="preserve"> медицинск</w:t>
      </w:r>
      <w:r w:rsidR="00963437">
        <w:rPr>
          <w:rFonts w:ascii="Times New Roman" w:hAnsi="Times New Roman" w:cs="Times New Roman"/>
          <w:sz w:val="28"/>
          <w:szCs w:val="28"/>
        </w:rPr>
        <w:t>ому</w:t>
      </w:r>
      <w:r w:rsidRPr="00C4581B">
        <w:rPr>
          <w:rFonts w:ascii="Times New Roman" w:hAnsi="Times New Roman" w:cs="Times New Roman"/>
          <w:sz w:val="28"/>
          <w:szCs w:val="28"/>
        </w:rPr>
        <w:t xml:space="preserve"> осмотр</w:t>
      </w:r>
      <w:r w:rsidR="00963437">
        <w:rPr>
          <w:rFonts w:ascii="Times New Roman" w:hAnsi="Times New Roman" w:cs="Times New Roman"/>
          <w:sz w:val="28"/>
          <w:szCs w:val="28"/>
        </w:rPr>
        <w:t>у</w:t>
      </w:r>
      <w:r w:rsidRPr="00C4581B">
        <w:rPr>
          <w:rFonts w:ascii="Times New Roman" w:hAnsi="Times New Roman" w:cs="Times New Roman"/>
          <w:sz w:val="28"/>
          <w:szCs w:val="28"/>
        </w:rPr>
        <w:t xml:space="preserve"> </w:t>
      </w:r>
      <w:r w:rsidR="00963437">
        <w:rPr>
          <w:rFonts w:ascii="Times New Roman" w:hAnsi="Times New Roman" w:cs="Times New Roman"/>
          <w:sz w:val="28"/>
          <w:szCs w:val="28"/>
        </w:rPr>
        <w:t xml:space="preserve">водителей </w:t>
      </w:r>
      <w:r w:rsidR="00DB53FF">
        <w:rPr>
          <w:rFonts w:ascii="Times New Roman" w:hAnsi="Times New Roman" w:cs="Times New Roman"/>
          <w:sz w:val="28"/>
          <w:szCs w:val="28"/>
        </w:rPr>
        <w:t>Михайловского</w:t>
      </w:r>
      <w:r w:rsidR="000D3DF0">
        <w:rPr>
          <w:rFonts w:ascii="Times New Roman" w:hAnsi="Times New Roman" w:cs="Times New Roman"/>
          <w:sz w:val="28"/>
          <w:szCs w:val="28"/>
        </w:rPr>
        <w:t xml:space="preserve"> почтамта</w:t>
      </w:r>
      <w:r w:rsidRPr="00C4581B">
        <w:rPr>
          <w:rFonts w:ascii="Times New Roman" w:hAnsi="Times New Roman" w:cs="Times New Roman"/>
          <w:sz w:val="28"/>
          <w:szCs w:val="28"/>
        </w:rPr>
        <w:t xml:space="preserve"> для нужд УФПС </w:t>
      </w:r>
      <w:r w:rsidR="000D3DF0">
        <w:rPr>
          <w:rFonts w:ascii="Times New Roman" w:hAnsi="Times New Roman" w:cs="Times New Roman"/>
          <w:sz w:val="28"/>
          <w:szCs w:val="28"/>
        </w:rPr>
        <w:t xml:space="preserve">Волгоградской </w:t>
      </w:r>
      <w:r w:rsidRPr="00C4581B">
        <w:rPr>
          <w:rFonts w:ascii="Times New Roman" w:hAnsi="Times New Roman" w:cs="Times New Roman"/>
          <w:sz w:val="28"/>
          <w:szCs w:val="28"/>
        </w:rPr>
        <w:t>области.</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77777777"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и </w:t>
      </w:r>
      <w:proofErr w:type="spellStart"/>
      <w:r w:rsidR="00CE1CE1" w:rsidRPr="007A048F">
        <w:rPr>
          <w:rFonts w:ascii="Times New Roman" w:hAnsi="Times New Roman" w:cs="Times New Roman"/>
          <w:sz w:val="28"/>
          <w:szCs w:val="28"/>
        </w:rPr>
        <w:t>послерейсового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2D554B09" w:rsidR="00155ADA"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w:t>
      </w:r>
      <w:r w:rsidR="001C626B" w:rsidRPr="007A048F">
        <w:rPr>
          <w:sz w:val="28"/>
          <w:szCs w:val="28"/>
        </w:rPr>
        <w:t xml:space="preserve">и </w:t>
      </w:r>
      <w:proofErr w:type="spellStart"/>
      <w:r w:rsidRPr="007A048F">
        <w:rPr>
          <w:sz w:val="28"/>
          <w:szCs w:val="28"/>
        </w:rPr>
        <w:t>послерейсовых</w:t>
      </w:r>
      <w:proofErr w:type="spellEnd"/>
      <w:r w:rsidR="00BE57B5" w:rsidRPr="007A048F">
        <w:rPr>
          <w:sz w:val="28"/>
          <w:szCs w:val="28"/>
        </w:rPr>
        <w:t xml:space="preserve"> </w:t>
      </w:r>
      <w:r w:rsidRPr="007A048F">
        <w:rPr>
          <w:sz w:val="28"/>
          <w:szCs w:val="28"/>
        </w:rPr>
        <w:t>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3C2C6F09" w14:textId="05497BDC" w:rsidR="000D3DF0" w:rsidRDefault="000D3DF0" w:rsidP="00E03BF2">
      <w:pPr>
        <w:pStyle w:val="a5"/>
        <w:ind w:left="0" w:firstLine="709"/>
        <w:jc w:val="both"/>
        <w:rPr>
          <w:sz w:val="28"/>
          <w:szCs w:val="28"/>
        </w:rPr>
      </w:pPr>
    </w:p>
    <w:p w14:paraId="6F215A52" w14:textId="77777777" w:rsidR="000D3DF0" w:rsidRPr="007A048F" w:rsidRDefault="000D3DF0" w:rsidP="00E03BF2">
      <w:pPr>
        <w:pStyle w:val="a5"/>
        <w:ind w:left="0" w:firstLine="709"/>
        <w:jc w:val="both"/>
        <w:rPr>
          <w:sz w:val="28"/>
          <w:szCs w:val="28"/>
        </w:rPr>
      </w:pP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lastRenderedPageBreak/>
        <w:t>ТРЕБОВАНИЯ К СРОКУ И МЕСТУ ОКАЗАНИЯ УСЛУГ</w:t>
      </w:r>
    </w:p>
    <w:p w14:paraId="0AF8F909" w14:textId="609178D1" w:rsidR="0027393A"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056A8E">
        <w:rPr>
          <w:rFonts w:ascii="Times New Roman" w:eastAsia="Times New Roman" w:hAnsi="Times New Roman"/>
          <w:sz w:val="28"/>
          <w:szCs w:val="28"/>
          <w:lang w:eastAsia="ru-RU"/>
        </w:rPr>
        <w:t>с</w:t>
      </w:r>
      <w:r w:rsidR="00056A8E" w:rsidRPr="009519ED">
        <w:rPr>
          <w:rFonts w:ascii="Times New Roman" w:eastAsia="Times New Roman" w:hAnsi="Times New Roman"/>
          <w:sz w:val="28"/>
          <w:szCs w:val="28"/>
          <w:lang w:eastAsia="ru-RU"/>
        </w:rPr>
        <w:t xml:space="preserve"> </w:t>
      </w:r>
      <w:r w:rsidR="00056A8E">
        <w:rPr>
          <w:rFonts w:ascii="Times New Roman" w:eastAsia="Times New Roman" w:hAnsi="Times New Roman"/>
          <w:sz w:val="28"/>
          <w:szCs w:val="28"/>
          <w:lang w:eastAsia="ru-RU"/>
        </w:rPr>
        <w:t>даты</w:t>
      </w:r>
      <w:r w:rsidR="00056A8E" w:rsidRPr="009519ED">
        <w:rPr>
          <w:rFonts w:ascii="Times New Roman" w:eastAsia="Times New Roman" w:hAnsi="Times New Roman"/>
          <w:sz w:val="28"/>
          <w:szCs w:val="28"/>
          <w:lang w:eastAsia="ru-RU"/>
        </w:rPr>
        <w:t xml:space="preserve"> заключения договора</w:t>
      </w:r>
      <w:r w:rsidR="006119A9">
        <w:rPr>
          <w:rFonts w:ascii="Times New Roman" w:eastAsia="Times New Roman" w:hAnsi="Times New Roman"/>
          <w:sz w:val="28"/>
          <w:szCs w:val="28"/>
          <w:lang w:eastAsia="ru-RU"/>
        </w:rPr>
        <w:t xml:space="preserve"> </w:t>
      </w:r>
      <w:r w:rsidR="00392AF5">
        <w:rPr>
          <w:rFonts w:ascii="Times New Roman" w:eastAsia="Times New Roman" w:hAnsi="Times New Roman"/>
          <w:sz w:val="28"/>
          <w:szCs w:val="28"/>
          <w:lang w:eastAsia="ru-RU"/>
        </w:rPr>
        <w:t>п</w:t>
      </w:r>
      <w:r w:rsidR="009519ED" w:rsidRPr="009519ED">
        <w:rPr>
          <w:rFonts w:ascii="Times New Roman" w:eastAsia="Times New Roman" w:hAnsi="Times New Roman"/>
          <w:sz w:val="28"/>
          <w:szCs w:val="28"/>
          <w:lang w:eastAsia="ru-RU"/>
        </w:rPr>
        <w:t>о 31.</w:t>
      </w:r>
      <w:r w:rsidR="00B85AE7">
        <w:rPr>
          <w:rFonts w:ascii="Times New Roman" w:eastAsia="Times New Roman" w:hAnsi="Times New Roman"/>
          <w:sz w:val="28"/>
          <w:szCs w:val="28"/>
          <w:lang w:eastAsia="ru-RU"/>
        </w:rPr>
        <w:t>0</w:t>
      </w:r>
      <w:r w:rsidR="00087331">
        <w:rPr>
          <w:rFonts w:ascii="Times New Roman" w:eastAsia="Times New Roman" w:hAnsi="Times New Roman"/>
          <w:sz w:val="28"/>
          <w:szCs w:val="28"/>
          <w:lang w:eastAsia="ru-RU"/>
        </w:rPr>
        <w:t>8</w:t>
      </w:r>
      <w:r w:rsidR="009519ED" w:rsidRPr="009519ED">
        <w:rPr>
          <w:rFonts w:ascii="Times New Roman" w:eastAsia="Times New Roman" w:hAnsi="Times New Roman"/>
          <w:sz w:val="28"/>
          <w:szCs w:val="28"/>
          <w:lang w:eastAsia="ru-RU"/>
        </w:rPr>
        <w:t>.202</w:t>
      </w:r>
      <w:r w:rsidR="00B85AE7">
        <w:rPr>
          <w:rFonts w:ascii="Times New Roman" w:eastAsia="Times New Roman" w:hAnsi="Times New Roman"/>
          <w:sz w:val="28"/>
          <w:szCs w:val="28"/>
          <w:lang w:eastAsia="ru-RU"/>
        </w:rPr>
        <w:t>7</w:t>
      </w:r>
      <w:r w:rsidR="00C335A9">
        <w:rPr>
          <w:rFonts w:ascii="Times New Roman" w:eastAsia="Times New Roman" w:hAnsi="Times New Roman"/>
          <w:sz w:val="28"/>
          <w:szCs w:val="28"/>
          <w:lang w:eastAsia="ru-RU"/>
        </w:rPr>
        <w:t>г.</w:t>
      </w:r>
    </w:p>
    <w:p w14:paraId="0C7688B8" w14:textId="75A8BA3D" w:rsidR="00A17676" w:rsidRPr="00F03FA6" w:rsidRDefault="00A17676" w:rsidP="008C73B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03FA6">
        <w:rPr>
          <w:rFonts w:ascii="Times New Roman" w:eastAsia="Times New Roman" w:hAnsi="Times New Roman"/>
          <w:sz w:val="28"/>
          <w:szCs w:val="28"/>
          <w:lang w:eastAsia="ru-RU"/>
        </w:rPr>
        <w:t>Место ок</w:t>
      </w:r>
      <w:r w:rsidR="00D27B94" w:rsidRPr="00F03FA6">
        <w:rPr>
          <w:rFonts w:ascii="Times New Roman" w:eastAsia="Times New Roman" w:hAnsi="Times New Roman"/>
          <w:sz w:val="28"/>
          <w:szCs w:val="28"/>
          <w:lang w:eastAsia="ru-RU"/>
        </w:rPr>
        <w:t xml:space="preserve">азания </w:t>
      </w:r>
      <w:r w:rsidR="00622112" w:rsidRPr="00F03FA6">
        <w:rPr>
          <w:rFonts w:ascii="Times New Roman" w:eastAsia="Times New Roman" w:hAnsi="Times New Roman"/>
          <w:sz w:val="28"/>
          <w:szCs w:val="28"/>
          <w:lang w:eastAsia="ru-RU"/>
        </w:rPr>
        <w:t>У</w:t>
      </w:r>
      <w:r w:rsidR="00D27B94" w:rsidRPr="00F03FA6">
        <w:rPr>
          <w:rFonts w:ascii="Times New Roman" w:eastAsia="Times New Roman" w:hAnsi="Times New Roman"/>
          <w:sz w:val="28"/>
          <w:szCs w:val="28"/>
          <w:lang w:eastAsia="ru-RU"/>
        </w:rPr>
        <w:t>слуг:</w:t>
      </w:r>
      <w:r w:rsidR="002E0615">
        <w:rPr>
          <w:rFonts w:ascii="Times New Roman" w:eastAsia="Times New Roman" w:hAnsi="Times New Roman"/>
          <w:sz w:val="28"/>
          <w:szCs w:val="28"/>
          <w:lang w:eastAsia="ru-RU"/>
        </w:rPr>
        <w:t xml:space="preserve"> </w:t>
      </w:r>
      <w:r w:rsidR="008C73BE" w:rsidRPr="009D786A">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C73BE" w:rsidRPr="003D26E4">
        <w:rPr>
          <w:rFonts w:ascii="Times New Roman" w:eastAsia="Times New Roman" w:hAnsi="Times New Roman"/>
          <w:sz w:val="28"/>
          <w:szCs w:val="28"/>
          <w:lang w:eastAsia="ru-RU"/>
        </w:rPr>
        <w:t>:</w:t>
      </w:r>
      <w:r w:rsidR="008C73BE">
        <w:rPr>
          <w:rFonts w:ascii="Times New Roman" w:eastAsia="Times New Roman" w:hAnsi="Times New Roman"/>
          <w:sz w:val="28"/>
          <w:szCs w:val="28"/>
          <w:lang w:eastAsia="ru-RU"/>
        </w:rPr>
        <w:t xml:space="preserve"> </w:t>
      </w:r>
      <w:r w:rsidR="008C73BE" w:rsidRPr="008C73BE">
        <w:rPr>
          <w:rFonts w:ascii="Times New Roman" w:hAnsi="Times New Roman"/>
          <w:sz w:val="28"/>
          <w:szCs w:val="28"/>
        </w:rPr>
        <w:t>Волгоградская обл.</w:t>
      </w:r>
      <w:r w:rsidR="00A207EC" w:rsidRPr="008C73BE">
        <w:rPr>
          <w:rFonts w:ascii="Times New Roman" w:hAnsi="Times New Roman"/>
          <w:sz w:val="28"/>
          <w:szCs w:val="28"/>
        </w:rPr>
        <w:t xml:space="preserve">, </w:t>
      </w:r>
      <w:r w:rsidR="00DB53FF" w:rsidRPr="00DB53FF">
        <w:rPr>
          <w:rFonts w:ascii="Times New Roman" w:hAnsi="Times New Roman"/>
          <w:sz w:val="28"/>
          <w:szCs w:val="28"/>
        </w:rPr>
        <w:t>г. Михайловка, ул. Ленина,174</w:t>
      </w:r>
      <w:r w:rsidR="00DB53FF">
        <w:rPr>
          <w:rFonts w:ascii="Times New Roman" w:hAnsi="Times New Roman"/>
          <w:sz w:val="28"/>
          <w:szCs w:val="28"/>
        </w:rPr>
        <w:t xml:space="preserve"> </w:t>
      </w:r>
      <w:r w:rsidR="008C73BE" w:rsidRPr="009D786A">
        <w:rPr>
          <w:rFonts w:ascii="Times New Roman" w:eastAsia="Times New Roman" w:hAnsi="Times New Roman"/>
          <w:sz w:val="28"/>
          <w:szCs w:val="28"/>
          <w:lang w:eastAsia="ru-RU"/>
        </w:rPr>
        <w:t xml:space="preserve">– на расстоянии не более </w:t>
      </w:r>
      <w:r w:rsidR="008C73BE">
        <w:rPr>
          <w:rFonts w:ascii="Times New Roman" w:eastAsia="Times New Roman" w:hAnsi="Times New Roman"/>
          <w:sz w:val="28"/>
          <w:szCs w:val="28"/>
          <w:lang w:eastAsia="ru-RU"/>
        </w:rPr>
        <w:t>6</w:t>
      </w:r>
      <w:r w:rsidR="008C73BE" w:rsidRPr="009D786A">
        <w:rPr>
          <w:rFonts w:ascii="Times New Roman" w:eastAsia="Times New Roman" w:hAnsi="Times New Roman"/>
          <w:sz w:val="28"/>
          <w:szCs w:val="28"/>
          <w:lang w:eastAsia="ru-RU"/>
        </w:rPr>
        <w:t>000 метров, что обусловлено необходимостью обеспечения производственного процесса Предприятия</w:t>
      </w:r>
      <w:r w:rsidR="008C73BE" w:rsidRPr="008F2592">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FBE8F8F" w14:textId="77777777" w:rsidR="004B79CE" w:rsidRPr="007A048F" w:rsidRDefault="00CE1CE1" w:rsidP="004B79CE">
      <w:pPr>
        <w:tabs>
          <w:tab w:val="left" w:pos="993"/>
        </w:tabs>
        <w:spacing w:after="0" w:line="240" w:lineRule="auto"/>
        <w:ind w:firstLine="709"/>
        <w:contextualSpacing/>
        <w:jc w:val="both"/>
        <w:rPr>
          <w:rFonts w:ascii="Times New Roman" w:hAnsi="Times New Roman"/>
          <w:sz w:val="28"/>
          <w:szCs w:val="28"/>
        </w:rPr>
      </w:pPr>
      <w:proofErr w:type="spellStart"/>
      <w:r w:rsidRPr="007A048F">
        <w:rPr>
          <w:rFonts w:ascii="Times New Roman" w:hAnsi="Times New Roman"/>
          <w:sz w:val="28"/>
          <w:szCs w:val="28"/>
        </w:rPr>
        <w:t>Послерейсовые</w:t>
      </w:r>
      <w:proofErr w:type="spellEnd"/>
      <w:r w:rsidRPr="007A048F">
        <w:rPr>
          <w:rFonts w:ascii="Times New Roman" w:hAnsi="Times New Roman"/>
          <w:sz w:val="28"/>
          <w:szCs w:val="28"/>
        </w:rPr>
        <w:t xml:space="preserve">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t>
      </w:r>
      <w:proofErr w:type="spellStart"/>
      <w:r w:rsidR="004B79CE" w:rsidRPr="007A048F">
        <w:rPr>
          <w:rFonts w:ascii="Times New Roman" w:hAnsi="Times New Roman"/>
          <w:sz w:val="28"/>
          <w:szCs w:val="28"/>
        </w:rPr>
        <w:t>Послерейсовые</w:t>
      </w:r>
      <w:proofErr w:type="spellEnd"/>
      <w:r w:rsidR="004B79CE"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14:paraId="3A4927DC" w14:textId="77777777" w:rsidR="00B85AE7" w:rsidRDefault="00B85AE7" w:rsidP="00252FCE">
      <w:pPr>
        <w:tabs>
          <w:tab w:val="left" w:pos="993"/>
        </w:tabs>
        <w:spacing w:after="0" w:line="240" w:lineRule="auto"/>
        <w:ind w:firstLine="709"/>
        <w:contextualSpacing/>
        <w:jc w:val="both"/>
        <w:rPr>
          <w:rFonts w:ascii="Times New Roman" w:hAnsi="Times New Roman"/>
          <w:sz w:val="28"/>
          <w:szCs w:val="28"/>
        </w:rPr>
      </w:pPr>
    </w:p>
    <w:p w14:paraId="784A095E" w14:textId="77777777" w:rsidR="00B85AE7" w:rsidRDefault="00B85AE7" w:rsidP="00252FCE">
      <w:pPr>
        <w:tabs>
          <w:tab w:val="left" w:pos="993"/>
        </w:tabs>
        <w:spacing w:after="0" w:line="240" w:lineRule="auto"/>
        <w:ind w:firstLine="709"/>
        <w:contextualSpacing/>
        <w:jc w:val="both"/>
        <w:rPr>
          <w:rFonts w:ascii="Times New Roman" w:hAnsi="Times New Roman"/>
          <w:sz w:val="28"/>
          <w:szCs w:val="28"/>
        </w:rPr>
      </w:pPr>
    </w:p>
    <w:p w14:paraId="7D321BE5" w14:textId="77777777" w:rsidR="00B85AE7" w:rsidRDefault="00B85AE7" w:rsidP="00252FCE">
      <w:pPr>
        <w:tabs>
          <w:tab w:val="left" w:pos="993"/>
        </w:tabs>
        <w:spacing w:after="0" w:line="240" w:lineRule="auto"/>
        <w:ind w:firstLine="709"/>
        <w:contextualSpacing/>
        <w:jc w:val="both"/>
        <w:rPr>
          <w:rFonts w:ascii="Times New Roman" w:hAnsi="Times New Roman"/>
          <w:sz w:val="28"/>
          <w:szCs w:val="28"/>
        </w:rPr>
      </w:pPr>
    </w:p>
    <w:p w14:paraId="546AD0F8" w14:textId="2B191B1E" w:rsidR="00392AF5" w:rsidRPr="00252FCE" w:rsidRDefault="00252FCE" w:rsidP="00252FCE">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lastRenderedPageBreak/>
        <w:t xml:space="preserve"> </w:t>
      </w:r>
      <w:r w:rsidR="00CE1CE1" w:rsidRPr="007A048F">
        <w:rPr>
          <w:rFonts w:ascii="Times New Roman" w:hAnsi="Times New Roman"/>
          <w:sz w:val="28"/>
          <w:szCs w:val="28"/>
        </w:rPr>
        <w:t xml:space="preserve">Объем оказываемых </w:t>
      </w:r>
      <w:r w:rsidR="005D1ED9" w:rsidRPr="007A048F">
        <w:rPr>
          <w:rFonts w:ascii="Times New Roman" w:hAnsi="Times New Roman"/>
          <w:sz w:val="28"/>
          <w:szCs w:val="28"/>
        </w:rPr>
        <w:t>У</w:t>
      </w:r>
      <w:r w:rsidR="00CE1CE1" w:rsidRPr="007A048F">
        <w:rPr>
          <w:rFonts w:ascii="Times New Roman" w:hAnsi="Times New Roman"/>
          <w:sz w:val="28"/>
          <w:szCs w:val="28"/>
        </w:rPr>
        <w:t>слуг</w:t>
      </w:r>
      <w:r w:rsidR="007A048F">
        <w:rPr>
          <w:rFonts w:ascii="Times New Roman" w:hAnsi="Times New Roman"/>
          <w:sz w:val="28"/>
          <w:szCs w:val="28"/>
        </w:rPr>
        <w:t>:</w:t>
      </w:r>
    </w:p>
    <w:tbl>
      <w:tblPr>
        <w:tblStyle w:val="220"/>
        <w:tblW w:w="9526" w:type="dxa"/>
        <w:tblInd w:w="108" w:type="dxa"/>
        <w:tblLook w:val="04A0" w:firstRow="1" w:lastRow="0" w:firstColumn="1" w:lastColumn="0" w:noHBand="0" w:noVBand="1"/>
      </w:tblPr>
      <w:tblGrid>
        <w:gridCol w:w="596"/>
        <w:gridCol w:w="3232"/>
        <w:gridCol w:w="2126"/>
        <w:gridCol w:w="1843"/>
        <w:gridCol w:w="1729"/>
      </w:tblGrid>
      <w:tr w:rsidR="00392AF5" w:rsidRPr="00392AF5" w14:paraId="112C15BA" w14:textId="77777777" w:rsidTr="008032B1">
        <w:trPr>
          <w:trHeight w:val="890"/>
        </w:trPr>
        <w:tc>
          <w:tcPr>
            <w:tcW w:w="596" w:type="dxa"/>
            <w:tcBorders>
              <w:top w:val="single" w:sz="4" w:space="0" w:color="auto"/>
              <w:left w:val="single" w:sz="4" w:space="0" w:color="auto"/>
              <w:bottom w:val="single" w:sz="4" w:space="0" w:color="auto"/>
              <w:right w:val="single" w:sz="4" w:space="0" w:color="auto"/>
            </w:tcBorders>
            <w:vAlign w:val="center"/>
            <w:hideMark/>
          </w:tcPr>
          <w:p w14:paraId="20DF9B94" w14:textId="77777777" w:rsidR="00392AF5" w:rsidRPr="00392AF5" w:rsidRDefault="00392AF5" w:rsidP="00392AF5">
            <w:pPr>
              <w:spacing w:after="0" w:line="240" w:lineRule="auto"/>
              <w:jc w:val="center"/>
              <w:rPr>
                <w:rFonts w:ascii="Times New Roman" w:hAnsi="Times New Roman"/>
                <w:sz w:val="24"/>
                <w:szCs w:val="24"/>
              </w:rPr>
            </w:pPr>
            <w:r w:rsidRPr="00392AF5">
              <w:rPr>
                <w:rFonts w:ascii="Times New Roman" w:hAnsi="Times New Roman"/>
                <w:sz w:val="24"/>
                <w:szCs w:val="24"/>
                <w:lang w:eastAsia="ru-RU"/>
              </w:rPr>
              <w:t>№ п/п</w:t>
            </w:r>
          </w:p>
        </w:tc>
        <w:tc>
          <w:tcPr>
            <w:tcW w:w="3232" w:type="dxa"/>
            <w:tcBorders>
              <w:top w:val="single" w:sz="4" w:space="0" w:color="auto"/>
              <w:left w:val="single" w:sz="4" w:space="0" w:color="auto"/>
              <w:bottom w:val="single" w:sz="4" w:space="0" w:color="auto"/>
              <w:right w:val="single" w:sz="4" w:space="0" w:color="auto"/>
            </w:tcBorders>
            <w:vAlign w:val="center"/>
            <w:hideMark/>
          </w:tcPr>
          <w:p w14:paraId="3D603C4E" w14:textId="77777777" w:rsidR="00392AF5" w:rsidRPr="00392AF5" w:rsidRDefault="00392AF5" w:rsidP="00392AF5">
            <w:pPr>
              <w:spacing w:after="0" w:line="240" w:lineRule="auto"/>
              <w:jc w:val="center"/>
              <w:rPr>
                <w:rFonts w:ascii="Times New Roman" w:eastAsia="Arial Unicode MS" w:hAnsi="Times New Roman"/>
                <w:sz w:val="24"/>
                <w:szCs w:val="24"/>
              </w:rPr>
            </w:pPr>
            <w:r w:rsidRPr="00392AF5">
              <w:rPr>
                <w:rFonts w:ascii="Times New Roman" w:hAnsi="Times New Roman"/>
                <w:sz w:val="24"/>
                <w:szCs w:val="24"/>
                <w:lang w:eastAsia="ru-RU"/>
              </w:rPr>
              <w:t>Наименование, характеристика (услуг)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F65760" w14:textId="77777777" w:rsidR="00392AF5" w:rsidRPr="00392AF5" w:rsidRDefault="00392AF5" w:rsidP="00392AF5">
            <w:pPr>
              <w:spacing w:after="0" w:line="240" w:lineRule="auto"/>
              <w:jc w:val="center"/>
              <w:rPr>
                <w:rFonts w:ascii="Times New Roman" w:hAnsi="Times New Roman"/>
                <w:sz w:val="24"/>
                <w:szCs w:val="24"/>
              </w:rPr>
            </w:pPr>
            <w:r w:rsidRPr="00392AF5">
              <w:rPr>
                <w:rFonts w:ascii="Times New Roman" w:hAnsi="Times New Roman"/>
                <w:sz w:val="24"/>
                <w:szCs w:val="24"/>
                <w:lang w:eastAsia="ru-RU"/>
              </w:rPr>
              <w:t>Количество водителей, человек</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82CBF4" w14:textId="77777777" w:rsidR="00392AF5" w:rsidRPr="00392AF5" w:rsidRDefault="00392AF5" w:rsidP="00392AF5">
            <w:pPr>
              <w:spacing w:after="0" w:line="240" w:lineRule="auto"/>
              <w:jc w:val="center"/>
              <w:rPr>
                <w:rFonts w:ascii="Times New Roman" w:eastAsia="Arial Unicode MS" w:hAnsi="Times New Roman"/>
                <w:sz w:val="24"/>
                <w:szCs w:val="24"/>
              </w:rPr>
            </w:pPr>
            <w:r w:rsidRPr="00392AF5">
              <w:rPr>
                <w:rFonts w:ascii="Times New Roman" w:hAnsi="Times New Roman"/>
                <w:sz w:val="24"/>
                <w:szCs w:val="24"/>
                <w:lang w:eastAsia="ru-RU"/>
              </w:rPr>
              <w:t>Время оказания услуг</w:t>
            </w:r>
          </w:p>
        </w:tc>
        <w:tc>
          <w:tcPr>
            <w:tcW w:w="1729" w:type="dxa"/>
            <w:tcBorders>
              <w:top w:val="single" w:sz="4" w:space="0" w:color="auto"/>
              <w:left w:val="single" w:sz="4" w:space="0" w:color="auto"/>
              <w:bottom w:val="single" w:sz="4" w:space="0" w:color="auto"/>
              <w:right w:val="single" w:sz="4" w:space="0" w:color="auto"/>
            </w:tcBorders>
            <w:vAlign w:val="center"/>
            <w:hideMark/>
          </w:tcPr>
          <w:p w14:paraId="6CD70D74" w14:textId="6AAB2F96" w:rsidR="00392AF5" w:rsidRPr="00392AF5" w:rsidRDefault="00E61C1C" w:rsidP="00E61C1C">
            <w:pPr>
              <w:spacing w:after="0" w:line="240" w:lineRule="auto"/>
              <w:jc w:val="center"/>
              <w:rPr>
                <w:rFonts w:ascii="Times New Roman" w:eastAsia="Arial Unicode MS" w:hAnsi="Times New Roman"/>
                <w:sz w:val="24"/>
                <w:szCs w:val="24"/>
              </w:rPr>
            </w:pPr>
            <w:r>
              <w:rPr>
                <w:rFonts w:ascii="Times New Roman" w:hAnsi="Times New Roman"/>
                <w:sz w:val="24"/>
                <w:szCs w:val="24"/>
                <w:lang w:eastAsia="ru-RU"/>
              </w:rPr>
              <w:t>К</w:t>
            </w:r>
            <w:r w:rsidR="00392AF5" w:rsidRPr="00392AF5">
              <w:rPr>
                <w:rFonts w:ascii="Times New Roman" w:hAnsi="Times New Roman"/>
                <w:sz w:val="24"/>
                <w:szCs w:val="24"/>
                <w:lang w:eastAsia="ru-RU"/>
              </w:rPr>
              <w:t xml:space="preserve">оличество </w:t>
            </w:r>
            <w:r>
              <w:rPr>
                <w:rFonts w:ascii="Times New Roman" w:hAnsi="Times New Roman"/>
                <w:sz w:val="24"/>
                <w:szCs w:val="24"/>
                <w:lang w:eastAsia="ru-RU"/>
              </w:rPr>
              <w:t xml:space="preserve">      </w:t>
            </w:r>
            <w:r w:rsidR="00392AF5" w:rsidRPr="00392AF5">
              <w:rPr>
                <w:rFonts w:ascii="Times New Roman" w:hAnsi="Times New Roman"/>
                <w:sz w:val="24"/>
                <w:szCs w:val="24"/>
                <w:lang w:eastAsia="ru-RU"/>
              </w:rPr>
              <w:t>осмотров</w:t>
            </w:r>
          </w:p>
        </w:tc>
      </w:tr>
      <w:tr w:rsidR="00392AF5" w:rsidRPr="00392AF5" w14:paraId="783AE401" w14:textId="77777777" w:rsidTr="008032B1">
        <w:trPr>
          <w:trHeight w:val="705"/>
        </w:trPr>
        <w:tc>
          <w:tcPr>
            <w:tcW w:w="596" w:type="dxa"/>
            <w:tcBorders>
              <w:top w:val="single" w:sz="4" w:space="0" w:color="auto"/>
              <w:left w:val="single" w:sz="4" w:space="0" w:color="auto"/>
              <w:bottom w:val="single" w:sz="4" w:space="0" w:color="auto"/>
              <w:right w:val="single" w:sz="4" w:space="0" w:color="auto"/>
            </w:tcBorders>
            <w:vAlign w:val="center"/>
            <w:hideMark/>
          </w:tcPr>
          <w:p w14:paraId="634A3A57" w14:textId="77777777" w:rsidR="00392AF5" w:rsidRPr="00392AF5" w:rsidRDefault="00392AF5" w:rsidP="00392AF5">
            <w:pPr>
              <w:spacing w:after="0" w:line="240" w:lineRule="auto"/>
              <w:jc w:val="center"/>
              <w:rPr>
                <w:rFonts w:ascii="Times New Roman" w:hAnsi="Times New Roman"/>
                <w:sz w:val="24"/>
                <w:szCs w:val="24"/>
                <w:lang w:eastAsia="ru-RU"/>
              </w:rPr>
            </w:pPr>
            <w:r w:rsidRPr="00392AF5">
              <w:rPr>
                <w:rFonts w:ascii="Times New Roman" w:hAnsi="Times New Roman"/>
                <w:sz w:val="24"/>
                <w:szCs w:val="24"/>
                <w:lang w:eastAsia="ru-RU"/>
              </w:rPr>
              <w:t>1.</w:t>
            </w:r>
          </w:p>
        </w:tc>
        <w:tc>
          <w:tcPr>
            <w:tcW w:w="3232" w:type="dxa"/>
            <w:tcBorders>
              <w:top w:val="single" w:sz="4" w:space="0" w:color="auto"/>
              <w:left w:val="single" w:sz="4" w:space="0" w:color="auto"/>
              <w:bottom w:val="single" w:sz="4" w:space="0" w:color="auto"/>
              <w:right w:val="single" w:sz="4" w:space="0" w:color="auto"/>
            </w:tcBorders>
            <w:vAlign w:val="center"/>
            <w:hideMark/>
          </w:tcPr>
          <w:p w14:paraId="31ACF72B" w14:textId="77777777" w:rsidR="00392AF5" w:rsidRPr="00392AF5" w:rsidRDefault="00392AF5" w:rsidP="00392AF5">
            <w:pPr>
              <w:spacing w:after="0" w:line="240" w:lineRule="auto"/>
              <w:rPr>
                <w:rFonts w:ascii="Times New Roman" w:hAnsi="Times New Roman"/>
                <w:sz w:val="24"/>
                <w:szCs w:val="24"/>
                <w:lang w:eastAsia="ru-RU"/>
              </w:rPr>
            </w:pPr>
            <w:r w:rsidRPr="00392AF5">
              <w:rPr>
                <w:rFonts w:ascii="Times New Roman" w:hAnsi="Times New Roman"/>
                <w:sz w:val="24"/>
                <w:szCs w:val="24"/>
                <w:lang w:eastAsia="ru-RU"/>
              </w:rPr>
              <w:t xml:space="preserve">Проведение </w:t>
            </w:r>
            <w:proofErr w:type="spellStart"/>
            <w:r w:rsidRPr="00392AF5">
              <w:rPr>
                <w:rFonts w:ascii="Times New Roman" w:hAnsi="Times New Roman"/>
                <w:sz w:val="24"/>
                <w:szCs w:val="24"/>
                <w:lang w:eastAsia="ru-RU"/>
              </w:rPr>
              <w:t>предрейсового</w:t>
            </w:r>
            <w:proofErr w:type="spellEnd"/>
            <w:r w:rsidRPr="00392AF5">
              <w:rPr>
                <w:rFonts w:ascii="Times New Roman" w:hAnsi="Times New Roman"/>
                <w:sz w:val="24"/>
                <w:szCs w:val="24"/>
                <w:lang w:eastAsia="ru-RU"/>
              </w:rPr>
              <w:t xml:space="preserve"> медицинского осмотра водителей</w:t>
            </w:r>
          </w:p>
        </w:tc>
        <w:tc>
          <w:tcPr>
            <w:tcW w:w="2126" w:type="dxa"/>
            <w:tcBorders>
              <w:top w:val="single" w:sz="4" w:space="0" w:color="auto"/>
              <w:left w:val="single" w:sz="4" w:space="0" w:color="auto"/>
              <w:right w:val="single" w:sz="4" w:space="0" w:color="auto"/>
            </w:tcBorders>
            <w:vAlign w:val="center"/>
            <w:hideMark/>
          </w:tcPr>
          <w:p w14:paraId="5393051C" w14:textId="1C19F2C9" w:rsidR="00392AF5" w:rsidRPr="00392AF5" w:rsidRDefault="00093B28" w:rsidP="00392AF5">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p w14:paraId="4A37F0DE" w14:textId="77777777" w:rsidR="00392AF5" w:rsidRPr="00392AF5" w:rsidRDefault="00392AF5" w:rsidP="00392AF5">
            <w:pPr>
              <w:spacing w:after="0" w:line="240" w:lineRule="auto"/>
              <w:jc w:val="center"/>
              <w:rPr>
                <w:rFonts w:ascii="Times New Roman" w:hAnsi="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F204B7D" w14:textId="08765FC2" w:rsidR="00392AF5" w:rsidRPr="00392AF5" w:rsidRDefault="00392AF5" w:rsidP="00093B28">
            <w:pPr>
              <w:spacing w:after="0" w:line="240" w:lineRule="auto"/>
              <w:jc w:val="center"/>
              <w:rPr>
                <w:rFonts w:ascii="Times New Roman" w:hAnsi="Times New Roman"/>
                <w:sz w:val="24"/>
                <w:szCs w:val="24"/>
                <w:lang w:eastAsia="ru-RU"/>
              </w:rPr>
            </w:pPr>
            <w:r w:rsidRPr="00392AF5">
              <w:rPr>
                <w:rFonts w:ascii="Times New Roman" w:hAnsi="Times New Roman"/>
                <w:sz w:val="24"/>
                <w:szCs w:val="24"/>
                <w:lang w:eastAsia="ru-RU"/>
              </w:rPr>
              <w:t>07.</w:t>
            </w:r>
            <w:r w:rsidR="00093B28">
              <w:rPr>
                <w:rFonts w:ascii="Times New Roman" w:hAnsi="Times New Roman"/>
                <w:sz w:val="24"/>
                <w:szCs w:val="24"/>
                <w:lang w:eastAsia="ru-RU"/>
              </w:rPr>
              <w:t>00</w:t>
            </w:r>
            <w:r w:rsidRPr="00392AF5">
              <w:rPr>
                <w:rFonts w:ascii="Times New Roman" w:hAnsi="Times New Roman"/>
                <w:sz w:val="24"/>
                <w:szCs w:val="24"/>
                <w:lang w:eastAsia="ru-RU"/>
              </w:rPr>
              <w:t>-0</w:t>
            </w:r>
            <w:r w:rsidR="00093B28">
              <w:rPr>
                <w:rFonts w:ascii="Times New Roman" w:hAnsi="Times New Roman"/>
                <w:sz w:val="24"/>
                <w:szCs w:val="24"/>
                <w:lang w:eastAsia="ru-RU"/>
              </w:rPr>
              <w:t>9</w:t>
            </w:r>
            <w:r w:rsidRPr="00392AF5">
              <w:rPr>
                <w:rFonts w:ascii="Times New Roman" w:hAnsi="Times New Roman"/>
                <w:sz w:val="24"/>
                <w:szCs w:val="24"/>
                <w:lang w:eastAsia="ru-RU"/>
              </w:rPr>
              <w:t>.</w:t>
            </w:r>
            <w:r w:rsidR="00093B28">
              <w:rPr>
                <w:rFonts w:ascii="Times New Roman" w:hAnsi="Times New Roman"/>
                <w:sz w:val="24"/>
                <w:szCs w:val="24"/>
                <w:lang w:eastAsia="ru-RU"/>
              </w:rPr>
              <w:t>00</w:t>
            </w:r>
          </w:p>
        </w:tc>
        <w:tc>
          <w:tcPr>
            <w:tcW w:w="1729" w:type="dxa"/>
            <w:tcBorders>
              <w:top w:val="single" w:sz="4" w:space="0" w:color="auto"/>
              <w:left w:val="single" w:sz="4" w:space="0" w:color="auto"/>
              <w:right w:val="single" w:sz="4" w:space="0" w:color="auto"/>
            </w:tcBorders>
            <w:vAlign w:val="center"/>
            <w:hideMark/>
          </w:tcPr>
          <w:p w14:paraId="74FCE841" w14:textId="786F48A8" w:rsidR="00392AF5" w:rsidRPr="00392AF5" w:rsidRDefault="00093B28" w:rsidP="00B85AE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3060</w:t>
            </w:r>
          </w:p>
          <w:p w14:paraId="2566EA65" w14:textId="77777777" w:rsidR="00392AF5" w:rsidRPr="00392AF5" w:rsidRDefault="00392AF5" w:rsidP="00B85AE7">
            <w:pPr>
              <w:spacing w:after="0" w:line="240" w:lineRule="auto"/>
              <w:jc w:val="center"/>
              <w:rPr>
                <w:rFonts w:ascii="Times New Roman" w:hAnsi="Times New Roman"/>
                <w:sz w:val="24"/>
                <w:szCs w:val="24"/>
                <w:lang w:eastAsia="ru-RU"/>
              </w:rPr>
            </w:pPr>
          </w:p>
        </w:tc>
      </w:tr>
      <w:tr w:rsidR="00392AF5" w:rsidRPr="00392AF5" w14:paraId="2BA5E7C9" w14:textId="77777777" w:rsidTr="008032B1">
        <w:trPr>
          <w:trHeight w:val="915"/>
        </w:trPr>
        <w:tc>
          <w:tcPr>
            <w:tcW w:w="596" w:type="dxa"/>
            <w:tcBorders>
              <w:top w:val="single" w:sz="4" w:space="0" w:color="auto"/>
              <w:left w:val="single" w:sz="4" w:space="0" w:color="auto"/>
              <w:bottom w:val="single" w:sz="4" w:space="0" w:color="auto"/>
              <w:right w:val="single" w:sz="4" w:space="0" w:color="auto"/>
            </w:tcBorders>
            <w:hideMark/>
          </w:tcPr>
          <w:p w14:paraId="0649E6DD" w14:textId="77777777" w:rsidR="00392AF5" w:rsidRPr="00392AF5" w:rsidRDefault="00392AF5" w:rsidP="00392AF5">
            <w:pPr>
              <w:spacing w:after="0" w:line="240" w:lineRule="auto"/>
              <w:jc w:val="center"/>
              <w:rPr>
                <w:rFonts w:ascii="Times New Roman" w:hAnsi="Times New Roman"/>
                <w:sz w:val="24"/>
                <w:szCs w:val="24"/>
              </w:rPr>
            </w:pPr>
            <w:r w:rsidRPr="00392AF5">
              <w:rPr>
                <w:rFonts w:ascii="Times New Roman" w:hAnsi="Times New Roman"/>
                <w:sz w:val="24"/>
                <w:szCs w:val="24"/>
                <w:lang w:eastAsia="ru-RU"/>
              </w:rPr>
              <w:t>2.</w:t>
            </w:r>
          </w:p>
        </w:tc>
        <w:tc>
          <w:tcPr>
            <w:tcW w:w="3232" w:type="dxa"/>
            <w:tcBorders>
              <w:top w:val="single" w:sz="4" w:space="0" w:color="auto"/>
              <w:left w:val="single" w:sz="4" w:space="0" w:color="auto"/>
              <w:bottom w:val="single" w:sz="4" w:space="0" w:color="auto"/>
              <w:right w:val="single" w:sz="4" w:space="0" w:color="auto"/>
            </w:tcBorders>
            <w:hideMark/>
          </w:tcPr>
          <w:p w14:paraId="5C2A605C" w14:textId="77777777" w:rsidR="00392AF5" w:rsidRPr="00392AF5" w:rsidRDefault="00392AF5" w:rsidP="00392AF5">
            <w:pPr>
              <w:spacing w:after="0" w:line="240" w:lineRule="auto"/>
              <w:rPr>
                <w:rFonts w:ascii="Times New Roman" w:eastAsia="Arial Unicode MS" w:hAnsi="Times New Roman"/>
                <w:sz w:val="24"/>
                <w:szCs w:val="24"/>
              </w:rPr>
            </w:pPr>
            <w:r w:rsidRPr="00392AF5">
              <w:rPr>
                <w:rFonts w:ascii="Times New Roman" w:hAnsi="Times New Roman"/>
                <w:sz w:val="24"/>
                <w:szCs w:val="24"/>
                <w:lang w:eastAsia="ru-RU"/>
              </w:rPr>
              <w:t xml:space="preserve">Проведение </w:t>
            </w:r>
            <w:proofErr w:type="spellStart"/>
            <w:r w:rsidRPr="00392AF5">
              <w:rPr>
                <w:rFonts w:ascii="Times New Roman" w:hAnsi="Times New Roman"/>
                <w:sz w:val="24"/>
                <w:szCs w:val="24"/>
                <w:lang w:eastAsia="ru-RU"/>
              </w:rPr>
              <w:t>послерейсового</w:t>
            </w:r>
            <w:proofErr w:type="spellEnd"/>
            <w:r w:rsidRPr="00392AF5">
              <w:rPr>
                <w:rFonts w:ascii="Times New Roman" w:hAnsi="Times New Roman"/>
                <w:sz w:val="24"/>
                <w:szCs w:val="24"/>
                <w:lang w:eastAsia="ru-RU"/>
              </w:rPr>
              <w:t xml:space="preserve"> медицинского осмотра водителей </w:t>
            </w:r>
          </w:p>
        </w:tc>
        <w:tc>
          <w:tcPr>
            <w:tcW w:w="0" w:type="auto"/>
            <w:tcBorders>
              <w:left w:val="single" w:sz="4" w:space="0" w:color="auto"/>
              <w:bottom w:val="single" w:sz="4" w:space="0" w:color="auto"/>
              <w:right w:val="single" w:sz="4" w:space="0" w:color="auto"/>
            </w:tcBorders>
            <w:vAlign w:val="center"/>
            <w:hideMark/>
          </w:tcPr>
          <w:p w14:paraId="60BF8C7A" w14:textId="3C257EAA" w:rsidR="00392AF5" w:rsidRPr="00392AF5" w:rsidRDefault="00093B28" w:rsidP="00392AF5">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14:paraId="2F7D031B" w14:textId="77777777" w:rsidR="00392AF5" w:rsidRPr="00392AF5" w:rsidRDefault="00392AF5" w:rsidP="00392AF5">
            <w:pPr>
              <w:spacing w:after="0" w:line="240" w:lineRule="auto"/>
              <w:jc w:val="center"/>
              <w:rPr>
                <w:rFonts w:ascii="Times New Roman" w:hAnsi="Times New Roman"/>
                <w:sz w:val="24"/>
                <w:szCs w:val="24"/>
              </w:rPr>
            </w:pPr>
          </w:p>
          <w:p w14:paraId="69ECF407" w14:textId="77777777" w:rsidR="00392AF5" w:rsidRPr="00392AF5" w:rsidRDefault="00392AF5" w:rsidP="00392AF5">
            <w:pPr>
              <w:spacing w:after="0" w:line="240" w:lineRule="auto"/>
              <w:jc w:val="center"/>
              <w:rPr>
                <w:rFonts w:ascii="Times New Roman" w:hAnsi="Times New Roman"/>
                <w:sz w:val="24"/>
                <w:szCs w:val="24"/>
              </w:rPr>
            </w:pPr>
            <w:r w:rsidRPr="00392AF5">
              <w:rPr>
                <w:rFonts w:ascii="Times New Roman" w:hAnsi="Times New Roman"/>
                <w:sz w:val="24"/>
                <w:szCs w:val="24"/>
              </w:rPr>
              <w:t>18.30-19.30</w:t>
            </w:r>
          </w:p>
        </w:tc>
        <w:tc>
          <w:tcPr>
            <w:tcW w:w="1729" w:type="dxa"/>
            <w:tcBorders>
              <w:left w:val="single" w:sz="4" w:space="0" w:color="auto"/>
              <w:bottom w:val="single" w:sz="4" w:space="0" w:color="auto"/>
              <w:right w:val="single" w:sz="4" w:space="0" w:color="auto"/>
            </w:tcBorders>
            <w:vAlign w:val="center"/>
            <w:hideMark/>
          </w:tcPr>
          <w:p w14:paraId="425AACD9" w14:textId="48D6AB78" w:rsidR="00392AF5" w:rsidRPr="00392AF5" w:rsidRDefault="00093B28" w:rsidP="00B85AE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612</w:t>
            </w:r>
          </w:p>
        </w:tc>
      </w:tr>
    </w:tbl>
    <w:p w14:paraId="691C74BB" w14:textId="67D7948D" w:rsidR="00CE1CE1" w:rsidRPr="00252FCE" w:rsidRDefault="00CE1CE1" w:rsidP="00252FCE">
      <w:pPr>
        <w:tabs>
          <w:tab w:val="left" w:pos="993"/>
        </w:tabs>
        <w:spacing w:after="0" w:line="240" w:lineRule="auto"/>
        <w:ind w:firstLine="709"/>
        <w:contextualSpacing/>
        <w:jc w:val="both"/>
        <w:rPr>
          <w:rFonts w:ascii="Times New Roman" w:hAnsi="Times New Roman"/>
          <w:sz w:val="28"/>
          <w:szCs w:val="28"/>
        </w:rPr>
      </w:pPr>
    </w:p>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13D6A185"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774BBB9F" w:rsidR="00CE1CE1" w:rsidRPr="00744B82"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r w:rsidR="00744B82" w:rsidRPr="00744B82">
        <w:rPr>
          <w:rFonts w:ascii="Times New Roman" w:hAnsi="Times New Roman" w:cs="Times New Roman"/>
          <w:sz w:val="28"/>
          <w:szCs w:val="28"/>
        </w:rPr>
        <w:t>;</w:t>
      </w:r>
    </w:p>
    <w:p w14:paraId="2F2E4E81" w14:textId="7E1C2C66" w:rsidR="00744B82" w:rsidRPr="00744B82" w:rsidRDefault="004560D5" w:rsidP="00744B82">
      <w:pPr>
        <w:pStyle w:val="ConsPlusNormal"/>
        <w:tabs>
          <w:tab w:val="left" w:pos="993"/>
        </w:tabs>
        <w:ind w:firstLine="709"/>
        <w:jc w:val="both"/>
        <w:rPr>
          <w:rFonts w:ascii="Times New Roman" w:hAnsi="Times New Roman" w:cs="Times New Roman"/>
          <w:sz w:val="28"/>
          <w:szCs w:val="28"/>
        </w:rPr>
      </w:pPr>
      <w:r w:rsidRPr="00744B82">
        <w:rPr>
          <w:rFonts w:ascii="Times New Roman" w:hAnsi="Times New Roman" w:cs="Times New Roman"/>
          <w:sz w:val="28"/>
          <w:szCs w:val="28"/>
        </w:rPr>
        <w:t xml:space="preserve"> </w:t>
      </w:r>
      <w:r w:rsidR="00744B82" w:rsidRPr="00744B82">
        <w:rPr>
          <w:rFonts w:ascii="Times New Roman" w:hAnsi="Times New Roman" w:cs="Times New Roman"/>
          <w:sz w:val="28"/>
          <w:szCs w:val="28"/>
        </w:rPr>
        <w:t xml:space="preserve">- Приказ Минтранса России от 28.09.2022 </w:t>
      </w:r>
      <w:r w:rsidR="00744B82">
        <w:rPr>
          <w:rFonts w:ascii="Times New Roman" w:hAnsi="Times New Roman" w:cs="Times New Roman"/>
          <w:sz w:val="28"/>
          <w:szCs w:val="28"/>
        </w:rPr>
        <w:t>№</w:t>
      </w:r>
      <w:r w:rsidR="00744B82" w:rsidRPr="00744B82">
        <w:rPr>
          <w:rFonts w:ascii="Times New Roman" w:hAnsi="Times New Roman" w:cs="Times New Roman"/>
          <w:sz w:val="28"/>
          <w:szCs w:val="28"/>
        </w:rPr>
        <w:t xml:space="preserve"> 390 </w:t>
      </w:r>
      <w:r w:rsidR="00744B82">
        <w:rPr>
          <w:rFonts w:ascii="Times New Roman" w:hAnsi="Times New Roman" w:cs="Times New Roman"/>
          <w:sz w:val="28"/>
          <w:szCs w:val="28"/>
        </w:rPr>
        <w:t>«</w:t>
      </w:r>
      <w:r w:rsidR="00744B82" w:rsidRPr="00744B82">
        <w:rPr>
          <w:rFonts w:ascii="Times New Roman" w:hAnsi="Times New Roman" w:cs="Times New Roman"/>
          <w:sz w:val="28"/>
          <w:szCs w:val="28"/>
        </w:rPr>
        <w:t xml:space="preserve">Об утверждении состава сведений, указанных в части 3 статьи 6 Федерального закона от 8 ноября 2007 г. </w:t>
      </w:r>
      <w:r w:rsidR="00744B82">
        <w:rPr>
          <w:rFonts w:ascii="Times New Roman" w:hAnsi="Times New Roman" w:cs="Times New Roman"/>
          <w:sz w:val="28"/>
          <w:szCs w:val="28"/>
        </w:rPr>
        <w:t>№</w:t>
      </w:r>
      <w:r w:rsidR="00744B82" w:rsidRPr="00744B82">
        <w:rPr>
          <w:rFonts w:ascii="Times New Roman" w:hAnsi="Times New Roman" w:cs="Times New Roman"/>
          <w:sz w:val="28"/>
          <w:szCs w:val="28"/>
        </w:rPr>
        <w:t xml:space="preserve"> 259-ФЗ </w:t>
      </w:r>
      <w:r w:rsidR="00744B82">
        <w:rPr>
          <w:rFonts w:ascii="Times New Roman" w:hAnsi="Times New Roman" w:cs="Times New Roman"/>
          <w:sz w:val="28"/>
          <w:szCs w:val="28"/>
        </w:rPr>
        <w:t>«</w:t>
      </w:r>
      <w:r w:rsidR="00744B82" w:rsidRPr="00744B82">
        <w:rPr>
          <w:rFonts w:ascii="Times New Roman" w:hAnsi="Times New Roman" w:cs="Times New Roman"/>
          <w:sz w:val="28"/>
          <w:szCs w:val="28"/>
        </w:rPr>
        <w:t>Устав автомобильного транспорта и городского наземного электрического транспорта</w:t>
      </w:r>
      <w:r w:rsidR="00FF0B99">
        <w:rPr>
          <w:rFonts w:ascii="Times New Roman" w:hAnsi="Times New Roman" w:cs="Times New Roman"/>
          <w:sz w:val="28"/>
          <w:szCs w:val="28"/>
        </w:rPr>
        <w:t>»</w:t>
      </w:r>
      <w:r w:rsidR="00744B82" w:rsidRPr="00744B82">
        <w:rPr>
          <w:rFonts w:ascii="Times New Roman" w:hAnsi="Times New Roman" w:cs="Times New Roman"/>
          <w:sz w:val="28"/>
          <w:szCs w:val="28"/>
        </w:rPr>
        <w:t>, и порядка оформления или формирования путевого листа</w:t>
      </w:r>
      <w:r w:rsidR="00744B82">
        <w:rPr>
          <w:rFonts w:ascii="Times New Roman" w:hAnsi="Times New Roman" w:cs="Times New Roman"/>
          <w:sz w:val="28"/>
          <w:szCs w:val="28"/>
        </w:rPr>
        <w:t>»</w:t>
      </w:r>
      <w:r w:rsidR="00744B82" w:rsidRPr="00744B82">
        <w:rPr>
          <w:rFonts w:ascii="Times New Roman" w:hAnsi="Times New Roman" w:cs="Times New Roman"/>
          <w:sz w:val="28"/>
          <w:szCs w:val="28"/>
        </w:rPr>
        <w:t>;</w:t>
      </w:r>
    </w:p>
    <w:p w14:paraId="0C21D224" w14:textId="18A4E066" w:rsidR="004560D5" w:rsidRPr="00744B82" w:rsidRDefault="00744B82" w:rsidP="00744B82">
      <w:pPr>
        <w:pStyle w:val="ConsPlusNormal"/>
        <w:tabs>
          <w:tab w:val="left" w:pos="993"/>
        </w:tabs>
        <w:ind w:firstLine="709"/>
        <w:jc w:val="both"/>
        <w:rPr>
          <w:rFonts w:ascii="Times New Roman" w:hAnsi="Times New Roman" w:cs="Times New Roman"/>
          <w:sz w:val="28"/>
          <w:szCs w:val="28"/>
        </w:rPr>
      </w:pPr>
      <w:r w:rsidRPr="00744B82">
        <w:rPr>
          <w:rFonts w:ascii="Times New Roman" w:hAnsi="Times New Roman" w:cs="Times New Roman"/>
          <w:sz w:val="28"/>
          <w:szCs w:val="28"/>
        </w:rPr>
        <w:t xml:space="preserve">- Приказ Минздрава России от 30.05.2023 </w:t>
      </w:r>
      <w:r>
        <w:rPr>
          <w:rFonts w:ascii="Times New Roman" w:hAnsi="Times New Roman" w:cs="Times New Roman"/>
          <w:sz w:val="28"/>
          <w:szCs w:val="28"/>
        </w:rPr>
        <w:t>№</w:t>
      </w:r>
      <w:r w:rsidRPr="00744B82">
        <w:rPr>
          <w:rFonts w:ascii="Times New Roman" w:hAnsi="Times New Roman" w:cs="Times New Roman"/>
          <w:sz w:val="28"/>
          <w:szCs w:val="28"/>
        </w:rPr>
        <w:t xml:space="preserve"> 266н </w:t>
      </w:r>
      <w:r>
        <w:rPr>
          <w:rFonts w:ascii="Times New Roman" w:hAnsi="Times New Roman" w:cs="Times New Roman"/>
          <w:sz w:val="28"/>
          <w:szCs w:val="28"/>
        </w:rPr>
        <w:t>«</w:t>
      </w:r>
      <w:r w:rsidRPr="00744B82">
        <w:rPr>
          <w:rFonts w:ascii="Times New Roman" w:hAnsi="Times New Roman" w:cs="Times New Roman"/>
          <w:sz w:val="28"/>
          <w:szCs w:val="28"/>
        </w:rPr>
        <w:t xml:space="preserve">Об утверждении Порядка и периодичности проведения </w:t>
      </w:r>
      <w:proofErr w:type="spellStart"/>
      <w:r w:rsidRPr="00744B82">
        <w:rPr>
          <w:rFonts w:ascii="Times New Roman" w:hAnsi="Times New Roman" w:cs="Times New Roman"/>
          <w:sz w:val="28"/>
          <w:szCs w:val="28"/>
        </w:rPr>
        <w:t>предсменных</w:t>
      </w:r>
      <w:proofErr w:type="spellEnd"/>
      <w:r w:rsidRPr="00744B82">
        <w:rPr>
          <w:rFonts w:ascii="Times New Roman" w:hAnsi="Times New Roman" w:cs="Times New Roman"/>
          <w:sz w:val="28"/>
          <w:szCs w:val="28"/>
        </w:rPr>
        <w:t xml:space="preserve">, </w:t>
      </w:r>
      <w:proofErr w:type="spellStart"/>
      <w:r w:rsidRPr="00744B82">
        <w:rPr>
          <w:rFonts w:ascii="Times New Roman" w:hAnsi="Times New Roman" w:cs="Times New Roman"/>
          <w:sz w:val="28"/>
          <w:szCs w:val="28"/>
        </w:rPr>
        <w:t>предрейсовых</w:t>
      </w:r>
      <w:proofErr w:type="spellEnd"/>
      <w:r w:rsidRPr="00744B82">
        <w:rPr>
          <w:rFonts w:ascii="Times New Roman" w:hAnsi="Times New Roman" w:cs="Times New Roman"/>
          <w:sz w:val="28"/>
          <w:szCs w:val="28"/>
        </w:rPr>
        <w:t xml:space="preserve">, </w:t>
      </w:r>
      <w:proofErr w:type="spellStart"/>
      <w:r w:rsidRPr="00744B82">
        <w:rPr>
          <w:rFonts w:ascii="Times New Roman" w:hAnsi="Times New Roman" w:cs="Times New Roman"/>
          <w:sz w:val="28"/>
          <w:szCs w:val="28"/>
        </w:rPr>
        <w:t>послесменных</w:t>
      </w:r>
      <w:proofErr w:type="spellEnd"/>
      <w:r w:rsidRPr="00744B82">
        <w:rPr>
          <w:rFonts w:ascii="Times New Roman" w:hAnsi="Times New Roman" w:cs="Times New Roman"/>
          <w:sz w:val="28"/>
          <w:szCs w:val="28"/>
        </w:rPr>
        <w:t xml:space="preserve">, </w:t>
      </w:r>
      <w:proofErr w:type="spellStart"/>
      <w:r w:rsidRPr="00744B82">
        <w:rPr>
          <w:rFonts w:ascii="Times New Roman" w:hAnsi="Times New Roman" w:cs="Times New Roman"/>
          <w:sz w:val="28"/>
          <w:szCs w:val="28"/>
        </w:rPr>
        <w:t>послерейсовых</w:t>
      </w:r>
      <w:proofErr w:type="spellEnd"/>
      <w:r w:rsidRPr="00744B82">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r>
        <w:rPr>
          <w:rFonts w:ascii="Times New Roman" w:hAnsi="Times New Roman" w:cs="Times New Roman"/>
          <w:sz w:val="28"/>
          <w:szCs w:val="28"/>
        </w:rPr>
        <w:t>»</w:t>
      </w:r>
      <w:r w:rsidRPr="00744B82">
        <w:rPr>
          <w:rFonts w:ascii="Times New Roman" w:hAnsi="Times New Roman" w:cs="Times New Roman"/>
          <w:sz w:val="28"/>
          <w:szCs w:val="28"/>
        </w:rPr>
        <w:t>.</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2C3A854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E61C1C" w:rsidRPr="00056A8E">
        <w:rPr>
          <w:rFonts w:ascii="Times New Roman" w:hAnsi="Times New Roman" w:cs="Times New Roman"/>
          <w:sz w:val="28"/>
          <w:szCs w:val="28"/>
        </w:rPr>
        <w:t>Приказ Министерства здравоохранения РФ от 18 мая 2021 г. N 464н</w:t>
      </w:r>
      <w:r w:rsidR="00E61C1C" w:rsidRPr="00056A8E">
        <w:rPr>
          <w:rFonts w:ascii="Times New Roman" w:hAnsi="Times New Roman" w:cs="Times New Roman"/>
          <w:sz w:val="28"/>
          <w:szCs w:val="28"/>
        </w:rPr>
        <w:br/>
        <w:t>"Об утверждении Правил проведения лабораторных исследований".</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3A37C77E" w:rsidR="00F35270"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смотр, учитывает 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186CF624" w14:textId="77777777" w:rsidR="006119A9" w:rsidRPr="006119A9" w:rsidRDefault="004605DD" w:rsidP="006119A9">
      <w:pPr>
        <w:pStyle w:val="a5"/>
        <w:ind w:left="0" w:firstLine="709"/>
        <w:jc w:val="both"/>
        <w:rPr>
          <w:rFonts w:eastAsiaTheme="minorEastAsia"/>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w:t>
      </w:r>
      <w:r w:rsidR="006119A9" w:rsidRPr="006119A9">
        <w:rPr>
          <w:rFonts w:eastAsiaTheme="minorEastAsia"/>
          <w:sz w:val="28"/>
          <w:szCs w:val="28"/>
        </w:rPr>
        <w:t>от 29 апреля 2025 года № 262н «Об утверждении </w:t>
      </w:r>
      <w:hyperlink r:id="rId9" w:anchor="6560IO" w:history="1">
        <w:r w:rsidR="006119A9" w:rsidRPr="006119A9">
          <w:rPr>
            <w:rFonts w:eastAsiaTheme="minorEastAsia"/>
            <w:sz w:val="28"/>
            <w:szCs w:val="28"/>
          </w:rPr>
          <w:t>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w:t>
        </w:r>
      </w:hyperlink>
      <w:r w:rsidR="006119A9" w:rsidRPr="006119A9">
        <w:rPr>
          <w:rFonts w:eastAsiaTheme="minorEastAsia"/>
          <w:sz w:val="28"/>
          <w:szCs w:val="28"/>
        </w:rPr>
        <w:t>, учетной </w:t>
      </w:r>
      <w:hyperlink r:id="rId10" w:anchor="8PE0M0" w:history="1">
        <w:r w:rsidR="006119A9" w:rsidRPr="006119A9">
          <w:rPr>
            <w:rFonts w:eastAsiaTheme="minorEastAsia"/>
            <w:sz w:val="28"/>
            <w:szCs w:val="28"/>
          </w:rPr>
          <w:t>формы Акта медицинского освидетельствования на состояние опьянения (алкогольного, наркотического или иного токсического)</w:t>
        </w:r>
      </w:hyperlink>
      <w:r w:rsidR="006119A9" w:rsidRPr="006119A9">
        <w:rPr>
          <w:rFonts w:eastAsiaTheme="minorEastAsia"/>
          <w:sz w:val="28"/>
          <w:szCs w:val="28"/>
        </w:rPr>
        <w:t>, а также </w:t>
      </w:r>
      <w:hyperlink r:id="rId11" w:anchor="8PG0M1" w:history="1">
        <w:r w:rsidR="006119A9" w:rsidRPr="006119A9">
          <w:rPr>
            <w:rFonts w:eastAsiaTheme="minorEastAsia"/>
            <w:sz w:val="28"/>
            <w:szCs w:val="28"/>
          </w:rPr>
          <w:t>формы</w:t>
        </w:r>
      </w:hyperlink>
      <w:r w:rsidR="006119A9" w:rsidRPr="006119A9">
        <w:rPr>
          <w:rFonts w:eastAsiaTheme="minorEastAsia"/>
          <w:sz w:val="28"/>
          <w:szCs w:val="28"/>
        </w:rPr>
        <w:t> и </w:t>
      </w:r>
      <w:hyperlink r:id="rId12" w:anchor="8P20LP" w:history="1">
        <w:r w:rsidR="006119A9" w:rsidRPr="006119A9">
          <w:rPr>
            <w:rFonts w:eastAsiaTheme="minorEastAsia"/>
            <w:sz w:val="28"/>
            <w:szCs w:val="28"/>
          </w:rPr>
          <w:t>порядка ведения журнала регистрации медицинских освидетельствований на состояние опьянения (алкогольного, наркотического или иного токсического)</w:t>
        </w:r>
      </w:hyperlink>
      <w:r w:rsidR="006119A9" w:rsidRPr="006119A9">
        <w:rPr>
          <w:rFonts w:eastAsiaTheme="minorEastAsia"/>
          <w:sz w:val="28"/>
          <w:szCs w:val="28"/>
        </w:rPr>
        <w:t>».</w:t>
      </w:r>
    </w:p>
    <w:p w14:paraId="3AFFABE8" w14:textId="77EE9F94"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 xml:space="preserve">наличии признаков воздействия вредных и (или) опасных производственных факторов, состояний и заболеваний, препятствующих </w:t>
      </w:r>
      <w:r w:rsidR="00F35270" w:rsidRPr="007A048F">
        <w:rPr>
          <w:sz w:val="28"/>
          <w:szCs w:val="28"/>
        </w:rPr>
        <w:lastRenderedPageBreak/>
        <w:t>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4C3B6406" w14:textId="58740F39" w:rsidR="00B12496"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 </w:t>
      </w:r>
      <w:r w:rsidR="00B12496" w:rsidRPr="007A048F">
        <w:rPr>
          <w:rFonts w:ascii="Times New Roman" w:hAnsi="Times New Roman" w:cs="Times New Roman"/>
          <w:sz w:val="28"/>
          <w:szCs w:val="28"/>
        </w:rPr>
        <w:t xml:space="preserve">после рейса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путевой лист со штампом «прошел </w:t>
      </w:r>
      <w:proofErr w:type="spellStart"/>
      <w:r w:rsidR="00B12496" w:rsidRPr="007A048F">
        <w:rPr>
          <w:rFonts w:ascii="Times New Roman" w:hAnsi="Times New Roman" w:cs="Times New Roman"/>
          <w:sz w:val="28"/>
          <w:szCs w:val="28"/>
        </w:rPr>
        <w:t>послерейсовый</w:t>
      </w:r>
      <w:proofErr w:type="spellEnd"/>
      <w:r w:rsidR="00B12496" w:rsidRPr="007A048F">
        <w:rPr>
          <w:rFonts w:ascii="Times New Roman" w:hAnsi="Times New Roman" w:cs="Times New Roman"/>
          <w:sz w:val="28"/>
          <w:szCs w:val="28"/>
        </w:rPr>
        <w:t xml:space="preserve"> медицинский осмотр», с датой, точным временем прохождения </w:t>
      </w:r>
      <w:r w:rsidR="00E4028F" w:rsidRPr="007A048F">
        <w:rPr>
          <w:rFonts w:ascii="Times New Roman" w:hAnsi="Times New Roman" w:cs="Times New Roman"/>
          <w:sz w:val="28"/>
          <w:szCs w:val="28"/>
        </w:rPr>
        <w:t>о</w:t>
      </w:r>
      <w:r w:rsidR="00B12496"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E4028F" w:rsidRPr="007A048F">
        <w:rPr>
          <w:rFonts w:ascii="Times New Roman" w:hAnsi="Times New Roman" w:cs="Times New Roman"/>
          <w:sz w:val="28"/>
          <w:szCs w:val="28"/>
        </w:rPr>
        <w:t>осмотр</w:t>
      </w:r>
      <w:r w:rsidR="00B12496" w:rsidRPr="007A048F">
        <w:rPr>
          <w:rFonts w:ascii="Times New Roman" w:hAnsi="Times New Roman" w:cs="Times New Roman"/>
          <w:sz w:val="28"/>
          <w:szCs w:val="28"/>
        </w:rPr>
        <w:t>;</w:t>
      </w:r>
    </w:p>
    <w:p w14:paraId="1D792315" w14:textId="75146849"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3)</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35E79F60"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4)</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t>и т.д.</w:t>
      </w:r>
    </w:p>
    <w:p w14:paraId="7BB119D2" w14:textId="4C544E4C"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 и Журнал регистрации </w:t>
      </w:r>
      <w:proofErr w:type="spellStart"/>
      <w:r w:rsidR="00F505D5" w:rsidRPr="0037778A">
        <w:rPr>
          <w:rFonts w:ascii="Times New Roman" w:hAnsi="Times New Roman"/>
          <w:sz w:val="28"/>
          <w:szCs w:val="28"/>
        </w:rPr>
        <w:t>послерейсовых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w:t>
      </w:r>
      <w:r w:rsidR="00F505D5" w:rsidRPr="0037778A">
        <w:rPr>
          <w:rFonts w:ascii="Times New Roman" w:hAnsi="Times New Roman"/>
          <w:sz w:val="28"/>
          <w:szCs w:val="28"/>
        </w:rPr>
        <w:t>ы</w:t>
      </w:r>
      <w:r w:rsidR="00CE1CE1" w:rsidRPr="0037778A">
        <w:rPr>
          <w:rFonts w:ascii="Times New Roman" w:hAnsi="Times New Roman"/>
          <w:sz w:val="28"/>
          <w:szCs w:val="28"/>
        </w:rPr>
        <w:t xml:space="preserve"> долж</w:t>
      </w:r>
      <w:r w:rsidR="00F505D5" w:rsidRPr="0037778A">
        <w:rPr>
          <w:rFonts w:ascii="Times New Roman" w:hAnsi="Times New Roman"/>
          <w:sz w:val="28"/>
          <w:szCs w:val="28"/>
        </w:rPr>
        <w:t>ны</w:t>
      </w:r>
      <w:r w:rsidR="00CE1CE1" w:rsidRPr="0037778A">
        <w:rPr>
          <w:rFonts w:ascii="Times New Roman" w:hAnsi="Times New Roman"/>
          <w:sz w:val="28"/>
          <w:szCs w:val="28"/>
        </w:rPr>
        <w:t xml:space="preserve"> быть пронумерован</w:t>
      </w:r>
      <w:r w:rsidR="00F505D5" w:rsidRPr="0037778A">
        <w:rPr>
          <w:rFonts w:ascii="Times New Roman" w:hAnsi="Times New Roman"/>
          <w:sz w:val="28"/>
          <w:szCs w:val="28"/>
        </w:rPr>
        <w:t>ы</w:t>
      </w:r>
      <w:r w:rsidR="00CE1CE1" w:rsidRPr="0037778A">
        <w:rPr>
          <w:rFonts w:ascii="Times New Roman" w:hAnsi="Times New Roman"/>
          <w:sz w:val="28"/>
          <w:szCs w:val="28"/>
        </w:rPr>
        <w:t>, прошнурован</w:t>
      </w:r>
      <w:r w:rsidR="00F505D5" w:rsidRPr="0037778A">
        <w:rPr>
          <w:rFonts w:ascii="Times New Roman" w:hAnsi="Times New Roman"/>
          <w:sz w:val="28"/>
          <w:szCs w:val="28"/>
        </w:rPr>
        <w:t>ы</w:t>
      </w:r>
      <w:r w:rsidR="00CE1CE1" w:rsidRPr="0037778A">
        <w:rPr>
          <w:rFonts w:ascii="Times New Roman" w:hAnsi="Times New Roman"/>
          <w:sz w:val="28"/>
          <w:szCs w:val="28"/>
        </w:rPr>
        <w:t>, скреплен</w:t>
      </w:r>
      <w:r w:rsidR="00F505D5" w:rsidRPr="0037778A">
        <w:rPr>
          <w:rFonts w:ascii="Times New Roman" w:hAnsi="Times New Roman"/>
          <w:sz w:val="28"/>
          <w:szCs w:val="28"/>
        </w:rPr>
        <w:t>ы</w:t>
      </w:r>
      <w:r w:rsidR="00CE1CE1" w:rsidRPr="0037778A">
        <w:rPr>
          <w:rFonts w:ascii="Times New Roman" w:hAnsi="Times New Roman"/>
          <w:sz w:val="28"/>
          <w:szCs w:val="28"/>
        </w:rPr>
        <w:t xml:space="preserve">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урналов в электронном виде внесённые в них сведения заверяются усиленной квалифицированной электронной подписью.</w:t>
      </w:r>
    </w:p>
    <w:p w14:paraId="54388074" w14:textId="77777777"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w:t>
      </w:r>
      <w:r w:rsidR="00E4028F" w:rsidRPr="0037778A">
        <w:rPr>
          <w:rFonts w:ascii="Times New Roman" w:hAnsi="Times New Roman" w:cs="Times New Roman"/>
          <w:sz w:val="28"/>
          <w:szCs w:val="28"/>
        </w:rPr>
        <w:t>ах</w:t>
      </w:r>
      <w:r w:rsidRPr="0037778A">
        <w:rPr>
          <w:rFonts w:ascii="Times New Roman" w:hAnsi="Times New Roman" w:cs="Times New Roman"/>
          <w:sz w:val="28"/>
          <w:szCs w:val="28"/>
        </w:rPr>
        <w:t xml:space="preserve">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lastRenderedPageBreak/>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F5DC4BA"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BA5DD2">
        <w:rPr>
          <w:rFonts w:ascii="Times New Roman" w:eastAsia="Times New Roman" w:hAnsi="Times New Roman"/>
          <w:snapToGrid w:val="0"/>
          <w:sz w:val="28"/>
          <w:szCs w:val="28"/>
          <w:lang w:eastAsia="ru-RU"/>
        </w:rPr>
        <w:t>1</w:t>
      </w:r>
      <w:r w:rsidR="00E559EE">
        <w:rPr>
          <w:rFonts w:ascii="Times New Roman" w:eastAsia="Times New Roman" w:hAnsi="Times New Roman"/>
          <w:snapToGrid w:val="0"/>
          <w:sz w:val="28"/>
          <w:szCs w:val="28"/>
          <w:lang w:eastAsia="ru-RU"/>
        </w:rPr>
        <w:t>5</w:t>
      </w:r>
      <w:r w:rsidRPr="007A048F">
        <w:rPr>
          <w:rFonts w:ascii="Times New Roman" w:eastAsia="Times New Roman" w:hAnsi="Times New Roman"/>
          <w:snapToGrid w:val="0"/>
          <w:sz w:val="28"/>
          <w:szCs w:val="28"/>
          <w:lang w:eastAsia="ru-RU"/>
        </w:rPr>
        <w:t xml:space="preserve"> (</w:t>
      </w:r>
      <w:r w:rsidR="00E559EE">
        <w:rPr>
          <w:rFonts w:ascii="Times New Roman" w:eastAsia="Times New Roman" w:hAnsi="Times New Roman"/>
          <w:snapToGrid w:val="0"/>
          <w:sz w:val="28"/>
          <w:szCs w:val="28"/>
          <w:lang w:eastAsia="ru-RU"/>
        </w:rPr>
        <w:t>пят</w:t>
      </w:r>
      <w:r w:rsidR="00BA5DD2">
        <w:rPr>
          <w:rFonts w:ascii="Times New Roman" w:eastAsia="Times New Roman" w:hAnsi="Times New Roman"/>
          <w:snapToGrid w:val="0"/>
          <w:sz w:val="28"/>
          <w:szCs w:val="28"/>
          <w:lang w:eastAsia="ru-RU"/>
        </w:rPr>
        <w:t>надцати</w:t>
      </w:r>
      <w:r w:rsidRPr="007A048F">
        <w:rPr>
          <w:rFonts w:ascii="Times New Roman" w:eastAsia="Times New Roman" w:hAnsi="Times New Roman"/>
          <w:snapToGrid w:val="0"/>
          <w:sz w:val="28"/>
          <w:szCs w:val="28"/>
          <w:lang w:eastAsia="ru-RU"/>
        </w:rPr>
        <w:t>)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D37143B"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E559EE">
        <w:rPr>
          <w:rFonts w:ascii="Times New Roman" w:eastAsia="Times New Roman" w:hAnsi="Times New Roman"/>
          <w:snapToGrid w:val="0"/>
          <w:sz w:val="28"/>
          <w:szCs w:val="28"/>
          <w:lang w:eastAsia="ru-RU"/>
        </w:rPr>
        <w:t>3</w:t>
      </w:r>
      <w:r w:rsidRPr="007A048F">
        <w:rPr>
          <w:rFonts w:ascii="Times New Roman" w:eastAsia="Times New Roman" w:hAnsi="Times New Roman"/>
          <w:snapToGrid w:val="0"/>
          <w:sz w:val="28"/>
          <w:szCs w:val="28"/>
          <w:lang w:eastAsia="ru-RU"/>
        </w:rPr>
        <w:t xml:space="preserve"> (</w:t>
      </w:r>
      <w:r w:rsidR="00E559EE">
        <w:rPr>
          <w:rFonts w:ascii="Times New Roman" w:eastAsia="Times New Roman" w:hAnsi="Times New Roman"/>
          <w:snapToGrid w:val="0"/>
          <w:sz w:val="28"/>
          <w:szCs w:val="28"/>
          <w:lang w:eastAsia="ru-RU"/>
        </w:rPr>
        <w:t>тр</w:t>
      </w:r>
      <w:r w:rsidR="00BA5DD2">
        <w:rPr>
          <w:rFonts w:ascii="Times New Roman" w:eastAsia="Times New Roman" w:hAnsi="Times New Roman"/>
          <w:snapToGrid w:val="0"/>
          <w:sz w:val="28"/>
          <w:szCs w:val="28"/>
          <w:lang w:eastAsia="ru-RU"/>
        </w:rPr>
        <w:t>и</w:t>
      </w:r>
      <w:r w:rsidRPr="007A048F">
        <w:rPr>
          <w:rFonts w:ascii="Times New Roman" w:eastAsia="Times New Roman" w:hAnsi="Times New Roman"/>
          <w:snapToGrid w:val="0"/>
          <w:sz w:val="28"/>
          <w:szCs w:val="28"/>
          <w:lang w:eastAsia="ru-RU"/>
        </w:rPr>
        <w:t>) рабочих дн</w:t>
      </w:r>
      <w:r w:rsidR="00BA5DD2">
        <w:rPr>
          <w:rFonts w:ascii="Times New Roman" w:eastAsia="Times New Roman" w:hAnsi="Times New Roman"/>
          <w:snapToGrid w:val="0"/>
          <w:sz w:val="28"/>
          <w:szCs w:val="28"/>
          <w:lang w:eastAsia="ru-RU"/>
        </w:rPr>
        <w:t xml:space="preserve">я </w:t>
      </w:r>
      <w:r w:rsidRPr="007A048F">
        <w:rPr>
          <w:rFonts w:ascii="Times New Roman" w:eastAsia="Times New Roman" w:hAnsi="Times New Roman"/>
          <w:snapToGrid w:val="0"/>
          <w:sz w:val="28"/>
          <w:szCs w:val="28"/>
          <w:lang w:eastAsia="ru-RU"/>
        </w:rPr>
        <w:t>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09D56D7C"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E559EE">
        <w:rPr>
          <w:rFonts w:ascii="Times New Roman" w:eastAsia="Times New Roman" w:hAnsi="Times New Roman"/>
          <w:sz w:val="28"/>
          <w:szCs w:val="28"/>
          <w:lang w:eastAsia="ru-RU"/>
        </w:rPr>
        <w:t xml:space="preserve">3 </w:t>
      </w:r>
      <w:r w:rsidR="00F505D5" w:rsidRPr="007A048F">
        <w:rPr>
          <w:rFonts w:ascii="Times New Roman" w:eastAsia="Times New Roman" w:hAnsi="Times New Roman"/>
          <w:sz w:val="28"/>
          <w:szCs w:val="28"/>
          <w:lang w:eastAsia="ru-RU"/>
        </w:rPr>
        <w:t>(</w:t>
      </w:r>
      <w:r w:rsidR="00E559EE">
        <w:rPr>
          <w:rFonts w:ascii="Times New Roman" w:eastAsia="Times New Roman" w:hAnsi="Times New Roman"/>
          <w:sz w:val="28"/>
          <w:szCs w:val="28"/>
          <w:lang w:eastAsia="ru-RU"/>
        </w:rPr>
        <w:t>трех</w:t>
      </w:r>
      <w:r w:rsidR="00F505D5" w:rsidRPr="007A048F">
        <w:rPr>
          <w:rFonts w:ascii="Times New Roman" w:eastAsia="Times New Roman" w:hAnsi="Times New Roman"/>
          <w:sz w:val="28"/>
          <w:szCs w:val="28"/>
          <w:lang w:eastAsia="ru-RU"/>
        </w:rPr>
        <w:t>) 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769B473B" w:rsidR="00C34E25" w:rsidRPr="007A048F" w:rsidRDefault="00C34E25"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w:t>
      </w:r>
      <w:r w:rsidR="004C733A" w:rsidRPr="007A048F">
        <w:rPr>
          <w:rFonts w:ascii="Times New Roman" w:hAnsi="Times New Roman"/>
          <w:color w:val="000000"/>
          <w:sz w:val="28"/>
          <w:szCs w:val="28"/>
        </w:rPr>
        <w:t xml:space="preserve">обязан </w:t>
      </w:r>
      <w:r w:rsidRPr="007A048F">
        <w:rPr>
          <w:rFonts w:ascii="Times New Roman" w:hAnsi="Times New Roman"/>
          <w:color w:val="000000"/>
          <w:sz w:val="28"/>
          <w:szCs w:val="28"/>
        </w:rPr>
        <w:t xml:space="preserve">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sidR="00963437">
        <w:rPr>
          <w:rFonts w:ascii="Times New Roman" w:hAnsi="Times New Roman"/>
          <w:sz w:val="28"/>
          <w:szCs w:val="28"/>
        </w:rPr>
        <w:t>01</w:t>
      </w:r>
      <w:r w:rsidRPr="007A048F">
        <w:rPr>
          <w:rFonts w:ascii="Times New Roman" w:hAnsi="Times New Roman"/>
          <w:sz w:val="28"/>
          <w:szCs w:val="28"/>
        </w:rPr>
        <w:t>.0</w:t>
      </w:r>
      <w:r w:rsidR="00963437">
        <w:rPr>
          <w:rFonts w:ascii="Times New Roman" w:hAnsi="Times New Roman"/>
          <w:sz w:val="28"/>
          <w:szCs w:val="28"/>
        </w:rPr>
        <w:t>6</w:t>
      </w:r>
      <w:r w:rsidRPr="007A048F">
        <w:rPr>
          <w:rFonts w:ascii="Times New Roman" w:hAnsi="Times New Roman"/>
          <w:sz w:val="28"/>
          <w:szCs w:val="28"/>
        </w:rPr>
        <w:t>.20</w:t>
      </w:r>
      <w:r w:rsidR="00963437">
        <w:rPr>
          <w:rFonts w:ascii="Times New Roman" w:hAnsi="Times New Roman"/>
          <w:sz w:val="28"/>
          <w:szCs w:val="28"/>
        </w:rPr>
        <w:t>21</w:t>
      </w:r>
      <w:r w:rsidRPr="007A048F">
        <w:rPr>
          <w:rFonts w:ascii="Times New Roman" w:hAnsi="Times New Roman"/>
          <w:sz w:val="28"/>
          <w:szCs w:val="28"/>
        </w:rPr>
        <w:t xml:space="preserve"> № </w:t>
      </w:r>
      <w:r w:rsidR="00963437">
        <w:rPr>
          <w:rFonts w:ascii="Times New Roman" w:hAnsi="Times New Roman"/>
          <w:sz w:val="28"/>
          <w:szCs w:val="28"/>
        </w:rPr>
        <w:t xml:space="preserve">852 </w:t>
      </w:r>
      <w:r w:rsidR="004C733A" w:rsidRPr="007A048F">
        <w:rPr>
          <w:rFonts w:ascii="Times New Roman" w:hAnsi="Times New Roman"/>
          <w:sz w:val="28"/>
          <w:szCs w:val="28"/>
        </w:rPr>
        <w:t>«О лицензировании медицинской деятельности</w:t>
      </w:r>
      <w:r w:rsidR="00246545" w:rsidRPr="007A048F">
        <w:rPr>
          <w:rFonts w:ascii="Times New Roman" w:hAnsi="Times New Roman"/>
          <w:sz w:val="28"/>
          <w:szCs w:val="28"/>
        </w:rPr>
        <w:t xml:space="preserve"> </w:t>
      </w:r>
      <w:r w:rsidRPr="007A048F">
        <w:rPr>
          <w:rFonts w:ascii="Times New Roman" w:hAnsi="Times New Roman"/>
          <w:sz w:val="28"/>
          <w:szCs w:val="28"/>
        </w:rPr>
        <w:t>(за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w:t>
      </w:r>
      <w:r w:rsidR="00D55351" w:rsidRPr="007A048F">
        <w:rPr>
          <w:rFonts w:ascii="Times New Roman" w:hAnsi="Times New Roman"/>
          <w:sz w:val="28"/>
          <w:szCs w:val="28"/>
        </w:rPr>
        <w:t>»</w:t>
      </w:r>
      <w:r w:rsidR="006532EA" w:rsidRPr="007A048F">
        <w:rPr>
          <w:rFonts w:ascii="Times New Roman" w:hAnsi="Times New Roman"/>
          <w:sz w:val="28"/>
          <w:szCs w:val="28"/>
        </w:rPr>
        <w:t>, действующую на срок, не менее срока действия договора, заключаемого Заказчиком</w:t>
      </w:r>
      <w:r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750C1851" w:rsidR="00132E56" w:rsidRPr="005A7752" w:rsidRDefault="00F9040E" w:rsidP="005A7752">
            <w:pPr>
              <w:pStyle w:val="ConsPlusNormal"/>
              <w:ind w:firstLine="0"/>
              <w:jc w:val="center"/>
              <w:rPr>
                <w:rFonts w:ascii="Times New Roman" w:hAnsi="Times New Roman"/>
                <w:sz w:val="24"/>
                <w:szCs w:val="24"/>
                <w:lang w:val="en-US"/>
              </w:rPr>
            </w:pPr>
            <w:r>
              <w:rPr>
                <w:rFonts w:ascii="Times New Roman" w:hAnsi="Times New Roman"/>
                <w:sz w:val="24"/>
                <w:szCs w:val="24"/>
              </w:rPr>
              <w:t>9</w:t>
            </w:r>
          </w:p>
        </w:tc>
      </w:tr>
    </w:tbl>
    <w:p w14:paraId="3F7038C3" w14:textId="1AC41329" w:rsidR="008D53B9" w:rsidRPr="007A048F" w:rsidRDefault="008D53B9" w:rsidP="008D53B9">
      <w:pPr>
        <w:spacing w:after="0" w:line="240" w:lineRule="auto"/>
        <w:rPr>
          <w:rFonts w:ascii="Times New Roman" w:hAnsi="Times New Roman"/>
          <w:sz w:val="28"/>
          <w:szCs w:val="28"/>
        </w:rPr>
        <w:sectPr w:rsidR="008D53B9"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A490C" w14:textId="77777777" w:rsidR="00DA1E28" w:rsidRDefault="00DA1E28">
      <w:pPr>
        <w:spacing w:after="0" w:line="240" w:lineRule="auto"/>
      </w:pPr>
      <w:r>
        <w:separator/>
      </w:r>
    </w:p>
  </w:endnote>
  <w:endnote w:type="continuationSeparator" w:id="0">
    <w:p w14:paraId="36DFCDC1" w14:textId="77777777" w:rsidR="00DA1E28" w:rsidRDefault="00DA1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MS Gothic"/>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E40BD" w14:textId="77777777" w:rsidR="00DA1E28" w:rsidRDefault="00DA1E28">
      <w:pPr>
        <w:spacing w:after="0" w:line="240" w:lineRule="auto"/>
      </w:pPr>
      <w:r>
        <w:separator/>
      </w:r>
    </w:p>
  </w:footnote>
  <w:footnote w:type="continuationSeparator" w:id="0">
    <w:p w14:paraId="25A8B141" w14:textId="77777777" w:rsidR="00DA1E28" w:rsidRDefault="00DA1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882DA1F"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9E4B38">
          <w:rPr>
            <w:rFonts w:ascii="Times New Roman" w:hAnsi="Times New Roman"/>
            <w:noProof/>
            <w:sz w:val="24"/>
            <w:szCs w:val="24"/>
          </w:rPr>
          <w:t>9</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1CB2"/>
    <w:rsid w:val="0003240D"/>
    <w:rsid w:val="00034F06"/>
    <w:rsid w:val="00043EA0"/>
    <w:rsid w:val="000455AD"/>
    <w:rsid w:val="00046F15"/>
    <w:rsid w:val="00056A8E"/>
    <w:rsid w:val="000612DF"/>
    <w:rsid w:val="00061888"/>
    <w:rsid w:val="00072ABD"/>
    <w:rsid w:val="00074328"/>
    <w:rsid w:val="000755DD"/>
    <w:rsid w:val="000858B0"/>
    <w:rsid w:val="00087331"/>
    <w:rsid w:val="00091C57"/>
    <w:rsid w:val="00093B28"/>
    <w:rsid w:val="000A4F5C"/>
    <w:rsid w:val="000A53E8"/>
    <w:rsid w:val="000A79AB"/>
    <w:rsid w:val="000B4D52"/>
    <w:rsid w:val="000B53A5"/>
    <w:rsid w:val="000C47D9"/>
    <w:rsid w:val="000C7DBF"/>
    <w:rsid w:val="000D0CB9"/>
    <w:rsid w:val="000D2D83"/>
    <w:rsid w:val="000D2DCE"/>
    <w:rsid w:val="000D3248"/>
    <w:rsid w:val="000D3A6B"/>
    <w:rsid w:val="000D3DF0"/>
    <w:rsid w:val="000D4C2F"/>
    <w:rsid w:val="000D5D54"/>
    <w:rsid w:val="000E5ECE"/>
    <w:rsid w:val="000F09F4"/>
    <w:rsid w:val="000F238A"/>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21B5"/>
    <w:rsid w:val="001440FD"/>
    <w:rsid w:val="001447C5"/>
    <w:rsid w:val="001450E6"/>
    <w:rsid w:val="00146FE8"/>
    <w:rsid w:val="0015014E"/>
    <w:rsid w:val="00150B3D"/>
    <w:rsid w:val="00150E4F"/>
    <w:rsid w:val="001524F1"/>
    <w:rsid w:val="00152FB2"/>
    <w:rsid w:val="00155ADA"/>
    <w:rsid w:val="00160820"/>
    <w:rsid w:val="00161B24"/>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B5D8A"/>
    <w:rsid w:val="001C626B"/>
    <w:rsid w:val="001C7EE5"/>
    <w:rsid w:val="001D2BB0"/>
    <w:rsid w:val="001E0741"/>
    <w:rsid w:val="001E3CE0"/>
    <w:rsid w:val="001E621A"/>
    <w:rsid w:val="001E632F"/>
    <w:rsid w:val="001E6D95"/>
    <w:rsid w:val="001F0457"/>
    <w:rsid w:val="001F057C"/>
    <w:rsid w:val="001F2316"/>
    <w:rsid w:val="001F4072"/>
    <w:rsid w:val="001F4EA0"/>
    <w:rsid w:val="00214A40"/>
    <w:rsid w:val="00215EA0"/>
    <w:rsid w:val="00217135"/>
    <w:rsid w:val="00220356"/>
    <w:rsid w:val="00221838"/>
    <w:rsid w:val="00223440"/>
    <w:rsid w:val="002306D8"/>
    <w:rsid w:val="00241520"/>
    <w:rsid w:val="00246545"/>
    <w:rsid w:val="00252FCE"/>
    <w:rsid w:val="00254AC5"/>
    <w:rsid w:val="00257236"/>
    <w:rsid w:val="00260956"/>
    <w:rsid w:val="002646CD"/>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A7901"/>
    <w:rsid w:val="002B5250"/>
    <w:rsid w:val="002C1C36"/>
    <w:rsid w:val="002C2C56"/>
    <w:rsid w:val="002D2255"/>
    <w:rsid w:val="002D39D2"/>
    <w:rsid w:val="002E0265"/>
    <w:rsid w:val="002E041F"/>
    <w:rsid w:val="002E0615"/>
    <w:rsid w:val="002F03F2"/>
    <w:rsid w:val="002F413A"/>
    <w:rsid w:val="002F6123"/>
    <w:rsid w:val="002F6152"/>
    <w:rsid w:val="002F6974"/>
    <w:rsid w:val="00302825"/>
    <w:rsid w:val="00304917"/>
    <w:rsid w:val="00307B09"/>
    <w:rsid w:val="0031446C"/>
    <w:rsid w:val="00315234"/>
    <w:rsid w:val="0031538E"/>
    <w:rsid w:val="00317F1C"/>
    <w:rsid w:val="00322CD4"/>
    <w:rsid w:val="003302BA"/>
    <w:rsid w:val="00332015"/>
    <w:rsid w:val="00333824"/>
    <w:rsid w:val="00340849"/>
    <w:rsid w:val="0034576E"/>
    <w:rsid w:val="00345F56"/>
    <w:rsid w:val="00352E9C"/>
    <w:rsid w:val="0035498E"/>
    <w:rsid w:val="00355A0B"/>
    <w:rsid w:val="00356FE4"/>
    <w:rsid w:val="0036003E"/>
    <w:rsid w:val="00362A18"/>
    <w:rsid w:val="00371B6A"/>
    <w:rsid w:val="00371EDD"/>
    <w:rsid w:val="003724D1"/>
    <w:rsid w:val="00376401"/>
    <w:rsid w:val="0037778A"/>
    <w:rsid w:val="0038131A"/>
    <w:rsid w:val="003831DC"/>
    <w:rsid w:val="003867A5"/>
    <w:rsid w:val="00392AF5"/>
    <w:rsid w:val="00396AFD"/>
    <w:rsid w:val="003A2150"/>
    <w:rsid w:val="003A4F07"/>
    <w:rsid w:val="003A5A2A"/>
    <w:rsid w:val="003A6D4A"/>
    <w:rsid w:val="003B200E"/>
    <w:rsid w:val="003B2B34"/>
    <w:rsid w:val="003B423F"/>
    <w:rsid w:val="003B567F"/>
    <w:rsid w:val="003C388B"/>
    <w:rsid w:val="003D0920"/>
    <w:rsid w:val="003D17FF"/>
    <w:rsid w:val="003D4A8A"/>
    <w:rsid w:val="003D565A"/>
    <w:rsid w:val="003E0049"/>
    <w:rsid w:val="003E5A78"/>
    <w:rsid w:val="003E5B91"/>
    <w:rsid w:val="003E746E"/>
    <w:rsid w:val="003E797E"/>
    <w:rsid w:val="003F1D3D"/>
    <w:rsid w:val="003F26D2"/>
    <w:rsid w:val="003F67A6"/>
    <w:rsid w:val="003F7E79"/>
    <w:rsid w:val="004003E3"/>
    <w:rsid w:val="00404B89"/>
    <w:rsid w:val="00415113"/>
    <w:rsid w:val="004159D5"/>
    <w:rsid w:val="00417D82"/>
    <w:rsid w:val="004229E1"/>
    <w:rsid w:val="00422F96"/>
    <w:rsid w:val="0042409A"/>
    <w:rsid w:val="00430161"/>
    <w:rsid w:val="0043019D"/>
    <w:rsid w:val="00431CE4"/>
    <w:rsid w:val="00434FCB"/>
    <w:rsid w:val="00440CBB"/>
    <w:rsid w:val="00442560"/>
    <w:rsid w:val="00451106"/>
    <w:rsid w:val="00451E1B"/>
    <w:rsid w:val="00453772"/>
    <w:rsid w:val="004545BE"/>
    <w:rsid w:val="00454D90"/>
    <w:rsid w:val="004560D5"/>
    <w:rsid w:val="004605DD"/>
    <w:rsid w:val="00462247"/>
    <w:rsid w:val="00464794"/>
    <w:rsid w:val="004648D6"/>
    <w:rsid w:val="004709ED"/>
    <w:rsid w:val="004714A9"/>
    <w:rsid w:val="004744DF"/>
    <w:rsid w:val="0047523D"/>
    <w:rsid w:val="00475E17"/>
    <w:rsid w:val="00477306"/>
    <w:rsid w:val="00481F88"/>
    <w:rsid w:val="00485175"/>
    <w:rsid w:val="0049157D"/>
    <w:rsid w:val="004935D9"/>
    <w:rsid w:val="004A15BF"/>
    <w:rsid w:val="004A2816"/>
    <w:rsid w:val="004B2E79"/>
    <w:rsid w:val="004B6541"/>
    <w:rsid w:val="004B79CE"/>
    <w:rsid w:val="004C3BE1"/>
    <w:rsid w:val="004C3C55"/>
    <w:rsid w:val="004C538B"/>
    <w:rsid w:val="004C63C1"/>
    <w:rsid w:val="004C733A"/>
    <w:rsid w:val="004C77E6"/>
    <w:rsid w:val="004D057C"/>
    <w:rsid w:val="004D12A2"/>
    <w:rsid w:val="004D25F5"/>
    <w:rsid w:val="004D3347"/>
    <w:rsid w:val="004D4C63"/>
    <w:rsid w:val="004D548E"/>
    <w:rsid w:val="004E1950"/>
    <w:rsid w:val="004E4BC7"/>
    <w:rsid w:val="004F4CA9"/>
    <w:rsid w:val="004F5776"/>
    <w:rsid w:val="004F7830"/>
    <w:rsid w:val="00503CC3"/>
    <w:rsid w:val="00504BB6"/>
    <w:rsid w:val="00506910"/>
    <w:rsid w:val="00512F95"/>
    <w:rsid w:val="00513DF9"/>
    <w:rsid w:val="005162AD"/>
    <w:rsid w:val="00521F38"/>
    <w:rsid w:val="00534090"/>
    <w:rsid w:val="00534BA1"/>
    <w:rsid w:val="005358C6"/>
    <w:rsid w:val="0053750B"/>
    <w:rsid w:val="005379AF"/>
    <w:rsid w:val="00542179"/>
    <w:rsid w:val="0054344F"/>
    <w:rsid w:val="005445CA"/>
    <w:rsid w:val="00544B74"/>
    <w:rsid w:val="005515CD"/>
    <w:rsid w:val="00551EB6"/>
    <w:rsid w:val="005527DC"/>
    <w:rsid w:val="00553C5E"/>
    <w:rsid w:val="00554CAF"/>
    <w:rsid w:val="00556327"/>
    <w:rsid w:val="00557D28"/>
    <w:rsid w:val="005615E0"/>
    <w:rsid w:val="00563F0D"/>
    <w:rsid w:val="00564C5A"/>
    <w:rsid w:val="0057081D"/>
    <w:rsid w:val="00570F96"/>
    <w:rsid w:val="005739EF"/>
    <w:rsid w:val="0057448A"/>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FC6"/>
    <w:rsid w:val="005D15F7"/>
    <w:rsid w:val="005D1ED9"/>
    <w:rsid w:val="005E0CA6"/>
    <w:rsid w:val="005E1D38"/>
    <w:rsid w:val="005E3A8F"/>
    <w:rsid w:val="005F0EB4"/>
    <w:rsid w:val="005F6651"/>
    <w:rsid w:val="005F75B0"/>
    <w:rsid w:val="0060009C"/>
    <w:rsid w:val="00604857"/>
    <w:rsid w:val="006048FA"/>
    <w:rsid w:val="00606E1E"/>
    <w:rsid w:val="00606E45"/>
    <w:rsid w:val="006073AD"/>
    <w:rsid w:val="00607CE9"/>
    <w:rsid w:val="00610324"/>
    <w:rsid w:val="006119A9"/>
    <w:rsid w:val="00622112"/>
    <w:rsid w:val="00622836"/>
    <w:rsid w:val="00622D95"/>
    <w:rsid w:val="00624167"/>
    <w:rsid w:val="006242FF"/>
    <w:rsid w:val="006244A6"/>
    <w:rsid w:val="00630AAE"/>
    <w:rsid w:val="00633973"/>
    <w:rsid w:val="006426AA"/>
    <w:rsid w:val="006466C0"/>
    <w:rsid w:val="006511A0"/>
    <w:rsid w:val="00651BDF"/>
    <w:rsid w:val="006532EA"/>
    <w:rsid w:val="00655A2A"/>
    <w:rsid w:val="00662C4B"/>
    <w:rsid w:val="00666E15"/>
    <w:rsid w:val="006670F0"/>
    <w:rsid w:val="00667391"/>
    <w:rsid w:val="00667BAC"/>
    <w:rsid w:val="00670D23"/>
    <w:rsid w:val="006735FD"/>
    <w:rsid w:val="006908DE"/>
    <w:rsid w:val="00693F29"/>
    <w:rsid w:val="006A1F17"/>
    <w:rsid w:val="006A3C47"/>
    <w:rsid w:val="006B12C9"/>
    <w:rsid w:val="006B3711"/>
    <w:rsid w:val="006B51F6"/>
    <w:rsid w:val="006B7B98"/>
    <w:rsid w:val="006B7DF7"/>
    <w:rsid w:val="006C10D9"/>
    <w:rsid w:val="006C1AC4"/>
    <w:rsid w:val="006C518D"/>
    <w:rsid w:val="006C6E7C"/>
    <w:rsid w:val="006C6F9D"/>
    <w:rsid w:val="006D2C6F"/>
    <w:rsid w:val="006D693B"/>
    <w:rsid w:val="006E2823"/>
    <w:rsid w:val="006E2989"/>
    <w:rsid w:val="006E3ACD"/>
    <w:rsid w:val="006F256B"/>
    <w:rsid w:val="006F424B"/>
    <w:rsid w:val="006F4983"/>
    <w:rsid w:val="006F4DF7"/>
    <w:rsid w:val="006F5A2E"/>
    <w:rsid w:val="007042B1"/>
    <w:rsid w:val="00705D70"/>
    <w:rsid w:val="00707CDF"/>
    <w:rsid w:val="00707E12"/>
    <w:rsid w:val="00715505"/>
    <w:rsid w:val="00715977"/>
    <w:rsid w:val="00720F7C"/>
    <w:rsid w:val="007248A9"/>
    <w:rsid w:val="00724E7B"/>
    <w:rsid w:val="00725047"/>
    <w:rsid w:val="00726D38"/>
    <w:rsid w:val="00730C8A"/>
    <w:rsid w:val="00731370"/>
    <w:rsid w:val="00735214"/>
    <w:rsid w:val="00741B8E"/>
    <w:rsid w:val="00742C3E"/>
    <w:rsid w:val="00744B82"/>
    <w:rsid w:val="00746385"/>
    <w:rsid w:val="0075210A"/>
    <w:rsid w:val="00755B84"/>
    <w:rsid w:val="00757F6F"/>
    <w:rsid w:val="00763594"/>
    <w:rsid w:val="00764C75"/>
    <w:rsid w:val="007655E8"/>
    <w:rsid w:val="007663A0"/>
    <w:rsid w:val="00766B71"/>
    <w:rsid w:val="00767FED"/>
    <w:rsid w:val="00771843"/>
    <w:rsid w:val="00774AB1"/>
    <w:rsid w:val="00774DED"/>
    <w:rsid w:val="0077618B"/>
    <w:rsid w:val="007771B1"/>
    <w:rsid w:val="007771E2"/>
    <w:rsid w:val="0078006E"/>
    <w:rsid w:val="0078362E"/>
    <w:rsid w:val="00792F62"/>
    <w:rsid w:val="0079311F"/>
    <w:rsid w:val="007A048F"/>
    <w:rsid w:val="007A3AC5"/>
    <w:rsid w:val="007A46E0"/>
    <w:rsid w:val="007A49F6"/>
    <w:rsid w:val="007A6523"/>
    <w:rsid w:val="007A6A37"/>
    <w:rsid w:val="007B21B7"/>
    <w:rsid w:val="007B4EED"/>
    <w:rsid w:val="007B527B"/>
    <w:rsid w:val="007B780F"/>
    <w:rsid w:val="007D5061"/>
    <w:rsid w:val="007D61D6"/>
    <w:rsid w:val="007D70D4"/>
    <w:rsid w:val="007D7E8C"/>
    <w:rsid w:val="007E246C"/>
    <w:rsid w:val="007E4035"/>
    <w:rsid w:val="007F4CC9"/>
    <w:rsid w:val="007F4E04"/>
    <w:rsid w:val="007F7347"/>
    <w:rsid w:val="0080224D"/>
    <w:rsid w:val="008054FA"/>
    <w:rsid w:val="00810EB4"/>
    <w:rsid w:val="00812A38"/>
    <w:rsid w:val="00812FC2"/>
    <w:rsid w:val="008210CB"/>
    <w:rsid w:val="008236E2"/>
    <w:rsid w:val="008248D4"/>
    <w:rsid w:val="00826D75"/>
    <w:rsid w:val="00830D02"/>
    <w:rsid w:val="008330D4"/>
    <w:rsid w:val="0083449A"/>
    <w:rsid w:val="00834E33"/>
    <w:rsid w:val="00844188"/>
    <w:rsid w:val="00844D4A"/>
    <w:rsid w:val="0084647E"/>
    <w:rsid w:val="00851A39"/>
    <w:rsid w:val="00853875"/>
    <w:rsid w:val="00855326"/>
    <w:rsid w:val="00855E8C"/>
    <w:rsid w:val="00857932"/>
    <w:rsid w:val="00861898"/>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293B"/>
    <w:rsid w:val="008C6778"/>
    <w:rsid w:val="008C6967"/>
    <w:rsid w:val="008C73BE"/>
    <w:rsid w:val="008D2C23"/>
    <w:rsid w:val="008D3746"/>
    <w:rsid w:val="008D3AED"/>
    <w:rsid w:val="008D4B19"/>
    <w:rsid w:val="008D53B9"/>
    <w:rsid w:val="008D6EAF"/>
    <w:rsid w:val="008E453B"/>
    <w:rsid w:val="008E4794"/>
    <w:rsid w:val="008E48E8"/>
    <w:rsid w:val="008F39A6"/>
    <w:rsid w:val="00903708"/>
    <w:rsid w:val="009073BA"/>
    <w:rsid w:val="00907D1F"/>
    <w:rsid w:val="0091165E"/>
    <w:rsid w:val="00911F08"/>
    <w:rsid w:val="00912C00"/>
    <w:rsid w:val="00914728"/>
    <w:rsid w:val="0091562B"/>
    <w:rsid w:val="00916B69"/>
    <w:rsid w:val="00926F82"/>
    <w:rsid w:val="009315BC"/>
    <w:rsid w:val="00931F5D"/>
    <w:rsid w:val="00933206"/>
    <w:rsid w:val="009341B2"/>
    <w:rsid w:val="009364DC"/>
    <w:rsid w:val="00940A75"/>
    <w:rsid w:val="00942580"/>
    <w:rsid w:val="009429DA"/>
    <w:rsid w:val="009440C3"/>
    <w:rsid w:val="00950112"/>
    <w:rsid w:val="009510F6"/>
    <w:rsid w:val="009519ED"/>
    <w:rsid w:val="00955778"/>
    <w:rsid w:val="00956288"/>
    <w:rsid w:val="00957CBD"/>
    <w:rsid w:val="00957F7D"/>
    <w:rsid w:val="0096183D"/>
    <w:rsid w:val="009624C5"/>
    <w:rsid w:val="00962920"/>
    <w:rsid w:val="00963437"/>
    <w:rsid w:val="00966E2F"/>
    <w:rsid w:val="00966EEE"/>
    <w:rsid w:val="009705BF"/>
    <w:rsid w:val="00977351"/>
    <w:rsid w:val="00983F85"/>
    <w:rsid w:val="00992ABD"/>
    <w:rsid w:val="009948B4"/>
    <w:rsid w:val="0099626A"/>
    <w:rsid w:val="009A1558"/>
    <w:rsid w:val="009A51E8"/>
    <w:rsid w:val="009B0207"/>
    <w:rsid w:val="009B0A39"/>
    <w:rsid w:val="009B21D6"/>
    <w:rsid w:val="009B27D4"/>
    <w:rsid w:val="009B3C46"/>
    <w:rsid w:val="009B5748"/>
    <w:rsid w:val="009B770A"/>
    <w:rsid w:val="009C3D43"/>
    <w:rsid w:val="009C5868"/>
    <w:rsid w:val="009D610A"/>
    <w:rsid w:val="009D77E6"/>
    <w:rsid w:val="009E16F8"/>
    <w:rsid w:val="009E3F07"/>
    <w:rsid w:val="009E4B38"/>
    <w:rsid w:val="009F2A88"/>
    <w:rsid w:val="009F4245"/>
    <w:rsid w:val="00A003C5"/>
    <w:rsid w:val="00A023E0"/>
    <w:rsid w:val="00A04662"/>
    <w:rsid w:val="00A04F46"/>
    <w:rsid w:val="00A068BA"/>
    <w:rsid w:val="00A116E3"/>
    <w:rsid w:val="00A1188F"/>
    <w:rsid w:val="00A12508"/>
    <w:rsid w:val="00A12A2A"/>
    <w:rsid w:val="00A1391F"/>
    <w:rsid w:val="00A17676"/>
    <w:rsid w:val="00A1775E"/>
    <w:rsid w:val="00A207EC"/>
    <w:rsid w:val="00A212AD"/>
    <w:rsid w:val="00A21349"/>
    <w:rsid w:val="00A21F81"/>
    <w:rsid w:val="00A23CC7"/>
    <w:rsid w:val="00A2599B"/>
    <w:rsid w:val="00A269F4"/>
    <w:rsid w:val="00A277D4"/>
    <w:rsid w:val="00A31CF3"/>
    <w:rsid w:val="00A33DEE"/>
    <w:rsid w:val="00A35963"/>
    <w:rsid w:val="00A365CF"/>
    <w:rsid w:val="00A43863"/>
    <w:rsid w:val="00A43E42"/>
    <w:rsid w:val="00A451AD"/>
    <w:rsid w:val="00A47841"/>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960C2"/>
    <w:rsid w:val="00AA09DD"/>
    <w:rsid w:val="00AA0A78"/>
    <w:rsid w:val="00AA453A"/>
    <w:rsid w:val="00AA5D3E"/>
    <w:rsid w:val="00AA71AE"/>
    <w:rsid w:val="00AA7D19"/>
    <w:rsid w:val="00AB3A40"/>
    <w:rsid w:val="00AB5197"/>
    <w:rsid w:val="00AC7477"/>
    <w:rsid w:val="00AD4D1D"/>
    <w:rsid w:val="00AD5D21"/>
    <w:rsid w:val="00AD603D"/>
    <w:rsid w:val="00AF1124"/>
    <w:rsid w:val="00AF484C"/>
    <w:rsid w:val="00B02417"/>
    <w:rsid w:val="00B03ABB"/>
    <w:rsid w:val="00B12496"/>
    <w:rsid w:val="00B1492E"/>
    <w:rsid w:val="00B15B7C"/>
    <w:rsid w:val="00B20AFF"/>
    <w:rsid w:val="00B22932"/>
    <w:rsid w:val="00B254EE"/>
    <w:rsid w:val="00B25C6F"/>
    <w:rsid w:val="00B301A7"/>
    <w:rsid w:val="00B3055B"/>
    <w:rsid w:val="00B324D2"/>
    <w:rsid w:val="00B34267"/>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5AE7"/>
    <w:rsid w:val="00B86514"/>
    <w:rsid w:val="00B91A18"/>
    <w:rsid w:val="00B95B2A"/>
    <w:rsid w:val="00BA3233"/>
    <w:rsid w:val="00BA4677"/>
    <w:rsid w:val="00BA5381"/>
    <w:rsid w:val="00BA5DD2"/>
    <w:rsid w:val="00BA7F62"/>
    <w:rsid w:val="00BB074C"/>
    <w:rsid w:val="00BB0E82"/>
    <w:rsid w:val="00BB4F08"/>
    <w:rsid w:val="00BC0C34"/>
    <w:rsid w:val="00BC1B28"/>
    <w:rsid w:val="00BC3BCE"/>
    <w:rsid w:val="00BD0A0A"/>
    <w:rsid w:val="00BD638A"/>
    <w:rsid w:val="00BE03EC"/>
    <w:rsid w:val="00BE04CD"/>
    <w:rsid w:val="00BE57B5"/>
    <w:rsid w:val="00BE61AC"/>
    <w:rsid w:val="00BE7DF4"/>
    <w:rsid w:val="00BF029E"/>
    <w:rsid w:val="00C01C43"/>
    <w:rsid w:val="00C024CF"/>
    <w:rsid w:val="00C10242"/>
    <w:rsid w:val="00C13840"/>
    <w:rsid w:val="00C15E7A"/>
    <w:rsid w:val="00C16AC7"/>
    <w:rsid w:val="00C17134"/>
    <w:rsid w:val="00C237AA"/>
    <w:rsid w:val="00C335A9"/>
    <w:rsid w:val="00C33EB9"/>
    <w:rsid w:val="00C34E25"/>
    <w:rsid w:val="00C4196A"/>
    <w:rsid w:val="00C426B2"/>
    <w:rsid w:val="00C427D0"/>
    <w:rsid w:val="00C431D2"/>
    <w:rsid w:val="00C4581B"/>
    <w:rsid w:val="00C45B26"/>
    <w:rsid w:val="00C50F48"/>
    <w:rsid w:val="00C52E7C"/>
    <w:rsid w:val="00C53BB1"/>
    <w:rsid w:val="00C53D40"/>
    <w:rsid w:val="00C56B2B"/>
    <w:rsid w:val="00C56F5B"/>
    <w:rsid w:val="00C57D0E"/>
    <w:rsid w:val="00C61F23"/>
    <w:rsid w:val="00C63AAA"/>
    <w:rsid w:val="00C657FC"/>
    <w:rsid w:val="00C659F0"/>
    <w:rsid w:val="00C65F7F"/>
    <w:rsid w:val="00C67ECD"/>
    <w:rsid w:val="00C700DC"/>
    <w:rsid w:val="00C72144"/>
    <w:rsid w:val="00C73EDA"/>
    <w:rsid w:val="00C818AF"/>
    <w:rsid w:val="00C831B2"/>
    <w:rsid w:val="00C8498F"/>
    <w:rsid w:val="00C85A8A"/>
    <w:rsid w:val="00C860DD"/>
    <w:rsid w:val="00C90858"/>
    <w:rsid w:val="00C9259F"/>
    <w:rsid w:val="00C97673"/>
    <w:rsid w:val="00CA0BA0"/>
    <w:rsid w:val="00CA0E1E"/>
    <w:rsid w:val="00CA3948"/>
    <w:rsid w:val="00CA4514"/>
    <w:rsid w:val="00CA635F"/>
    <w:rsid w:val="00CA70F1"/>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2652"/>
    <w:rsid w:val="00D171B3"/>
    <w:rsid w:val="00D17C79"/>
    <w:rsid w:val="00D206C5"/>
    <w:rsid w:val="00D227C4"/>
    <w:rsid w:val="00D27B94"/>
    <w:rsid w:val="00D30007"/>
    <w:rsid w:val="00D422E4"/>
    <w:rsid w:val="00D4429E"/>
    <w:rsid w:val="00D4525F"/>
    <w:rsid w:val="00D55351"/>
    <w:rsid w:val="00D73FC1"/>
    <w:rsid w:val="00D740B5"/>
    <w:rsid w:val="00D80239"/>
    <w:rsid w:val="00D80A27"/>
    <w:rsid w:val="00D81627"/>
    <w:rsid w:val="00D81DDB"/>
    <w:rsid w:val="00D826F6"/>
    <w:rsid w:val="00D86321"/>
    <w:rsid w:val="00D90478"/>
    <w:rsid w:val="00D90646"/>
    <w:rsid w:val="00D9216E"/>
    <w:rsid w:val="00D95097"/>
    <w:rsid w:val="00D971F4"/>
    <w:rsid w:val="00DA036B"/>
    <w:rsid w:val="00DA1E28"/>
    <w:rsid w:val="00DA4248"/>
    <w:rsid w:val="00DA4ABA"/>
    <w:rsid w:val="00DA5713"/>
    <w:rsid w:val="00DA60A3"/>
    <w:rsid w:val="00DA62FA"/>
    <w:rsid w:val="00DB01B3"/>
    <w:rsid w:val="00DB2496"/>
    <w:rsid w:val="00DB53FF"/>
    <w:rsid w:val="00DB71A9"/>
    <w:rsid w:val="00DC1B9D"/>
    <w:rsid w:val="00DC1BA7"/>
    <w:rsid w:val="00DC1C11"/>
    <w:rsid w:val="00DD3070"/>
    <w:rsid w:val="00DD5F58"/>
    <w:rsid w:val="00DD6500"/>
    <w:rsid w:val="00DD7AC6"/>
    <w:rsid w:val="00DE0757"/>
    <w:rsid w:val="00DE54A4"/>
    <w:rsid w:val="00DF06E0"/>
    <w:rsid w:val="00DF654F"/>
    <w:rsid w:val="00E03BF2"/>
    <w:rsid w:val="00E13903"/>
    <w:rsid w:val="00E1623B"/>
    <w:rsid w:val="00E16CDE"/>
    <w:rsid w:val="00E24700"/>
    <w:rsid w:val="00E25723"/>
    <w:rsid w:val="00E27175"/>
    <w:rsid w:val="00E33144"/>
    <w:rsid w:val="00E34A9B"/>
    <w:rsid w:val="00E35473"/>
    <w:rsid w:val="00E35F9B"/>
    <w:rsid w:val="00E4028F"/>
    <w:rsid w:val="00E4544A"/>
    <w:rsid w:val="00E455EF"/>
    <w:rsid w:val="00E5028A"/>
    <w:rsid w:val="00E54DE9"/>
    <w:rsid w:val="00E559EE"/>
    <w:rsid w:val="00E57ACA"/>
    <w:rsid w:val="00E61C1C"/>
    <w:rsid w:val="00E62B6C"/>
    <w:rsid w:val="00E63D49"/>
    <w:rsid w:val="00E63F11"/>
    <w:rsid w:val="00E760E2"/>
    <w:rsid w:val="00E764EC"/>
    <w:rsid w:val="00E770DA"/>
    <w:rsid w:val="00E82284"/>
    <w:rsid w:val="00E83840"/>
    <w:rsid w:val="00E86FF6"/>
    <w:rsid w:val="00E87BDC"/>
    <w:rsid w:val="00E902B4"/>
    <w:rsid w:val="00E911F8"/>
    <w:rsid w:val="00E95EDC"/>
    <w:rsid w:val="00EA4D6A"/>
    <w:rsid w:val="00EA69BC"/>
    <w:rsid w:val="00EB07AD"/>
    <w:rsid w:val="00EB5599"/>
    <w:rsid w:val="00EC1F62"/>
    <w:rsid w:val="00EC2B03"/>
    <w:rsid w:val="00EC5CBC"/>
    <w:rsid w:val="00ED3905"/>
    <w:rsid w:val="00EF1E23"/>
    <w:rsid w:val="00EF2705"/>
    <w:rsid w:val="00EF4847"/>
    <w:rsid w:val="00EF6C76"/>
    <w:rsid w:val="00F011DC"/>
    <w:rsid w:val="00F01775"/>
    <w:rsid w:val="00F03FA6"/>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0794"/>
    <w:rsid w:val="00F61672"/>
    <w:rsid w:val="00F70E3D"/>
    <w:rsid w:val="00F81E75"/>
    <w:rsid w:val="00F85500"/>
    <w:rsid w:val="00F86F80"/>
    <w:rsid w:val="00F902D4"/>
    <w:rsid w:val="00F9040E"/>
    <w:rsid w:val="00F92AAC"/>
    <w:rsid w:val="00F92C8A"/>
    <w:rsid w:val="00FA33BE"/>
    <w:rsid w:val="00FA4A6A"/>
    <w:rsid w:val="00FA6F1F"/>
    <w:rsid w:val="00FB0B41"/>
    <w:rsid w:val="00FB5DD4"/>
    <w:rsid w:val="00FB73B1"/>
    <w:rsid w:val="00FC1163"/>
    <w:rsid w:val="00FC3299"/>
    <w:rsid w:val="00FC6A0D"/>
    <w:rsid w:val="00FD0592"/>
    <w:rsid w:val="00FD1702"/>
    <w:rsid w:val="00FD528A"/>
    <w:rsid w:val="00FE1B46"/>
    <w:rsid w:val="00FE732A"/>
    <w:rsid w:val="00FF0B99"/>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 w:type="paragraph" w:styleId="aff1">
    <w:name w:val="Normal (Web)"/>
    <w:basedOn w:val="a"/>
    <w:uiPriority w:val="99"/>
    <w:semiHidden/>
    <w:unhideWhenUsed/>
    <w:rsid w:val="004560D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20">
    <w:name w:val="Сетка таблицы22"/>
    <w:basedOn w:val="a1"/>
    <w:next w:val="af4"/>
    <w:uiPriority w:val="59"/>
    <w:rsid w:val="00392AF5"/>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30130672">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472557367">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01138134">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131297105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1312971052" TargetMode="External"/><Relationship Id="rId5" Type="http://schemas.openxmlformats.org/officeDocument/2006/relationships/webSettings" Target="webSettings.xml"/><Relationship Id="rId10" Type="http://schemas.openxmlformats.org/officeDocument/2006/relationships/hyperlink" Target="https://docs.cntd.ru/document/1312971052" TargetMode="External"/><Relationship Id="rId4" Type="http://schemas.openxmlformats.org/officeDocument/2006/relationships/settings" Target="settings.xml"/><Relationship Id="rId9" Type="http://schemas.openxmlformats.org/officeDocument/2006/relationships/hyperlink" Target="https://docs.cntd.ru/document/131297105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CB7A2-06F9-4449-8769-40A2073E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2358</Words>
  <Characters>13443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Гайворонская Ирина Анатольевна</dc:creator>
  <cp:lastModifiedBy>Сорокина Наталия Валерьевна</cp:lastModifiedBy>
  <cp:revision>7</cp:revision>
  <cp:lastPrinted>2022-11-28T14:54:00Z</cp:lastPrinted>
  <dcterms:created xsi:type="dcterms:W3CDTF">2026-06-30T09:59:00Z</dcterms:created>
  <dcterms:modified xsi:type="dcterms:W3CDTF">2026-09-28T06:41:00Z</dcterms:modified>
</cp:coreProperties>
</file>