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7EF42" w14:textId="77777777" w:rsidR="002E2FC1" w:rsidRPr="00FD3588" w:rsidRDefault="002E2FC1" w:rsidP="000225B8">
      <w:pPr>
        <w:spacing w:after="0" w:line="240" w:lineRule="auto"/>
        <w:contextualSpacing/>
        <w:jc w:val="center"/>
        <w:rPr>
          <w:rFonts w:eastAsia="Times New Roman" w:cstheme="minorHAnsi"/>
          <w:b/>
          <w:sz w:val="20"/>
          <w:szCs w:val="20"/>
          <w:lang w:eastAsia="ru-RU"/>
        </w:rPr>
      </w:pPr>
      <w:r w:rsidRPr="00FD3588">
        <w:rPr>
          <w:rFonts w:eastAsia="Times New Roman" w:cstheme="minorHAnsi"/>
          <w:b/>
          <w:sz w:val="20"/>
          <w:szCs w:val="20"/>
          <w:lang w:eastAsia="ru-RU"/>
        </w:rPr>
        <w:t>ТЕХНИЧЕСКОЕ ЗАДАНИЕ</w:t>
      </w:r>
    </w:p>
    <w:p w14:paraId="6B727DC8" w14:textId="5908E6DC" w:rsidR="002E2FC1" w:rsidRPr="00FD3588" w:rsidRDefault="002E2FC1" w:rsidP="002E2FC1">
      <w:pPr>
        <w:spacing w:after="0" w:line="240" w:lineRule="auto"/>
        <w:ind w:firstLine="709"/>
        <w:jc w:val="center"/>
        <w:rPr>
          <w:rFonts w:eastAsia="Times New Roman" w:cstheme="minorHAnsi"/>
          <w:bCs/>
          <w:color w:val="000000"/>
          <w:sz w:val="20"/>
          <w:szCs w:val="20"/>
          <w:lang w:eastAsia="ru-RU"/>
        </w:rPr>
      </w:pPr>
      <w:r w:rsidRPr="00FD3588">
        <w:rPr>
          <w:rFonts w:eastAsia="Times New Roman" w:cstheme="minorHAnsi"/>
          <w:bCs/>
          <w:color w:val="000000"/>
          <w:sz w:val="20"/>
          <w:szCs w:val="20"/>
          <w:lang w:eastAsia="ru-RU"/>
        </w:rPr>
        <w:t xml:space="preserve">Поставка </w:t>
      </w:r>
      <w:r w:rsidR="00A42642">
        <w:rPr>
          <w:rFonts w:eastAsia="Times New Roman" w:cstheme="minorHAnsi"/>
          <w:bCs/>
          <w:color w:val="000000"/>
          <w:sz w:val="20"/>
          <w:szCs w:val="20"/>
          <w:lang w:eastAsia="ru-RU"/>
        </w:rPr>
        <w:t xml:space="preserve">интерфейсных плат </w:t>
      </w:r>
      <w:r w:rsidRPr="00FD3588">
        <w:rPr>
          <w:rFonts w:eastAsia="Times New Roman" w:cstheme="minorHAnsi"/>
          <w:bCs/>
          <w:color w:val="000000"/>
          <w:sz w:val="20"/>
          <w:szCs w:val="20"/>
          <w:lang w:eastAsia="ru-RU"/>
        </w:rPr>
        <w:t>для сортировочной машины ТТ-2000, установленной в СПб РАСЦ для нужд УФПС г. Санкт-Петербурга и Ленинградской области</w:t>
      </w:r>
    </w:p>
    <w:p w14:paraId="22505473" w14:textId="77777777" w:rsidR="002E2FC1" w:rsidRPr="00FD3588" w:rsidRDefault="002E2FC1" w:rsidP="002E2FC1">
      <w:pPr>
        <w:spacing w:after="0" w:line="240" w:lineRule="auto"/>
        <w:ind w:firstLine="709"/>
        <w:jc w:val="center"/>
        <w:rPr>
          <w:rFonts w:eastAsia="Times New Roman" w:cstheme="minorHAnsi"/>
          <w:color w:val="000000"/>
          <w:sz w:val="20"/>
          <w:szCs w:val="20"/>
          <w:lang w:eastAsia="ru-RU"/>
        </w:rPr>
      </w:pPr>
    </w:p>
    <w:p w14:paraId="7EC47DBD" w14:textId="77777777" w:rsidR="002E2FC1" w:rsidRPr="00FD3588" w:rsidRDefault="002E2FC1" w:rsidP="002E2FC1">
      <w:pPr>
        <w:numPr>
          <w:ilvl w:val="0"/>
          <w:numId w:val="12"/>
        </w:numPr>
        <w:spacing w:after="0" w:line="240" w:lineRule="auto"/>
        <w:ind w:left="0" w:firstLine="0"/>
        <w:contextualSpacing/>
        <w:jc w:val="center"/>
        <w:rPr>
          <w:rFonts w:eastAsia="Times New Roman" w:cstheme="minorHAnsi"/>
          <w:b/>
          <w:sz w:val="20"/>
          <w:szCs w:val="20"/>
          <w:lang w:eastAsia="ru-RU"/>
        </w:rPr>
      </w:pPr>
      <w:r w:rsidRPr="00FD3588">
        <w:rPr>
          <w:rFonts w:eastAsia="Times New Roman" w:cstheme="minorHAnsi"/>
          <w:b/>
          <w:sz w:val="20"/>
          <w:szCs w:val="20"/>
          <w:lang w:eastAsia="ru-RU"/>
        </w:rPr>
        <w:t>ПЕРЕЧЕНЬ ПРИНЯТЫХ СОКРАЩЕНИЙ</w:t>
      </w:r>
    </w:p>
    <w:tbl>
      <w:tblPr>
        <w:tblStyle w:val="33"/>
        <w:tblW w:w="5000" w:type="pct"/>
        <w:tblLook w:val="04A0" w:firstRow="1" w:lastRow="0" w:firstColumn="1" w:lastColumn="0" w:noHBand="0" w:noVBand="1"/>
      </w:tblPr>
      <w:tblGrid>
        <w:gridCol w:w="502"/>
        <w:gridCol w:w="1647"/>
        <w:gridCol w:w="7196"/>
      </w:tblGrid>
      <w:tr w:rsidR="002E2FC1" w:rsidRPr="00FD3588" w14:paraId="4638295B" w14:textId="77777777" w:rsidTr="007152F4">
        <w:tc>
          <w:tcPr>
            <w:tcW w:w="269" w:type="pct"/>
          </w:tcPr>
          <w:p w14:paraId="5318C42E" w14:textId="77777777" w:rsidR="002E2FC1" w:rsidRPr="00FD3588" w:rsidRDefault="002E2FC1" w:rsidP="007152F4">
            <w:pPr>
              <w:contextualSpacing/>
              <w:jc w:val="center"/>
              <w:rPr>
                <w:rFonts w:asciiTheme="minorHAnsi" w:hAnsiTheme="minorHAnsi" w:cstheme="minorHAnsi"/>
                <w:b/>
                <w:bCs/>
              </w:rPr>
            </w:pPr>
            <w:r w:rsidRPr="00FD3588">
              <w:rPr>
                <w:rFonts w:asciiTheme="minorHAnsi" w:hAnsiTheme="minorHAnsi" w:cstheme="minorHAnsi"/>
                <w:b/>
                <w:bCs/>
              </w:rPr>
              <w:t>№</w:t>
            </w:r>
          </w:p>
        </w:tc>
        <w:tc>
          <w:tcPr>
            <w:tcW w:w="881" w:type="pct"/>
          </w:tcPr>
          <w:p w14:paraId="782AF0C0" w14:textId="77777777" w:rsidR="002E2FC1" w:rsidRPr="00FD3588" w:rsidRDefault="002E2FC1" w:rsidP="007152F4">
            <w:pPr>
              <w:contextualSpacing/>
              <w:jc w:val="center"/>
              <w:rPr>
                <w:rFonts w:asciiTheme="minorHAnsi" w:hAnsiTheme="minorHAnsi" w:cstheme="minorHAnsi"/>
                <w:b/>
                <w:bCs/>
              </w:rPr>
            </w:pPr>
            <w:r w:rsidRPr="00FD3588">
              <w:rPr>
                <w:rFonts w:asciiTheme="minorHAnsi" w:hAnsiTheme="minorHAnsi" w:cstheme="minorHAnsi"/>
                <w:b/>
                <w:bCs/>
              </w:rPr>
              <w:t>Сокращение</w:t>
            </w:r>
          </w:p>
        </w:tc>
        <w:tc>
          <w:tcPr>
            <w:tcW w:w="3850" w:type="pct"/>
          </w:tcPr>
          <w:p w14:paraId="2262E000" w14:textId="77777777" w:rsidR="002E2FC1" w:rsidRPr="00FD3588" w:rsidRDefault="002E2FC1" w:rsidP="007152F4">
            <w:pPr>
              <w:contextualSpacing/>
              <w:jc w:val="center"/>
              <w:rPr>
                <w:rFonts w:asciiTheme="minorHAnsi" w:hAnsiTheme="minorHAnsi" w:cstheme="minorHAnsi"/>
                <w:b/>
                <w:bCs/>
              </w:rPr>
            </w:pPr>
            <w:r w:rsidRPr="00FD3588">
              <w:rPr>
                <w:rFonts w:asciiTheme="minorHAnsi" w:hAnsiTheme="minorHAnsi" w:cstheme="minorHAnsi"/>
                <w:b/>
                <w:bCs/>
              </w:rPr>
              <w:t>Расшифровка сокращений</w:t>
            </w:r>
          </w:p>
        </w:tc>
      </w:tr>
      <w:tr w:rsidR="002E2FC1" w:rsidRPr="00FD3588" w14:paraId="2FAAD2EB" w14:textId="77777777" w:rsidTr="007152F4">
        <w:tc>
          <w:tcPr>
            <w:tcW w:w="269" w:type="pct"/>
          </w:tcPr>
          <w:p w14:paraId="73975B3A" w14:textId="77777777" w:rsidR="002E2FC1" w:rsidRPr="00FD3588" w:rsidRDefault="002E2FC1" w:rsidP="007152F4">
            <w:pPr>
              <w:contextualSpacing/>
              <w:jc w:val="center"/>
              <w:rPr>
                <w:rFonts w:asciiTheme="minorHAnsi" w:hAnsiTheme="minorHAnsi" w:cstheme="minorHAnsi"/>
              </w:rPr>
            </w:pPr>
            <w:r w:rsidRPr="00FD3588">
              <w:rPr>
                <w:rFonts w:asciiTheme="minorHAnsi" w:hAnsiTheme="minorHAnsi" w:cstheme="minorHAnsi"/>
              </w:rPr>
              <w:t>1</w:t>
            </w:r>
          </w:p>
        </w:tc>
        <w:tc>
          <w:tcPr>
            <w:tcW w:w="881" w:type="pct"/>
          </w:tcPr>
          <w:p w14:paraId="1093B1BD" w14:textId="77777777" w:rsidR="002E2FC1" w:rsidRPr="00FD3588" w:rsidRDefault="002E2FC1" w:rsidP="007152F4">
            <w:pPr>
              <w:contextualSpacing/>
              <w:jc w:val="center"/>
              <w:rPr>
                <w:rFonts w:asciiTheme="minorHAnsi" w:hAnsiTheme="minorHAnsi" w:cstheme="minorHAnsi"/>
              </w:rPr>
            </w:pPr>
            <w:r w:rsidRPr="00FD3588">
              <w:rPr>
                <w:rFonts w:asciiTheme="minorHAnsi" w:hAnsiTheme="minorHAnsi" w:cstheme="minorHAnsi"/>
              </w:rPr>
              <w:t>ТТ-2000</w:t>
            </w:r>
          </w:p>
        </w:tc>
        <w:tc>
          <w:tcPr>
            <w:tcW w:w="3850" w:type="pct"/>
          </w:tcPr>
          <w:p w14:paraId="0D166845" w14:textId="77777777" w:rsidR="002E2FC1" w:rsidRPr="00FD3588" w:rsidRDefault="002E2FC1" w:rsidP="007152F4">
            <w:pPr>
              <w:contextualSpacing/>
              <w:jc w:val="both"/>
              <w:rPr>
                <w:rFonts w:asciiTheme="minorHAnsi" w:hAnsiTheme="minorHAnsi" w:cstheme="minorHAnsi"/>
              </w:rPr>
            </w:pPr>
            <w:r w:rsidRPr="00FD3588">
              <w:rPr>
                <w:rFonts w:asciiTheme="minorHAnsi" w:hAnsiTheme="minorHAnsi" w:cstheme="minorHAnsi"/>
                <w:bCs/>
                <w:lang w:val="en-US"/>
              </w:rPr>
              <w:t>Toshiba</w:t>
            </w:r>
            <w:r w:rsidRPr="00FD3588">
              <w:rPr>
                <w:rFonts w:asciiTheme="minorHAnsi" w:hAnsiTheme="minorHAnsi" w:cstheme="minorHAnsi"/>
                <w:bCs/>
              </w:rPr>
              <w:t xml:space="preserve"> </w:t>
            </w:r>
            <w:r w:rsidRPr="00FD3588">
              <w:rPr>
                <w:rFonts w:asciiTheme="minorHAnsi" w:hAnsiTheme="minorHAnsi" w:cstheme="minorHAnsi"/>
                <w:bCs/>
                <w:lang w:val="en-US"/>
              </w:rPr>
              <w:t>Infrastructure</w:t>
            </w:r>
            <w:r w:rsidRPr="00FD3588">
              <w:rPr>
                <w:rFonts w:asciiTheme="minorHAnsi" w:hAnsiTheme="minorHAnsi" w:cstheme="minorHAnsi"/>
                <w:bCs/>
              </w:rPr>
              <w:t xml:space="preserve"> </w:t>
            </w:r>
            <w:r w:rsidRPr="00FD3588">
              <w:rPr>
                <w:rFonts w:asciiTheme="minorHAnsi" w:hAnsiTheme="minorHAnsi" w:cstheme="minorHAnsi"/>
                <w:bCs/>
                <w:lang w:val="en-US"/>
              </w:rPr>
              <w:t>Systems</w:t>
            </w:r>
            <w:r w:rsidRPr="00FD3588">
              <w:rPr>
                <w:rFonts w:asciiTheme="minorHAnsi" w:hAnsiTheme="minorHAnsi" w:cstheme="minorHAnsi"/>
                <w:bCs/>
              </w:rPr>
              <w:t xml:space="preserve"> &amp; </w:t>
            </w:r>
            <w:r w:rsidRPr="00FD3588">
              <w:rPr>
                <w:rFonts w:asciiTheme="minorHAnsi" w:hAnsiTheme="minorHAnsi" w:cstheme="minorHAnsi"/>
                <w:bCs/>
                <w:lang w:val="en-US"/>
              </w:rPr>
              <w:t>Solutions</w:t>
            </w:r>
            <w:r w:rsidRPr="00FD3588">
              <w:rPr>
                <w:rFonts w:asciiTheme="minorHAnsi" w:hAnsiTheme="minorHAnsi" w:cstheme="minorHAnsi"/>
                <w:bCs/>
              </w:rPr>
              <w:t xml:space="preserve"> </w:t>
            </w:r>
            <w:r w:rsidRPr="00FD3588">
              <w:rPr>
                <w:rFonts w:asciiTheme="minorHAnsi" w:hAnsiTheme="minorHAnsi" w:cstheme="minorHAnsi"/>
                <w:bCs/>
                <w:lang w:val="en-US"/>
              </w:rPr>
              <w:t>Corporation</w:t>
            </w:r>
            <w:r w:rsidRPr="00FD3588">
              <w:rPr>
                <w:rFonts w:asciiTheme="minorHAnsi" w:hAnsiTheme="minorHAnsi" w:cstheme="minorHAnsi"/>
              </w:rPr>
              <w:t xml:space="preserve"> (Почтовое оборудование с системой сортировки писем и флэт)</w:t>
            </w:r>
          </w:p>
        </w:tc>
      </w:tr>
      <w:tr w:rsidR="002E2FC1" w:rsidRPr="00FD3588" w14:paraId="05845407" w14:textId="77777777" w:rsidTr="007152F4">
        <w:tc>
          <w:tcPr>
            <w:tcW w:w="269" w:type="pct"/>
          </w:tcPr>
          <w:p w14:paraId="476A4F85" w14:textId="77777777" w:rsidR="002E2FC1" w:rsidRPr="00FD3588" w:rsidRDefault="002E2FC1" w:rsidP="007152F4">
            <w:pPr>
              <w:contextualSpacing/>
              <w:jc w:val="center"/>
              <w:rPr>
                <w:rFonts w:asciiTheme="minorHAnsi" w:hAnsiTheme="minorHAnsi" w:cstheme="minorHAnsi"/>
              </w:rPr>
            </w:pPr>
            <w:r w:rsidRPr="00FD3588">
              <w:rPr>
                <w:rFonts w:asciiTheme="minorHAnsi" w:hAnsiTheme="minorHAnsi" w:cstheme="minorHAnsi"/>
              </w:rPr>
              <w:t>2</w:t>
            </w:r>
          </w:p>
        </w:tc>
        <w:tc>
          <w:tcPr>
            <w:tcW w:w="881" w:type="pct"/>
          </w:tcPr>
          <w:p w14:paraId="54798C77" w14:textId="77777777" w:rsidR="002E2FC1" w:rsidRPr="00FD3588" w:rsidRDefault="002E2FC1" w:rsidP="007152F4">
            <w:pPr>
              <w:contextualSpacing/>
              <w:jc w:val="center"/>
              <w:rPr>
                <w:rFonts w:asciiTheme="minorHAnsi" w:hAnsiTheme="minorHAnsi" w:cstheme="minorHAnsi"/>
                <w:lang w:val="en-US"/>
              </w:rPr>
            </w:pPr>
            <w:r w:rsidRPr="00FD3588">
              <w:rPr>
                <w:rFonts w:asciiTheme="minorHAnsi" w:hAnsiTheme="minorHAnsi" w:cstheme="minorHAnsi"/>
              </w:rPr>
              <w:t>СПб РАСЦ</w:t>
            </w:r>
          </w:p>
        </w:tc>
        <w:tc>
          <w:tcPr>
            <w:tcW w:w="3850" w:type="pct"/>
          </w:tcPr>
          <w:p w14:paraId="560E8154" w14:textId="77777777" w:rsidR="002E2FC1" w:rsidRPr="00FD3588" w:rsidRDefault="002E2FC1" w:rsidP="007152F4">
            <w:pPr>
              <w:contextualSpacing/>
              <w:jc w:val="both"/>
              <w:rPr>
                <w:rFonts w:asciiTheme="minorHAnsi" w:hAnsiTheme="minorHAnsi" w:cstheme="minorHAnsi"/>
              </w:rPr>
            </w:pPr>
            <w:r w:rsidRPr="00FD3588">
              <w:rPr>
                <w:rFonts w:asciiTheme="minorHAnsi" w:hAnsiTheme="minorHAnsi" w:cstheme="minorHAnsi"/>
              </w:rPr>
              <w:t>Санкт-петербургский региональный автоматизированный сортировочный центр</w:t>
            </w:r>
          </w:p>
        </w:tc>
      </w:tr>
      <w:tr w:rsidR="002E2FC1" w:rsidRPr="00FD3588" w14:paraId="0B41F2D6" w14:textId="77777777" w:rsidTr="007152F4">
        <w:tc>
          <w:tcPr>
            <w:tcW w:w="269" w:type="pct"/>
          </w:tcPr>
          <w:p w14:paraId="40984239" w14:textId="77777777" w:rsidR="002E2FC1" w:rsidRPr="00FD3588" w:rsidRDefault="002E2FC1" w:rsidP="007152F4">
            <w:pPr>
              <w:contextualSpacing/>
              <w:jc w:val="center"/>
              <w:rPr>
                <w:rFonts w:asciiTheme="minorHAnsi" w:hAnsiTheme="minorHAnsi" w:cstheme="minorHAnsi"/>
              </w:rPr>
            </w:pPr>
            <w:r w:rsidRPr="00FD3588">
              <w:rPr>
                <w:rFonts w:asciiTheme="minorHAnsi" w:hAnsiTheme="minorHAnsi" w:cstheme="minorHAnsi"/>
              </w:rPr>
              <w:t>4</w:t>
            </w:r>
          </w:p>
        </w:tc>
        <w:tc>
          <w:tcPr>
            <w:tcW w:w="881" w:type="pct"/>
          </w:tcPr>
          <w:p w14:paraId="2C314898" w14:textId="77777777" w:rsidR="002E2FC1" w:rsidRPr="00FD3588" w:rsidRDefault="002E2FC1" w:rsidP="007152F4">
            <w:pPr>
              <w:contextualSpacing/>
              <w:jc w:val="center"/>
              <w:rPr>
                <w:rFonts w:asciiTheme="minorHAnsi" w:hAnsiTheme="minorHAnsi" w:cstheme="minorHAnsi"/>
                <w:lang w:val="en-US"/>
              </w:rPr>
            </w:pPr>
            <w:r w:rsidRPr="00FD3588">
              <w:rPr>
                <w:rFonts w:asciiTheme="minorHAnsi" w:hAnsiTheme="minorHAnsi" w:cstheme="minorHAnsi"/>
              </w:rPr>
              <w:t>Товар</w:t>
            </w:r>
          </w:p>
        </w:tc>
        <w:tc>
          <w:tcPr>
            <w:tcW w:w="3850" w:type="pct"/>
          </w:tcPr>
          <w:p w14:paraId="79BAB86C" w14:textId="753C7AF9" w:rsidR="002E2FC1" w:rsidRPr="00FD3588" w:rsidRDefault="00A42642" w:rsidP="007152F4">
            <w:pPr>
              <w:contextualSpacing/>
              <w:jc w:val="both"/>
              <w:rPr>
                <w:rFonts w:asciiTheme="minorHAnsi" w:hAnsiTheme="minorHAnsi" w:cstheme="minorHAnsi"/>
              </w:rPr>
            </w:pPr>
            <w:r>
              <w:rPr>
                <w:rFonts w:asciiTheme="minorHAnsi" w:hAnsiTheme="minorHAnsi" w:cstheme="minorHAnsi"/>
              </w:rPr>
              <w:t>Интерфейсные платы</w:t>
            </w:r>
            <w:r w:rsidR="002E2FC1" w:rsidRPr="00FD3588">
              <w:rPr>
                <w:rFonts w:asciiTheme="minorHAnsi" w:hAnsiTheme="minorHAnsi" w:cstheme="minorHAnsi"/>
              </w:rPr>
              <w:t xml:space="preserve"> для сортировочной машины ТТ-2000, соответствующи</w:t>
            </w:r>
            <w:r>
              <w:rPr>
                <w:rFonts w:asciiTheme="minorHAnsi" w:hAnsiTheme="minorHAnsi" w:cstheme="minorHAnsi"/>
              </w:rPr>
              <w:t>е</w:t>
            </w:r>
            <w:r w:rsidR="002E2FC1" w:rsidRPr="00FD3588">
              <w:rPr>
                <w:rFonts w:asciiTheme="minorHAnsi" w:hAnsiTheme="minorHAnsi" w:cstheme="minorHAnsi"/>
              </w:rPr>
              <w:t xml:space="preserve"> качеству, комплектности и характеристикам, указанным в настоящем техническом задании.</w:t>
            </w:r>
          </w:p>
        </w:tc>
      </w:tr>
      <w:tr w:rsidR="002E2FC1" w:rsidRPr="00FD3588" w14:paraId="6978D667" w14:textId="77777777" w:rsidTr="007152F4">
        <w:tc>
          <w:tcPr>
            <w:tcW w:w="269" w:type="pct"/>
          </w:tcPr>
          <w:p w14:paraId="7C0DA8EC" w14:textId="77777777" w:rsidR="002E2FC1" w:rsidRPr="00FD3588" w:rsidRDefault="002E2FC1" w:rsidP="007152F4">
            <w:pPr>
              <w:contextualSpacing/>
              <w:jc w:val="center"/>
              <w:rPr>
                <w:rFonts w:asciiTheme="minorHAnsi" w:hAnsiTheme="minorHAnsi" w:cstheme="minorHAnsi"/>
                <w:lang w:val="en-US"/>
              </w:rPr>
            </w:pPr>
            <w:r w:rsidRPr="00FD3588">
              <w:rPr>
                <w:rFonts w:asciiTheme="minorHAnsi" w:hAnsiTheme="minorHAnsi" w:cstheme="minorHAnsi"/>
                <w:lang w:val="en-US"/>
              </w:rPr>
              <w:t>5</w:t>
            </w:r>
          </w:p>
        </w:tc>
        <w:tc>
          <w:tcPr>
            <w:tcW w:w="881" w:type="pct"/>
          </w:tcPr>
          <w:p w14:paraId="331653E1" w14:textId="77777777" w:rsidR="002E2FC1" w:rsidRPr="00FD3588" w:rsidRDefault="002E2FC1" w:rsidP="007152F4">
            <w:pPr>
              <w:contextualSpacing/>
              <w:jc w:val="center"/>
              <w:rPr>
                <w:rFonts w:asciiTheme="minorHAnsi" w:hAnsiTheme="minorHAnsi" w:cstheme="minorHAnsi"/>
              </w:rPr>
            </w:pPr>
            <w:r w:rsidRPr="00FD3588">
              <w:rPr>
                <w:rFonts w:asciiTheme="minorHAnsi" w:hAnsiTheme="minorHAnsi" w:cstheme="minorHAnsi"/>
              </w:rPr>
              <w:t>ТОРГ12</w:t>
            </w:r>
          </w:p>
        </w:tc>
        <w:tc>
          <w:tcPr>
            <w:tcW w:w="3850" w:type="pct"/>
          </w:tcPr>
          <w:p w14:paraId="7A9CB92C" w14:textId="77777777" w:rsidR="002E2FC1" w:rsidRPr="00FD3588" w:rsidRDefault="002E2FC1" w:rsidP="007152F4">
            <w:pPr>
              <w:contextualSpacing/>
              <w:jc w:val="both"/>
              <w:rPr>
                <w:rFonts w:asciiTheme="minorHAnsi" w:hAnsiTheme="minorHAnsi" w:cstheme="minorHAnsi"/>
              </w:rPr>
            </w:pPr>
            <w:r w:rsidRPr="00FD3588">
              <w:rPr>
                <w:rFonts w:asciiTheme="minorHAnsi" w:hAnsiTheme="minorHAnsi" w:cstheme="minorHAnsi"/>
              </w:rPr>
              <w:t>Унифицированная форма первичного документа, предназначенная для отпуска товарно-материальных ценностей.</w:t>
            </w:r>
          </w:p>
        </w:tc>
      </w:tr>
      <w:tr w:rsidR="002E2FC1" w:rsidRPr="00FD3588" w14:paraId="4A623DAD" w14:textId="77777777" w:rsidTr="007152F4">
        <w:tc>
          <w:tcPr>
            <w:tcW w:w="269" w:type="pct"/>
          </w:tcPr>
          <w:p w14:paraId="5BC60C5A" w14:textId="77777777" w:rsidR="002E2FC1" w:rsidRPr="00FD3588" w:rsidRDefault="002E2FC1" w:rsidP="007152F4">
            <w:pPr>
              <w:contextualSpacing/>
              <w:jc w:val="center"/>
              <w:rPr>
                <w:rFonts w:asciiTheme="minorHAnsi" w:hAnsiTheme="minorHAnsi" w:cstheme="minorHAnsi"/>
              </w:rPr>
            </w:pPr>
            <w:r w:rsidRPr="00FD3588">
              <w:rPr>
                <w:rFonts w:asciiTheme="minorHAnsi" w:hAnsiTheme="minorHAnsi" w:cstheme="minorHAnsi"/>
              </w:rPr>
              <w:t>6</w:t>
            </w:r>
          </w:p>
        </w:tc>
        <w:tc>
          <w:tcPr>
            <w:tcW w:w="881" w:type="pct"/>
          </w:tcPr>
          <w:p w14:paraId="57D4B7DA" w14:textId="77777777" w:rsidR="002E2FC1" w:rsidRPr="00FD3588" w:rsidRDefault="002E2FC1" w:rsidP="007152F4">
            <w:pPr>
              <w:contextualSpacing/>
              <w:jc w:val="center"/>
              <w:rPr>
                <w:rFonts w:asciiTheme="minorHAnsi" w:hAnsiTheme="minorHAnsi" w:cstheme="minorHAnsi"/>
              </w:rPr>
            </w:pPr>
            <w:r w:rsidRPr="00FD3588">
              <w:rPr>
                <w:rFonts w:asciiTheme="minorHAnsi" w:hAnsiTheme="minorHAnsi" w:cstheme="minorHAnsi"/>
              </w:rPr>
              <w:t>УПД</w:t>
            </w:r>
          </w:p>
        </w:tc>
        <w:tc>
          <w:tcPr>
            <w:tcW w:w="3850" w:type="pct"/>
          </w:tcPr>
          <w:p w14:paraId="169E1A43" w14:textId="77777777" w:rsidR="002E2FC1" w:rsidRPr="00FD3588" w:rsidRDefault="002E2FC1" w:rsidP="007152F4">
            <w:pPr>
              <w:contextualSpacing/>
              <w:jc w:val="both"/>
              <w:rPr>
                <w:rFonts w:asciiTheme="minorHAnsi" w:hAnsiTheme="minorHAnsi" w:cstheme="minorHAnsi"/>
              </w:rPr>
            </w:pPr>
            <w:r w:rsidRPr="00FD3588">
              <w:rPr>
                <w:rFonts w:asciiTheme="minorHAnsi" w:hAnsiTheme="minorHAnsi" w:cstheme="minorHAnsi"/>
              </w:rPr>
              <w:t>Универсальный передаточный документ</w:t>
            </w:r>
          </w:p>
        </w:tc>
      </w:tr>
      <w:tr w:rsidR="002E2FC1" w:rsidRPr="00FD3588" w14:paraId="20961298" w14:textId="77777777" w:rsidTr="007152F4">
        <w:tc>
          <w:tcPr>
            <w:tcW w:w="269" w:type="pct"/>
          </w:tcPr>
          <w:p w14:paraId="35E4FEAC" w14:textId="77777777" w:rsidR="002E2FC1" w:rsidRPr="00FD3588" w:rsidRDefault="002E2FC1" w:rsidP="007152F4">
            <w:pPr>
              <w:contextualSpacing/>
              <w:jc w:val="center"/>
              <w:rPr>
                <w:rFonts w:asciiTheme="minorHAnsi" w:hAnsiTheme="minorHAnsi" w:cstheme="minorHAnsi"/>
              </w:rPr>
            </w:pPr>
            <w:r w:rsidRPr="00FD3588">
              <w:rPr>
                <w:rFonts w:asciiTheme="minorHAnsi" w:hAnsiTheme="minorHAnsi" w:cstheme="minorHAnsi"/>
              </w:rPr>
              <w:t>7</w:t>
            </w:r>
          </w:p>
        </w:tc>
        <w:tc>
          <w:tcPr>
            <w:tcW w:w="881" w:type="pct"/>
          </w:tcPr>
          <w:p w14:paraId="2D0AEABF" w14:textId="77777777" w:rsidR="002E2FC1" w:rsidRPr="00FD3588" w:rsidRDefault="002E2FC1" w:rsidP="007152F4">
            <w:pPr>
              <w:contextualSpacing/>
              <w:jc w:val="center"/>
              <w:rPr>
                <w:rFonts w:asciiTheme="minorHAnsi" w:hAnsiTheme="minorHAnsi" w:cstheme="minorHAnsi"/>
              </w:rPr>
            </w:pPr>
            <w:r w:rsidRPr="00FD3588">
              <w:rPr>
                <w:rFonts w:asciiTheme="minorHAnsi" w:hAnsiTheme="minorHAnsi" w:cstheme="minorHAnsi"/>
              </w:rPr>
              <w:t>Покупатель</w:t>
            </w:r>
          </w:p>
        </w:tc>
        <w:tc>
          <w:tcPr>
            <w:tcW w:w="3850" w:type="pct"/>
          </w:tcPr>
          <w:p w14:paraId="16DC6832" w14:textId="77777777" w:rsidR="002E2FC1" w:rsidRPr="00FD3588" w:rsidRDefault="002E2FC1" w:rsidP="007152F4">
            <w:pPr>
              <w:contextualSpacing/>
              <w:jc w:val="both"/>
              <w:rPr>
                <w:rFonts w:asciiTheme="minorHAnsi" w:hAnsiTheme="minorHAnsi" w:cstheme="minorHAnsi"/>
              </w:rPr>
            </w:pPr>
            <w:r w:rsidRPr="00FD3588">
              <w:rPr>
                <w:rFonts w:asciiTheme="minorHAnsi" w:hAnsiTheme="minorHAnsi" w:cstheme="minorHAnsi"/>
              </w:rPr>
              <w:t>АО «Почта России» в лице УФПС г. Санкт-Петербурга и Ленинградской области</w:t>
            </w:r>
          </w:p>
        </w:tc>
      </w:tr>
      <w:tr w:rsidR="002E2FC1" w:rsidRPr="00FD3588" w14:paraId="17EE3F77" w14:textId="77777777" w:rsidTr="007152F4">
        <w:tc>
          <w:tcPr>
            <w:tcW w:w="269" w:type="pct"/>
          </w:tcPr>
          <w:p w14:paraId="38540F2F" w14:textId="77777777" w:rsidR="002E2FC1" w:rsidRPr="00FD3588" w:rsidRDefault="002E2FC1" w:rsidP="007152F4">
            <w:pPr>
              <w:contextualSpacing/>
              <w:jc w:val="center"/>
              <w:rPr>
                <w:rFonts w:asciiTheme="minorHAnsi" w:hAnsiTheme="minorHAnsi" w:cstheme="minorHAnsi"/>
              </w:rPr>
            </w:pPr>
            <w:r w:rsidRPr="00FD3588">
              <w:rPr>
                <w:rFonts w:asciiTheme="minorHAnsi" w:hAnsiTheme="minorHAnsi" w:cstheme="minorHAnsi"/>
              </w:rPr>
              <w:t>8</w:t>
            </w:r>
          </w:p>
        </w:tc>
        <w:tc>
          <w:tcPr>
            <w:tcW w:w="881" w:type="pct"/>
          </w:tcPr>
          <w:p w14:paraId="0BD7603C" w14:textId="77777777" w:rsidR="002E2FC1" w:rsidRPr="00FD3588" w:rsidRDefault="002E2FC1" w:rsidP="007152F4">
            <w:pPr>
              <w:contextualSpacing/>
              <w:jc w:val="center"/>
              <w:rPr>
                <w:rFonts w:asciiTheme="minorHAnsi" w:hAnsiTheme="minorHAnsi" w:cstheme="minorHAnsi"/>
              </w:rPr>
            </w:pPr>
            <w:r w:rsidRPr="00FD3588">
              <w:rPr>
                <w:rFonts w:asciiTheme="minorHAnsi" w:hAnsiTheme="minorHAnsi" w:cstheme="minorHAnsi"/>
              </w:rPr>
              <w:t>Поставщик</w:t>
            </w:r>
          </w:p>
        </w:tc>
        <w:tc>
          <w:tcPr>
            <w:tcW w:w="3850" w:type="pct"/>
          </w:tcPr>
          <w:p w14:paraId="60938F53" w14:textId="77777777" w:rsidR="002E2FC1" w:rsidRPr="00FD3588" w:rsidRDefault="002E2FC1" w:rsidP="007152F4">
            <w:pPr>
              <w:contextualSpacing/>
              <w:jc w:val="both"/>
              <w:rPr>
                <w:rFonts w:asciiTheme="minorHAnsi" w:hAnsiTheme="minorHAnsi" w:cstheme="minorHAnsi"/>
              </w:rPr>
            </w:pPr>
            <w:r w:rsidRPr="00FD3588">
              <w:rPr>
                <w:rFonts w:asciiTheme="minorHAnsi" w:hAnsiTheme="minorHAnsi" w:cstheme="minorHAnsi"/>
              </w:rPr>
              <w:t xml:space="preserve">Любое юридическое или физическое лицо, в том числе зарегистрированное в качестве индивидуального предпринимателя, с которым заключен договор на поставку </w:t>
            </w:r>
            <w:r w:rsidR="00D14235" w:rsidRPr="00FD3588">
              <w:rPr>
                <w:rFonts w:asciiTheme="minorHAnsi" w:hAnsiTheme="minorHAnsi" w:cstheme="minorHAnsi"/>
              </w:rPr>
              <w:t>Товара</w:t>
            </w:r>
            <w:r w:rsidRPr="00FD3588">
              <w:rPr>
                <w:rFonts w:asciiTheme="minorHAnsi" w:hAnsiTheme="minorHAnsi" w:cstheme="minorHAnsi"/>
              </w:rPr>
              <w:t xml:space="preserve"> для нужд УФПС г. Санкт-Петербурга и Ленинградской области</w:t>
            </w:r>
          </w:p>
        </w:tc>
      </w:tr>
      <w:tr w:rsidR="002E2FC1" w:rsidRPr="00FD3588" w14:paraId="4DDA0F3E" w14:textId="77777777" w:rsidTr="007152F4">
        <w:tc>
          <w:tcPr>
            <w:tcW w:w="269" w:type="pct"/>
          </w:tcPr>
          <w:p w14:paraId="2A0589AE" w14:textId="77777777" w:rsidR="002E2FC1" w:rsidRPr="00FD3588" w:rsidRDefault="002E2FC1" w:rsidP="007152F4">
            <w:pPr>
              <w:contextualSpacing/>
              <w:jc w:val="center"/>
              <w:rPr>
                <w:rFonts w:asciiTheme="minorHAnsi" w:hAnsiTheme="minorHAnsi" w:cstheme="minorHAnsi"/>
              </w:rPr>
            </w:pPr>
            <w:r w:rsidRPr="00FD3588">
              <w:rPr>
                <w:rFonts w:asciiTheme="minorHAnsi" w:hAnsiTheme="minorHAnsi" w:cstheme="minorHAnsi"/>
              </w:rPr>
              <w:t>9</w:t>
            </w:r>
          </w:p>
        </w:tc>
        <w:tc>
          <w:tcPr>
            <w:tcW w:w="881" w:type="pct"/>
          </w:tcPr>
          <w:p w14:paraId="317F9CB2" w14:textId="77777777" w:rsidR="002E2FC1" w:rsidRPr="00FD3588" w:rsidRDefault="002E2FC1" w:rsidP="007152F4">
            <w:pPr>
              <w:contextualSpacing/>
              <w:jc w:val="center"/>
              <w:rPr>
                <w:rFonts w:asciiTheme="minorHAnsi" w:hAnsiTheme="minorHAnsi" w:cstheme="minorHAnsi"/>
              </w:rPr>
            </w:pPr>
            <w:r w:rsidRPr="00FD3588">
              <w:rPr>
                <w:rFonts w:asciiTheme="minorHAnsi" w:hAnsiTheme="minorHAnsi" w:cstheme="minorHAnsi"/>
              </w:rPr>
              <w:t>ТУ</w:t>
            </w:r>
          </w:p>
        </w:tc>
        <w:tc>
          <w:tcPr>
            <w:tcW w:w="3850" w:type="pct"/>
          </w:tcPr>
          <w:p w14:paraId="07AB3342" w14:textId="77777777" w:rsidR="002E2FC1" w:rsidRPr="00FD3588" w:rsidRDefault="002E2FC1" w:rsidP="007152F4">
            <w:pPr>
              <w:contextualSpacing/>
              <w:jc w:val="both"/>
              <w:rPr>
                <w:rFonts w:asciiTheme="minorHAnsi" w:hAnsiTheme="minorHAnsi" w:cstheme="minorHAnsi"/>
              </w:rPr>
            </w:pPr>
            <w:r w:rsidRPr="00FD3588">
              <w:rPr>
                <w:rFonts w:asciiTheme="minorHAnsi" w:hAnsiTheme="minorHAnsi" w:cstheme="minorHAnsi"/>
              </w:rPr>
              <w:t>Технические условия</w:t>
            </w:r>
          </w:p>
        </w:tc>
      </w:tr>
      <w:tr w:rsidR="002E2FC1" w:rsidRPr="00FD3588" w14:paraId="189D0F7F" w14:textId="77777777" w:rsidTr="007152F4">
        <w:tc>
          <w:tcPr>
            <w:tcW w:w="269" w:type="pct"/>
          </w:tcPr>
          <w:p w14:paraId="41879411" w14:textId="77777777" w:rsidR="002E2FC1" w:rsidRPr="00FD3588" w:rsidRDefault="002E2FC1" w:rsidP="007152F4">
            <w:pPr>
              <w:contextualSpacing/>
              <w:jc w:val="center"/>
              <w:rPr>
                <w:rFonts w:asciiTheme="minorHAnsi" w:hAnsiTheme="minorHAnsi" w:cstheme="minorHAnsi"/>
              </w:rPr>
            </w:pPr>
            <w:r w:rsidRPr="00FD3588">
              <w:rPr>
                <w:rFonts w:asciiTheme="minorHAnsi" w:hAnsiTheme="minorHAnsi" w:cstheme="minorHAnsi"/>
              </w:rPr>
              <w:t>10</w:t>
            </w:r>
          </w:p>
        </w:tc>
        <w:tc>
          <w:tcPr>
            <w:tcW w:w="881" w:type="pct"/>
          </w:tcPr>
          <w:p w14:paraId="09482227" w14:textId="77777777" w:rsidR="002E2FC1" w:rsidRPr="00FD3588" w:rsidRDefault="002E2FC1" w:rsidP="007152F4">
            <w:pPr>
              <w:contextualSpacing/>
              <w:jc w:val="center"/>
              <w:rPr>
                <w:rFonts w:asciiTheme="minorHAnsi" w:hAnsiTheme="minorHAnsi" w:cstheme="minorHAnsi"/>
              </w:rPr>
            </w:pPr>
            <w:r w:rsidRPr="00FD3588">
              <w:rPr>
                <w:rFonts w:asciiTheme="minorHAnsi" w:hAnsiTheme="minorHAnsi" w:cstheme="minorHAnsi"/>
              </w:rPr>
              <w:t>ГОСТ</w:t>
            </w:r>
          </w:p>
        </w:tc>
        <w:tc>
          <w:tcPr>
            <w:tcW w:w="3850" w:type="pct"/>
          </w:tcPr>
          <w:p w14:paraId="2F52DAB5" w14:textId="77777777" w:rsidR="002E2FC1" w:rsidRPr="00FD3588" w:rsidRDefault="002E2FC1" w:rsidP="007152F4">
            <w:pPr>
              <w:contextualSpacing/>
              <w:jc w:val="both"/>
              <w:rPr>
                <w:rFonts w:asciiTheme="minorHAnsi" w:hAnsiTheme="minorHAnsi" w:cstheme="minorHAnsi"/>
              </w:rPr>
            </w:pPr>
            <w:r w:rsidRPr="00FD3588">
              <w:rPr>
                <w:rFonts w:asciiTheme="minorHAnsi" w:hAnsiTheme="minorHAnsi" w:cstheme="minorHAnsi"/>
              </w:rPr>
              <w:t>Межгосударственный стандарт</w:t>
            </w:r>
          </w:p>
        </w:tc>
      </w:tr>
      <w:tr w:rsidR="002E2FC1" w:rsidRPr="00FD3588" w14:paraId="53FAAC2E" w14:textId="77777777" w:rsidTr="007152F4">
        <w:tc>
          <w:tcPr>
            <w:tcW w:w="269" w:type="pct"/>
          </w:tcPr>
          <w:p w14:paraId="674E579D" w14:textId="6F5E1DDA" w:rsidR="002E2FC1" w:rsidRPr="00FD3588" w:rsidRDefault="002E2FC1" w:rsidP="007152F4">
            <w:pPr>
              <w:contextualSpacing/>
              <w:jc w:val="center"/>
              <w:rPr>
                <w:rFonts w:asciiTheme="minorHAnsi" w:hAnsiTheme="minorHAnsi" w:cstheme="minorHAnsi"/>
              </w:rPr>
            </w:pPr>
            <w:r w:rsidRPr="00FD3588">
              <w:rPr>
                <w:rFonts w:asciiTheme="minorHAnsi" w:hAnsiTheme="minorHAnsi" w:cstheme="minorHAnsi"/>
              </w:rPr>
              <w:t>1</w:t>
            </w:r>
            <w:r w:rsidR="00000A0A">
              <w:rPr>
                <w:rFonts w:asciiTheme="minorHAnsi" w:hAnsiTheme="minorHAnsi" w:cstheme="minorHAnsi"/>
              </w:rPr>
              <w:t>1</w:t>
            </w:r>
          </w:p>
        </w:tc>
        <w:tc>
          <w:tcPr>
            <w:tcW w:w="881" w:type="pct"/>
          </w:tcPr>
          <w:p w14:paraId="438412E1" w14:textId="77777777" w:rsidR="002E2FC1" w:rsidRPr="00FD3588" w:rsidRDefault="002E2FC1" w:rsidP="007152F4">
            <w:pPr>
              <w:contextualSpacing/>
              <w:jc w:val="center"/>
              <w:rPr>
                <w:rFonts w:asciiTheme="minorHAnsi" w:hAnsiTheme="minorHAnsi" w:cstheme="minorHAnsi"/>
              </w:rPr>
            </w:pPr>
            <w:r w:rsidRPr="00FD3588">
              <w:rPr>
                <w:rFonts w:asciiTheme="minorHAnsi" w:hAnsiTheme="minorHAnsi" w:cstheme="minorHAnsi"/>
              </w:rPr>
              <w:t>СП</w:t>
            </w:r>
          </w:p>
        </w:tc>
        <w:tc>
          <w:tcPr>
            <w:tcW w:w="3850" w:type="pct"/>
          </w:tcPr>
          <w:p w14:paraId="3CD50A58" w14:textId="77777777" w:rsidR="002E2FC1" w:rsidRPr="00FD3588" w:rsidRDefault="002E2FC1" w:rsidP="007152F4">
            <w:pPr>
              <w:contextualSpacing/>
              <w:jc w:val="both"/>
              <w:rPr>
                <w:rFonts w:asciiTheme="minorHAnsi" w:hAnsiTheme="minorHAnsi" w:cstheme="minorHAnsi"/>
              </w:rPr>
            </w:pPr>
            <w:r w:rsidRPr="00FD3588">
              <w:rPr>
                <w:rFonts w:asciiTheme="minorHAnsi" w:hAnsiTheme="minorHAnsi" w:cstheme="minorHAnsi"/>
              </w:rPr>
              <w:t>Санитарные правила</w:t>
            </w:r>
          </w:p>
        </w:tc>
      </w:tr>
    </w:tbl>
    <w:p w14:paraId="52AC5539" w14:textId="77777777" w:rsidR="002E2FC1" w:rsidRPr="00FD3588" w:rsidRDefault="002E2FC1" w:rsidP="00CC6C56">
      <w:pPr>
        <w:shd w:val="clear" w:color="auto" w:fill="FFFFFF"/>
        <w:spacing w:after="0" w:line="240" w:lineRule="auto"/>
        <w:ind w:firstLine="567"/>
        <w:jc w:val="both"/>
        <w:rPr>
          <w:rFonts w:eastAsia="Times New Roman" w:cstheme="minorHAnsi"/>
          <w:b/>
          <w:sz w:val="20"/>
          <w:szCs w:val="20"/>
          <w:lang w:eastAsia="ru-RU"/>
        </w:rPr>
      </w:pPr>
    </w:p>
    <w:p w14:paraId="384E56DB" w14:textId="77777777" w:rsidR="002E2FC1" w:rsidRPr="00FD3588" w:rsidRDefault="002E2FC1" w:rsidP="002E2FC1">
      <w:pPr>
        <w:numPr>
          <w:ilvl w:val="0"/>
          <w:numId w:val="12"/>
        </w:numPr>
        <w:spacing w:after="0" w:line="240" w:lineRule="auto"/>
        <w:ind w:left="0" w:firstLine="0"/>
        <w:contextualSpacing/>
        <w:jc w:val="center"/>
        <w:rPr>
          <w:rFonts w:eastAsia="Times New Roman" w:cstheme="minorHAnsi"/>
          <w:b/>
          <w:sz w:val="20"/>
          <w:szCs w:val="20"/>
          <w:lang w:eastAsia="ru-RU"/>
        </w:rPr>
      </w:pPr>
      <w:r w:rsidRPr="00FD3588">
        <w:rPr>
          <w:rFonts w:eastAsia="Times New Roman" w:cstheme="minorHAnsi"/>
          <w:b/>
          <w:sz w:val="20"/>
          <w:szCs w:val="20"/>
          <w:lang w:eastAsia="ru-RU"/>
        </w:rPr>
        <w:t>ОБЩИЕ СВЕДЕНИЯ О ТОВАРЕ (ПЕРЕЧЕНЬ ТОВАРОВ)</w:t>
      </w:r>
    </w:p>
    <w:p w14:paraId="3066DFA9" w14:textId="2DC70837" w:rsidR="002E2FC1" w:rsidRPr="00FD3588" w:rsidRDefault="002E2FC1" w:rsidP="002E2FC1">
      <w:pPr>
        <w:shd w:val="clear" w:color="auto" w:fill="FFFFFF"/>
        <w:spacing w:after="0" w:line="240" w:lineRule="auto"/>
        <w:ind w:firstLine="567"/>
        <w:jc w:val="both"/>
        <w:rPr>
          <w:rFonts w:eastAsia="Times New Roman" w:cstheme="minorHAnsi"/>
          <w:sz w:val="20"/>
          <w:szCs w:val="20"/>
          <w:lang w:eastAsia="ru-RU"/>
        </w:rPr>
      </w:pPr>
      <w:r w:rsidRPr="00FD3588">
        <w:rPr>
          <w:rFonts w:eastAsia="Times New Roman" w:cstheme="minorHAnsi"/>
          <w:sz w:val="20"/>
          <w:szCs w:val="20"/>
          <w:lang w:eastAsia="ru-RU"/>
        </w:rPr>
        <w:t xml:space="preserve">Поставка </w:t>
      </w:r>
      <w:r w:rsidR="004B00A4">
        <w:rPr>
          <w:rFonts w:eastAsia="Times New Roman" w:cstheme="minorHAnsi"/>
          <w:sz w:val="20"/>
          <w:szCs w:val="20"/>
          <w:lang w:eastAsia="ru-RU"/>
        </w:rPr>
        <w:t>интерфейсных плат</w:t>
      </w:r>
      <w:r w:rsidRPr="00FD3588">
        <w:rPr>
          <w:rFonts w:eastAsia="Times New Roman" w:cstheme="minorHAnsi"/>
          <w:sz w:val="20"/>
          <w:szCs w:val="20"/>
          <w:lang w:eastAsia="ru-RU"/>
        </w:rPr>
        <w:t xml:space="preserve"> для сортировочной машины ТТ-2000, установленной в СПб РАСЦ проводится на основании Федерального закона от </w:t>
      </w:r>
      <w:r w:rsidRPr="00FD3588">
        <w:rPr>
          <w:rFonts w:eastAsia="Times New Roman" w:cstheme="minorHAnsi"/>
          <w:sz w:val="20"/>
          <w:szCs w:val="20"/>
          <w:shd w:val="clear" w:color="auto" w:fill="FFFFFF"/>
          <w:lang w:eastAsia="ru-RU"/>
        </w:rPr>
        <w:t>18 июля 2011 года № 223-ФЗ</w:t>
      </w:r>
      <w:r w:rsidRPr="00FD3588">
        <w:rPr>
          <w:rFonts w:eastAsia="Times New Roman" w:cstheme="minorHAnsi"/>
          <w:sz w:val="20"/>
          <w:szCs w:val="20"/>
          <w:lang w:eastAsia="ru-RU"/>
        </w:rPr>
        <w:t xml:space="preserve"> «</w:t>
      </w:r>
      <w:r w:rsidRPr="00FD3588">
        <w:rPr>
          <w:rFonts w:eastAsia="Times New Roman" w:cstheme="minorHAnsi"/>
          <w:bCs/>
          <w:sz w:val="20"/>
          <w:szCs w:val="20"/>
          <w:lang w:eastAsia="ru-RU"/>
        </w:rPr>
        <w:t>О закупках товаров, работ, услуг отдельными видами юридических лиц</w:t>
      </w:r>
      <w:r w:rsidRPr="00FD3588">
        <w:rPr>
          <w:rFonts w:eastAsia="Times New Roman" w:cstheme="minorHAnsi"/>
          <w:sz w:val="20"/>
          <w:szCs w:val="20"/>
          <w:lang w:eastAsia="ru-RU"/>
        </w:rPr>
        <w:t>».</w:t>
      </w:r>
    </w:p>
    <w:p w14:paraId="759F1089" w14:textId="77777777" w:rsidR="002E2FC1" w:rsidRPr="00FD3588" w:rsidRDefault="002E2FC1" w:rsidP="002E2FC1">
      <w:pPr>
        <w:shd w:val="clear" w:color="auto" w:fill="FFFFFF"/>
        <w:spacing w:after="0" w:line="240" w:lineRule="auto"/>
        <w:ind w:firstLine="567"/>
        <w:jc w:val="both"/>
        <w:rPr>
          <w:rFonts w:eastAsia="Times New Roman" w:cstheme="minorHAnsi"/>
          <w:sz w:val="20"/>
          <w:szCs w:val="20"/>
          <w:lang w:eastAsia="ru-RU"/>
        </w:rPr>
      </w:pPr>
      <w:r w:rsidRPr="00FD3588">
        <w:rPr>
          <w:rFonts w:eastAsia="Times New Roman" w:cstheme="minorHAnsi"/>
          <w:sz w:val="20"/>
          <w:szCs w:val="20"/>
          <w:lang w:eastAsia="ru-RU"/>
        </w:rPr>
        <w:t>Цель закупки – содержание почтообрабатывающего оборудования в исправном и работоспособном состоянии.</w:t>
      </w:r>
    </w:p>
    <w:p w14:paraId="724A562C" w14:textId="77777777" w:rsidR="002E2FC1" w:rsidRPr="00FD3588" w:rsidRDefault="002E2FC1" w:rsidP="002E2FC1">
      <w:pPr>
        <w:shd w:val="clear" w:color="auto" w:fill="FFFFFF"/>
        <w:spacing w:after="0" w:line="240" w:lineRule="auto"/>
        <w:ind w:firstLine="709"/>
        <w:jc w:val="center"/>
        <w:rPr>
          <w:rFonts w:eastAsia="Times New Roman" w:cstheme="minorHAnsi"/>
          <w:sz w:val="20"/>
          <w:szCs w:val="20"/>
          <w:lang w:eastAsia="ru-RU"/>
        </w:rPr>
      </w:pPr>
    </w:p>
    <w:p w14:paraId="28D8C04F" w14:textId="77777777" w:rsidR="002E2FC1" w:rsidRPr="00FD3588" w:rsidRDefault="002E2FC1" w:rsidP="002E2FC1">
      <w:pPr>
        <w:numPr>
          <w:ilvl w:val="0"/>
          <w:numId w:val="12"/>
        </w:numPr>
        <w:spacing w:after="0" w:line="240" w:lineRule="auto"/>
        <w:ind w:left="0" w:firstLine="0"/>
        <w:contextualSpacing/>
        <w:jc w:val="center"/>
        <w:rPr>
          <w:rFonts w:eastAsia="Times New Roman" w:cstheme="minorHAnsi"/>
          <w:b/>
          <w:sz w:val="20"/>
          <w:szCs w:val="20"/>
          <w:lang w:eastAsia="ru-RU"/>
        </w:rPr>
      </w:pPr>
      <w:r w:rsidRPr="00FD3588">
        <w:rPr>
          <w:rFonts w:eastAsia="Times New Roman" w:cstheme="minorHAnsi"/>
          <w:b/>
          <w:sz w:val="20"/>
          <w:szCs w:val="20"/>
          <w:lang w:eastAsia="ru-RU"/>
        </w:rPr>
        <w:t>ОБЩИЕ ТРЕБОВАНИЯ К ТОВАРУ</w:t>
      </w:r>
    </w:p>
    <w:p w14:paraId="1E5666F3" w14:textId="77777777" w:rsidR="002E2FC1" w:rsidRPr="00FD3588" w:rsidRDefault="002E2FC1" w:rsidP="002E2FC1">
      <w:pPr>
        <w:pStyle w:val="a9"/>
        <w:numPr>
          <w:ilvl w:val="1"/>
          <w:numId w:val="17"/>
        </w:numPr>
        <w:ind w:left="0" w:firstLine="0"/>
        <w:jc w:val="center"/>
        <w:rPr>
          <w:rFonts w:asciiTheme="minorHAnsi" w:hAnsiTheme="minorHAnsi" w:cstheme="minorHAnsi"/>
          <w:b/>
          <w:sz w:val="20"/>
          <w:szCs w:val="20"/>
        </w:rPr>
      </w:pPr>
      <w:r w:rsidRPr="00FD3588">
        <w:rPr>
          <w:rFonts w:asciiTheme="minorHAnsi" w:hAnsiTheme="minorHAnsi" w:cstheme="minorHAnsi"/>
          <w:b/>
          <w:sz w:val="20"/>
          <w:szCs w:val="20"/>
        </w:rPr>
        <w:t>Требования к товару</w:t>
      </w:r>
    </w:p>
    <w:p w14:paraId="73B8405B" w14:textId="77777777" w:rsidR="002E2FC1" w:rsidRPr="00FD3588" w:rsidRDefault="002E2FC1" w:rsidP="002E2FC1">
      <w:pPr>
        <w:shd w:val="clear" w:color="auto" w:fill="FFFFFF"/>
        <w:spacing w:after="0" w:line="240" w:lineRule="auto"/>
        <w:ind w:firstLine="567"/>
        <w:jc w:val="both"/>
        <w:rPr>
          <w:rFonts w:eastAsia="Times New Roman" w:cstheme="minorHAnsi"/>
          <w:sz w:val="20"/>
          <w:szCs w:val="20"/>
          <w:lang w:eastAsia="ru-RU"/>
        </w:rPr>
      </w:pPr>
      <w:r w:rsidRPr="00FD3588">
        <w:rPr>
          <w:rFonts w:eastAsia="Times New Roman" w:cstheme="minorHAnsi"/>
          <w:sz w:val="20"/>
          <w:szCs w:val="20"/>
          <w:lang w:eastAsia="ru-RU"/>
        </w:rPr>
        <w:t xml:space="preserve">Поставляемый товар должен соответствовать требованиям к параметрам, предъявляемым технической документацией оборудования Покупателя. </w:t>
      </w:r>
    </w:p>
    <w:p w14:paraId="7E89D938" w14:textId="4792EE83" w:rsidR="002E2FC1" w:rsidRPr="00FD3588" w:rsidRDefault="002E2FC1" w:rsidP="002E2FC1">
      <w:pPr>
        <w:shd w:val="clear" w:color="auto" w:fill="FFFFFF"/>
        <w:spacing w:after="0" w:line="240" w:lineRule="auto"/>
        <w:ind w:firstLine="567"/>
        <w:jc w:val="both"/>
        <w:rPr>
          <w:rFonts w:eastAsia="Times New Roman" w:cstheme="minorHAnsi"/>
          <w:sz w:val="20"/>
          <w:szCs w:val="20"/>
          <w:lang w:eastAsia="ru-RU"/>
        </w:rPr>
      </w:pPr>
      <w:r w:rsidRPr="00FD3588">
        <w:rPr>
          <w:rFonts w:eastAsia="Times New Roman" w:cstheme="minorHAnsi"/>
          <w:sz w:val="20"/>
          <w:szCs w:val="20"/>
          <w:lang w:eastAsia="ru-RU"/>
        </w:rPr>
        <w:t>Поставляемы</w:t>
      </w:r>
      <w:r w:rsidR="00144799" w:rsidRPr="00FD3588">
        <w:rPr>
          <w:rFonts w:eastAsia="Times New Roman" w:cstheme="minorHAnsi"/>
          <w:sz w:val="20"/>
          <w:szCs w:val="20"/>
          <w:lang w:eastAsia="ru-RU"/>
        </w:rPr>
        <w:t>й</w:t>
      </w:r>
      <w:r w:rsidRPr="00FD3588">
        <w:rPr>
          <w:rFonts w:eastAsia="Times New Roman" w:cstheme="minorHAnsi"/>
          <w:sz w:val="20"/>
          <w:szCs w:val="20"/>
          <w:lang w:eastAsia="ru-RU"/>
        </w:rPr>
        <w:t xml:space="preserve"> товар </w:t>
      </w:r>
      <w:r w:rsidR="00144799" w:rsidRPr="00FD3588">
        <w:rPr>
          <w:rFonts w:eastAsia="Times New Roman" w:cstheme="minorHAnsi"/>
          <w:sz w:val="20"/>
          <w:szCs w:val="20"/>
          <w:lang w:eastAsia="ru-RU"/>
        </w:rPr>
        <w:t>должен</w:t>
      </w:r>
      <w:r w:rsidRPr="00FD3588">
        <w:rPr>
          <w:rFonts w:eastAsia="Times New Roman" w:cstheme="minorHAnsi"/>
          <w:sz w:val="20"/>
          <w:szCs w:val="20"/>
          <w:lang w:eastAsia="ru-RU"/>
        </w:rPr>
        <w:t xml:space="preserve"> быть новым, не бывшим в употреблении, не прошедшим процедуру восстановления, не являться выставочным образц</w:t>
      </w:r>
      <w:r w:rsidR="00144799" w:rsidRPr="00FD3588">
        <w:rPr>
          <w:rFonts w:eastAsia="Times New Roman" w:cstheme="minorHAnsi"/>
          <w:sz w:val="20"/>
          <w:szCs w:val="20"/>
          <w:lang w:eastAsia="ru-RU"/>
        </w:rPr>
        <w:t>о</w:t>
      </w:r>
      <w:r w:rsidRPr="00FD3588">
        <w:rPr>
          <w:rFonts w:eastAsia="Times New Roman" w:cstheme="minorHAnsi"/>
          <w:sz w:val="20"/>
          <w:szCs w:val="20"/>
          <w:lang w:eastAsia="ru-RU"/>
        </w:rPr>
        <w:t>м, быть свободным от прав третьих лиц.</w:t>
      </w:r>
    </w:p>
    <w:p w14:paraId="095F246C" w14:textId="2321E669" w:rsidR="002E2FC1" w:rsidRPr="00FD3588" w:rsidRDefault="002E2FC1" w:rsidP="002E2FC1">
      <w:pPr>
        <w:shd w:val="clear" w:color="auto" w:fill="FFFFFF"/>
        <w:spacing w:after="0" w:line="240" w:lineRule="auto"/>
        <w:ind w:firstLine="567"/>
        <w:jc w:val="both"/>
        <w:rPr>
          <w:rFonts w:eastAsia="Times New Roman" w:cstheme="minorHAnsi"/>
          <w:sz w:val="20"/>
          <w:szCs w:val="20"/>
          <w:lang w:eastAsia="ru-RU"/>
        </w:rPr>
      </w:pPr>
      <w:r w:rsidRPr="00FD3588">
        <w:rPr>
          <w:rFonts w:eastAsia="Times New Roman" w:cstheme="minorHAnsi"/>
          <w:sz w:val="20"/>
          <w:szCs w:val="20"/>
          <w:lang w:eastAsia="ru-RU"/>
        </w:rPr>
        <w:t xml:space="preserve">Товар должен соответствовать требованиям настоящего технического задания, поставка эквивалентов или аналогов </w:t>
      </w:r>
      <w:r w:rsidR="00BA3A0D">
        <w:rPr>
          <w:rFonts w:eastAsia="Times New Roman" w:cstheme="minorHAnsi"/>
          <w:sz w:val="20"/>
          <w:szCs w:val="20"/>
          <w:lang w:eastAsia="ru-RU"/>
        </w:rPr>
        <w:t xml:space="preserve">не </w:t>
      </w:r>
      <w:r w:rsidRPr="00FD3588">
        <w:rPr>
          <w:rFonts w:eastAsia="Times New Roman" w:cstheme="minorHAnsi"/>
          <w:sz w:val="20"/>
          <w:szCs w:val="20"/>
          <w:lang w:eastAsia="ru-RU"/>
        </w:rPr>
        <w:t>допускается.</w:t>
      </w:r>
    </w:p>
    <w:p w14:paraId="2204E614" w14:textId="77777777" w:rsidR="002E2FC1" w:rsidRPr="00FD3588" w:rsidRDefault="002E2FC1" w:rsidP="002E2FC1">
      <w:pPr>
        <w:shd w:val="clear" w:color="auto" w:fill="FFFFFF"/>
        <w:spacing w:after="0" w:line="240" w:lineRule="auto"/>
        <w:ind w:firstLine="567"/>
        <w:jc w:val="both"/>
        <w:rPr>
          <w:rFonts w:eastAsia="Times New Roman" w:cstheme="minorHAnsi"/>
          <w:sz w:val="20"/>
          <w:szCs w:val="20"/>
          <w:lang w:eastAsia="ru-RU"/>
        </w:rPr>
      </w:pPr>
    </w:p>
    <w:p w14:paraId="30FB5280" w14:textId="77777777" w:rsidR="002E2FC1" w:rsidRPr="00FD3588" w:rsidRDefault="002E2FC1" w:rsidP="002E2FC1">
      <w:pPr>
        <w:pStyle w:val="a9"/>
        <w:numPr>
          <w:ilvl w:val="1"/>
          <w:numId w:val="17"/>
        </w:numPr>
        <w:ind w:left="0" w:firstLine="0"/>
        <w:jc w:val="center"/>
        <w:rPr>
          <w:rFonts w:asciiTheme="minorHAnsi" w:hAnsiTheme="minorHAnsi" w:cstheme="minorHAnsi"/>
          <w:b/>
          <w:sz w:val="20"/>
          <w:szCs w:val="20"/>
        </w:rPr>
      </w:pPr>
      <w:r w:rsidRPr="00FD3588">
        <w:rPr>
          <w:rFonts w:asciiTheme="minorHAnsi" w:hAnsiTheme="minorHAnsi" w:cstheme="minorHAnsi"/>
          <w:b/>
          <w:sz w:val="20"/>
          <w:szCs w:val="20"/>
        </w:rPr>
        <w:t>Спецификация поставляемого товара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20"/>
        <w:gridCol w:w="6467"/>
        <w:gridCol w:w="1286"/>
        <w:gridCol w:w="1172"/>
      </w:tblGrid>
      <w:tr w:rsidR="002E2FC1" w:rsidRPr="00FD3588" w14:paraId="7F525DBA" w14:textId="77777777" w:rsidTr="00C46C8B">
        <w:trPr>
          <w:cantSplit/>
          <w:trHeight w:val="20"/>
        </w:trPr>
        <w:tc>
          <w:tcPr>
            <w:tcW w:w="225" w:type="pct"/>
            <w:shd w:val="clear" w:color="auto" w:fill="FFFFFF"/>
            <w:vAlign w:val="center"/>
            <w:hideMark/>
          </w:tcPr>
          <w:p w14:paraId="3498CC0C" w14:textId="77777777" w:rsidR="002E2FC1" w:rsidRPr="00FD3588" w:rsidRDefault="002E2FC1" w:rsidP="007152F4">
            <w:pPr>
              <w:spacing w:after="0" w:line="240" w:lineRule="auto"/>
              <w:jc w:val="center"/>
              <w:rPr>
                <w:rFonts w:eastAsia="Times New Roman" w:cstheme="minorHAnsi"/>
                <w:b/>
                <w:bCs/>
                <w:sz w:val="20"/>
                <w:szCs w:val="20"/>
                <w:lang w:eastAsia="ru-RU"/>
              </w:rPr>
            </w:pPr>
            <w:r w:rsidRPr="00FD3588">
              <w:rPr>
                <w:rFonts w:eastAsia="Times New Roman" w:cstheme="minorHAnsi"/>
                <w:b/>
                <w:bCs/>
                <w:sz w:val="20"/>
                <w:szCs w:val="20"/>
                <w:lang w:eastAsia="ru-RU"/>
              </w:rPr>
              <w:t>№</w:t>
            </w:r>
          </w:p>
        </w:tc>
        <w:tc>
          <w:tcPr>
            <w:tcW w:w="3460" w:type="pct"/>
            <w:shd w:val="clear" w:color="auto" w:fill="FFFFFF"/>
            <w:vAlign w:val="center"/>
            <w:hideMark/>
          </w:tcPr>
          <w:p w14:paraId="64D8B024" w14:textId="77777777" w:rsidR="002E2FC1" w:rsidRPr="00FD3588" w:rsidRDefault="002E2FC1" w:rsidP="007152F4">
            <w:pPr>
              <w:spacing w:after="0" w:line="240" w:lineRule="auto"/>
              <w:jc w:val="center"/>
              <w:rPr>
                <w:rFonts w:eastAsia="Times New Roman" w:cstheme="minorHAnsi"/>
                <w:b/>
                <w:bCs/>
                <w:sz w:val="20"/>
                <w:szCs w:val="20"/>
                <w:lang w:eastAsia="ru-RU"/>
              </w:rPr>
            </w:pPr>
            <w:r w:rsidRPr="00FD3588">
              <w:rPr>
                <w:rFonts w:eastAsia="Times New Roman" w:cstheme="minorHAnsi"/>
                <w:b/>
                <w:bCs/>
                <w:sz w:val="20"/>
                <w:szCs w:val="20"/>
                <w:lang w:eastAsia="ru-RU"/>
              </w:rPr>
              <w:t>Наименование средств</w:t>
            </w:r>
          </w:p>
        </w:tc>
        <w:tc>
          <w:tcPr>
            <w:tcW w:w="688" w:type="pct"/>
            <w:shd w:val="clear" w:color="auto" w:fill="FFFFFF"/>
            <w:vAlign w:val="center"/>
          </w:tcPr>
          <w:p w14:paraId="67EA2F5D" w14:textId="77777777" w:rsidR="002E2FC1" w:rsidRPr="00FD3588" w:rsidRDefault="002E2FC1" w:rsidP="007152F4">
            <w:pPr>
              <w:spacing w:after="0" w:line="240" w:lineRule="auto"/>
              <w:jc w:val="center"/>
              <w:rPr>
                <w:rFonts w:eastAsia="Times New Roman" w:cstheme="minorHAnsi"/>
                <w:b/>
                <w:bCs/>
                <w:sz w:val="20"/>
                <w:szCs w:val="20"/>
                <w:lang w:eastAsia="ru-RU"/>
              </w:rPr>
            </w:pPr>
            <w:r w:rsidRPr="00FD3588">
              <w:rPr>
                <w:rFonts w:eastAsia="Times New Roman" w:cstheme="minorHAnsi"/>
                <w:b/>
                <w:bCs/>
                <w:sz w:val="20"/>
                <w:szCs w:val="20"/>
                <w:lang w:eastAsia="ru-RU"/>
              </w:rPr>
              <w:t>Количество</w:t>
            </w:r>
          </w:p>
        </w:tc>
        <w:tc>
          <w:tcPr>
            <w:tcW w:w="627" w:type="pct"/>
            <w:shd w:val="clear" w:color="auto" w:fill="FFFFFF"/>
            <w:vAlign w:val="center"/>
            <w:hideMark/>
          </w:tcPr>
          <w:p w14:paraId="1E27FE45" w14:textId="77777777" w:rsidR="002E2FC1" w:rsidRPr="00FD3588" w:rsidRDefault="002E2FC1" w:rsidP="007152F4">
            <w:pPr>
              <w:spacing w:after="0" w:line="240" w:lineRule="auto"/>
              <w:jc w:val="center"/>
              <w:rPr>
                <w:rFonts w:eastAsia="Times New Roman" w:cstheme="minorHAnsi"/>
                <w:b/>
                <w:bCs/>
                <w:sz w:val="20"/>
                <w:szCs w:val="20"/>
                <w:lang w:eastAsia="ru-RU"/>
              </w:rPr>
            </w:pPr>
            <w:r w:rsidRPr="00FD3588">
              <w:rPr>
                <w:rFonts w:eastAsia="Times New Roman" w:cstheme="minorHAnsi"/>
                <w:b/>
                <w:bCs/>
                <w:sz w:val="20"/>
                <w:szCs w:val="20"/>
                <w:lang w:eastAsia="ru-RU"/>
              </w:rPr>
              <w:t>Ед. изм.</w:t>
            </w:r>
          </w:p>
        </w:tc>
      </w:tr>
      <w:tr w:rsidR="000D2F1F" w:rsidRPr="00FD3588" w14:paraId="061739A2" w14:textId="77777777" w:rsidTr="00C46C8B">
        <w:trPr>
          <w:cantSplit/>
          <w:trHeight w:val="86"/>
        </w:trPr>
        <w:tc>
          <w:tcPr>
            <w:tcW w:w="225" w:type="pct"/>
            <w:shd w:val="clear" w:color="auto" w:fill="FFFFFF"/>
            <w:vAlign w:val="center"/>
            <w:hideMark/>
          </w:tcPr>
          <w:p w14:paraId="15E29F69" w14:textId="77777777" w:rsidR="000D2F1F" w:rsidRPr="00FD3588" w:rsidRDefault="000D2F1F" w:rsidP="000D2F1F">
            <w:pPr>
              <w:spacing w:after="0" w:line="240" w:lineRule="auto"/>
              <w:jc w:val="center"/>
              <w:rPr>
                <w:rFonts w:eastAsia="Times New Roman" w:cstheme="minorHAnsi"/>
                <w:b/>
                <w:bCs/>
                <w:sz w:val="20"/>
                <w:szCs w:val="20"/>
                <w:lang w:eastAsia="ru-RU"/>
              </w:rPr>
            </w:pPr>
            <w:r w:rsidRPr="00FD3588">
              <w:rPr>
                <w:rFonts w:eastAsia="Times New Roman" w:cstheme="minorHAnsi"/>
                <w:b/>
                <w:bCs/>
                <w:sz w:val="20"/>
                <w:szCs w:val="20"/>
                <w:lang w:eastAsia="ru-RU"/>
              </w:rPr>
              <w:t>1</w:t>
            </w:r>
          </w:p>
        </w:tc>
        <w:tc>
          <w:tcPr>
            <w:tcW w:w="3460" w:type="pct"/>
            <w:shd w:val="clear" w:color="auto" w:fill="FFFFFF"/>
            <w:vAlign w:val="center"/>
          </w:tcPr>
          <w:p w14:paraId="320A35EB" w14:textId="6D263A2C" w:rsidR="000D2F1F" w:rsidRPr="00FD3588" w:rsidRDefault="000D2F1F" w:rsidP="000D2F1F">
            <w:pPr>
              <w:spacing w:after="0" w:line="240" w:lineRule="auto"/>
              <w:jc w:val="center"/>
              <w:rPr>
                <w:rFonts w:eastAsia="Times New Roman" w:cstheme="minorHAnsi"/>
                <w:b/>
                <w:bCs/>
                <w:sz w:val="20"/>
                <w:szCs w:val="20"/>
                <w:lang w:eastAsia="ru-RU"/>
              </w:rPr>
            </w:pPr>
            <w:r>
              <w:rPr>
                <w:rFonts w:eastAsia="Times New Roman" w:cstheme="minorHAnsi"/>
                <w:b/>
                <w:bCs/>
                <w:sz w:val="20"/>
                <w:szCs w:val="20"/>
                <w:lang w:eastAsia="ru-RU"/>
              </w:rPr>
              <w:t>2</w:t>
            </w:r>
          </w:p>
        </w:tc>
        <w:tc>
          <w:tcPr>
            <w:tcW w:w="688" w:type="pct"/>
            <w:shd w:val="clear" w:color="auto" w:fill="FFFFFF"/>
            <w:vAlign w:val="center"/>
          </w:tcPr>
          <w:p w14:paraId="4CC349BE" w14:textId="77777777" w:rsidR="000D2F1F" w:rsidRPr="00FD3588" w:rsidRDefault="000D2F1F" w:rsidP="000D2F1F">
            <w:pPr>
              <w:spacing w:after="0" w:line="240" w:lineRule="auto"/>
              <w:jc w:val="center"/>
              <w:rPr>
                <w:rFonts w:eastAsia="Times New Roman" w:cstheme="minorHAnsi"/>
                <w:b/>
                <w:bCs/>
                <w:sz w:val="20"/>
                <w:szCs w:val="20"/>
                <w:lang w:eastAsia="ru-RU"/>
              </w:rPr>
            </w:pPr>
            <w:r w:rsidRPr="00FD3588">
              <w:rPr>
                <w:rFonts w:eastAsia="Times New Roman" w:cstheme="minorHAnsi"/>
                <w:b/>
                <w:bCs/>
                <w:sz w:val="20"/>
                <w:szCs w:val="20"/>
                <w:lang w:eastAsia="ru-RU"/>
              </w:rPr>
              <w:t>3</w:t>
            </w:r>
          </w:p>
        </w:tc>
        <w:tc>
          <w:tcPr>
            <w:tcW w:w="627" w:type="pct"/>
            <w:shd w:val="clear" w:color="auto" w:fill="FFFFFF"/>
            <w:vAlign w:val="center"/>
            <w:hideMark/>
          </w:tcPr>
          <w:p w14:paraId="7AF0E1E6" w14:textId="77777777" w:rsidR="000D2F1F" w:rsidRPr="00FD3588" w:rsidRDefault="000D2F1F" w:rsidP="000D2F1F">
            <w:pPr>
              <w:spacing w:after="0" w:line="240" w:lineRule="auto"/>
              <w:jc w:val="center"/>
              <w:rPr>
                <w:rFonts w:eastAsia="Times New Roman" w:cstheme="minorHAnsi"/>
                <w:b/>
                <w:bCs/>
                <w:sz w:val="20"/>
                <w:szCs w:val="20"/>
                <w:lang w:eastAsia="ru-RU"/>
              </w:rPr>
            </w:pPr>
            <w:r w:rsidRPr="00FD3588">
              <w:rPr>
                <w:rFonts w:eastAsia="Times New Roman" w:cstheme="minorHAnsi"/>
                <w:b/>
                <w:bCs/>
                <w:sz w:val="20"/>
                <w:szCs w:val="20"/>
                <w:lang w:eastAsia="ru-RU"/>
              </w:rPr>
              <w:t>4</w:t>
            </w:r>
          </w:p>
        </w:tc>
      </w:tr>
      <w:tr w:rsidR="00DA1FA4" w:rsidRPr="00FD3588" w14:paraId="0B694188" w14:textId="77777777" w:rsidTr="00C46C8B">
        <w:trPr>
          <w:cantSplit/>
          <w:trHeight w:val="20"/>
        </w:trPr>
        <w:tc>
          <w:tcPr>
            <w:tcW w:w="225" w:type="pct"/>
            <w:shd w:val="clear" w:color="auto" w:fill="FFFFFF"/>
            <w:vAlign w:val="center"/>
          </w:tcPr>
          <w:p w14:paraId="440A9FBE" w14:textId="77777777" w:rsidR="00DA1FA4" w:rsidRPr="00FD3588" w:rsidRDefault="00DA1FA4" w:rsidP="00DA1FA4">
            <w:pPr>
              <w:spacing w:after="0" w:line="240" w:lineRule="auto"/>
              <w:jc w:val="center"/>
              <w:rPr>
                <w:rFonts w:eastAsia="Times New Roman" w:cstheme="minorHAnsi"/>
                <w:bCs/>
                <w:sz w:val="20"/>
                <w:szCs w:val="20"/>
                <w:lang w:val="en-US" w:eastAsia="ru-RU"/>
              </w:rPr>
            </w:pPr>
            <w:r w:rsidRPr="00FD3588">
              <w:rPr>
                <w:rFonts w:cstheme="minorHAnsi"/>
                <w:color w:val="000000"/>
                <w:sz w:val="20"/>
                <w:szCs w:val="20"/>
                <w:lang w:val="en-US"/>
              </w:rPr>
              <w:t>1</w:t>
            </w:r>
          </w:p>
        </w:tc>
        <w:tc>
          <w:tcPr>
            <w:tcW w:w="3460" w:type="pct"/>
            <w:shd w:val="clear" w:color="auto" w:fill="FFFFFF"/>
            <w:vAlign w:val="center"/>
          </w:tcPr>
          <w:p w14:paraId="669F1616" w14:textId="0213E882" w:rsidR="00DA1FA4" w:rsidRPr="00FD3588" w:rsidRDefault="00DA1FA4" w:rsidP="00DA1FA4">
            <w:pPr>
              <w:spacing w:after="0" w:line="240" w:lineRule="auto"/>
              <w:rPr>
                <w:rFonts w:eastAsia="Times New Roman" w:cstheme="minorHAnsi"/>
                <w:bCs/>
                <w:sz w:val="20"/>
                <w:szCs w:val="20"/>
                <w:lang w:eastAsia="ru-RU"/>
              </w:rPr>
            </w:pPr>
            <w:r w:rsidRPr="008350CC">
              <w:rPr>
                <w:rFonts w:ascii="Times New Roman" w:eastAsia="Times New Roman" w:hAnsi="Times New Roman" w:cs="Times New Roman"/>
                <w:color w:val="1A1A1A"/>
                <w:sz w:val="18"/>
                <w:szCs w:val="24"/>
                <w:lang w:eastAsia="ru-RU"/>
              </w:rPr>
              <w:t>PWA-J-V5F-0-RHS</w:t>
            </w:r>
          </w:p>
        </w:tc>
        <w:tc>
          <w:tcPr>
            <w:tcW w:w="688" w:type="pct"/>
            <w:shd w:val="clear" w:color="auto" w:fill="FFFFFF"/>
            <w:vAlign w:val="center"/>
          </w:tcPr>
          <w:p w14:paraId="001F3093" w14:textId="77777777" w:rsidR="00DA1FA4" w:rsidRPr="00FD3588" w:rsidRDefault="00DA1FA4" w:rsidP="00DA1FA4">
            <w:pPr>
              <w:spacing w:after="0" w:line="240" w:lineRule="auto"/>
              <w:jc w:val="center"/>
              <w:rPr>
                <w:rFonts w:eastAsia="Times New Roman" w:cstheme="minorHAnsi"/>
                <w:bCs/>
                <w:sz w:val="20"/>
                <w:szCs w:val="20"/>
                <w:lang w:eastAsia="ru-RU"/>
              </w:rPr>
            </w:pPr>
            <w:r w:rsidRPr="00FD3588">
              <w:rPr>
                <w:rFonts w:eastAsia="Times New Roman" w:cstheme="minorHAnsi"/>
                <w:sz w:val="20"/>
                <w:szCs w:val="20"/>
                <w:lang w:eastAsia="ru-RU"/>
              </w:rPr>
              <w:t>1</w:t>
            </w:r>
          </w:p>
        </w:tc>
        <w:tc>
          <w:tcPr>
            <w:tcW w:w="627" w:type="pct"/>
            <w:shd w:val="clear" w:color="auto" w:fill="FFFFFF"/>
            <w:vAlign w:val="center"/>
          </w:tcPr>
          <w:p w14:paraId="47971E11" w14:textId="77777777" w:rsidR="00DA1FA4" w:rsidRPr="00FD3588" w:rsidRDefault="00DA1FA4" w:rsidP="00DA1FA4">
            <w:pPr>
              <w:spacing w:after="0" w:line="240" w:lineRule="auto"/>
              <w:jc w:val="center"/>
              <w:rPr>
                <w:rFonts w:eastAsia="Times New Roman" w:cstheme="minorHAnsi"/>
                <w:sz w:val="20"/>
                <w:szCs w:val="20"/>
                <w:lang w:eastAsia="ru-RU"/>
              </w:rPr>
            </w:pPr>
            <w:r w:rsidRPr="00FD3588">
              <w:rPr>
                <w:rFonts w:eastAsia="Times New Roman" w:cstheme="minorHAnsi"/>
                <w:sz w:val="20"/>
                <w:szCs w:val="20"/>
                <w:lang w:eastAsia="ru-RU"/>
              </w:rPr>
              <w:t>шт.</w:t>
            </w:r>
          </w:p>
        </w:tc>
      </w:tr>
      <w:tr w:rsidR="00DA1FA4" w:rsidRPr="00FD3588" w14:paraId="003BBDC0" w14:textId="77777777" w:rsidTr="00C46C8B">
        <w:trPr>
          <w:cantSplit/>
          <w:trHeight w:val="20"/>
        </w:trPr>
        <w:tc>
          <w:tcPr>
            <w:tcW w:w="225" w:type="pct"/>
            <w:shd w:val="clear" w:color="auto" w:fill="FFFFFF"/>
            <w:vAlign w:val="center"/>
          </w:tcPr>
          <w:p w14:paraId="032440B4" w14:textId="49E5F438" w:rsidR="00DA1FA4" w:rsidRPr="00EE7BEF" w:rsidRDefault="00DA1FA4" w:rsidP="00DA1FA4">
            <w:pPr>
              <w:spacing w:after="0" w:line="240" w:lineRule="auto"/>
              <w:jc w:val="center"/>
              <w:rPr>
                <w:rFonts w:cstheme="minorHAnsi"/>
                <w:color w:val="000000"/>
                <w:sz w:val="20"/>
                <w:szCs w:val="20"/>
              </w:rPr>
            </w:pPr>
            <w:r>
              <w:rPr>
                <w:rFonts w:cstheme="minorHAnsi"/>
                <w:color w:val="000000"/>
                <w:sz w:val="20"/>
                <w:szCs w:val="20"/>
              </w:rPr>
              <w:t>2</w:t>
            </w:r>
          </w:p>
        </w:tc>
        <w:tc>
          <w:tcPr>
            <w:tcW w:w="3460" w:type="pct"/>
            <w:shd w:val="clear" w:color="auto" w:fill="FFFFFF"/>
            <w:vAlign w:val="center"/>
          </w:tcPr>
          <w:p w14:paraId="20D2EA79" w14:textId="50CB652B" w:rsidR="00DA1FA4" w:rsidRPr="00FD3588" w:rsidRDefault="00DA1FA4" w:rsidP="00DA1FA4">
            <w:pPr>
              <w:spacing w:after="0" w:line="240" w:lineRule="auto"/>
              <w:rPr>
                <w:rFonts w:eastAsia="Times New Roman" w:cstheme="minorHAnsi"/>
                <w:bCs/>
                <w:sz w:val="20"/>
                <w:szCs w:val="20"/>
                <w:lang w:eastAsia="ru-RU"/>
              </w:rPr>
            </w:pPr>
            <w:r w:rsidRPr="008350CC">
              <w:rPr>
                <w:rFonts w:ascii="Times New Roman" w:eastAsia="Times New Roman" w:hAnsi="Times New Roman" w:cs="Times New Roman"/>
                <w:color w:val="1A1A1A"/>
                <w:sz w:val="18"/>
                <w:szCs w:val="24"/>
                <w:lang w:eastAsia="ru-RU"/>
              </w:rPr>
              <w:t xml:space="preserve">PWA-L-D22-0 </w:t>
            </w:r>
          </w:p>
        </w:tc>
        <w:tc>
          <w:tcPr>
            <w:tcW w:w="688" w:type="pct"/>
            <w:shd w:val="clear" w:color="auto" w:fill="FFFFFF"/>
            <w:vAlign w:val="center"/>
          </w:tcPr>
          <w:p w14:paraId="5679D676" w14:textId="2CB4DAD1" w:rsidR="00DA1FA4" w:rsidRPr="00FD3588" w:rsidRDefault="00DA1FA4" w:rsidP="00DA1FA4">
            <w:pPr>
              <w:spacing w:after="0" w:line="240" w:lineRule="auto"/>
              <w:jc w:val="center"/>
              <w:rPr>
                <w:rFonts w:eastAsia="Times New Roman" w:cstheme="minorHAnsi"/>
                <w:sz w:val="20"/>
                <w:szCs w:val="20"/>
                <w:lang w:eastAsia="ru-RU"/>
              </w:rPr>
            </w:pPr>
            <w:r w:rsidRPr="00FD3588">
              <w:rPr>
                <w:rFonts w:eastAsia="Times New Roman" w:cstheme="minorHAnsi"/>
                <w:sz w:val="20"/>
                <w:szCs w:val="20"/>
                <w:lang w:eastAsia="ru-RU"/>
              </w:rPr>
              <w:t>1</w:t>
            </w:r>
          </w:p>
        </w:tc>
        <w:tc>
          <w:tcPr>
            <w:tcW w:w="627" w:type="pct"/>
            <w:shd w:val="clear" w:color="auto" w:fill="FFFFFF"/>
            <w:vAlign w:val="center"/>
          </w:tcPr>
          <w:p w14:paraId="1B2547AF" w14:textId="313B4783" w:rsidR="00DA1FA4" w:rsidRPr="00FD3588" w:rsidRDefault="00DA1FA4" w:rsidP="00DA1FA4">
            <w:pPr>
              <w:spacing w:after="0" w:line="240" w:lineRule="auto"/>
              <w:jc w:val="center"/>
              <w:rPr>
                <w:rFonts w:eastAsia="Times New Roman" w:cstheme="minorHAnsi"/>
                <w:sz w:val="20"/>
                <w:szCs w:val="20"/>
                <w:lang w:eastAsia="ru-RU"/>
              </w:rPr>
            </w:pPr>
            <w:r w:rsidRPr="00FD3588">
              <w:rPr>
                <w:rFonts w:eastAsia="Times New Roman" w:cstheme="minorHAnsi"/>
                <w:sz w:val="20"/>
                <w:szCs w:val="20"/>
                <w:lang w:eastAsia="ru-RU"/>
              </w:rPr>
              <w:t>шт.</w:t>
            </w:r>
          </w:p>
        </w:tc>
      </w:tr>
      <w:tr w:rsidR="00DA1FA4" w:rsidRPr="00FD3588" w14:paraId="76AFCA4B" w14:textId="77777777" w:rsidTr="00C46C8B">
        <w:trPr>
          <w:cantSplit/>
          <w:trHeight w:val="20"/>
        </w:trPr>
        <w:tc>
          <w:tcPr>
            <w:tcW w:w="225" w:type="pct"/>
            <w:shd w:val="clear" w:color="auto" w:fill="FFFFFF"/>
            <w:vAlign w:val="center"/>
          </w:tcPr>
          <w:p w14:paraId="6D422A4D" w14:textId="15D6EB07" w:rsidR="00DA1FA4" w:rsidRPr="00EE7BEF" w:rsidRDefault="00DA1FA4" w:rsidP="00DA1FA4">
            <w:pPr>
              <w:spacing w:after="0" w:line="240" w:lineRule="auto"/>
              <w:jc w:val="center"/>
              <w:rPr>
                <w:rFonts w:cstheme="minorHAnsi"/>
                <w:color w:val="000000"/>
                <w:sz w:val="20"/>
                <w:szCs w:val="20"/>
              </w:rPr>
            </w:pPr>
            <w:r>
              <w:rPr>
                <w:rFonts w:cstheme="minorHAnsi"/>
                <w:color w:val="000000"/>
                <w:sz w:val="20"/>
                <w:szCs w:val="20"/>
              </w:rPr>
              <w:t>3</w:t>
            </w:r>
          </w:p>
        </w:tc>
        <w:tc>
          <w:tcPr>
            <w:tcW w:w="3460" w:type="pct"/>
            <w:shd w:val="clear" w:color="auto" w:fill="FFFFFF"/>
            <w:vAlign w:val="center"/>
          </w:tcPr>
          <w:p w14:paraId="1E5DB480" w14:textId="25F50754" w:rsidR="00DA1FA4" w:rsidRPr="00FD3588" w:rsidRDefault="00DA1FA4" w:rsidP="00DA1FA4">
            <w:pPr>
              <w:spacing w:after="0" w:line="240" w:lineRule="auto"/>
              <w:rPr>
                <w:rFonts w:eastAsia="Times New Roman" w:cstheme="minorHAnsi"/>
                <w:bCs/>
                <w:sz w:val="20"/>
                <w:szCs w:val="20"/>
                <w:lang w:eastAsia="ru-RU"/>
              </w:rPr>
            </w:pPr>
            <w:r>
              <w:rPr>
                <w:rFonts w:ascii="Times New Roman" w:eastAsia="Times New Roman" w:hAnsi="Times New Roman" w:cs="Times New Roman"/>
                <w:color w:val="1A1A1A"/>
                <w:sz w:val="18"/>
                <w:szCs w:val="24"/>
                <w:lang w:eastAsia="ru-RU"/>
              </w:rPr>
              <w:t xml:space="preserve">PWA-J-A8A-3 </w:t>
            </w:r>
          </w:p>
        </w:tc>
        <w:tc>
          <w:tcPr>
            <w:tcW w:w="688" w:type="pct"/>
            <w:shd w:val="clear" w:color="auto" w:fill="FFFFFF"/>
            <w:vAlign w:val="center"/>
          </w:tcPr>
          <w:p w14:paraId="0BE254F7" w14:textId="4A334049" w:rsidR="00DA1FA4" w:rsidRPr="00FD3588" w:rsidRDefault="00DA1FA4" w:rsidP="00DA1FA4">
            <w:pPr>
              <w:spacing w:after="0" w:line="240" w:lineRule="auto"/>
              <w:jc w:val="center"/>
              <w:rPr>
                <w:rFonts w:eastAsia="Times New Roman" w:cstheme="minorHAnsi"/>
                <w:sz w:val="20"/>
                <w:szCs w:val="20"/>
                <w:lang w:eastAsia="ru-RU"/>
              </w:rPr>
            </w:pPr>
            <w:r w:rsidRPr="00FD3588">
              <w:rPr>
                <w:rFonts w:eastAsia="Times New Roman" w:cstheme="minorHAnsi"/>
                <w:sz w:val="20"/>
                <w:szCs w:val="20"/>
                <w:lang w:eastAsia="ru-RU"/>
              </w:rPr>
              <w:t>1</w:t>
            </w:r>
          </w:p>
        </w:tc>
        <w:tc>
          <w:tcPr>
            <w:tcW w:w="627" w:type="pct"/>
            <w:shd w:val="clear" w:color="auto" w:fill="FFFFFF"/>
            <w:vAlign w:val="center"/>
          </w:tcPr>
          <w:p w14:paraId="04E23FA2" w14:textId="2B36063D" w:rsidR="00DA1FA4" w:rsidRPr="00FD3588" w:rsidRDefault="00DA1FA4" w:rsidP="00DA1FA4">
            <w:pPr>
              <w:spacing w:after="0" w:line="240" w:lineRule="auto"/>
              <w:jc w:val="center"/>
              <w:rPr>
                <w:rFonts w:eastAsia="Times New Roman" w:cstheme="minorHAnsi"/>
                <w:sz w:val="20"/>
                <w:szCs w:val="20"/>
                <w:lang w:eastAsia="ru-RU"/>
              </w:rPr>
            </w:pPr>
            <w:r w:rsidRPr="00FD3588">
              <w:rPr>
                <w:rFonts w:eastAsia="Times New Roman" w:cstheme="minorHAnsi"/>
                <w:sz w:val="20"/>
                <w:szCs w:val="20"/>
                <w:lang w:eastAsia="ru-RU"/>
              </w:rPr>
              <w:t>шт.</w:t>
            </w:r>
          </w:p>
        </w:tc>
      </w:tr>
      <w:tr w:rsidR="00DA1FA4" w:rsidRPr="00FD3588" w14:paraId="2EF425AE" w14:textId="77777777" w:rsidTr="00C46C8B">
        <w:trPr>
          <w:cantSplit/>
          <w:trHeight w:val="20"/>
        </w:trPr>
        <w:tc>
          <w:tcPr>
            <w:tcW w:w="225" w:type="pct"/>
            <w:shd w:val="clear" w:color="auto" w:fill="FFFFFF"/>
            <w:vAlign w:val="center"/>
          </w:tcPr>
          <w:p w14:paraId="52572989" w14:textId="7103277C" w:rsidR="00DA1FA4" w:rsidRPr="00EE7BEF" w:rsidRDefault="00DA1FA4" w:rsidP="00DA1FA4">
            <w:pPr>
              <w:spacing w:after="0" w:line="240" w:lineRule="auto"/>
              <w:jc w:val="center"/>
              <w:rPr>
                <w:rFonts w:cstheme="minorHAnsi"/>
                <w:color w:val="000000"/>
                <w:sz w:val="20"/>
                <w:szCs w:val="20"/>
              </w:rPr>
            </w:pPr>
            <w:r>
              <w:rPr>
                <w:rFonts w:cstheme="minorHAnsi"/>
                <w:color w:val="000000"/>
                <w:sz w:val="20"/>
                <w:szCs w:val="20"/>
              </w:rPr>
              <w:t>4</w:t>
            </w:r>
          </w:p>
        </w:tc>
        <w:tc>
          <w:tcPr>
            <w:tcW w:w="3460" w:type="pct"/>
            <w:shd w:val="clear" w:color="auto" w:fill="FFFFFF"/>
            <w:vAlign w:val="center"/>
          </w:tcPr>
          <w:p w14:paraId="74E13E37" w14:textId="4426F0CA" w:rsidR="00DA1FA4" w:rsidRPr="00FD3588" w:rsidRDefault="00DA1FA4" w:rsidP="00DA1FA4">
            <w:pPr>
              <w:spacing w:after="0" w:line="240" w:lineRule="auto"/>
              <w:rPr>
                <w:rFonts w:eastAsia="Times New Roman" w:cstheme="minorHAnsi"/>
                <w:bCs/>
                <w:sz w:val="20"/>
                <w:szCs w:val="20"/>
                <w:lang w:eastAsia="ru-RU"/>
              </w:rPr>
            </w:pPr>
            <w:r>
              <w:rPr>
                <w:rFonts w:ascii="Times New Roman" w:eastAsia="Times New Roman" w:hAnsi="Times New Roman" w:cs="Times New Roman"/>
                <w:color w:val="1A1A1A"/>
                <w:sz w:val="18"/>
                <w:szCs w:val="24"/>
                <w:lang w:eastAsia="ru-RU"/>
              </w:rPr>
              <w:t xml:space="preserve">PWA-L-GSV-0 </w:t>
            </w:r>
          </w:p>
        </w:tc>
        <w:tc>
          <w:tcPr>
            <w:tcW w:w="688" w:type="pct"/>
            <w:shd w:val="clear" w:color="auto" w:fill="FFFFFF"/>
            <w:vAlign w:val="center"/>
          </w:tcPr>
          <w:p w14:paraId="001CAED5" w14:textId="529A2435" w:rsidR="00DA1FA4" w:rsidRPr="00FD3588" w:rsidRDefault="00DA1FA4" w:rsidP="00DA1FA4">
            <w:pPr>
              <w:spacing w:after="0" w:line="240" w:lineRule="auto"/>
              <w:jc w:val="center"/>
              <w:rPr>
                <w:rFonts w:eastAsia="Times New Roman" w:cstheme="minorHAnsi"/>
                <w:sz w:val="20"/>
                <w:szCs w:val="20"/>
                <w:lang w:eastAsia="ru-RU"/>
              </w:rPr>
            </w:pPr>
            <w:r w:rsidRPr="00FD3588">
              <w:rPr>
                <w:rFonts w:eastAsia="Times New Roman" w:cstheme="minorHAnsi"/>
                <w:sz w:val="20"/>
                <w:szCs w:val="20"/>
                <w:lang w:eastAsia="ru-RU"/>
              </w:rPr>
              <w:t>1</w:t>
            </w:r>
          </w:p>
        </w:tc>
        <w:tc>
          <w:tcPr>
            <w:tcW w:w="627" w:type="pct"/>
            <w:shd w:val="clear" w:color="auto" w:fill="FFFFFF"/>
            <w:vAlign w:val="center"/>
          </w:tcPr>
          <w:p w14:paraId="676BD5C0" w14:textId="7E6BDB1E" w:rsidR="00DA1FA4" w:rsidRPr="00FD3588" w:rsidRDefault="00DA1FA4" w:rsidP="00DA1FA4">
            <w:pPr>
              <w:spacing w:after="0" w:line="240" w:lineRule="auto"/>
              <w:jc w:val="center"/>
              <w:rPr>
                <w:rFonts w:eastAsia="Times New Roman" w:cstheme="minorHAnsi"/>
                <w:sz w:val="20"/>
                <w:szCs w:val="20"/>
                <w:lang w:eastAsia="ru-RU"/>
              </w:rPr>
            </w:pPr>
            <w:r w:rsidRPr="00FD3588">
              <w:rPr>
                <w:rFonts w:eastAsia="Times New Roman" w:cstheme="minorHAnsi"/>
                <w:sz w:val="20"/>
                <w:szCs w:val="20"/>
                <w:lang w:eastAsia="ru-RU"/>
              </w:rPr>
              <w:t>шт.</w:t>
            </w:r>
          </w:p>
        </w:tc>
      </w:tr>
      <w:tr w:rsidR="00DA1FA4" w:rsidRPr="00FD3588" w14:paraId="7D04E24D" w14:textId="77777777" w:rsidTr="00C46C8B">
        <w:trPr>
          <w:cantSplit/>
          <w:trHeight w:val="20"/>
        </w:trPr>
        <w:tc>
          <w:tcPr>
            <w:tcW w:w="225" w:type="pct"/>
            <w:shd w:val="clear" w:color="auto" w:fill="FFFFFF"/>
            <w:vAlign w:val="center"/>
          </w:tcPr>
          <w:p w14:paraId="39B12A34" w14:textId="210EA5E0" w:rsidR="00DA1FA4" w:rsidRPr="00EE7BEF" w:rsidRDefault="00DA1FA4" w:rsidP="00DA1FA4">
            <w:pPr>
              <w:spacing w:after="0" w:line="240" w:lineRule="auto"/>
              <w:jc w:val="center"/>
              <w:rPr>
                <w:rFonts w:cstheme="minorHAnsi"/>
                <w:color w:val="000000"/>
                <w:sz w:val="20"/>
                <w:szCs w:val="20"/>
              </w:rPr>
            </w:pPr>
            <w:r>
              <w:rPr>
                <w:rFonts w:cstheme="minorHAnsi"/>
                <w:color w:val="000000"/>
                <w:sz w:val="20"/>
                <w:szCs w:val="20"/>
              </w:rPr>
              <w:t>5</w:t>
            </w:r>
          </w:p>
        </w:tc>
        <w:tc>
          <w:tcPr>
            <w:tcW w:w="3460" w:type="pct"/>
            <w:shd w:val="clear" w:color="auto" w:fill="FFFFFF"/>
            <w:vAlign w:val="center"/>
          </w:tcPr>
          <w:p w14:paraId="5CACEB86" w14:textId="24F055F8" w:rsidR="00DA1FA4" w:rsidRPr="00FD3588" w:rsidRDefault="00DA1FA4" w:rsidP="00DA1FA4">
            <w:pPr>
              <w:spacing w:after="0" w:line="240" w:lineRule="auto"/>
              <w:rPr>
                <w:rFonts w:eastAsia="Times New Roman" w:cstheme="minorHAnsi"/>
                <w:bCs/>
                <w:sz w:val="20"/>
                <w:szCs w:val="20"/>
                <w:lang w:eastAsia="ru-RU"/>
              </w:rPr>
            </w:pPr>
            <w:r>
              <w:rPr>
                <w:rFonts w:ascii="Times New Roman" w:eastAsia="Times New Roman" w:hAnsi="Times New Roman" w:cs="Times New Roman"/>
                <w:color w:val="1A1A1A"/>
                <w:sz w:val="18"/>
                <w:szCs w:val="24"/>
                <w:lang w:eastAsia="ru-RU"/>
              </w:rPr>
              <w:t xml:space="preserve">PWA-J-DGA-2-PBF </w:t>
            </w:r>
          </w:p>
        </w:tc>
        <w:tc>
          <w:tcPr>
            <w:tcW w:w="688" w:type="pct"/>
            <w:shd w:val="clear" w:color="auto" w:fill="FFFFFF"/>
            <w:vAlign w:val="center"/>
          </w:tcPr>
          <w:p w14:paraId="70D45D53" w14:textId="0AC21440" w:rsidR="00DA1FA4" w:rsidRPr="00FD3588" w:rsidRDefault="00DA1FA4" w:rsidP="00DA1FA4">
            <w:pPr>
              <w:spacing w:after="0" w:line="240" w:lineRule="auto"/>
              <w:jc w:val="center"/>
              <w:rPr>
                <w:rFonts w:eastAsia="Times New Roman" w:cstheme="minorHAnsi"/>
                <w:sz w:val="20"/>
                <w:szCs w:val="20"/>
                <w:lang w:eastAsia="ru-RU"/>
              </w:rPr>
            </w:pPr>
            <w:r w:rsidRPr="00FD3588">
              <w:rPr>
                <w:rFonts w:eastAsia="Times New Roman" w:cstheme="minorHAnsi"/>
                <w:sz w:val="20"/>
                <w:szCs w:val="20"/>
                <w:lang w:eastAsia="ru-RU"/>
              </w:rPr>
              <w:t>1</w:t>
            </w:r>
          </w:p>
        </w:tc>
        <w:tc>
          <w:tcPr>
            <w:tcW w:w="627" w:type="pct"/>
            <w:shd w:val="clear" w:color="auto" w:fill="FFFFFF"/>
            <w:vAlign w:val="center"/>
          </w:tcPr>
          <w:p w14:paraId="1E0D3DB4" w14:textId="528F8296" w:rsidR="00DA1FA4" w:rsidRPr="00FD3588" w:rsidRDefault="00DA1FA4" w:rsidP="00DA1FA4">
            <w:pPr>
              <w:spacing w:after="0" w:line="240" w:lineRule="auto"/>
              <w:jc w:val="center"/>
              <w:rPr>
                <w:rFonts w:eastAsia="Times New Roman" w:cstheme="minorHAnsi"/>
                <w:sz w:val="20"/>
                <w:szCs w:val="20"/>
                <w:lang w:eastAsia="ru-RU"/>
              </w:rPr>
            </w:pPr>
            <w:r w:rsidRPr="00FD3588">
              <w:rPr>
                <w:rFonts w:eastAsia="Times New Roman" w:cstheme="minorHAnsi"/>
                <w:sz w:val="20"/>
                <w:szCs w:val="20"/>
                <w:lang w:eastAsia="ru-RU"/>
              </w:rPr>
              <w:t>шт.</w:t>
            </w:r>
          </w:p>
        </w:tc>
      </w:tr>
      <w:tr w:rsidR="00DA1FA4" w:rsidRPr="00FD3588" w14:paraId="6ED3AECD" w14:textId="77777777" w:rsidTr="00C46C8B">
        <w:trPr>
          <w:cantSplit/>
          <w:trHeight w:val="20"/>
        </w:trPr>
        <w:tc>
          <w:tcPr>
            <w:tcW w:w="225" w:type="pct"/>
            <w:shd w:val="clear" w:color="auto" w:fill="FFFFFF"/>
            <w:vAlign w:val="center"/>
          </w:tcPr>
          <w:p w14:paraId="551E1DBD" w14:textId="49FE5685" w:rsidR="00DA1FA4" w:rsidRPr="00EE7BEF" w:rsidRDefault="00DA1FA4" w:rsidP="00DA1FA4">
            <w:pPr>
              <w:spacing w:after="0" w:line="240" w:lineRule="auto"/>
              <w:jc w:val="center"/>
              <w:rPr>
                <w:rFonts w:cstheme="minorHAnsi"/>
                <w:color w:val="000000"/>
                <w:sz w:val="20"/>
                <w:szCs w:val="20"/>
              </w:rPr>
            </w:pPr>
            <w:r>
              <w:rPr>
                <w:rFonts w:cstheme="minorHAnsi"/>
                <w:color w:val="000000"/>
                <w:sz w:val="20"/>
                <w:szCs w:val="20"/>
              </w:rPr>
              <w:t>6</w:t>
            </w:r>
          </w:p>
        </w:tc>
        <w:tc>
          <w:tcPr>
            <w:tcW w:w="3460" w:type="pct"/>
            <w:shd w:val="clear" w:color="auto" w:fill="FFFFFF"/>
            <w:vAlign w:val="center"/>
          </w:tcPr>
          <w:p w14:paraId="7F67B858" w14:textId="3E480FCA" w:rsidR="00DA1FA4" w:rsidRPr="00FD3588" w:rsidRDefault="00DA1FA4" w:rsidP="00DA1FA4">
            <w:pPr>
              <w:spacing w:after="0" w:line="240" w:lineRule="auto"/>
              <w:rPr>
                <w:rFonts w:eastAsia="Times New Roman" w:cstheme="minorHAnsi"/>
                <w:bCs/>
                <w:sz w:val="20"/>
                <w:szCs w:val="20"/>
                <w:lang w:eastAsia="ru-RU"/>
              </w:rPr>
            </w:pPr>
            <w:r>
              <w:rPr>
                <w:rFonts w:ascii="Times New Roman" w:eastAsia="Times New Roman" w:hAnsi="Times New Roman" w:cs="Times New Roman"/>
                <w:color w:val="1A1A1A"/>
                <w:sz w:val="18"/>
                <w:szCs w:val="24"/>
                <w:lang w:eastAsia="ru-RU"/>
              </w:rPr>
              <w:t>PWA-L-GSV-0-</w:t>
            </w:r>
            <w:r>
              <w:rPr>
                <w:rFonts w:ascii="Times New Roman" w:eastAsia="Times New Roman" w:hAnsi="Times New Roman" w:cs="Times New Roman"/>
                <w:color w:val="1A1A1A"/>
                <w:sz w:val="18"/>
                <w:szCs w:val="24"/>
                <w:lang w:val="en-US" w:eastAsia="ru-RU"/>
              </w:rPr>
              <w:t>NPO</w:t>
            </w:r>
          </w:p>
        </w:tc>
        <w:tc>
          <w:tcPr>
            <w:tcW w:w="688" w:type="pct"/>
            <w:shd w:val="clear" w:color="auto" w:fill="FFFFFF"/>
            <w:vAlign w:val="center"/>
          </w:tcPr>
          <w:p w14:paraId="4917FC42" w14:textId="66919C31" w:rsidR="00DA1FA4" w:rsidRPr="00FD3588" w:rsidRDefault="00DA1FA4" w:rsidP="00DA1FA4">
            <w:pPr>
              <w:spacing w:after="0" w:line="240" w:lineRule="auto"/>
              <w:jc w:val="center"/>
              <w:rPr>
                <w:rFonts w:eastAsia="Times New Roman" w:cstheme="minorHAnsi"/>
                <w:sz w:val="20"/>
                <w:szCs w:val="20"/>
                <w:lang w:eastAsia="ru-RU"/>
              </w:rPr>
            </w:pPr>
            <w:r w:rsidRPr="00FD3588">
              <w:rPr>
                <w:rFonts w:eastAsia="Times New Roman" w:cstheme="minorHAnsi"/>
                <w:sz w:val="20"/>
                <w:szCs w:val="20"/>
                <w:lang w:eastAsia="ru-RU"/>
              </w:rPr>
              <w:t>1</w:t>
            </w:r>
          </w:p>
        </w:tc>
        <w:tc>
          <w:tcPr>
            <w:tcW w:w="627" w:type="pct"/>
            <w:shd w:val="clear" w:color="auto" w:fill="FFFFFF"/>
            <w:vAlign w:val="center"/>
          </w:tcPr>
          <w:p w14:paraId="38354638" w14:textId="7B21EC9F" w:rsidR="00DA1FA4" w:rsidRPr="00FD3588" w:rsidRDefault="00DA1FA4" w:rsidP="00DA1FA4">
            <w:pPr>
              <w:spacing w:after="0" w:line="240" w:lineRule="auto"/>
              <w:jc w:val="center"/>
              <w:rPr>
                <w:rFonts w:eastAsia="Times New Roman" w:cstheme="minorHAnsi"/>
                <w:sz w:val="20"/>
                <w:szCs w:val="20"/>
                <w:lang w:eastAsia="ru-RU"/>
              </w:rPr>
            </w:pPr>
            <w:r w:rsidRPr="00FD3588">
              <w:rPr>
                <w:rFonts w:eastAsia="Times New Roman" w:cstheme="minorHAnsi"/>
                <w:sz w:val="20"/>
                <w:szCs w:val="20"/>
                <w:lang w:eastAsia="ru-RU"/>
              </w:rPr>
              <w:t>шт.</w:t>
            </w:r>
          </w:p>
        </w:tc>
      </w:tr>
    </w:tbl>
    <w:p w14:paraId="6003A79D" w14:textId="77777777" w:rsidR="002E2FC1" w:rsidRPr="00FD3588" w:rsidRDefault="002E2FC1" w:rsidP="002E2FC1">
      <w:pPr>
        <w:spacing w:after="0" w:line="240" w:lineRule="auto"/>
        <w:jc w:val="center"/>
        <w:rPr>
          <w:rFonts w:eastAsia="Times New Roman" w:cstheme="minorHAnsi"/>
          <w:b/>
          <w:sz w:val="20"/>
          <w:szCs w:val="20"/>
          <w:lang w:eastAsia="ru-RU"/>
        </w:rPr>
      </w:pPr>
    </w:p>
    <w:p w14:paraId="07422E7F" w14:textId="77777777" w:rsidR="002E2FC1" w:rsidRPr="00FD3588" w:rsidRDefault="002E2FC1" w:rsidP="002E2FC1">
      <w:pPr>
        <w:pStyle w:val="a9"/>
        <w:numPr>
          <w:ilvl w:val="1"/>
          <w:numId w:val="17"/>
        </w:numPr>
        <w:ind w:left="0" w:firstLine="0"/>
        <w:jc w:val="center"/>
        <w:rPr>
          <w:rFonts w:asciiTheme="minorHAnsi" w:hAnsiTheme="minorHAnsi" w:cstheme="minorHAnsi"/>
          <w:b/>
          <w:sz w:val="20"/>
          <w:szCs w:val="20"/>
        </w:rPr>
      </w:pPr>
      <w:r w:rsidRPr="00FD3588">
        <w:rPr>
          <w:rFonts w:asciiTheme="minorHAnsi" w:hAnsiTheme="minorHAnsi" w:cstheme="minorHAnsi"/>
          <w:b/>
          <w:sz w:val="20"/>
          <w:szCs w:val="20"/>
        </w:rPr>
        <w:t>Основные характеристики товара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21"/>
        <w:gridCol w:w="2409"/>
        <w:gridCol w:w="6515"/>
      </w:tblGrid>
      <w:tr w:rsidR="002E2FC1" w:rsidRPr="00FD3588" w14:paraId="024BCD0E" w14:textId="77777777" w:rsidTr="00C46C8B">
        <w:trPr>
          <w:cantSplit/>
          <w:trHeight w:val="20"/>
        </w:trPr>
        <w:tc>
          <w:tcPr>
            <w:tcW w:w="225" w:type="pct"/>
            <w:shd w:val="clear" w:color="auto" w:fill="FFFFFF"/>
            <w:noWrap/>
            <w:vAlign w:val="center"/>
          </w:tcPr>
          <w:p w14:paraId="10FE664D" w14:textId="77777777" w:rsidR="002E2FC1" w:rsidRPr="00FD3588" w:rsidRDefault="002E2FC1" w:rsidP="007152F4">
            <w:pPr>
              <w:spacing w:after="0" w:line="240" w:lineRule="auto"/>
              <w:jc w:val="center"/>
              <w:rPr>
                <w:rFonts w:cstheme="minorHAnsi"/>
                <w:b/>
                <w:color w:val="000000"/>
                <w:sz w:val="20"/>
                <w:szCs w:val="20"/>
                <w:lang w:val="en-US"/>
              </w:rPr>
            </w:pPr>
            <w:r w:rsidRPr="00FD3588">
              <w:rPr>
                <w:rFonts w:eastAsia="Times New Roman" w:cstheme="minorHAnsi"/>
                <w:b/>
                <w:sz w:val="20"/>
                <w:szCs w:val="20"/>
                <w:lang w:eastAsia="ru-RU"/>
              </w:rPr>
              <w:t>№</w:t>
            </w:r>
          </w:p>
        </w:tc>
        <w:tc>
          <w:tcPr>
            <w:tcW w:w="1289" w:type="pct"/>
            <w:shd w:val="clear" w:color="auto" w:fill="FFFFFF"/>
            <w:vAlign w:val="center"/>
          </w:tcPr>
          <w:p w14:paraId="0AA7593D" w14:textId="77777777" w:rsidR="002E2FC1" w:rsidRPr="00FD3588" w:rsidRDefault="002E2FC1" w:rsidP="007152F4">
            <w:pPr>
              <w:spacing w:after="0" w:line="240" w:lineRule="auto"/>
              <w:jc w:val="center"/>
              <w:rPr>
                <w:rFonts w:eastAsia="Times New Roman" w:cstheme="minorHAnsi"/>
                <w:b/>
                <w:sz w:val="20"/>
                <w:szCs w:val="20"/>
                <w:lang w:eastAsia="ru-RU"/>
              </w:rPr>
            </w:pPr>
            <w:r w:rsidRPr="00FD3588">
              <w:rPr>
                <w:rFonts w:eastAsia="Times New Roman" w:cstheme="minorHAnsi"/>
                <w:b/>
                <w:sz w:val="20"/>
                <w:szCs w:val="20"/>
                <w:lang w:eastAsia="ru-RU"/>
              </w:rPr>
              <w:t>Наименование товара</w:t>
            </w:r>
          </w:p>
        </w:tc>
        <w:tc>
          <w:tcPr>
            <w:tcW w:w="3486" w:type="pct"/>
            <w:shd w:val="clear" w:color="auto" w:fill="FFFFFF"/>
            <w:vAlign w:val="center"/>
          </w:tcPr>
          <w:p w14:paraId="511734A7" w14:textId="77777777" w:rsidR="002E2FC1" w:rsidRPr="00FD3588" w:rsidRDefault="002E2FC1" w:rsidP="007152F4">
            <w:pPr>
              <w:spacing w:after="0" w:line="240" w:lineRule="auto"/>
              <w:jc w:val="center"/>
              <w:rPr>
                <w:rFonts w:eastAsia="Times New Roman" w:cstheme="minorHAnsi"/>
                <w:b/>
                <w:sz w:val="20"/>
                <w:szCs w:val="20"/>
                <w:lang w:eastAsia="ru-RU"/>
              </w:rPr>
            </w:pPr>
            <w:r w:rsidRPr="00FD3588">
              <w:rPr>
                <w:rFonts w:eastAsia="Times New Roman" w:cstheme="minorHAnsi"/>
                <w:b/>
                <w:sz w:val="20"/>
                <w:szCs w:val="20"/>
                <w:lang w:eastAsia="ru-RU"/>
              </w:rPr>
              <w:t>Показатели соответствия</w:t>
            </w:r>
          </w:p>
        </w:tc>
      </w:tr>
      <w:tr w:rsidR="00BA3A0D" w:rsidRPr="00FD3588" w14:paraId="07FD612C" w14:textId="77777777" w:rsidTr="00C46C8B">
        <w:trPr>
          <w:cantSplit/>
          <w:trHeight w:val="20"/>
        </w:trPr>
        <w:tc>
          <w:tcPr>
            <w:tcW w:w="225" w:type="pct"/>
            <w:shd w:val="clear" w:color="auto" w:fill="FFFFFF"/>
            <w:noWrap/>
            <w:vAlign w:val="center"/>
          </w:tcPr>
          <w:p w14:paraId="31063228" w14:textId="77777777" w:rsidR="00BA3A0D" w:rsidRPr="00FD3588" w:rsidRDefault="00BA3A0D" w:rsidP="00BA3A0D">
            <w:pPr>
              <w:spacing w:after="0" w:line="240" w:lineRule="auto"/>
              <w:jc w:val="center"/>
              <w:rPr>
                <w:rFonts w:eastAsia="Times New Roman" w:cstheme="minorHAnsi"/>
                <w:bCs/>
                <w:sz w:val="20"/>
                <w:szCs w:val="20"/>
                <w:lang w:val="en-US" w:eastAsia="ru-RU"/>
              </w:rPr>
            </w:pPr>
            <w:r w:rsidRPr="00FD3588">
              <w:rPr>
                <w:rFonts w:cstheme="minorHAnsi"/>
                <w:bCs/>
                <w:color w:val="000000"/>
                <w:sz w:val="20"/>
                <w:szCs w:val="20"/>
                <w:lang w:val="en-US"/>
              </w:rPr>
              <w:t>1</w:t>
            </w:r>
          </w:p>
        </w:tc>
        <w:tc>
          <w:tcPr>
            <w:tcW w:w="1289" w:type="pct"/>
            <w:shd w:val="clear" w:color="auto" w:fill="FFFFFF"/>
            <w:vAlign w:val="center"/>
          </w:tcPr>
          <w:p w14:paraId="55BEF87B" w14:textId="29B0D06E" w:rsidR="00BA3A0D" w:rsidRPr="00FD3588" w:rsidRDefault="00BA3A0D" w:rsidP="00BA3A0D">
            <w:pPr>
              <w:spacing w:after="0" w:line="240" w:lineRule="auto"/>
              <w:rPr>
                <w:rFonts w:eastAsia="Times New Roman" w:cstheme="minorHAnsi"/>
                <w:bCs/>
                <w:sz w:val="20"/>
                <w:szCs w:val="20"/>
                <w:lang w:eastAsia="ru-RU"/>
              </w:rPr>
            </w:pPr>
            <w:r w:rsidRPr="008350CC">
              <w:rPr>
                <w:rFonts w:ascii="Times New Roman" w:eastAsia="Times New Roman" w:hAnsi="Times New Roman" w:cs="Times New Roman"/>
                <w:color w:val="1A1A1A"/>
                <w:sz w:val="18"/>
                <w:szCs w:val="24"/>
                <w:lang w:eastAsia="ru-RU"/>
              </w:rPr>
              <w:t>PWA-J-V5F-0-RHS</w:t>
            </w:r>
          </w:p>
        </w:tc>
        <w:tc>
          <w:tcPr>
            <w:tcW w:w="3486" w:type="pct"/>
            <w:shd w:val="clear" w:color="auto" w:fill="FFFFFF"/>
            <w:vAlign w:val="center"/>
          </w:tcPr>
          <w:p w14:paraId="49483CA4" w14:textId="77777777" w:rsidR="00BA3A0D" w:rsidRDefault="00BA3A0D" w:rsidP="00BA3A0D">
            <w:pPr>
              <w:spacing w:after="0" w:line="240" w:lineRule="auto"/>
              <w:rPr>
                <w:rFonts w:cstheme="minorHAnsi"/>
                <w:bCs/>
                <w:sz w:val="20"/>
                <w:szCs w:val="20"/>
                <w:lang w:val="en-US"/>
              </w:rPr>
            </w:pPr>
            <w:r>
              <w:rPr>
                <w:rFonts w:cstheme="minorHAnsi"/>
                <w:bCs/>
                <w:sz w:val="20"/>
                <w:szCs w:val="20"/>
              </w:rPr>
              <w:t xml:space="preserve">Производитель: </w:t>
            </w:r>
            <w:r>
              <w:rPr>
                <w:rFonts w:cstheme="minorHAnsi"/>
                <w:bCs/>
                <w:sz w:val="20"/>
                <w:szCs w:val="20"/>
                <w:lang w:val="en-US"/>
              </w:rPr>
              <w:t>Toshiba</w:t>
            </w:r>
          </w:p>
          <w:p w14:paraId="20521507" w14:textId="3AADDE66" w:rsidR="00BA3A0D" w:rsidRPr="00BA3A0D" w:rsidRDefault="009D1838" w:rsidP="00BA3A0D">
            <w:pPr>
              <w:spacing w:after="0" w:line="240" w:lineRule="auto"/>
              <w:rPr>
                <w:rFonts w:cstheme="minorHAnsi"/>
                <w:bCs/>
                <w:sz w:val="20"/>
                <w:szCs w:val="20"/>
              </w:rPr>
            </w:pPr>
            <w:r>
              <w:rPr>
                <w:rFonts w:cstheme="minorHAnsi"/>
                <w:bCs/>
                <w:sz w:val="20"/>
                <w:szCs w:val="20"/>
              </w:rPr>
              <w:t>Требование</w:t>
            </w:r>
            <w:r w:rsidR="00BA3A0D">
              <w:rPr>
                <w:rFonts w:cstheme="minorHAnsi"/>
                <w:bCs/>
                <w:sz w:val="20"/>
                <w:szCs w:val="20"/>
              </w:rPr>
              <w:t xml:space="preserve">: полная совместимость с </w:t>
            </w:r>
            <w:r>
              <w:rPr>
                <w:rFonts w:cstheme="minorHAnsi"/>
                <w:bCs/>
                <w:sz w:val="20"/>
                <w:szCs w:val="20"/>
              </w:rPr>
              <w:t>ТТ-2000</w:t>
            </w:r>
          </w:p>
        </w:tc>
      </w:tr>
      <w:tr w:rsidR="009D1838" w:rsidRPr="00FD3588" w14:paraId="27B49B5B" w14:textId="77777777" w:rsidTr="00C46C8B">
        <w:trPr>
          <w:cantSplit/>
          <w:trHeight w:val="20"/>
        </w:trPr>
        <w:tc>
          <w:tcPr>
            <w:tcW w:w="225" w:type="pct"/>
            <w:shd w:val="clear" w:color="auto" w:fill="FFFFFF"/>
            <w:noWrap/>
            <w:vAlign w:val="center"/>
          </w:tcPr>
          <w:p w14:paraId="28396FDB" w14:textId="01EA2E1E" w:rsidR="009D1838" w:rsidRPr="00BA3A0D" w:rsidRDefault="009D1838" w:rsidP="009D1838">
            <w:pPr>
              <w:spacing w:after="0" w:line="240" w:lineRule="auto"/>
              <w:jc w:val="center"/>
              <w:rPr>
                <w:rFonts w:cstheme="minorHAnsi"/>
                <w:bCs/>
                <w:color w:val="000000"/>
                <w:sz w:val="20"/>
                <w:szCs w:val="20"/>
              </w:rPr>
            </w:pPr>
            <w:r>
              <w:rPr>
                <w:rFonts w:cstheme="minorHAnsi"/>
                <w:bCs/>
                <w:color w:val="000000"/>
                <w:sz w:val="20"/>
                <w:szCs w:val="20"/>
              </w:rPr>
              <w:t>2</w:t>
            </w:r>
          </w:p>
        </w:tc>
        <w:tc>
          <w:tcPr>
            <w:tcW w:w="1289" w:type="pct"/>
            <w:shd w:val="clear" w:color="auto" w:fill="FFFFFF"/>
            <w:vAlign w:val="center"/>
          </w:tcPr>
          <w:p w14:paraId="3E84E991" w14:textId="536423A0" w:rsidR="009D1838" w:rsidRPr="00FD3588" w:rsidRDefault="009D1838" w:rsidP="009D1838">
            <w:pPr>
              <w:spacing w:after="0" w:line="240" w:lineRule="auto"/>
              <w:rPr>
                <w:rFonts w:eastAsia="Times New Roman" w:cstheme="minorHAnsi"/>
                <w:bCs/>
                <w:sz w:val="20"/>
                <w:szCs w:val="20"/>
                <w:lang w:eastAsia="ru-RU"/>
              </w:rPr>
            </w:pPr>
            <w:r w:rsidRPr="008350CC">
              <w:rPr>
                <w:rFonts w:ascii="Times New Roman" w:eastAsia="Times New Roman" w:hAnsi="Times New Roman" w:cs="Times New Roman"/>
                <w:color w:val="1A1A1A"/>
                <w:sz w:val="18"/>
                <w:szCs w:val="24"/>
                <w:lang w:eastAsia="ru-RU"/>
              </w:rPr>
              <w:t>PWA-L-D22-0</w:t>
            </w:r>
          </w:p>
        </w:tc>
        <w:tc>
          <w:tcPr>
            <w:tcW w:w="3486" w:type="pct"/>
            <w:shd w:val="clear" w:color="auto" w:fill="FFFFFF"/>
            <w:vAlign w:val="center"/>
          </w:tcPr>
          <w:p w14:paraId="07552F05" w14:textId="77777777" w:rsidR="009D1838" w:rsidRPr="009D1838" w:rsidRDefault="009D1838" w:rsidP="009D1838">
            <w:pPr>
              <w:spacing w:after="0" w:line="240" w:lineRule="auto"/>
              <w:rPr>
                <w:rFonts w:cstheme="minorHAnsi"/>
                <w:bCs/>
                <w:sz w:val="20"/>
                <w:szCs w:val="20"/>
              </w:rPr>
            </w:pPr>
            <w:r>
              <w:rPr>
                <w:rFonts w:cstheme="minorHAnsi"/>
                <w:bCs/>
                <w:sz w:val="20"/>
                <w:szCs w:val="20"/>
              </w:rPr>
              <w:t xml:space="preserve">Производитель: </w:t>
            </w:r>
            <w:r>
              <w:rPr>
                <w:rFonts w:cstheme="minorHAnsi"/>
                <w:bCs/>
                <w:sz w:val="20"/>
                <w:szCs w:val="20"/>
                <w:lang w:val="en-US"/>
              </w:rPr>
              <w:t>Toshiba</w:t>
            </w:r>
          </w:p>
          <w:p w14:paraId="0C0144AF" w14:textId="47737ACC" w:rsidR="009D1838" w:rsidRPr="00FD3588" w:rsidRDefault="009D1838" w:rsidP="009D1838">
            <w:pPr>
              <w:spacing w:after="0" w:line="240" w:lineRule="auto"/>
              <w:rPr>
                <w:rFonts w:cstheme="minorHAnsi"/>
                <w:bCs/>
                <w:sz w:val="20"/>
                <w:szCs w:val="20"/>
              </w:rPr>
            </w:pPr>
            <w:r>
              <w:rPr>
                <w:rFonts w:cstheme="minorHAnsi"/>
                <w:bCs/>
                <w:sz w:val="20"/>
                <w:szCs w:val="20"/>
              </w:rPr>
              <w:t>Требование: полная совместимость с ТТ-2000</w:t>
            </w:r>
          </w:p>
        </w:tc>
      </w:tr>
      <w:tr w:rsidR="009D1838" w:rsidRPr="00FD3588" w14:paraId="2C4D1051" w14:textId="77777777" w:rsidTr="00C46C8B">
        <w:trPr>
          <w:cantSplit/>
          <w:trHeight w:val="20"/>
        </w:trPr>
        <w:tc>
          <w:tcPr>
            <w:tcW w:w="225" w:type="pct"/>
            <w:shd w:val="clear" w:color="auto" w:fill="FFFFFF"/>
            <w:noWrap/>
            <w:vAlign w:val="center"/>
          </w:tcPr>
          <w:p w14:paraId="1FF81545" w14:textId="0FF7F5A4" w:rsidR="009D1838" w:rsidRPr="00BA3A0D" w:rsidRDefault="009D1838" w:rsidP="009D1838">
            <w:pPr>
              <w:spacing w:after="0" w:line="240" w:lineRule="auto"/>
              <w:jc w:val="center"/>
              <w:rPr>
                <w:rFonts w:cstheme="minorHAnsi"/>
                <w:bCs/>
                <w:color w:val="000000"/>
                <w:sz w:val="20"/>
                <w:szCs w:val="20"/>
              </w:rPr>
            </w:pPr>
            <w:r>
              <w:rPr>
                <w:rFonts w:cstheme="minorHAnsi"/>
                <w:bCs/>
                <w:color w:val="000000"/>
                <w:sz w:val="20"/>
                <w:szCs w:val="20"/>
              </w:rPr>
              <w:t>3</w:t>
            </w:r>
          </w:p>
        </w:tc>
        <w:tc>
          <w:tcPr>
            <w:tcW w:w="1289" w:type="pct"/>
            <w:shd w:val="clear" w:color="auto" w:fill="FFFFFF"/>
            <w:vAlign w:val="center"/>
          </w:tcPr>
          <w:p w14:paraId="0B54BD27" w14:textId="1C571242" w:rsidR="009D1838" w:rsidRPr="00FD3588" w:rsidRDefault="009D1838" w:rsidP="009D1838">
            <w:pPr>
              <w:spacing w:after="0" w:line="240" w:lineRule="auto"/>
              <w:rPr>
                <w:rFonts w:eastAsia="Times New Roman" w:cstheme="minorHAnsi"/>
                <w:bCs/>
                <w:sz w:val="20"/>
                <w:szCs w:val="20"/>
                <w:lang w:eastAsia="ru-RU"/>
              </w:rPr>
            </w:pPr>
            <w:r>
              <w:rPr>
                <w:rFonts w:ascii="Times New Roman" w:eastAsia="Times New Roman" w:hAnsi="Times New Roman" w:cs="Times New Roman"/>
                <w:color w:val="1A1A1A"/>
                <w:sz w:val="18"/>
                <w:szCs w:val="24"/>
                <w:lang w:eastAsia="ru-RU"/>
              </w:rPr>
              <w:t>PWA-J-A8A-3</w:t>
            </w:r>
          </w:p>
        </w:tc>
        <w:tc>
          <w:tcPr>
            <w:tcW w:w="3486" w:type="pct"/>
            <w:shd w:val="clear" w:color="auto" w:fill="FFFFFF"/>
            <w:vAlign w:val="center"/>
          </w:tcPr>
          <w:p w14:paraId="1396C58A" w14:textId="77777777" w:rsidR="009D1838" w:rsidRPr="009D1838" w:rsidRDefault="009D1838" w:rsidP="009D1838">
            <w:pPr>
              <w:spacing w:after="0" w:line="240" w:lineRule="auto"/>
              <w:rPr>
                <w:rFonts w:cstheme="minorHAnsi"/>
                <w:bCs/>
                <w:sz w:val="20"/>
                <w:szCs w:val="20"/>
              </w:rPr>
            </w:pPr>
            <w:r>
              <w:rPr>
                <w:rFonts w:cstheme="minorHAnsi"/>
                <w:bCs/>
                <w:sz w:val="20"/>
                <w:szCs w:val="20"/>
              </w:rPr>
              <w:t xml:space="preserve">Производитель: </w:t>
            </w:r>
            <w:r>
              <w:rPr>
                <w:rFonts w:cstheme="minorHAnsi"/>
                <w:bCs/>
                <w:sz w:val="20"/>
                <w:szCs w:val="20"/>
                <w:lang w:val="en-US"/>
              </w:rPr>
              <w:t>Toshiba</w:t>
            </w:r>
          </w:p>
          <w:p w14:paraId="4CE946C7" w14:textId="3E89CC68" w:rsidR="009D1838" w:rsidRPr="00FD3588" w:rsidRDefault="009D1838" w:rsidP="009D1838">
            <w:pPr>
              <w:spacing w:after="0" w:line="240" w:lineRule="auto"/>
              <w:rPr>
                <w:rFonts w:cstheme="minorHAnsi"/>
                <w:bCs/>
                <w:sz w:val="20"/>
                <w:szCs w:val="20"/>
              </w:rPr>
            </w:pPr>
            <w:r>
              <w:rPr>
                <w:rFonts w:cstheme="minorHAnsi"/>
                <w:bCs/>
                <w:sz w:val="20"/>
                <w:szCs w:val="20"/>
              </w:rPr>
              <w:t>Требование: полная совместимость с ТТ-2000</w:t>
            </w:r>
          </w:p>
        </w:tc>
      </w:tr>
      <w:tr w:rsidR="009D1838" w:rsidRPr="00FD3588" w14:paraId="61513323" w14:textId="77777777" w:rsidTr="00C46C8B">
        <w:trPr>
          <w:cantSplit/>
          <w:trHeight w:val="20"/>
        </w:trPr>
        <w:tc>
          <w:tcPr>
            <w:tcW w:w="225" w:type="pct"/>
            <w:shd w:val="clear" w:color="auto" w:fill="FFFFFF"/>
            <w:noWrap/>
            <w:vAlign w:val="center"/>
          </w:tcPr>
          <w:p w14:paraId="71BC1D1D" w14:textId="369745A9" w:rsidR="009D1838" w:rsidRPr="00BA3A0D" w:rsidRDefault="009D1838" w:rsidP="009D1838">
            <w:pPr>
              <w:spacing w:after="0" w:line="240" w:lineRule="auto"/>
              <w:jc w:val="center"/>
              <w:rPr>
                <w:rFonts w:cstheme="minorHAnsi"/>
                <w:bCs/>
                <w:color w:val="000000"/>
                <w:sz w:val="20"/>
                <w:szCs w:val="20"/>
              </w:rPr>
            </w:pPr>
            <w:r>
              <w:rPr>
                <w:rFonts w:cstheme="minorHAnsi"/>
                <w:bCs/>
                <w:color w:val="000000"/>
                <w:sz w:val="20"/>
                <w:szCs w:val="20"/>
              </w:rPr>
              <w:t>4</w:t>
            </w:r>
          </w:p>
        </w:tc>
        <w:tc>
          <w:tcPr>
            <w:tcW w:w="1289" w:type="pct"/>
            <w:shd w:val="clear" w:color="auto" w:fill="FFFFFF"/>
            <w:vAlign w:val="center"/>
          </w:tcPr>
          <w:p w14:paraId="58B5E1BC" w14:textId="43B78D10" w:rsidR="009D1838" w:rsidRPr="00FD3588" w:rsidRDefault="009D1838" w:rsidP="009D1838">
            <w:pPr>
              <w:spacing w:after="0" w:line="240" w:lineRule="auto"/>
              <w:rPr>
                <w:rFonts w:eastAsia="Times New Roman" w:cstheme="minorHAnsi"/>
                <w:bCs/>
                <w:sz w:val="20"/>
                <w:szCs w:val="20"/>
                <w:lang w:eastAsia="ru-RU"/>
              </w:rPr>
            </w:pPr>
            <w:r>
              <w:rPr>
                <w:rFonts w:ascii="Times New Roman" w:eastAsia="Times New Roman" w:hAnsi="Times New Roman" w:cs="Times New Roman"/>
                <w:color w:val="1A1A1A"/>
                <w:sz w:val="18"/>
                <w:szCs w:val="24"/>
                <w:lang w:eastAsia="ru-RU"/>
              </w:rPr>
              <w:t>PWA-L-GSV-0</w:t>
            </w:r>
          </w:p>
        </w:tc>
        <w:tc>
          <w:tcPr>
            <w:tcW w:w="3486" w:type="pct"/>
            <w:shd w:val="clear" w:color="auto" w:fill="FFFFFF"/>
            <w:vAlign w:val="center"/>
          </w:tcPr>
          <w:p w14:paraId="4E10B437" w14:textId="77777777" w:rsidR="009D1838" w:rsidRPr="009D1838" w:rsidRDefault="009D1838" w:rsidP="009D1838">
            <w:pPr>
              <w:spacing w:after="0" w:line="240" w:lineRule="auto"/>
              <w:rPr>
                <w:rFonts w:cstheme="minorHAnsi"/>
                <w:bCs/>
                <w:sz w:val="20"/>
                <w:szCs w:val="20"/>
              </w:rPr>
            </w:pPr>
            <w:r>
              <w:rPr>
                <w:rFonts w:cstheme="minorHAnsi"/>
                <w:bCs/>
                <w:sz w:val="20"/>
                <w:szCs w:val="20"/>
              </w:rPr>
              <w:t xml:space="preserve">Производитель: </w:t>
            </w:r>
            <w:r>
              <w:rPr>
                <w:rFonts w:cstheme="minorHAnsi"/>
                <w:bCs/>
                <w:sz w:val="20"/>
                <w:szCs w:val="20"/>
                <w:lang w:val="en-US"/>
              </w:rPr>
              <w:t>Toshiba</w:t>
            </w:r>
          </w:p>
          <w:p w14:paraId="54A1E168" w14:textId="155A26A9" w:rsidR="009D1838" w:rsidRPr="00FD3588" w:rsidRDefault="009D1838" w:rsidP="009D1838">
            <w:pPr>
              <w:spacing w:after="0" w:line="240" w:lineRule="auto"/>
              <w:rPr>
                <w:rFonts w:cstheme="minorHAnsi"/>
                <w:bCs/>
                <w:sz w:val="20"/>
                <w:szCs w:val="20"/>
              </w:rPr>
            </w:pPr>
            <w:r>
              <w:rPr>
                <w:rFonts w:cstheme="minorHAnsi"/>
                <w:bCs/>
                <w:sz w:val="20"/>
                <w:szCs w:val="20"/>
              </w:rPr>
              <w:t>Требование: полная совместимость с ТТ-2000</w:t>
            </w:r>
          </w:p>
        </w:tc>
      </w:tr>
      <w:tr w:rsidR="009D1838" w:rsidRPr="00FD3588" w14:paraId="5104782E" w14:textId="77777777" w:rsidTr="00C46C8B">
        <w:trPr>
          <w:cantSplit/>
          <w:trHeight w:val="20"/>
        </w:trPr>
        <w:tc>
          <w:tcPr>
            <w:tcW w:w="225" w:type="pct"/>
            <w:shd w:val="clear" w:color="auto" w:fill="FFFFFF"/>
            <w:noWrap/>
            <w:vAlign w:val="center"/>
          </w:tcPr>
          <w:p w14:paraId="4896FD9A" w14:textId="64582DE6" w:rsidR="009D1838" w:rsidRPr="00BA3A0D" w:rsidRDefault="009D1838" w:rsidP="009D1838">
            <w:pPr>
              <w:spacing w:after="0" w:line="240" w:lineRule="auto"/>
              <w:jc w:val="center"/>
              <w:rPr>
                <w:rFonts w:cstheme="minorHAnsi"/>
                <w:bCs/>
                <w:color w:val="000000"/>
                <w:sz w:val="20"/>
                <w:szCs w:val="20"/>
              </w:rPr>
            </w:pPr>
            <w:r>
              <w:rPr>
                <w:rFonts w:cstheme="minorHAnsi"/>
                <w:bCs/>
                <w:color w:val="000000"/>
                <w:sz w:val="20"/>
                <w:szCs w:val="20"/>
              </w:rPr>
              <w:t>5</w:t>
            </w:r>
          </w:p>
        </w:tc>
        <w:tc>
          <w:tcPr>
            <w:tcW w:w="1289" w:type="pct"/>
            <w:shd w:val="clear" w:color="auto" w:fill="FFFFFF"/>
            <w:vAlign w:val="center"/>
          </w:tcPr>
          <w:p w14:paraId="638BE160" w14:textId="73AB73C7" w:rsidR="009D1838" w:rsidRPr="00FD3588" w:rsidRDefault="009D1838" w:rsidP="009D1838">
            <w:pPr>
              <w:spacing w:after="0" w:line="240" w:lineRule="auto"/>
              <w:rPr>
                <w:rFonts w:eastAsia="Times New Roman" w:cstheme="minorHAnsi"/>
                <w:bCs/>
                <w:sz w:val="20"/>
                <w:szCs w:val="20"/>
                <w:lang w:eastAsia="ru-RU"/>
              </w:rPr>
            </w:pPr>
            <w:r>
              <w:rPr>
                <w:rFonts w:ascii="Times New Roman" w:eastAsia="Times New Roman" w:hAnsi="Times New Roman" w:cs="Times New Roman"/>
                <w:color w:val="1A1A1A"/>
                <w:sz w:val="18"/>
                <w:szCs w:val="24"/>
                <w:lang w:eastAsia="ru-RU"/>
              </w:rPr>
              <w:t>PWA-J-DGA-2-PBF</w:t>
            </w:r>
          </w:p>
        </w:tc>
        <w:tc>
          <w:tcPr>
            <w:tcW w:w="3486" w:type="pct"/>
            <w:shd w:val="clear" w:color="auto" w:fill="FFFFFF"/>
            <w:vAlign w:val="center"/>
          </w:tcPr>
          <w:p w14:paraId="4D67F427" w14:textId="77777777" w:rsidR="009D1838" w:rsidRPr="009D1838" w:rsidRDefault="009D1838" w:rsidP="009D1838">
            <w:pPr>
              <w:spacing w:after="0" w:line="240" w:lineRule="auto"/>
              <w:rPr>
                <w:rFonts w:cstheme="minorHAnsi"/>
                <w:bCs/>
                <w:sz w:val="20"/>
                <w:szCs w:val="20"/>
              </w:rPr>
            </w:pPr>
            <w:r>
              <w:rPr>
                <w:rFonts w:cstheme="minorHAnsi"/>
                <w:bCs/>
                <w:sz w:val="20"/>
                <w:szCs w:val="20"/>
              </w:rPr>
              <w:t xml:space="preserve">Производитель: </w:t>
            </w:r>
            <w:r>
              <w:rPr>
                <w:rFonts w:cstheme="minorHAnsi"/>
                <w:bCs/>
                <w:sz w:val="20"/>
                <w:szCs w:val="20"/>
                <w:lang w:val="en-US"/>
              </w:rPr>
              <w:t>Toshiba</w:t>
            </w:r>
          </w:p>
          <w:p w14:paraId="08521BE3" w14:textId="280E6CC9" w:rsidR="009D1838" w:rsidRPr="00FD3588" w:rsidRDefault="009D1838" w:rsidP="009D1838">
            <w:pPr>
              <w:spacing w:after="0" w:line="240" w:lineRule="auto"/>
              <w:rPr>
                <w:rFonts w:cstheme="minorHAnsi"/>
                <w:bCs/>
                <w:sz w:val="20"/>
                <w:szCs w:val="20"/>
              </w:rPr>
            </w:pPr>
            <w:r>
              <w:rPr>
                <w:rFonts w:cstheme="minorHAnsi"/>
                <w:bCs/>
                <w:sz w:val="20"/>
                <w:szCs w:val="20"/>
              </w:rPr>
              <w:t>Требование: полная совместимость с ТТ-2000</w:t>
            </w:r>
          </w:p>
        </w:tc>
      </w:tr>
      <w:tr w:rsidR="009D1838" w:rsidRPr="00FD3588" w14:paraId="0FF33FFB" w14:textId="77777777" w:rsidTr="00C46C8B">
        <w:trPr>
          <w:cantSplit/>
          <w:trHeight w:val="20"/>
        </w:trPr>
        <w:tc>
          <w:tcPr>
            <w:tcW w:w="225" w:type="pct"/>
            <w:shd w:val="clear" w:color="auto" w:fill="FFFFFF"/>
            <w:noWrap/>
            <w:vAlign w:val="center"/>
          </w:tcPr>
          <w:p w14:paraId="6C2BB4C2" w14:textId="25E5B1AA" w:rsidR="009D1838" w:rsidRPr="00BA3A0D" w:rsidRDefault="009D1838" w:rsidP="009D1838">
            <w:pPr>
              <w:spacing w:after="0" w:line="240" w:lineRule="auto"/>
              <w:jc w:val="center"/>
              <w:rPr>
                <w:rFonts w:cstheme="minorHAnsi"/>
                <w:bCs/>
                <w:color w:val="000000"/>
                <w:sz w:val="20"/>
                <w:szCs w:val="20"/>
              </w:rPr>
            </w:pPr>
            <w:r>
              <w:rPr>
                <w:rFonts w:cstheme="minorHAnsi"/>
                <w:bCs/>
                <w:color w:val="000000"/>
                <w:sz w:val="20"/>
                <w:szCs w:val="20"/>
              </w:rPr>
              <w:lastRenderedPageBreak/>
              <w:t>6</w:t>
            </w:r>
          </w:p>
        </w:tc>
        <w:tc>
          <w:tcPr>
            <w:tcW w:w="1289" w:type="pct"/>
            <w:shd w:val="clear" w:color="auto" w:fill="FFFFFF"/>
            <w:vAlign w:val="center"/>
          </w:tcPr>
          <w:p w14:paraId="63C261B2" w14:textId="1ACD60CC" w:rsidR="009D1838" w:rsidRPr="00FD3588" w:rsidRDefault="009D1838" w:rsidP="009D1838">
            <w:pPr>
              <w:spacing w:after="0" w:line="240" w:lineRule="auto"/>
              <w:rPr>
                <w:rFonts w:eastAsia="Times New Roman" w:cstheme="minorHAnsi"/>
                <w:bCs/>
                <w:sz w:val="20"/>
                <w:szCs w:val="20"/>
                <w:lang w:eastAsia="ru-RU"/>
              </w:rPr>
            </w:pPr>
            <w:r>
              <w:rPr>
                <w:rFonts w:ascii="Times New Roman" w:eastAsia="Times New Roman" w:hAnsi="Times New Roman" w:cs="Times New Roman"/>
                <w:color w:val="1A1A1A"/>
                <w:sz w:val="18"/>
                <w:szCs w:val="24"/>
                <w:lang w:eastAsia="ru-RU"/>
              </w:rPr>
              <w:t>PWA-L-GSV-0-</w:t>
            </w:r>
            <w:r>
              <w:rPr>
                <w:rFonts w:ascii="Times New Roman" w:eastAsia="Times New Roman" w:hAnsi="Times New Roman" w:cs="Times New Roman"/>
                <w:color w:val="1A1A1A"/>
                <w:sz w:val="18"/>
                <w:szCs w:val="24"/>
                <w:lang w:val="en-US" w:eastAsia="ru-RU"/>
              </w:rPr>
              <w:t>NPO</w:t>
            </w:r>
          </w:p>
        </w:tc>
        <w:tc>
          <w:tcPr>
            <w:tcW w:w="3486" w:type="pct"/>
            <w:shd w:val="clear" w:color="auto" w:fill="FFFFFF"/>
            <w:vAlign w:val="center"/>
          </w:tcPr>
          <w:p w14:paraId="07B14D36" w14:textId="77777777" w:rsidR="009D1838" w:rsidRPr="009D1838" w:rsidRDefault="009D1838" w:rsidP="009D1838">
            <w:pPr>
              <w:spacing w:after="0" w:line="240" w:lineRule="auto"/>
              <w:rPr>
                <w:rFonts w:cstheme="minorHAnsi"/>
                <w:bCs/>
                <w:sz w:val="20"/>
                <w:szCs w:val="20"/>
              </w:rPr>
            </w:pPr>
            <w:r>
              <w:rPr>
                <w:rFonts w:cstheme="minorHAnsi"/>
                <w:bCs/>
                <w:sz w:val="20"/>
                <w:szCs w:val="20"/>
              </w:rPr>
              <w:t xml:space="preserve">Производитель: </w:t>
            </w:r>
            <w:r>
              <w:rPr>
                <w:rFonts w:cstheme="minorHAnsi"/>
                <w:bCs/>
                <w:sz w:val="20"/>
                <w:szCs w:val="20"/>
                <w:lang w:val="en-US"/>
              </w:rPr>
              <w:t>Toshiba</w:t>
            </w:r>
          </w:p>
          <w:p w14:paraId="332AE72C" w14:textId="37EBB748" w:rsidR="009D1838" w:rsidRPr="00FD3588" w:rsidRDefault="009D1838" w:rsidP="009D1838">
            <w:pPr>
              <w:spacing w:after="0" w:line="240" w:lineRule="auto"/>
              <w:rPr>
                <w:rFonts w:cstheme="minorHAnsi"/>
                <w:bCs/>
                <w:sz w:val="20"/>
                <w:szCs w:val="20"/>
              </w:rPr>
            </w:pPr>
            <w:r>
              <w:rPr>
                <w:rFonts w:cstheme="minorHAnsi"/>
                <w:bCs/>
                <w:sz w:val="20"/>
                <w:szCs w:val="20"/>
              </w:rPr>
              <w:t>Требование: полная совместимость с ТТ-2000</w:t>
            </w:r>
          </w:p>
        </w:tc>
      </w:tr>
    </w:tbl>
    <w:p w14:paraId="4EE1FB91" w14:textId="77777777" w:rsidR="00000A0A" w:rsidRPr="00000A0A" w:rsidRDefault="00000A0A" w:rsidP="00000A0A">
      <w:pPr>
        <w:spacing w:line="0" w:lineRule="atLeast"/>
        <w:rPr>
          <w:rFonts w:cstheme="minorHAnsi"/>
          <w:b/>
          <w:sz w:val="20"/>
          <w:szCs w:val="20"/>
        </w:rPr>
      </w:pPr>
    </w:p>
    <w:p w14:paraId="04AE3E96" w14:textId="08AC23B1" w:rsidR="003E0AF7" w:rsidRPr="00CA5B2A" w:rsidRDefault="002E2FC1" w:rsidP="001676B7">
      <w:pPr>
        <w:pStyle w:val="a9"/>
        <w:numPr>
          <w:ilvl w:val="1"/>
          <w:numId w:val="17"/>
        </w:numPr>
        <w:spacing w:line="0" w:lineRule="atLeast"/>
        <w:ind w:left="0" w:firstLine="567"/>
        <w:jc w:val="center"/>
        <w:rPr>
          <w:rFonts w:asciiTheme="minorHAnsi" w:hAnsiTheme="minorHAnsi" w:cstheme="minorHAnsi"/>
          <w:b/>
          <w:sz w:val="20"/>
          <w:szCs w:val="20"/>
        </w:rPr>
      </w:pPr>
      <w:r w:rsidRPr="00CA5B2A">
        <w:rPr>
          <w:rFonts w:asciiTheme="minorHAnsi" w:hAnsiTheme="minorHAnsi" w:cstheme="minorHAnsi"/>
          <w:b/>
          <w:sz w:val="20"/>
          <w:szCs w:val="20"/>
        </w:rPr>
        <w:t>Комплектность товара</w:t>
      </w:r>
    </w:p>
    <w:p w14:paraId="2BA3A91B" w14:textId="2EE06ED2" w:rsidR="00D92EF8" w:rsidRPr="00D92EF8" w:rsidRDefault="00D92EF8" w:rsidP="00D92EF8">
      <w:pPr>
        <w:pStyle w:val="a9"/>
        <w:ind w:left="0" w:firstLine="567"/>
        <w:jc w:val="both"/>
        <w:rPr>
          <w:rFonts w:cstheme="minorHAnsi"/>
          <w:sz w:val="20"/>
          <w:szCs w:val="20"/>
        </w:rPr>
      </w:pPr>
      <w:r w:rsidRPr="00D92EF8">
        <w:rPr>
          <w:rFonts w:cstheme="minorHAnsi"/>
          <w:sz w:val="20"/>
          <w:szCs w:val="20"/>
        </w:rPr>
        <w:t xml:space="preserve">Комплектность товара должна соответствовать комплектности технической </w:t>
      </w:r>
      <w:r w:rsidR="000D4B24">
        <w:rPr>
          <w:rFonts w:cstheme="minorHAnsi"/>
          <w:sz w:val="20"/>
          <w:szCs w:val="20"/>
        </w:rPr>
        <w:t xml:space="preserve">документации </w:t>
      </w:r>
      <w:r w:rsidR="00843B60">
        <w:rPr>
          <w:rFonts w:cstheme="minorHAnsi"/>
          <w:sz w:val="20"/>
          <w:szCs w:val="20"/>
        </w:rPr>
        <w:t>завода</w:t>
      </w:r>
      <w:r w:rsidR="00474F9D">
        <w:rPr>
          <w:rFonts w:cstheme="minorHAnsi"/>
          <w:sz w:val="20"/>
          <w:szCs w:val="20"/>
        </w:rPr>
        <w:t>-изготов</w:t>
      </w:r>
      <w:r w:rsidR="00843B60">
        <w:rPr>
          <w:rFonts w:cstheme="minorHAnsi"/>
          <w:sz w:val="20"/>
          <w:szCs w:val="20"/>
        </w:rPr>
        <w:t>ителя</w:t>
      </w:r>
      <w:r w:rsidRPr="00D92EF8">
        <w:rPr>
          <w:rFonts w:cstheme="minorHAnsi"/>
          <w:sz w:val="20"/>
          <w:szCs w:val="20"/>
        </w:rPr>
        <w:t>.</w:t>
      </w:r>
    </w:p>
    <w:p w14:paraId="409B3585" w14:textId="77777777" w:rsidR="002E2FC1" w:rsidRPr="00613E33" w:rsidRDefault="002E2FC1" w:rsidP="00613E33">
      <w:pPr>
        <w:spacing w:after="0" w:line="240" w:lineRule="auto"/>
        <w:ind w:left="567"/>
        <w:contextualSpacing/>
        <w:jc w:val="both"/>
        <w:rPr>
          <w:rFonts w:eastAsia="Times New Roman" w:cstheme="minorHAnsi"/>
          <w:spacing w:val="2"/>
          <w:sz w:val="20"/>
          <w:szCs w:val="20"/>
          <w:lang w:eastAsia="ru-RU"/>
        </w:rPr>
      </w:pPr>
    </w:p>
    <w:p w14:paraId="1D60F873" w14:textId="77777777" w:rsidR="002E2FC1" w:rsidRPr="00FD3588" w:rsidRDefault="002E2FC1" w:rsidP="002E2FC1">
      <w:pPr>
        <w:pStyle w:val="a9"/>
        <w:numPr>
          <w:ilvl w:val="1"/>
          <w:numId w:val="17"/>
        </w:numPr>
        <w:ind w:left="0" w:firstLine="0"/>
        <w:jc w:val="center"/>
        <w:rPr>
          <w:rFonts w:asciiTheme="minorHAnsi" w:hAnsiTheme="minorHAnsi" w:cstheme="minorHAnsi"/>
          <w:b/>
          <w:sz w:val="20"/>
          <w:szCs w:val="20"/>
        </w:rPr>
      </w:pPr>
      <w:r w:rsidRPr="00FD3588">
        <w:rPr>
          <w:rFonts w:asciiTheme="minorHAnsi" w:hAnsiTheme="minorHAnsi" w:cstheme="minorHAnsi"/>
          <w:b/>
          <w:sz w:val="20"/>
          <w:szCs w:val="20"/>
        </w:rPr>
        <w:t xml:space="preserve">Нормативные документы, которые устанавливают требования к товару </w:t>
      </w:r>
    </w:p>
    <w:p w14:paraId="4CE481B6" w14:textId="77777777" w:rsidR="005D2721" w:rsidRPr="005D2721" w:rsidRDefault="005D2721" w:rsidP="005D2721">
      <w:pPr>
        <w:spacing w:after="0" w:line="240" w:lineRule="auto"/>
        <w:ind w:firstLine="567"/>
        <w:jc w:val="both"/>
        <w:rPr>
          <w:rFonts w:eastAsia="Times New Roman" w:cstheme="minorHAnsi"/>
          <w:color w:val="000000"/>
          <w:sz w:val="20"/>
          <w:szCs w:val="20"/>
          <w:lang w:eastAsia="ru-RU"/>
        </w:rPr>
      </w:pPr>
      <w:r w:rsidRPr="005D2721">
        <w:rPr>
          <w:rFonts w:eastAsia="Times New Roman" w:cstheme="minorHAnsi"/>
          <w:color w:val="000000"/>
          <w:sz w:val="20"/>
          <w:szCs w:val="20"/>
          <w:lang w:eastAsia="ru-RU"/>
        </w:rPr>
        <w:t>Товар, в соответствии с принадлежностью каждой отдельной позиции к определенному типу материала и технологии изготовления, должен отвечать требованиям ГОСТов, регламентирующих данный тип изделия:</w:t>
      </w:r>
    </w:p>
    <w:p w14:paraId="75510EF0" w14:textId="77777777" w:rsidR="005D2721" w:rsidRPr="005D2721" w:rsidRDefault="005D2721" w:rsidP="005D2721">
      <w:pPr>
        <w:pStyle w:val="a9"/>
        <w:numPr>
          <w:ilvl w:val="0"/>
          <w:numId w:val="11"/>
        </w:numPr>
        <w:jc w:val="both"/>
        <w:rPr>
          <w:sz w:val="20"/>
          <w:szCs w:val="20"/>
        </w:rPr>
      </w:pPr>
      <w:r w:rsidRPr="005D2721">
        <w:rPr>
          <w:sz w:val="20"/>
          <w:szCs w:val="20"/>
        </w:rPr>
        <w:t>ГОСТ 12.2.007.0 Система стандартов безопасности труда (ССБТ). Изделия электротехнические. Общие требования безопасности.</w:t>
      </w:r>
    </w:p>
    <w:p w14:paraId="41B6F5A3" w14:textId="77777777" w:rsidR="005D2721" w:rsidRPr="005D2721" w:rsidRDefault="005D2721" w:rsidP="005D2721">
      <w:pPr>
        <w:pStyle w:val="a9"/>
        <w:numPr>
          <w:ilvl w:val="0"/>
          <w:numId w:val="11"/>
        </w:numPr>
        <w:jc w:val="both"/>
        <w:rPr>
          <w:sz w:val="20"/>
          <w:szCs w:val="20"/>
        </w:rPr>
      </w:pPr>
      <w:r w:rsidRPr="005D2721">
        <w:rPr>
          <w:sz w:val="20"/>
          <w:szCs w:val="20"/>
        </w:rPr>
        <w:t>ГОСТ 14254 (IEC 60529) Степени защиты, обеспечиваемые оболочками.</w:t>
      </w:r>
    </w:p>
    <w:p w14:paraId="22FA5026" w14:textId="77777777" w:rsidR="005D2721" w:rsidRPr="005D2721" w:rsidRDefault="005D2721" w:rsidP="005D2721">
      <w:pPr>
        <w:pStyle w:val="a9"/>
        <w:numPr>
          <w:ilvl w:val="0"/>
          <w:numId w:val="11"/>
        </w:numPr>
        <w:jc w:val="both"/>
        <w:rPr>
          <w:sz w:val="20"/>
          <w:szCs w:val="20"/>
        </w:rPr>
      </w:pPr>
      <w:r w:rsidRPr="005D2721">
        <w:rPr>
          <w:sz w:val="20"/>
          <w:szCs w:val="20"/>
        </w:rPr>
        <w:t>МЭК 60695-2 Испытание на пожароопасность.</w:t>
      </w:r>
    </w:p>
    <w:p w14:paraId="77E184CA" w14:textId="77777777" w:rsidR="005D2721" w:rsidRPr="005D2721" w:rsidRDefault="005D2721" w:rsidP="005D2721">
      <w:pPr>
        <w:pStyle w:val="a9"/>
        <w:numPr>
          <w:ilvl w:val="0"/>
          <w:numId w:val="11"/>
        </w:numPr>
        <w:jc w:val="both"/>
        <w:rPr>
          <w:color w:val="000000"/>
          <w:sz w:val="20"/>
          <w:szCs w:val="20"/>
        </w:rPr>
      </w:pPr>
      <w:r w:rsidRPr="005D2721">
        <w:rPr>
          <w:color w:val="000000"/>
          <w:sz w:val="20"/>
          <w:szCs w:val="20"/>
        </w:rPr>
        <w:t>ГОСТ IEC 60947 Аппаратура распределения и управления низковольтная.</w:t>
      </w:r>
    </w:p>
    <w:p w14:paraId="230686E7" w14:textId="21B0220F" w:rsidR="002E2FC1" w:rsidRPr="005D2721" w:rsidRDefault="005D2721" w:rsidP="005D2721">
      <w:pPr>
        <w:numPr>
          <w:ilvl w:val="0"/>
          <w:numId w:val="11"/>
        </w:numPr>
        <w:spacing w:after="0" w:line="240" w:lineRule="auto"/>
        <w:contextualSpacing/>
        <w:jc w:val="both"/>
        <w:rPr>
          <w:rFonts w:eastAsia="Times New Roman" w:cstheme="minorHAnsi"/>
          <w:spacing w:val="2"/>
          <w:sz w:val="20"/>
          <w:szCs w:val="20"/>
          <w:lang w:eastAsia="ru-RU"/>
        </w:rPr>
      </w:pPr>
      <w:r w:rsidRPr="005D2721">
        <w:rPr>
          <w:color w:val="000000"/>
          <w:sz w:val="20"/>
          <w:szCs w:val="20"/>
        </w:rPr>
        <w:t>ГОСТ IEC 60664-1-2023 Координация изоляции для оборудования в низковольтных системах.</w:t>
      </w:r>
    </w:p>
    <w:p w14:paraId="4C720AB5" w14:textId="77777777" w:rsidR="002E2FC1" w:rsidRPr="00FD3588" w:rsidRDefault="002E2FC1" w:rsidP="002E2FC1">
      <w:pPr>
        <w:spacing w:after="0" w:line="240" w:lineRule="auto"/>
        <w:ind w:left="720"/>
        <w:contextualSpacing/>
        <w:rPr>
          <w:rFonts w:eastAsia="Times New Roman" w:cstheme="minorHAnsi"/>
          <w:b/>
          <w:sz w:val="20"/>
          <w:szCs w:val="20"/>
          <w:lang w:eastAsia="ru-RU"/>
        </w:rPr>
      </w:pPr>
    </w:p>
    <w:p w14:paraId="4E11A3D6" w14:textId="77777777" w:rsidR="002E2FC1" w:rsidRPr="00FD3588" w:rsidRDefault="002E2FC1" w:rsidP="002E2FC1">
      <w:pPr>
        <w:pStyle w:val="a9"/>
        <w:numPr>
          <w:ilvl w:val="1"/>
          <w:numId w:val="17"/>
        </w:numPr>
        <w:ind w:left="0" w:firstLine="0"/>
        <w:jc w:val="center"/>
        <w:rPr>
          <w:rFonts w:asciiTheme="minorHAnsi" w:hAnsiTheme="minorHAnsi" w:cstheme="minorHAnsi"/>
          <w:b/>
          <w:sz w:val="20"/>
          <w:szCs w:val="20"/>
        </w:rPr>
      </w:pPr>
      <w:r w:rsidRPr="00FD3588">
        <w:rPr>
          <w:rFonts w:asciiTheme="minorHAnsi" w:hAnsiTheme="minorHAnsi" w:cstheme="minorHAnsi"/>
          <w:b/>
          <w:sz w:val="20"/>
          <w:szCs w:val="20"/>
        </w:rPr>
        <w:t>Объем гарантий и гарантийный срок</w:t>
      </w:r>
    </w:p>
    <w:p w14:paraId="15C719AB" w14:textId="5139E9F4" w:rsidR="002E2FC1" w:rsidRPr="00FD3588" w:rsidRDefault="002E2FC1" w:rsidP="002E2FC1">
      <w:pPr>
        <w:spacing w:after="0" w:line="240" w:lineRule="auto"/>
        <w:ind w:firstLine="567"/>
        <w:jc w:val="both"/>
        <w:rPr>
          <w:rFonts w:eastAsia="Times New Roman" w:cstheme="minorHAnsi"/>
          <w:color w:val="000000"/>
          <w:sz w:val="20"/>
          <w:szCs w:val="20"/>
          <w:lang w:eastAsia="ru-RU"/>
        </w:rPr>
      </w:pPr>
      <w:r w:rsidRPr="00FD3588">
        <w:rPr>
          <w:rFonts w:eastAsia="Times New Roman" w:cstheme="minorHAnsi"/>
          <w:color w:val="000000"/>
          <w:sz w:val="20"/>
          <w:szCs w:val="20"/>
          <w:lang w:eastAsia="ru-RU"/>
        </w:rPr>
        <w:t xml:space="preserve">Гарантийный срок </w:t>
      </w:r>
      <w:r w:rsidR="00000A0A">
        <w:rPr>
          <w:rFonts w:eastAsia="Times New Roman" w:cstheme="minorHAnsi"/>
          <w:color w:val="000000"/>
          <w:sz w:val="20"/>
          <w:szCs w:val="20"/>
          <w:lang w:eastAsia="ru-RU"/>
        </w:rPr>
        <w:t>поставляемого</w:t>
      </w:r>
      <w:r w:rsidRPr="00FD3588">
        <w:rPr>
          <w:rFonts w:eastAsia="Times New Roman" w:cstheme="minorHAnsi"/>
          <w:color w:val="000000"/>
          <w:sz w:val="20"/>
          <w:szCs w:val="20"/>
          <w:lang w:eastAsia="ru-RU"/>
        </w:rPr>
        <w:t xml:space="preserve"> товара должен составлять не менее 12 (двенадцати) месяцев с момента установки изделия. Гарантийный срок хранения товара должен составлять не менее 36 (тридцати шести) месяцев с момента поставки товара Покупателю. Гарантийные требования относятся к качеству изготовления, техническим характеристикам и размерам товара.</w:t>
      </w:r>
    </w:p>
    <w:p w14:paraId="12306F32" w14:textId="77777777" w:rsidR="002E2FC1" w:rsidRPr="00FD3588" w:rsidRDefault="002E2FC1" w:rsidP="002E2FC1">
      <w:pPr>
        <w:spacing w:after="0" w:line="240" w:lineRule="auto"/>
        <w:ind w:firstLine="709"/>
        <w:jc w:val="both"/>
        <w:rPr>
          <w:rFonts w:eastAsia="Times New Roman" w:cstheme="minorHAnsi"/>
          <w:color w:val="000000"/>
          <w:sz w:val="20"/>
          <w:szCs w:val="20"/>
          <w:lang w:eastAsia="ru-RU"/>
        </w:rPr>
      </w:pPr>
    </w:p>
    <w:p w14:paraId="67267BDF" w14:textId="77777777" w:rsidR="002E2FC1" w:rsidRPr="00FD3588" w:rsidRDefault="002E2FC1" w:rsidP="002E2FC1">
      <w:pPr>
        <w:numPr>
          <w:ilvl w:val="0"/>
          <w:numId w:val="12"/>
        </w:numPr>
        <w:spacing w:after="0" w:line="240" w:lineRule="auto"/>
        <w:ind w:left="0" w:firstLine="0"/>
        <w:contextualSpacing/>
        <w:jc w:val="center"/>
        <w:rPr>
          <w:rFonts w:eastAsia="Times New Roman" w:cstheme="minorHAnsi"/>
          <w:b/>
          <w:sz w:val="20"/>
          <w:szCs w:val="20"/>
          <w:lang w:eastAsia="ru-RU"/>
        </w:rPr>
      </w:pPr>
      <w:r w:rsidRPr="00FD3588">
        <w:rPr>
          <w:rFonts w:eastAsia="Times New Roman" w:cstheme="minorHAnsi"/>
          <w:b/>
          <w:sz w:val="20"/>
          <w:szCs w:val="20"/>
          <w:lang w:eastAsia="ru-RU"/>
        </w:rPr>
        <w:t>ТРЕБОВАНИЯ К МАРКИРОВКЕ</w:t>
      </w:r>
    </w:p>
    <w:p w14:paraId="4A6B0861" w14:textId="77777777" w:rsidR="002E2FC1" w:rsidRPr="00FD3588" w:rsidRDefault="002E2FC1" w:rsidP="002E2FC1">
      <w:pPr>
        <w:spacing w:after="0" w:line="240" w:lineRule="auto"/>
        <w:ind w:firstLine="567"/>
        <w:jc w:val="both"/>
        <w:rPr>
          <w:rFonts w:eastAsia="Times New Roman" w:cstheme="minorHAnsi"/>
          <w:color w:val="000000"/>
          <w:sz w:val="20"/>
          <w:szCs w:val="20"/>
          <w:lang w:eastAsia="ru-RU"/>
        </w:rPr>
      </w:pPr>
      <w:r w:rsidRPr="00FD3588">
        <w:rPr>
          <w:rFonts w:eastAsia="Times New Roman" w:cstheme="minorHAnsi"/>
          <w:color w:val="000000"/>
          <w:sz w:val="20"/>
          <w:szCs w:val="20"/>
          <w:lang w:eastAsia="ru-RU"/>
        </w:rPr>
        <w:t>Изделия, подлежат обязательной маркировке, должны быть маркированы соответствующим образом, в соответствии с требованиями государственных стандартов ГОСТ (ТУ), либо европейских стандартов DIN и международных стандартов ISO.</w:t>
      </w:r>
    </w:p>
    <w:p w14:paraId="072D6070" w14:textId="77777777" w:rsidR="0049036E" w:rsidRPr="00FD3588" w:rsidRDefault="0049036E">
      <w:pPr>
        <w:rPr>
          <w:rFonts w:eastAsia="Times New Roman" w:cstheme="minorHAnsi"/>
          <w:b/>
          <w:sz w:val="20"/>
          <w:szCs w:val="20"/>
          <w:lang w:eastAsia="ru-RU"/>
        </w:rPr>
      </w:pPr>
    </w:p>
    <w:p w14:paraId="72D94B14" w14:textId="77777777" w:rsidR="002E2FC1" w:rsidRPr="00FD3588" w:rsidRDefault="002E2FC1" w:rsidP="002E2FC1">
      <w:pPr>
        <w:numPr>
          <w:ilvl w:val="0"/>
          <w:numId w:val="12"/>
        </w:numPr>
        <w:spacing w:after="0" w:line="240" w:lineRule="auto"/>
        <w:ind w:left="0" w:firstLine="0"/>
        <w:contextualSpacing/>
        <w:jc w:val="center"/>
        <w:rPr>
          <w:rFonts w:eastAsia="Times New Roman" w:cstheme="minorHAnsi"/>
          <w:b/>
          <w:sz w:val="20"/>
          <w:szCs w:val="20"/>
          <w:lang w:eastAsia="ru-RU"/>
        </w:rPr>
      </w:pPr>
      <w:r w:rsidRPr="00FD3588">
        <w:rPr>
          <w:rFonts w:eastAsia="Times New Roman" w:cstheme="minorHAnsi"/>
          <w:b/>
          <w:sz w:val="20"/>
          <w:szCs w:val="20"/>
          <w:lang w:eastAsia="ru-RU"/>
        </w:rPr>
        <w:t>ТРЕБОВАНИЯ К УПАКОВКЕ</w:t>
      </w:r>
    </w:p>
    <w:p w14:paraId="1522266B" w14:textId="77777777" w:rsidR="002E2FC1" w:rsidRPr="00FD3588" w:rsidRDefault="002E2FC1" w:rsidP="002E2FC1">
      <w:pPr>
        <w:spacing w:after="0" w:line="240" w:lineRule="auto"/>
        <w:ind w:firstLine="567"/>
        <w:jc w:val="both"/>
        <w:rPr>
          <w:rFonts w:eastAsia="Times New Roman" w:cstheme="minorHAnsi"/>
          <w:color w:val="000000"/>
          <w:sz w:val="20"/>
          <w:szCs w:val="20"/>
          <w:lang w:eastAsia="ru-RU"/>
        </w:rPr>
      </w:pPr>
      <w:r w:rsidRPr="00FD3588">
        <w:rPr>
          <w:rFonts w:eastAsia="Times New Roman" w:cstheme="minorHAnsi"/>
          <w:color w:val="000000"/>
          <w:sz w:val="20"/>
          <w:szCs w:val="20"/>
          <w:lang w:eastAsia="ru-RU"/>
        </w:rPr>
        <w:t>Товар поставляется в упаковке, соответствующей стандартам, ТУ, обязательным правилам и требованиям для тары и упаковки. Упаковка должна обеспечивать полную сохранность товара на весь срок его транспортировки, с учетом перегрузок и длительного хранения. На упаковку Товара должна быть нанесена стандартная маркировка производителя, а также маркировка с указанием номера Договора и наименования Покупателя.</w:t>
      </w:r>
    </w:p>
    <w:p w14:paraId="5A289CEE" w14:textId="77777777" w:rsidR="002E2FC1" w:rsidRPr="00FD3588" w:rsidRDefault="002E2FC1" w:rsidP="002E2FC1">
      <w:pPr>
        <w:spacing w:after="0" w:line="240" w:lineRule="auto"/>
        <w:ind w:firstLine="567"/>
        <w:jc w:val="both"/>
        <w:rPr>
          <w:rFonts w:eastAsia="Times New Roman" w:cstheme="minorHAnsi"/>
          <w:color w:val="000000"/>
          <w:sz w:val="20"/>
          <w:szCs w:val="20"/>
          <w:lang w:eastAsia="ru-RU"/>
        </w:rPr>
      </w:pPr>
      <w:r w:rsidRPr="00FD3588">
        <w:rPr>
          <w:rFonts w:eastAsia="Times New Roman" w:cstheme="minorHAnsi"/>
          <w:color w:val="000000"/>
          <w:sz w:val="20"/>
          <w:szCs w:val="20"/>
          <w:lang w:eastAsia="ru-RU"/>
        </w:rPr>
        <w:t>Поставщик несет материальную ответственность перед Покупателем за любой ущерб Товара, связанный с ненадлежащей упаковкой и/или маркировкой.</w:t>
      </w:r>
    </w:p>
    <w:p w14:paraId="631929EE" w14:textId="0556EB67" w:rsidR="00613E33" w:rsidRPr="00FD3588" w:rsidRDefault="00613E33" w:rsidP="002E2FC1">
      <w:pPr>
        <w:rPr>
          <w:rFonts w:eastAsia="Times New Roman" w:cstheme="minorHAnsi"/>
          <w:sz w:val="20"/>
          <w:szCs w:val="20"/>
          <w:lang w:eastAsia="ru-RU"/>
        </w:rPr>
      </w:pPr>
    </w:p>
    <w:p w14:paraId="576A76A3" w14:textId="6F243921" w:rsidR="002E2FC1" w:rsidRDefault="002E2FC1" w:rsidP="002E2FC1">
      <w:pPr>
        <w:numPr>
          <w:ilvl w:val="0"/>
          <w:numId w:val="12"/>
        </w:numPr>
        <w:spacing w:after="0" w:line="240" w:lineRule="auto"/>
        <w:ind w:left="0" w:firstLine="0"/>
        <w:contextualSpacing/>
        <w:jc w:val="center"/>
        <w:rPr>
          <w:rFonts w:eastAsia="Times New Roman" w:cstheme="minorHAnsi"/>
          <w:b/>
          <w:sz w:val="20"/>
          <w:szCs w:val="20"/>
          <w:lang w:eastAsia="ru-RU"/>
        </w:rPr>
      </w:pPr>
      <w:r w:rsidRPr="00FD3588">
        <w:rPr>
          <w:rFonts w:eastAsia="Times New Roman" w:cstheme="minorHAnsi"/>
          <w:b/>
          <w:sz w:val="20"/>
          <w:szCs w:val="20"/>
          <w:lang w:eastAsia="ru-RU"/>
        </w:rPr>
        <w:t>СРОК, МЕСТО И УСЛОВИЯ ПОСТАВКИ ТОВАРА</w:t>
      </w:r>
    </w:p>
    <w:p w14:paraId="5BB0A9E3" w14:textId="77777777" w:rsidR="003507C9" w:rsidRPr="00FD3588" w:rsidRDefault="003507C9" w:rsidP="003507C9">
      <w:pPr>
        <w:spacing w:after="0" w:line="240" w:lineRule="auto"/>
        <w:contextualSpacing/>
        <w:rPr>
          <w:rFonts w:eastAsia="Times New Roman" w:cstheme="minorHAnsi"/>
          <w:b/>
          <w:sz w:val="20"/>
          <w:szCs w:val="20"/>
          <w:lang w:eastAsia="ru-RU"/>
        </w:rPr>
      </w:pPr>
    </w:p>
    <w:p w14:paraId="2A5629A0" w14:textId="77777777" w:rsidR="002E2FC1" w:rsidRPr="00FD3588" w:rsidRDefault="002E2FC1" w:rsidP="002E2FC1">
      <w:pPr>
        <w:pStyle w:val="a9"/>
        <w:numPr>
          <w:ilvl w:val="1"/>
          <w:numId w:val="18"/>
        </w:numPr>
        <w:ind w:left="0" w:firstLine="0"/>
        <w:jc w:val="center"/>
        <w:rPr>
          <w:rFonts w:asciiTheme="minorHAnsi" w:hAnsiTheme="minorHAnsi" w:cstheme="minorHAnsi"/>
          <w:b/>
          <w:sz w:val="20"/>
          <w:szCs w:val="20"/>
        </w:rPr>
      </w:pPr>
      <w:r w:rsidRPr="00FD3588">
        <w:rPr>
          <w:rFonts w:asciiTheme="minorHAnsi" w:hAnsiTheme="minorHAnsi" w:cstheme="minorHAnsi"/>
          <w:b/>
          <w:sz w:val="20"/>
          <w:szCs w:val="20"/>
        </w:rPr>
        <w:t>Срок и место поставки</w:t>
      </w:r>
    </w:p>
    <w:p w14:paraId="4687B3DE" w14:textId="50B63CBD" w:rsidR="002E2FC1" w:rsidRPr="00FD3588" w:rsidRDefault="002E2FC1" w:rsidP="009E6FAB">
      <w:pPr>
        <w:spacing w:after="0" w:line="240" w:lineRule="auto"/>
        <w:ind w:firstLine="567"/>
        <w:jc w:val="both"/>
        <w:rPr>
          <w:rFonts w:eastAsia="Times New Roman" w:cstheme="minorHAnsi"/>
          <w:color w:val="000000"/>
          <w:sz w:val="20"/>
          <w:szCs w:val="20"/>
          <w:lang w:eastAsia="ru-RU"/>
        </w:rPr>
      </w:pPr>
      <w:r w:rsidRPr="00FD3588">
        <w:rPr>
          <w:rFonts w:eastAsia="Times New Roman" w:cstheme="minorHAnsi"/>
          <w:color w:val="000000"/>
          <w:sz w:val="20"/>
          <w:szCs w:val="20"/>
          <w:lang w:eastAsia="ru-RU"/>
        </w:rPr>
        <w:t xml:space="preserve">Срок действия договора: </w:t>
      </w:r>
      <w:r w:rsidR="00401C4A">
        <w:rPr>
          <w:rFonts w:eastAsia="Times New Roman" w:cstheme="minorHAnsi"/>
          <w:color w:val="000000"/>
          <w:sz w:val="20"/>
          <w:szCs w:val="20"/>
          <w:lang w:eastAsia="ru-RU"/>
        </w:rPr>
        <w:t>6</w:t>
      </w:r>
      <w:r w:rsidRPr="00FD3588">
        <w:rPr>
          <w:rFonts w:eastAsia="Times New Roman" w:cstheme="minorHAnsi"/>
          <w:color w:val="000000"/>
          <w:sz w:val="20"/>
          <w:szCs w:val="20"/>
          <w:lang w:eastAsia="ru-RU"/>
        </w:rPr>
        <w:t xml:space="preserve"> (</w:t>
      </w:r>
      <w:r w:rsidR="00401C4A">
        <w:rPr>
          <w:rFonts w:eastAsia="Times New Roman" w:cstheme="minorHAnsi"/>
          <w:color w:val="000000"/>
          <w:sz w:val="20"/>
          <w:szCs w:val="20"/>
          <w:lang w:eastAsia="ru-RU"/>
        </w:rPr>
        <w:t>шесть</w:t>
      </w:r>
      <w:r w:rsidRPr="00FD3588">
        <w:rPr>
          <w:rFonts w:eastAsia="Times New Roman" w:cstheme="minorHAnsi"/>
          <w:color w:val="000000"/>
          <w:sz w:val="20"/>
          <w:szCs w:val="20"/>
          <w:lang w:eastAsia="ru-RU"/>
        </w:rPr>
        <w:t>) месяцев с момента заключения.</w:t>
      </w:r>
    </w:p>
    <w:p w14:paraId="5F0C3632" w14:textId="77777777" w:rsidR="002E2FC1" w:rsidRPr="00FD3588" w:rsidRDefault="002E2FC1" w:rsidP="009E6FAB">
      <w:pPr>
        <w:spacing w:after="0" w:line="240" w:lineRule="auto"/>
        <w:ind w:firstLine="567"/>
        <w:jc w:val="both"/>
        <w:rPr>
          <w:rFonts w:eastAsia="Times New Roman" w:cstheme="minorHAnsi"/>
          <w:color w:val="000000"/>
          <w:sz w:val="20"/>
          <w:szCs w:val="20"/>
          <w:lang w:eastAsia="ru-RU"/>
        </w:rPr>
      </w:pPr>
      <w:r w:rsidRPr="00FD3588">
        <w:rPr>
          <w:rFonts w:eastAsia="Times New Roman" w:cstheme="minorHAnsi"/>
          <w:color w:val="000000"/>
          <w:sz w:val="20"/>
          <w:szCs w:val="20"/>
          <w:lang w:eastAsia="ru-RU"/>
        </w:rPr>
        <w:t>Поставка должна осуществляться начиная с момента подписания договора.</w:t>
      </w:r>
    </w:p>
    <w:p w14:paraId="7288013D" w14:textId="416602E7" w:rsidR="002E2FC1" w:rsidRPr="00FD3588" w:rsidRDefault="002E2FC1" w:rsidP="009E6FAB">
      <w:pPr>
        <w:spacing w:after="0" w:line="240" w:lineRule="auto"/>
        <w:ind w:firstLine="567"/>
        <w:jc w:val="both"/>
        <w:rPr>
          <w:rFonts w:eastAsia="Times New Roman" w:cstheme="minorHAnsi"/>
          <w:color w:val="000000"/>
          <w:sz w:val="20"/>
          <w:szCs w:val="20"/>
          <w:lang w:eastAsia="ru-RU"/>
        </w:rPr>
      </w:pPr>
      <w:r w:rsidRPr="00FD3588">
        <w:rPr>
          <w:rFonts w:eastAsia="Times New Roman" w:cstheme="minorHAnsi"/>
          <w:color w:val="000000"/>
          <w:sz w:val="20"/>
          <w:szCs w:val="20"/>
          <w:lang w:eastAsia="ru-RU"/>
        </w:rPr>
        <w:t xml:space="preserve">Срок поставки: не более </w:t>
      </w:r>
      <w:r w:rsidR="00401C4A">
        <w:rPr>
          <w:rFonts w:eastAsia="Times New Roman" w:cstheme="minorHAnsi"/>
          <w:color w:val="000000"/>
          <w:sz w:val="20"/>
          <w:szCs w:val="20"/>
          <w:lang w:eastAsia="ru-RU"/>
        </w:rPr>
        <w:t>40</w:t>
      </w:r>
      <w:r w:rsidRPr="00FD3588">
        <w:rPr>
          <w:rFonts w:eastAsia="Times New Roman" w:cstheme="minorHAnsi"/>
          <w:color w:val="000000"/>
          <w:sz w:val="20"/>
          <w:szCs w:val="20"/>
          <w:lang w:eastAsia="ru-RU"/>
        </w:rPr>
        <w:t xml:space="preserve"> (</w:t>
      </w:r>
      <w:r w:rsidR="00401C4A">
        <w:rPr>
          <w:rFonts w:eastAsia="Times New Roman" w:cstheme="minorHAnsi"/>
          <w:color w:val="000000"/>
          <w:sz w:val="20"/>
          <w:szCs w:val="20"/>
          <w:lang w:eastAsia="ru-RU"/>
        </w:rPr>
        <w:t>сорока</w:t>
      </w:r>
      <w:r w:rsidRPr="00FD3588">
        <w:rPr>
          <w:rFonts w:eastAsia="Times New Roman" w:cstheme="minorHAnsi"/>
          <w:color w:val="000000"/>
          <w:sz w:val="20"/>
          <w:szCs w:val="20"/>
          <w:lang w:eastAsia="ru-RU"/>
        </w:rPr>
        <w:t>) рабочих дней.</w:t>
      </w:r>
    </w:p>
    <w:p w14:paraId="66A482A2" w14:textId="77777777" w:rsidR="002E2FC1" w:rsidRPr="00FD3588" w:rsidRDefault="002E2FC1" w:rsidP="009E6FAB">
      <w:pPr>
        <w:spacing w:after="0" w:line="240" w:lineRule="auto"/>
        <w:ind w:firstLine="567"/>
        <w:jc w:val="both"/>
        <w:rPr>
          <w:rFonts w:eastAsia="Times New Roman" w:cstheme="minorHAnsi"/>
          <w:color w:val="000000"/>
          <w:sz w:val="20"/>
          <w:szCs w:val="20"/>
          <w:lang w:eastAsia="ru-RU"/>
        </w:rPr>
      </w:pPr>
      <w:r w:rsidRPr="00FD3588">
        <w:rPr>
          <w:rFonts w:eastAsia="Times New Roman" w:cstheme="minorHAnsi"/>
          <w:color w:val="000000"/>
          <w:sz w:val="20"/>
          <w:szCs w:val="20"/>
          <w:lang w:eastAsia="ru-RU"/>
        </w:rPr>
        <w:t>Поставка товара осуществляется любым видом транспорта, за счёт средств Поставщика до склада Покупателя по адресу: 200960, г. Санкт-Петербург, Софийская ул., д. 81, корп. 1, литер А.</w:t>
      </w:r>
    </w:p>
    <w:p w14:paraId="50347C42" w14:textId="686FCE68" w:rsidR="002E2FC1" w:rsidRDefault="002E2FC1" w:rsidP="009E6FAB">
      <w:pPr>
        <w:spacing w:after="0" w:line="240" w:lineRule="auto"/>
        <w:ind w:firstLine="567"/>
        <w:jc w:val="both"/>
        <w:rPr>
          <w:rFonts w:eastAsia="Times New Roman" w:cstheme="minorHAnsi"/>
          <w:color w:val="000000"/>
          <w:sz w:val="20"/>
          <w:szCs w:val="20"/>
          <w:lang w:eastAsia="ru-RU"/>
        </w:rPr>
      </w:pPr>
      <w:r w:rsidRPr="00FD3588">
        <w:rPr>
          <w:rFonts w:eastAsia="Times New Roman" w:cstheme="minorHAnsi"/>
          <w:color w:val="000000"/>
          <w:sz w:val="20"/>
          <w:szCs w:val="20"/>
          <w:lang w:eastAsia="ru-RU"/>
        </w:rPr>
        <w:t>Поставка товара на склад Покупателя должна производиться: в рабочие дни с 8-30 до 16-00.</w:t>
      </w:r>
    </w:p>
    <w:p w14:paraId="244E6923" w14:textId="77777777" w:rsidR="003507C9" w:rsidRPr="00FD3588" w:rsidRDefault="003507C9" w:rsidP="003507C9">
      <w:pPr>
        <w:spacing w:after="0" w:line="240" w:lineRule="auto"/>
        <w:jc w:val="both"/>
        <w:rPr>
          <w:rFonts w:eastAsia="Times New Roman" w:cstheme="minorHAnsi"/>
          <w:color w:val="000000"/>
          <w:sz w:val="20"/>
          <w:szCs w:val="20"/>
          <w:lang w:eastAsia="ru-RU"/>
        </w:rPr>
      </w:pPr>
    </w:p>
    <w:p w14:paraId="088FD00A" w14:textId="77777777" w:rsidR="002E2FC1" w:rsidRPr="00FD3588" w:rsidRDefault="002E2FC1" w:rsidP="002E2FC1">
      <w:pPr>
        <w:pStyle w:val="a9"/>
        <w:numPr>
          <w:ilvl w:val="1"/>
          <w:numId w:val="18"/>
        </w:numPr>
        <w:ind w:left="0" w:firstLine="0"/>
        <w:jc w:val="center"/>
        <w:rPr>
          <w:rFonts w:asciiTheme="minorHAnsi" w:hAnsiTheme="minorHAnsi" w:cstheme="minorHAnsi"/>
          <w:b/>
          <w:sz w:val="20"/>
          <w:szCs w:val="20"/>
        </w:rPr>
      </w:pPr>
      <w:r w:rsidRPr="00FD3588">
        <w:rPr>
          <w:rFonts w:asciiTheme="minorHAnsi" w:hAnsiTheme="minorHAnsi" w:cstheme="minorHAnsi"/>
          <w:b/>
          <w:sz w:val="20"/>
          <w:szCs w:val="20"/>
        </w:rPr>
        <w:t>Условия поставки</w:t>
      </w:r>
    </w:p>
    <w:p w14:paraId="102CBDDE" w14:textId="77777777" w:rsidR="002E2FC1" w:rsidRPr="00FD3588" w:rsidRDefault="002E2FC1" w:rsidP="002E2FC1">
      <w:pPr>
        <w:spacing w:after="0" w:line="240" w:lineRule="auto"/>
        <w:ind w:firstLine="567"/>
        <w:jc w:val="both"/>
        <w:rPr>
          <w:rFonts w:eastAsia="Times New Roman" w:cstheme="minorHAnsi"/>
          <w:color w:val="000000"/>
          <w:sz w:val="20"/>
          <w:szCs w:val="20"/>
          <w:lang w:eastAsia="ru-RU"/>
        </w:rPr>
      </w:pPr>
      <w:r w:rsidRPr="00FD3588">
        <w:rPr>
          <w:rFonts w:eastAsia="Times New Roman" w:cstheme="minorHAnsi"/>
          <w:color w:val="000000"/>
          <w:sz w:val="20"/>
          <w:szCs w:val="20"/>
          <w:lang w:eastAsia="ru-RU"/>
        </w:rPr>
        <w:t xml:space="preserve">Поставка Товара осуществляется путем его доставки Поставщиком по адресу, указанному в п. 6.1 настоящего технического задания. Выбор способа доставки Товара принадлежит Поставщику. Поставщик обязан извещать Покупателя о времени доставки Товара не позднее, чем за 3 (три) рабочих дня до момента доставки Товара. Разгрузочные работы в месте доставки Товара осуществляются силами Поставщика. </w:t>
      </w:r>
    </w:p>
    <w:p w14:paraId="1F7CA3E6" w14:textId="77777777" w:rsidR="002E2FC1" w:rsidRPr="00FD3588" w:rsidRDefault="002E2FC1" w:rsidP="002E2FC1">
      <w:pPr>
        <w:tabs>
          <w:tab w:val="left" w:pos="284"/>
        </w:tabs>
        <w:autoSpaceDE w:val="0"/>
        <w:autoSpaceDN w:val="0"/>
        <w:adjustRightInd w:val="0"/>
        <w:spacing w:after="0" w:line="240" w:lineRule="auto"/>
        <w:contextualSpacing/>
        <w:jc w:val="both"/>
        <w:rPr>
          <w:rFonts w:eastAsia="Times New Roman" w:cstheme="minorHAnsi"/>
          <w:sz w:val="20"/>
          <w:szCs w:val="20"/>
          <w:lang w:eastAsia="ru-RU"/>
        </w:rPr>
      </w:pPr>
    </w:p>
    <w:p w14:paraId="0BA87584" w14:textId="23724FE5" w:rsidR="002E2FC1" w:rsidRDefault="002E2FC1" w:rsidP="002E2FC1">
      <w:pPr>
        <w:numPr>
          <w:ilvl w:val="0"/>
          <w:numId w:val="12"/>
        </w:numPr>
        <w:spacing w:after="0" w:line="240" w:lineRule="auto"/>
        <w:ind w:left="0" w:firstLine="0"/>
        <w:contextualSpacing/>
        <w:jc w:val="center"/>
        <w:rPr>
          <w:rFonts w:eastAsia="Times New Roman" w:cstheme="minorHAnsi"/>
          <w:b/>
          <w:sz w:val="20"/>
          <w:szCs w:val="20"/>
          <w:lang w:eastAsia="ru-RU"/>
        </w:rPr>
      </w:pPr>
      <w:r w:rsidRPr="00FD3588">
        <w:rPr>
          <w:rFonts w:eastAsia="Times New Roman" w:cstheme="minorHAnsi"/>
          <w:b/>
          <w:sz w:val="20"/>
          <w:szCs w:val="20"/>
          <w:lang w:eastAsia="ru-RU"/>
        </w:rPr>
        <w:t>УСЛОВИЯ СДАЧИ И ПРИЕМКИ ТОВАРА</w:t>
      </w:r>
    </w:p>
    <w:p w14:paraId="736FC347" w14:textId="77777777" w:rsidR="003507C9" w:rsidRPr="00FD3588" w:rsidRDefault="003507C9" w:rsidP="003507C9">
      <w:pPr>
        <w:spacing w:after="0" w:line="240" w:lineRule="auto"/>
        <w:contextualSpacing/>
        <w:rPr>
          <w:rFonts w:eastAsia="Times New Roman" w:cstheme="minorHAnsi"/>
          <w:b/>
          <w:sz w:val="20"/>
          <w:szCs w:val="20"/>
          <w:lang w:eastAsia="ru-RU"/>
        </w:rPr>
      </w:pPr>
    </w:p>
    <w:p w14:paraId="58B0FCF4" w14:textId="77777777" w:rsidR="002E2FC1" w:rsidRPr="00FD3588" w:rsidRDefault="002E2FC1" w:rsidP="002E2FC1">
      <w:pPr>
        <w:pStyle w:val="a9"/>
        <w:numPr>
          <w:ilvl w:val="1"/>
          <w:numId w:val="19"/>
        </w:numPr>
        <w:ind w:left="0" w:firstLine="0"/>
        <w:jc w:val="center"/>
        <w:rPr>
          <w:rFonts w:asciiTheme="minorHAnsi" w:hAnsiTheme="minorHAnsi" w:cstheme="minorHAnsi"/>
          <w:b/>
          <w:sz w:val="20"/>
          <w:szCs w:val="20"/>
        </w:rPr>
      </w:pPr>
      <w:r w:rsidRPr="00FD3588">
        <w:rPr>
          <w:rFonts w:asciiTheme="minorHAnsi" w:hAnsiTheme="minorHAnsi" w:cstheme="minorHAnsi"/>
          <w:b/>
          <w:sz w:val="20"/>
          <w:szCs w:val="20"/>
        </w:rPr>
        <w:t>Порядок сдачи и приемки</w:t>
      </w:r>
    </w:p>
    <w:p w14:paraId="18E4F8BB" w14:textId="77777777" w:rsidR="002E2FC1" w:rsidRPr="00955359" w:rsidRDefault="002E2FC1" w:rsidP="002E2FC1">
      <w:pPr>
        <w:spacing w:after="0" w:line="240" w:lineRule="auto"/>
        <w:ind w:firstLine="567"/>
        <w:jc w:val="both"/>
        <w:rPr>
          <w:rFonts w:eastAsia="Times New Roman" w:cstheme="minorHAnsi"/>
          <w:color w:val="000000"/>
          <w:sz w:val="20"/>
          <w:szCs w:val="20"/>
          <w:lang w:eastAsia="ru-RU"/>
        </w:rPr>
      </w:pPr>
      <w:r w:rsidRPr="00955359">
        <w:rPr>
          <w:rFonts w:eastAsia="Times New Roman" w:cstheme="minorHAnsi"/>
          <w:color w:val="000000"/>
          <w:sz w:val="20"/>
          <w:szCs w:val="20"/>
          <w:lang w:eastAsia="ru-RU"/>
        </w:rPr>
        <w:t>Приемка Товара осуществляется Покупателем, в течение 15 (пятнадцати) рабочих дней с момента доставки Товара Покупателю.</w:t>
      </w:r>
    </w:p>
    <w:p w14:paraId="2326DA7A" w14:textId="1EEA30BE" w:rsidR="002E2FC1" w:rsidRDefault="002E2FC1" w:rsidP="00843B60">
      <w:pPr>
        <w:spacing w:after="0" w:line="240" w:lineRule="auto"/>
        <w:ind w:firstLine="567"/>
        <w:jc w:val="both"/>
        <w:rPr>
          <w:rFonts w:eastAsia="Times New Roman" w:cstheme="minorHAnsi"/>
          <w:color w:val="000000"/>
          <w:sz w:val="20"/>
          <w:szCs w:val="20"/>
          <w:lang w:eastAsia="ru-RU"/>
        </w:rPr>
      </w:pPr>
      <w:r w:rsidRPr="00955359">
        <w:rPr>
          <w:rFonts w:eastAsia="Times New Roman" w:cstheme="minorHAnsi"/>
          <w:color w:val="000000"/>
          <w:sz w:val="20"/>
          <w:szCs w:val="20"/>
          <w:lang w:eastAsia="ru-RU"/>
        </w:rPr>
        <w:lastRenderedPageBreak/>
        <w:t>При приемке Товара Покупатель проверяет поставленный Товар на его соответствие количеству, ассортименту, комплектности, упаковке и маркировке согласно условиям Договора, а также проверяет наличие документов на Товар: товарно-транспортную накладную, счет; ТОРГ12, счет-фактуру или УПД.</w:t>
      </w:r>
    </w:p>
    <w:p w14:paraId="195CAE2F" w14:textId="77777777" w:rsidR="00C81C84" w:rsidRPr="00843B60" w:rsidRDefault="00C81C84" w:rsidP="00C81C84">
      <w:pPr>
        <w:spacing w:after="0" w:line="240" w:lineRule="auto"/>
        <w:jc w:val="both"/>
        <w:rPr>
          <w:rFonts w:eastAsia="Times New Roman" w:cstheme="minorHAnsi"/>
          <w:color w:val="000000"/>
          <w:sz w:val="20"/>
          <w:szCs w:val="20"/>
          <w:lang w:eastAsia="ru-RU"/>
        </w:rPr>
      </w:pPr>
    </w:p>
    <w:p w14:paraId="24984B2C" w14:textId="77777777" w:rsidR="002E2FC1" w:rsidRPr="00FD3588" w:rsidRDefault="002E2FC1" w:rsidP="002E2FC1">
      <w:pPr>
        <w:pStyle w:val="a9"/>
        <w:numPr>
          <w:ilvl w:val="1"/>
          <w:numId w:val="19"/>
        </w:numPr>
        <w:ind w:left="0" w:firstLine="0"/>
        <w:jc w:val="center"/>
        <w:rPr>
          <w:rFonts w:asciiTheme="minorHAnsi" w:hAnsiTheme="minorHAnsi" w:cstheme="minorHAnsi"/>
          <w:b/>
          <w:sz w:val="20"/>
          <w:szCs w:val="20"/>
        </w:rPr>
      </w:pPr>
      <w:r w:rsidRPr="00FD3588">
        <w:rPr>
          <w:rFonts w:asciiTheme="minorHAnsi" w:hAnsiTheme="minorHAnsi" w:cstheme="minorHAnsi"/>
          <w:b/>
          <w:sz w:val="20"/>
          <w:szCs w:val="20"/>
        </w:rPr>
        <w:t>Требования по передаче покупателю технических и иных документов при поставке товаров</w:t>
      </w:r>
    </w:p>
    <w:p w14:paraId="01888A17" w14:textId="77777777" w:rsidR="002E2FC1" w:rsidRPr="00FD3588" w:rsidRDefault="002E2FC1" w:rsidP="002E2FC1">
      <w:pPr>
        <w:spacing w:after="0" w:line="240" w:lineRule="auto"/>
        <w:ind w:firstLine="567"/>
        <w:jc w:val="both"/>
        <w:rPr>
          <w:rFonts w:eastAsia="Times New Roman" w:cstheme="minorHAnsi"/>
          <w:color w:val="000000"/>
          <w:sz w:val="20"/>
          <w:szCs w:val="20"/>
          <w:lang w:eastAsia="ru-RU"/>
        </w:rPr>
      </w:pPr>
      <w:r w:rsidRPr="00FD3588">
        <w:rPr>
          <w:rFonts w:eastAsia="Times New Roman" w:cstheme="minorHAnsi"/>
          <w:color w:val="000000"/>
          <w:sz w:val="20"/>
          <w:szCs w:val="20"/>
          <w:lang w:eastAsia="ru-RU"/>
        </w:rPr>
        <w:t>Товар поставляется с полным пакетом технической документации, позволяющим определить технические характеристики и комплектность Товара. Документация обязательно должна содержать указания на ограничения в эксплуатации изделий.</w:t>
      </w:r>
    </w:p>
    <w:p w14:paraId="6E26432F" w14:textId="77777777" w:rsidR="002E2FC1" w:rsidRPr="00FD3588" w:rsidRDefault="002E2FC1" w:rsidP="002E2FC1">
      <w:pPr>
        <w:spacing w:after="0" w:line="240" w:lineRule="auto"/>
        <w:ind w:firstLine="567"/>
        <w:jc w:val="both"/>
        <w:rPr>
          <w:rFonts w:eastAsia="Times New Roman" w:cstheme="minorHAnsi"/>
          <w:b/>
          <w:sz w:val="20"/>
          <w:szCs w:val="20"/>
          <w:lang w:eastAsia="ru-RU"/>
        </w:rPr>
      </w:pPr>
    </w:p>
    <w:p w14:paraId="4CEC5012" w14:textId="77777777" w:rsidR="002E2FC1" w:rsidRPr="00FD3588" w:rsidRDefault="002E2FC1" w:rsidP="002E2FC1">
      <w:pPr>
        <w:numPr>
          <w:ilvl w:val="0"/>
          <w:numId w:val="12"/>
        </w:numPr>
        <w:spacing w:after="0" w:line="240" w:lineRule="auto"/>
        <w:ind w:left="0" w:firstLine="0"/>
        <w:contextualSpacing/>
        <w:jc w:val="center"/>
        <w:rPr>
          <w:rFonts w:eastAsia="Times New Roman" w:cstheme="minorHAnsi"/>
          <w:b/>
          <w:sz w:val="20"/>
          <w:szCs w:val="20"/>
          <w:lang w:eastAsia="ru-RU"/>
        </w:rPr>
      </w:pPr>
      <w:r w:rsidRPr="00FD3588">
        <w:rPr>
          <w:rFonts w:eastAsia="Times New Roman" w:cstheme="minorHAnsi"/>
          <w:b/>
          <w:sz w:val="20"/>
          <w:szCs w:val="20"/>
          <w:lang w:eastAsia="ru-RU"/>
        </w:rPr>
        <w:t>ТРЕБОВАНИЯ К ТРАНСПОРТИРОВКЕ</w:t>
      </w:r>
    </w:p>
    <w:p w14:paraId="20C89A6F" w14:textId="4C7FB1F8" w:rsidR="002E2FC1" w:rsidRDefault="002E2FC1" w:rsidP="0097058F">
      <w:pPr>
        <w:widowControl w:val="0"/>
        <w:autoSpaceDE w:val="0"/>
        <w:autoSpaceDN w:val="0"/>
        <w:adjustRightInd w:val="0"/>
        <w:spacing w:after="100" w:afterAutospacing="1" w:line="0" w:lineRule="atLeast"/>
        <w:ind w:firstLine="567"/>
        <w:contextualSpacing/>
        <w:jc w:val="both"/>
        <w:rPr>
          <w:rFonts w:eastAsia="Times New Roman" w:cstheme="minorHAnsi"/>
          <w:sz w:val="20"/>
          <w:szCs w:val="20"/>
          <w:lang w:eastAsia="ru-RU"/>
        </w:rPr>
      </w:pPr>
      <w:r w:rsidRPr="00FD3588">
        <w:rPr>
          <w:rFonts w:eastAsia="Times New Roman" w:cstheme="minorHAnsi"/>
          <w:sz w:val="20"/>
          <w:szCs w:val="20"/>
          <w:lang w:eastAsia="ru-RU"/>
        </w:rPr>
        <w:t>Вид транспорта для доставки Товара определяются Поставщиком самостоятельно.</w:t>
      </w:r>
    </w:p>
    <w:p w14:paraId="59DB5F18" w14:textId="77777777" w:rsidR="00042AFB" w:rsidRPr="00FD3588" w:rsidRDefault="00042AFB" w:rsidP="0097058F">
      <w:pPr>
        <w:widowControl w:val="0"/>
        <w:autoSpaceDE w:val="0"/>
        <w:autoSpaceDN w:val="0"/>
        <w:adjustRightInd w:val="0"/>
        <w:spacing w:after="100" w:afterAutospacing="1" w:line="0" w:lineRule="atLeast"/>
        <w:ind w:firstLine="567"/>
        <w:contextualSpacing/>
        <w:jc w:val="both"/>
        <w:rPr>
          <w:rFonts w:eastAsia="Times New Roman" w:cstheme="minorHAnsi"/>
          <w:sz w:val="20"/>
          <w:szCs w:val="20"/>
          <w:lang w:eastAsia="ru-RU"/>
        </w:rPr>
      </w:pPr>
    </w:p>
    <w:p w14:paraId="0D0330E1" w14:textId="77777777" w:rsidR="002E2FC1" w:rsidRPr="00FD3588" w:rsidRDefault="002E2FC1" w:rsidP="002E2FC1">
      <w:pPr>
        <w:numPr>
          <w:ilvl w:val="0"/>
          <w:numId w:val="12"/>
        </w:numPr>
        <w:spacing w:after="0" w:line="240" w:lineRule="auto"/>
        <w:ind w:left="0" w:firstLine="0"/>
        <w:contextualSpacing/>
        <w:jc w:val="center"/>
        <w:rPr>
          <w:rFonts w:eastAsia="Times New Roman" w:cstheme="minorHAnsi"/>
          <w:b/>
          <w:sz w:val="20"/>
          <w:szCs w:val="20"/>
          <w:lang w:eastAsia="ru-RU"/>
        </w:rPr>
      </w:pPr>
      <w:r w:rsidRPr="00FD3588">
        <w:rPr>
          <w:rFonts w:eastAsia="Times New Roman" w:cstheme="minorHAnsi"/>
          <w:b/>
          <w:sz w:val="20"/>
          <w:szCs w:val="20"/>
          <w:lang w:eastAsia="ru-RU"/>
        </w:rPr>
        <w:t>ЭКОЛОГИЧЕСКИЕ ТРЕБОВАНИЯ</w:t>
      </w:r>
    </w:p>
    <w:p w14:paraId="4E76EC39" w14:textId="66B04EE7" w:rsidR="002961A0" w:rsidRPr="00FD3588" w:rsidRDefault="002E2FC1" w:rsidP="0049036E">
      <w:pPr>
        <w:widowControl w:val="0"/>
        <w:autoSpaceDE w:val="0"/>
        <w:autoSpaceDN w:val="0"/>
        <w:adjustRightInd w:val="0"/>
        <w:spacing w:after="0" w:line="240" w:lineRule="auto"/>
        <w:ind w:firstLine="567"/>
        <w:jc w:val="both"/>
        <w:rPr>
          <w:rFonts w:eastAsia="Times New Roman" w:cstheme="minorHAnsi"/>
          <w:sz w:val="20"/>
          <w:szCs w:val="20"/>
          <w:lang w:eastAsia="ru-RU"/>
        </w:rPr>
      </w:pPr>
      <w:r w:rsidRPr="00FD3588">
        <w:rPr>
          <w:rFonts w:eastAsia="Times New Roman" w:cstheme="minorHAnsi"/>
          <w:sz w:val="20"/>
          <w:szCs w:val="20"/>
          <w:lang w:eastAsia="ru-RU"/>
        </w:rPr>
        <w:t>Материалы, используемые для изготовления Товара и вещества, которые могут выделяться при их эксплуатации и хранении, не должны вызывать у работников Покупател</w:t>
      </w:r>
      <w:r w:rsidR="00492E80" w:rsidRPr="00FD3588">
        <w:rPr>
          <w:rFonts w:eastAsia="Times New Roman" w:cstheme="minorHAnsi"/>
          <w:sz w:val="20"/>
          <w:szCs w:val="20"/>
          <w:lang w:eastAsia="ru-RU"/>
        </w:rPr>
        <w:t>я</w:t>
      </w:r>
      <w:r w:rsidRPr="00FD3588">
        <w:rPr>
          <w:rFonts w:eastAsia="Times New Roman" w:cstheme="minorHAnsi"/>
          <w:sz w:val="20"/>
          <w:szCs w:val="20"/>
          <w:lang w:eastAsia="ru-RU"/>
        </w:rPr>
        <w:t xml:space="preserve"> заболеваний и (или) травм и не должны оказывать вредного воздействия на работающих.</w:t>
      </w:r>
    </w:p>
    <w:p w14:paraId="4351214C" w14:textId="77777777" w:rsidR="00866BCB" w:rsidRPr="00FD3588" w:rsidRDefault="00866BCB" w:rsidP="0049036E">
      <w:pPr>
        <w:widowControl w:val="0"/>
        <w:autoSpaceDE w:val="0"/>
        <w:autoSpaceDN w:val="0"/>
        <w:adjustRightInd w:val="0"/>
        <w:spacing w:after="0" w:line="240" w:lineRule="auto"/>
        <w:ind w:firstLine="567"/>
        <w:jc w:val="both"/>
        <w:rPr>
          <w:rFonts w:eastAsia="Times New Roman" w:cstheme="minorHAnsi"/>
          <w:sz w:val="20"/>
          <w:szCs w:val="20"/>
          <w:lang w:eastAsia="ru-RU"/>
        </w:rPr>
      </w:pPr>
    </w:p>
    <w:p w14:paraId="1A772B3E" w14:textId="77777777" w:rsidR="00866BCB" w:rsidRPr="00FD3588" w:rsidRDefault="00866BCB" w:rsidP="00866BCB">
      <w:pPr>
        <w:pStyle w:val="a9"/>
        <w:numPr>
          <w:ilvl w:val="0"/>
          <w:numId w:val="12"/>
        </w:numPr>
        <w:ind w:left="0" w:firstLine="0"/>
        <w:jc w:val="center"/>
        <w:rPr>
          <w:rFonts w:asciiTheme="minorHAnsi" w:hAnsiTheme="minorHAnsi" w:cstheme="minorHAnsi"/>
          <w:b/>
          <w:sz w:val="20"/>
          <w:szCs w:val="20"/>
        </w:rPr>
      </w:pPr>
      <w:r w:rsidRPr="00FD3588">
        <w:rPr>
          <w:rFonts w:asciiTheme="minorHAnsi" w:hAnsiTheme="minorHAnsi" w:cstheme="minorHAnsi"/>
          <w:b/>
          <w:sz w:val="20"/>
          <w:szCs w:val="20"/>
        </w:rPr>
        <w:t>ТРЕБОВАНИЯ К БЕЗОПАСНОСТИ</w:t>
      </w:r>
    </w:p>
    <w:p w14:paraId="3AD7597E" w14:textId="77777777" w:rsidR="003507C9" w:rsidRPr="003507C9" w:rsidRDefault="003507C9" w:rsidP="003507C9">
      <w:pPr>
        <w:widowControl w:val="0"/>
        <w:autoSpaceDE w:val="0"/>
        <w:autoSpaceDN w:val="0"/>
        <w:adjustRightInd w:val="0"/>
        <w:spacing w:after="0" w:line="240" w:lineRule="auto"/>
        <w:ind w:firstLine="567"/>
        <w:jc w:val="both"/>
        <w:rPr>
          <w:rFonts w:eastAsia="Times New Roman" w:cstheme="minorHAnsi"/>
          <w:sz w:val="20"/>
          <w:szCs w:val="20"/>
          <w:lang w:eastAsia="ru-RU"/>
        </w:rPr>
      </w:pPr>
      <w:r w:rsidRPr="003507C9">
        <w:rPr>
          <w:rFonts w:eastAsia="Times New Roman" w:cstheme="minorHAnsi"/>
          <w:sz w:val="20"/>
          <w:szCs w:val="20"/>
          <w:lang w:eastAsia="ru-RU"/>
        </w:rPr>
        <w:t>Поставленный Товар должен соответствовать условиям по обеспечению безопасности при монтаже, эксплуатации и ремонте, допустимым уровням вибрационных и шумовых нагрузок в соответствии с действующими нормами и т.д. и отвечать требованиям следующих нормативных актов:</w:t>
      </w:r>
    </w:p>
    <w:p w14:paraId="72910E83" w14:textId="77777777" w:rsidR="003507C9" w:rsidRPr="003507C9" w:rsidRDefault="003507C9" w:rsidP="003507C9">
      <w:pPr>
        <w:pStyle w:val="ab"/>
        <w:numPr>
          <w:ilvl w:val="0"/>
          <w:numId w:val="11"/>
        </w:numPr>
        <w:shd w:val="clear" w:color="auto" w:fill="FFFFFF"/>
        <w:rPr>
          <w:sz w:val="20"/>
          <w:szCs w:val="20"/>
        </w:rPr>
      </w:pPr>
      <w:r w:rsidRPr="003507C9">
        <w:rPr>
          <w:bCs/>
          <w:sz w:val="20"/>
          <w:szCs w:val="20"/>
        </w:rPr>
        <w:t>ГОСТ 12.2.003-91Система стандартов безопасности труда. Оборудование производственное. Общие требования безопасности.</w:t>
      </w:r>
    </w:p>
    <w:p w14:paraId="41E6AC54" w14:textId="77777777" w:rsidR="003507C9" w:rsidRPr="003507C9" w:rsidRDefault="003507C9" w:rsidP="003507C9">
      <w:pPr>
        <w:pStyle w:val="ab"/>
        <w:numPr>
          <w:ilvl w:val="0"/>
          <w:numId w:val="11"/>
        </w:numPr>
        <w:shd w:val="clear" w:color="auto" w:fill="FFFFFF"/>
        <w:rPr>
          <w:bCs/>
          <w:sz w:val="20"/>
          <w:szCs w:val="20"/>
        </w:rPr>
      </w:pPr>
      <w:r w:rsidRPr="003507C9">
        <w:rPr>
          <w:bCs/>
          <w:sz w:val="20"/>
          <w:szCs w:val="20"/>
        </w:rPr>
        <w:t>ГОСТ 12.2.022-80 Система стандартов безопасности труда. Конвейеры. Общие требования безопасности.</w:t>
      </w:r>
    </w:p>
    <w:p w14:paraId="70BC7776" w14:textId="2E777DA8" w:rsidR="00866BCB" w:rsidRPr="003507C9" w:rsidRDefault="003507C9" w:rsidP="003507C9">
      <w:pPr>
        <w:pStyle w:val="ab"/>
        <w:numPr>
          <w:ilvl w:val="0"/>
          <w:numId w:val="11"/>
        </w:numPr>
        <w:shd w:val="clear" w:color="auto" w:fill="FFFFFF"/>
        <w:rPr>
          <w:sz w:val="20"/>
          <w:szCs w:val="20"/>
        </w:rPr>
      </w:pPr>
      <w:r w:rsidRPr="003507C9">
        <w:rPr>
          <w:bCs/>
          <w:sz w:val="20"/>
          <w:szCs w:val="20"/>
        </w:rPr>
        <w:t>СП</w:t>
      </w:r>
      <w:r w:rsidRPr="003507C9">
        <w:rPr>
          <w:sz w:val="20"/>
          <w:szCs w:val="20"/>
          <w:shd w:val="clear" w:color="auto" w:fill="FFFFFF"/>
        </w:rPr>
        <w:t xml:space="preserve"> 2.2.3670-20 Санитарно-эпидемиологические требования к условиям труда</w:t>
      </w:r>
      <w:r w:rsidR="00866BCB" w:rsidRPr="003507C9">
        <w:rPr>
          <w:rFonts w:cstheme="minorHAnsi"/>
          <w:spacing w:val="2"/>
          <w:sz w:val="20"/>
          <w:szCs w:val="20"/>
        </w:rPr>
        <w:t>.</w:t>
      </w:r>
    </w:p>
    <w:sectPr w:rsidR="00866BCB" w:rsidRPr="003507C9" w:rsidSect="003E0AF7">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0B30C" w14:textId="77777777" w:rsidR="0094315E" w:rsidRDefault="0094315E" w:rsidP="00CE05AB">
      <w:pPr>
        <w:spacing w:after="0" w:line="240" w:lineRule="auto"/>
      </w:pPr>
      <w:r>
        <w:separator/>
      </w:r>
    </w:p>
  </w:endnote>
  <w:endnote w:type="continuationSeparator" w:id="0">
    <w:p w14:paraId="7AF1D2B5" w14:textId="77777777" w:rsidR="0094315E" w:rsidRDefault="0094315E"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GaramondC">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AF19" w14:textId="77777777" w:rsidR="0094315E" w:rsidRDefault="0094315E" w:rsidP="00CE05AB">
      <w:pPr>
        <w:spacing w:after="0" w:line="240" w:lineRule="auto"/>
      </w:pPr>
      <w:r>
        <w:separator/>
      </w:r>
    </w:p>
  </w:footnote>
  <w:footnote w:type="continuationSeparator" w:id="0">
    <w:p w14:paraId="35DECE4B" w14:textId="77777777" w:rsidR="0094315E" w:rsidRDefault="0094315E" w:rsidP="00CE05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3FC577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0C64C7"/>
    <w:multiLevelType w:val="multilevel"/>
    <w:tmpl w:val="EA101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DB6325"/>
    <w:multiLevelType w:val="hybridMultilevel"/>
    <w:tmpl w:val="768C46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6340EB"/>
    <w:multiLevelType w:val="multilevel"/>
    <w:tmpl w:val="CC80ECFE"/>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10754A9"/>
    <w:multiLevelType w:val="hybridMultilevel"/>
    <w:tmpl w:val="38EE5D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2926255"/>
    <w:multiLevelType w:val="multilevel"/>
    <w:tmpl w:val="D5383F02"/>
    <w:lvl w:ilvl="0">
      <w:start w:val="1"/>
      <w:numFmt w:val="decimal"/>
      <w:lvlText w:val="%1."/>
      <w:lvlJc w:val="left"/>
      <w:pPr>
        <w:ind w:left="360" w:hanging="360"/>
      </w:pPr>
    </w:lvl>
    <w:lvl w:ilvl="1">
      <w:start w:val="1"/>
      <w:numFmt w:val="decimal"/>
      <w:lvlText w:val="%1.%2."/>
      <w:lvlJc w:val="left"/>
      <w:pPr>
        <w:ind w:left="858"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1" w15:restartNumberingAfterBreak="0">
    <w:nsid w:val="3A510034"/>
    <w:multiLevelType w:val="hybridMultilevel"/>
    <w:tmpl w:val="BB2280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B270401"/>
    <w:multiLevelType w:val="multilevel"/>
    <w:tmpl w:val="B81A35F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42F6EE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6974873"/>
    <w:multiLevelType w:val="multilevel"/>
    <w:tmpl w:val="6598E55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C04E38"/>
    <w:multiLevelType w:val="hybridMultilevel"/>
    <w:tmpl w:val="6A162582"/>
    <w:lvl w:ilvl="0" w:tplc="04190001">
      <w:start w:val="1"/>
      <w:numFmt w:val="bullet"/>
      <w:lvlText w:val=""/>
      <w:lvlJc w:val="left"/>
      <w:pPr>
        <w:ind w:left="720" w:hanging="360"/>
      </w:pPr>
      <w:rPr>
        <w:rFonts w:ascii="Symbol" w:hAnsi="Symbol" w:hint="default"/>
      </w:rPr>
    </w:lvl>
    <w:lvl w:ilvl="1" w:tplc="5C92EA5E">
      <w:numFmt w:val="bullet"/>
      <w:lvlText w:val="•"/>
      <w:lvlJc w:val="left"/>
      <w:pPr>
        <w:ind w:left="1785" w:hanging="705"/>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14A4388"/>
    <w:multiLevelType w:val="multilevel"/>
    <w:tmpl w:val="D780EC82"/>
    <w:lvl w:ilvl="0">
      <w:start w:val="3"/>
      <w:numFmt w:val="decimal"/>
      <w:lvlText w:val="%1"/>
      <w:lvlJc w:val="left"/>
      <w:pPr>
        <w:ind w:left="375" w:hanging="375"/>
      </w:pPr>
      <w:rPr>
        <w:rFonts w:hint="default"/>
      </w:rPr>
    </w:lvl>
    <w:lvl w:ilvl="1">
      <w:start w:val="6"/>
      <w:numFmt w:val="decimal"/>
      <w:lvlText w:val="%1.%2"/>
      <w:lvlJc w:val="left"/>
      <w:pPr>
        <w:ind w:left="3211" w:hanging="375"/>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8" w15:restartNumberingAfterBreak="0">
    <w:nsid w:val="528F1153"/>
    <w:multiLevelType w:val="multilevel"/>
    <w:tmpl w:val="81D4223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70B172A"/>
    <w:multiLevelType w:val="multilevel"/>
    <w:tmpl w:val="AAAC1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1260C1E"/>
    <w:multiLevelType w:val="hybridMultilevel"/>
    <w:tmpl w:val="F9BE9AAA"/>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77CA4783"/>
    <w:multiLevelType w:val="hybridMultilevel"/>
    <w:tmpl w:val="464A1A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7"/>
  </w:num>
  <w:num w:numId="4">
    <w:abstractNumId w:val="8"/>
  </w:num>
  <w:num w:numId="5">
    <w:abstractNumId w:val="13"/>
  </w:num>
  <w:num w:numId="6">
    <w:abstractNumId w:val="20"/>
  </w:num>
  <w:num w:numId="7">
    <w:abstractNumId w:val="21"/>
  </w:num>
  <w:num w:numId="8">
    <w:abstractNumId w:val="22"/>
  </w:num>
  <w:num w:numId="9">
    <w:abstractNumId w:val="10"/>
  </w:num>
  <w:num w:numId="10">
    <w:abstractNumId w:val="1"/>
  </w:num>
  <w:num w:numId="11">
    <w:abstractNumId w:val="11"/>
  </w:num>
  <w:num w:numId="12">
    <w:abstractNumId w:val="5"/>
  </w:num>
  <w:num w:numId="13">
    <w:abstractNumId w:val="17"/>
  </w:num>
  <w:num w:numId="14">
    <w:abstractNumId w:val="23"/>
  </w:num>
  <w:num w:numId="15">
    <w:abstractNumId w:val="2"/>
  </w:num>
  <w:num w:numId="16">
    <w:abstractNumId w:val="14"/>
  </w:num>
  <w:num w:numId="17">
    <w:abstractNumId w:val="12"/>
  </w:num>
  <w:num w:numId="18">
    <w:abstractNumId w:val="15"/>
  </w:num>
  <w:num w:numId="19">
    <w:abstractNumId w:val="18"/>
  </w:num>
  <w:num w:numId="20">
    <w:abstractNumId w:val="3"/>
  </w:num>
  <w:num w:numId="21">
    <w:abstractNumId w:val="6"/>
  </w:num>
  <w:num w:numId="22">
    <w:abstractNumId w:val="19"/>
  </w:num>
  <w:num w:numId="23">
    <w:abstractNumId w:val="4"/>
  </w:num>
  <w:num w:numId="24">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52B"/>
    <w:rsid w:val="00000A0A"/>
    <w:rsid w:val="00001451"/>
    <w:rsid w:val="00001E67"/>
    <w:rsid w:val="00006BC8"/>
    <w:rsid w:val="000078C5"/>
    <w:rsid w:val="00013E35"/>
    <w:rsid w:val="00014C82"/>
    <w:rsid w:val="00017FA6"/>
    <w:rsid w:val="000219B4"/>
    <w:rsid w:val="000225B8"/>
    <w:rsid w:val="000227FF"/>
    <w:rsid w:val="00025CA3"/>
    <w:rsid w:val="00026042"/>
    <w:rsid w:val="00027F35"/>
    <w:rsid w:val="00036DFD"/>
    <w:rsid w:val="000402B7"/>
    <w:rsid w:val="00040D8B"/>
    <w:rsid w:val="00042AFB"/>
    <w:rsid w:val="00047DC9"/>
    <w:rsid w:val="00051ADC"/>
    <w:rsid w:val="00052BA2"/>
    <w:rsid w:val="00052D6C"/>
    <w:rsid w:val="00060DA2"/>
    <w:rsid w:val="00060E27"/>
    <w:rsid w:val="00063CE9"/>
    <w:rsid w:val="00063EFC"/>
    <w:rsid w:val="00066731"/>
    <w:rsid w:val="0007048A"/>
    <w:rsid w:val="00071F42"/>
    <w:rsid w:val="00074F98"/>
    <w:rsid w:val="0007760A"/>
    <w:rsid w:val="00077A21"/>
    <w:rsid w:val="0008039B"/>
    <w:rsid w:val="00081265"/>
    <w:rsid w:val="000814A5"/>
    <w:rsid w:val="0008403A"/>
    <w:rsid w:val="00084681"/>
    <w:rsid w:val="00085871"/>
    <w:rsid w:val="000876F4"/>
    <w:rsid w:val="0009190E"/>
    <w:rsid w:val="00096A3F"/>
    <w:rsid w:val="000A5287"/>
    <w:rsid w:val="000B218C"/>
    <w:rsid w:val="000B2566"/>
    <w:rsid w:val="000B5618"/>
    <w:rsid w:val="000B6D66"/>
    <w:rsid w:val="000B724D"/>
    <w:rsid w:val="000C0F70"/>
    <w:rsid w:val="000C1DE7"/>
    <w:rsid w:val="000C1DFA"/>
    <w:rsid w:val="000C5D1A"/>
    <w:rsid w:val="000C6077"/>
    <w:rsid w:val="000C62B6"/>
    <w:rsid w:val="000C645E"/>
    <w:rsid w:val="000D01CB"/>
    <w:rsid w:val="000D12E8"/>
    <w:rsid w:val="000D2F1F"/>
    <w:rsid w:val="000D4B24"/>
    <w:rsid w:val="000D5334"/>
    <w:rsid w:val="000D6EC2"/>
    <w:rsid w:val="000D794A"/>
    <w:rsid w:val="000E65E8"/>
    <w:rsid w:val="000E6C13"/>
    <w:rsid w:val="000F1532"/>
    <w:rsid w:val="000F3BC0"/>
    <w:rsid w:val="000F3FFE"/>
    <w:rsid w:val="000F664E"/>
    <w:rsid w:val="000F6C1C"/>
    <w:rsid w:val="000F7363"/>
    <w:rsid w:val="000F76F9"/>
    <w:rsid w:val="001066C1"/>
    <w:rsid w:val="00110ABF"/>
    <w:rsid w:val="00112306"/>
    <w:rsid w:val="00113B52"/>
    <w:rsid w:val="0011434F"/>
    <w:rsid w:val="0011472E"/>
    <w:rsid w:val="00115CA7"/>
    <w:rsid w:val="00120845"/>
    <w:rsid w:val="001211C0"/>
    <w:rsid w:val="00124970"/>
    <w:rsid w:val="00125632"/>
    <w:rsid w:val="001323C3"/>
    <w:rsid w:val="00134D66"/>
    <w:rsid w:val="00144799"/>
    <w:rsid w:val="00144FAD"/>
    <w:rsid w:val="0015307A"/>
    <w:rsid w:val="00155549"/>
    <w:rsid w:val="001613E1"/>
    <w:rsid w:val="00161B4E"/>
    <w:rsid w:val="00165496"/>
    <w:rsid w:val="001657AE"/>
    <w:rsid w:val="00166F63"/>
    <w:rsid w:val="00167623"/>
    <w:rsid w:val="00167998"/>
    <w:rsid w:val="00173C54"/>
    <w:rsid w:val="00174401"/>
    <w:rsid w:val="0017639B"/>
    <w:rsid w:val="001768FA"/>
    <w:rsid w:val="00182578"/>
    <w:rsid w:val="00183C76"/>
    <w:rsid w:val="00185CBD"/>
    <w:rsid w:val="00192CCB"/>
    <w:rsid w:val="00194889"/>
    <w:rsid w:val="00194AF9"/>
    <w:rsid w:val="001A031F"/>
    <w:rsid w:val="001A1D0E"/>
    <w:rsid w:val="001A541A"/>
    <w:rsid w:val="001A5717"/>
    <w:rsid w:val="001B035D"/>
    <w:rsid w:val="001B08CE"/>
    <w:rsid w:val="001B20E2"/>
    <w:rsid w:val="001B41F6"/>
    <w:rsid w:val="001B57F7"/>
    <w:rsid w:val="001B5D94"/>
    <w:rsid w:val="001B6682"/>
    <w:rsid w:val="001C352A"/>
    <w:rsid w:val="001C5161"/>
    <w:rsid w:val="001C5A1A"/>
    <w:rsid w:val="001C6CCD"/>
    <w:rsid w:val="001D0562"/>
    <w:rsid w:val="001D26E7"/>
    <w:rsid w:val="001D35DC"/>
    <w:rsid w:val="001E4AEE"/>
    <w:rsid w:val="001F5D6B"/>
    <w:rsid w:val="001F7C7F"/>
    <w:rsid w:val="001F7C91"/>
    <w:rsid w:val="00200AD8"/>
    <w:rsid w:val="00202EE9"/>
    <w:rsid w:val="00204402"/>
    <w:rsid w:val="0020491D"/>
    <w:rsid w:val="00204BD5"/>
    <w:rsid w:val="00206D22"/>
    <w:rsid w:val="00207602"/>
    <w:rsid w:val="002105FB"/>
    <w:rsid w:val="00214B24"/>
    <w:rsid w:val="00220002"/>
    <w:rsid w:val="002200F9"/>
    <w:rsid w:val="0022103A"/>
    <w:rsid w:val="00223035"/>
    <w:rsid w:val="002272F5"/>
    <w:rsid w:val="002278DF"/>
    <w:rsid w:val="00230150"/>
    <w:rsid w:val="00232214"/>
    <w:rsid w:val="002324E5"/>
    <w:rsid w:val="0023251F"/>
    <w:rsid w:val="002333D9"/>
    <w:rsid w:val="0023618B"/>
    <w:rsid w:val="00237745"/>
    <w:rsid w:val="00241FC3"/>
    <w:rsid w:val="00242695"/>
    <w:rsid w:val="00250ABF"/>
    <w:rsid w:val="0025148B"/>
    <w:rsid w:val="00252926"/>
    <w:rsid w:val="00252E06"/>
    <w:rsid w:val="00254CA0"/>
    <w:rsid w:val="002616D8"/>
    <w:rsid w:val="00263964"/>
    <w:rsid w:val="002644F0"/>
    <w:rsid w:val="00264E28"/>
    <w:rsid w:val="00266CAE"/>
    <w:rsid w:val="00273307"/>
    <w:rsid w:val="00276D20"/>
    <w:rsid w:val="00280096"/>
    <w:rsid w:val="00281CC2"/>
    <w:rsid w:val="00281EA8"/>
    <w:rsid w:val="002846AC"/>
    <w:rsid w:val="002847B0"/>
    <w:rsid w:val="00294584"/>
    <w:rsid w:val="002961A0"/>
    <w:rsid w:val="00296969"/>
    <w:rsid w:val="002A1933"/>
    <w:rsid w:val="002A2A62"/>
    <w:rsid w:val="002A6CBA"/>
    <w:rsid w:val="002B1082"/>
    <w:rsid w:val="002B5CBA"/>
    <w:rsid w:val="002C0252"/>
    <w:rsid w:val="002C040A"/>
    <w:rsid w:val="002C7C41"/>
    <w:rsid w:val="002D18EE"/>
    <w:rsid w:val="002D4348"/>
    <w:rsid w:val="002D491C"/>
    <w:rsid w:val="002D54C7"/>
    <w:rsid w:val="002E1181"/>
    <w:rsid w:val="002E286F"/>
    <w:rsid w:val="002E2FC1"/>
    <w:rsid w:val="002E2FFD"/>
    <w:rsid w:val="002E4B64"/>
    <w:rsid w:val="002E4D38"/>
    <w:rsid w:val="002E5C01"/>
    <w:rsid w:val="002E65E6"/>
    <w:rsid w:val="002F15CA"/>
    <w:rsid w:val="002F174D"/>
    <w:rsid w:val="002F23C0"/>
    <w:rsid w:val="002F2D14"/>
    <w:rsid w:val="002F2EEA"/>
    <w:rsid w:val="002F30B3"/>
    <w:rsid w:val="002F338C"/>
    <w:rsid w:val="002F3B1D"/>
    <w:rsid w:val="002F673E"/>
    <w:rsid w:val="002F6B36"/>
    <w:rsid w:val="002F7AE5"/>
    <w:rsid w:val="00300358"/>
    <w:rsid w:val="00301427"/>
    <w:rsid w:val="00301FEE"/>
    <w:rsid w:val="00303768"/>
    <w:rsid w:val="0030550B"/>
    <w:rsid w:val="00306F13"/>
    <w:rsid w:val="00307745"/>
    <w:rsid w:val="00316C1A"/>
    <w:rsid w:val="00316CB4"/>
    <w:rsid w:val="00317962"/>
    <w:rsid w:val="0032168D"/>
    <w:rsid w:val="003217CE"/>
    <w:rsid w:val="0032195D"/>
    <w:rsid w:val="00322B83"/>
    <w:rsid w:val="00325B0C"/>
    <w:rsid w:val="00330563"/>
    <w:rsid w:val="00333B9D"/>
    <w:rsid w:val="0034047B"/>
    <w:rsid w:val="0034060E"/>
    <w:rsid w:val="00342323"/>
    <w:rsid w:val="00344270"/>
    <w:rsid w:val="00344EF4"/>
    <w:rsid w:val="003475D3"/>
    <w:rsid w:val="003507C9"/>
    <w:rsid w:val="00352BF2"/>
    <w:rsid w:val="00355CFA"/>
    <w:rsid w:val="00356F7D"/>
    <w:rsid w:val="00360802"/>
    <w:rsid w:val="00361A18"/>
    <w:rsid w:val="00361DB4"/>
    <w:rsid w:val="00362981"/>
    <w:rsid w:val="00363F4E"/>
    <w:rsid w:val="003648DB"/>
    <w:rsid w:val="003659E0"/>
    <w:rsid w:val="00366AC8"/>
    <w:rsid w:val="0036729F"/>
    <w:rsid w:val="003742D2"/>
    <w:rsid w:val="003742E4"/>
    <w:rsid w:val="00375D1F"/>
    <w:rsid w:val="003810FD"/>
    <w:rsid w:val="003813EB"/>
    <w:rsid w:val="003849D4"/>
    <w:rsid w:val="00384AC6"/>
    <w:rsid w:val="00386551"/>
    <w:rsid w:val="00386915"/>
    <w:rsid w:val="00391572"/>
    <w:rsid w:val="0039175F"/>
    <w:rsid w:val="003955B6"/>
    <w:rsid w:val="003A1294"/>
    <w:rsid w:val="003A135D"/>
    <w:rsid w:val="003B0AFF"/>
    <w:rsid w:val="003B360B"/>
    <w:rsid w:val="003B3E33"/>
    <w:rsid w:val="003B4256"/>
    <w:rsid w:val="003B4CA6"/>
    <w:rsid w:val="003B4F47"/>
    <w:rsid w:val="003C0240"/>
    <w:rsid w:val="003C165D"/>
    <w:rsid w:val="003C624C"/>
    <w:rsid w:val="003C7972"/>
    <w:rsid w:val="003D4018"/>
    <w:rsid w:val="003E0AF7"/>
    <w:rsid w:val="003E1329"/>
    <w:rsid w:val="003F054F"/>
    <w:rsid w:val="003F0D10"/>
    <w:rsid w:val="003F1099"/>
    <w:rsid w:val="003F18EE"/>
    <w:rsid w:val="003F5CE0"/>
    <w:rsid w:val="003F61D9"/>
    <w:rsid w:val="00401C4A"/>
    <w:rsid w:val="004026DE"/>
    <w:rsid w:val="00403898"/>
    <w:rsid w:val="004044C7"/>
    <w:rsid w:val="00407ECC"/>
    <w:rsid w:val="00413283"/>
    <w:rsid w:val="00416F35"/>
    <w:rsid w:val="00422F5A"/>
    <w:rsid w:val="004234F4"/>
    <w:rsid w:val="00423C24"/>
    <w:rsid w:val="00425E8D"/>
    <w:rsid w:val="0042609A"/>
    <w:rsid w:val="00426D56"/>
    <w:rsid w:val="004270A1"/>
    <w:rsid w:val="00431204"/>
    <w:rsid w:val="00435760"/>
    <w:rsid w:val="004370D3"/>
    <w:rsid w:val="004444C5"/>
    <w:rsid w:val="00445B91"/>
    <w:rsid w:val="00445C42"/>
    <w:rsid w:val="00445C60"/>
    <w:rsid w:val="00447E94"/>
    <w:rsid w:val="00450E74"/>
    <w:rsid w:val="00452C9A"/>
    <w:rsid w:val="0045522F"/>
    <w:rsid w:val="00460D41"/>
    <w:rsid w:val="00466034"/>
    <w:rsid w:val="00467006"/>
    <w:rsid w:val="00467BBE"/>
    <w:rsid w:val="00471D9E"/>
    <w:rsid w:val="00472DFA"/>
    <w:rsid w:val="00472F61"/>
    <w:rsid w:val="00474319"/>
    <w:rsid w:val="00474F9D"/>
    <w:rsid w:val="0047704C"/>
    <w:rsid w:val="0048147B"/>
    <w:rsid w:val="004819F6"/>
    <w:rsid w:val="00484053"/>
    <w:rsid w:val="0048443A"/>
    <w:rsid w:val="004860F9"/>
    <w:rsid w:val="0049036E"/>
    <w:rsid w:val="00492041"/>
    <w:rsid w:val="00492E80"/>
    <w:rsid w:val="00493D7F"/>
    <w:rsid w:val="0049449F"/>
    <w:rsid w:val="00496091"/>
    <w:rsid w:val="00496626"/>
    <w:rsid w:val="00497DC1"/>
    <w:rsid w:val="004A3E04"/>
    <w:rsid w:val="004A551A"/>
    <w:rsid w:val="004A5761"/>
    <w:rsid w:val="004B00A4"/>
    <w:rsid w:val="004B0707"/>
    <w:rsid w:val="004B3154"/>
    <w:rsid w:val="004B4E45"/>
    <w:rsid w:val="004B4E6F"/>
    <w:rsid w:val="004B4FD3"/>
    <w:rsid w:val="004C052C"/>
    <w:rsid w:val="004D7BAE"/>
    <w:rsid w:val="004E1D9E"/>
    <w:rsid w:val="004F04D2"/>
    <w:rsid w:val="004F1192"/>
    <w:rsid w:val="004F5BD4"/>
    <w:rsid w:val="005008E4"/>
    <w:rsid w:val="005013A7"/>
    <w:rsid w:val="005033BE"/>
    <w:rsid w:val="0050723E"/>
    <w:rsid w:val="0051074E"/>
    <w:rsid w:val="00511EF2"/>
    <w:rsid w:val="00512980"/>
    <w:rsid w:val="00512B9A"/>
    <w:rsid w:val="005146FA"/>
    <w:rsid w:val="00515186"/>
    <w:rsid w:val="005153AA"/>
    <w:rsid w:val="0051548C"/>
    <w:rsid w:val="0051565D"/>
    <w:rsid w:val="005209F0"/>
    <w:rsid w:val="00522FF2"/>
    <w:rsid w:val="00524941"/>
    <w:rsid w:val="0052623F"/>
    <w:rsid w:val="00526834"/>
    <w:rsid w:val="0052688C"/>
    <w:rsid w:val="00527C6C"/>
    <w:rsid w:val="00530535"/>
    <w:rsid w:val="005328CE"/>
    <w:rsid w:val="005336EB"/>
    <w:rsid w:val="005339AB"/>
    <w:rsid w:val="00540880"/>
    <w:rsid w:val="005437D9"/>
    <w:rsid w:val="00543D71"/>
    <w:rsid w:val="00551B07"/>
    <w:rsid w:val="00554D62"/>
    <w:rsid w:val="00555899"/>
    <w:rsid w:val="005564E9"/>
    <w:rsid w:val="005570B1"/>
    <w:rsid w:val="005604C5"/>
    <w:rsid w:val="00560516"/>
    <w:rsid w:val="00561808"/>
    <w:rsid w:val="00562A4C"/>
    <w:rsid w:val="00564AD7"/>
    <w:rsid w:val="005667FA"/>
    <w:rsid w:val="00567BFF"/>
    <w:rsid w:val="00570016"/>
    <w:rsid w:val="00571A64"/>
    <w:rsid w:val="00572E60"/>
    <w:rsid w:val="00581D24"/>
    <w:rsid w:val="00582017"/>
    <w:rsid w:val="00582EFB"/>
    <w:rsid w:val="0058715B"/>
    <w:rsid w:val="00587B90"/>
    <w:rsid w:val="00590E55"/>
    <w:rsid w:val="00592389"/>
    <w:rsid w:val="00593655"/>
    <w:rsid w:val="00597319"/>
    <w:rsid w:val="005A002B"/>
    <w:rsid w:val="005A0687"/>
    <w:rsid w:val="005A0837"/>
    <w:rsid w:val="005A1196"/>
    <w:rsid w:val="005A2236"/>
    <w:rsid w:val="005A5624"/>
    <w:rsid w:val="005A5AD7"/>
    <w:rsid w:val="005B6B76"/>
    <w:rsid w:val="005B716A"/>
    <w:rsid w:val="005B7F2C"/>
    <w:rsid w:val="005C4EC1"/>
    <w:rsid w:val="005D2721"/>
    <w:rsid w:val="005D4089"/>
    <w:rsid w:val="005D5AB6"/>
    <w:rsid w:val="005D630E"/>
    <w:rsid w:val="005E2323"/>
    <w:rsid w:val="005E47C3"/>
    <w:rsid w:val="005E5E7B"/>
    <w:rsid w:val="005F08CB"/>
    <w:rsid w:val="005F32DE"/>
    <w:rsid w:val="005F3AB8"/>
    <w:rsid w:val="005F467D"/>
    <w:rsid w:val="005F58E1"/>
    <w:rsid w:val="005F633F"/>
    <w:rsid w:val="0060301E"/>
    <w:rsid w:val="00605AB3"/>
    <w:rsid w:val="0060738D"/>
    <w:rsid w:val="00607673"/>
    <w:rsid w:val="00613E33"/>
    <w:rsid w:val="006176D8"/>
    <w:rsid w:val="0062498E"/>
    <w:rsid w:val="006251A3"/>
    <w:rsid w:val="006255F8"/>
    <w:rsid w:val="006313FB"/>
    <w:rsid w:val="00632319"/>
    <w:rsid w:val="006375E2"/>
    <w:rsid w:val="00644752"/>
    <w:rsid w:val="00646F14"/>
    <w:rsid w:val="00652FA0"/>
    <w:rsid w:val="00655ECB"/>
    <w:rsid w:val="00656828"/>
    <w:rsid w:val="00661B42"/>
    <w:rsid w:val="00661D85"/>
    <w:rsid w:val="00662FC2"/>
    <w:rsid w:val="00663665"/>
    <w:rsid w:val="00663E89"/>
    <w:rsid w:val="006654B5"/>
    <w:rsid w:val="006666BF"/>
    <w:rsid w:val="006676AF"/>
    <w:rsid w:val="00667797"/>
    <w:rsid w:val="00667839"/>
    <w:rsid w:val="00667B0D"/>
    <w:rsid w:val="0067088F"/>
    <w:rsid w:val="006726CA"/>
    <w:rsid w:val="00674768"/>
    <w:rsid w:val="00676BA3"/>
    <w:rsid w:val="00676EA0"/>
    <w:rsid w:val="0068008D"/>
    <w:rsid w:val="0068465B"/>
    <w:rsid w:val="00684D18"/>
    <w:rsid w:val="0068567D"/>
    <w:rsid w:val="00686B26"/>
    <w:rsid w:val="00691305"/>
    <w:rsid w:val="00692A2B"/>
    <w:rsid w:val="00693513"/>
    <w:rsid w:val="00693C59"/>
    <w:rsid w:val="00694A1C"/>
    <w:rsid w:val="006958EC"/>
    <w:rsid w:val="006A1128"/>
    <w:rsid w:val="006A1EB6"/>
    <w:rsid w:val="006A254E"/>
    <w:rsid w:val="006A4381"/>
    <w:rsid w:val="006B02BF"/>
    <w:rsid w:val="006B1739"/>
    <w:rsid w:val="006B1FF0"/>
    <w:rsid w:val="006B597E"/>
    <w:rsid w:val="006B5FB3"/>
    <w:rsid w:val="006B625F"/>
    <w:rsid w:val="006B6C54"/>
    <w:rsid w:val="006B7112"/>
    <w:rsid w:val="006B7D3B"/>
    <w:rsid w:val="006C1D24"/>
    <w:rsid w:val="006C322D"/>
    <w:rsid w:val="006C6B07"/>
    <w:rsid w:val="006D0522"/>
    <w:rsid w:val="006D31E9"/>
    <w:rsid w:val="006D3D8B"/>
    <w:rsid w:val="006D66F7"/>
    <w:rsid w:val="006D6F73"/>
    <w:rsid w:val="006E04DB"/>
    <w:rsid w:val="006E0977"/>
    <w:rsid w:val="006E3A35"/>
    <w:rsid w:val="006E4712"/>
    <w:rsid w:val="006F3CEC"/>
    <w:rsid w:val="006F750C"/>
    <w:rsid w:val="00700804"/>
    <w:rsid w:val="007021D0"/>
    <w:rsid w:val="007021D1"/>
    <w:rsid w:val="00703F24"/>
    <w:rsid w:val="007062B9"/>
    <w:rsid w:val="007070E7"/>
    <w:rsid w:val="0071186C"/>
    <w:rsid w:val="007146CC"/>
    <w:rsid w:val="00723550"/>
    <w:rsid w:val="0072473D"/>
    <w:rsid w:val="00727E42"/>
    <w:rsid w:val="00730467"/>
    <w:rsid w:val="007413E4"/>
    <w:rsid w:val="007507E4"/>
    <w:rsid w:val="007533A1"/>
    <w:rsid w:val="00754CFB"/>
    <w:rsid w:val="007556ED"/>
    <w:rsid w:val="00756903"/>
    <w:rsid w:val="00757AC3"/>
    <w:rsid w:val="007640C2"/>
    <w:rsid w:val="00765436"/>
    <w:rsid w:val="00766D13"/>
    <w:rsid w:val="00767288"/>
    <w:rsid w:val="00771208"/>
    <w:rsid w:val="007715BE"/>
    <w:rsid w:val="0077391E"/>
    <w:rsid w:val="007742B2"/>
    <w:rsid w:val="007775F6"/>
    <w:rsid w:val="00777901"/>
    <w:rsid w:val="00794C92"/>
    <w:rsid w:val="00797C3A"/>
    <w:rsid w:val="007A1428"/>
    <w:rsid w:val="007A1598"/>
    <w:rsid w:val="007A188A"/>
    <w:rsid w:val="007A35AE"/>
    <w:rsid w:val="007A44A6"/>
    <w:rsid w:val="007A73F9"/>
    <w:rsid w:val="007A781E"/>
    <w:rsid w:val="007B1C32"/>
    <w:rsid w:val="007B6948"/>
    <w:rsid w:val="007B776E"/>
    <w:rsid w:val="007C0762"/>
    <w:rsid w:val="007C150D"/>
    <w:rsid w:val="007C35F1"/>
    <w:rsid w:val="007C6AE4"/>
    <w:rsid w:val="007C76B1"/>
    <w:rsid w:val="007D08CB"/>
    <w:rsid w:val="007D175D"/>
    <w:rsid w:val="007D18E6"/>
    <w:rsid w:val="007D3B0A"/>
    <w:rsid w:val="007D6B10"/>
    <w:rsid w:val="007F1FF8"/>
    <w:rsid w:val="007F2845"/>
    <w:rsid w:val="007F5C90"/>
    <w:rsid w:val="00802391"/>
    <w:rsid w:val="0080250A"/>
    <w:rsid w:val="008065A2"/>
    <w:rsid w:val="0080666D"/>
    <w:rsid w:val="00811E87"/>
    <w:rsid w:val="0081298D"/>
    <w:rsid w:val="00815BFF"/>
    <w:rsid w:val="00816055"/>
    <w:rsid w:val="008175DC"/>
    <w:rsid w:val="00817C75"/>
    <w:rsid w:val="0082169B"/>
    <w:rsid w:val="008221F2"/>
    <w:rsid w:val="0082459E"/>
    <w:rsid w:val="00826040"/>
    <w:rsid w:val="00826AD2"/>
    <w:rsid w:val="0083232D"/>
    <w:rsid w:val="00833D01"/>
    <w:rsid w:val="008373F2"/>
    <w:rsid w:val="00843B60"/>
    <w:rsid w:val="008446DA"/>
    <w:rsid w:val="00846546"/>
    <w:rsid w:val="00850097"/>
    <w:rsid w:val="008505AD"/>
    <w:rsid w:val="0085233F"/>
    <w:rsid w:val="0085551F"/>
    <w:rsid w:val="00860455"/>
    <w:rsid w:val="008613C0"/>
    <w:rsid w:val="008635BD"/>
    <w:rsid w:val="008656A9"/>
    <w:rsid w:val="00865735"/>
    <w:rsid w:val="008669F5"/>
    <w:rsid w:val="00866BCB"/>
    <w:rsid w:val="00867708"/>
    <w:rsid w:val="00870E49"/>
    <w:rsid w:val="00872C91"/>
    <w:rsid w:val="00873462"/>
    <w:rsid w:val="00876A1D"/>
    <w:rsid w:val="008818A4"/>
    <w:rsid w:val="00882CB8"/>
    <w:rsid w:val="00885B3D"/>
    <w:rsid w:val="00885E86"/>
    <w:rsid w:val="008878A4"/>
    <w:rsid w:val="00894CC3"/>
    <w:rsid w:val="0089665E"/>
    <w:rsid w:val="008971C3"/>
    <w:rsid w:val="00897CD9"/>
    <w:rsid w:val="008A031B"/>
    <w:rsid w:val="008A0757"/>
    <w:rsid w:val="008A1205"/>
    <w:rsid w:val="008A3558"/>
    <w:rsid w:val="008B00F7"/>
    <w:rsid w:val="008B089A"/>
    <w:rsid w:val="008B1D17"/>
    <w:rsid w:val="008B2B77"/>
    <w:rsid w:val="008B44BB"/>
    <w:rsid w:val="008B488F"/>
    <w:rsid w:val="008B4BAC"/>
    <w:rsid w:val="008C3AB8"/>
    <w:rsid w:val="008C467A"/>
    <w:rsid w:val="008D0365"/>
    <w:rsid w:val="008D1817"/>
    <w:rsid w:val="008D3935"/>
    <w:rsid w:val="008E0802"/>
    <w:rsid w:val="008E093B"/>
    <w:rsid w:val="008E13AE"/>
    <w:rsid w:val="008E34F2"/>
    <w:rsid w:val="008E43ED"/>
    <w:rsid w:val="008E72EA"/>
    <w:rsid w:val="008F0A48"/>
    <w:rsid w:val="008F1D8E"/>
    <w:rsid w:val="008F4AAA"/>
    <w:rsid w:val="008F50E5"/>
    <w:rsid w:val="008F5149"/>
    <w:rsid w:val="008F5AD6"/>
    <w:rsid w:val="0090137C"/>
    <w:rsid w:val="00901A4B"/>
    <w:rsid w:val="00902867"/>
    <w:rsid w:val="009031A5"/>
    <w:rsid w:val="00904D16"/>
    <w:rsid w:val="0091062C"/>
    <w:rsid w:val="0091101F"/>
    <w:rsid w:val="00916A6F"/>
    <w:rsid w:val="00917E3A"/>
    <w:rsid w:val="00923714"/>
    <w:rsid w:val="00924562"/>
    <w:rsid w:val="00940F05"/>
    <w:rsid w:val="0094315E"/>
    <w:rsid w:val="00944EC1"/>
    <w:rsid w:val="00946176"/>
    <w:rsid w:val="00946675"/>
    <w:rsid w:val="00952525"/>
    <w:rsid w:val="009526ED"/>
    <w:rsid w:val="00952D82"/>
    <w:rsid w:val="00953434"/>
    <w:rsid w:val="00953D28"/>
    <w:rsid w:val="00955359"/>
    <w:rsid w:val="00961431"/>
    <w:rsid w:val="009620E7"/>
    <w:rsid w:val="0097058F"/>
    <w:rsid w:val="009711D1"/>
    <w:rsid w:val="0097177A"/>
    <w:rsid w:val="00971C42"/>
    <w:rsid w:val="00977C46"/>
    <w:rsid w:val="00984E23"/>
    <w:rsid w:val="0098636C"/>
    <w:rsid w:val="009901EB"/>
    <w:rsid w:val="00993D16"/>
    <w:rsid w:val="00994269"/>
    <w:rsid w:val="00995927"/>
    <w:rsid w:val="00996811"/>
    <w:rsid w:val="009A04AB"/>
    <w:rsid w:val="009A7B6A"/>
    <w:rsid w:val="009B13E8"/>
    <w:rsid w:val="009B2F26"/>
    <w:rsid w:val="009B5509"/>
    <w:rsid w:val="009C0184"/>
    <w:rsid w:val="009C024B"/>
    <w:rsid w:val="009C0F40"/>
    <w:rsid w:val="009C11B0"/>
    <w:rsid w:val="009C51A3"/>
    <w:rsid w:val="009D0E17"/>
    <w:rsid w:val="009D12C6"/>
    <w:rsid w:val="009D1838"/>
    <w:rsid w:val="009D26E2"/>
    <w:rsid w:val="009D62DA"/>
    <w:rsid w:val="009D6F5C"/>
    <w:rsid w:val="009D6FDD"/>
    <w:rsid w:val="009E1DAE"/>
    <w:rsid w:val="009E6148"/>
    <w:rsid w:val="009E62E4"/>
    <w:rsid w:val="009E6AE2"/>
    <w:rsid w:val="009E6FAB"/>
    <w:rsid w:val="009E75DE"/>
    <w:rsid w:val="009F0AE3"/>
    <w:rsid w:val="009F7DB7"/>
    <w:rsid w:val="00A066F1"/>
    <w:rsid w:val="00A0710A"/>
    <w:rsid w:val="00A170C0"/>
    <w:rsid w:val="00A20772"/>
    <w:rsid w:val="00A21870"/>
    <w:rsid w:val="00A26C81"/>
    <w:rsid w:val="00A30D89"/>
    <w:rsid w:val="00A31CE8"/>
    <w:rsid w:val="00A3321F"/>
    <w:rsid w:val="00A408DF"/>
    <w:rsid w:val="00A42642"/>
    <w:rsid w:val="00A45118"/>
    <w:rsid w:val="00A466A3"/>
    <w:rsid w:val="00A5005A"/>
    <w:rsid w:val="00A52F3E"/>
    <w:rsid w:val="00A55FCC"/>
    <w:rsid w:val="00A65B8D"/>
    <w:rsid w:val="00A67B3D"/>
    <w:rsid w:val="00A7165D"/>
    <w:rsid w:val="00A718E1"/>
    <w:rsid w:val="00A77C9D"/>
    <w:rsid w:val="00A849EA"/>
    <w:rsid w:val="00A87258"/>
    <w:rsid w:val="00A8752B"/>
    <w:rsid w:val="00A87862"/>
    <w:rsid w:val="00A92244"/>
    <w:rsid w:val="00A935CF"/>
    <w:rsid w:val="00A93656"/>
    <w:rsid w:val="00A93B1D"/>
    <w:rsid w:val="00A94989"/>
    <w:rsid w:val="00A96705"/>
    <w:rsid w:val="00A97279"/>
    <w:rsid w:val="00AA0173"/>
    <w:rsid w:val="00AA0D47"/>
    <w:rsid w:val="00AA5EF4"/>
    <w:rsid w:val="00AA72C8"/>
    <w:rsid w:val="00AB0678"/>
    <w:rsid w:val="00AB2316"/>
    <w:rsid w:val="00AC04AE"/>
    <w:rsid w:val="00AC0709"/>
    <w:rsid w:val="00AC6E4B"/>
    <w:rsid w:val="00AD03ED"/>
    <w:rsid w:val="00AD16DF"/>
    <w:rsid w:val="00AD4894"/>
    <w:rsid w:val="00AD6AE5"/>
    <w:rsid w:val="00AE143C"/>
    <w:rsid w:val="00AE27FF"/>
    <w:rsid w:val="00AE451C"/>
    <w:rsid w:val="00AE4969"/>
    <w:rsid w:val="00AE66FA"/>
    <w:rsid w:val="00AE6EB3"/>
    <w:rsid w:val="00AF01EA"/>
    <w:rsid w:val="00AF0E20"/>
    <w:rsid w:val="00AF1C1F"/>
    <w:rsid w:val="00AF1F19"/>
    <w:rsid w:val="00AF68B7"/>
    <w:rsid w:val="00AF761A"/>
    <w:rsid w:val="00AF7719"/>
    <w:rsid w:val="00B0276C"/>
    <w:rsid w:val="00B03784"/>
    <w:rsid w:val="00B04366"/>
    <w:rsid w:val="00B0464A"/>
    <w:rsid w:val="00B10A64"/>
    <w:rsid w:val="00B10FA1"/>
    <w:rsid w:val="00B1270D"/>
    <w:rsid w:val="00B170B6"/>
    <w:rsid w:val="00B17CBE"/>
    <w:rsid w:val="00B244E2"/>
    <w:rsid w:val="00B25171"/>
    <w:rsid w:val="00B26352"/>
    <w:rsid w:val="00B27F07"/>
    <w:rsid w:val="00B30D0A"/>
    <w:rsid w:val="00B31BB0"/>
    <w:rsid w:val="00B34320"/>
    <w:rsid w:val="00B347C8"/>
    <w:rsid w:val="00B36AA9"/>
    <w:rsid w:val="00B4151E"/>
    <w:rsid w:val="00B42F19"/>
    <w:rsid w:val="00B45288"/>
    <w:rsid w:val="00B4552A"/>
    <w:rsid w:val="00B47362"/>
    <w:rsid w:val="00B5282A"/>
    <w:rsid w:val="00B53647"/>
    <w:rsid w:val="00B53FF0"/>
    <w:rsid w:val="00B55D52"/>
    <w:rsid w:val="00B56BAE"/>
    <w:rsid w:val="00B57FAF"/>
    <w:rsid w:val="00B61205"/>
    <w:rsid w:val="00B6122A"/>
    <w:rsid w:val="00B6321B"/>
    <w:rsid w:val="00B64854"/>
    <w:rsid w:val="00B64E12"/>
    <w:rsid w:val="00B67C37"/>
    <w:rsid w:val="00B71D8A"/>
    <w:rsid w:val="00B72FB0"/>
    <w:rsid w:val="00B75D25"/>
    <w:rsid w:val="00B76609"/>
    <w:rsid w:val="00B80734"/>
    <w:rsid w:val="00B80E79"/>
    <w:rsid w:val="00B85649"/>
    <w:rsid w:val="00B87DCB"/>
    <w:rsid w:val="00B90B22"/>
    <w:rsid w:val="00B9511B"/>
    <w:rsid w:val="00BA0E0C"/>
    <w:rsid w:val="00BA2D0F"/>
    <w:rsid w:val="00BA3A0D"/>
    <w:rsid w:val="00BA5A52"/>
    <w:rsid w:val="00BA6059"/>
    <w:rsid w:val="00BB063B"/>
    <w:rsid w:val="00BB246E"/>
    <w:rsid w:val="00BB5FE1"/>
    <w:rsid w:val="00BB6E48"/>
    <w:rsid w:val="00BB7760"/>
    <w:rsid w:val="00BB7E2A"/>
    <w:rsid w:val="00BC0540"/>
    <w:rsid w:val="00BC152A"/>
    <w:rsid w:val="00BC7F70"/>
    <w:rsid w:val="00BD27E2"/>
    <w:rsid w:val="00BD3697"/>
    <w:rsid w:val="00BD44DE"/>
    <w:rsid w:val="00BD6757"/>
    <w:rsid w:val="00BD6F2D"/>
    <w:rsid w:val="00BE24DB"/>
    <w:rsid w:val="00BE3EE3"/>
    <w:rsid w:val="00BE68E5"/>
    <w:rsid w:val="00BE6A6B"/>
    <w:rsid w:val="00BF0CA9"/>
    <w:rsid w:val="00BF44A1"/>
    <w:rsid w:val="00BF6C2A"/>
    <w:rsid w:val="00BF6F43"/>
    <w:rsid w:val="00C06B8F"/>
    <w:rsid w:val="00C17ABB"/>
    <w:rsid w:val="00C26335"/>
    <w:rsid w:val="00C26FB8"/>
    <w:rsid w:val="00C309ED"/>
    <w:rsid w:val="00C31653"/>
    <w:rsid w:val="00C31899"/>
    <w:rsid w:val="00C32A5B"/>
    <w:rsid w:val="00C34208"/>
    <w:rsid w:val="00C34B6E"/>
    <w:rsid w:val="00C42A76"/>
    <w:rsid w:val="00C46C8B"/>
    <w:rsid w:val="00C473C1"/>
    <w:rsid w:val="00C47586"/>
    <w:rsid w:val="00C5208F"/>
    <w:rsid w:val="00C5761C"/>
    <w:rsid w:val="00C6027C"/>
    <w:rsid w:val="00C638AF"/>
    <w:rsid w:val="00C67788"/>
    <w:rsid w:val="00C72560"/>
    <w:rsid w:val="00C727F6"/>
    <w:rsid w:val="00C802A6"/>
    <w:rsid w:val="00C80FB4"/>
    <w:rsid w:val="00C81C84"/>
    <w:rsid w:val="00C81E34"/>
    <w:rsid w:val="00C824B3"/>
    <w:rsid w:val="00C8504D"/>
    <w:rsid w:val="00C85609"/>
    <w:rsid w:val="00C8690B"/>
    <w:rsid w:val="00C96672"/>
    <w:rsid w:val="00C96716"/>
    <w:rsid w:val="00CA22D2"/>
    <w:rsid w:val="00CA5B2A"/>
    <w:rsid w:val="00CA5B66"/>
    <w:rsid w:val="00CB30D4"/>
    <w:rsid w:val="00CB4059"/>
    <w:rsid w:val="00CB6483"/>
    <w:rsid w:val="00CC13E9"/>
    <w:rsid w:val="00CC6A23"/>
    <w:rsid w:val="00CC6C56"/>
    <w:rsid w:val="00CD137F"/>
    <w:rsid w:val="00CD2410"/>
    <w:rsid w:val="00CD3A6A"/>
    <w:rsid w:val="00CD4C82"/>
    <w:rsid w:val="00CD640C"/>
    <w:rsid w:val="00CD647D"/>
    <w:rsid w:val="00CE05AB"/>
    <w:rsid w:val="00CE4C12"/>
    <w:rsid w:val="00CE516E"/>
    <w:rsid w:val="00CE570E"/>
    <w:rsid w:val="00CE7082"/>
    <w:rsid w:val="00CF000C"/>
    <w:rsid w:val="00CF2A50"/>
    <w:rsid w:val="00CF31B6"/>
    <w:rsid w:val="00CF79D2"/>
    <w:rsid w:val="00D00B71"/>
    <w:rsid w:val="00D03F0D"/>
    <w:rsid w:val="00D04E18"/>
    <w:rsid w:val="00D075EA"/>
    <w:rsid w:val="00D07D31"/>
    <w:rsid w:val="00D108BE"/>
    <w:rsid w:val="00D11F91"/>
    <w:rsid w:val="00D122AA"/>
    <w:rsid w:val="00D13DBA"/>
    <w:rsid w:val="00D14235"/>
    <w:rsid w:val="00D16EF9"/>
    <w:rsid w:val="00D201B2"/>
    <w:rsid w:val="00D25009"/>
    <w:rsid w:val="00D265B3"/>
    <w:rsid w:val="00D2761E"/>
    <w:rsid w:val="00D32A57"/>
    <w:rsid w:val="00D34593"/>
    <w:rsid w:val="00D34CB8"/>
    <w:rsid w:val="00D34F2C"/>
    <w:rsid w:val="00D36F00"/>
    <w:rsid w:val="00D414F7"/>
    <w:rsid w:val="00D41C50"/>
    <w:rsid w:val="00D421B1"/>
    <w:rsid w:val="00D53803"/>
    <w:rsid w:val="00D56447"/>
    <w:rsid w:val="00D57463"/>
    <w:rsid w:val="00D57D13"/>
    <w:rsid w:val="00D63B57"/>
    <w:rsid w:val="00D641DD"/>
    <w:rsid w:val="00D678E4"/>
    <w:rsid w:val="00D67B49"/>
    <w:rsid w:val="00D7239A"/>
    <w:rsid w:val="00D73C80"/>
    <w:rsid w:val="00D745AD"/>
    <w:rsid w:val="00D74BB9"/>
    <w:rsid w:val="00D7580F"/>
    <w:rsid w:val="00D7671A"/>
    <w:rsid w:val="00D76AD3"/>
    <w:rsid w:val="00D77560"/>
    <w:rsid w:val="00D7770E"/>
    <w:rsid w:val="00D803FC"/>
    <w:rsid w:val="00D83D31"/>
    <w:rsid w:val="00D86B58"/>
    <w:rsid w:val="00D92EF8"/>
    <w:rsid w:val="00D92F50"/>
    <w:rsid w:val="00DA0397"/>
    <w:rsid w:val="00DA0CFC"/>
    <w:rsid w:val="00DA1FA4"/>
    <w:rsid w:val="00DA3BF0"/>
    <w:rsid w:val="00DA4B81"/>
    <w:rsid w:val="00DA5AD1"/>
    <w:rsid w:val="00DB266D"/>
    <w:rsid w:val="00DB63C3"/>
    <w:rsid w:val="00DB67C5"/>
    <w:rsid w:val="00DB7D8E"/>
    <w:rsid w:val="00DC2E25"/>
    <w:rsid w:val="00DC4ED2"/>
    <w:rsid w:val="00DC51C3"/>
    <w:rsid w:val="00DC75AB"/>
    <w:rsid w:val="00DD35CE"/>
    <w:rsid w:val="00DD3D50"/>
    <w:rsid w:val="00DD6117"/>
    <w:rsid w:val="00DD6668"/>
    <w:rsid w:val="00DD725A"/>
    <w:rsid w:val="00DE5194"/>
    <w:rsid w:val="00DE533D"/>
    <w:rsid w:val="00DE5C0F"/>
    <w:rsid w:val="00DF3114"/>
    <w:rsid w:val="00DF3963"/>
    <w:rsid w:val="00DF5E94"/>
    <w:rsid w:val="00E0114F"/>
    <w:rsid w:val="00E022DA"/>
    <w:rsid w:val="00E03DFB"/>
    <w:rsid w:val="00E0531E"/>
    <w:rsid w:val="00E078B6"/>
    <w:rsid w:val="00E10ACF"/>
    <w:rsid w:val="00E14083"/>
    <w:rsid w:val="00E14BEE"/>
    <w:rsid w:val="00E158A9"/>
    <w:rsid w:val="00E16249"/>
    <w:rsid w:val="00E16311"/>
    <w:rsid w:val="00E21815"/>
    <w:rsid w:val="00E2252E"/>
    <w:rsid w:val="00E26387"/>
    <w:rsid w:val="00E3304A"/>
    <w:rsid w:val="00E435B9"/>
    <w:rsid w:val="00E46BD1"/>
    <w:rsid w:val="00E51951"/>
    <w:rsid w:val="00E526FD"/>
    <w:rsid w:val="00E57204"/>
    <w:rsid w:val="00E60382"/>
    <w:rsid w:val="00E631A8"/>
    <w:rsid w:val="00E66139"/>
    <w:rsid w:val="00E74007"/>
    <w:rsid w:val="00E77413"/>
    <w:rsid w:val="00E85750"/>
    <w:rsid w:val="00E8650D"/>
    <w:rsid w:val="00E90141"/>
    <w:rsid w:val="00E921C0"/>
    <w:rsid w:val="00E94F6C"/>
    <w:rsid w:val="00E97CD6"/>
    <w:rsid w:val="00EA05C6"/>
    <w:rsid w:val="00EA184C"/>
    <w:rsid w:val="00EB0F22"/>
    <w:rsid w:val="00EB1F01"/>
    <w:rsid w:val="00EB4DD5"/>
    <w:rsid w:val="00EB6672"/>
    <w:rsid w:val="00EB7243"/>
    <w:rsid w:val="00EC2381"/>
    <w:rsid w:val="00EC2601"/>
    <w:rsid w:val="00EC4751"/>
    <w:rsid w:val="00EC5CE6"/>
    <w:rsid w:val="00ED0CCA"/>
    <w:rsid w:val="00ED1EF1"/>
    <w:rsid w:val="00ED395A"/>
    <w:rsid w:val="00ED4406"/>
    <w:rsid w:val="00ED6275"/>
    <w:rsid w:val="00ED64EF"/>
    <w:rsid w:val="00ED70CF"/>
    <w:rsid w:val="00ED713B"/>
    <w:rsid w:val="00ED78E4"/>
    <w:rsid w:val="00EE1CAC"/>
    <w:rsid w:val="00EE27F2"/>
    <w:rsid w:val="00EE3B5A"/>
    <w:rsid w:val="00EE416D"/>
    <w:rsid w:val="00EE4AA2"/>
    <w:rsid w:val="00EE4E2E"/>
    <w:rsid w:val="00EE53DF"/>
    <w:rsid w:val="00EE6F10"/>
    <w:rsid w:val="00EE7BEF"/>
    <w:rsid w:val="00EF0B0F"/>
    <w:rsid w:val="00EF3999"/>
    <w:rsid w:val="00EF4F45"/>
    <w:rsid w:val="00F005BE"/>
    <w:rsid w:val="00F07D6F"/>
    <w:rsid w:val="00F100F5"/>
    <w:rsid w:val="00F13F56"/>
    <w:rsid w:val="00F14E64"/>
    <w:rsid w:val="00F171EF"/>
    <w:rsid w:val="00F17C6F"/>
    <w:rsid w:val="00F20E13"/>
    <w:rsid w:val="00F211AE"/>
    <w:rsid w:val="00F22F2D"/>
    <w:rsid w:val="00F2373E"/>
    <w:rsid w:val="00F23D56"/>
    <w:rsid w:val="00F23F46"/>
    <w:rsid w:val="00F24D17"/>
    <w:rsid w:val="00F267C1"/>
    <w:rsid w:val="00F275EC"/>
    <w:rsid w:val="00F32695"/>
    <w:rsid w:val="00F362C9"/>
    <w:rsid w:val="00F406CB"/>
    <w:rsid w:val="00F406EB"/>
    <w:rsid w:val="00F42600"/>
    <w:rsid w:val="00F470DB"/>
    <w:rsid w:val="00F4732F"/>
    <w:rsid w:val="00F53762"/>
    <w:rsid w:val="00F61BC4"/>
    <w:rsid w:val="00F64139"/>
    <w:rsid w:val="00F7049A"/>
    <w:rsid w:val="00F71C09"/>
    <w:rsid w:val="00F73144"/>
    <w:rsid w:val="00F73747"/>
    <w:rsid w:val="00F75B14"/>
    <w:rsid w:val="00F764D2"/>
    <w:rsid w:val="00F76F1F"/>
    <w:rsid w:val="00F7740F"/>
    <w:rsid w:val="00F775B6"/>
    <w:rsid w:val="00F77901"/>
    <w:rsid w:val="00F8038E"/>
    <w:rsid w:val="00F80642"/>
    <w:rsid w:val="00F80C2B"/>
    <w:rsid w:val="00F81BF6"/>
    <w:rsid w:val="00F81C18"/>
    <w:rsid w:val="00F84C6E"/>
    <w:rsid w:val="00F85EDA"/>
    <w:rsid w:val="00F87FD4"/>
    <w:rsid w:val="00FA2E0B"/>
    <w:rsid w:val="00FA33D9"/>
    <w:rsid w:val="00FA7574"/>
    <w:rsid w:val="00FB139B"/>
    <w:rsid w:val="00FB6802"/>
    <w:rsid w:val="00FB6C8C"/>
    <w:rsid w:val="00FC59D6"/>
    <w:rsid w:val="00FC7175"/>
    <w:rsid w:val="00FC72C7"/>
    <w:rsid w:val="00FD2228"/>
    <w:rsid w:val="00FD273D"/>
    <w:rsid w:val="00FD3588"/>
    <w:rsid w:val="00FD38B3"/>
    <w:rsid w:val="00FD3ADD"/>
    <w:rsid w:val="00FD6365"/>
    <w:rsid w:val="00FD7A35"/>
    <w:rsid w:val="00FE01A9"/>
    <w:rsid w:val="00FE25D7"/>
    <w:rsid w:val="00FF129E"/>
    <w:rsid w:val="00FF1CC3"/>
    <w:rsid w:val="00FF5441"/>
    <w:rsid w:val="00FF57C0"/>
    <w:rsid w:val="00FF5A33"/>
    <w:rsid w:val="00FF689D"/>
    <w:rsid w:val="00FF7C5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BFA5B9"/>
  <w15:docId w15:val="{734F300C-85CE-48AC-8B4D-9F40DB4BC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B90B22"/>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2">
    <w:name w:val="heading 2"/>
    <w:basedOn w:val="a"/>
    <w:next w:val="a"/>
    <w:link w:val="20"/>
    <w:qFormat/>
    <w:rsid w:val="00B71D8A"/>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rsid w:val="00E85750"/>
  </w:style>
  <w:style w:type="paragraph" w:styleId="21">
    <w:name w:val="Body Text 2"/>
    <w:basedOn w:val="a"/>
    <w:link w:val="22"/>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1"/>
    <w:link w:val="21"/>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0">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semiHidden/>
    <w:rsid w:val="00FA7574"/>
    <w:rPr>
      <w:rFonts w:ascii="Segoe UI" w:hAnsi="Segoe UI" w:cs="Segoe UI"/>
      <w:sz w:val="18"/>
      <w:szCs w:val="18"/>
    </w:rPr>
  </w:style>
  <w:style w:type="paragraph" w:styleId="af4">
    <w:name w:val="Body Text Indent"/>
    <w:basedOn w:val="a"/>
    <w:link w:val="af5"/>
    <w:unhideWhenUsed/>
    <w:rsid w:val="00FA7574"/>
    <w:pPr>
      <w:spacing w:after="120"/>
      <w:ind w:left="283"/>
    </w:pPr>
  </w:style>
  <w:style w:type="character" w:customStyle="1" w:styleId="af5">
    <w:name w:val="Основной текст с отступом Знак"/>
    <w:basedOn w:val="a1"/>
    <w:link w:val="af4"/>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nhideWhenUsed/>
    <w:rsid w:val="00515186"/>
    <w:pPr>
      <w:spacing w:after="120"/>
      <w:ind w:left="283"/>
    </w:pPr>
    <w:rPr>
      <w:sz w:val="16"/>
      <w:szCs w:val="16"/>
    </w:rPr>
  </w:style>
  <w:style w:type="character" w:customStyle="1" w:styleId="32">
    <w:name w:val="Основной текст с отступом 3 Знак"/>
    <w:basedOn w:val="a1"/>
    <w:link w:val="31"/>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rsid w:val="007A44A6"/>
  </w:style>
  <w:style w:type="paragraph" w:styleId="afb">
    <w:name w:val="Body Text"/>
    <w:basedOn w:val="a"/>
    <w:link w:val="afc"/>
    <w:unhideWhenUsed/>
    <w:rsid w:val="007D18E6"/>
    <w:pPr>
      <w:spacing w:after="120"/>
    </w:pPr>
  </w:style>
  <w:style w:type="character" w:customStyle="1" w:styleId="afc">
    <w:name w:val="Основной текст Знак"/>
    <w:basedOn w:val="a1"/>
    <w:link w:val="afb"/>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30">
    <w:name w:val="Заголовок 3 Знак"/>
    <w:basedOn w:val="a1"/>
    <w:link w:val="3"/>
    <w:uiPriority w:val="9"/>
    <w:rsid w:val="003F5CE0"/>
    <w:rPr>
      <w:rFonts w:ascii="Arial" w:eastAsia="Times New Roman" w:hAnsi="Arial" w:cs="Arial"/>
      <w:b/>
      <w:bCs/>
      <w:sz w:val="26"/>
      <w:szCs w:val="26"/>
      <w:lang w:eastAsia="ru-RU"/>
    </w:rPr>
  </w:style>
  <w:style w:type="table" w:customStyle="1" w:styleId="23">
    <w:name w:val="Сетка таблицы2"/>
    <w:basedOn w:val="a2"/>
    <w:next w:val="a4"/>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2"/>
    <w:next w:val="a4"/>
    <w:uiPriority w:val="39"/>
    <w:rsid w:val="00603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2D54C7"/>
    <w:pPr>
      <w:suppressAutoHyphens/>
      <w:autoSpaceDE w:val="0"/>
      <w:spacing w:after="0" w:line="240" w:lineRule="auto"/>
    </w:pPr>
    <w:rPr>
      <w:rFonts w:ascii="GaramondC" w:eastAsia="Times New Roman" w:hAnsi="GaramondC" w:cs="GaramondC"/>
      <w:color w:val="000000"/>
      <w:sz w:val="24"/>
      <w:szCs w:val="24"/>
      <w:lang w:eastAsia="ar-SA"/>
    </w:rPr>
  </w:style>
  <w:style w:type="table" w:customStyle="1" w:styleId="4">
    <w:name w:val="Сетка таблицы4"/>
    <w:basedOn w:val="a2"/>
    <w:next w:val="a4"/>
    <w:uiPriority w:val="39"/>
    <w:rsid w:val="00202EE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rsid w:val="00B71D8A"/>
    <w:rPr>
      <w:rFonts w:ascii="Arial" w:eastAsia="Times New Roman" w:hAnsi="Arial" w:cs="Times New Roman"/>
      <w:b/>
      <w:bCs/>
      <w:i/>
      <w:iCs/>
      <w:sz w:val="28"/>
      <w:szCs w:val="28"/>
      <w:lang w:eastAsia="ru-RU"/>
    </w:rPr>
  </w:style>
  <w:style w:type="numbering" w:customStyle="1" w:styleId="13">
    <w:name w:val="Нет списка1"/>
    <w:next w:val="a3"/>
    <w:uiPriority w:val="99"/>
    <w:semiHidden/>
    <w:unhideWhenUsed/>
    <w:rsid w:val="00B71D8A"/>
  </w:style>
  <w:style w:type="paragraph" w:customStyle="1" w:styleId="14">
    <w:name w:val="Обычный1"/>
    <w:link w:val="Normal"/>
    <w:rsid w:val="00B71D8A"/>
    <w:pPr>
      <w:spacing w:after="0" w:line="240" w:lineRule="auto"/>
      <w:ind w:firstLine="720"/>
      <w:jc w:val="both"/>
    </w:pPr>
    <w:rPr>
      <w:rFonts w:ascii="Times New Roman" w:eastAsia="Times New Roman" w:hAnsi="Times New Roman" w:cs="Times New Roman"/>
      <w:sz w:val="24"/>
      <w:szCs w:val="20"/>
      <w:lang w:eastAsia="ru-RU"/>
    </w:rPr>
  </w:style>
  <w:style w:type="character" w:customStyle="1" w:styleId="Normal">
    <w:name w:val="Normal Знак"/>
    <w:link w:val="14"/>
    <w:locked/>
    <w:rsid w:val="00B71D8A"/>
    <w:rPr>
      <w:rFonts w:ascii="Times New Roman" w:eastAsia="Times New Roman" w:hAnsi="Times New Roman" w:cs="Times New Roman"/>
      <w:sz w:val="24"/>
      <w:szCs w:val="20"/>
      <w:lang w:eastAsia="ru-RU"/>
    </w:rPr>
  </w:style>
  <w:style w:type="character" w:styleId="afd">
    <w:name w:val="Strong"/>
    <w:basedOn w:val="a1"/>
    <w:uiPriority w:val="22"/>
    <w:qFormat/>
    <w:rsid w:val="00B71D8A"/>
    <w:rPr>
      <w:b/>
      <w:bCs/>
    </w:rPr>
  </w:style>
  <w:style w:type="paragraph" w:customStyle="1" w:styleId="15">
    <w:name w:val="Заголовок1"/>
    <w:basedOn w:val="a"/>
    <w:next w:val="a"/>
    <w:qFormat/>
    <w:rsid w:val="00B71D8A"/>
    <w:pPr>
      <w:spacing w:after="0" w:line="240" w:lineRule="auto"/>
      <w:contextualSpacing/>
    </w:pPr>
    <w:rPr>
      <w:rFonts w:ascii="Calibri Light" w:eastAsia="Times New Roman" w:hAnsi="Calibri Light" w:cs="Times New Roman"/>
      <w:spacing w:val="-10"/>
      <w:kern w:val="28"/>
      <w:sz w:val="56"/>
      <w:szCs w:val="56"/>
      <w:lang w:eastAsia="ru-RU"/>
    </w:rPr>
  </w:style>
  <w:style w:type="character" w:customStyle="1" w:styleId="afe">
    <w:name w:val="Заголовок Знак"/>
    <w:basedOn w:val="a1"/>
    <w:link w:val="aff"/>
    <w:rsid w:val="00B71D8A"/>
    <w:rPr>
      <w:rFonts w:ascii="Calibri Light" w:eastAsia="Times New Roman" w:hAnsi="Calibri Light" w:cs="Times New Roman"/>
      <w:spacing w:val="-10"/>
      <w:kern w:val="28"/>
      <w:sz w:val="56"/>
      <w:szCs w:val="56"/>
      <w:lang w:eastAsia="ru-RU"/>
    </w:rPr>
  </w:style>
  <w:style w:type="character" w:customStyle="1" w:styleId="adiv5">
    <w:name w:val="adiv5"/>
    <w:basedOn w:val="a1"/>
    <w:rsid w:val="00B71D8A"/>
  </w:style>
  <w:style w:type="character" w:styleId="aff0">
    <w:name w:val="page number"/>
    <w:basedOn w:val="a1"/>
    <w:rsid w:val="00B71D8A"/>
  </w:style>
  <w:style w:type="table" w:customStyle="1" w:styleId="33">
    <w:name w:val="Сетка таблицы3"/>
    <w:basedOn w:val="a2"/>
    <w:next w:val="a4"/>
    <w:rsid w:val="00B71D8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4">
    <w:name w:val="Знак3"/>
    <w:basedOn w:val="a"/>
    <w:rsid w:val="00B71D8A"/>
    <w:pPr>
      <w:spacing w:line="240" w:lineRule="exact"/>
      <w:jc w:val="both"/>
    </w:pPr>
    <w:rPr>
      <w:rFonts w:ascii="Times New Roman" w:eastAsia="Times New Roman" w:hAnsi="Times New Roman" w:cs="Times New Roman"/>
      <w:sz w:val="24"/>
      <w:szCs w:val="24"/>
      <w:lang w:val="en-US"/>
    </w:rPr>
  </w:style>
  <w:style w:type="paragraph" w:styleId="aff1">
    <w:name w:val="Normal (Web)"/>
    <w:basedOn w:val="a"/>
    <w:uiPriority w:val="99"/>
    <w:rsid w:val="00B71D8A"/>
    <w:pPr>
      <w:spacing w:before="100" w:after="100" w:line="240" w:lineRule="auto"/>
      <w:jc w:val="both"/>
    </w:pPr>
    <w:rPr>
      <w:rFonts w:ascii="Times New Roman" w:eastAsia="Times New Roman" w:hAnsi="Times New Roman" w:cs="Times New Roman"/>
      <w:sz w:val="24"/>
      <w:szCs w:val="20"/>
      <w:lang w:eastAsia="ru-RU"/>
    </w:rPr>
  </w:style>
  <w:style w:type="paragraph" w:customStyle="1" w:styleId="aff2">
    <w:name w:val="???????"/>
    <w:rsid w:val="00B71D8A"/>
    <w:pPr>
      <w:widowControl w:val="0"/>
      <w:spacing w:after="0" w:line="240" w:lineRule="auto"/>
      <w:ind w:firstLine="720"/>
      <w:jc w:val="both"/>
    </w:pPr>
    <w:rPr>
      <w:rFonts w:ascii="Arial" w:eastAsia="Times New Roman" w:hAnsi="Arial" w:cs="Times New Roman"/>
      <w:sz w:val="24"/>
      <w:szCs w:val="20"/>
      <w:lang w:eastAsia="ru-RU"/>
    </w:rPr>
  </w:style>
  <w:style w:type="paragraph" w:customStyle="1" w:styleId="24">
    <w:name w:val="???????? ????? 2"/>
    <w:basedOn w:val="aff2"/>
    <w:rsid w:val="00B71D8A"/>
    <w:pPr>
      <w:ind w:firstLine="0"/>
    </w:pPr>
  </w:style>
  <w:style w:type="paragraph" w:styleId="25">
    <w:name w:val="Body Text Indent 2"/>
    <w:basedOn w:val="a"/>
    <w:link w:val="26"/>
    <w:rsid w:val="00B71D8A"/>
    <w:pPr>
      <w:widowControl w:val="0"/>
      <w:spacing w:after="120" w:line="480" w:lineRule="auto"/>
      <w:ind w:left="283"/>
    </w:pPr>
    <w:rPr>
      <w:rFonts w:ascii="Times New Roman" w:eastAsia="Times New Roman" w:hAnsi="Times New Roman" w:cs="Times New Roman"/>
      <w:b/>
      <w:sz w:val="24"/>
      <w:szCs w:val="20"/>
      <w:lang w:eastAsia="ru-RU"/>
    </w:rPr>
  </w:style>
  <w:style w:type="character" w:customStyle="1" w:styleId="26">
    <w:name w:val="Основной текст с отступом 2 Знак"/>
    <w:basedOn w:val="a1"/>
    <w:link w:val="25"/>
    <w:rsid w:val="00B71D8A"/>
    <w:rPr>
      <w:rFonts w:ascii="Times New Roman" w:eastAsia="Times New Roman" w:hAnsi="Times New Roman" w:cs="Times New Roman"/>
      <w:b/>
      <w:sz w:val="24"/>
      <w:szCs w:val="20"/>
      <w:lang w:eastAsia="ru-RU"/>
    </w:rPr>
  </w:style>
  <w:style w:type="character" w:customStyle="1" w:styleId="highlighthighlightactive">
    <w:name w:val="highlight highlight_active"/>
    <w:basedOn w:val="a1"/>
    <w:rsid w:val="00B71D8A"/>
  </w:style>
  <w:style w:type="character" w:customStyle="1" w:styleId="apple-style-span">
    <w:name w:val="apple-style-span"/>
    <w:rsid w:val="00B71D8A"/>
  </w:style>
  <w:style w:type="character" w:customStyle="1" w:styleId="apple-converted-space">
    <w:name w:val="apple-converted-space"/>
    <w:rsid w:val="00B71D8A"/>
  </w:style>
  <w:style w:type="paragraph" w:customStyle="1" w:styleId="Pages">
    <w:name w:val="Pages"/>
    <w:basedOn w:val="afb"/>
    <w:rsid w:val="00B71D8A"/>
    <w:pPr>
      <w:spacing w:after="0" w:line="240" w:lineRule="auto"/>
    </w:pPr>
    <w:rPr>
      <w:rFonts w:ascii="Arial" w:eastAsia="Times New Roman" w:hAnsi="Arial" w:cs="Times New Roman"/>
      <w:b/>
      <w:sz w:val="20"/>
      <w:szCs w:val="20"/>
      <w:lang w:val="en-US" w:eastAsia="ru-RU"/>
    </w:rPr>
  </w:style>
  <w:style w:type="paragraph" w:styleId="aff3">
    <w:name w:val="Plain Text"/>
    <w:basedOn w:val="a"/>
    <w:link w:val="aff4"/>
    <w:uiPriority w:val="99"/>
    <w:semiHidden/>
    <w:unhideWhenUsed/>
    <w:rsid w:val="00B71D8A"/>
    <w:pPr>
      <w:spacing w:after="0" w:line="240" w:lineRule="auto"/>
    </w:pPr>
    <w:rPr>
      <w:rFonts w:ascii="Calibri" w:eastAsia="Calibri" w:hAnsi="Calibri" w:cs="Times New Roman"/>
      <w:szCs w:val="21"/>
    </w:rPr>
  </w:style>
  <w:style w:type="character" w:customStyle="1" w:styleId="aff4">
    <w:name w:val="Текст Знак"/>
    <w:basedOn w:val="a1"/>
    <w:link w:val="aff3"/>
    <w:uiPriority w:val="99"/>
    <w:semiHidden/>
    <w:rsid w:val="00B71D8A"/>
    <w:rPr>
      <w:rFonts w:ascii="Calibri" w:eastAsia="Calibri" w:hAnsi="Calibri" w:cs="Times New Roman"/>
      <w:szCs w:val="21"/>
    </w:rPr>
  </w:style>
  <w:style w:type="paragraph" w:customStyle="1" w:styleId="ConsPlusTitle">
    <w:name w:val="ConsPlusTitle"/>
    <w:uiPriority w:val="99"/>
    <w:rsid w:val="00B71D8A"/>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customStyle="1" w:styleId="nobr">
    <w:name w:val="nobr"/>
    <w:basedOn w:val="a1"/>
    <w:rsid w:val="00B71D8A"/>
  </w:style>
  <w:style w:type="character" w:customStyle="1" w:styleId="blk">
    <w:name w:val="blk"/>
    <w:basedOn w:val="a1"/>
    <w:rsid w:val="00B71D8A"/>
  </w:style>
  <w:style w:type="paragraph" w:customStyle="1" w:styleId="formattext">
    <w:name w:val="formattext"/>
    <w:basedOn w:val="a"/>
    <w:rsid w:val="00B71D8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0">
    <w:name w:val="Сетка таблицы11"/>
    <w:basedOn w:val="a2"/>
    <w:next w:val="a4"/>
    <w:rsid w:val="00B71D8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B71D8A"/>
    <w:pPr>
      <w:spacing w:after="0" w:line="240" w:lineRule="auto"/>
    </w:pPr>
    <w:rPr>
      <w:rFonts w:eastAsia="Times New Roman"/>
      <w:lang w:eastAsia="ru-RU"/>
    </w:rPr>
    <w:tblPr>
      <w:tblCellMar>
        <w:top w:w="0" w:type="dxa"/>
        <w:left w:w="0" w:type="dxa"/>
        <w:bottom w:w="0" w:type="dxa"/>
        <w:right w:w="0" w:type="dxa"/>
      </w:tblCellMar>
    </w:tblPr>
  </w:style>
  <w:style w:type="paragraph" w:styleId="aff">
    <w:name w:val="Title"/>
    <w:basedOn w:val="a"/>
    <w:next w:val="a"/>
    <w:link w:val="afe"/>
    <w:rsid w:val="00B71D8A"/>
    <w:pPr>
      <w:spacing w:after="0" w:line="240" w:lineRule="auto"/>
      <w:contextualSpacing/>
    </w:pPr>
    <w:rPr>
      <w:rFonts w:ascii="Calibri Light" w:eastAsia="Times New Roman" w:hAnsi="Calibri Light" w:cs="Times New Roman"/>
      <w:spacing w:val="-10"/>
      <w:kern w:val="28"/>
      <w:sz w:val="56"/>
      <w:szCs w:val="56"/>
      <w:lang w:eastAsia="ru-RU"/>
    </w:rPr>
  </w:style>
  <w:style w:type="character" w:customStyle="1" w:styleId="16">
    <w:name w:val="Заголовок Знак1"/>
    <w:basedOn w:val="a1"/>
    <w:uiPriority w:val="10"/>
    <w:rsid w:val="00B71D8A"/>
    <w:rPr>
      <w:rFonts w:asciiTheme="majorHAnsi" w:eastAsiaTheme="majorEastAsia" w:hAnsiTheme="majorHAnsi" w:cstheme="majorBidi"/>
      <w:spacing w:val="-10"/>
      <w:kern w:val="28"/>
      <w:sz w:val="56"/>
      <w:szCs w:val="56"/>
    </w:rPr>
  </w:style>
  <w:style w:type="paragraph" w:customStyle="1" w:styleId="futurismarkdown-listitem">
    <w:name w:val="futurismarkdown-listitem"/>
    <w:basedOn w:val="a"/>
    <w:rsid w:val="00D7671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54392369">
      <w:bodyDiv w:val="1"/>
      <w:marLeft w:val="0"/>
      <w:marRight w:val="0"/>
      <w:marTop w:val="0"/>
      <w:marBottom w:val="0"/>
      <w:divBdr>
        <w:top w:val="none" w:sz="0" w:space="0" w:color="auto"/>
        <w:left w:val="none" w:sz="0" w:space="0" w:color="auto"/>
        <w:bottom w:val="none" w:sz="0" w:space="0" w:color="auto"/>
        <w:right w:val="none" w:sz="0" w:space="0" w:color="auto"/>
      </w:divBdr>
    </w:div>
    <w:div w:id="579097206">
      <w:bodyDiv w:val="1"/>
      <w:marLeft w:val="0"/>
      <w:marRight w:val="0"/>
      <w:marTop w:val="0"/>
      <w:marBottom w:val="0"/>
      <w:divBdr>
        <w:top w:val="none" w:sz="0" w:space="0" w:color="auto"/>
        <w:left w:val="none" w:sz="0" w:space="0" w:color="auto"/>
        <w:bottom w:val="none" w:sz="0" w:space="0" w:color="auto"/>
        <w:right w:val="none" w:sz="0" w:space="0" w:color="auto"/>
      </w:divBdr>
    </w:div>
    <w:div w:id="783617832">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1016690946">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410275954">
      <w:bodyDiv w:val="1"/>
      <w:marLeft w:val="0"/>
      <w:marRight w:val="0"/>
      <w:marTop w:val="0"/>
      <w:marBottom w:val="0"/>
      <w:divBdr>
        <w:top w:val="none" w:sz="0" w:space="0" w:color="auto"/>
        <w:left w:val="none" w:sz="0" w:space="0" w:color="auto"/>
        <w:bottom w:val="none" w:sz="0" w:space="0" w:color="auto"/>
        <w:right w:val="none" w:sz="0" w:space="0" w:color="auto"/>
      </w:divBdr>
    </w:div>
    <w:div w:id="1764372236">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2697692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2.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3.xml><?xml version="1.0" encoding="utf-8"?>
<ds:datastoreItem xmlns:ds="http://schemas.openxmlformats.org/officeDocument/2006/customXml" ds:itemID="{E6619081-7636-4163-8DCC-AFEB8A231927}">
  <ds:schemaRefs>
    <ds:schemaRef ds:uri="http://schemas.openxmlformats.org/officeDocument/2006/bibliography"/>
  </ds:schemaRefs>
</ds:datastoreItem>
</file>

<file path=customXml/itemProps4.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5.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5239CE9-D681-4676-8E31-627E5A1CD6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1112</Words>
  <Characters>6344</Characters>
  <Application>Microsoft Office Word</Application>
  <DocSecurity>4</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Богомазов Иван Васильевич</cp:lastModifiedBy>
  <cp:revision>2</cp:revision>
  <cp:lastPrinted>2023-06-19T08:46:00Z</cp:lastPrinted>
  <dcterms:created xsi:type="dcterms:W3CDTF">2026-09-28T10:45:00Z</dcterms:created>
  <dcterms:modified xsi:type="dcterms:W3CDTF">2026-09-28T10:45:00Z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