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3B4" w:rsidRDefault="00A113B4">
      <w:pPr>
        <w:pStyle w:val="22"/>
        <w:jc w:val="center"/>
        <w:rPr>
          <w:b/>
          <w:sz w:val="24"/>
        </w:rPr>
      </w:pPr>
      <w:r w:rsidRPr="00A113B4">
        <w:rPr>
          <w:b/>
          <w:sz w:val="24"/>
        </w:rPr>
        <w:t>Часть IV. ПРОЕКТ ДОГОВОРА</w:t>
      </w:r>
      <w:bookmarkStart w:id="0" w:name="_GoBack"/>
      <w:bookmarkEnd w:id="0"/>
    </w:p>
    <w:p w:rsidR="006158C2" w:rsidRDefault="00693D6F">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6158C2" w:rsidRDefault="00693D6F">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сейфов для оснащения отделений почтовой связи филиала первой категории УФПС Самарской области АО «Почта России»</w:t>
      </w:r>
      <w:r>
        <w:rPr>
          <w:b/>
          <w:sz w:val="24"/>
        </w:rPr>
        <w:fldChar w:fldCharType="end"/>
      </w:r>
    </w:p>
    <w:p w:rsidR="006158C2" w:rsidRDefault="00693D6F">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0000000007126PE00002</w:t>
      </w:r>
      <w:r>
        <w:rPr>
          <w:b/>
          <w:sz w:val="24"/>
        </w:rPr>
        <w:fldChar w:fldCharType="end"/>
      </w:r>
      <w:r>
        <w:rPr>
          <w:b/>
          <w:sz w:val="24"/>
        </w:rPr>
        <w:fldChar w:fldCharType="end"/>
      </w:r>
    </w:p>
    <w:p w:rsidR="006158C2" w:rsidRDefault="006158C2">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6158C2">
        <w:tc>
          <w:tcPr>
            <w:tcW w:w="3114" w:type="dxa"/>
          </w:tcPr>
          <w:p w:rsidR="006158C2" w:rsidRDefault="00693D6F">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6158C2" w:rsidRDefault="00693D6F">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6158C2" w:rsidRDefault="006158C2">
      <w:pPr>
        <w:pStyle w:val="22"/>
        <w:jc w:val="center"/>
        <w:rPr>
          <w:b/>
          <w:sz w:val="24"/>
        </w:rPr>
      </w:pPr>
    </w:p>
    <w:p w:rsidR="006158C2" w:rsidRDefault="00693D6F">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w:t>
      </w:r>
      <w:r>
        <w:rPr>
          <w:i w:val="0"/>
          <w:sz w:val="24"/>
          <w:lang w:val="ru-RU"/>
        </w:rPr>
        <w:t>Й ОБЛАСТИ</w:t>
      </w:r>
      <w:r>
        <w:rPr>
          <w:i w:val="0"/>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w:instrText>
      </w:r>
      <w:r>
        <w:rPr>
          <w:i w:val="0"/>
          <w:sz w:val="24"/>
          <w:lang w:val="ru-RU"/>
        </w:rPr>
        <w:instrText>BLE \id "23"</w:instrText>
      </w:r>
      <w:r>
        <w:rPr>
          <w:i w:val="0"/>
          <w:sz w:val="24"/>
          <w:lang w:val="ru-RU"/>
        </w:rPr>
        <w:fldChar w:fldCharType="separate"/>
      </w:r>
      <w:r>
        <w:rPr>
          <w:i w:val="0"/>
          <w:sz w:val="24"/>
          <w:lang w:val="ru-RU"/>
        </w:rPr>
        <w:fldChar w:fldCharType="begin" w:fldLock="1"/>
      </w:r>
      <w:r>
        <w:rPr>
          <w:i w:val="0"/>
          <w:sz w:val="24"/>
          <w:lang w:val="ru-RU"/>
        </w:rPr>
        <w:instrText>LBVARIABLE \id "29" \grammarCase "genitive" \letterCase "normal"</w:instrText>
      </w:r>
      <w:r>
        <w:rPr>
          <w:i w:val="0"/>
          <w:sz w:val="24"/>
          <w:lang w:val="ru-RU"/>
        </w:rPr>
        <w:fldChar w:fldCharType="separate"/>
      </w:r>
      <w:r>
        <w:rPr>
          <w:i w:val="0"/>
          <w:sz w:val="24"/>
          <w:lang w:val="ru-RU"/>
        </w:rPr>
        <w:t>машиночитаемой доверенности от 16.06.2025 №cfaa8843-bbe6-4572-acdb-aad2429e1e60</w:t>
      </w:r>
      <w:r>
        <w:rPr>
          <w:i w:val="0"/>
          <w:sz w:val="24"/>
          <w:lang w:val="ru-RU"/>
        </w:rPr>
        <w:fldChar w:fldCharType="end"/>
      </w:r>
      <w:r>
        <w:rPr>
          <w:i w:val="0"/>
          <w:sz w:val="24"/>
          <w:lang w:val="ru-RU"/>
        </w:rPr>
        <w:fldChar w:fldCharType="end"/>
      </w:r>
      <w:r>
        <w:rPr>
          <w:i w:val="0"/>
          <w:sz w:val="24"/>
          <w:lang w:val="ru-RU"/>
        </w:rPr>
        <w:t xml:space="preserve">, с одной стороны, и </w:t>
      </w:r>
    </w:p>
    <w:p w:rsidR="006158C2" w:rsidRDefault="00693D6F">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w:t>
      </w:r>
      <w:r>
        <w:rPr>
          <w:i w:val="0"/>
          <w:sz w:val="24"/>
          <w:lang w:val="ru-RU"/>
        </w:rPr>
        <w:t>ице ___________________________________________</w:t>
      </w:r>
      <w:r>
        <w:rPr>
          <w:rStyle w:val="ab"/>
          <w:i w:val="0"/>
          <w:sz w:val="24"/>
          <w:lang w:val="ru-RU"/>
        </w:rPr>
        <w:footnoteReference w:id="4"/>
      </w:r>
      <w:r>
        <w:rPr>
          <w:i w:val="0"/>
          <w:sz w:val="24"/>
          <w:lang w:val="ru-RU"/>
        </w:rPr>
        <w:t>, действующего(-ей)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lang w:val="ru-RU"/>
        </w:rPr>
        <w:fldChar w:fldCharType="end"/>
      </w:r>
    </w:p>
    <w:p w:rsidR="006158C2" w:rsidRDefault="00693D6F">
      <w:pPr>
        <w:pStyle w:val="LBGovstyle1"/>
      </w:pPr>
      <w:r>
        <w:t>Индивидуальные условия Договора</w:t>
      </w:r>
    </w:p>
    <w:tbl>
      <w:tblPr>
        <w:tblStyle w:val="VegasLex"/>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065"/>
        <w:gridCol w:w="1417"/>
        <w:gridCol w:w="2375"/>
        <w:gridCol w:w="3564"/>
      </w:tblGrid>
      <w:tr w:rsidR="006158C2">
        <w:tc>
          <w:tcPr>
            <w:tcW w:w="628" w:type="dxa"/>
            <w:shd w:val="clear" w:color="auto" w:fill="auto"/>
            <w:hideMark/>
          </w:tcPr>
          <w:p w:rsidR="006158C2" w:rsidRDefault="00693D6F">
            <w:pPr>
              <w:pStyle w:val="VL0"/>
              <w:rPr>
                <w:b/>
                <w:color w:val="auto"/>
                <w:sz w:val="24"/>
              </w:rPr>
            </w:pPr>
            <w:r>
              <w:rPr>
                <w:b/>
                <w:color w:val="auto"/>
                <w:sz w:val="24"/>
              </w:rPr>
              <w:t>№ п.</w:t>
            </w:r>
          </w:p>
        </w:tc>
        <w:tc>
          <w:tcPr>
            <w:tcW w:w="2065" w:type="dxa"/>
            <w:shd w:val="clear" w:color="auto" w:fill="auto"/>
            <w:hideMark/>
          </w:tcPr>
          <w:p w:rsidR="006158C2" w:rsidRDefault="00693D6F">
            <w:pPr>
              <w:pStyle w:val="VL0"/>
              <w:rPr>
                <w:b/>
                <w:color w:val="auto"/>
                <w:sz w:val="24"/>
              </w:rPr>
            </w:pPr>
            <w:r>
              <w:rPr>
                <w:b/>
                <w:color w:val="auto"/>
                <w:sz w:val="24"/>
              </w:rPr>
              <w:t>Наименование</w:t>
            </w:r>
          </w:p>
        </w:tc>
        <w:tc>
          <w:tcPr>
            <w:tcW w:w="7356" w:type="dxa"/>
            <w:gridSpan w:val="3"/>
            <w:shd w:val="clear" w:color="auto" w:fill="auto"/>
            <w:hideMark/>
          </w:tcPr>
          <w:p w:rsidR="006158C2" w:rsidRDefault="00693D6F">
            <w:pPr>
              <w:pStyle w:val="VL0"/>
              <w:rPr>
                <w:b/>
                <w:color w:val="auto"/>
                <w:sz w:val="24"/>
              </w:rPr>
            </w:pPr>
            <w:r>
              <w:rPr>
                <w:b/>
                <w:color w:val="auto"/>
                <w:sz w:val="24"/>
              </w:rPr>
              <w:t>Содержание</w:t>
            </w:r>
          </w:p>
        </w:tc>
      </w:tr>
      <w:tr w:rsidR="006158C2">
        <w:tc>
          <w:tcPr>
            <w:tcW w:w="628" w:type="dxa"/>
            <w:hideMark/>
          </w:tcPr>
          <w:p w:rsidR="006158C2" w:rsidRDefault="00693D6F">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5" w:type="dxa"/>
            <w:hideMark/>
          </w:tcPr>
          <w:p w:rsidR="006158C2" w:rsidRDefault="00693D6F">
            <w:pPr>
              <w:pStyle w:val="VL0"/>
              <w:rPr>
                <w:color w:val="auto"/>
                <w:sz w:val="24"/>
              </w:rPr>
            </w:pPr>
            <w:r>
              <w:rPr>
                <w:sz w:val="24"/>
              </w:rPr>
              <w:t>Покупатель</w:t>
            </w:r>
          </w:p>
        </w:tc>
        <w:tc>
          <w:tcPr>
            <w:tcW w:w="7356" w:type="dxa"/>
            <w:gridSpan w:val="3"/>
            <w:hideMark/>
          </w:tcPr>
          <w:p w:rsidR="006158C2" w:rsidRDefault="00693D6F">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3 к Договору) (далее - Техническое задание).</w:t>
            </w:r>
            <w:r>
              <w:fldChar w:fldCharType="end"/>
            </w:r>
          </w:p>
          <w:p w:rsidR="006158C2" w:rsidRDefault="00693D6F">
            <w:pPr>
              <w:pStyle w:val="ac"/>
              <w:numPr>
                <w:ilvl w:val="0"/>
                <w:numId w:val="28"/>
              </w:numPr>
              <w:spacing w:before="240" w:after="120"/>
              <w:ind w:left="306" w:hanging="357"/>
              <w:jc w:val="both"/>
            </w:pPr>
            <w:r>
              <w:t xml:space="preserve">При этом права и обязанности, предусмотренные пунктами </w:t>
            </w:r>
            <w:r>
              <w:fldChar w:fldCharType="begin" w:fldLock="1"/>
            </w:r>
            <w:r>
              <w:instrText>LBVARIABLE \id "10"</w:instrText>
            </w:r>
            <w:r>
              <w:fldChar w:fldCharType="separate"/>
            </w:r>
            <w:r>
              <w:t>1.12, 3.4, 3.5, 4.19, разделом 11 Договора, пунктом 6.1 Техническог</w:t>
            </w:r>
            <w:r>
              <w:t>о задания (Приложение №3 к Договору)</w:t>
            </w:r>
            <w:r>
              <w:fldChar w:fldCharType="end"/>
            </w:r>
            <w:r>
              <w:t xml:space="preserve"> Договора, осуществляются Филиалом 1 категории/ УФПС Ставропольского края Покупателя.</w:t>
            </w:r>
          </w:p>
          <w:p w:rsidR="006158C2" w:rsidRDefault="00693D6F">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 Договором, осуществляются Филиалом/Филиалами, не указанными в предыдущем абзаце.</w:t>
            </w:r>
          </w:p>
          <w:p w:rsidR="006158C2" w:rsidRDefault="00693D6F">
            <w:pPr>
              <w:pStyle w:val="VL0"/>
              <w:rPr>
                <w:sz w:val="24"/>
              </w:rPr>
            </w:pPr>
            <w:r>
              <w:rPr>
                <w:sz w:val="24"/>
              </w:rPr>
              <w:fldChar w:fldCharType="begin" w:fldLock="1"/>
            </w:r>
            <w:r>
              <w:rPr>
                <w:sz w:val="24"/>
              </w:rPr>
              <w:instrText>LBV</w:instrText>
            </w:r>
            <w:r>
              <w:rPr>
                <w:sz w:val="24"/>
              </w:rPr>
              <w:instrText>ARIABLE \id "2" \displaced</w:instrText>
            </w:r>
            <w:r>
              <w:rPr>
                <w:sz w:val="24"/>
              </w:rPr>
              <w:fldChar w:fldCharType="separate"/>
            </w:r>
            <w:r>
              <w:rPr>
                <w:sz w:val="24"/>
              </w:rPr>
              <w:t>Особенности оформления счетов-фактур:</w:t>
            </w:r>
          </w:p>
          <w:p w:rsidR="006158C2" w:rsidRDefault="00693D6F">
            <w:pPr>
              <w:jc w:val="both"/>
              <w:rPr>
                <w:sz w:val="24"/>
              </w:rPr>
            </w:pPr>
            <w:r>
              <w:rPr>
                <w:sz w:val="24"/>
              </w:rPr>
              <w:t>При выставлении Поставщик указывает в строке «Покупатель» - АО «Почта России», Грузополучатель – УФПС _____________, ИНН АО «Почта России», КПП – КПП УФПС ______________].</w:t>
            </w:r>
            <w:r>
              <w:rPr>
                <w:rStyle w:val="ab"/>
                <w:sz w:val="24"/>
              </w:rPr>
              <w:footnoteReference w:id="6"/>
            </w:r>
            <w:r>
              <w:rPr>
                <w:sz w:val="24"/>
              </w:rPr>
              <w:t xml:space="preserve"> </w:t>
            </w:r>
            <w:r>
              <w:rPr>
                <w:sz w:val="24"/>
              </w:rPr>
              <w:fldChar w:fldCharType="end"/>
            </w:r>
          </w:p>
        </w:tc>
      </w:tr>
      <w:tr w:rsidR="006158C2">
        <w:tc>
          <w:tcPr>
            <w:tcW w:w="628" w:type="dxa"/>
          </w:tcPr>
          <w:p w:rsidR="006158C2" w:rsidRDefault="00693D6F">
            <w:pPr>
              <w:pStyle w:val="VL0"/>
              <w:numPr>
                <w:ilvl w:val="1"/>
                <w:numId w:val="1"/>
              </w:numPr>
              <w:ind w:left="176" w:hanging="176"/>
              <w:rPr>
                <w:color w:val="auto"/>
                <w:sz w:val="24"/>
              </w:rPr>
            </w:pPr>
            <w:r>
              <w:rPr>
                <w:sz w:val="24"/>
              </w:rPr>
              <w:fldChar w:fldCharType="end"/>
            </w:r>
          </w:p>
        </w:tc>
        <w:tc>
          <w:tcPr>
            <w:tcW w:w="2065" w:type="dxa"/>
            <w:hideMark/>
          </w:tcPr>
          <w:p w:rsidR="006158C2" w:rsidRDefault="00693D6F">
            <w:pPr>
              <w:pStyle w:val="VL0"/>
              <w:rPr>
                <w:color w:val="auto"/>
                <w:sz w:val="24"/>
              </w:rPr>
            </w:pPr>
            <w:r>
              <w:rPr>
                <w:color w:val="auto"/>
                <w:sz w:val="24"/>
              </w:rPr>
              <w:t xml:space="preserve">Поставляемый товар (далее – Товар) </w:t>
            </w:r>
          </w:p>
        </w:tc>
        <w:tc>
          <w:tcPr>
            <w:tcW w:w="7356" w:type="dxa"/>
            <w:gridSpan w:val="3"/>
          </w:tcPr>
          <w:p w:rsidR="006158C2" w:rsidRDefault="00693D6F">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Сейфы</w:t>
            </w:r>
            <w:r>
              <w:rPr>
                <w:color w:val="auto"/>
                <w:sz w:val="24"/>
              </w:rPr>
              <w:fldChar w:fldCharType="end"/>
            </w:r>
            <w:r>
              <w:rPr>
                <w:color w:val="auto"/>
                <w:sz w:val="24"/>
              </w:rPr>
              <w:t>. 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w:t>
            </w:r>
            <w:r>
              <w:rPr>
                <w:color w:val="auto"/>
                <w:sz w:val="24"/>
              </w:rPr>
              <w:t xml:space="preserve">вания к Товару, </w:t>
            </w:r>
            <w:r>
              <w:rPr>
                <w:color w:val="auto"/>
                <w:sz w:val="24"/>
              </w:rPr>
              <w:lastRenderedPageBreak/>
              <w:t xml:space="preserve">требования к качеству Товара, комплектности, таре, упаковке и маркировке определены в Техническом задании. </w:t>
            </w:r>
          </w:p>
          <w:p w:rsidR="006158C2" w:rsidRDefault="00693D6F">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b"/>
                <w:sz w:val="24"/>
              </w:rPr>
              <w:footnoteReference w:id="7"/>
            </w:r>
            <w:r>
              <w:rPr>
                <w:sz w:val="24"/>
              </w:rPr>
              <w:t>.</w:t>
            </w:r>
            <w:r>
              <w:rPr>
                <w:sz w:val="24"/>
              </w:rPr>
              <w:fldChar w:fldCharType="end"/>
            </w:r>
            <w:r>
              <w:fldChar w:fldCharType="end"/>
            </w:r>
          </w:p>
        </w:tc>
      </w:tr>
      <w:tr w:rsidR="006158C2">
        <w:tc>
          <w:tcPr>
            <w:tcW w:w="628" w:type="dxa"/>
          </w:tcPr>
          <w:p w:rsidR="006158C2" w:rsidRDefault="006158C2">
            <w:pPr>
              <w:pStyle w:val="VL0"/>
              <w:numPr>
                <w:ilvl w:val="1"/>
                <w:numId w:val="1"/>
              </w:numPr>
              <w:tabs>
                <w:tab w:val="left" w:pos="29"/>
              </w:tabs>
              <w:ind w:firstLine="29"/>
              <w:jc w:val="left"/>
              <w:rPr>
                <w:color w:val="auto"/>
                <w:sz w:val="24"/>
              </w:rPr>
            </w:pPr>
            <w:bookmarkStart w:id="2" w:name="_Ref29439951"/>
            <w:bookmarkEnd w:id="2"/>
          </w:p>
        </w:tc>
        <w:tc>
          <w:tcPr>
            <w:tcW w:w="2065" w:type="dxa"/>
            <w:hideMark/>
          </w:tcPr>
          <w:p w:rsidR="006158C2" w:rsidRDefault="00693D6F">
            <w:pPr>
              <w:pStyle w:val="VL0"/>
              <w:rPr>
                <w:color w:val="auto"/>
                <w:sz w:val="24"/>
              </w:rPr>
            </w:pPr>
            <w:r>
              <w:rPr>
                <w:color w:val="auto"/>
                <w:sz w:val="24"/>
              </w:rPr>
              <w:t>Документы на Товар, подлежащие передаче Покупателю вместе с Товаром</w:t>
            </w:r>
          </w:p>
        </w:tc>
        <w:tc>
          <w:tcPr>
            <w:tcW w:w="7356" w:type="dxa"/>
            <w:gridSpan w:val="3"/>
            <w:hideMark/>
          </w:tcPr>
          <w:p w:rsidR="006158C2" w:rsidRDefault="00693D6F">
            <w:pPr>
              <w:pStyle w:val="VL0"/>
              <w:rPr>
                <w:i/>
                <w:sz w:val="24"/>
              </w:rPr>
            </w:pPr>
            <w:r>
              <w:rPr>
                <w:sz w:val="24"/>
              </w:rPr>
              <w:fldChar w:fldCharType="begin" w:fldLock="1"/>
            </w:r>
            <w:r>
              <w:rPr>
                <w:sz w:val="24"/>
              </w:rPr>
              <w:instrText>LBVARIABLE \id "640" \displaced</w:instrText>
            </w:r>
            <w:r>
              <w:rPr>
                <w:sz w:val="24"/>
              </w:rPr>
              <w:fldChar w:fldCharType="separate"/>
            </w:r>
            <w:r>
              <w:rPr>
                <w:sz w:val="24"/>
              </w:rPr>
              <w:t>Определены в Техническом задании.</w:t>
            </w:r>
            <w:r>
              <w:rPr>
                <w:sz w:val="24"/>
              </w:rPr>
              <w:fldChar w:fldCharType="end"/>
            </w:r>
          </w:p>
        </w:tc>
      </w:tr>
      <w:tr w:rsidR="006158C2">
        <w:tc>
          <w:tcPr>
            <w:tcW w:w="628" w:type="dxa"/>
          </w:tcPr>
          <w:p w:rsidR="006158C2" w:rsidRDefault="006158C2">
            <w:pPr>
              <w:pStyle w:val="VL0"/>
              <w:numPr>
                <w:ilvl w:val="1"/>
                <w:numId w:val="1"/>
              </w:numPr>
              <w:ind w:right="317"/>
              <w:rPr>
                <w:color w:val="auto"/>
                <w:sz w:val="24"/>
              </w:rPr>
            </w:pPr>
            <w:bookmarkStart w:id="3" w:name="_Ref32014730"/>
            <w:bookmarkEnd w:id="3"/>
          </w:p>
        </w:tc>
        <w:tc>
          <w:tcPr>
            <w:tcW w:w="2065" w:type="dxa"/>
            <w:hideMark/>
          </w:tcPr>
          <w:p w:rsidR="006158C2" w:rsidRDefault="00693D6F">
            <w:pPr>
              <w:pStyle w:val="VL0"/>
              <w:rPr>
                <w:color w:val="auto"/>
                <w:sz w:val="24"/>
              </w:rPr>
            </w:pPr>
            <w:r>
              <w:rPr>
                <w:color w:val="auto"/>
                <w:sz w:val="24"/>
              </w:rPr>
              <w:t>Общая Цена Договора</w:t>
            </w:r>
          </w:p>
        </w:tc>
        <w:tc>
          <w:tcPr>
            <w:tcW w:w="7356" w:type="dxa"/>
            <w:gridSpan w:val="3"/>
            <w:hideMark/>
          </w:tcPr>
          <w:p w:rsidR="006158C2" w:rsidRDefault="00693D6F">
            <w:pPr>
              <w:pStyle w:val="VL0"/>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w:t>
            </w:r>
            <w:r>
              <w:rPr>
                <w:i/>
                <w:sz w:val="24"/>
              </w:rPr>
              <w:t xml:space="preserve">законом порог, после которого Поставщик становится плательщиком НДС): </w:t>
            </w:r>
            <w:r>
              <w:rPr>
                <w:color w:val="auto"/>
                <w:sz w:val="24"/>
              </w:rPr>
              <w:t>– Общая цена Договора составляет [</w:t>
            </w:r>
            <w:r>
              <w:rPr>
                <w:i/>
                <w:color w:val="auto"/>
                <w:sz w:val="24"/>
              </w:rPr>
              <w:t>указать цену договора</w:t>
            </w:r>
            <w:r>
              <w:rPr>
                <w:color w:val="auto"/>
                <w:sz w:val="24"/>
              </w:rPr>
              <w:t>], в том числе НДС в размере, определенном Налоговым кодексом Российской Федерации.</w:t>
            </w:r>
          </w:p>
          <w:p w:rsidR="006158C2" w:rsidRDefault="00693D6F">
            <w:pPr>
              <w:pStyle w:val="MsoNormaldoczillaStyle16"/>
              <w:spacing w:before="240"/>
              <w:ind w:firstLine="5"/>
              <w:jc w:val="both"/>
            </w:pPr>
            <w:r>
              <w:t xml:space="preserve">Цена за единицу Товара указана в Приложении №1 </w:t>
            </w:r>
            <w:r>
              <w:t>к Договору.</w:t>
            </w:r>
          </w:p>
          <w:p w:rsidR="006158C2" w:rsidRDefault="00693D6F">
            <w:pPr>
              <w:pStyle w:val="VL0"/>
            </w:pPr>
            <w:r>
              <w:rPr>
                <w:sz w:val="24"/>
              </w:rPr>
              <w:t>В случае, если при исполнении Договора изменяется ставка НДС, применяемая Поставщиком, то указанная цена Договора (цена за единицу Товара)</w:t>
            </w:r>
            <w:hyperlink w:anchor="_ftn1" w:history="1"/>
            <w:r>
              <w:rPr>
                <w:sz w:val="24"/>
              </w:rPr>
              <w:t xml:space="preserve"> содержит НДС в размере, определенном Налоговым кодексом Российской Федерации. Сторо</w:t>
            </w:r>
            <w:r>
              <w:rPr>
                <w:sz w:val="24"/>
              </w:rPr>
              <w:t>ны договорились, что в указанном случае изменение ставки НДС не увеличивает общую цену Договора (цену за единицу Товара)</w:t>
            </w:r>
            <w:hyperlink w:anchor="_ftn2" w:history="1"/>
            <w:r>
              <w:rPr>
                <w:sz w:val="24"/>
              </w:rPr>
              <w:t>.</w:t>
            </w:r>
          </w:p>
          <w:p w:rsidR="006158C2" w:rsidRDefault="00693D6F">
            <w:pPr>
              <w:pStyle w:val="MsoNormaldoczillaStyle16"/>
              <w:spacing w:before="240"/>
              <w:ind w:firstLine="487"/>
              <w:jc w:val="both"/>
            </w:pPr>
            <w:r>
              <w:rPr>
                <w:i/>
              </w:rPr>
              <w:t>Вариант 2 (в случае, если Поставщик не является плательщиком НДС или применяет УСН и на дату заключения договора</w:t>
            </w:r>
            <w:r>
              <w:rPr>
                <w:i/>
              </w:rPr>
              <w:t xml:space="preserve">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Поставщик становится плательщиком НДС):</w:t>
            </w:r>
          </w:p>
          <w:p w:rsidR="006158C2" w:rsidRDefault="00693D6F">
            <w:pPr>
              <w:pStyle w:val="MsoNormaldoczillaStyle16"/>
              <w:spacing w:before="240"/>
              <w:ind w:firstLine="487"/>
              <w:jc w:val="both"/>
            </w:pPr>
            <w:r>
              <w:t>Общая цена Договора составляет [</w:t>
            </w:r>
            <w:r>
              <w:rPr>
                <w:i/>
              </w:rPr>
              <w:t>указать общую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 В случае, если при исполнении Договора Поставщик становится плательщиком НДС, то указанная цена Договора (цена з</w:t>
            </w:r>
            <w:r>
              <w:t>а единицу Товара)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(цену за единицу Товара).</w:t>
            </w:r>
            <w:r>
              <w:fldChar w:fldCharType="end"/>
            </w:r>
          </w:p>
          <w:p w:rsidR="006158C2" w:rsidRDefault="006158C2">
            <w:pPr>
              <w:pStyle w:val="VL0"/>
              <w:rPr>
                <w:color w:val="auto"/>
                <w:sz w:val="24"/>
              </w:rPr>
            </w:pPr>
          </w:p>
          <w:p w:rsidR="006158C2" w:rsidRDefault="00693D6F">
            <w:pPr>
              <w:pStyle w:val="MsoNormaldoczillaStyle16"/>
              <w:spacing w:before="240"/>
              <w:ind w:firstLine="5"/>
              <w:jc w:val="both"/>
            </w:pPr>
            <w:r>
              <w:t>Цена за единицу Товара указан</w:t>
            </w:r>
            <w:r>
              <w:t>а в Приложении №1 к Договору.</w:t>
            </w:r>
          </w:p>
        </w:tc>
      </w:tr>
      <w:tr w:rsidR="006158C2">
        <w:tc>
          <w:tcPr>
            <w:tcW w:w="628" w:type="dxa"/>
          </w:tcPr>
          <w:p w:rsidR="006158C2" w:rsidRDefault="006158C2">
            <w:pPr>
              <w:pStyle w:val="VL0"/>
              <w:numPr>
                <w:ilvl w:val="1"/>
                <w:numId w:val="1"/>
              </w:numPr>
              <w:ind w:left="176" w:hanging="176"/>
              <w:rPr>
                <w:color w:val="auto"/>
                <w:sz w:val="24"/>
              </w:rPr>
            </w:pPr>
          </w:p>
        </w:tc>
        <w:tc>
          <w:tcPr>
            <w:tcW w:w="2065" w:type="dxa"/>
          </w:tcPr>
          <w:p w:rsidR="006158C2" w:rsidRDefault="00693D6F">
            <w:pPr>
              <w:pStyle w:val="VL0"/>
              <w:rPr>
                <w:color w:val="auto"/>
                <w:sz w:val="24"/>
              </w:rPr>
            </w:pPr>
            <w:r>
              <w:rPr>
                <w:color w:val="auto"/>
                <w:sz w:val="24"/>
              </w:rPr>
              <w:t>Место доставки Товара</w:t>
            </w:r>
          </w:p>
        </w:tc>
        <w:tc>
          <w:tcPr>
            <w:tcW w:w="7356" w:type="dxa"/>
            <w:gridSpan w:val="3"/>
          </w:tcPr>
          <w:p w:rsidR="006158C2" w:rsidRDefault="00693D6F">
            <w:pPr>
              <w:pStyle w:val="VL0"/>
              <w:rPr>
                <w:color w:val="auto"/>
                <w:sz w:val="24"/>
              </w:rPr>
            </w:pPr>
            <w:r>
              <w:rPr>
                <w:color w:val="auto"/>
                <w:sz w:val="24"/>
              </w:rPr>
              <w:t>Место доставки Товара указано в Приложении №4 к Договору.</w:t>
            </w:r>
          </w:p>
        </w:tc>
      </w:tr>
      <w:tr w:rsidR="006158C2">
        <w:tc>
          <w:tcPr>
            <w:tcW w:w="628" w:type="dxa"/>
          </w:tcPr>
          <w:p w:rsidR="006158C2" w:rsidRDefault="006158C2">
            <w:pPr>
              <w:pStyle w:val="VL0"/>
              <w:numPr>
                <w:ilvl w:val="1"/>
                <w:numId w:val="1"/>
              </w:numPr>
              <w:ind w:left="176" w:hanging="176"/>
              <w:rPr>
                <w:color w:val="auto"/>
                <w:sz w:val="24"/>
              </w:rPr>
            </w:pPr>
            <w:bookmarkStart w:id="4" w:name="_Ref16328649"/>
            <w:bookmarkStart w:id="5" w:name="_Ref2755213"/>
            <w:bookmarkEnd w:id="4"/>
            <w:bookmarkEnd w:id="5"/>
          </w:p>
        </w:tc>
        <w:tc>
          <w:tcPr>
            <w:tcW w:w="2065" w:type="dxa"/>
            <w:hideMark/>
          </w:tcPr>
          <w:p w:rsidR="006158C2" w:rsidRDefault="00693D6F">
            <w:pPr>
              <w:pStyle w:val="VL0"/>
              <w:rPr>
                <w:color w:val="auto"/>
                <w:sz w:val="24"/>
              </w:rPr>
            </w:pPr>
            <w:r>
              <w:rPr>
                <w:color w:val="auto"/>
                <w:sz w:val="24"/>
              </w:rPr>
              <w:t>Срок уведомления о готовности Товара к доставке</w:t>
            </w:r>
          </w:p>
        </w:tc>
        <w:tc>
          <w:tcPr>
            <w:tcW w:w="7356" w:type="dxa"/>
            <w:gridSpan w:val="3"/>
            <w:hideMark/>
          </w:tcPr>
          <w:p w:rsidR="006158C2" w:rsidRDefault="00693D6F">
            <w:pPr>
              <w:pStyle w:val="VL0"/>
              <w:rPr>
                <w:color w:val="auto"/>
                <w:sz w:val="24"/>
              </w:rPr>
            </w:pPr>
            <w:r>
              <w:rPr>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"192" \grammarCase "nominative" \letterCase "normal" \rounding "none" \dateFormat "dd.mm.yyyy" \moneyFormat "0,000.##" \numeral "cardinal" \numberFormat "0,000.######## (Spell) unit"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 </w:t>
            </w:r>
          </w:p>
        </w:tc>
      </w:tr>
      <w:tr w:rsidR="006158C2">
        <w:tc>
          <w:tcPr>
            <w:tcW w:w="628" w:type="dxa"/>
          </w:tcPr>
          <w:p w:rsidR="006158C2" w:rsidRDefault="006158C2">
            <w:pPr>
              <w:pStyle w:val="VL0"/>
              <w:numPr>
                <w:ilvl w:val="1"/>
                <w:numId w:val="1"/>
              </w:numPr>
              <w:ind w:left="176" w:hanging="176"/>
              <w:rPr>
                <w:color w:val="auto"/>
                <w:sz w:val="24"/>
              </w:rPr>
            </w:pPr>
          </w:p>
        </w:tc>
        <w:tc>
          <w:tcPr>
            <w:tcW w:w="2065" w:type="dxa"/>
          </w:tcPr>
          <w:p w:rsidR="006158C2" w:rsidRDefault="00693D6F">
            <w:pPr>
              <w:pStyle w:val="VL0"/>
              <w:rPr>
                <w:color w:val="auto"/>
                <w:sz w:val="24"/>
              </w:rPr>
            </w:pPr>
            <w:r>
              <w:rPr>
                <w:color w:val="auto"/>
                <w:sz w:val="24"/>
              </w:rPr>
              <w:t>Срок пос</w:t>
            </w:r>
            <w:r>
              <w:rPr>
                <w:color w:val="auto"/>
                <w:sz w:val="24"/>
              </w:rPr>
              <w:t>тавки Товара</w:t>
            </w:r>
          </w:p>
        </w:tc>
        <w:tc>
          <w:tcPr>
            <w:tcW w:w="7356" w:type="dxa"/>
            <w:gridSpan w:val="3"/>
          </w:tcPr>
          <w:p w:rsidR="006158C2" w:rsidRDefault="00693D6F">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"652" \numberFormat "0,000.######## (Spell) unit"</w:instrText>
            </w:r>
            <w:r>
              <w:rPr>
                <w:color w:val="auto"/>
                <w:sz w:val="24"/>
              </w:rPr>
              <w:fldChar w:fldCharType="separate"/>
            </w:r>
            <w:r>
              <w:rPr>
                <w:color w:val="auto"/>
                <w:sz w:val="24"/>
              </w:rPr>
              <w:t>10 (Десять)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"755"</w:instrText>
            </w:r>
            <w:r>
              <w:rPr>
                <w:color w:val="auto"/>
                <w:sz w:val="24"/>
              </w:rPr>
              <w:fldChar w:fldCharType="separate"/>
            </w:r>
            <w:r>
              <w:rPr>
                <w:color w:val="auto"/>
                <w:sz w:val="24"/>
              </w:rPr>
              <w:t>рабочие дни с понед</w:t>
            </w:r>
            <w:r>
              <w:rPr>
                <w:color w:val="auto"/>
                <w:sz w:val="24"/>
              </w:rPr>
              <w:t>ельника по четверг с 09:00 до 17:00 часов, в пятницу с 09:00 до 15:45 часов</w:t>
            </w:r>
            <w:r>
              <w:rPr>
                <w:color w:val="auto"/>
                <w:sz w:val="24"/>
              </w:rPr>
              <w:fldChar w:fldCharType="end"/>
            </w:r>
            <w:r>
              <w:rPr>
                <w:color w:val="auto"/>
                <w:sz w:val="24"/>
              </w:rPr>
              <w:t>.</w:t>
            </w:r>
          </w:p>
        </w:tc>
      </w:tr>
      <w:tr w:rsidR="006158C2">
        <w:tc>
          <w:tcPr>
            <w:tcW w:w="628" w:type="dxa"/>
          </w:tcPr>
          <w:p w:rsidR="006158C2" w:rsidRDefault="006158C2">
            <w:pPr>
              <w:pStyle w:val="VL0"/>
              <w:numPr>
                <w:ilvl w:val="1"/>
                <w:numId w:val="1"/>
              </w:numPr>
              <w:ind w:left="176" w:hanging="176"/>
              <w:rPr>
                <w:color w:val="auto"/>
                <w:sz w:val="24"/>
              </w:rPr>
            </w:pPr>
            <w:bookmarkStart w:id="6" w:name="_Ref13973355"/>
            <w:bookmarkEnd w:id="6"/>
          </w:p>
        </w:tc>
        <w:tc>
          <w:tcPr>
            <w:tcW w:w="2065" w:type="dxa"/>
            <w:hideMark/>
          </w:tcPr>
          <w:p w:rsidR="006158C2" w:rsidRDefault="00693D6F">
            <w:pPr>
              <w:pStyle w:val="VL0"/>
              <w:rPr>
                <w:color w:val="auto"/>
                <w:sz w:val="24"/>
              </w:rPr>
            </w:pPr>
            <w:r>
              <w:rPr>
                <w:color w:val="auto"/>
                <w:sz w:val="24"/>
              </w:rPr>
              <w:t>Способ доставки Товара</w:t>
            </w:r>
          </w:p>
        </w:tc>
        <w:tc>
          <w:tcPr>
            <w:tcW w:w="7356" w:type="dxa"/>
            <w:gridSpan w:val="3"/>
            <w:hideMark/>
          </w:tcPr>
          <w:p w:rsidR="006158C2" w:rsidRDefault="00693D6F">
            <w:pPr>
              <w:pStyle w:val="VL0"/>
              <w:rPr>
                <w:color w:val="auto"/>
                <w:sz w:val="24"/>
              </w:rPr>
            </w:pPr>
            <w:r>
              <w:rPr>
                <w:color w:val="auto"/>
                <w:sz w:val="24"/>
              </w:rPr>
              <w:fldChar w:fldCharType="begin" w:fldLock="1"/>
            </w:r>
            <w:r>
              <w:rPr>
                <w:color w:val="auto"/>
                <w:sz w:val="24"/>
              </w:rPr>
              <w:instrText>LBVARIABLE \id "511"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6158C2">
        <w:tc>
          <w:tcPr>
            <w:tcW w:w="628" w:type="dxa"/>
          </w:tcPr>
          <w:p w:rsidR="006158C2" w:rsidRDefault="006158C2">
            <w:pPr>
              <w:pStyle w:val="VL0"/>
              <w:numPr>
                <w:ilvl w:val="1"/>
                <w:numId w:val="1"/>
              </w:numPr>
              <w:ind w:left="176" w:hanging="176"/>
              <w:rPr>
                <w:color w:val="auto"/>
                <w:sz w:val="24"/>
              </w:rPr>
            </w:pPr>
            <w:bookmarkStart w:id="7" w:name="_Ref61924227"/>
            <w:bookmarkStart w:id="8" w:name="_Ref62686121"/>
            <w:bookmarkEnd w:id="7"/>
            <w:bookmarkEnd w:id="8"/>
          </w:p>
        </w:tc>
        <w:tc>
          <w:tcPr>
            <w:tcW w:w="2065" w:type="dxa"/>
          </w:tcPr>
          <w:p w:rsidR="006158C2" w:rsidRDefault="00693D6F">
            <w:pPr>
              <w:pStyle w:val="VL0"/>
              <w:rPr>
                <w:sz w:val="24"/>
              </w:rPr>
            </w:pPr>
            <w:r>
              <w:rPr>
                <w:color w:val="000000"/>
                <w:sz w:val="24"/>
              </w:rPr>
              <w:t>Срок приемки Товара</w:t>
            </w:r>
          </w:p>
        </w:tc>
        <w:tc>
          <w:tcPr>
            <w:tcW w:w="7356" w:type="dxa"/>
            <w:gridSpan w:val="3"/>
          </w:tcPr>
          <w:p w:rsidR="006158C2" w:rsidRDefault="00693D6F">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 даты получения Товара и документов, указанных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tc>
      </w:tr>
      <w:tr w:rsidR="006158C2">
        <w:tc>
          <w:tcPr>
            <w:tcW w:w="628" w:type="dxa"/>
          </w:tcPr>
          <w:p w:rsidR="006158C2" w:rsidRDefault="006158C2">
            <w:pPr>
              <w:pStyle w:val="VL0"/>
              <w:numPr>
                <w:ilvl w:val="1"/>
                <w:numId w:val="1"/>
              </w:numPr>
              <w:ind w:left="176" w:hanging="176"/>
              <w:rPr>
                <w:color w:val="auto"/>
                <w:sz w:val="24"/>
              </w:rPr>
            </w:pPr>
          </w:p>
        </w:tc>
        <w:tc>
          <w:tcPr>
            <w:tcW w:w="2065" w:type="dxa"/>
            <w:tcBorders>
              <w:top w:val="single" w:sz="4" w:space="0" w:color="636F78"/>
              <w:left w:val="single" w:sz="4" w:space="0" w:color="636F78"/>
              <w:bottom w:val="single" w:sz="4" w:space="0" w:color="636F78"/>
              <w:right w:val="single" w:sz="4" w:space="0" w:color="636F78"/>
            </w:tcBorders>
            <w:shd w:val="clear" w:color="auto" w:fill="auto"/>
          </w:tcPr>
          <w:p w:rsidR="006158C2" w:rsidRDefault="00693D6F">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7356" w:type="dxa"/>
            <w:gridSpan w:val="3"/>
            <w:tcBorders>
              <w:top w:val="single" w:sz="4" w:space="0" w:color="636F78"/>
              <w:left w:val="single" w:sz="4" w:space="0" w:color="636F78"/>
              <w:bottom w:val="single" w:sz="4" w:space="0" w:color="636F78"/>
              <w:right w:val="nil"/>
            </w:tcBorders>
            <w:shd w:val="clear" w:color="auto" w:fill="auto"/>
          </w:tcPr>
          <w:p w:rsidR="006158C2" w:rsidRDefault="00693D6F">
            <w:pPr>
              <w:pStyle w:val="VL0"/>
              <w:rPr>
                <w:color w:val="auto"/>
                <w:sz w:val="24"/>
              </w:rPr>
            </w:pPr>
            <w:r>
              <w:rPr>
                <w:color w:val="auto"/>
                <w:sz w:val="24"/>
              </w:rPr>
              <w:t>Поставщик выполняет требования Покупателя об</w:t>
            </w:r>
            <w:r>
              <w:rPr>
                <w:color w:val="auto"/>
                <w:sz w:val="24"/>
              </w:rPr>
              <w:t xml:space="preserve">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"756" \grammarCase "genitive" \numberFormat "0,000.######## (Spell) unit</w:instrText>
            </w:r>
            <w:r>
              <w:rPr>
                <w:color w:val="auto"/>
                <w:sz w:val="24"/>
              </w:rPr>
              <w:instrTex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Поставщиком и, если применимо, Акта об установленном расхождении по количеству и качеству при приемке товарно-материальных ценностей по форме ТОРГ-2.</w:t>
            </w:r>
          </w:p>
        </w:tc>
      </w:tr>
      <w:tr w:rsidR="006158C2">
        <w:tc>
          <w:tcPr>
            <w:tcW w:w="628" w:type="dxa"/>
          </w:tcPr>
          <w:p w:rsidR="006158C2" w:rsidRDefault="006158C2">
            <w:pPr>
              <w:pStyle w:val="VL0"/>
              <w:numPr>
                <w:ilvl w:val="1"/>
                <w:numId w:val="1"/>
              </w:numPr>
              <w:ind w:left="176" w:hanging="176"/>
              <w:rPr>
                <w:color w:val="auto"/>
                <w:sz w:val="24"/>
              </w:rPr>
            </w:pPr>
          </w:p>
        </w:tc>
        <w:tc>
          <w:tcPr>
            <w:tcW w:w="2065" w:type="dxa"/>
          </w:tcPr>
          <w:p w:rsidR="006158C2" w:rsidRDefault="00693D6F">
            <w:pPr>
              <w:pStyle w:val="VL0"/>
              <w:rPr>
                <w:color w:val="000000"/>
                <w:sz w:val="24"/>
              </w:rPr>
            </w:pPr>
            <w:r>
              <w:rPr>
                <w:color w:val="000000"/>
                <w:sz w:val="24"/>
              </w:rPr>
              <w:t>Гарантийный срок</w:t>
            </w:r>
          </w:p>
        </w:tc>
        <w:tc>
          <w:tcPr>
            <w:tcW w:w="7356" w:type="dxa"/>
            <w:gridSpan w:val="3"/>
          </w:tcPr>
          <w:p w:rsidR="006158C2" w:rsidRDefault="00693D6F">
            <w:pPr>
              <w:pStyle w:val="VL0"/>
              <w:rPr>
                <w:sz w:val="24"/>
              </w:rPr>
            </w:pPr>
            <w:r>
              <w:rPr>
                <w:sz w:val="24"/>
              </w:rPr>
              <w:fldChar w:fldCharType="begin" w:fldLock="1"/>
            </w:r>
            <w:r>
              <w:rPr>
                <w:sz w:val="24"/>
              </w:rPr>
              <w:instrText>LBVARIABLE \i</w:instrText>
            </w:r>
            <w:r>
              <w:rPr>
                <w:sz w:val="24"/>
              </w:rPr>
              <w:instrText>d "773"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"764"</w:instrText>
            </w:r>
            <w:r>
              <w:rPr>
                <w:sz w:val="24"/>
              </w:rPr>
              <w:fldChar w:fldCharType="separate"/>
            </w:r>
            <w:r>
              <w:rPr>
                <w:sz w:val="24"/>
              </w:rPr>
              <w:t>не менее 24 (двадцати четырех) месяцев с момента подписания Сторонами товарной накладной по форме ТОРГ-12</w:t>
            </w:r>
            <w:r>
              <w:rPr>
                <w:sz w:val="24"/>
              </w:rPr>
              <w:fldChar w:fldCharType="end"/>
            </w:r>
            <w:r>
              <w:rPr>
                <w:sz w:val="24"/>
              </w:rPr>
              <w:t xml:space="preserve">. При обнаружении недостатков Товара в период гарантийного срока, возникших по не </w:t>
            </w:r>
            <w:r>
              <w:rPr>
                <w:sz w:val="24"/>
              </w:rPr>
              <w:t xml:space="preserve">зависящим от Покупателя причинам, Поставщик обязан </w:t>
            </w:r>
            <w:hyperlink w:anchor="_ftn2" w:history="1"/>
            <w:r>
              <w:rPr>
                <w:sz w:val="24"/>
              </w:rPr>
              <w:fldChar w:fldCharType="begin" w:fldLock="1"/>
            </w:r>
            <w:r>
              <w:rPr>
                <w:sz w:val="24"/>
              </w:rPr>
              <w:instrText>LBVARIABLE \id "775"</w:instrText>
            </w:r>
            <w:r>
              <w:rPr>
                <w:sz w:val="24"/>
              </w:rPr>
              <w:fldChar w:fldCharType="separate"/>
            </w:r>
            <w:r>
              <w:rPr>
                <w:sz w:val="24"/>
              </w:rPr>
              <w:t>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w:t>
            </w:r>
            <w:r>
              <w:rPr>
                <w:sz w:val="24"/>
              </w:rPr>
              <w:t>окупателя об устранении недостатков Товара</w:t>
            </w:r>
            <w:r>
              <w:rPr>
                <w:sz w:val="24"/>
              </w:rPr>
              <w:fldChar w:fldCharType="end"/>
            </w:r>
            <w:r>
              <w:rPr>
                <w:sz w:val="24"/>
              </w:rPr>
              <w:t>.</w:t>
            </w:r>
            <w:r>
              <w:rPr>
                <w:sz w:val="24"/>
              </w:rPr>
              <w:fldChar w:fldCharType="end"/>
            </w:r>
          </w:p>
        </w:tc>
      </w:tr>
      <w:tr w:rsidR="006158C2">
        <w:tc>
          <w:tcPr>
            <w:tcW w:w="628" w:type="dxa"/>
          </w:tcPr>
          <w:p w:rsidR="006158C2" w:rsidRDefault="006158C2">
            <w:pPr>
              <w:pStyle w:val="VL0"/>
              <w:numPr>
                <w:ilvl w:val="1"/>
                <w:numId w:val="1"/>
              </w:numPr>
              <w:ind w:left="176" w:hanging="176"/>
              <w:rPr>
                <w:color w:val="auto"/>
                <w:sz w:val="24"/>
              </w:rPr>
            </w:pPr>
            <w:bookmarkStart w:id="9" w:name="_Ref20954754"/>
            <w:bookmarkEnd w:id="9"/>
          </w:p>
        </w:tc>
        <w:tc>
          <w:tcPr>
            <w:tcW w:w="2065" w:type="dxa"/>
            <w:hideMark/>
          </w:tcPr>
          <w:p w:rsidR="006158C2" w:rsidRDefault="00693D6F">
            <w:pPr>
              <w:pStyle w:val="VL0"/>
              <w:rPr>
                <w:color w:val="auto"/>
                <w:sz w:val="24"/>
              </w:rPr>
            </w:pPr>
            <w:r>
              <w:rPr>
                <w:color w:val="auto"/>
                <w:sz w:val="24"/>
              </w:rPr>
              <w:t>Срок направления Поставщиком счета на оплату  Товара</w:t>
            </w:r>
          </w:p>
        </w:tc>
        <w:tc>
          <w:tcPr>
            <w:tcW w:w="7356" w:type="dxa"/>
            <w:gridSpan w:val="3"/>
            <w:hideMark/>
          </w:tcPr>
          <w:p w:rsidR="006158C2" w:rsidRDefault="00693D6F">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календарных дней</w:t>
            </w:r>
            <w:r>
              <w:rPr>
                <w:i/>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приемки-передачи Товара</w:t>
            </w:r>
            <w:r>
              <w:rPr>
                <w:color w:val="auto"/>
                <w:sz w:val="24"/>
              </w:rPr>
              <w:fldChar w:fldCharType="end"/>
            </w:r>
            <w:r>
              <w:rPr>
                <w:color w:val="auto"/>
                <w:sz w:val="24"/>
              </w:rPr>
              <w:t>.</w:t>
            </w:r>
          </w:p>
        </w:tc>
      </w:tr>
      <w:tr w:rsidR="006158C2">
        <w:tc>
          <w:tcPr>
            <w:tcW w:w="628" w:type="dxa"/>
          </w:tcPr>
          <w:p w:rsidR="006158C2" w:rsidRDefault="006158C2">
            <w:pPr>
              <w:pStyle w:val="VL0"/>
              <w:numPr>
                <w:ilvl w:val="1"/>
                <w:numId w:val="1"/>
              </w:numPr>
              <w:ind w:left="176" w:hanging="176"/>
              <w:rPr>
                <w:color w:val="auto"/>
                <w:sz w:val="24"/>
              </w:rPr>
            </w:pPr>
            <w:bookmarkStart w:id="10" w:name="_Ref74638734"/>
            <w:bookmarkEnd w:id="10"/>
          </w:p>
        </w:tc>
        <w:tc>
          <w:tcPr>
            <w:tcW w:w="2065" w:type="dxa"/>
            <w:hideMark/>
          </w:tcPr>
          <w:p w:rsidR="006158C2" w:rsidRDefault="00693D6F">
            <w:pPr>
              <w:pStyle w:val="VL0"/>
              <w:rPr>
                <w:color w:val="auto"/>
                <w:sz w:val="24"/>
              </w:rPr>
            </w:pPr>
            <w:r>
              <w:rPr>
                <w:color w:val="auto"/>
                <w:sz w:val="24"/>
              </w:rPr>
              <w:t>Срок оплаты Покупателем Товара</w:t>
            </w:r>
          </w:p>
        </w:tc>
        <w:tc>
          <w:tcPr>
            <w:tcW w:w="7356" w:type="dxa"/>
            <w:gridSpan w:val="3"/>
            <w:hideMark/>
          </w:tcPr>
          <w:p w:rsidR="006158C2" w:rsidRDefault="00693D6F">
            <w:pPr>
              <w:pStyle w:val="VL0"/>
              <w:ind w:hanging="22"/>
            </w:pPr>
            <w:r>
              <w:rPr>
                <w:i/>
                <w:sz w:val="24"/>
              </w:rPr>
              <w:fldChar w:fldCharType="begin" w:fldLock="1"/>
            </w:r>
            <w:r>
              <w:rPr>
                <w:i/>
                <w:sz w:val="24"/>
              </w:rPr>
              <w:instrText>LBVARIABLE \id "2" \displaced</w:instrText>
            </w:r>
            <w:r>
              <w:rPr>
                <w:i/>
                <w:sz w:val="24"/>
              </w:rPr>
              <w:fldChar w:fldCharType="end"/>
            </w:r>
            <w:r>
              <w:rPr>
                <w:sz w:val="24"/>
              </w:rPr>
              <w:fldChar w:fldCharType="begin" w:fldLock="1"/>
            </w:r>
            <w:r>
              <w:rPr>
                <w:sz w:val="24"/>
              </w:rPr>
              <w:instrText>LBVARIABLE \id "155" \displaced</w:instrText>
            </w:r>
            <w:r>
              <w:rPr>
                <w:sz w:val="24"/>
              </w:rPr>
              <w:fldChar w:fldCharType="separate"/>
            </w:r>
            <w:r>
              <w:rPr>
                <w:sz w:val="24"/>
              </w:rPr>
              <w:t xml:space="preserve">Не более </w:t>
            </w:r>
            <w:r>
              <w:rPr>
                <w:sz w:val="24"/>
              </w:rPr>
              <w:fldChar w:fldCharType="begin" w:fldLock="1"/>
            </w:r>
            <w:r>
              <w:rPr>
                <w:sz w:val="24"/>
              </w:rPr>
              <w:instrText>LBVARIABLE \id "543" \numberFormat "0,000.######## (Spell) unit"</w:instrText>
            </w:r>
            <w:r>
              <w:rPr>
                <w:sz w:val="24"/>
              </w:rPr>
              <w:fldChar w:fldCharType="separate"/>
            </w:r>
            <w:r>
              <w:rPr>
                <w:sz w:val="24"/>
              </w:rPr>
              <w:t>7 (Семь) рабочих дней</w:t>
            </w:r>
            <w:r>
              <w:rPr>
                <w:sz w:val="24"/>
              </w:rPr>
              <w:fldChar w:fldCharType="end"/>
            </w:r>
            <w:r>
              <w:rPr>
                <w:sz w:val="24"/>
              </w:rPr>
              <w:t xml:space="preserve"> со дня подписания </w:t>
            </w:r>
            <w:r>
              <w:rPr>
                <w:sz w:val="24"/>
              </w:rPr>
              <w:fldChar w:fldCharType="begin" w:fldLock="1"/>
            </w:r>
            <w:r>
              <w:rPr>
                <w:sz w:val="24"/>
              </w:rPr>
              <w:instrText>LBVARIABLE \id "222"</w:instrText>
            </w:r>
            <w:r>
              <w:rPr>
                <w:sz w:val="24"/>
              </w:rPr>
              <w:fldChar w:fldCharType="separate"/>
            </w:r>
            <w:r>
              <w:rPr>
                <w:sz w:val="24"/>
              </w:rPr>
              <w:t>Сводного акта приемки-передачи Товара</w:t>
            </w:r>
            <w:r>
              <w:rPr>
                <w:sz w:val="24"/>
              </w:rPr>
              <w:fldChar w:fldCharType="end"/>
            </w:r>
            <w:r>
              <w:t>.</w:t>
            </w:r>
            <w:r>
              <w:rPr>
                <w:sz w:val="24"/>
              </w:rPr>
              <w:fldChar w:fldCharType="end"/>
            </w:r>
          </w:p>
        </w:tc>
      </w:tr>
      <w:tr w:rsidR="006158C2">
        <w:tc>
          <w:tcPr>
            <w:tcW w:w="628" w:type="dxa"/>
            <w:vMerge w:val="restart"/>
          </w:tcPr>
          <w:p w:rsidR="006158C2" w:rsidRDefault="006158C2">
            <w:pPr>
              <w:pStyle w:val="VL0"/>
              <w:numPr>
                <w:ilvl w:val="1"/>
                <w:numId w:val="1"/>
              </w:numPr>
              <w:ind w:left="176" w:hanging="176"/>
              <w:rPr>
                <w:color w:val="auto"/>
                <w:sz w:val="24"/>
              </w:rPr>
            </w:pPr>
            <w:bookmarkStart w:id="11" w:name="_Ref14506138"/>
            <w:bookmarkStart w:id="12" w:name="_Ref54903181"/>
            <w:bookmarkStart w:id="13" w:name="_Ref51447316"/>
            <w:bookmarkStart w:id="14" w:name="_Ref52924694"/>
            <w:bookmarkEnd w:id="11"/>
            <w:bookmarkEnd w:id="12"/>
            <w:bookmarkEnd w:id="13"/>
            <w:bookmarkEnd w:id="14"/>
          </w:p>
        </w:tc>
        <w:tc>
          <w:tcPr>
            <w:tcW w:w="2065" w:type="dxa"/>
            <w:vMerge w:val="restart"/>
            <w:hideMark/>
          </w:tcPr>
          <w:p w:rsidR="006158C2" w:rsidRDefault="00693D6F">
            <w:pPr>
              <w:pStyle w:val="VL0"/>
              <w:rPr>
                <w:color w:val="auto"/>
                <w:sz w:val="24"/>
              </w:rPr>
            </w:pPr>
            <w:r>
              <w:rPr>
                <w:color w:val="auto"/>
                <w:sz w:val="24"/>
              </w:rPr>
              <w:t>Ответственность Поставщика</w:t>
            </w:r>
          </w:p>
        </w:tc>
        <w:tc>
          <w:tcPr>
            <w:tcW w:w="1417" w:type="dxa"/>
            <w:hideMark/>
          </w:tcPr>
          <w:p w:rsidR="006158C2" w:rsidRDefault="00693D6F">
            <w:pPr>
              <w:pStyle w:val="VL0"/>
              <w:rPr>
                <w:color w:val="auto"/>
                <w:sz w:val="24"/>
              </w:rPr>
            </w:pPr>
            <w:r>
              <w:rPr>
                <w:color w:val="auto"/>
                <w:sz w:val="24"/>
              </w:rPr>
              <w:t>№ п/п</w:t>
            </w:r>
          </w:p>
        </w:tc>
        <w:tc>
          <w:tcPr>
            <w:tcW w:w="2374" w:type="dxa"/>
            <w:hideMark/>
          </w:tcPr>
          <w:p w:rsidR="006158C2" w:rsidRDefault="00693D6F">
            <w:pPr>
              <w:pStyle w:val="VL0"/>
              <w:rPr>
                <w:b/>
                <w:color w:val="auto"/>
                <w:sz w:val="24"/>
              </w:rPr>
            </w:pPr>
            <w:r>
              <w:rPr>
                <w:b/>
                <w:color w:val="auto"/>
                <w:sz w:val="24"/>
              </w:rPr>
              <w:t>Нарушение</w:t>
            </w:r>
          </w:p>
        </w:tc>
        <w:tc>
          <w:tcPr>
            <w:tcW w:w="3564" w:type="dxa"/>
            <w:hideMark/>
          </w:tcPr>
          <w:p w:rsidR="006158C2" w:rsidRDefault="00693D6F">
            <w:pPr>
              <w:pStyle w:val="VL0"/>
              <w:rPr>
                <w:b/>
                <w:color w:val="auto"/>
                <w:sz w:val="24"/>
              </w:rPr>
            </w:pPr>
            <w:r>
              <w:rPr>
                <w:b/>
                <w:color w:val="auto"/>
                <w:sz w:val="24"/>
              </w:rPr>
              <w:t>Ответственность</w:t>
            </w:r>
          </w:p>
        </w:tc>
      </w:tr>
      <w:tr w:rsidR="006158C2">
        <w:tc>
          <w:tcPr>
            <w:tcW w:w="628" w:type="dxa"/>
            <w:vMerge/>
            <w:vAlign w:val="center"/>
            <w:hideMark/>
          </w:tcPr>
          <w:p w:rsidR="006158C2" w:rsidRDefault="006158C2">
            <w:pPr>
              <w:rPr>
                <w:color w:val="auto"/>
                <w:sz w:val="24"/>
              </w:rPr>
            </w:pPr>
          </w:p>
        </w:tc>
        <w:tc>
          <w:tcPr>
            <w:tcW w:w="2065" w:type="dxa"/>
            <w:vMerge/>
            <w:vAlign w:val="center"/>
            <w:hideMark/>
          </w:tcPr>
          <w:p w:rsidR="006158C2" w:rsidRDefault="006158C2">
            <w:pPr>
              <w:rPr>
                <w:color w:val="auto"/>
                <w:sz w:val="24"/>
              </w:rPr>
            </w:pPr>
          </w:p>
        </w:tc>
        <w:tc>
          <w:tcPr>
            <w:tcW w:w="1417" w:type="dxa"/>
          </w:tcPr>
          <w:p w:rsidR="006158C2" w:rsidRDefault="006158C2">
            <w:pPr>
              <w:pStyle w:val="VL0"/>
              <w:numPr>
                <w:ilvl w:val="2"/>
                <w:numId w:val="1"/>
              </w:numPr>
              <w:ind w:left="0" w:firstLine="0"/>
              <w:jc w:val="center"/>
              <w:rPr>
                <w:color w:val="auto"/>
                <w:sz w:val="24"/>
              </w:rPr>
            </w:pPr>
          </w:p>
          <w:p w:rsidR="006158C2" w:rsidRDefault="006158C2">
            <w:pPr>
              <w:pStyle w:val="VL0"/>
              <w:ind w:right="459"/>
              <w:rPr>
                <w:color w:val="auto"/>
                <w:sz w:val="24"/>
              </w:rPr>
            </w:pPr>
          </w:p>
        </w:tc>
        <w:tc>
          <w:tcPr>
            <w:tcW w:w="2374" w:type="dxa"/>
            <w:hideMark/>
          </w:tcPr>
          <w:p w:rsidR="006158C2" w:rsidRDefault="00693D6F">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564" w:type="dxa"/>
            <w:hideMark/>
          </w:tcPr>
          <w:p w:rsidR="006158C2" w:rsidRDefault="00693D6F">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w:instrText>
            </w:r>
            <w:r>
              <w:rPr>
                <w:color w:val="auto"/>
                <w:sz w:val="24"/>
              </w:rPr>
              <w:instrText>231" \percentFormat "0,000.########'%'"</w:instrText>
            </w:r>
            <w:r>
              <w:rPr>
                <w:color w:val="auto"/>
                <w:sz w:val="24"/>
              </w:rPr>
              <w:fldChar w:fldCharType="separate"/>
            </w:r>
            <w:r>
              <w:rPr>
                <w:color w:val="auto"/>
                <w:sz w:val="24"/>
              </w:rPr>
              <w:t>0,05%</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6158C2">
        <w:tc>
          <w:tcPr>
            <w:tcW w:w="628" w:type="dxa"/>
            <w:vMerge/>
            <w:vAlign w:val="center"/>
            <w:hideMark/>
          </w:tcPr>
          <w:p w:rsidR="006158C2" w:rsidRDefault="006158C2">
            <w:pPr>
              <w:rPr>
                <w:color w:val="auto"/>
                <w:sz w:val="24"/>
              </w:rPr>
            </w:pPr>
          </w:p>
        </w:tc>
        <w:tc>
          <w:tcPr>
            <w:tcW w:w="2065" w:type="dxa"/>
            <w:vMerge/>
            <w:vAlign w:val="center"/>
            <w:hideMark/>
          </w:tcPr>
          <w:p w:rsidR="006158C2" w:rsidRDefault="006158C2">
            <w:pPr>
              <w:rPr>
                <w:color w:val="auto"/>
                <w:sz w:val="24"/>
              </w:rPr>
            </w:pPr>
          </w:p>
        </w:tc>
        <w:tc>
          <w:tcPr>
            <w:tcW w:w="1417" w:type="dxa"/>
          </w:tcPr>
          <w:p w:rsidR="006158C2" w:rsidRDefault="006158C2">
            <w:pPr>
              <w:pStyle w:val="VL0"/>
              <w:numPr>
                <w:ilvl w:val="2"/>
                <w:numId w:val="1"/>
              </w:numPr>
              <w:ind w:left="0" w:firstLine="0"/>
              <w:jc w:val="center"/>
              <w:rPr>
                <w:color w:val="auto"/>
                <w:sz w:val="24"/>
              </w:rPr>
            </w:pPr>
          </w:p>
        </w:tc>
        <w:tc>
          <w:tcPr>
            <w:tcW w:w="2374" w:type="dxa"/>
            <w:hideMark/>
          </w:tcPr>
          <w:p w:rsidR="006158C2" w:rsidRDefault="00693D6F">
            <w:pPr>
              <w:pStyle w:val="VL0"/>
              <w:rPr>
                <w:color w:val="auto"/>
                <w:sz w:val="24"/>
              </w:rPr>
            </w:pPr>
            <w:r>
              <w:rPr>
                <w:sz w:val="24"/>
              </w:rPr>
              <w:t>Нарушение Поставщиком сроков выполнения требований Покупателя, указанных в пункте 1.9.</w:t>
            </w:r>
          </w:p>
        </w:tc>
        <w:tc>
          <w:tcPr>
            <w:tcW w:w="3564" w:type="dxa"/>
            <w:hideMark/>
          </w:tcPr>
          <w:p w:rsidR="006158C2" w:rsidRDefault="00693D6F">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sz w:val="24"/>
                <w:lang w:val="ru"/>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w:t>
            </w:r>
            <w:r>
              <w:rPr>
                <w:sz w:val="24"/>
                <w:lang w:val="ru"/>
              </w:rPr>
              <w:t>оставляет</w:t>
            </w:r>
            <w:r>
              <w:rPr>
                <w:color w:val="auto"/>
                <w:sz w:val="24"/>
              </w:rPr>
              <w:t xml:space="preserve">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w:t>
            </w:r>
            <w:r>
              <w:rPr>
                <w:sz w:val="24"/>
                <w:lang w:val="ru"/>
              </w:rPr>
              <w:t xml:space="preserve">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6158C2">
        <w:tc>
          <w:tcPr>
            <w:tcW w:w="628" w:type="dxa"/>
            <w:vMerge/>
            <w:vAlign w:val="center"/>
            <w:hideMark/>
          </w:tcPr>
          <w:p w:rsidR="006158C2" w:rsidRDefault="006158C2">
            <w:pPr>
              <w:rPr>
                <w:color w:val="auto"/>
                <w:sz w:val="24"/>
              </w:rPr>
            </w:pPr>
          </w:p>
        </w:tc>
        <w:tc>
          <w:tcPr>
            <w:tcW w:w="2065" w:type="dxa"/>
            <w:vMerge/>
            <w:vAlign w:val="center"/>
            <w:hideMark/>
          </w:tcPr>
          <w:p w:rsidR="006158C2" w:rsidRDefault="006158C2">
            <w:pPr>
              <w:rPr>
                <w:color w:val="auto"/>
                <w:sz w:val="24"/>
              </w:rPr>
            </w:pPr>
          </w:p>
        </w:tc>
        <w:tc>
          <w:tcPr>
            <w:tcW w:w="1417" w:type="dxa"/>
          </w:tcPr>
          <w:p w:rsidR="006158C2" w:rsidRDefault="006158C2">
            <w:pPr>
              <w:pStyle w:val="VL0"/>
              <w:numPr>
                <w:ilvl w:val="2"/>
                <w:numId w:val="1"/>
              </w:numPr>
              <w:ind w:left="0" w:firstLine="0"/>
              <w:jc w:val="center"/>
              <w:rPr>
                <w:color w:val="auto"/>
                <w:sz w:val="24"/>
              </w:rPr>
            </w:pPr>
          </w:p>
        </w:tc>
        <w:tc>
          <w:tcPr>
            <w:tcW w:w="2374" w:type="dxa"/>
            <w:hideMark/>
          </w:tcPr>
          <w:p w:rsidR="006158C2" w:rsidRDefault="00693D6F">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5.1.4, 5.1.8, 5.1.9, 5.1.10, 5.1.11, 5.1.13,.5.1.14, 5.1.16, 5.1.18</w:t>
            </w:r>
            <w:r>
              <w:rPr>
                <w:color w:val="auto"/>
                <w:sz w:val="24"/>
              </w:rPr>
              <w:fldChar w:fldCharType="end"/>
            </w:r>
            <w:r>
              <w:rPr>
                <w:color w:val="auto"/>
                <w:sz w:val="24"/>
              </w:rPr>
              <w:t xml:space="preserve"> Договора</w:t>
            </w:r>
          </w:p>
        </w:tc>
        <w:tc>
          <w:tcPr>
            <w:tcW w:w="3564" w:type="dxa"/>
            <w:hideMark/>
          </w:tcPr>
          <w:p w:rsidR="006158C2" w:rsidRDefault="00693D6F">
            <w:pPr>
              <w:pStyle w:val="VL0"/>
              <w:rPr>
                <w:i/>
                <w:color w:val="auto"/>
                <w:sz w:val="24"/>
              </w:rPr>
            </w:pPr>
            <w:r>
              <w:rPr>
                <w:color w:val="auto"/>
                <w:sz w:val="24"/>
              </w:rPr>
              <w:t>Поставщик уплачивает Поку</w:t>
            </w:r>
            <w:r>
              <w:rPr>
                <w:color w:val="auto"/>
                <w:sz w:val="24"/>
              </w:rPr>
              <w:t xml:space="preserve">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5.1.4, 5.1.8, 5.1.9, 5.1.10, 5.1.11, 5.1.13,.5.1.14, 5.1.16, 5.1.18</w:t>
            </w:r>
            <w:r>
              <w:rPr>
                <w:color w:val="auto"/>
                <w:sz w:val="24"/>
              </w:rPr>
              <w:fldChar w:fldCharType="end"/>
            </w:r>
            <w:r>
              <w:rPr>
                <w:color w:val="auto"/>
                <w:sz w:val="24"/>
              </w:rPr>
              <w:t xml:space="preserve"> Договора. Размер </w:t>
            </w:r>
            <w:r>
              <w:rPr>
                <w:color w:val="auto"/>
                <w:sz w:val="24"/>
              </w:rPr>
              <w:t xml:space="preserve">штрафа составляет </w:t>
            </w:r>
            <w:r>
              <w:rPr>
                <w:color w:val="auto"/>
                <w:sz w:val="24"/>
              </w:rPr>
              <w:fldChar w:fldCharType="begin" w:fldLock="1"/>
            </w:r>
            <w:r>
              <w:rPr>
                <w:color w:val="auto"/>
                <w:sz w:val="24"/>
              </w:rPr>
              <w:instrText>LBVARIABLE \id "239" \moneyFormat "0,000. (ISpell)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6158C2">
        <w:tc>
          <w:tcPr>
            <w:tcW w:w="628" w:type="dxa"/>
            <w:vMerge/>
            <w:vAlign w:val="center"/>
            <w:hideMark/>
          </w:tcPr>
          <w:p w:rsidR="006158C2" w:rsidRDefault="006158C2">
            <w:pPr>
              <w:rPr>
                <w:color w:val="auto"/>
                <w:sz w:val="24"/>
              </w:rPr>
            </w:pPr>
          </w:p>
        </w:tc>
        <w:tc>
          <w:tcPr>
            <w:tcW w:w="2065" w:type="dxa"/>
            <w:vMerge/>
            <w:vAlign w:val="center"/>
            <w:hideMark/>
          </w:tcPr>
          <w:p w:rsidR="006158C2" w:rsidRDefault="006158C2">
            <w:pPr>
              <w:rPr>
                <w:color w:val="auto"/>
                <w:sz w:val="24"/>
              </w:rPr>
            </w:pPr>
          </w:p>
        </w:tc>
        <w:tc>
          <w:tcPr>
            <w:tcW w:w="1417" w:type="dxa"/>
          </w:tcPr>
          <w:p w:rsidR="006158C2" w:rsidRDefault="006158C2">
            <w:pPr>
              <w:pStyle w:val="VL0"/>
              <w:numPr>
                <w:ilvl w:val="2"/>
                <w:numId w:val="1"/>
              </w:numPr>
              <w:ind w:left="0" w:firstLine="0"/>
              <w:jc w:val="center"/>
              <w:rPr>
                <w:color w:val="auto"/>
                <w:sz w:val="24"/>
              </w:rPr>
            </w:pPr>
          </w:p>
        </w:tc>
        <w:tc>
          <w:tcPr>
            <w:tcW w:w="2374" w:type="dxa"/>
            <w:hideMark/>
          </w:tcPr>
          <w:p w:rsidR="006158C2" w:rsidRDefault="00693D6F">
            <w:pPr>
              <w:pStyle w:val="VL0"/>
              <w:rPr>
                <w:color w:val="auto"/>
                <w:sz w:val="24"/>
              </w:rPr>
            </w:pPr>
            <w:r>
              <w:rPr>
                <w:color w:val="auto"/>
                <w:sz w:val="24"/>
              </w:rPr>
              <w:t xml:space="preserve">Неисполнение или ненадлежащее </w:t>
            </w:r>
            <w:r>
              <w:rPr>
                <w:color w:val="auto"/>
                <w:sz w:val="24"/>
              </w:rPr>
              <w:lastRenderedPageBreak/>
              <w:t>исполнение Поставщиком обязательств, повлекшее за собой расторжение Договора по инициативе Покупателя</w:t>
            </w:r>
          </w:p>
        </w:tc>
        <w:tc>
          <w:tcPr>
            <w:tcW w:w="3564" w:type="dxa"/>
            <w:hideMark/>
          </w:tcPr>
          <w:p w:rsidR="006158C2" w:rsidRDefault="00693D6F">
            <w:pPr>
              <w:pStyle w:val="VL0"/>
              <w:rPr>
                <w:i/>
                <w:sz w:val="24"/>
              </w:rPr>
            </w:pPr>
            <w:r>
              <w:rPr>
                <w:sz w:val="24"/>
              </w:rPr>
              <w:lastRenderedPageBreak/>
              <w:t xml:space="preserve">Поставщик уплачивает Покупателю неустойку в виде </w:t>
            </w:r>
            <w:r>
              <w:rPr>
                <w:sz w:val="24"/>
              </w:rPr>
              <w:lastRenderedPageBreak/>
              <w:t xml:space="preserve">штрафа в размере </w:t>
            </w:r>
            <w:r>
              <w:rPr>
                <w:sz w:val="24"/>
              </w:rPr>
              <w:fldChar w:fldCharType="begin" w:fldLock="1"/>
            </w:r>
            <w:r>
              <w:rPr>
                <w:sz w:val="24"/>
              </w:rPr>
              <w:instrText>LBVARIABLE \id "272" \moneyFormat "0,000 (I) $ 00 c"</w:instrText>
            </w:r>
            <w:r>
              <w:rPr>
                <w:sz w:val="24"/>
              </w:rPr>
              <w:fldChar w:fldCharType="separate"/>
            </w:r>
            <w:r>
              <w:rPr>
                <w:sz w:val="24"/>
              </w:rPr>
              <w:t>обеспе</w:t>
            </w:r>
            <w:r>
              <w:rPr>
                <w:sz w:val="24"/>
              </w:rPr>
              <w:t>чения исполнения договора</w:t>
            </w:r>
            <w:r>
              <w:rPr>
                <w:sz w:val="24"/>
              </w:rPr>
              <w:fldChar w:fldCharType="end"/>
            </w:r>
            <w:r>
              <w:rPr>
                <w:sz w:val="24"/>
              </w:rPr>
              <w:t>.</w:t>
            </w:r>
          </w:p>
        </w:tc>
      </w:tr>
      <w:tr w:rsidR="006158C2">
        <w:tc>
          <w:tcPr>
            <w:tcW w:w="628" w:type="dxa"/>
          </w:tcPr>
          <w:p w:rsidR="006158C2" w:rsidRDefault="006158C2">
            <w:pPr>
              <w:pStyle w:val="VL0"/>
              <w:numPr>
                <w:ilvl w:val="1"/>
                <w:numId w:val="1"/>
              </w:numPr>
              <w:ind w:left="176" w:hanging="176"/>
              <w:rPr>
                <w:color w:val="auto"/>
                <w:sz w:val="24"/>
              </w:rPr>
            </w:pPr>
            <w:bookmarkStart w:id="15" w:name="_Ref37803587"/>
            <w:bookmarkEnd w:id="15"/>
          </w:p>
        </w:tc>
        <w:tc>
          <w:tcPr>
            <w:tcW w:w="2065" w:type="dxa"/>
            <w:hideMark/>
          </w:tcPr>
          <w:p w:rsidR="006158C2" w:rsidRDefault="00693D6F">
            <w:pPr>
              <w:pStyle w:val="VL0"/>
              <w:rPr>
                <w:color w:val="auto"/>
                <w:sz w:val="24"/>
              </w:rPr>
            </w:pPr>
            <w:r>
              <w:rPr>
                <w:color w:val="auto"/>
                <w:sz w:val="24"/>
              </w:rPr>
              <w:t>Ответственность Покупателя</w:t>
            </w:r>
          </w:p>
        </w:tc>
        <w:tc>
          <w:tcPr>
            <w:tcW w:w="3792" w:type="dxa"/>
            <w:gridSpan w:val="2"/>
            <w:hideMark/>
          </w:tcPr>
          <w:p w:rsidR="006158C2" w:rsidRDefault="00693D6F">
            <w:pPr>
              <w:pStyle w:val="VL0"/>
              <w:rPr>
                <w:color w:val="auto"/>
                <w:sz w:val="24"/>
              </w:rPr>
            </w:pPr>
            <w:r>
              <w:rPr>
                <w:color w:val="auto"/>
                <w:sz w:val="24"/>
              </w:rPr>
              <w:t>Нарушение Покупателем сроков оплаты поставленного и  принятого Товара</w:t>
            </w:r>
          </w:p>
        </w:tc>
        <w:tc>
          <w:tcPr>
            <w:tcW w:w="3564" w:type="dxa"/>
            <w:hideMark/>
          </w:tcPr>
          <w:p w:rsidR="006158C2" w:rsidRDefault="00693D6F">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w:t>
            </w:r>
            <w:r>
              <w:rPr>
                <w:color w:val="auto"/>
                <w:sz w:val="24"/>
              </w:rPr>
              <w:t>т стоимости обязательств по оплате, исполнение которых просрочено.</w:t>
            </w:r>
          </w:p>
        </w:tc>
      </w:tr>
      <w:tr w:rsidR="006158C2">
        <w:tc>
          <w:tcPr>
            <w:tcW w:w="628" w:type="dxa"/>
          </w:tcPr>
          <w:p w:rsidR="006158C2" w:rsidRDefault="006158C2">
            <w:pPr>
              <w:pStyle w:val="VL0"/>
              <w:numPr>
                <w:ilvl w:val="1"/>
                <w:numId w:val="1"/>
              </w:numPr>
              <w:ind w:left="176" w:hanging="176"/>
              <w:rPr>
                <w:color w:val="auto"/>
                <w:sz w:val="24"/>
              </w:rPr>
            </w:pPr>
            <w:bookmarkStart w:id="16" w:name="_Ref52152328"/>
            <w:bookmarkEnd w:id="16"/>
          </w:p>
        </w:tc>
        <w:tc>
          <w:tcPr>
            <w:tcW w:w="2065" w:type="dxa"/>
            <w:hideMark/>
          </w:tcPr>
          <w:p w:rsidR="006158C2" w:rsidRDefault="00693D6F">
            <w:pPr>
              <w:pStyle w:val="VL0"/>
              <w:rPr>
                <w:color w:val="auto"/>
                <w:sz w:val="24"/>
              </w:rPr>
            </w:pPr>
            <w:r>
              <w:rPr>
                <w:color w:val="auto"/>
                <w:sz w:val="24"/>
              </w:rPr>
              <w:t xml:space="preserve">Обеспечение исполнения Договора </w:t>
            </w:r>
          </w:p>
        </w:tc>
        <w:tc>
          <w:tcPr>
            <w:tcW w:w="7356" w:type="dxa"/>
            <w:gridSpan w:val="3"/>
            <w:hideMark/>
          </w:tcPr>
          <w:p w:rsidR="006158C2" w:rsidRDefault="00693D6F">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w:t>
            </w:r>
            <w:r>
              <w:rPr>
                <w:color w:val="auto"/>
                <w:sz w:val="24"/>
              </w:rPr>
              <w:t xml:space="preserve">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w:instrText>
            </w:r>
            <w:r>
              <w:rPr>
                <w:color w:val="auto"/>
                <w:sz w:val="24"/>
              </w:rPr>
              <w:fldChar w:fldCharType="separate"/>
            </w:r>
            <w:r>
              <w:rPr>
                <w:color w:val="auto"/>
                <w:sz w:val="24"/>
              </w:rPr>
              <w:t>1 </w:t>
            </w:r>
            <w:r>
              <w:rPr>
                <w:color w:val="auto"/>
                <w:sz w:val="24"/>
              </w:rPr>
              <w:t>095 600 (Один миллион девяносто пять тысяч шестьсот)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"nominative" \num</w:instrText>
            </w:r>
            <w:r>
              <w:rPr>
                <w:color w:val="auto"/>
                <w:sz w:val="24"/>
              </w:rPr>
              <w:instrText>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6158C2" w:rsidRDefault="00693D6F">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w:t>
            </w:r>
            <w:r>
              <w:rPr>
                <w:sz w:val="24"/>
              </w:rPr>
              <w:t>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w:t>
            </w:r>
            <w:r>
              <w:rPr>
                <w:sz w:val="24"/>
              </w:rPr>
              <w:t xml:space="preserve">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w:t>
            </w:r>
            <w:r>
              <w:rPr>
                <w:sz w:val="24"/>
              </w:rPr>
              <w:t>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w:t>
            </w:r>
            <w:r>
              <w:rPr>
                <w:sz w:val="24"/>
              </w:rPr>
              <w:t>ие об одностороннем отказе от исполнения Договора.</w:t>
            </w:r>
          </w:p>
          <w:p w:rsidR="006158C2" w:rsidRDefault="00693D6F">
            <w:pPr>
              <w:pStyle w:val="VL0"/>
              <w:rPr>
                <w:i/>
                <w:color w:val="auto"/>
                <w:sz w:val="24"/>
              </w:rPr>
            </w:pPr>
            <w:r>
              <w:rPr>
                <w:sz w:val="24"/>
              </w:rPr>
              <w:lastRenderedPageBreak/>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w:t>
            </w:r>
            <w:r>
              <w:rPr>
                <w:sz w:val="24"/>
              </w:rPr>
              <w:t>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w:t>
            </w:r>
            <w:r>
              <w:rPr>
                <w:sz w:val="24"/>
              </w:rPr>
              <w:t>ументами.</w:t>
            </w:r>
          </w:p>
          <w:p w:rsidR="006158C2" w:rsidRDefault="00693D6F">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обеспечения исполнения обязательств Поставщика является внесение денежных средств на счет Покупателя. Поставщик пе</w:t>
            </w:r>
            <w:r>
              <w:rPr>
                <w:sz w:val="24"/>
              </w:rPr>
              <w:t xml:space="preserve">речисляет денежные средства на счет Покупателя, указанный в разделе </w:t>
            </w:r>
            <w:r>
              <w:rPr>
                <w:sz w:val="24"/>
              </w:rPr>
              <w:fldChar w:fldCharType="begin"/>
            </w:r>
            <w:r>
              <w:rPr>
                <w:sz w:val="24"/>
              </w:rPr>
              <w:instrText>REF "_Ref95934050" \r \h</w:instrText>
            </w:r>
            <w:r>
              <w:rPr>
                <w:sz w:val="24"/>
              </w:rPr>
            </w:r>
            <w:r>
              <w:rPr>
                <w:sz w:val="24"/>
              </w:rPr>
              <w:fldChar w:fldCharType="separate"/>
            </w:r>
            <w:r>
              <w:rPr>
                <w:sz w:val="24"/>
              </w:rPr>
              <w:t>16</w:t>
            </w:r>
            <w:r>
              <w:rPr>
                <w:sz w:val="24"/>
              </w:rPr>
              <w:fldChar w:fldCharType="end"/>
            </w:r>
            <w:r>
              <w:rPr>
                <w:sz w:val="24"/>
              </w:rPr>
              <w:t xml:space="preserve"> Договора. Датой перечисления денежных средств является дата их зачисления на указанный счет. В</w:t>
            </w:r>
            <w:r>
              <w:rPr>
                <w:sz w:val="24"/>
              </w:rPr>
              <w:t xml:space="preserve">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w:t>
            </w:r>
            <w:r>
              <w:rPr>
                <w:sz w:val="24"/>
              </w:rPr>
              <w:t xml:space="preserve">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w:t>
            </w:r>
            <w:r>
              <w:rPr>
                <w:sz w:val="24"/>
              </w:rPr>
              <w:t xml:space="preserve">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\numberFormat "0,000.######## (Spell) unit"</w:instrText>
            </w:r>
            <w:r>
              <w:rPr>
                <w:sz w:val="24"/>
              </w:rPr>
              <w:fldChar w:fldCharType="separate"/>
            </w:r>
            <w:r>
              <w:rPr>
                <w:sz w:val="24"/>
              </w:rPr>
              <w:t>30 (Трид</w:t>
            </w:r>
            <w:r>
              <w:rPr>
                <w:sz w:val="24"/>
              </w:rPr>
              <w:t>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6158C2">
        <w:tc>
          <w:tcPr>
            <w:tcW w:w="628" w:type="dxa"/>
          </w:tcPr>
          <w:p w:rsidR="006158C2" w:rsidRDefault="00693D6F">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5" w:type="dxa"/>
          </w:tcPr>
          <w:p w:rsidR="006158C2" w:rsidRDefault="00693D6F">
            <w:pPr>
              <w:pStyle w:val="VL0"/>
              <w:rPr>
                <w:color w:val="auto"/>
                <w:sz w:val="24"/>
              </w:rPr>
            </w:pPr>
            <w:r>
              <w:rPr>
                <w:color w:val="auto"/>
                <w:sz w:val="24"/>
              </w:rPr>
              <w:t>Обеспечение исполнения гарантийных обязательств Поставщика</w:t>
            </w:r>
          </w:p>
        </w:tc>
        <w:tc>
          <w:tcPr>
            <w:tcW w:w="7356" w:type="dxa"/>
            <w:gridSpan w:val="3"/>
          </w:tcPr>
          <w:p w:rsidR="006158C2" w:rsidRDefault="00693D6F">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6158C2">
        <w:tc>
          <w:tcPr>
            <w:tcW w:w="628" w:type="dxa"/>
          </w:tcPr>
          <w:p w:rsidR="006158C2" w:rsidRDefault="006158C2">
            <w:pPr>
              <w:pStyle w:val="VL0"/>
              <w:numPr>
                <w:ilvl w:val="1"/>
                <w:numId w:val="1"/>
              </w:numPr>
              <w:ind w:left="176" w:hanging="176"/>
              <w:rPr>
                <w:color w:val="auto"/>
                <w:sz w:val="24"/>
              </w:rPr>
            </w:pPr>
            <w:bookmarkStart w:id="18" w:name="_Ref51952330"/>
            <w:bookmarkEnd w:id="18"/>
          </w:p>
        </w:tc>
        <w:tc>
          <w:tcPr>
            <w:tcW w:w="2065" w:type="dxa"/>
          </w:tcPr>
          <w:p w:rsidR="006158C2" w:rsidRDefault="00693D6F">
            <w:pPr>
              <w:pStyle w:val="VL0"/>
              <w:rPr>
                <w:color w:val="auto"/>
                <w:sz w:val="24"/>
              </w:rPr>
            </w:pPr>
            <w:r>
              <w:rPr>
                <w:color w:val="auto"/>
                <w:sz w:val="24"/>
              </w:rPr>
              <w:t>Подсудность</w:t>
            </w:r>
          </w:p>
        </w:tc>
        <w:tc>
          <w:tcPr>
            <w:tcW w:w="7356" w:type="dxa"/>
            <w:gridSpan w:val="3"/>
          </w:tcPr>
          <w:p w:rsidR="006158C2" w:rsidRDefault="00693D6F">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w:instrText>
            </w:r>
            <w:r>
              <w:rPr>
                <w:color w:val="auto"/>
                <w:sz w:val="24"/>
              </w:rPr>
              <w:instrText>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6158C2">
        <w:tc>
          <w:tcPr>
            <w:tcW w:w="628" w:type="dxa"/>
          </w:tcPr>
          <w:p w:rsidR="006158C2" w:rsidRDefault="006158C2">
            <w:pPr>
              <w:pStyle w:val="VL0"/>
              <w:numPr>
                <w:ilvl w:val="1"/>
                <w:numId w:val="1"/>
              </w:numPr>
              <w:ind w:left="176" w:hanging="176"/>
              <w:rPr>
                <w:color w:val="auto"/>
                <w:sz w:val="24"/>
              </w:rPr>
            </w:pPr>
            <w:bookmarkStart w:id="19" w:name="_Ref8209599"/>
            <w:bookmarkEnd w:id="19"/>
          </w:p>
        </w:tc>
        <w:tc>
          <w:tcPr>
            <w:tcW w:w="2065" w:type="dxa"/>
          </w:tcPr>
          <w:p w:rsidR="006158C2" w:rsidRDefault="00693D6F">
            <w:pPr>
              <w:pStyle w:val="VL0"/>
              <w:rPr>
                <w:color w:val="auto"/>
                <w:sz w:val="24"/>
              </w:rPr>
            </w:pPr>
            <w:r>
              <w:rPr>
                <w:color w:val="auto"/>
                <w:sz w:val="24"/>
              </w:rPr>
              <w:t>Срок действия Договора</w:t>
            </w:r>
          </w:p>
        </w:tc>
        <w:tc>
          <w:tcPr>
            <w:tcW w:w="7356" w:type="dxa"/>
            <w:gridSpan w:val="3"/>
          </w:tcPr>
          <w:p w:rsidR="006158C2" w:rsidRDefault="00693D6F">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"747"</w:instrText>
            </w:r>
            <w:r>
              <w:rPr>
                <w:sz w:val="24"/>
              </w:rPr>
              <w:fldChar w:fldCharType="separate"/>
            </w:r>
            <w:r>
              <w:rPr>
                <w:sz w:val="24"/>
              </w:rPr>
              <w:fldChar w:fldCharType="begin" w:fldLock="1"/>
            </w:r>
            <w:r>
              <w:rPr>
                <w:sz w:val="24"/>
              </w:rPr>
              <w:instrText>LBVARIABLE \id "748"</w:instrText>
            </w:r>
            <w:r>
              <w:rPr>
                <w:sz w:val="24"/>
              </w:rPr>
              <w:fldChar w:fldCharType="separate"/>
            </w:r>
            <w:r>
              <w:rPr>
                <w:sz w:val="24"/>
              </w:rPr>
              <w:t>до 31.12.2028 г. включительно</w:t>
            </w:r>
            <w:r>
              <w:rPr>
                <w:sz w:val="24"/>
              </w:rPr>
              <w:fldChar w:fldCharType="end"/>
            </w:r>
            <w:r>
              <w:rPr>
                <w:sz w:val="24"/>
              </w:rPr>
              <w:fldChar w:fldCharType="end"/>
            </w:r>
            <w:r>
              <w:rPr>
                <w:sz w:val="24"/>
              </w:rPr>
              <w:t>.</w:t>
            </w:r>
          </w:p>
        </w:tc>
      </w:tr>
    </w:tbl>
    <w:p w:rsidR="006158C2" w:rsidRDefault="00693D6F">
      <w:pPr>
        <w:pStyle w:val="LBGovstyle1"/>
      </w:pPr>
      <w:r>
        <w:t xml:space="preserve">Предмет Договора </w:t>
      </w:r>
    </w:p>
    <w:p w:rsidR="006158C2" w:rsidRDefault="00693D6F">
      <w:pPr>
        <w:pStyle w:val="LBGovstyle2"/>
        <w:rPr>
          <w:lang w:val="ru-RU"/>
        </w:rPr>
      </w:pPr>
      <w:r>
        <w:rPr>
          <w:lang w:val="ru-RU"/>
        </w:rPr>
        <w:t>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w:t>
      </w:r>
      <w:r>
        <w:rPr>
          <w:lang w:val="ru-RU"/>
        </w:rPr>
        <w:t>говором.</w:t>
      </w:r>
    </w:p>
    <w:p w:rsidR="006158C2" w:rsidRDefault="00693D6F">
      <w:pPr>
        <w:pStyle w:val="LBGovstyle2"/>
        <w:rPr>
          <w:lang w:val="ru-RU"/>
        </w:rPr>
      </w:pPr>
      <w:r>
        <w:rPr>
          <w:lang w:val="ru-RU"/>
        </w:rP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w:t>
      </w:r>
      <w:r>
        <w:rPr>
          <w:lang w:val="ru-RU"/>
        </w:rPr>
        <w:lastRenderedPageBreak/>
        <w:t>указанный в разд</w:t>
      </w:r>
      <w:r>
        <w:rPr>
          <w:lang w:val="ru-RU"/>
        </w:rPr>
        <w:t>еле 16 Договора. Заявка считается принятой к исполнению Поставщиком со дня её получения Поставщиком.</w:t>
      </w:r>
    </w:p>
    <w:p w:rsidR="006158C2" w:rsidRDefault="00693D6F">
      <w:pPr>
        <w:pStyle w:val="MsoNormaldoczillaStyle14"/>
        <w:spacing w:line="256" w:lineRule="auto"/>
        <w:ind w:firstLine="566"/>
        <w:jc w:val="both"/>
      </w:pPr>
      <w:r>
        <w:fldChar w:fldCharType="begin" w:fldLock="1"/>
      </w:r>
      <w:r>
        <w:instrText>LBVARIABLE \id "502" \displaced</w:instrText>
      </w:r>
      <w:r>
        <w:fldChar w:fldCharType="separate"/>
      </w:r>
      <w:r>
        <w:t xml:space="preserve">Исполнение Договора осуществляется за счет средств бюджетных инвестиций, предоставляемых Заказчику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ассигнований на предоставление бюджетных инвестиций в виде взноса Российской Федерации в уставный капитал акционе</w:t>
      </w:r>
      <w:r>
        <w:t>рного общества "Почта России" в целях модернизации и приведения в нормативное состояние отделений и иных объектов почтовой связи, расположенных в сельской местности»</w:t>
      </w:r>
      <w:r>
        <w:fldChar w:fldCharType="end"/>
      </w:r>
      <w:r>
        <w:t xml:space="preserve"> главным распорядителем бюджетных средств, до которого как получателя средств федерально</w:t>
      </w:r>
      <w:r>
        <w:t>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rsidR="006158C2" w:rsidRDefault="00693D6F">
      <w:pPr>
        <w:tabs>
          <w:tab w:val="left" w:pos="1276"/>
        </w:tabs>
        <w:spacing w:after="0"/>
        <w:ind w:firstLine="709"/>
        <w:contextualSpacing/>
        <w:jc w:val="both"/>
        <w:rPr>
          <w:sz w:val="24"/>
        </w:rPr>
      </w:pPr>
      <w:r>
        <w:rPr>
          <w:sz w:val="24"/>
        </w:rPr>
        <w:t xml:space="preserve">Направление Заявок Заказчиком осуществляется исключительно после заключения </w:t>
      </w:r>
      <w:r>
        <w:rPr>
          <w:sz w:val="24"/>
        </w:rPr>
        <w:t>договора/соглашения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и присвоения в установленном действующим законодательством Российской Федерации поря</w:t>
      </w:r>
      <w:r>
        <w:rPr>
          <w:sz w:val="24"/>
        </w:rPr>
        <w:t>дке идентификатора договора/соглашения при казначейском сопровождении средств. Данный идентификатор договора/соглашения в обязательном порядке указывается Заказчиком в направляемых Поставщику Заявках, без него Заявка считается недействительной и не подлежи</w:t>
      </w:r>
      <w:r>
        <w:rPr>
          <w:sz w:val="24"/>
        </w:rPr>
        <w:t>т исполнению Поставщиком.</w:t>
      </w:r>
      <w:r>
        <w:rPr>
          <w:sz w:val="24"/>
        </w:rPr>
        <w:fldChar w:fldCharType="end"/>
      </w:r>
    </w:p>
    <w:p w:rsidR="006158C2" w:rsidRDefault="00693D6F">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w:t>
      </w:r>
      <w:r>
        <w:rPr>
          <w:lang w:val="ru-RU"/>
        </w:rPr>
        <w:t>ой Федерации.</w:t>
      </w:r>
    </w:p>
    <w:p w:rsidR="006158C2" w:rsidRDefault="00693D6F">
      <w:pPr>
        <w:pStyle w:val="LBGovstyle1"/>
        <w:rPr>
          <w:b w:val="0"/>
        </w:rPr>
      </w:pPr>
      <w:r>
        <w:t>Цена Договора и порядок расчетов</w:t>
      </w:r>
    </w:p>
    <w:p w:rsidR="006158C2" w:rsidRDefault="00693D6F">
      <w:pPr>
        <w:pStyle w:val="LBGovstyle2"/>
        <w:rPr>
          <w:lang w:val="ru-RU"/>
        </w:rPr>
      </w:pPr>
      <w:r>
        <w:rPr>
          <w:lang w:val="ru-RU"/>
        </w:rPr>
        <w:t xml:space="preserve">Общая 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Цена за единицу Товара указана в Приложении № 1 к Договору.</w:t>
      </w:r>
    </w:p>
    <w:p w:rsidR="006158C2" w:rsidRDefault="00693D6F">
      <w:pPr>
        <w:pStyle w:val="ac"/>
        <w:ind w:left="0" w:firstLine="709"/>
        <w:jc w:val="both"/>
      </w:pPr>
      <w:r>
        <w:fldChar w:fldCharType="begin" w:fldLock="1"/>
      </w:r>
      <w:r>
        <w:instrText>LBVARIABLE \id "2" \displaced</w:instrText>
      </w:r>
      <w:r>
        <w:fldChar w:fldCharType="separate"/>
      </w:r>
      <w:r>
        <w:t>[</w:t>
      </w:r>
      <w:r>
        <w:t xml:space="preserve">Покупатель в качестве налогового агента удерживает налог на доходы физических лиц от суммы, подлежащей оплате от стоимости Товара по настоящему Договору, и перечисляет его в бюджет по месту учета налогового агента в налоговом </w:t>
      </w:r>
      <w:r>
        <w:t>органе.]</w:t>
      </w:r>
    </w:p>
    <w:p w:rsidR="006158C2" w:rsidRDefault="00693D6F">
      <w:pPr>
        <w:pStyle w:val="ac"/>
        <w:ind w:left="0" w:firstLine="709"/>
        <w:jc w:val="both"/>
      </w:pP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b"/>
        </w:rPr>
        <w:footnoteReference w:id="8"/>
      </w:r>
      <w:r>
        <w:rPr>
          <w:rStyle w:val="ab"/>
        </w:rPr>
        <w:fldChar w:fldCharType="end"/>
      </w:r>
    </w:p>
    <w:p w:rsidR="006158C2" w:rsidRDefault="00693D6F">
      <w:pPr>
        <w:pStyle w:val="LBGovstyle2"/>
        <w:rPr>
          <w:lang w:val="ru-RU"/>
        </w:rPr>
      </w:pPr>
      <w:r>
        <w:rPr>
          <w:lang w:val="ru-RU"/>
        </w:rPr>
        <w:t>Общая ц</w:t>
      </w:r>
      <w:r>
        <w:rPr>
          <w:lang w:val="ru-RU"/>
        </w:rPr>
        <w:t xml:space="preserve">ена Договора, указанная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является максимально возможной суммой, которую Покупатель может выплатить Поставщику, и не является обязательством Пок</w:t>
      </w:r>
      <w:r>
        <w:rPr>
          <w:lang w:val="ru-RU"/>
        </w:rPr>
        <w:t xml:space="preserve">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rsidR="006158C2" w:rsidRDefault="00693D6F">
      <w:pPr>
        <w:pStyle w:val="LBGovstyle2"/>
        <w:rPr>
          <w:lang w:val="ru-RU"/>
        </w:rPr>
      </w:pPr>
      <w:r>
        <w:rPr>
          <w:lang w:val="ru-RU"/>
        </w:rPr>
        <w:t>Общая цена Договора (цена за</w:t>
      </w:r>
      <w:r>
        <w:rPr>
          <w:lang w:val="ru-RU"/>
        </w:rPr>
        <w:t xml:space="preserve">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w:t>
      </w:r>
      <w:r>
        <w:rPr>
          <w:lang w:val="ru-RU"/>
        </w:rPr>
        <w:t>пошлины), применимые налоги, сборы, все иные затраты, издержки и расходы Поставщика, связанные с исполнением Договора.</w:t>
      </w:r>
    </w:p>
    <w:p w:rsidR="006158C2" w:rsidRDefault="00693D6F">
      <w:pPr>
        <w:pStyle w:val="LBGovstyle2"/>
        <w:rPr>
          <w:lang w:val="ru-RU"/>
        </w:rPr>
      </w:pPr>
      <w:bookmarkStart w:id="20" w:name="_Ref43755495"/>
      <w:bookmarkStart w:id="21" w:name="_Ref529913790"/>
      <w:bookmarkEnd w:id="20"/>
      <w:r>
        <w:rPr>
          <w:lang w:val="ru-RU"/>
        </w:rPr>
        <w:lastRenderedPageBreak/>
        <w:t xml:space="preserve">Поставщик направляет Покупателю счет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1.11</w:t>
      </w:r>
      <w:r>
        <w:rPr>
          <w:lang w:val="ru-RU"/>
        </w:rPr>
        <w:fldChar w:fldCharType="end"/>
      </w:r>
      <w:r>
        <w:rPr>
          <w:lang w:val="ru-RU"/>
        </w:rPr>
        <w:t xml:space="preserve"> Договора. Оплата Товара производится Покупателем в срок, указанный в пункте </w:t>
      </w:r>
      <w:r>
        <w:rPr>
          <w:lang w:val="ru-RU"/>
        </w:rPr>
        <w:fldChar w:fldCharType="begin"/>
      </w:r>
      <w:r>
        <w:rPr>
          <w:lang w:val="ru-RU"/>
        </w:rPr>
        <w:instrText>REF "_Ref74638734" \r \h</w:instrText>
      </w:r>
      <w:r>
        <w:rPr>
          <w:lang w:val="ru-RU"/>
        </w:rPr>
      </w:r>
      <w:r>
        <w:rPr>
          <w:lang w:val="ru-RU"/>
        </w:rPr>
        <w:fldChar w:fldCharType="separate"/>
      </w:r>
      <w:r>
        <w:rPr>
          <w:lang w:val="ru-RU"/>
        </w:rPr>
        <w:t>1.12</w:t>
      </w:r>
      <w:r>
        <w:rPr>
          <w:lang w:val="ru-RU"/>
        </w:rPr>
        <w:fldChar w:fldCharType="end"/>
      </w:r>
      <w:r>
        <w:rPr>
          <w:lang w:val="ru-RU"/>
        </w:rPr>
        <w:t xml:space="preserve"> Договора.</w:t>
      </w:r>
      <w:bookmarkEnd w:id="21"/>
      <w:r>
        <w:rPr>
          <w:lang w:val="ru-RU"/>
        </w:rPr>
        <w:t xml:space="preserve"> </w:t>
      </w:r>
    </w:p>
    <w:p w:rsidR="006158C2" w:rsidRDefault="00693D6F">
      <w:pPr>
        <w:pStyle w:val="LBGovstyle2"/>
        <w:rPr>
          <w:lang w:val="ru-RU"/>
        </w:rPr>
      </w:pPr>
      <w:bookmarkStart w:id="22" w:name="_Ref529916631"/>
      <w:bookmarkStart w:id="23" w:name="_Ref529953629"/>
      <w:r>
        <w:rPr>
          <w:lang w:val="ru-RU"/>
        </w:rPr>
        <w:t>Оплата по Договору осуществляется с расче</w:t>
      </w:r>
      <w:r>
        <w:rPr>
          <w:lang w:val="ru-RU"/>
        </w:rPr>
        <w:t>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w:t>
      </w:r>
      <w:r>
        <w:rPr>
          <w:lang w:val="ru-RU"/>
        </w:rPr>
        <w:t>сления Покупателем денежных средств на расчетный счет Поставщика, указанный в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w:t>
      </w:r>
      <w:r>
        <w:rPr>
          <w:lang w:val="ru-RU"/>
        </w:rPr>
        <w:t xml:space="preserve">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6158C2" w:rsidRDefault="00693D6F">
      <w:pPr>
        <w:pStyle w:val="LBGovstyle2"/>
        <w:rPr>
          <w:lang w:val="ru-RU"/>
        </w:rPr>
      </w:pPr>
      <w:r>
        <w:rPr>
          <w:lang w:val="ru-RU"/>
        </w:rPr>
        <w:t>Обяза</w:t>
      </w:r>
      <w:r>
        <w:rPr>
          <w:lang w:val="ru-RU"/>
        </w:rPr>
        <w:t>тельства Покупателя по оплате Товара считаются исполненными с даты списания денежных средств с расчетного или лицевого счета Покупателя.</w:t>
      </w:r>
    </w:p>
    <w:p w:rsidR="006158C2" w:rsidRDefault="00693D6F">
      <w:pPr>
        <w:pStyle w:val="LBGovstyle2"/>
        <w:rPr>
          <w:lang w:val="ru-RU"/>
        </w:rPr>
      </w:pPr>
      <w:r>
        <w:rPr>
          <w:lang w:val="ru-RU"/>
        </w:rPr>
        <w:t xml:space="preserve">Поставщик, являющийся плательщиком НДС, обязан предоставлять Покупателю счета-фактуры в порядке и сроки, установленные </w:t>
      </w:r>
      <w:r>
        <w:rPr>
          <w:lang w:val="ru-RU"/>
        </w:rPr>
        <w:t xml:space="preserve">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w:t>
      </w:r>
      <w:r>
        <w:rPr>
          <w:lang w:val="ru-RU"/>
        </w:rPr>
        <w:t>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6158C2" w:rsidRDefault="00693D6F">
      <w:pPr>
        <w:pStyle w:val="LBGovstyle2"/>
        <w:rPr>
          <w:lang w:val="ru-RU"/>
        </w:rPr>
      </w:pPr>
      <w:r>
        <w:rPr>
          <w:lang w:val="ru-RU"/>
        </w:rPr>
        <w:t xml:space="preserve">Отсрочка оплаты Товаров не </w:t>
      </w:r>
      <w:r>
        <w:rPr>
          <w:lang w:val="ru-RU"/>
        </w:rPr>
        <w:t>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w:t>
      </w:r>
      <w:r>
        <w:rPr>
          <w:lang w:val="ru-RU"/>
        </w:rPr>
        <w:t>одекса Российской Федерации, не начисляются.</w:t>
      </w:r>
    </w:p>
    <w:p w:rsidR="006158C2" w:rsidRDefault="00693D6F">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w:t>
      </w:r>
      <w:r>
        <w:rPr>
          <w:lang w:val="ru-RU"/>
        </w:rPr>
        <w:t>ора.</w:t>
      </w:r>
      <w:r>
        <w:rPr>
          <w:lang w:val="ru-RU"/>
        </w:rPr>
        <w:fldChar w:fldCharType="end"/>
      </w:r>
    </w:p>
    <w:p w:rsidR="006158C2" w:rsidRDefault="00693D6F">
      <w:pPr>
        <w:pStyle w:val="LBGovstyle1"/>
      </w:pPr>
      <w:r>
        <w:t>Сроки, порядок и условия поставки и-приемки Товара</w:t>
      </w:r>
    </w:p>
    <w:p w:rsidR="006158C2" w:rsidRDefault="00693D6F">
      <w:pPr>
        <w:pStyle w:val="LBGovstyle2"/>
        <w:rPr>
          <w:lang w:val="ru-RU"/>
        </w:rPr>
      </w:pPr>
      <w:r>
        <w:rPr>
          <w:lang w:val="ru-RU"/>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p>
    <w:p w:rsidR="006158C2" w:rsidRDefault="00693D6F">
      <w:pPr>
        <w:pStyle w:val="LBGovstyle2"/>
        <w:rPr>
          <w:lang w:val="ru-RU"/>
        </w:rPr>
      </w:pPr>
      <w:r>
        <w:rPr>
          <w:lang w:val="ru-RU"/>
        </w:rPr>
        <w:t>Поставщик осуществляет доставку Тов</w:t>
      </w:r>
      <w:r>
        <w:rPr>
          <w:lang w:val="ru-RU"/>
        </w:rPr>
        <w:t>ара способом, указанным в пункте 1.7 Договора.</w:t>
      </w:r>
    </w:p>
    <w:p w:rsidR="006158C2" w:rsidRDefault="00693D6F">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Покупателя о дате и времени поставки Товара в ср</w:t>
      </w:r>
      <w:r>
        <w:rPr>
          <w:lang w:val="ru-RU"/>
        </w:rPr>
        <w:t xml:space="preserve">ок, указанный в пункте </w:t>
      </w:r>
      <w:r>
        <w:rPr>
          <w:lang w:val="ru-RU"/>
        </w:rPr>
        <w:fldChar w:fldCharType="begin"/>
      </w:r>
      <w:r>
        <w:rPr>
          <w:lang w:val="ru-RU"/>
        </w:rPr>
        <w:instrText>REF "_Ref16328649" \r \h</w:instrText>
      </w:r>
      <w:r>
        <w:rPr>
          <w:lang w:val="ru-RU"/>
        </w:rPr>
      </w:r>
      <w:r>
        <w:rPr>
          <w:lang w:val="ru-RU"/>
        </w:rPr>
        <w:fldChar w:fldCharType="separate"/>
      </w:r>
      <w:r>
        <w:rPr>
          <w:lang w:val="ru-RU"/>
        </w:rPr>
        <w:t>1.5</w:t>
      </w:r>
      <w:r>
        <w:rPr>
          <w:lang w:val="ru-RU"/>
        </w:rPr>
        <w:fldChar w:fldCharType="end"/>
      </w:r>
      <w:r>
        <w:rPr>
          <w:lang w:val="ru-RU"/>
        </w:rPr>
        <w:t xml:space="preserve"> Договора.</w:t>
      </w:r>
    </w:p>
    <w:p w:rsidR="006158C2" w:rsidRDefault="00693D6F">
      <w:pPr>
        <w:pStyle w:val="LBGovstyle2"/>
        <w:numPr>
          <w:ilvl w:val="1"/>
          <w:numId w:val="0"/>
        </w:numPr>
        <w:rPr>
          <w:lang w:val="ru-RU"/>
        </w:rPr>
      </w:pPr>
      <w:r>
        <w:rPr>
          <w:lang w:val="ru-RU"/>
        </w:rPr>
        <w:fldChar w:fldCharType="begin" w:fldLock="1"/>
      </w:r>
      <w:r>
        <w:rPr>
          <w:lang w:val="ru-RU"/>
        </w:rPr>
        <w:instrText>LBVARIABLE \id "64080" \displaced</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w:t>
      </w:r>
      <w:r>
        <w:rPr>
          <w:lang w:val="ru-RU"/>
        </w:rPr>
        <w:t xml:space="preserve">нными </w:t>
      </w:r>
      <w:r>
        <w:rPr>
          <w:lang w:val="ru-RU"/>
        </w:rPr>
        <w:fldChar w:fldCharType="begin" w:fldLock="1"/>
      </w:r>
      <w:r>
        <w:rPr>
          <w:lang w:val="ru-RU"/>
        </w:rPr>
        <w:instrText>LBVARIABLE \id "95034"</w:instrText>
      </w:r>
      <w:r>
        <w:rPr>
          <w:lang w:val="ru-RU"/>
        </w:rPr>
        <w:fldChar w:fldCharType="separate"/>
      </w:r>
      <w:r>
        <w:rPr>
          <w:lang w:val="ru-RU"/>
        </w:rPr>
        <w:t>, указанными в Приложении №4 к Техническому заданию (Приложение №3 к Договору)</w:t>
      </w:r>
      <w:r>
        <w:rPr>
          <w:lang w:val="ru-RU"/>
        </w:rPr>
        <w:fldChar w:fldCharType="end"/>
      </w:r>
      <w:r>
        <w:rPr>
          <w:lang w:val="ru-RU"/>
        </w:rPr>
        <w:t>.</w:t>
      </w:r>
      <w:r>
        <w:rPr>
          <w:lang w:val="ru-RU"/>
        </w:rPr>
        <w:fldChar w:fldCharType="end"/>
      </w:r>
    </w:p>
    <w:p w:rsidR="006158C2" w:rsidRPr="00A113B4" w:rsidRDefault="006158C2">
      <w:pPr>
        <w:pStyle w:val="LBGovstyle2"/>
        <w:numPr>
          <w:ilvl w:val="1"/>
          <w:numId w:val="0"/>
        </w:numPr>
        <w:rPr>
          <w:lang w:val="ru-RU"/>
        </w:rPr>
      </w:pPr>
    </w:p>
    <w:p w:rsidR="006158C2" w:rsidRPr="00A113B4" w:rsidRDefault="00693D6F">
      <w:pPr>
        <w:pStyle w:val="LBGovstyle2"/>
        <w:rPr>
          <w:lang w:val="ru-RU"/>
        </w:rPr>
      </w:pPr>
      <w:r>
        <w:rPr>
          <w:lang w:val="ru-RU"/>
        </w:rPr>
        <w:t xml:space="preserve">Покупатель должен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6158C2" w:rsidRDefault="00693D6F">
      <w:pPr>
        <w:pStyle w:val="LBGovstyle2"/>
        <w:rPr>
          <w:lang w:val="ru-RU"/>
        </w:rPr>
      </w:pPr>
      <w:r>
        <w:rPr>
          <w:lang w:val="ru-RU"/>
        </w:rPr>
        <w:t>Разгрузочные работы в месте доставки Товара осуществляются</w:t>
      </w:r>
      <w:r>
        <w:rPr>
          <w:lang w:val="ru-RU"/>
        </w:rPr>
        <w:t xml:space="preserve"> силами Поставщика.</w:t>
      </w:r>
    </w:p>
    <w:p w:rsidR="006158C2" w:rsidRDefault="00693D6F">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 – 12/УПД (в 2-х </w:t>
      </w:r>
      <w:r>
        <w:rPr>
          <w:lang w:val="ru-RU"/>
        </w:rPr>
        <w:lastRenderedPageBreak/>
        <w:t>экземплярах, если иное не предусмотрено законодательством РФ или Договором), документов об оценке</w:t>
      </w:r>
      <w:r>
        <w:rPr>
          <w:lang w:val="ru-RU"/>
        </w:rPr>
        <w:t xml:space="preserve"> соответствия,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6158C2" w:rsidRDefault="00693D6F">
      <w:pPr>
        <w:pStyle w:val="LBGovstyle2"/>
        <w:rPr>
          <w:lang w:val="ru-RU"/>
        </w:rPr>
      </w:pPr>
      <w:bookmarkStart w:id="24" w:name="_Ref383619010"/>
      <w:r>
        <w:rPr>
          <w:lang w:val="ru-RU"/>
        </w:rPr>
        <w:t>Покупатель осуществляет приемку Товара на соответствие услов</w:t>
      </w:r>
      <w:r>
        <w:rPr>
          <w:lang w:val="ru-RU"/>
        </w:rPr>
        <w:t>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w:t>
      </w:r>
      <w:r>
        <w:rPr>
          <w:lang w:val="ru-RU"/>
        </w:rPr>
        <w:t>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w:t>
      </w:r>
      <w:r>
        <w:rPr>
          <w:lang w:val="ru-RU"/>
        </w:rPr>
        <w:t xml:space="preserve">кументов Товар, указанных в пункте 1.2 Договора. </w:t>
      </w:r>
    </w:p>
    <w:p w:rsidR="006158C2" w:rsidRDefault="00693D6F">
      <w:pPr>
        <w:pStyle w:val="LBGovstyle2"/>
        <w:numPr>
          <w:ilvl w:val="0"/>
          <w:numId w:val="0"/>
        </w:numPr>
        <w:ind w:firstLine="567"/>
        <w:rPr>
          <w:lang w:val="ru-RU"/>
        </w:rPr>
      </w:pPr>
      <w:r>
        <w:rPr>
          <w:lang w:val="ru-RU"/>
        </w:rPr>
        <w:t xml:space="preserve">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w:t>
      </w:r>
      <w:r>
        <w:rPr>
          <w:lang w:val="ru-RU"/>
        </w:rPr>
        <w:t>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w:t>
      </w:r>
      <w:r>
        <w:rPr>
          <w:lang w:val="ru-RU"/>
        </w:rPr>
        <w:t>огут привлекаться независимые эксперты (экспертные организации).</w:t>
      </w:r>
    </w:p>
    <w:p w:rsidR="006158C2" w:rsidRDefault="00693D6F">
      <w:pPr>
        <w:pStyle w:val="LBGovstyle2"/>
        <w:rPr>
          <w:lang w:val="ru-RU"/>
        </w:rPr>
      </w:pPr>
      <w:r>
        <w:rPr>
          <w:lang w:val="ru-RU"/>
        </w:rPr>
        <w:t>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w:t>
      </w:r>
      <w:r>
        <w:rPr>
          <w:lang w:val="ru-RU"/>
        </w:rPr>
        <w:t>дении экспертизы Товара.</w:t>
      </w:r>
    </w:p>
    <w:p w:rsidR="006158C2" w:rsidRDefault="00693D6F">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приемки товара. В случае непр</w:t>
      </w:r>
      <w:r>
        <w:rPr>
          <w:lang w:val="ru-RU"/>
        </w:rPr>
        <w:t>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rsidR="006158C2" w:rsidRDefault="00693D6F">
      <w:pPr>
        <w:pStyle w:val="LBGovstyle2"/>
        <w:rPr>
          <w:lang w:val="ru-RU"/>
        </w:rPr>
      </w:pPr>
      <w:bookmarkStart w:id="25" w:name="_Ref529914842"/>
      <w:bookmarkEnd w:id="24"/>
      <w:r>
        <w:rPr>
          <w:lang w:val="ru-RU"/>
        </w:rPr>
        <w:t>По результатам приемки</w:t>
      </w:r>
      <w:r>
        <w:rPr>
          <w:lang w:val="ru-RU"/>
        </w:rPr>
        <w:t xml:space="preserve"> Покупателем принимается одно из следующих решений:</w:t>
      </w:r>
      <w:bookmarkEnd w:id="25"/>
    </w:p>
    <w:p w:rsidR="006158C2" w:rsidRDefault="00693D6F">
      <w:pPr>
        <w:pStyle w:val="LBGovstyle3"/>
        <w:numPr>
          <w:ilvl w:val="5"/>
          <w:numId w:val="27"/>
        </w:numPr>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w:t>
      </w:r>
      <w:r>
        <w:rPr>
          <w:lang w:val="ru-RU"/>
        </w:rPr>
        <w:t>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6158C2" w:rsidRDefault="00693D6F">
      <w:pPr>
        <w:pStyle w:val="LBGovstyle3"/>
        <w:numPr>
          <w:ilvl w:val="5"/>
          <w:numId w:val="27"/>
        </w:numPr>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w:t>
      </w:r>
      <w:r>
        <w:rPr>
          <w:lang w:val="ru-RU"/>
        </w:rPr>
        <w:t>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w:t>
      </w:r>
      <w:r>
        <w:rPr>
          <w:lang w:val="ru-RU"/>
        </w:rPr>
        <w:t xml:space="preserve">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При этом Покупатель в зависимости от допущенного Поставщиком нарушения вправе принять одно из решени</w:t>
      </w:r>
      <w:r>
        <w:rPr>
          <w:lang w:val="ru-RU"/>
        </w:rPr>
        <w:t>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по форме ТОРГ-2 составлен Покупате</w:t>
      </w:r>
      <w:r>
        <w:rPr>
          <w:lang w:val="ru-RU"/>
        </w:rPr>
        <w:t xml:space="preserve">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w:t>
      </w:r>
      <w:r>
        <w:rPr>
          <w:lang w:val="ru-RU"/>
        </w:rPr>
        <w:lastRenderedPageBreak/>
        <w:t>установ</w:t>
      </w:r>
      <w:r>
        <w:rPr>
          <w:lang w:val="ru-RU"/>
        </w:rPr>
        <w:t>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w:t>
      </w:r>
      <w:r>
        <w:rPr>
          <w:lang w:val="ru-RU"/>
        </w:rPr>
        <w:t>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w:t>
      </w:r>
      <w:r>
        <w:rPr>
          <w:lang w:val="ru-RU"/>
        </w:rPr>
        <w:t>жащее исполнение) обязанности по поставке непоставленной части Товара;</w:t>
      </w:r>
    </w:p>
    <w:p w:rsidR="006158C2" w:rsidRDefault="00693D6F">
      <w:pPr>
        <w:pStyle w:val="LBGovstyle3"/>
        <w:numPr>
          <w:ilvl w:val="5"/>
          <w:numId w:val="27"/>
        </w:numPr>
        <w:rPr>
          <w:lang w:val="ru-RU"/>
        </w:rPr>
      </w:pPr>
      <w:r>
        <w:rPr>
          <w:lang w:val="ru-RU"/>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w:t>
      </w:r>
      <w:r>
        <w:rPr>
          <w:lang w:val="ru-RU"/>
        </w:rPr>
        <w:t>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w:t>
      </w:r>
    </w:p>
    <w:p w:rsidR="006158C2" w:rsidRDefault="00693D6F">
      <w:pPr>
        <w:pStyle w:val="LBGovstyle3"/>
        <w:numPr>
          <w:ilvl w:val="5"/>
          <w:numId w:val="27"/>
        </w:numPr>
        <w:rPr>
          <w:lang w:val="ru-RU"/>
        </w:rPr>
      </w:pPr>
      <w:r>
        <w:rPr>
          <w:lang w:val="ru-RU"/>
        </w:rPr>
        <w:t>Товар не поставлен Поставщик</w:t>
      </w:r>
      <w:r>
        <w:rPr>
          <w:lang w:val="ru-RU"/>
        </w:rPr>
        <w:t>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w:t>
      </w:r>
      <w:r>
        <w:rPr>
          <w:lang w:val="ru-RU"/>
        </w:rPr>
        <w:t>,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6158C2" w:rsidRDefault="00693D6F">
      <w:pPr>
        <w:pStyle w:val="LBGovstyle3"/>
        <w:numPr>
          <w:ilvl w:val="5"/>
          <w:numId w:val="27"/>
        </w:numPr>
        <w:rPr>
          <w:lang w:val="ru-RU"/>
        </w:rPr>
      </w:pPr>
      <w:r>
        <w:rPr>
          <w:lang w:val="ru-RU"/>
        </w:rPr>
        <w:t>Поставщик не предоставил вместе</w:t>
      </w:r>
      <w:r>
        <w:rPr>
          <w:lang w:val="ru-RU"/>
        </w:rPr>
        <w:t xml:space="preserve">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rsidR="006158C2" w:rsidRDefault="00693D6F">
      <w:pPr>
        <w:pStyle w:val="ac"/>
        <w:ind w:left="0" w:firstLine="709"/>
        <w:jc w:val="both"/>
      </w:pPr>
      <w:r>
        <w:t>При принятии решений, указанны</w:t>
      </w:r>
      <w:r>
        <w:t>х в подпунктах (ii) – (v) настоящего пункта, Поставщик вправе взыскать с Поставщика неустойку, предусмотренную Договором, убытки.</w:t>
      </w:r>
    </w:p>
    <w:p w:rsidR="006158C2" w:rsidRDefault="00693D6F">
      <w:pPr>
        <w:pStyle w:val="LBGovstyle3"/>
        <w:numPr>
          <w:ilvl w:val="0"/>
          <w:numId w:val="0"/>
        </w:numPr>
        <w:ind w:left="-6" w:firstLine="705"/>
        <w:rPr>
          <w:lang w:val="ru-RU"/>
        </w:rPr>
      </w:pPr>
      <w:r>
        <w:rPr>
          <w:lang w:val="ru-RU"/>
        </w:rPr>
        <w:t>Покупатель может воспользоваться иными правами, предоставляемыми покупателям действующим законодательством Российской Федераци</w:t>
      </w:r>
      <w:r>
        <w:rPr>
          <w:lang w:val="ru-RU"/>
        </w:rPr>
        <w:t>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w:t>
      </w:r>
      <w:r>
        <w:rPr>
          <w:lang w:val="ru-RU"/>
        </w:rPr>
        <w:t>вилам и требованиям</w:t>
      </w:r>
    </w:p>
    <w:p w:rsidR="006158C2" w:rsidRDefault="00693D6F">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6158C2" w:rsidRDefault="00693D6F">
      <w:pPr>
        <w:pStyle w:val="LBGovstyle2"/>
        <w:rPr>
          <w:lang w:val="ru-RU"/>
        </w:rPr>
      </w:pPr>
      <w:r>
        <w:rPr>
          <w:lang w:val="ru-RU"/>
        </w:rPr>
        <w:t xml:space="preserve">Если Товар соответствует условиям Договора, Покупатель подписывает товарную накладную по форме ТОРГ-12/УПД в </w:t>
      </w:r>
      <w:r>
        <w:rPr>
          <w:lang w:val="ru-RU"/>
        </w:rPr>
        <w:t>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6158C2" w:rsidRDefault="00693D6F">
      <w:pPr>
        <w:pStyle w:val="LBGovstyle2"/>
        <w:rPr>
          <w:lang w:val="ru-RU"/>
        </w:rPr>
      </w:pPr>
      <w:r>
        <w:rPr>
          <w:lang w:val="ru-RU"/>
        </w:rPr>
        <w:t>Стороны соглашаются, что датой поставки считается дата подписания обеими Сторонами товарной накладн</w:t>
      </w:r>
      <w:r>
        <w:rPr>
          <w:lang w:val="ru-RU"/>
        </w:rPr>
        <w:t>ой по форме № ТОРГ-12/УПД.</w:t>
      </w:r>
    </w:p>
    <w:p w:rsidR="006158C2" w:rsidRDefault="00693D6F">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6158C2" w:rsidRDefault="00693D6F">
      <w:pPr>
        <w:pStyle w:val="LBGovstyle2"/>
        <w:rPr>
          <w:lang w:val="ru-RU"/>
        </w:rPr>
      </w:pPr>
      <w:r>
        <w:rPr>
          <w:lang w:val="ru-RU"/>
        </w:rPr>
        <w:t>Во всех случаях, влекущ</w:t>
      </w:r>
      <w:r>
        <w:rPr>
          <w:lang w:val="ru-RU"/>
        </w:rPr>
        <w:t>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w:t>
      </w:r>
      <w:r>
        <w:rPr>
          <w:lang w:val="ru-RU"/>
        </w:rPr>
        <w:t xml:space="preserve"> на ответственное хранение и (или) его возвратом (заменой), подлежат возмещению Поставщиком.</w:t>
      </w:r>
    </w:p>
    <w:p w:rsidR="006158C2" w:rsidRDefault="00693D6F">
      <w:pPr>
        <w:pStyle w:val="LBGovstyle2"/>
        <w:rPr>
          <w:lang w:val="ru-RU"/>
        </w:rPr>
      </w:pPr>
      <w:r>
        <w:rPr>
          <w:lang w:val="ru-RU"/>
        </w:rPr>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w:t>
      </w:r>
      <w:r>
        <w:rPr>
          <w:lang w:val="ru-RU"/>
        </w:rPr>
        <w:t>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w:t>
      </w:r>
      <w:r>
        <w:rPr>
          <w:lang w:val="ru-RU"/>
        </w:rPr>
        <w:t>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6158C2" w:rsidRDefault="00693D6F">
      <w:pPr>
        <w:pStyle w:val="LBGovstyle2"/>
        <w:rPr>
          <w:lang w:val="ru-RU"/>
        </w:rPr>
      </w:pPr>
      <w:r>
        <w:rPr>
          <w:lang w:val="ru-RU"/>
        </w:rPr>
        <w:t>В случае досрочной поставки Товара по Договору Покупатель вправе принять поставлен</w:t>
      </w:r>
      <w:r>
        <w:rPr>
          <w:lang w:val="ru-RU"/>
        </w:rPr>
        <w:t>ный Товар в соответствии с настоящим разделом Договора.</w:t>
      </w:r>
    </w:p>
    <w:p w:rsidR="006158C2" w:rsidRDefault="00693D6F">
      <w:pPr>
        <w:pStyle w:val="LBGovstyle2"/>
        <w:rPr>
          <w:lang w:val="ru-RU"/>
        </w:rPr>
      </w:pPr>
      <w:r>
        <w:rPr>
          <w:lang w:val="ru-RU"/>
        </w:rPr>
        <w:t xml:space="preserve">У Поставщика не возникает право залога на Товар после его передачи Покупателю. </w:t>
      </w:r>
    </w:p>
    <w:p w:rsidR="006158C2" w:rsidRDefault="00693D6F">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3</w:t>
      </w:r>
      <w:r>
        <w:rPr>
          <w:lang w:val="ru-RU"/>
        </w:rPr>
        <w:fldChar w:fldCharType="end"/>
      </w:r>
      <w:r>
        <w:rPr>
          <w:lang w:val="ru-RU"/>
        </w:rPr>
        <w:t xml:space="preserve"> рабочих дней после ис</w:t>
      </w:r>
      <w:r>
        <w:rPr>
          <w:lang w:val="ru-RU"/>
        </w:rPr>
        <w:t xml:space="preserve">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приемки-передачи Товара с приложением копий всех подписанных Сторонами товарных накладных по форме ТОРГ-12</w:t>
      </w:r>
      <w:r>
        <w:rPr>
          <w:i/>
          <w:lang w:val="ru-RU"/>
        </w:rPr>
        <w:t>/УПД.</w:t>
      </w:r>
    </w:p>
    <w:p w:rsidR="006158C2" w:rsidRDefault="00693D6F">
      <w:pPr>
        <w:spacing w:after="0"/>
        <w:ind w:firstLine="720"/>
        <w:jc w:val="both"/>
      </w:pPr>
      <w:r>
        <w:rPr>
          <w:sz w:val="24"/>
        </w:rPr>
        <w:t xml:space="preserve">Покупатель в течение </w:t>
      </w:r>
      <w:r>
        <w:rPr>
          <w:sz w:val="24"/>
        </w:rPr>
        <w:fldChar w:fldCharType="begin" w:fldLock="1"/>
      </w:r>
      <w:r>
        <w:rPr>
          <w:sz w:val="24"/>
        </w:rPr>
        <w:instrText>LBVARIABLE \id "779" \grammarCas</w:instrText>
      </w:r>
      <w:r>
        <w:rPr>
          <w:sz w:val="24"/>
        </w:rPr>
        <w:instrText>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Сводного акта обязан рассмотреть и в случае отсутствия возражений подписать указанный акт.</w:t>
      </w:r>
      <w:r>
        <w:rPr>
          <w:sz w:val="24"/>
        </w:rPr>
        <w:fldChar w:fldCharType="end"/>
      </w:r>
    </w:p>
    <w:p w:rsidR="006158C2" w:rsidRDefault="00693D6F">
      <w:pPr>
        <w:pStyle w:val="LBGovstyle1"/>
      </w:pPr>
      <w:r>
        <w:t>Права и обязанности Сторон</w:t>
      </w:r>
    </w:p>
    <w:p w:rsidR="006158C2" w:rsidRDefault="00693D6F">
      <w:pPr>
        <w:pStyle w:val="LBGovstyle2"/>
        <w:rPr>
          <w:b/>
          <w:lang w:val="ru-RU"/>
        </w:rPr>
      </w:pPr>
      <w:r>
        <w:rPr>
          <w:b/>
          <w:lang w:val="ru-RU"/>
        </w:rPr>
        <w:t>Поставщик обязан:</w:t>
      </w:r>
    </w:p>
    <w:p w:rsidR="006158C2" w:rsidRDefault="00693D6F">
      <w:pPr>
        <w:pStyle w:val="LBGovstyle3"/>
        <w:ind w:left="0"/>
        <w:rPr>
          <w:lang w:val="ru-RU"/>
        </w:rPr>
      </w:pPr>
      <w:r>
        <w:rPr>
          <w:lang w:val="ru-RU"/>
        </w:rPr>
        <w:t>поставить То</w:t>
      </w:r>
      <w:r>
        <w:rPr>
          <w:lang w:val="ru-RU"/>
        </w:rPr>
        <w:t>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w:t>
      </w:r>
      <w:r>
        <w:rPr>
          <w:lang w:val="ru-RU"/>
        </w:rPr>
        <w:t>ерации, иными обязательными правилами и требованиями;</w:t>
      </w:r>
    </w:p>
    <w:p w:rsidR="006158C2" w:rsidRDefault="00693D6F">
      <w:pPr>
        <w:pStyle w:val="LBGovstyle3"/>
        <w:ind w:left="0"/>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w:t>
      </w:r>
      <w:r>
        <w:rPr>
          <w:lang w:val="ru-RU"/>
        </w:rPr>
        <w:t>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6158C2" w:rsidRDefault="00693D6F">
      <w:pPr>
        <w:pStyle w:val="LBGovstyle3"/>
        <w:ind w:left="0"/>
        <w:rPr>
          <w:lang w:val="ru-RU"/>
        </w:rPr>
      </w:pPr>
      <w:r>
        <w:rPr>
          <w:lang w:val="ru-RU"/>
        </w:rPr>
        <w:t>обеспечить за свой счет восполнение недопоставки Товара, устране</w:t>
      </w:r>
      <w:r>
        <w:rPr>
          <w:lang w:val="ru-RU"/>
        </w:rPr>
        <w:t>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6158C2" w:rsidRDefault="00693D6F">
      <w:pPr>
        <w:pStyle w:val="LBGovstyle3"/>
        <w:ind w:left="0"/>
        <w:rPr>
          <w:lang w:val="ru-RU"/>
        </w:rPr>
      </w:pPr>
      <w:r>
        <w:rPr>
          <w:lang w:val="ru-RU"/>
        </w:rPr>
        <w:t>предоставлять Покупателю по его требованию документы, относя</w:t>
      </w:r>
      <w:r>
        <w:rPr>
          <w:lang w:val="ru-RU"/>
        </w:rPr>
        <w:t>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6158C2" w:rsidRDefault="00693D6F">
      <w:pPr>
        <w:pStyle w:val="LBGovstyle3"/>
        <w:ind w:left="0"/>
        <w:rPr>
          <w:lang w:val="ru-RU"/>
        </w:rPr>
      </w:pPr>
      <w:r>
        <w:rPr>
          <w:lang w:val="ru-RU"/>
        </w:rPr>
        <w:t>в течение 2 (Двух) рабочих дней с даты подписани</w:t>
      </w:r>
      <w:r>
        <w:rPr>
          <w:lang w:val="ru-RU"/>
        </w:rPr>
        <w:t>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Pr>
          <w:lang w:val="ru-RU"/>
        </w:rPr>
        <w:tab/>
      </w:r>
    </w:p>
    <w:p w:rsidR="006158C2" w:rsidRDefault="00693D6F">
      <w:pPr>
        <w:pStyle w:val="LBGovstyle3"/>
        <w:ind w:left="0"/>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w:t>
      </w:r>
      <w:r>
        <w:rPr>
          <w:lang w:val="ru-RU"/>
        </w:rPr>
        <w:t xml:space="preserve">Заявки, Заявка считается полученной и подлежащей исполнению по истечении 2 (двух) рабочих дней с даты её направления Покупателем Поставщику, при условии направления Заявки на авторизованный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6158C2" w:rsidRDefault="00693D6F">
      <w:pPr>
        <w:pStyle w:val="LBGovstyle3"/>
        <w:ind w:left="0"/>
        <w:rPr>
          <w:lang w:val="ru-RU"/>
        </w:rPr>
      </w:pPr>
      <w:r>
        <w:rPr>
          <w:sz w:val="22"/>
          <w:lang w:val="ru-RU"/>
        </w:rPr>
        <w:t>известить Покупателя о дате и времени доставки Товара в соответствии с пунктом 4.3 Договора;</w:t>
      </w:r>
    </w:p>
    <w:p w:rsidR="006158C2" w:rsidRDefault="00693D6F">
      <w:pPr>
        <w:pStyle w:val="LBGovstyle3"/>
        <w:ind w:left="0"/>
        <w:rPr>
          <w:lang w:val="ru-RU"/>
        </w:rPr>
      </w:pPr>
      <w:r>
        <w:rPr>
          <w:lang w:val="ru-RU"/>
        </w:rPr>
        <w:lastRenderedPageBreak/>
        <w:t>обеспечить явку своего представителя при приемке Товара. Поставщик, не направивший свое</w:t>
      </w:r>
      <w:r>
        <w:rPr>
          <w:lang w:val="ru-RU"/>
        </w:rPr>
        <w:t>го представителя, лишается возможности ссылаться на нарушение Покупателем правил приемки Товара; 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w:t>
      </w:r>
      <w:r>
        <w:rPr>
          <w:lang w:val="ru-RU"/>
        </w:rPr>
        <w:t xml:space="preserve">м правил приемки Товара. </w:t>
      </w:r>
    </w:p>
    <w:p w:rsidR="006158C2" w:rsidRDefault="00693D6F">
      <w:pPr>
        <w:spacing w:after="0" w:line="257" w:lineRule="auto"/>
        <w:ind w:firstLine="567"/>
        <w:jc w:val="both"/>
      </w:pPr>
      <w:r>
        <w:rPr>
          <w:sz w:val="24"/>
        </w:rPr>
        <w:t>Поставщик обеспечивает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w:t>
      </w:r>
      <w:r>
        <w:rPr>
          <w:sz w:val="24"/>
        </w:rPr>
        <w:t>оставки Товара;</w:t>
      </w:r>
    </w:p>
    <w:p w:rsidR="006158C2" w:rsidRDefault="00693D6F">
      <w:pPr>
        <w:spacing w:after="0" w:line="257" w:lineRule="auto"/>
        <w:ind w:firstLine="567"/>
        <w:jc w:val="both"/>
      </w:pPr>
      <w:r>
        <w:rPr>
          <w:sz w:val="24"/>
        </w:rPr>
        <w:t xml:space="preserve">Порядок передачи материалов фото и видео-фиксации: путем направления материалов по адресу электронной </w:t>
      </w:r>
      <w:proofErr w:type="spellStart"/>
      <w:r>
        <w:rPr>
          <w:sz w:val="24"/>
        </w:rPr>
        <w:t>почты:</w:t>
      </w:r>
      <w:r>
        <w:rPr>
          <w:sz w:val="24"/>
        </w:rPr>
        <w:fldChar w:fldCharType="begin" w:fldLock="1"/>
      </w:r>
      <w:r>
        <w:rPr>
          <w:sz w:val="24"/>
        </w:rPr>
        <w:instrText>LBVARIABLE \id "754"</w:instrText>
      </w:r>
      <w:r>
        <w:rPr>
          <w:sz w:val="24"/>
        </w:rPr>
        <w:fldChar w:fldCharType="separate"/>
      </w:r>
      <w:r>
        <w:rPr>
          <w:sz w:val="24"/>
        </w:rPr>
        <w:t>A-Chernenko@russianpost.ru</w:t>
      </w:r>
      <w:proofErr w:type="spellEnd"/>
      <w:r>
        <w:rPr>
          <w:sz w:val="24"/>
        </w:rPr>
        <w:t>; Filippova1_I-E@russianpost.ru</w:t>
      </w:r>
      <w:r>
        <w:rPr>
          <w:sz w:val="24"/>
        </w:rPr>
        <w:fldChar w:fldCharType="end"/>
      </w:r>
      <w:r>
        <w:rPr>
          <w:sz w:val="24"/>
        </w:rPr>
        <w:t xml:space="preserve">. </w:t>
      </w:r>
      <w:hyperlink w:anchor="_ftn1" w:history="1"/>
      <w:r>
        <w:rPr>
          <w:sz w:val="24"/>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фактически поставленных Товаров требованиям, предусмотренным</w:t>
      </w:r>
      <w:r>
        <w:rPr>
          <w:sz w:val="24"/>
        </w:rPr>
        <w:t xml:space="preserve"> Договором, с возможностью отнесения расходов на ее проведение на счет Поставщика.</w:t>
      </w:r>
    </w:p>
    <w:p w:rsidR="006158C2" w:rsidRDefault="00693D6F">
      <w:pPr>
        <w:pStyle w:val="LBGovstyle3"/>
        <w:ind w:left="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w:t>
      </w:r>
      <w:r>
        <w:rPr>
          <w:lang w:val="ru-RU"/>
        </w:rPr>
        <w:t>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6158C2" w:rsidRDefault="00693D6F">
      <w:pPr>
        <w:pStyle w:val="LBGovstyle3"/>
        <w:ind w:left="0"/>
        <w:rPr>
          <w:lang w:val="ru-RU"/>
        </w:rPr>
      </w:pPr>
      <w:r>
        <w:rPr>
          <w:lang w:val="ru-RU"/>
        </w:rPr>
        <w:t>не передавать оригина</w:t>
      </w:r>
      <w:r>
        <w:rPr>
          <w:lang w:val="ru-RU"/>
        </w:rPr>
        <w:t xml:space="preserve">лы или копии документов, полученных 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w:t>
      </w:r>
      <w:r>
        <w:rPr>
          <w:lang w:val="ru-RU"/>
        </w:rPr>
        <w:t>и работников Покупателя, Поставщика и работников Поставщика;</w:t>
      </w:r>
    </w:p>
    <w:p w:rsidR="006158C2" w:rsidRDefault="00693D6F">
      <w:pPr>
        <w:pStyle w:val="LBGovstyle3"/>
        <w:ind w:left="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w:t>
      </w:r>
      <w:r>
        <w:rPr>
          <w:lang w:val="ru-RU"/>
        </w:rPr>
        <w:t>ия или прекращения правоотношений с Покупателем без ограничения сроков действия данной обязанности;</w:t>
      </w:r>
    </w:p>
    <w:p w:rsidR="006158C2" w:rsidRDefault="00693D6F">
      <w:pPr>
        <w:pStyle w:val="LBGovstyle3"/>
        <w:ind w:left="0"/>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физическое лицо, иностранное юридическое лицо, иностранная организация, не являющаяся юридическим лицом</w:t>
      </w:r>
      <w:r>
        <w:rPr>
          <w:lang w:val="ru-RU"/>
        </w:rPr>
        <w:t xml:space="preserve">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7</w:t>
      </w:r>
      <w:r>
        <w:rPr>
          <w:lang w:val="ru-RU"/>
        </w:rPr>
        <w:fldChar w:fldCharType="end"/>
      </w:r>
      <w:r>
        <w:rPr>
          <w:lang w:val="ru-RU"/>
        </w:rPr>
        <w:t xml:space="preserve"> к Договору</w:t>
      </w:r>
      <w:r>
        <w:rPr>
          <w:vertAlign w:val="superscript"/>
          <w:lang w:val="ru-RU"/>
        </w:rPr>
        <w:footnoteReference w:id="9"/>
      </w:r>
      <w:r>
        <w:rPr>
          <w:lang w:val="ru-RU"/>
        </w:rPr>
        <w:t>;</w:t>
      </w:r>
      <w:r>
        <w:rPr>
          <w:lang w:val="ru-RU"/>
        </w:rPr>
        <w:fldChar w:fldCharType="end"/>
      </w:r>
    </w:p>
    <w:p w:rsidR="006158C2" w:rsidRDefault="00693D6F">
      <w:pPr>
        <w:pStyle w:val="LBGovstyle3"/>
        <w:ind w:left="0"/>
        <w:rPr>
          <w:lang w:val="ru-RU"/>
        </w:rPr>
      </w:pPr>
      <w:r w:rsidRPr="00A113B4">
        <w:rPr>
          <w:lang w:val="ru-RU"/>
        </w:rPr>
        <w:t>в случае, если к Покупателю будут пред</w:t>
      </w:r>
      <w:r w:rsidRPr="00A113B4">
        <w:rPr>
          <w:lang w:val="ru-RU"/>
        </w:rPr>
        <w:t>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w:t>
      </w:r>
      <w:r w:rsidRPr="00A113B4">
        <w:rPr>
          <w:lang w:val="ru-RU"/>
        </w:rPr>
        <w:t>е возместить Покупателю любые убытки, которые возникнут или могут возникнуть в связи с предъявлением к Покупателю указанных требований;</w:t>
      </w:r>
    </w:p>
    <w:p w:rsidR="006158C2" w:rsidRDefault="00693D6F">
      <w:pPr>
        <w:pStyle w:val="LBGovstyle3"/>
        <w:ind w:left="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w:t>
      </w:r>
      <w:r>
        <w:rPr>
          <w:lang w:val="ru-RU"/>
        </w:rPr>
        <w:t>ые декларации по НДС за соответствующие периоды;</w:t>
      </w:r>
    </w:p>
    <w:p w:rsidR="006158C2" w:rsidRDefault="00693D6F">
      <w:pPr>
        <w:pStyle w:val="LBGovstyle3"/>
        <w:ind w:left="0"/>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w:t>
      </w:r>
      <w:r>
        <w:rPr>
          <w:lang w:val="ru-RU"/>
        </w:rPr>
        <w:t xml:space="preserve">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w:t>
      </w:r>
      <w:r>
        <w:rPr>
          <w:lang w:val="ru-RU"/>
        </w:rPr>
        <w:lastRenderedPageBreak/>
        <w:t>и культурой, в соответствии с перечнем, утвержденным Постановлением  Правит</w:t>
      </w:r>
      <w:r>
        <w:rPr>
          <w:lang w:val="ru-RU"/>
        </w:rPr>
        <w:t>ельства РФ от 23.01.2003 № 41, облагаемых НДС по ставке 10%, предоставить Покупателю Декларацию о соответствии (или Сертификат соответствия);</w:t>
      </w:r>
    </w:p>
    <w:p w:rsidR="006158C2" w:rsidRDefault="00693D6F">
      <w:pPr>
        <w:pStyle w:val="LBGovstyle3"/>
        <w:ind w:left="0"/>
        <w:rPr>
          <w:lang w:val="ru-RU"/>
        </w:rPr>
      </w:pPr>
      <w:bookmarkStart w:id="26" w:name="_Ref64930530"/>
      <w:bookmarkEnd w:id="26"/>
      <w:r>
        <w:rPr>
          <w:lang w:val="ru-RU"/>
        </w:rPr>
        <w:t>в случае привлечения к исполнению Договора соисполнителей (третьих лиц), если такое привлечение допускается Догово</w:t>
      </w:r>
      <w:r>
        <w:rPr>
          <w:lang w:val="ru-RU"/>
        </w:rPr>
        <w:t xml:space="preserve">ром, соблюдать должную осмотрительность, а также: </w:t>
      </w:r>
    </w:p>
    <w:p w:rsidR="006158C2" w:rsidRDefault="00693D6F">
      <w:pPr>
        <w:pStyle w:val="LBGovstyle4"/>
        <w:rPr>
          <w:lang w:val="ru-RU"/>
        </w:rPr>
      </w:pPr>
      <w:r>
        <w:rPr>
          <w:lang w:val="ru-RU"/>
        </w:rPr>
        <w:t>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w:t>
      </w:r>
      <w:r>
        <w:rPr>
          <w:lang w:val="ru-RU"/>
        </w:rPr>
        <w:t xml:space="preserve">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w:t>
      </w:r>
      <w:r>
        <w:rPr>
          <w:lang w:val="ru-RU"/>
        </w:rPr>
        <w:t xml:space="preserve">(договоров) с такими лицами; </w:t>
      </w:r>
    </w:p>
    <w:p w:rsidR="006158C2" w:rsidRDefault="00693D6F">
      <w:pPr>
        <w:pStyle w:val="LBGovstyle4"/>
        <w:rPr>
          <w:lang w:val="ru-RU"/>
        </w:rPr>
      </w:pPr>
      <w:r>
        <w:rPr>
          <w:lang w:val="ru-RU"/>
        </w:rPr>
        <w:t>нести полную ответственность за действия привлечённых Поставщиком соисполнителей как за собственные действия;</w:t>
      </w:r>
    </w:p>
    <w:p w:rsidR="006158C2" w:rsidRDefault="00693D6F">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w:t>
      </w:r>
      <w:r>
        <w:rPr>
          <w:lang w:val="ru-RU"/>
        </w:rPr>
        <w:t>чего дня со дня заключения такого договора;</w:t>
      </w:r>
    </w:p>
    <w:p w:rsidR="006158C2" w:rsidRDefault="00693D6F">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rsidR="006158C2" w:rsidRDefault="00693D6F">
      <w:pPr>
        <w:pStyle w:val="LBGovstyle3"/>
        <w:ind w:left="0"/>
        <w:rPr>
          <w:lang w:val="ru-RU"/>
        </w:rPr>
      </w:pPr>
      <w:r>
        <w:rPr>
          <w:lang w:val="ru-RU"/>
        </w:rPr>
        <w:t>соблюдать требования законодательства РФ в отношении товаров, подлежащи</w:t>
      </w:r>
      <w:r>
        <w:rPr>
          <w:lang w:val="ru-RU"/>
        </w:rPr>
        <w:t>х прослеживаемости (если такие товары поставляются по Договору), а также заключить с Покупателем соглашение о применении электронного документооборота на условиях и по форме, предложенной Покупателем</w:t>
      </w:r>
    </w:p>
    <w:p w:rsidR="006158C2" w:rsidRDefault="00693D6F">
      <w:pPr>
        <w:pStyle w:val="LBGovstyle3"/>
        <w:ind w:left="0"/>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w:t>
      </w:r>
      <w:r>
        <w:rPr>
          <w:lang w:val="ru-RU"/>
        </w:rPr>
        <w:t>ов об исполнении настоящего Договора, первичной документации вместе с реквизитами Договора указывать идентификатор соглашения.</w:t>
      </w:r>
      <w:r>
        <w:rPr>
          <w:lang w:val="ru-RU"/>
        </w:rPr>
        <w:fldChar w:fldCharType="end"/>
      </w:r>
    </w:p>
    <w:p w:rsidR="006158C2" w:rsidRDefault="00693D6F">
      <w:pPr>
        <w:pStyle w:val="LBGovstyle3"/>
        <w:ind w:left="0"/>
        <w:rPr>
          <w:lang w:val="ru-RU"/>
        </w:rPr>
      </w:pPr>
      <w:r>
        <w:rPr>
          <w:lang w:val="ru-RU"/>
        </w:rPr>
        <w:t>выполнять иные обязанности, предусмотренные Договором.</w:t>
      </w:r>
    </w:p>
    <w:p w:rsidR="006158C2" w:rsidRDefault="00693D6F">
      <w:pPr>
        <w:pStyle w:val="LBGovstyle2"/>
        <w:rPr>
          <w:b/>
          <w:lang w:val="ru-RU"/>
        </w:rPr>
      </w:pPr>
      <w:r>
        <w:rPr>
          <w:b/>
          <w:lang w:val="ru-RU"/>
        </w:rPr>
        <w:t>Поставщик вправе:</w:t>
      </w:r>
    </w:p>
    <w:p w:rsidR="006158C2" w:rsidRDefault="00693D6F">
      <w:pPr>
        <w:pStyle w:val="LBGovstyle3"/>
        <w:ind w:left="0"/>
        <w:rPr>
          <w:lang w:val="ru-RU"/>
        </w:rPr>
      </w:pPr>
      <w:r>
        <w:rPr>
          <w:lang w:val="ru-RU"/>
        </w:rPr>
        <w:t>привлекать к выполнению Договора соисполнителей при у</w:t>
      </w:r>
      <w:r>
        <w:rPr>
          <w:lang w:val="ru-RU"/>
        </w:rPr>
        <w:t>словии соблюдения требований, указанных в п. 5.1.16 Договора</w:t>
      </w:r>
    </w:p>
    <w:p w:rsidR="006158C2" w:rsidRDefault="00693D6F">
      <w:pPr>
        <w:pStyle w:val="LBGovstyle3"/>
        <w:ind w:left="0"/>
        <w:rPr>
          <w:lang w:val="ru-RU"/>
        </w:rPr>
      </w:pPr>
      <w:r>
        <w:rPr>
          <w:lang w:val="ru-RU"/>
        </w:rPr>
        <w:t>требовать от Покупателя произвести приемку Товара в порядке и в сроки, предусмотренные Договором</w:t>
      </w:r>
      <w:r>
        <w:rPr>
          <w:sz w:val="22"/>
          <w:lang w:val="ru-RU"/>
        </w:rPr>
        <w:t>;</w:t>
      </w:r>
    </w:p>
    <w:p w:rsidR="006158C2" w:rsidRDefault="00693D6F">
      <w:pPr>
        <w:pStyle w:val="LBGovstyle3"/>
        <w:ind w:left="0"/>
        <w:rPr>
          <w:lang w:val="ru-RU"/>
        </w:rPr>
      </w:pPr>
      <w:r>
        <w:rPr>
          <w:lang w:val="ru-RU"/>
        </w:rPr>
        <w:t>требовать своевременной оплаты на условиях, установленных Договором, надлежащим образом поставлен</w:t>
      </w:r>
      <w:r>
        <w:rPr>
          <w:lang w:val="ru-RU"/>
        </w:rPr>
        <w:t>ного и принятого Покупателем Товара;</w:t>
      </w:r>
    </w:p>
    <w:p w:rsidR="006158C2" w:rsidRDefault="00693D6F">
      <w:pPr>
        <w:pStyle w:val="LBGovstyle3"/>
        <w:ind w:left="0"/>
        <w:rPr>
          <w:lang w:val="ru-RU"/>
        </w:rPr>
      </w:pPr>
      <w:r>
        <w:rPr>
          <w:lang w:val="ru-RU"/>
        </w:rPr>
        <w:t>требовать возмещения убытков, уплаты неустоек (штрафов, пеней) в соответствии с Договоро</w:t>
      </w:r>
      <w:r>
        <w:rPr>
          <w:sz w:val="22"/>
          <w:lang w:val="ru-RU"/>
        </w:rPr>
        <w:t>м</w:t>
      </w:r>
    </w:p>
    <w:p w:rsidR="006158C2" w:rsidRDefault="00693D6F">
      <w:pPr>
        <w:pStyle w:val="LBGovstyle3"/>
        <w:ind w:left="0"/>
        <w:rPr>
          <w:lang w:val="ru-RU"/>
        </w:rPr>
      </w:pPr>
      <w:r>
        <w:rPr>
          <w:lang w:val="ru-RU"/>
        </w:rPr>
        <w:t>осуществлять иные права, предусмотренные Договором.</w:t>
      </w:r>
    </w:p>
    <w:p w:rsidR="006158C2" w:rsidRDefault="00693D6F">
      <w:pPr>
        <w:pStyle w:val="LBGovstyle2"/>
        <w:rPr>
          <w:b/>
          <w:lang w:val="ru-RU"/>
        </w:rPr>
      </w:pPr>
      <w:r>
        <w:rPr>
          <w:b/>
          <w:lang w:val="ru-RU"/>
        </w:rPr>
        <w:t>Покупатель обязуется:</w:t>
      </w:r>
    </w:p>
    <w:p w:rsidR="006158C2" w:rsidRDefault="00693D6F">
      <w:pPr>
        <w:pStyle w:val="LBGovstyle3"/>
        <w:ind w:left="0"/>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w:t>
      </w:r>
      <w:r>
        <w:rPr>
          <w:lang w:val="ru-RU"/>
        </w:rPr>
        <w:t>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6158C2" w:rsidRDefault="00693D6F">
      <w:pPr>
        <w:pStyle w:val="LBGovstyle3"/>
        <w:ind w:left="0"/>
        <w:rPr>
          <w:lang w:val="ru-RU"/>
        </w:rPr>
      </w:pPr>
      <w:r>
        <w:rPr>
          <w:sz w:val="22"/>
          <w:lang w:val="ru-RU"/>
        </w:rPr>
        <w:t>обеспечить сохранность конфиденциальной информации Поставщика, ставшей известной Покупател</w:t>
      </w:r>
      <w:r>
        <w:rPr>
          <w:sz w:val="22"/>
          <w:lang w:val="ru-RU"/>
        </w:rPr>
        <w:t>ю в ходе исполнения Договора;</w:t>
      </w:r>
    </w:p>
    <w:p w:rsidR="006158C2" w:rsidRDefault="00693D6F">
      <w:pPr>
        <w:pStyle w:val="LBGovstyle3"/>
        <w:ind w:left="0"/>
        <w:rPr>
          <w:lang w:val="ru-RU"/>
        </w:rPr>
      </w:pPr>
      <w:r>
        <w:rPr>
          <w:lang w:val="ru-RU"/>
        </w:rPr>
        <w:t>исполнять иные обязанности, предусмотренные Договором.</w:t>
      </w:r>
    </w:p>
    <w:p w:rsidR="006158C2" w:rsidRDefault="00693D6F">
      <w:pPr>
        <w:pStyle w:val="LBGovstyle2"/>
        <w:rPr>
          <w:b/>
          <w:lang w:val="ru-RU"/>
        </w:rPr>
      </w:pPr>
      <w:r>
        <w:rPr>
          <w:b/>
          <w:lang w:val="ru-RU"/>
        </w:rPr>
        <w:t>Покупатель вправе:</w:t>
      </w:r>
    </w:p>
    <w:p w:rsidR="006158C2" w:rsidRDefault="00693D6F">
      <w:pPr>
        <w:pStyle w:val="LBGovstyle3"/>
        <w:ind w:left="0"/>
        <w:rPr>
          <w:lang w:val="ru-RU"/>
        </w:rPr>
      </w:pPr>
      <w:r>
        <w:rPr>
          <w:lang w:val="ru-RU"/>
        </w:rPr>
        <w:t>требовать от Поставщика надлежащего исполнения обязательств, предусмотренных Договором;</w:t>
      </w:r>
    </w:p>
    <w:p w:rsidR="006158C2" w:rsidRDefault="00693D6F">
      <w:pPr>
        <w:pStyle w:val="LBGovstyle3"/>
        <w:ind w:left="0"/>
        <w:rPr>
          <w:lang w:val="ru-RU"/>
        </w:rPr>
      </w:pPr>
      <w:r>
        <w:rPr>
          <w:lang w:val="ru-RU"/>
        </w:rPr>
        <w:lastRenderedPageBreak/>
        <w:t>требовать от Поставщика своевременного устранения недостатков То</w:t>
      </w:r>
      <w:r>
        <w:rPr>
          <w:lang w:val="ru-RU"/>
        </w:rPr>
        <w:t>вара в соответствии с разделами 4 и 6 Договора;</w:t>
      </w:r>
    </w:p>
    <w:p w:rsidR="006158C2" w:rsidRDefault="00693D6F">
      <w:pPr>
        <w:pStyle w:val="LBGovstyle3"/>
        <w:ind w:left="0"/>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r>
        <w:rPr>
          <w:sz w:val="22"/>
          <w:lang w:val="ru-RU"/>
        </w:rPr>
        <w:t>;</w:t>
      </w:r>
    </w:p>
    <w:p w:rsidR="006158C2" w:rsidRDefault="00693D6F">
      <w:pPr>
        <w:pStyle w:val="LBGovstyle3"/>
        <w:ind w:left="0"/>
        <w:rPr>
          <w:lang w:val="ru-RU"/>
        </w:rPr>
      </w:pPr>
      <w:r>
        <w:rPr>
          <w:lang w:val="ru-RU"/>
        </w:rPr>
        <w:t>проверять ход и качество исполнения Поставщиком условий настоящег</w:t>
      </w:r>
      <w:r>
        <w:rPr>
          <w:lang w:val="ru-RU"/>
        </w:rPr>
        <w:t>о Договора;</w:t>
      </w:r>
    </w:p>
    <w:p w:rsidR="006158C2" w:rsidRDefault="00693D6F">
      <w:pPr>
        <w:pStyle w:val="LBGovstyle3"/>
        <w:ind w:left="0"/>
        <w:rPr>
          <w:lang w:val="ru-RU"/>
        </w:rPr>
      </w:pPr>
      <w:r>
        <w:rPr>
          <w:lang w:val="ru-RU"/>
        </w:rPr>
        <w:t>требовать возмещения убытков, уплаты неустоек (штрафов, пеней) в соответствии с Договором;</w:t>
      </w:r>
    </w:p>
    <w:p w:rsidR="006158C2" w:rsidRDefault="00693D6F">
      <w:pPr>
        <w:pStyle w:val="LBGovstyle3"/>
        <w:ind w:left="0"/>
        <w:rPr>
          <w:lang w:val="ru-RU"/>
        </w:rPr>
      </w:pPr>
      <w:r>
        <w:rPr>
          <w:lang w:val="ru-RU"/>
        </w:rPr>
        <w:t>отказаться от приемки и оплаты Товара, не соответствующего условиям Договора;</w:t>
      </w:r>
    </w:p>
    <w:p w:rsidR="006158C2" w:rsidRDefault="00693D6F">
      <w:pPr>
        <w:pStyle w:val="LBGovstyle3"/>
        <w:ind w:left="0"/>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r>
        <w:rPr>
          <w:sz w:val="22"/>
          <w:lang w:val="ru-RU"/>
        </w:rPr>
        <w:t>;</w:t>
      </w:r>
    </w:p>
    <w:p w:rsidR="006158C2" w:rsidRDefault="00693D6F">
      <w:pPr>
        <w:pStyle w:val="LBGovstyle3"/>
        <w:ind w:left="0"/>
        <w:rPr>
          <w:lang w:val="ru-RU"/>
        </w:rPr>
      </w:pPr>
      <w:r>
        <w:rPr>
          <w:lang w:val="ru-RU"/>
        </w:rPr>
        <w:t>проводить эксперт</w:t>
      </w:r>
      <w:r>
        <w:rPr>
          <w:lang w:val="ru-RU"/>
        </w:rPr>
        <w:t>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w:t>
      </w:r>
      <w:r>
        <w:rPr>
          <w:lang w:val="ru-RU"/>
        </w:rPr>
        <w:t>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6158C2" w:rsidRDefault="00693D6F">
      <w:pPr>
        <w:pStyle w:val="LBGovstyle3"/>
        <w:ind w:left="0"/>
        <w:rPr>
          <w:lang w:val="ru-RU"/>
        </w:rPr>
      </w:pPr>
      <w:r>
        <w:rPr>
          <w:lang w:val="ru-RU"/>
        </w:rPr>
        <w:t>осуществлять иные права, пр</w:t>
      </w:r>
      <w:r>
        <w:rPr>
          <w:lang w:val="ru-RU"/>
        </w:rPr>
        <w:t>едусмотренные Договором.</w:t>
      </w:r>
    </w:p>
    <w:p w:rsidR="006158C2" w:rsidRDefault="00693D6F">
      <w:pPr>
        <w:pStyle w:val="LBGovstyle1"/>
      </w:pPr>
      <w:r>
        <w:t xml:space="preserve">Качество Товара </w:t>
      </w:r>
    </w:p>
    <w:p w:rsidR="006158C2" w:rsidRDefault="00693D6F">
      <w:pPr>
        <w:pStyle w:val="LBGovstyle2"/>
        <w:rPr>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w:t>
      </w:r>
      <w:r>
        <w:rPr>
          <w:lang w:val="ru-RU"/>
        </w:rPr>
        <w:t>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w:t>
      </w:r>
      <w:r>
        <w:rPr>
          <w:lang w:val="ru-RU"/>
        </w:rPr>
        <w:t>,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w:t>
      </w:r>
      <w:r>
        <w:rPr>
          <w:lang w:val="ru-RU"/>
        </w:rPr>
        <w:t>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w:t>
      </w:r>
      <w:r>
        <w:rPr>
          <w:lang w:val="ru-RU"/>
        </w:rPr>
        <w:t xml:space="preserve"> документов, указанных в пункте 1.1. Договора.</w:t>
      </w:r>
    </w:p>
    <w:p w:rsidR="006158C2" w:rsidRDefault="00693D6F">
      <w:pPr>
        <w:pStyle w:val="LBGovstyle2"/>
        <w:rPr>
          <w:lang w:val="ru-RU"/>
        </w:rPr>
      </w:pPr>
      <w:r>
        <w:rPr>
          <w:lang w:val="ru-RU"/>
        </w:rPr>
        <w:fldChar w:fldCharType="begin" w:fldLock="1"/>
      </w:r>
      <w:r>
        <w:rPr>
          <w:lang w:val="ru-RU"/>
        </w:rPr>
        <w:instrText>LBVARIABLE \id "758"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6158C2" w:rsidRDefault="00693D6F">
      <w:pPr>
        <w:pStyle w:val="LBGovstyle2"/>
        <w:numPr>
          <w:ilvl w:val="0"/>
          <w:numId w:val="0"/>
        </w:numPr>
        <w:ind w:firstLine="720"/>
        <w:rPr>
          <w:lang w:val="ru-RU"/>
        </w:rPr>
      </w:pPr>
      <w:r>
        <w:rPr>
          <w:lang w:val="ru-RU"/>
        </w:rPr>
        <w:t>При обн</w:t>
      </w:r>
      <w:r>
        <w:rPr>
          <w:lang w:val="ru-RU"/>
        </w:rPr>
        <w:t>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"773"</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6158C2" w:rsidRDefault="00693D6F">
      <w:pPr>
        <w:pStyle w:val="LBGovstyle2"/>
        <w:numPr>
          <w:ilvl w:val="0"/>
          <w:numId w:val="0"/>
        </w:numPr>
        <w:ind w:firstLine="72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w:t>
      </w:r>
      <w:r>
        <w:rPr>
          <w:lang w:val="ru-RU"/>
        </w:rPr>
        <w:t xml:space="preserve">пункте 1.10 Договора. </w:t>
      </w:r>
    </w:p>
    <w:p w:rsidR="006158C2" w:rsidRDefault="00693D6F">
      <w:pPr>
        <w:pStyle w:val="LBGovstyle2"/>
        <w:numPr>
          <w:ilvl w:val="0"/>
          <w:numId w:val="0"/>
        </w:numPr>
        <w:ind w:firstLine="567"/>
        <w:rPr>
          <w:lang w:val="ru-RU"/>
        </w:rPr>
      </w:pPr>
      <w:r>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Pr>
          <w:lang w:val="ru-RU"/>
        </w:rPr>
        <w:fldChar w:fldCharType="end"/>
      </w:r>
    </w:p>
    <w:p w:rsidR="006158C2" w:rsidRDefault="00693D6F">
      <w:pPr>
        <w:pStyle w:val="LBGovstyle1"/>
        <w:rPr>
          <w:b w:val="0"/>
        </w:rPr>
      </w:pPr>
      <w:r>
        <w:lastRenderedPageBreak/>
        <w:t>Ответственность Сторон</w:t>
      </w:r>
    </w:p>
    <w:p w:rsidR="006158C2" w:rsidRDefault="00693D6F">
      <w:pPr>
        <w:pStyle w:val="LBGovstyle2"/>
        <w:rPr>
          <w:lang w:val="ru-RU"/>
        </w:rPr>
      </w:pPr>
      <w:r>
        <w:rPr>
          <w:lang w:val="ru-RU"/>
        </w:rPr>
        <w:t>За неисполнение или ненадлежащее исполнен</w:t>
      </w:r>
      <w:r>
        <w:rPr>
          <w:lang w:val="ru-RU"/>
        </w:rPr>
        <w:t xml:space="preserve">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1.13</w:t>
      </w:r>
      <w:r>
        <w:rPr>
          <w:lang w:val="ru-RU"/>
        </w:rPr>
        <w:fldChar w:fldCharType="end"/>
      </w:r>
      <w:r>
        <w:rPr>
          <w:lang w:val="ru-RU"/>
        </w:rPr>
        <w:t xml:space="preserve">, </w:t>
      </w:r>
      <w:r>
        <w:rPr>
          <w:lang w:val="ru-RU"/>
        </w:rPr>
        <w:fldChar w:fldCharType="begin"/>
      </w:r>
      <w:r>
        <w:rPr>
          <w:lang w:val="ru-RU"/>
        </w:rPr>
        <w:instrText>REF "</w:instrText>
      </w:r>
      <w:r>
        <w:rPr>
          <w:lang w:val="ru-RU"/>
        </w:rPr>
        <w:instrText>_Ref37803587" \r \h</w:instrText>
      </w:r>
      <w:r>
        <w:rPr>
          <w:lang w:val="ru-RU"/>
        </w:rPr>
      </w:r>
      <w:r>
        <w:rPr>
          <w:lang w:val="ru-RU"/>
        </w:rPr>
        <w:fldChar w:fldCharType="separate"/>
      </w:r>
      <w:r>
        <w:rPr>
          <w:lang w:val="ru-RU"/>
        </w:rPr>
        <w:t>1.14</w:t>
      </w:r>
      <w:r>
        <w:rPr>
          <w:lang w:val="ru-RU"/>
        </w:rPr>
        <w:fldChar w:fldCharType="end"/>
      </w:r>
      <w:r>
        <w:rPr>
          <w:lang w:val="ru-RU"/>
        </w:rPr>
        <w:t xml:space="preserve"> Договора).</w:t>
      </w:r>
    </w:p>
    <w:p w:rsidR="006158C2" w:rsidRDefault="00693D6F">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6158C2" w:rsidRDefault="00693D6F">
      <w:pPr>
        <w:pStyle w:val="LBGovstyle2"/>
        <w:rPr>
          <w:lang w:val="ru-RU"/>
        </w:rPr>
      </w:pPr>
      <w:r>
        <w:rPr>
          <w:lang w:val="ru-RU"/>
        </w:rPr>
        <w:t>Поставщик, не исполнивший</w:t>
      </w:r>
      <w:r>
        <w:rPr>
          <w:lang w:val="ru-RU"/>
        </w:rPr>
        <w:t xml:space="preserve">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6158C2" w:rsidRDefault="00693D6F">
      <w:pPr>
        <w:pStyle w:val="LBGovstyle2"/>
        <w:rPr>
          <w:lang w:val="ru-RU"/>
        </w:rPr>
      </w:pPr>
      <w:r>
        <w:rPr>
          <w:lang w:val="ru-RU"/>
        </w:rPr>
        <w:t>Для Поставщика не является основанием для неисполнени</w:t>
      </w:r>
      <w:r>
        <w:rPr>
          <w:lang w:val="ru-RU"/>
        </w:rPr>
        <w:t>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w:t>
      </w:r>
      <w:r>
        <w:rPr>
          <w:lang w:val="ru-RU"/>
        </w:rPr>
        <w:t>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w:t>
      </w:r>
      <w:r>
        <w:rPr>
          <w:lang w:val="ru-RU"/>
        </w:rPr>
        <w:t xml:space="preserve">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w:t>
      </w:r>
      <w:r>
        <w:rPr>
          <w:lang w:val="ru-RU"/>
        </w:rPr>
        <w:t xml:space="preserve">вляются для Поставщика обстоятельствами непреодолимой силы по смыслу пункта 3 статьи 401 Гражданского кодекса Российской Федерации. </w:t>
      </w:r>
    </w:p>
    <w:p w:rsidR="006158C2" w:rsidRDefault="00693D6F">
      <w:pPr>
        <w:pStyle w:val="LBGovstyle1"/>
      </w:pPr>
      <w:r>
        <w:t xml:space="preserve">Обеспечение исполнения Договора. </w:t>
      </w:r>
      <w:r>
        <w:br/>
        <w:t>Обеспечение исполнения гарантийных обязательств</w:t>
      </w:r>
    </w:p>
    <w:p w:rsidR="006158C2" w:rsidRDefault="00693D6F">
      <w:pPr>
        <w:pStyle w:val="LBGovstyle2"/>
        <w:rPr>
          <w:lang w:val="ru-RU"/>
        </w:rPr>
      </w:pPr>
      <w:r>
        <w:rPr>
          <w:lang w:val="ru-RU"/>
        </w:rPr>
        <w:fldChar w:fldCharType="begin" w:fldLock="1"/>
      </w:r>
      <w:r>
        <w:rPr>
          <w:lang w:val="ru-RU"/>
        </w:rPr>
        <w:instrText>LBVARIABLE \id "243"</w:instrText>
      </w:r>
      <w:r>
        <w:rPr>
          <w:lang w:val="ru-RU"/>
        </w:rPr>
        <w:fldChar w:fldCharType="separate"/>
      </w:r>
      <w:bookmarkStart w:id="27" w:name="_Ref529917112"/>
      <w:bookmarkStart w:id="28" w:name="_Ref529954079"/>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1.15</w:t>
      </w:r>
      <w:r>
        <w:rPr>
          <w:lang w:val="ru-RU"/>
        </w:rPr>
        <w:fldChar w:fldCharType="end"/>
      </w:r>
      <w:r>
        <w:rPr>
          <w:lang w:val="ru-RU"/>
        </w:rPr>
        <w:t xml:space="preserve"> Договора, и обязательства </w:t>
      </w:r>
      <w:r>
        <w:rPr>
          <w:lang w:val="ru-RU"/>
        </w:rPr>
        <w:t>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w:t>
      </w:r>
      <w:r>
        <w:rPr>
          <w:lang w:val="ru-RU"/>
        </w:rPr>
        <w:t>льств по Договору.</w:t>
      </w:r>
      <w:bookmarkEnd w:id="27"/>
      <w:bookmarkEnd w:id="28"/>
      <w:r>
        <w:rPr>
          <w:lang w:val="ru-RU"/>
        </w:rPr>
        <w:fldChar w:fldCharType="end"/>
      </w:r>
    </w:p>
    <w:bookmarkStart w:id="29" w:name="_Ref529954089"/>
    <w:bookmarkStart w:id="30" w:name="_Ref529917121"/>
    <w:bookmarkEnd w:id="29"/>
    <w:bookmarkEnd w:id="30"/>
    <w:p w:rsidR="006158C2" w:rsidRDefault="00693D6F">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6158C2" w:rsidRDefault="00693D6F">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предоставленное Поставщиком, перестало действовать, П</w:t>
      </w:r>
      <w:r>
        <w:rPr>
          <w:lang w:val="ru-RU"/>
        </w:rPr>
        <w:t>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w:t>
      </w:r>
      <w:r>
        <w:rPr>
          <w:lang w:val="ru-RU"/>
        </w:rPr>
        <w:t>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предостави</w:t>
      </w:r>
      <w:r>
        <w:rPr>
          <w:lang w:val="ru-RU"/>
        </w:rPr>
        <w:t xml:space="preserve">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6158C2" w:rsidRDefault="00693D6F">
      <w:pPr>
        <w:pStyle w:val="LBGovstyle2"/>
        <w:rPr>
          <w:lang w:val="ru-RU"/>
        </w:rPr>
      </w:pPr>
      <w:r>
        <w:rPr>
          <w:lang w:val="ru-RU"/>
        </w:rPr>
        <w:t>Поставщик при исполнении Договора вправе пред</w:t>
      </w:r>
      <w:r>
        <w:rPr>
          <w:lang w:val="ru-RU"/>
        </w:rPr>
        <w:t xml:space="preserve">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При э</w:t>
      </w:r>
      <w:r>
        <w:rPr>
          <w:lang w:val="ru-RU"/>
        </w:rPr>
        <w:t xml:space="preserve">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6158C2" w:rsidRDefault="00693D6F">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заключатся Договор, вместо безотзывной банковской гаран</w:t>
      </w:r>
      <w:r>
        <w:t xml:space="preserve">тии может быть </w:t>
      </w:r>
      <w: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закупках, при этом в да</w:t>
      </w:r>
      <w:r>
        <w:t>нном случае по тексту Договора под банковской гарантией понимается такая независимая гарантия.</w:t>
      </w:r>
      <w:r>
        <w:fldChar w:fldCharType="end"/>
      </w:r>
    </w:p>
    <w:p w:rsidR="006158C2" w:rsidRDefault="00693D6F">
      <w:pPr>
        <w:pStyle w:val="LBGovstyle1"/>
      </w:pPr>
      <w:r>
        <w:t>Обстоятельства непреодолимой силы</w:t>
      </w:r>
    </w:p>
    <w:p w:rsidR="006158C2" w:rsidRDefault="00693D6F">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w:t>
      </w:r>
      <w:r>
        <w:rPr>
          <w:lang w:val="ru-RU"/>
        </w:rPr>
        <w:t xml:space="preserve">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w:t>
      </w:r>
      <w:r>
        <w:rPr>
          <w:lang w:val="ru-RU"/>
        </w:rPr>
        <w:t>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6158C2" w:rsidRDefault="00693D6F">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w:t>
      </w:r>
      <w:r>
        <w:rPr>
          <w:lang w:val="ru-RU"/>
        </w:rPr>
        <w:t>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w:t>
      </w:r>
      <w:r>
        <w:rPr>
          <w:lang w:val="ru-RU"/>
        </w:rPr>
        <w:t>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158C2" w:rsidRDefault="00693D6F">
      <w:pPr>
        <w:pStyle w:val="LBGovstyle2"/>
        <w:rPr>
          <w:lang w:val="ru-RU"/>
        </w:rPr>
      </w:pPr>
      <w:r>
        <w:rPr>
          <w:lang w:val="ru-RU"/>
        </w:rPr>
        <w:t>Подтверждением наличия обстоятельств непреодолимой силы и их продолжительности является соот</w:t>
      </w:r>
      <w:r>
        <w:rPr>
          <w:lang w:val="ru-RU"/>
        </w:rPr>
        <w:t>ветствующее письменное свидетельство уполномоченных органов или уполномоченных организаций.</w:t>
      </w:r>
    </w:p>
    <w:p w:rsidR="006158C2" w:rsidRDefault="00693D6F">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6158C2" w:rsidRDefault="00693D6F">
      <w:pPr>
        <w:pStyle w:val="LBGovstyle1"/>
      </w:pPr>
      <w:r>
        <w:t>Расс</w:t>
      </w:r>
      <w:r>
        <w:t>мотрение и разрешение споров</w:t>
      </w:r>
    </w:p>
    <w:p w:rsidR="006158C2" w:rsidRDefault="00693D6F">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6158C2" w:rsidRDefault="00693D6F">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w:t>
      </w:r>
      <w:r>
        <w:rPr>
          <w:lang w:val="ru-RU"/>
        </w:rPr>
        <w:t xml:space="preserve">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w:t>
      </w:r>
      <w:r>
        <w:rPr>
          <w:lang w:val="ru-RU"/>
        </w:rPr>
        <w:t>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w:t>
      </w:r>
      <w:r>
        <w:rPr>
          <w:lang w:val="ru-RU"/>
        </w:rPr>
        <w:t>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6158C2" w:rsidRDefault="00693D6F">
      <w:pPr>
        <w:pStyle w:val="LBGovstyle2"/>
        <w:rPr>
          <w:lang w:val="ru-RU"/>
        </w:rPr>
      </w:pPr>
      <w:r>
        <w:rPr>
          <w:lang w:val="ru-RU"/>
        </w:rPr>
        <w:t xml:space="preserve">Ответ на претензию должен быть направлен Стороной, </w:t>
      </w:r>
      <w:r>
        <w:rPr>
          <w:lang w:val="ru-RU"/>
        </w:rPr>
        <w:t>получившей претензию, в адрес Стороны, направившей претензию, не позднее, чем через 10 (десять) рабочих дней с даты получения претензии.</w:t>
      </w:r>
    </w:p>
    <w:p w:rsidR="006158C2" w:rsidRDefault="00693D6F">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w:instrText>
      </w:r>
      <w:r>
        <w:rPr>
          <w:lang w:val="ru-RU"/>
        </w:rPr>
        <w:instrText xml:space="preserve"> "_Ref51952330" \r \h</w:instrText>
      </w:r>
      <w:r>
        <w:rPr>
          <w:lang w:val="ru-RU"/>
        </w:rPr>
      </w:r>
      <w:r>
        <w:rPr>
          <w:lang w:val="ru-RU"/>
        </w:rPr>
        <w:fldChar w:fldCharType="separate"/>
      </w:r>
      <w:r>
        <w:rPr>
          <w:lang w:val="ru-RU"/>
        </w:rPr>
        <w:t>1.17</w:t>
      </w:r>
      <w:r>
        <w:rPr>
          <w:lang w:val="ru-RU"/>
        </w:rPr>
        <w:fldChar w:fldCharType="end"/>
      </w:r>
      <w:r>
        <w:rPr>
          <w:lang w:val="ru-RU"/>
        </w:rPr>
        <w:t xml:space="preserve"> Договора.</w:t>
      </w:r>
    </w:p>
    <w:p w:rsidR="006158C2" w:rsidRDefault="00693D6F">
      <w:pPr>
        <w:pStyle w:val="LBGovstyle1"/>
        <w:rPr>
          <w:b w:val="0"/>
        </w:rPr>
      </w:pPr>
      <w:r>
        <w:lastRenderedPageBreak/>
        <w:t>Срок</w:t>
      </w:r>
      <w:r>
        <w:rPr>
          <w:b w:val="0"/>
        </w:rPr>
        <w:t xml:space="preserve"> </w:t>
      </w:r>
      <w:r>
        <w:t>действия и порядок изменения Договора</w:t>
      </w:r>
    </w:p>
    <w:p w:rsidR="006158C2" w:rsidRDefault="00693D6F">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1.18</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6158C2" w:rsidRDefault="00693D6F">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w:t>
      </w:r>
      <w:r>
        <w:rPr>
          <w:lang w:val="ru-RU"/>
        </w:rPr>
        <w:t xml:space="preserve"> Соответствующие дополнительные соглашения Сторон являются неотъемлемой частью Договора.</w:t>
      </w:r>
    </w:p>
    <w:p w:rsidR="006158C2" w:rsidRDefault="00693D6F">
      <w:pPr>
        <w:pStyle w:val="BulletListFooterTextnumberedParagraphedeliste1lp1NumBullet1TableNumberParagraphBulletNumberBulletrListParagraph1ListParagraph2ListParagraph21Listeafsnit1PargrafodaLista1BulletlistList"/>
        <w:numPr>
          <w:ilvl w:val="1"/>
          <w:numId w:val="27"/>
        </w:numPr>
        <w:tabs>
          <w:tab w:val="left" w:pos="1276"/>
        </w:tabs>
        <w:ind w:firstLine="709"/>
        <w:contextualSpacing/>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1" w:name="_Ref529916345"/>
      <w:bookmarkStart w:id="32" w:name="_Ref529953386"/>
      <w:bookmarkEnd w:id="31"/>
      <w:bookmarkEnd w:id="32"/>
    </w:p>
    <w:p w:rsidR="006158C2" w:rsidRDefault="00693D6F">
      <w:pPr>
        <w:pStyle w:val="LBGovstyle2"/>
        <w:tabs>
          <w:tab w:val="left" w:pos="1276"/>
        </w:tabs>
        <w:ind w:firstLine="709"/>
        <w:contextualSpacing/>
        <w:rPr>
          <w:lang w:val="ru-RU"/>
        </w:rPr>
      </w:pPr>
      <w:r>
        <w:rPr>
          <w:lang w:val="ru-RU"/>
        </w:rPr>
        <w:fldChar w:fldCharType="begin" w:fldLock="1"/>
      </w:r>
      <w:r>
        <w:rPr>
          <w:lang w:val="ru-RU"/>
        </w:rPr>
        <w:instrText>L</w:instrText>
      </w:r>
      <w:r>
        <w:rPr>
          <w:lang w:val="ru-RU"/>
        </w:rPr>
        <w:instrText>BVARIABLE \id "502" \displaced</w:instrText>
      </w:r>
      <w:r>
        <w:rPr>
          <w:lang w:val="ru-RU"/>
        </w:rPr>
        <w:fldChar w:fldCharType="separate"/>
      </w:r>
      <w:r>
        <w:rPr>
          <w:lang w:val="ru-RU"/>
        </w:rPr>
        <w:t>Стороны согласовали,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w:t>
      </w:r>
      <w:r>
        <w:rPr>
          <w:lang w:val="ru-RU"/>
        </w:rPr>
        <w:t>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идентификаторе вступают в силу с даты получения данного уведомления Поставщиком.</w:t>
      </w:r>
      <w:r>
        <w:rPr>
          <w:lang w:val="ru-RU"/>
        </w:rPr>
        <w:fldChar w:fldCharType="end"/>
      </w:r>
    </w:p>
    <w:p w:rsidR="006158C2" w:rsidRDefault="00693D6F">
      <w:pPr>
        <w:pStyle w:val="LBGovstyle1"/>
      </w:pPr>
      <w:r>
        <w:t>Расторж</w:t>
      </w:r>
      <w:r>
        <w:t>ение Договора</w:t>
      </w:r>
    </w:p>
    <w:p w:rsidR="006158C2" w:rsidRDefault="00693D6F">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6158C2" w:rsidRDefault="00693D6F">
      <w:pPr>
        <w:pStyle w:val="LBGovstyle2"/>
        <w:rPr>
          <w:lang w:val="ru-RU"/>
        </w:rPr>
      </w:pPr>
      <w:r>
        <w:rPr>
          <w:lang w:val="ru-RU"/>
        </w:rPr>
        <w:t>Покупатель вправе в одностороннем внесудебн</w:t>
      </w:r>
      <w:r>
        <w:rPr>
          <w:lang w:val="ru-RU"/>
        </w:rPr>
        <w:t>ом порядке отказаться от исполнения Договора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w:t>
      </w:r>
      <w:r>
        <w:rPr>
          <w:lang w:val="ru-RU"/>
        </w:rPr>
        <w:t>ом Договора, в том числе в случае:</w:t>
      </w:r>
    </w:p>
    <w:p w:rsidR="006158C2" w:rsidRDefault="00693D6F">
      <w:pPr>
        <w:pStyle w:val="LBGovstyle3"/>
        <w:ind w:left="0" w:firstLine="699"/>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w:t>
      </w:r>
      <w:r>
        <w:rPr>
          <w:lang w:val="ru-RU"/>
        </w:rPr>
        <w:t>е являются обязательными в соответствии с Договором;</w:t>
      </w:r>
    </w:p>
    <w:p w:rsidR="006158C2" w:rsidRDefault="00693D6F">
      <w:pPr>
        <w:pStyle w:val="LBGovstyle3"/>
        <w:ind w:left="0" w:firstLine="699"/>
        <w:rPr>
          <w:lang w:val="ru-RU"/>
        </w:rPr>
      </w:pPr>
      <w:r>
        <w:rPr>
          <w:lang w:val="ru-RU"/>
        </w:rPr>
        <w:t>нарушения обязательств воздерживаться от запрещенных в разделе 13 Договора действий;</w:t>
      </w:r>
    </w:p>
    <w:p w:rsidR="006158C2" w:rsidRDefault="00693D6F">
      <w:pPr>
        <w:pStyle w:val="LBGovstyle3"/>
        <w:ind w:left="0" w:firstLine="69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w:t>
      </w:r>
      <w:r>
        <w:rPr>
          <w:lang w:val="ru-RU"/>
        </w:rPr>
        <w:t>оставление такого обеспечения предусмотрено Договором);</w:t>
      </w:r>
    </w:p>
    <w:p w:rsidR="006158C2" w:rsidRDefault="00693D6F">
      <w:pPr>
        <w:pStyle w:val="LBGovstyle3"/>
        <w:ind w:left="0" w:firstLine="699"/>
        <w:rPr>
          <w:lang w:val="ru-RU"/>
        </w:rPr>
      </w:pPr>
      <w:r>
        <w:rPr>
          <w:lang w:val="ru-RU"/>
        </w:rPr>
        <w:t xml:space="preserve">нарушения положений подпунктов </w:t>
      </w:r>
      <w:r>
        <w:rPr>
          <w:lang w:val="ru-RU"/>
        </w:rPr>
        <w:fldChar w:fldCharType="begin"/>
      </w:r>
      <w:r>
        <w:rPr>
          <w:lang w:val="ru-RU"/>
        </w:rPr>
        <w:instrText>REF "_Ref49351294"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14.4.4</w:t>
      </w:r>
      <w:r>
        <w:rPr>
          <w:lang w:val="ru-RU"/>
        </w:rPr>
        <w:fldChar w:fldCharType="end"/>
      </w:r>
      <w:r>
        <w:rPr>
          <w:lang w:val="ru-RU"/>
        </w:rPr>
        <w:t xml:space="preserve"> настоящего Договора.</w:t>
      </w:r>
    </w:p>
    <w:p w:rsidR="006158C2" w:rsidRPr="00A113B4" w:rsidRDefault="00693D6F">
      <w:pPr>
        <w:pStyle w:val="LBGovstyle2"/>
        <w:rPr>
          <w:lang w:val="ru-RU"/>
        </w:rPr>
      </w:pPr>
      <w:r w:rsidRPr="00A113B4">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w:t>
      </w:r>
      <w:r w:rsidRPr="00A113B4">
        <w:rPr>
          <w:lang w:val="ru-RU"/>
        </w:rPr>
        <w:t xml:space="preserve"> в том числе в случае:</w:t>
      </w:r>
    </w:p>
    <w:p w:rsidR="006158C2" w:rsidRDefault="00693D6F">
      <w:pPr>
        <w:pStyle w:val="LBGovstyle3"/>
        <w:numPr>
          <w:ilvl w:val="2"/>
          <w:numId w:val="0"/>
        </w:numPr>
        <w:tabs>
          <w:tab w:val="left" w:pos="1260"/>
        </w:tabs>
        <w:ind w:left="720"/>
        <w:contextualSpacing/>
        <w:rPr>
          <w:lang w:val="ru-RU"/>
        </w:rPr>
      </w:pPr>
      <w:r w:rsidRPr="00A113B4">
        <w:rPr>
          <w:lang w:val="ru-RU"/>
        </w:rPr>
        <w:t>12.3.1.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w:t>
      </w:r>
      <w:r w:rsidRPr="00A113B4">
        <w:rPr>
          <w:lang w:val="ru-RU"/>
        </w:rPr>
        <w:t xml:space="preserve"> когда должна быть совершена оплата в соответствии с условиями Договора.</w:t>
      </w:r>
    </w:p>
    <w:p w:rsidR="006158C2" w:rsidRDefault="00693D6F">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w:t>
      </w:r>
      <w:r>
        <w:rPr>
          <w:lang w:val="ru-RU"/>
        </w:rPr>
        <w:t xml:space="preserve"> с приложением к нему протокола, содержащего:</w:t>
      </w:r>
    </w:p>
    <w:p w:rsidR="006158C2" w:rsidRDefault="00693D6F">
      <w:pPr>
        <w:pStyle w:val="LBGovstyle3"/>
        <w:ind w:left="-6" w:firstLine="705"/>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w:t>
      </w:r>
      <w:r>
        <w:rPr>
          <w:lang w:val="ru-RU"/>
        </w:rPr>
        <w:t>ес электронной почты;</w:t>
      </w:r>
    </w:p>
    <w:p w:rsidR="006158C2" w:rsidRDefault="00693D6F">
      <w:pPr>
        <w:pStyle w:val="LBGovstyle3"/>
        <w:ind w:left="-6" w:firstLine="705"/>
        <w:rPr>
          <w:lang w:val="ru-RU"/>
        </w:rPr>
      </w:pPr>
      <w:r>
        <w:rPr>
          <w:lang w:val="ru-RU"/>
        </w:rPr>
        <w:lastRenderedPageBreak/>
        <w:t>указание на предмет Договора;</w:t>
      </w:r>
    </w:p>
    <w:p w:rsidR="006158C2" w:rsidRDefault="00693D6F">
      <w:pPr>
        <w:pStyle w:val="LBGovstyle3"/>
        <w:ind w:left="-6" w:firstLine="705"/>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6158C2" w:rsidRDefault="00693D6F">
      <w:pPr>
        <w:pStyle w:val="LBGovstyle2"/>
        <w:ind w:left="-6" w:firstLine="705"/>
        <w:rPr>
          <w:lang w:val="ru-RU"/>
        </w:rPr>
      </w:pPr>
      <w:r>
        <w:rPr>
          <w:lang w:val="ru-RU"/>
        </w:rPr>
        <w:t>К прот</w:t>
      </w:r>
      <w:r>
        <w:rPr>
          <w:lang w:val="ru-RU"/>
        </w:rPr>
        <w:t>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158C2" w:rsidRDefault="00693D6F">
      <w:pPr>
        <w:pStyle w:val="LBGovstyle2"/>
        <w:rPr>
          <w:lang w:val="ru-RU"/>
        </w:rPr>
      </w:pPr>
      <w:r>
        <w:rPr>
          <w:lang w:val="ru-RU"/>
        </w:rPr>
        <w:t>Уведомление о принятом решении об одностороннем отказе о</w:t>
      </w:r>
      <w:r>
        <w:rPr>
          <w:lang w:val="ru-RU"/>
        </w:rPr>
        <w:t>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158C2" w:rsidRDefault="00693D6F">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158C2" w:rsidRDefault="00693D6F">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w:t>
      </w:r>
      <w:r>
        <w:rPr>
          <w:lang w:val="ru-RU"/>
        </w:rPr>
        <w:t xml:space="preserve">елю с отметкой почтового отделения об отсутствии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w:t>
      </w:r>
      <w:r>
        <w:rPr>
          <w:lang w:val="ru-RU"/>
        </w:rPr>
        <w:t xml:space="preserve">оржения настоящего Договора будет считаться дата получения Покупателем такого уведомления. </w:t>
      </w:r>
    </w:p>
    <w:p w:rsidR="006158C2" w:rsidRDefault="00693D6F">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w:t>
      </w:r>
      <w:r>
        <w:rPr>
          <w:lang w:val="ru-RU"/>
        </w:rPr>
        <w:t>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6158C2" w:rsidRDefault="00693D6F">
      <w:pPr>
        <w:pStyle w:val="LBGovstyle1"/>
      </w:pPr>
      <w:r>
        <w:t>Комплаенс-оговорка</w:t>
      </w:r>
    </w:p>
    <w:p w:rsidR="006158C2" w:rsidRDefault="00693D6F">
      <w:pPr>
        <w:pStyle w:val="LBGovstyle2"/>
        <w:rPr>
          <w:lang w:val="ru-RU"/>
        </w:rPr>
      </w:pPr>
      <w:bookmarkStart w:id="33" w:name="_Ref529953457"/>
      <w:bookmarkStart w:id="34" w:name="_Ref529916468"/>
      <w:r>
        <w:rPr>
          <w:lang w:val="ru-RU"/>
        </w:rPr>
        <w:t xml:space="preserve">Стороны обязуются соблюдать положения </w:t>
      </w:r>
      <w:proofErr w:type="spellStart"/>
      <w:r>
        <w:rPr>
          <w:lang w:val="ru-RU"/>
        </w:rPr>
        <w:t>Комплаенс</w:t>
      </w:r>
      <w:proofErr w:type="spellEnd"/>
      <w:r>
        <w:rPr>
          <w:lang w:val="ru-RU"/>
        </w:rPr>
        <w:t>-о</w:t>
      </w:r>
      <w:r>
        <w:rPr>
          <w:lang w:val="ru-RU"/>
        </w:rPr>
        <w:t>говорки, установленные Приложением №</w:t>
      </w:r>
      <w:r>
        <w:rPr>
          <w:lang w:val="ru-RU"/>
        </w:rPr>
        <w:fldChar w:fldCharType="begin" w:fldLock="1"/>
      </w:r>
      <w:r>
        <w:rPr>
          <w:lang w:val="ru-RU"/>
        </w:rPr>
        <w:instrText>LBVARIABLE \id "749"</w:instrText>
      </w:r>
      <w:r>
        <w:rPr>
          <w:lang w:val="ru-RU"/>
        </w:rPr>
        <w:fldChar w:fldCharType="separate"/>
      </w:r>
      <w:r>
        <w:rPr>
          <w:lang w:val="ru-RU"/>
        </w:rPr>
        <w:t>6</w:t>
      </w:r>
      <w:r>
        <w:rPr>
          <w:lang w:val="ru-RU"/>
        </w:rPr>
        <w:fldChar w:fldCharType="end"/>
      </w:r>
      <w:r>
        <w:rPr>
          <w:lang w:val="ru-RU"/>
        </w:rPr>
        <w:t xml:space="preserve">  к Договору.</w:t>
      </w:r>
    </w:p>
    <w:p w:rsidR="006158C2" w:rsidRDefault="00693D6F">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w:t>
      </w:r>
      <w:r>
        <w:rPr>
          <w:lang w:val="ru-RU"/>
        </w:rPr>
        <w:t xml:space="preserve"> с пунктом 3.1 Договора, за каждый случай нарушения положений Комплаенс-оговорки.</w:t>
      </w:r>
      <w:bookmarkEnd w:id="33"/>
      <w:bookmarkEnd w:id="34"/>
    </w:p>
    <w:p w:rsidR="006158C2" w:rsidRDefault="00693D6F">
      <w:pPr>
        <w:pStyle w:val="LBGovstyle1"/>
      </w:pPr>
      <w:r>
        <w:t>Прочие положения</w:t>
      </w:r>
    </w:p>
    <w:p w:rsidR="006158C2" w:rsidRDefault="00693D6F">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6158C2" w:rsidRDefault="00693D6F">
      <w:pPr>
        <w:pStyle w:val="LBGovstyle2"/>
        <w:rPr>
          <w:lang w:val="ru-RU"/>
        </w:rPr>
      </w:pPr>
      <w:r>
        <w:rPr>
          <w:lang w:val="ru-RU"/>
        </w:rPr>
        <w:t>Если одна из Сторон изменит свои почтовые, контактны</w:t>
      </w:r>
      <w:r>
        <w:rPr>
          <w:lang w:val="ru-RU"/>
        </w:rPr>
        <w:t>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w:t>
      </w:r>
      <w:r>
        <w:rPr>
          <w:lang w:val="ru-RU"/>
        </w:rPr>
        <w:t xml:space="preserve">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6158C2" w:rsidRDefault="00693D6F">
      <w:pPr>
        <w:pStyle w:val="LBGovstyle2"/>
        <w:rPr>
          <w:lang w:val="ru-RU"/>
        </w:rPr>
      </w:pPr>
      <w:bookmarkStart w:id="35" w:name="_ref_23030049"/>
      <w:r>
        <w:rPr>
          <w:lang w:val="ru-RU"/>
        </w:rPr>
        <w:t>Стор</w:t>
      </w:r>
      <w:r>
        <w:rPr>
          <w:lang w:val="ru-RU"/>
        </w:rPr>
        <w:t>оны определили следующий порядок обмена документами или юридически значимыми сообщениями:</w:t>
      </w:r>
      <w:bookmarkEnd w:id="35"/>
    </w:p>
    <w:p w:rsidR="006158C2" w:rsidRDefault="00693D6F">
      <w:pPr>
        <w:pStyle w:val="LBGovstyle2"/>
        <w:numPr>
          <w:ilvl w:val="5"/>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w:t>
      </w:r>
      <w:r>
        <w:rPr>
          <w:lang w:val="ru-RU"/>
        </w:rPr>
        <w:t>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6158C2" w:rsidRDefault="00693D6F">
      <w:pPr>
        <w:pStyle w:val="LBGovstyle2"/>
        <w:numPr>
          <w:ilvl w:val="5"/>
          <w:numId w:val="27"/>
        </w:numPr>
        <w:rPr>
          <w:lang w:val="ru-RU"/>
        </w:rPr>
      </w:pPr>
      <w:r>
        <w:rPr>
          <w:lang w:val="ru-RU"/>
        </w:rPr>
        <w:t>заказным письмом с уведомлением о вручении</w:t>
      </w:r>
    </w:p>
    <w:p w:rsidR="006158C2" w:rsidRDefault="00693D6F">
      <w:pPr>
        <w:pStyle w:val="LBGovstyle2"/>
        <w:numPr>
          <w:ilvl w:val="5"/>
          <w:numId w:val="27"/>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158C2" w:rsidRDefault="00693D6F">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w:t>
      </w:r>
      <w:r>
        <w:rPr>
          <w:lang w:val="ru-RU"/>
        </w:rPr>
        <w:t>ри наличии соглашения Сторон об использовании такого порядка обмена документами и (или) юридически значимыми сообщениями.</w:t>
      </w:r>
    </w:p>
    <w:p w:rsidR="006158C2" w:rsidRDefault="00693D6F">
      <w:pPr>
        <w:pStyle w:val="ac"/>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REF "_Ref95934050" \r \h</w:instrText>
      </w:r>
      <w:r>
        <w:fldChar w:fldCharType="separate"/>
      </w:r>
      <w:r>
        <w:t>16</w:t>
      </w:r>
      <w:r>
        <w:fldChar w:fldCharType="end"/>
      </w:r>
      <w:r>
        <w:t xml:space="preserve"> Договора.</w:t>
      </w:r>
    </w:p>
    <w:p w:rsidR="006158C2" w:rsidRDefault="00693D6F">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w:t>
      </w:r>
      <w:r>
        <w:t>ителю.</w:t>
      </w:r>
    </w:p>
    <w:p w:rsidR="006158C2" w:rsidRDefault="00693D6F">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158C2" w:rsidRDefault="00693D6F">
      <w:pPr>
        <w:pStyle w:val="LBGovstyle2"/>
        <w:rPr>
          <w:lang w:val="ru-RU"/>
        </w:rPr>
      </w:pPr>
      <w:bookmarkStart w:id="36" w:name="_Ref94395991"/>
      <w:bookmarkEnd w:id="36"/>
      <w:r>
        <w:rPr>
          <w:lang w:val="ru-RU"/>
        </w:rPr>
        <w:t>Заверения об обстоятельствах. Возмещение п</w:t>
      </w:r>
      <w:r>
        <w:rPr>
          <w:lang w:val="ru-RU"/>
        </w:rPr>
        <w:t>отерь.</w:t>
      </w:r>
    </w:p>
    <w:p w:rsidR="006158C2" w:rsidRDefault="00693D6F">
      <w:pPr>
        <w:pStyle w:val="LBGovstyle3"/>
        <w:ind w:left="0" w:firstLine="699"/>
        <w:rPr>
          <w:lang w:val="ru-RU"/>
        </w:rPr>
      </w:pPr>
      <w:bookmarkStart w:id="37" w:name="_Ref49351294"/>
      <w:bookmarkEnd w:id="37"/>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6158C2" w:rsidRDefault="00693D6F">
      <w:pPr>
        <w:pStyle w:val="LBGovstyle4"/>
        <w:rPr>
          <w:lang w:val="ru-RU"/>
        </w:rPr>
      </w:pPr>
      <w:r>
        <w:fldChar w:fldCharType="begin" w:fldLock="1"/>
      </w:r>
      <w:r>
        <w:rPr>
          <w:lang w:val="ru-RU"/>
        </w:rPr>
        <w:instrText>LBVARIABLE \id "2" \displaced</w:instrText>
      </w:r>
      <w:r>
        <w:fldChar w:fldCharType="separate"/>
      </w:r>
      <w:r>
        <w:rPr>
          <w:lang w:val="ru-RU"/>
        </w:rPr>
        <w:t>[он является юридическим лицом (или индивидуальным</w:t>
      </w:r>
      <w:r>
        <w:rPr>
          <w:lang w:val="ru-RU"/>
        </w:rPr>
        <w:t xml:space="preserve">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w:t>
      </w:r>
      <w:r>
        <w:rPr>
          <w:lang w:val="ru-RU"/>
        </w:rPr>
        <w:t xml:space="preserve"> с законодательством Российской Федерации];</w:t>
      </w:r>
      <w:r>
        <w:rPr>
          <w:rStyle w:val="ab"/>
          <w:lang w:val="ru-RU"/>
        </w:rPr>
        <w:footnoteReference w:id="10"/>
      </w:r>
      <w:r>
        <w:rPr>
          <w:rStyle w:val="ab"/>
          <w:lang w:val="ru-RU"/>
        </w:rPr>
        <w:footnoteReference w:id="11"/>
      </w:r>
      <w:r>
        <w:rPr>
          <w:rStyle w:val="ab"/>
          <w:lang w:val="ru-RU"/>
        </w:rPr>
        <w:fldChar w:fldCharType="end"/>
      </w:r>
    </w:p>
    <w:p w:rsidR="006158C2" w:rsidRDefault="00693D6F">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 [полной дееспособностью]</w:t>
      </w:r>
      <w:r>
        <w:rPr>
          <w:vertAlign w:val="superscript"/>
          <w:lang w:val="ru-RU"/>
        </w:rPr>
        <w:footnoteReference w:id="12"/>
      </w:r>
      <w:r>
        <w:rPr>
          <w:vertAlign w:val="superscript"/>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6158C2" w:rsidRDefault="00693D6F">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r>
        <w:rPr>
          <w:lang w:val="ru-RU"/>
        </w:rPr>
        <w:t>);</w:t>
      </w:r>
    </w:p>
    <w:p w:rsidR="006158C2" w:rsidRDefault="00693D6F">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6158C2" w:rsidRDefault="00693D6F">
      <w:pPr>
        <w:pStyle w:val="LBGovstyle4"/>
        <w:rPr>
          <w:lang w:val="ru-RU"/>
        </w:rPr>
      </w:pPr>
      <w:r>
        <w:rPr>
          <w:lang w:val="ru-RU"/>
        </w:rPr>
        <w:t>лица, подписывающие от имени Поставщика настоящий Договор и л</w:t>
      </w:r>
      <w:r>
        <w:rPr>
          <w:lang w:val="ru-RU"/>
        </w:rPr>
        <w:t>юбые связанные с ним документы, надлежащим образом уполномочены совершать данные действия от его имени;</w:t>
      </w:r>
    </w:p>
    <w:p w:rsidR="006158C2" w:rsidRDefault="00693D6F">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w:t>
      </w:r>
      <w:r>
        <w:rPr>
          <w:lang w:val="ru-RU"/>
        </w:rPr>
        <w:t>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6158C2" w:rsidRDefault="00693D6F">
      <w:pPr>
        <w:pStyle w:val="LBGovstyle4"/>
        <w:rPr>
          <w:lang w:val="ru-RU"/>
        </w:rPr>
      </w:pPr>
      <w:r>
        <w:rPr>
          <w:lang w:val="ru-RU"/>
        </w:rPr>
        <w:t>заключение и исполнение Поставщиком настоящего Договора не приведет (i) к нарушению действующего законодательс</w:t>
      </w:r>
      <w:r>
        <w:rPr>
          <w:lang w:val="ru-RU"/>
        </w:rPr>
        <w:t>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(ii) к нарушению или невыпол</w:t>
      </w:r>
      <w:r>
        <w:rPr>
          <w:lang w:val="ru-RU"/>
        </w:rPr>
        <w:t>нению каких-либо договорных обязательств такой Стороны.</w:t>
      </w:r>
    </w:p>
    <w:p w:rsidR="006158C2" w:rsidRDefault="00693D6F">
      <w:pPr>
        <w:pStyle w:val="LBGovstyle3"/>
        <w:ind w:left="0" w:firstLine="699"/>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6158C2" w:rsidRDefault="00693D6F">
      <w:pPr>
        <w:pStyle w:val="LBGovstyle4"/>
        <w:rPr>
          <w:lang w:val="ru-RU"/>
        </w:rPr>
      </w:pPr>
      <w:r>
        <w:rPr>
          <w:lang w:val="ru-RU"/>
        </w:rPr>
        <w:t>Товар в споре и под арестом не состоит, не является предме</w:t>
      </w:r>
      <w:r>
        <w:rPr>
          <w:lang w:val="ru-RU"/>
        </w:rPr>
        <w:t xml:space="preserve">том залога и не обременен другими правами третьих лиц. На Товар (в случае необходимости их </w:t>
      </w:r>
      <w:r>
        <w:rPr>
          <w:lang w:val="ru-RU"/>
        </w:rPr>
        <w:lastRenderedPageBreak/>
        <w:t>наличия в соответствии с законодательством Российской Федерации) имеются все необходимые разрешительные документы;</w:t>
      </w:r>
    </w:p>
    <w:p w:rsidR="006158C2" w:rsidRDefault="00693D6F">
      <w:pPr>
        <w:pStyle w:val="LBGovstyle4"/>
        <w:rPr>
          <w:lang w:val="ru-RU"/>
        </w:rPr>
      </w:pPr>
      <w:r>
        <w:rPr>
          <w:lang w:val="ru-RU"/>
        </w:rPr>
        <w:t>Товар является  (соответствует) требованиям, устан</w:t>
      </w:r>
      <w:r>
        <w:rPr>
          <w:lang w:val="ru-RU"/>
        </w:rPr>
        <w:t>овленным Договором;</w:t>
      </w:r>
    </w:p>
    <w:p w:rsidR="006158C2" w:rsidRDefault="00693D6F">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w:t>
      </w:r>
      <w:r>
        <w:rPr>
          <w:lang w:val="ru-RU"/>
        </w:rPr>
        <w:t xml:space="preserve">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w:t>
      </w:r>
      <w:r>
        <w:rPr>
          <w:lang w:val="ru-RU"/>
        </w:rPr>
        <w:t>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6158C2" w:rsidRDefault="00693D6F">
      <w:pPr>
        <w:pStyle w:val="LBGovstyle3"/>
        <w:ind w:left="0" w:firstLine="849"/>
        <w:rPr>
          <w:lang w:val="ru-RU"/>
        </w:rPr>
      </w:pPr>
      <w:r>
        <w:rPr>
          <w:lang w:val="ru-RU"/>
        </w:rPr>
        <w:t xml:space="preserve">Стороны признают, что данные в пункте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Покупателя и для заключения, исполнения или прекращения Договора.</w:t>
      </w:r>
    </w:p>
    <w:p w:rsidR="006158C2" w:rsidRDefault="00693D6F">
      <w:pPr>
        <w:pStyle w:val="LBGovstyle3"/>
        <w:ind w:left="0" w:firstLine="849"/>
        <w:rPr>
          <w:lang w:val="ru-RU"/>
        </w:rPr>
      </w:pPr>
      <w:bookmarkStart w:id="38" w:name="_Ref46746632"/>
      <w:bookmarkEnd w:id="38"/>
      <w:r>
        <w:rPr>
          <w:lang w:val="ru-RU"/>
        </w:rPr>
        <w:t>Стороны безусловно соглашаются и подтверждают, что Покупатель, в пользу которого предоставлены</w:t>
      </w:r>
      <w:r>
        <w:rPr>
          <w:lang w:val="ru-RU"/>
        </w:rPr>
        <w:t xml:space="preserve">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 </w:t>
      </w:r>
    </w:p>
    <w:p w:rsidR="006158C2" w:rsidRDefault="00693D6F">
      <w:pPr>
        <w:pStyle w:val="LBGovstyle3"/>
        <w:ind w:left="0" w:firstLine="849"/>
        <w:rPr>
          <w:lang w:val="ru-RU"/>
        </w:rPr>
      </w:pPr>
      <w:r>
        <w:rPr>
          <w:lang w:val="ru-RU"/>
        </w:rPr>
        <w:t>В со</w:t>
      </w:r>
      <w:r>
        <w:rPr>
          <w:lang w:val="ru-RU"/>
        </w:rPr>
        <w:t>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6158C2" w:rsidRDefault="00693D6F">
      <w:pPr>
        <w:pStyle w:val="LBGovstyle4"/>
        <w:rPr>
          <w:lang w:val="ru-RU"/>
        </w:rPr>
      </w:pPr>
      <w:r>
        <w:rPr>
          <w:lang w:val="ru-RU"/>
        </w:rPr>
        <w:t>доначисления налоговым органом при проведении проверки Покупателя после даты заключения Договора каких-ли</w:t>
      </w:r>
      <w:r>
        <w:rPr>
          <w:lang w:val="ru-RU"/>
        </w:rPr>
        <w:t xml:space="preserve">бо сумм налогов Покупателю по взаимоотношениям Покупателя и Поставщика, в том числе в следующих случаях: </w:t>
      </w:r>
    </w:p>
    <w:p w:rsidR="006158C2" w:rsidRDefault="00693D6F">
      <w:pPr>
        <w:pStyle w:val="LBGovstyle4"/>
        <w:numPr>
          <w:ilvl w:val="5"/>
          <w:numId w:val="27"/>
        </w:numPr>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6158C2" w:rsidRDefault="00693D6F">
      <w:pPr>
        <w:pStyle w:val="LBGovstyle4"/>
        <w:numPr>
          <w:ilvl w:val="5"/>
          <w:numId w:val="27"/>
        </w:numPr>
        <w:rPr>
          <w:lang w:val="ru-RU"/>
        </w:rPr>
      </w:pPr>
      <w:r>
        <w:rPr>
          <w:lang w:val="ru-RU"/>
        </w:rPr>
        <w:t>доначисление соот</w:t>
      </w:r>
      <w:r>
        <w:rPr>
          <w:lang w:val="ru-RU"/>
        </w:rPr>
        <w:t>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6158C2" w:rsidRDefault="00693D6F">
      <w:pPr>
        <w:pStyle w:val="LBGovstyle4"/>
        <w:numPr>
          <w:ilvl w:val="5"/>
          <w:numId w:val="27"/>
        </w:numPr>
        <w:rPr>
          <w:lang w:val="ru-RU"/>
        </w:rPr>
      </w:pPr>
      <w:r>
        <w:rPr>
          <w:lang w:val="ru-RU"/>
        </w:rPr>
        <w:t xml:space="preserve">налоговым органом выявлена недостоверная информация в первичных документах и/или </w:t>
      </w:r>
      <w:r>
        <w:rPr>
          <w:lang w:val="ru-RU"/>
        </w:rPr>
        <w:t>счетах-фактурах, подписанных представителями Поставщика;</w:t>
      </w:r>
    </w:p>
    <w:p w:rsidR="006158C2" w:rsidRDefault="00693D6F">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6158C2" w:rsidRDefault="00693D6F">
      <w:pPr>
        <w:pStyle w:val="LBGovstyle4"/>
        <w:numPr>
          <w:ilvl w:val="5"/>
          <w:numId w:val="27"/>
        </w:numPr>
        <w:rPr>
          <w:lang w:val="ru-RU"/>
        </w:rPr>
      </w:pPr>
      <w:r>
        <w:rPr>
          <w:lang w:val="ru-RU"/>
        </w:rPr>
        <w:t>по иным причинам</w:t>
      </w:r>
      <w:r>
        <w:rPr>
          <w:lang w:val="ru-RU"/>
        </w:rPr>
        <w:t xml:space="preserve">,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6158C2" w:rsidRDefault="00693D6F">
      <w:pPr>
        <w:pStyle w:val="ac"/>
        <w:ind w:left="0" w:firstLine="709"/>
        <w:jc w:val="both"/>
      </w:pPr>
      <w:r>
        <w:t>В настоящем подпункте размер возмещения имущественных потерь определяется в следующем поря</w:t>
      </w:r>
      <w:r>
        <w:t>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w:t>
      </w:r>
      <w:r>
        <w:t xml:space="preserve">м решением налогового органа. </w:t>
      </w:r>
    </w:p>
    <w:p w:rsidR="006158C2" w:rsidRDefault="00693D6F">
      <w:pPr>
        <w:pStyle w:val="LBGovstyle4"/>
        <w:rPr>
          <w:lang w:val="ru-RU"/>
        </w:rPr>
      </w:pPr>
      <w:r>
        <w:rPr>
          <w:lang w:val="ru-RU"/>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w:t>
      </w:r>
      <w:r>
        <w:rPr>
          <w:lang w:val="ru-RU"/>
        </w:rPr>
        <w:t xml:space="preserve">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6158C2" w:rsidRDefault="00693D6F">
      <w:pPr>
        <w:pStyle w:val="ac"/>
        <w:ind w:left="0" w:firstLine="709"/>
        <w:jc w:val="both"/>
      </w:pPr>
      <w:r>
        <w:lastRenderedPageBreak/>
        <w:t>В настоящем подпункте размер возмещения потерь определяется в следующем порядке: вся сумма расходов П</w:t>
      </w:r>
      <w:r>
        <w:t>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w:t>
      </w:r>
      <w:r>
        <w:t>отери возмещаются Поставщиком в течение 10 (десяти) рабочих дней с даты получения от Покупателя соответствующего требования.</w:t>
      </w:r>
    </w:p>
    <w:p w:rsidR="006158C2" w:rsidRDefault="00693D6F">
      <w:pPr>
        <w:pStyle w:val="LBGovstyle4"/>
        <w:rPr>
          <w:lang w:val="ru-RU"/>
        </w:rPr>
      </w:pPr>
      <w:r>
        <w:rPr>
          <w:lang w:val="ru-RU"/>
        </w:rPr>
        <w:fldChar w:fldCharType="begin" w:fldLock="1"/>
      </w:r>
      <w:r>
        <w:rPr>
          <w:lang w:val="ru-RU"/>
        </w:rPr>
        <w:instrText>LBVARIABLE \id "502" \displaced</w:instrText>
      </w:r>
      <w:r>
        <w:rPr>
          <w:lang w:val="ru-RU"/>
        </w:rPr>
        <w:fldChar w:fldCharType="separate"/>
      </w:r>
      <w:r>
        <w:rPr>
          <w:lang w:val="ru-RU"/>
        </w:rPr>
        <w:t xml:space="preserve">в случае предъявления Покупателю и/или исполнения Покупателем требования об уплате штрафных санкций </w:t>
      </w:r>
      <w:r>
        <w:rPr>
          <w:lang w:val="ru-RU"/>
        </w:rPr>
        <w:t xml:space="preserve">(включая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w:t>
      </w:r>
      <w:r>
        <w:rPr>
          <w:lang w:val="ru-RU"/>
        </w:rPr>
        <w:t xml:space="preserve">санкций в связи с </w:t>
      </w:r>
      <w:proofErr w:type="spellStart"/>
      <w:r>
        <w:rPr>
          <w:lang w:val="ru-RU"/>
        </w:rPr>
        <w:t>недостижением</w:t>
      </w:r>
      <w:proofErr w:type="spellEnd"/>
      <w:r>
        <w:rPr>
          <w:lang w:val="ru-RU"/>
        </w:rPr>
        <w:t xml:space="preserve"> значений результатов предоставления бюджетных инвестиций по Договору о предоставлении БИ</w:t>
      </w:r>
      <w:r>
        <w:rPr>
          <w:vertAlign w:val="superscript"/>
          <w:lang w:val="ru-RU"/>
        </w:rPr>
        <w:footnoteReference w:id="13"/>
      </w:r>
      <w:r>
        <w:rPr>
          <w:lang w:val="ru-RU"/>
        </w:rPr>
        <w:t>, и иных показателей, установленных Договором о предоставлении БИ. При этом факт оспаривания решения (постановления) суда и (или) прете</w:t>
      </w:r>
      <w:r>
        <w:rPr>
          <w:lang w:val="ru-RU"/>
        </w:rPr>
        <w:t>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rsidR="006158C2" w:rsidRDefault="00693D6F">
      <w:pPr>
        <w:ind w:firstLine="709"/>
        <w:contextualSpacing/>
        <w:jc w:val="both"/>
        <w:rPr>
          <w:sz w:val="24"/>
        </w:rPr>
      </w:pPr>
      <w:r>
        <w:rPr>
          <w:sz w:val="24"/>
        </w:rPr>
        <w:t>В настоящем подпункте размер возмещения потерь определяется в следующ</w:t>
      </w:r>
      <w:r>
        <w:rPr>
          <w:sz w:val="24"/>
        </w:rPr>
        <w:t>ем порядке:</w:t>
      </w:r>
    </w:p>
    <w:p w:rsidR="006158C2" w:rsidRDefault="00693D6F">
      <w:pPr>
        <w:ind w:firstLine="709"/>
        <w:contextualSpacing/>
        <w:jc w:val="both"/>
        <w:rPr>
          <w:sz w:val="24"/>
        </w:rPr>
      </w:pPr>
      <w:r>
        <w:rPr>
          <w:noProof/>
        </w:rPr>
        <w:drawing>
          <wp:inline distT="0" distB="0" distL="0" distR="0">
            <wp:extent cx="3006725" cy="263525"/>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3" cstate="print"/>
                    <a:srcRect/>
                    <a:stretch>
                      <a:fillRect/>
                    </a:stretch>
                  </pic:blipFill>
                  <pic:spPr bwMode="auto">
                    <a:xfrm>
                      <a:off x="0" y="0"/>
                      <a:ext cx="3006725" cy="263525"/>
                    </a:xfrm>
                    <a:prstGeom prst="rect">
                      <a:avLst/>
                    </a:prstGeom>
                    <a:noFill/>
                    <a:ln>
                      <a:noFill/>
                    </a:ln>
                  </pic:spPr>
                </pic:pic>
              </a:graphicData>
            </a:graphic>
          </wp:inline>
        </w:drawing>
      </w:r>
    </w:p>
    <w:p w:rsidR="006158C2" w:rsidRDefault="00693D6F">
      <w:pPr>
        <w:ind w:firstLine="709"/>
        <w:contextualSpacing/>
        <w:jc w:val="both"/>
        <w:rPr>
          <w:sz w:val="24"/>
        </w:rPr>
      </w:pPr>
      <w:r>
        <w:rPr>
          <w:sz w:val="24"/>
        </w:rPr>
        <w:t>«</w:t>
      </w:r>
      <w:r>
        <w:rPr>
          <w:b/>
          <w:sz w:val="24"/>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6158C2" w:rsidRDefault="00693D6F">
      <w:pPr>
        <w:ind w:firstLine="709"/>
        <w:contextualSpacing/>
        <w:jc w:val="both"/>
        <w:rPr>
          <w:sz w:val="24"/>
        </w:rPr>
      </w:pPr>
      <w:r>
        <w:rPr>
          <w:sz w:val="24"/>
        </w:rPr>
        <w:t>«</w:t>
      </w:r>
      <w:r>
        <w:rPr>
          <w:b/>
          <w:sz w:val="24"/>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6158C2" w:rsidRDefault="00693D6F">
      <w:pPr>
        <w:ind w:firstLine="709"/>
        <w:contextualSpacing/>
        <w:jc w:val="both"/>
        <w:rPr>
          <w:sz w:val="24"/>
        </w:rPr>
      </w:pPr>
      <w:r>
        <w:rPr>
          <w:sz w:val="24"/>
        </w:rPr>
        <w:t>«</w:t>
      </w:r>
      <w:r>
        <w:rPr>
          <w:b/>
          <w:sz w:val="24"/>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«b») в связи с действиями и (или) бездействием П</w:t>
      </w:r>
      <w:r>
        <w:rPr>
          <w:sz w:val="24"/>
        </w:rPr>
        <w:t>оставщика.</w:t>
      </w:r>
      <w:r>
        <w:rPr>
          <w:sz w:val="24"/>
        </w:rPr>
        <w:fldChar w:fldCharType="end"/>
      </w:r>
    </w:p>
    <w:p w:rsidR="006158C2" w:rsidRDefault="00693D6F">
      <w:pPr>
        <w:spacing w:after="0"/>
        <w:ind w:firstLine="709"/>
        <w:contextualSpacing/>
        <w:jc w:val="both"/>
        <w:rPr>
          <w:sz w:val="24"/>
        </w:rPr>
      </w:pPr>
      <w:r>
        <w:rPr>
          <w:sz w:val="24"/>
        </w:rPr>
        <w:t>Потери, предусмотренные пунктом 14.4.5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6158C2" w:rsidRDefault="00693D6F">
      <w:pPr>
        <w:pStyle w:val="LBGovstyle2"/>
        <w:rPr>
          <w:lang w:val="ru-RU"/>
        </w:rPr>
      </w:pPr>
      <w:r>
        <w:rPr>
          <w:lang w:val="ru-RU"/>
        </w:rPr>
        <w:t>Стороны обязуются обеспечить конфиденциальность сведе</w:t>
      </w:r>
      <w:r>
        <w:rPr>
          <w:lang w:val="ru-RU"/>
        </w:rPr>
        <w:t>ний, относящихся к предмету Договора, и ставших им известными в ходе исполнения Договора:</w:t>
      </w:r>
    </w:p>
    <w:p w:rsidR="006158C2" w:rsidRDefault="00693D6F">
      <w:pPr>
        <w:pStyle w:val="LBGovstyle3"/>
        <w:ind w:left="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w:t>
      </w:r>
      <w:r>
        <w:rPr>
          <w:lang w:val="ru-RU"/>
        </w:rPr>
        <w:t xml:space="preserve">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w:t>
      </w:r>
      <w:r>
        <w:rPr>
          <w:lang w:val="ru-RU"/>
        </w:rPr>
        <w:t>ся и возможно в соответствии с действующим законодательством Российской Федерации.</w:t>
      </w:r>
    </w:p>
    <w:p w:rsidR="006158C2" w:rsidRDefault="00693D6F">
      <w:pPr>
        <w:pStyle w:val="LBGovstyle3"/>
        <w:ind w:left="0"/>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w:t>
      </w:r>
      <w:r>
        <w:rPr>
          <w:lang w:val="ru-RU"/>
        </w:rPr>
        <w:t>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6158C2" w:rsidRDefault="00693D6F">
      <w:pPr>
        <w:pStyle w:val="LBGovstyle3"/>
        <w:ind w:left="0"/>
        <w:rPr>
          <w:lang w:val="ru-RU"/>
        </w:rPr>
      </w:pPr>
      <w:r>
        <w:rPr>
          <w:lang w:val="ru-RU"/>
        </w:rPr>
        <w:lastRenderedPageBreak/>
        <w:t>Каждая из Сторон обязуется соблюдать требования Федерального закона от 27 июля 2006 года №</w:t>
      </w:r>
      <w:r>
        <w:rPr>
          <w:lang w:val="ru-RU"/>
        </w:rPr>
        <w:t xml:space="preserve">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6158C2" w:rsidRDefault="00693D6F">
      <w:pPr>
        <w:pStyle w:val="LBGovstyle2"/>
        <w:rPr>
          <w:lang w:val="ru-RU"/>
        </w:rPr>
      </w:pPr>
      <w:r>
        <w:rPr>
          <w:lang w:val="ru-RU"/>
        </w:rPr>
        <w:t>Уступка прав Поставщика допускается только с согласия Покупателя. Если со</w:t>
      </w:r>
      <w:r>
        <w:rPr>
          <w:lang w:val="ru-RU"/>
        </w:rPr>
        <w:t>гласие Покупателя не получено, то это следует считать запретом на уступку прав по Договору.</w:t>
      </w:r>
    </w:p>
    <w:p w:rsidR="006158C2" w:rsidRDefault="00693D6F">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w:t>
      </w:r>
      <w:r>
        <w:rPr>
          <w:lang w:val="ru-RU"/>
        </w:rPr>
        <w:t>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w:t>
      </w:r>
      <w:r>
        <w:rPr>
          <w:lang w:val="ru-RU"/>
        </w:rPr>
        <w:t xml:space="preserve">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6158C2" w:rsidRDefault="00693D6F">
      <w:pPr>
        <w:pStyle w:val="LBGovstyle2"/>
        <w:rPr>
          <w:lang w:val="ru-RU"/>
        </w:rPr>
      </w:pPr>
      <w:r>
        <w:rPr>
          <w:lang w:val="ru-RU"/>
        </w:rPr>
        <w:t>В случае, если между положениями Договора и Технического задан</w:t>
      </w:r>
      <w:r>
        <w:rPr>
          <w:lang w:val="ru-RU"/>
        </w:rPr>
        <w:t>ия есть противоречия, то приоритет имеют положения Договора.</w:t>
      </w:r>
    </w:p>
    <w:p w:rsidR="006158C2" w:rsidRDefault="00693D6F">
      <w:pPr>
        <w:pStyle w:val="LBGovstyle1"/>
      </w:pPr>
      <w:r>
        <w:t>ПРИЛОЖЕНИЯ:</w:t>
      </w:r>
    </w:p>
    <w:p w:rsidR="006158C2" w:rsidRDefault="00693D6F">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6158C2" w:rsidRDefault="00693D6F">
      <w:pPr>
        <w:tabs>
          <w:tab w:val="left" w:pos="284"/>
          <w:tab w:val="left" w:pos="1134"/>
        </w:tabs>
        <w:spacing w:after="0" w:line="240" w:lineRule="auto"/>
        <w:jc w:val="both"/>
        <w:rPr>
          <w:sz w:val="24"/>
        </w:rPr>
      </w:pPr>
      <w:r>
        <w:rPr>
          <w:sz w:val="24"/>
        </w:rPr>
        <w:t>Приложение № 1. Спецификация.</w:t>
      </w:r>
    </w:p>
    <w:p w:rsidR="006158C2" w:rsidRDefault="00693D6F">
      <w:pPr>
        <w:tabs>
          <w:tab w:val="left" w:pos="284"/>
          <w:tab w:val="left" w:pos="1134"/>
        </w:tabs>
        <w:spacing w:after="0" w:line="240" w:lineRule="auto"/>
        <w:jc w:val="both"/>
        <w:rPr>
          <w:sz w:val="24"/>
        </w:rPr>
      </w:pPr>
      <w:r>
        <w:rPr>
          <w:sz w:val="24"/>
        </w:rPr>
        <w:t>Приложение № 2. Форма Заявки</w:t>
      </w:r>
    </w:p>
    <w:p w:rsidR="006158C2" w:rsidRDefault="00693D6F">
      <w:pPr>
        <w:tabs>
          <w:tab w:val="left" w:pos="284"/>
          <w:tab w:val="left" w:pos="1134"/>
        </w:tabs>
        <w:spacing w:after="0" w:line="240" w:lineRule="auto"/>
        <w:jc w:val="both"/>
        <w:rPr>
          <w:sz w:val="24"/>
        </w:rPr>
      </w:pPr>
      <w:r>
        <w:rPr>
          <w:sz w:val="24"/>
        </w:rPr>
        <w:t>Приложение №3. Техническое задание.</w:t>
      </w:r>
    </w:p>
    <w:p w:rsidR="006158C2" w:rsidRDefault="00693D6F">
      <w:pPr>
        <w:tabs>
          <w:tab w:val="left" w:pos="284"/>
          <w:tab w:val="left" w:pos="1134"/>
        </w:tabs>
        <w:spacing w:after="0" w:line="240" w:lineRule="auto"/>
        <w:jc w:val="both"/>
        <w:rPr>
          <w:sz w:val="24"/>
        </w:rPr>
      </w:pPr>
      <w:r>
        <w:rPr>
          <w:sz w:val="24"/>
        </w:rPr>
        <w:t>Приложение № 4. Место доставки Товара.</w:t>
      </w:r>
    </w:p>
    <w:p w:rsidR="006158C2" w:rsidRDefault="00693D6F">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Приложение №5. Сводный акт приемки-передачи Товара (форма).</w:t>
      </w:r>
      <w:r>
        <w:rPr>
          <w:sz w:val="24"/>
        </w:rPr>
        <w:fldChar w:fldCharType="end"/>
      </w:r>
    </w:p>
    <w:p w:rsidR="006158C2" w:rsidRDefault="00693D6F">
      <w:pPr>
        <w:spacing w:after="0" w:line="240" w:lineRule="auto"/>
        <w:jc w:val="both"/>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r>
        <w:rPr>
          <w:sz w:val="24"/>
        </w:rPr>
        <w:t>. Комплаенс-оговорка.</w:t>
      </w:r>
    </w:p>
    <w:p w:rsidR="006158C2" w:rsidRDefault="00693D6F">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6158C2" w:rsidRDefault="006158C2">
      <w:pPr>
        <w:spacing w:after="0" w:line="240" w:lineRule="auto"/>
        <w:jc w:val="both"/>
        <w:rPr>
          <w:sz w:val="24"/>
        </w:rPr>
      </w:pPr>
    </w:p>
    <w:p w:rsidR="006158C2" w:rsidRDefault="00693D6F">
      <w:pPr>
        <w:pStyle w:val="LBGovstyle1"/>
      </w:pPr>
      <w:bookmarkStart w:id="39" w:name="_Ref95934050"/>
      <w:bookmarkEnd w:id="39"/>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6158C2">
        <w:tc>
          <w:tcPr>
            <w:tcW w:w="4820" w:type="dxa"/>
          </w:tcPr>
          <w:p w:rsidR="006158C2" w:rsidRDefault="00693D6F">
            <w:pPr>
              <w:pStyle w:val="LBBodyText1"/>
              <w:jc w:val="left"/>
              <w:rPr>
                <w:b/>
                <w:sz w:val="22"/>
              </w:rPr>
            </w:pPr>
            <w:r>
              <w:rPr>
                <w:b/>
                <w:sz w:val="22"/>
              </w:rPr>
              <w:t>ПОКУПАТЕЛЬ:</w:t>
            </w:r>
          </w:p>
        </w:tc>
        <w:tc>
          <w:tcPr>
            <w:tcW w:w="4536" w:type="dxa"/>
          </w:tcPr>
          <w:p w:rsidR="006158C2" w:rsidRDefault="00693D6F">
            <w:pPr>
              <w:pStyle w:val="LBBodyText1"/>
              <w:jc w:val="left"/>
              <w:rPr>
                <w:b/>
                <w:sz w:val="22"/>
              </w:rPr>
            </w:pPr>
            <w:r>
              <w:rPr>
                <w:b/>
                <w:sz w:val="22"/>
              </w:rPr>
              <w:t>ПОСТА</w:t>
            </w:r>
            <w:r>
              <w:rPr>
                <w:b/>
                <w:sz w:val="22"/>
              </w:rPr>
              <w:t>ВЩИК:</w:t>
            </w:r>
          </w:p>
        </w:tc>
      </w:tr>
      <w:tr w:rsidR="006158C2">
        <w:tc>
          <w:tcPr>
            <w:tcW w:w="4820" w:type="dxa"/>
            <w:shd w:val="clear" w:color="auto" w:fill="auto"/>
          </w:tcPr>
          <w:p w:rsidR="006158C2" w:rsidRDefault="00693D6F">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6158C2" w:rsidRDefault="00693D6F">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6158C2">
        <w:tc>
          <w:tcPr>
            <w:tcW w:w="4820" w:type="dxa"/>
          </w:tcPr>
          <w:p w:rsidR="006158C2" w:rsidRDefault="00693D6F">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6158C2" w:rsidRDefault="00693D6F">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6158C2">
        <w:tc>
          <w:tcPr>
            <w:tcW w:w="4820" w:type="dxa"/>
          </w:tcPr>
          <w:p w:rsidR="006158C2" w:rsidRDefault="00693D6F">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6158C2" w:rsidRDefault="00693D6F">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6158C2">
        <w:tc>
          <w:tcPr>
            <w:tcW w:w="4820" w:type="dxa"/>
          </w:tcPr>
          <w:p w:rsidR="006158C2" w:rsidRDefault="00693D6F">
            <w:pPr>
              <w:pStyle w:val="LBBodyText1"/>
              <w:jc w:val="left"/>
              <w:rPr>
                <w:sz w:val="22"/>
              </w:rPr>
            </w:pPr>
            <w:r>
              <w:rPr>
                <w:sz w:val="22"/>
              </w:rPr>
              <w:t>ОГРН 1197746000000</w:t>
            </w:r>
          </w:p>
        </w:tc>
        <w:tc>
          <w:tcPr>
            <w:tcW w:w="4536" w:type="dxa"/>
          </w:tcPr>
          <w:p w:rsidR="006158C2" w:rsidRDefault="00693D6F">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6158C2">
        <w:tc>
          <w:tcPr>
            <w:tcW w:w="4820" w:type="dxa"/>
          </w:tcPr>
          <w:p w:rsidR="006158C2" w:rsidRDefault="00693D6F">
            <w:pPr>
              <w:pStyle w:val="LBBodyText1"/>
              <w:jc w:val="left"/>
              <w:rPr>
                <w:sz w:val="22"/>
              </w:rPr>
            </w:pPr>
            <w:r>
              <w:rPr>
                <w:sz w:val="22"/>
              </w:rPr>
              <w:t>ИНН 7724490000</w:t>
            </w:r>
          </w:p>
        </w:tc>
        <w:tc>
          <w:tcPr>
            <w:tcW w:w="4536" w:type="dxa"/>
          </w:tcPr>
          <w:p w:rsidR="006158C2" w:rsidRDefault="00693D6F">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6158C2">
        <w:tc>
          <w:tcPr>
            <w:tcW w:w="4820" w:type="dxa"/>
          </w:tcPr>
          <w:p w:rsidR="006158C2" w:rsidRDefault="00693D6F">
            <w:pPr>
              <w:pStyle w:val="LBBodyText1"/>
              <w:jc w:val="left"/>
              <w:rPr>
                <w:sz w:val="22"/>
              </w:rPr>
            </w:pPr>
            <w:r>
              <w:rPr>
                <w:sz w:val="22"/>
              </w:rPr>
              <w:t>КПП 997650001</w:t>
            </w:r>
          </w:p>
        </w:tc>
        <w:tc>
          <w:tcPr>
            <w:tcW w:w="4536" w:type="dxa"/>
          </w:tcPr>
          <w:p w:rsidR="006158C2" w:rsidRDefault="00693D6F">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6158C2">
        <w:tc>
          <w:tcPr>
            <w:tcW w:w="4820" w:type="dxa"/>
          </w:tcPr>
          <w:p w:rsidR="006158C2" w:rsidRDefault="00693D6F">
            <w:pPr>
              <w:pStyle w:val="LBBodyText1"/>
              <w:jc w:val="left"/>
              <w:rPr>
                <w:sz w:val="22"/>
              </w:rPr>
            </w:pPr>
            <w:r>
              <w:rPr>
                <w:sz w:val="22"/>
              </w:rPr>
              <w:t>Тел. +7 (495) 956-20-67</w:t>
            </w:r>
          </w:p>
        </w:tc>
        <w:tc>
          <w:tcPr>
            <w:tcW w:w="4536" w:type="dxa"/>
          </w:tcPr>
          <w:p w:rsidR="006158C2" w:rsidRDefault="00693D6F">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6158C2">
        <w:tc>
          <w:tcPr>
            <w:tcW w:w="4820" w:type="dxa"/>
          </w:tcPr>
          <w:p w:rsidR="006158C2" w:rsidRPr="00A113B4" w:rsidRDefault="00693D6F">
            <w:pPr>
              <w:pStyle w:val="LBBodyText1"/>
              <w:jc w:val="left"/>
              <w:rPr>
                <w:sz w:val="22"/>
                <w:lang w:val="en-US"/>
              </w:rPr>
            </w:pPr>
            <w:r w:rsidRPr="00A113B4">
              <w:rPr>
                <w:sz w:val="22"/>
                <w:lang w:val="en-US"/>
              </w:rPr>
              <w:t>E-mail: office@russianpost.ru</w:t>
            </w:r>
          </w:p>
        </w:tc>
        <w:tc>
          <w:tcPr>
            <w:tcW w:w="4536" w:type="dxa"/>
          </w:tcPr>
          <w:p w:rsidR="006158C2" w:rsidRDefault="00693D6F">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p>
        </w:tc>
      </w:tr>
      <w:tr w:rsidR="006158C2">
        <w:tc>
          <w:tcPr>
            <w:tcW w:w="4820" w:type="dxa"/>
          </w:tcPr>
          <w:p w:rsidR="006158C2" w:rsidRDefault="00693D6F">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6158C2" w:rsidRDefault="00693D6F">
            <w:pPr>
              <w:pStyle w:val="LBBodyText1"/>
              <w:jc w:val="left"/>
              <w:rPr>
                <w:sz w:val="22"/>
              </w:rPr>
            </w:pPr>
            <w:r>
              <w:rPr>
                <w:sz w:val="22"/>
              </w:rPr>
              <w:t xml:space="preserve"> [Паспортные данные]</w:t>
            </w:r>
            <w:r>
              <w:rPr>
                <w:sz w:val="22"/>
              </w:rPr>
              <w:fldChar w:fldCharType="end"/>
            </w:r>
            <w:r>
              <w:rPr>
                <w:sz w:val="22"/>
              </w:rPr>
              <w:fldChar w:fldCharType="end"/>
            </w:r>
          </w:p>
        </w:tc>
      </w:tr>
      <w:tr w:rsidR="006158C2">
        <w:tc>
          <w:tcPr>
            <w:tcW w:w="4820" w:type="dxa"/>
          </w:tcPr>
          <w:p w:rsidR="006158C2" w:rsidRDefault="00693D6F">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6158C2" w:rsidRDefault="00693D6F">
            <w:pPr>
              <w:pStyle w:val="LBBodyText1"/>
              <w:jc w:val="left"/>
              <w:rPr>
                <w:sz w:val="22"/>
              </w:rPr>
            </w:pPr>
            <w:r>
              <w:rPr>
                <w:sz w:val="22"/>
              </w:rPr>
              <w:t xml:space="preserve"> [СНИЛС]</w:t>
            </w:r>
            <w:r>
              <w:rPr>
                <w:rStyle w:val="ab"/>
                <w:sz w:val="22"/>
              </w:rPr>
              <w:footnoteReference w:id="14"/>
            </w:r>
            <w:r>
              <w:rPr>
                <w:sz w:val="22"/>
              </w:rPr>
              <w:t xml:space="preserve"> </w:t>
            </w:r>
            <w:r>
              <w:rPr>
                <w:sz w:val="22"/>
              </w:rPr>
              <w:fldChar w:fldCharType="end"/>
            </w:r>
            <w:r>
              <w:rPr>
                <w:sz w:val="22"/>
              </w:rPr>
              <w:fldChar w:fldCharType="end"/>
            </w:r>
          </w:p>
        </w:tc>
      </w:tr>
      <w:tr w:rsidR="006158C2">
        <w:tc>
          <w:tcPr>
            <w:tcW w:w="4820" w:type="dxa"/>
          </w:tcPr>
          <w:p w:rsidR="006158C2" w:rsidRDefault="00693D6F">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6158C2" w:rsidRDefault="00693D6F">
            <w:pPr>
              <w:pStyle w:val="LBBodyText1"/>
              <w:spacing w:before="240"/>
              <w:rPr>
                <w:sz w:val="22"/>
              </w:rPr>
            </w:pPr>
            <w:r>
              <w:rPr>
                <w:b/>
                <w:sz w:val="22"/>
              </w:rPr>
              <w:t xml:space="preserve"> </w:t>
            </w:r>
          </w:p>
        </w:tc>
      </w:tr>
      <w:tr w:rsidR="006158C2">
        <w:tc>
          <w:tcPr>
            <w:tcW w:w="4820" w:type="dxa"/>
          </w:tcPr>
          <w:p w:rsidR="006158C2" w:rsidRDefault="00693D6F">
            <w:pPr>
              <w:pStyle w:val="LBBodyText1"/>
              <w:spacing w:before="120"/>
              <w:jc w:val="left"/>
              <w:rPr>
                <w:sz w:val="22"/>
              </w:rPr>
            </w:pPr>
            <w:r>
              <w:rPr>
                <w:sz w:val="22"/>
              </w:rPr>
              <w:lastRenderedPageBreak/>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6158C2" w:rsidRDefault="00693D6F">
            <w:pPr>
              <w:pStyle w:val="LBBodyText1"/>
              <w:spacing w:before="120"/>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w:t>
            </w:r>
            <w:r>
              <w:rPr>
                <w:sz w:val="22"/>
              </w:rPr>
              <w:t>, САМАРСКАЯ ОБЛ, САМАРА Г, ЛЕНИНГРАДСКАЯ УЛ, 24</w:t>
            </w:r>
            <w:r>
              <w:rPr>
                <w:sz w:val="22"/>
              </w:rPr>
              <w:fldChar w:fldCharType="end"/>
            </w:r>
            <w:r>
              <w:rPr>
                <w:sz w:val="22"/>
              </w:rPr>
              <w:t xml:space="preserve"> </w:t>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+7-846-3323232</w:t>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Pr="00A113B4" w:rsidRDefault="00693D6F">
            <w:pPr>
              <w:pStyle w:val="LBBodyText1"/>
              <w:jc w:val="left"/>
              <w:rPr>
                <w:sz w:val="22"/>
                <w:lang w:val="en-US"/>
              </w:rPr>
            </w:pPr>
            <w:r w:rsidRPr="00A113B4">
              <w:rPr>
                <w:sz w:val="22"/>
                <w:lang w:val="en-US"/>
              </w:rPr>
              <w:t xml:space="preserve"> E-mail: </w:t>
            </w:r>
            <w:r>
              <w:rPr>
                <w:sz w:val="22"/>
              </w:rPr>
              <w:fldChar w:fldCharType="begin" w:fldLock="1"/>
            </w:r>
            <w:r w:rsidRPr="00A113B4">
              <w:rPr>
                <w:sz w:val="22"/>
                <w:lang w:val="en-US"/>
              </w:rPr>
              <w:instrText>LBVARIABLE \id "20"</w:instrText>
            </w:r>
            <w:r>
              <w:rPr>
                <w:sz w:val="22"/>
              </w:rPr>
              <w:fldChar w:fldCharType="separate"/>
            </w:r>
            <w:r w:rsidRPr="00A113B4">
              <w:rPr>
                <w:sz w:val="22"/>
                <w:lang w:val="en-US"/>
              </w:rPr>
              <w:t>Office-R63@russianpost.ru</w:t>
            </w:r>
            <w:r>
              <w:rPr>
                <w:sz w:val="22"/>
              </w:rPr>
              <w:fldChar w:fldCharType="end"/>
            </w:r>
          </w:p>
          <w:p w:rsidR="006158C2" w:rsidRDefault="00693D6F">
            <w:pPr>
              <w:pStyle w:val="LBBodyText1"/>
              <w:jc w:val="left"/>
            </w:pPr>
            <w:r>
              <w:rPr>
                <w:sz w:val="22"/>
              </w:rPr>
              <w:fldChar w:fldCharType="begin" w:fldLock="1"/>
            </w:r>
            <w:r>
              <w:rPr>
                <w:sz w:val="22"/>
              </w:rPr>
              <w:instrText>LBVARIABLE \id "2831" \displaced</w:instrText>
            </w:r>
            <w:r>
              <w:rPr>
                <w:sz w:val="22"/>
              </w:rPr>
              <w:fldChar w:fldCharType="separate"/>
            </w:r>
            <w:r>
              <w:rPr>
                <w:sz w:val="22"/>
              </w:rPr>
              <w:t>Лицевой счет:</w:t>
            </w:r>
            <w:r>
              <w:rPr>
                <w:sz w:val="22"/>
              </w:rPr>
              <w:fldChar w:fldCharType="begin" w:fldLock="1"/>
            </w:r>
            <w:r>
              <w:rPr>
                <w:sz w:val="22"/>
              </w:rPr>
              <w:instrText>LBVARIABLE \id "46347"</w:instrText>
            </w:r>
            <w:r>
              <w:rPr>
                <w:sz w:val="22"/>
              </w:rPr>
              <w:fldChar w:fldCharType="separate"/>
            </w:r>
            <w:r>
              <w:rPr>
                <w:sz w:val="22"/>
              </w:rPr>
              <w:t>711Ю4902001</w:t>
            </w:r>
          </w:p>
          <w:p w:rsidR="006158C2" w:rsidRDefault="00693D6F">
            <w:pPr>
              <w:pStyle w:val="LBBodyText1"/>
              <w:jc w:val="left"/>
            </w:pPr>
            <w:r>
              <w:rPr>
                <w:sz w:val="22"/>
              </w:rPr>
              <w:t>БИК 012202102</w:t>
            </w:r>
          </w:p>
          <w:p w:rsidR="006158C2" w:rsidRDefault="00693D6F">
            <w:pPr>
              <w:pStyle w:val="LBBodyText1"/>
              <w:jc w:val="left"/>
            </w:pPr>
            <w:r>
              <w:rPr>
                <w:sz w:val="22"/>
              </w:rPr>
              <w:t>Банк: «ОКЦ № 1 ВВГУ Банка России//УФК по Нижегородской области, г Нижний Новгород»</w:t>
            </w:r>
          </w:p>
          <w:p w:rsidR="006158C2" w:rsidRDefault="00693D6F">
            <w:pPr>
              <w:pStyle w:val="LBBodyText1"/>
              <w:jc w:val="left"/>
            </w:pPr>
            <w:r>
              <w:rPr>
                <w:sz w:val="22"/>
              </w:rPr>
              <w:t>к/с 40102810745370000024</w:t>
            </w:r>
          </w:p>
          <w:p w:rsidR="006158C2" w:rsidRDefault="00693D6F">
            <w:pPr>
              <w:pStyle w:val="LBBodyText1"/>
              <w:jc w:val="left"/>
              <w:rPr>
                <w:sz w:val="22"/>
              </w:rPr>
            </w:pPr>
            <w:r>
              <w:rPr>
                <w:sz w:val="22"/>
              </w:rPr>
              <w:t>р/с 032</w:t>
            </w:r>
            <w:r>
              <w:rPr>
                <w:sz w:val="22"/>
              </w:rPr>
              <w:t>15643000000013200</w:t>
            </w:r>
            <w:r>
              <w:rPr>
                <w:sz w:val="22"/>
              </w:rPr>
              <w:fldChar w:fldCharType="end"/>
            </w:r>
            <w:r>
              <w:rPr>
                <w:sz w:val="22"/>
              </w:rPr>
              <w:fldChar w:fldCharType="end"/>
            </w:r>
          </w:p>
        </w:tc>
        <w:tc>
          <w:tcPr>
            <w:tcW w:w="4536" w:type="dxa"/>
          </w:tcPr>
          <w:p w:rsidR="006158C2" w:rsidRDefault="00693D6F">
            <w:pPr>
              <w:pStyle w:val="LBBodyText1"/>
              <w:rPr>
                <w:sz w:val="22"/>
              </w:rPr>
            </w:pPr>
            <w:r>
              <w:rPr>
                <w:sz w:val="22"/>
              </w:rPr>
              <w:t xml:space="preserve"> </w:t>
            </w:r>
          </w:p>
        </w:tc>
      </w:tr>
      <w:tr w:rsidR="006158C2">
        <w:tc>
          <w:tcPr>
            <w:tcW w:w="4820" w:type="dxa"/>
          </w:tcPr>
          <w:p w:rsidR="006158C2" w:rsidRDefault="00693D6F">
            <w:pPr>
              <w:pStyle w:val="LBBodyText1"/>
              <w:spacing w:before="240"/>
              <w:jc w:val="left"/>
              <w:rPr>
                <w:sz w:val="22"/>
              </w:rPr>
            </w:pPr>
            <w:r>
              <w:rPr>
                <w:b/>
                <w:sz w:val="22"/>
              </w:rPr>
              <w:t>ПОКУПАТЕЛЬ:</w:t>
            </w:r>
          </w:p>
        </w:tc>
        <w:tc>
          <w:tcPr>
            <w:tcW w:w="4536" w:type="dxa"/>
          </w:tcPr>
          <w:p w:rsidR="006158C2" w:rsidRDefault="00693D6F">
            <w:pPr>
              <w:pStyle w:val="LBBodyText1"/>
              <w:spacing w:before="240"/>
              <w:jc w:val="left"/>
              <w:rPr>
                <w:sz w:val="22"/>
              </w:rPr>
            </w:pPr>
            <w:r>
              <w:rPr>
                <w:b/>
                <w:sz w:val="22"/>
              </w:rPr>
              <w:t>ПОСТАВЩИК:</w:t>
            </w:r>
          </w:p>
        </w:tc>
      </w:tr>
      <w:tr w:rsidR="006158C2">
        <w:tc>
          <w:tcPr>
            <w:tcW w:w="4820" w:type="dxa"/>
          </w:tcPr>
          <w:p w:rsidR="006158C2" w:rsidRDefault="00693D6F">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Самарской области</w:t>
            </w:r>
            <w:r>
              <w:rPr>
                <w:sz w:val="22"/>
              </w:rPr>
              <w:fldChar w:fldCharType="end"/>
            </w:r>
            <w:r>
              <w:rPr>
                <w:sz w:val="22"/>
              </w:rPr>
              <w:fldChar w:fldCharType="end"/>
            </w:r>
          </w:p>
          <w:p w:rsidR="006158C2" w:rsidRDefault="00693D6F">
            <w:pPr>
              <w:pStyle w:val="LBBodyText1"/>
              <w:jc w:val="left"/>
              <w:rPr>
                <w:sz w:val="22"/>
              </w:rPr>
            </w:pPr>
            <w:r>
              <w:rPr>
                <w:sz w:val="22"/>
              </w:rPr>
              <w:t>____________________</w:t>
            </w:r>
          </w:p>
          <w:p w:rsidR="006158C2" w:rsidRDefault="00693D6F">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6158C2" w:rsidRDefault="006158C2">
            <w:pPr>
              <w:pStyle w:val="LBBodyText1"/>
              <w:rPr>
                <w:sz w:val="22"/>
              </w:rPr>
            </w:pPr>
          </w:p>
          <w:p w:rsidR="006158C2" w:rsidRDefault="00693D6F">
            <w:pPr>
              <w:pStyle w:val="LBBodyText1"/>
              <w:jc w:val="left"/>
              <w:rPr>
                <w:sz w:val="22"/>
              </w:rPr>
            </w:pPr>
            <w:r>
              <w:rPr>
                <w:sz w:val="22"/>
              </w:rPr>
              <w:t>____________________</w:t>
            </w:r>
          </w:p>
          <w:p w:rsidR="006158C2" w:rsidRDefault="006158C2">
            <w:pPr>
              <w:pStyle w:val="LBBodyText1"/>
              <w:rPr>
                <w:sz w:val="22"/>
              </w:rPr>
            </w:pPr>
          </w:p>
        </w:tc>
      </w:tr>
      <w:tr w:rsidR="006158C2">
        <w:tc>
          <w:tcPr>
            <w:tcW w:w="4820" w:type="dxa"/>
          </w:tcPr>
          <w:p w:rsidR="006158C2" w:rsidRDefault="00693D6F">
            <w:pPr>
              <w:pStyle w:val="LBBodyText1"/>
              <w:jc w:val="left"/>
              <w:rPr>
                <w:sz w:val="22"/>
              </w:rPr>
            </w:pPr>
            <w:r>
              <w:rPr>
                <w:sz w:val="22"/>
              </w:rPr>
              <w:t>___ ____________ 20__ г.</w:t>
            </w:r>
          </w:p>
        </w:tc>
        <w:tc>
          <w:tcPr>
            <w:tcW w:w="4536" w:type="dxa"/>
          </w:tcPr>
          <w:p w:rsidR="006158C2" w:rsidRDefault="00693D6F">
            <w:pPr>
              <w:pStyle w:val="LBBodyText1"/>
              <w:jc w:val="left"/>
              <w:rPr>
                <w:sz w:val="22"/>
              </w:rPr>
            </w:pPr>
            <w:r>
              <w:rPr>
                <w:sz w:val="22"/>
              </w:rPr>
              <w:t>___ ____________ 20__ г.</w:t>
            </w:r>
          </w:p>
        </w:tc>
      </w:tr>
      <w:tr w:rsidR="006158C2">
        <w:tc>
          <w:tcPr>
            <w:tcW w:w="4820" w:type="dxa"/>
          </w:tcPr>
          <w:p w:rsidR="006158C2" w:rsidRDefault="006158C2">
            <w:pPr>
              <w:pStyle w:val="LBBodyText1"/>
              <w:jc w:val="left"/>
              <w:rPr>
                <w:sz w:val="22"/>
                <w:vertAlign w:val="superscript"/>
              </w:rPr>
            </w:pPr>
          </w:p>
        </w:tc>
        <w:tc>
          <w:tcPr>
            <w:tcW w:w="4536" w:type="dxa"/>
          </w:tcPr>
          <w:p w:rsidR="006158C2" w:rsidRDefault="00693D6F">
            <w:pPr>
              <w:pStyle w:val="LBBodyText1"/>
              <w:jc w:val="left"/>
              <w:rPr>
                <w:sz w:val="22"/>
                <w:vertAlign w:val="superscript"/>
              </w:rPr>
            </w:pPr>
            <w:r>
              <w:rPr>
                <w:sz w:val="22"/>
              </w:rPr>
              <w:t>М.П. (при наличии печати)</w:t>
            </w:r>
          </w:p>
        </w:tc>
      </w:tr>
    </w:tbl>
    <w:p w:rsidR="006158C2" w:rsidRDefault="006158C2">
      <w:pPr>
        <w:spacing w:after="0" w:line="240" w:lineRule="auto"/>
        <w:rPr>
          <w:sz w:val="24"/>
        </w:rPr>
        <w:sectPr w:rsidR="006158C2">
          <w:headerReference w:type="default" r:id="rId14"/>
          <w:pgSz w:w="11906" w:h="16838"/>
          <w:pgMar w:top="1134" w:right="851" w:bottom="1134" w:left="1701" w:header="708" w:footer="708" w:gutter="0"/>
          <w:cols w:space="720"/>
          <w:titlePg/>
        </w:sectPr>
      </w:pPr>
    </w:p>
    <w:p w:rsidR="006158C2" w:rsidRDefault="00693D6F">
      <w:pPr>
        <w:spacing w:after="0" w:line="240" w:lineRule="auto"/>
        <w:ind w:left="8784"/>
        <w:rPr>
          <w:sz w:val="24"/>
        </w:rPr>
      </w:pPr>
      <w:r>
        <w:rPr>
          <w:sz w:val="24"/>
        </w:rPr>
        <w:lastRenderedPageBreak/>
        <w:t>Приложение № 1</w:t>
      </w:r>
    </w:p>
    <w:p w:rsidR="006158C2" w:rsidRDefault="00693D6F">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p>
    <w:p w:rsidR="006158C2" w:rsidRDefault="00693D6F">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5"/>
      </w:r>
      <w:r>
        <w:rPr>
          <w:sz w:val="24"/>
        </w:rPr>
        <w:t xml:space="preserve"> </w:t>
      </w:r>
      <w:r>
        <w:rPr>
          <w:sz w:val="24"/>
        </w:rPr>
        <w:fldChar w:fldCharType="end"/>
      </w:r>
    </w:p>
    <w:p w:rsidR="006158C2" w:rsidRDefault="00693D6F">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6"/>
      </w:r>
      <w:r>
        <w:rPr>
          <w:sz w:val="24"/>
        </w:rPr>
        <w:t xml:space="preserve"> </w:t>
      </w:r>
      <w:r>
        <w:rPr>
          <w:sz w:val="24"/>
        </w:rPr>
        <w:fldChar w:fldCharType="end"/>
      </w:r>
    </w:p>
    <w:p w:rsidR="006158C2" w:rsidRDefault="00693D6F">
      <w:pPr>
        <w:spacing w:after="0" w:line="240" w:lineRule="auto"/>
        <w:ind w:left="8784"/>
        <w:jc w:val="both"/>
        <w:rPr>
          <w:sz w:val="24"/>
        </w:rPr>
      </w:pPr>
      <w:r>
        <w:rPr>
          <w:sz w:val="24"/>
        </w:rPr>
        <w:fldChar w:fldCharType="begin" w:fldLock="1"/>
      </w:r>
      <w:r>
        <w:rPr>
          <w:sz w:val="24"/>
        </w:rPr>
        <w:instrText>LBVA</w:instrText>
      </w:r>
      <w:r>
        <w:rPr>
          <w:sz w:val="24"/>
        </w:rPr>
        <w:instrText>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tabs>
          <w:tab w:val="left" w:pos="5670"/>
        </w:tabs>
        <w:jc w:val="center"/>
        <w:rPr>
          <w:b/>
          <w:sz w:val="24"/>
        </w:rPr>
      </w:pPr>
    </w:p>
    <w:p w:rsidR="006158C2" w:rsidRDefault="00693D6F">
      <w:pPr>
        <w:tabs>
          <w:tab w:val="left" w:pos="5670"/>
        </w:tabs>
        <w:jc w:val="center"/>
        <w:rPr>
          <w:b/>
          <w:sz w:val="24"/>
        </w:rPr>
      </w:pPr>
      <w:r>
        <w:rPr>
          <w:b/>
          <w:sz w:val="24"/>
        </w:rPr>
        <w:t xml:space="preserve">СПЕЦИФИКАЦИЯ </w:t>
      </w:r>
    </w:p>
    <w:p w:rsidR="006158C2" w:rsidRDefault="00693D6F">
      <w:pPr>
        <w:tabs>
          <w:tab w:val="left" w:pos="5670"/>
        </w:tabs>
        <w:jc w:val="center"/>
        <w:rPr>
          <w:b/>
          <w:sz w:val="24"/>
        </w:rPr>
      </w:pPr>
      <w:r>
        <w:rPr>
          <w:b/>
          <w:sz w:val="24"/>
        </w:rPr>
        <w:t xml:space="preserve">на поставку </w:t>
      </w:r>
      <w:r>
        <w:rPr>
          <w:b/>
          <w:sz w:val="24"/>
        </w:rPr>
        <w:fldChar w:fldCharType="begin" w:fldLock="1"/>
      </w:r>
      <w:r>
        <w:rPr>
          <w:b/>
          <w:sz w:val="24"/>
        </w:rPr>
        <w:instrText>LBVARIABLE \id "753"</w:instrText>
      </w:r>
      <w:r>
        <w:rPr>
          <w:b/>
          <w:sz w:val="24"/>
        </w:rPr>
        <w:fldChar w:fldCharType="separate"/>
      </w:r>
      <w:r>
        <w:rPr>
          <w:b/>
          <w:sz w:val="24"/>
        </w:rPr>
        <w:t>сейфов для оснащения отделений почтовой связи филиала первой категории УФПС Самарской области АО «Почта Росс</w:t>
      </w:r>
      <w:r>
        <w:rPr>
          <w:b/>
          <w:sz w:val="24"/>
        </w:rPr>
        <w:t>ии»</w:t>
      </w:r>
      <w:r>
        <w:rPr>
          <w:b/>
          <w:sz w:val="24"/>
        </w:rPr>
        <w:fldChar w:fldCharType="end"/>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6158C2">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w:t>
            </w:r>
          </w:p>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17"/>
            </w:r>
          </w:p>
        </w:tc>
        <w:tc>
          <w:tcPr>
            <w:tcW w:w="851" w:type="dxa"/>
            <w:tcBorders>
              <w:top w:val="single" w:sz="6" w:space="0" w:color="auto"/>
              <w:left w:val="single" w:sz="4" w:space="0" w:color="auto"/>
              <w:bottom w:val="single" w:sz="6" w:space="0" w:color="auto"/>
              <w:right w:val="single" w:sz="6" w:space="0" w:color="auto"/>
            </w:tcBorders>
            <w:hideMark/>
          </w:tcPr>
          <w:p w:rsidR="006158C2" w:rsidRDefault="00693D6F">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6158C2" w:rsidRDefault="00693D6F">
            <w:pPr>
              <w:jc w:val="center"/>
              <w:rPr>
                <w:b/>
                <w:sz w:val="16"/>
              </w:rPr>
            </w:pPr>
            <w:r>
              <w:rPr>
                <w:b/>
                <w:sz w:val="16"/>
              </w:rPr>
              <w:t>Количество (объем)</w:t>
            </w:r>
          </w:p>
          <w:p w:rsidR="006158C2" w:rsidRDefault="006158C2">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6158C2" w:rsidRDefault="00693D6F">
            <w:pPr>
              <w:jc w:val="center"/>
              <w:rPr>
                <w:b/>
                <w:sz w:val="16"/>
              </w:rPr>
            </w:pPr>
            <w:r>
              <w:rPr>
                <w:b/>
                <w:sz w:val="16"/>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Ставка НДС</w:t>
            </w:r>
          </w:p>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 xml:space="preserve"> % </w:t>
            </w:r>
          </w:p>
        </w:tc>
        <w:tc>
          <w:tcPr>
            <w:tcW w:w="127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6158C2">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t>14</w:t>
            </w:r>
          </w:p>
        </w:tc>
      </w:tr>
      <w:tr w:rsidR="006158C2">
        <w:trPr>
          <w:cantSplit/>
          <w:trHeight w:val="306"/>
        </w:trPr>
        <w:tc>
          <w:tcPr>
            <w:tcW w:w="283"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Сейф</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25.99.21.114</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249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6158C2">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6158C2" w:rsidRDefault="00693D6F">
      <w:pPr>
        <w:spacing w:line="276" w:lineRule="auto"/>
        <w:ind w:firstLine="540"/>
        <w:jc w:val="both"/>
        <w:rPr>
          <w:sz w:val="24"/>
        </w:rPr>
      </w:pPr>
      <w:r>
        <w:rPr>
          <w:sz w:val="16"/>
        </w:rPr>
        <w:fldChar w:fldCharType="end"/>
      </w:r>
    </w:p>
    <w:p w:rsidR="006158C2" w:rsidRDefault="00693D6F">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6158C2" w:rsidRDefault="00693D6F">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6158C2" w:rsidRDefault="006158C2">
      <w:pPr>
        <w:spacing w:line="276" w:lineRule="auto"/>
        <w:ind w:left="-1134"/>
        <w:jc w:val="both"/>
        <w:rPr>
          <w:sz w:val="24"/>
        </w:rPr>
      </w:pPr>
    </w:p>
    <w:p w:rsidR="006158C2" w:rsidRDefault="00693D6F">
      <w:pPr>
        <w:spacing w:line="276" w:lineRule="auto"/>
        <w:ind w:left="-1134" w:firstLine="720"/>
        <w:jc w:val="both"/>
        <w:rPr>
          <w:sz w:val="24"/>
        </w:rPr>
      </w:pPr>
      <w:r>
        <w:rPr>
          <w:sz w:val="24"/>
        </w:rPr>
        <w:lastRenderedPageBreak/>
        <w:t xml:space="preserve">Комплектность Товара: </w:t>
      </w:r>
      <w:r>
        <w:rPr>
          <w:sz w:val="24"/>
        </w:rPr>
        <w:fldChar w:fldCharType="begin" w:fldLock="1"/>
      </w:r>
      <w:r>
        <w:rPr>
          <w:sz w:val="24"/>
        </w:rPr>
        <w:instrText>LBVARIABLE \id "348"</w:instrText>
      </w:r>
      <w:r>
        <w:rPr>
          <w:sz w:val="24"/>
        </w:rPr>
        <w:fldChar w:fldCharType="separate"/>
      </w:r>
      <w:r>
        <w:rPr>
          <w:sz w:val="24"/>
        </w:rPr>
        <w:t>В соответствии с техническим заданием</w:t>
      </w:r>
      <w:r>
        <w:rPr>
          <w:sz w:val="24"/>
        </w:rPr>
        <w:fldChar w:fldCharType="end"/>
      </w:r>
    </w:p>
    <w:p w:rsidR="006158C2" w:rsidRDefault="006158C2">
      <w:pPr>
        <w:spacing w:line="360" w:lineRule="auto"/>
        <w:ind w:left="-1134"/>
        <w:jc w:val="both"/>
        <w:rPr>
          <w:sz w:val="24"/>
        </w:rPr>
      </w:pPr>
    </w:p>
    <w:p w:rsidR="006158C2" w:rsidRDefault="00693D6F">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6158C2">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6158C2" w:rsidRDefault="00693D6F">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по ф. 1-Т (если поставка осуществляется автомобильным транспортом), железнодорожная накладная (если поставка осуществляется железнодорожным транспортом), товарная накладная, оформленная по форме № ТОРГ-12</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w:instrText>
            </w:r>
            <w:r>
              <w:rPr>
                <w:rFonts w:ascii="Times New Roman" w:hAnsi="Times New Roman"/>
              </w:rPr>
              <w:instrText>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w:instrText>
            </w:r>
            <w:r>
              <w:rPr>
                <w:rFonts w:ascii="Times New Roman" w:hAnsi="Times New Roman"/>
              </w:rPr>
              <w:instrText>IABLE \id "351"</w:instrText>
            </w:r>
            <w:r>
              <w:rPr>
                <w:rFonts w:ascii="Times New Roman" w:hAnsi="Times New Roman"/>
              </w:rPr>
              <w:fldChar w:fldCharType="separate"/>
            </w:r>
            <w:r>
              <w:rPr>
                <w:rFonts w:ascii="Times New Roman" w:hAnsi="Times New Roman"/>
              </w:rPr>
              <w:t>копия сертификата соответствия/декларации о соответствии и</w:t>
            </w:r>
          </w:p>
          <w:p w:rsidR="006158C2" w:rsidRDefault="00693D6F">
            <w:pPr>
              <w:pStyle w:val="ConsPlusCell"/>
              <w:spacing w:line="276" w:lineRule="auto"/>
            </w:pPr>
            <w:r>
              <w:rPr>
                <w:rFonts w:ascii="Times New Roman" w:hAnsi="Times New Roman"/>
              </w:rPr>
              <w:t>(или) протокола испытаний (в случаях, установленных</w:t>
            </w:r>
          </w:p>
          <w:p w:rsidR="006158C2" w:rsidRDefault="00693D6F">
            <w:pPr>
              <w:pStyle w:val="ConsPlusCell"/>
              <w:spacing w:line="276" w:lineRule="auto"/>
              <w:rPr>
                <w:rFonts w:ascii="Times New Roman" w:hAnsi="Times New Roman"/>
              </w:rPr>
            </w:pPr>
            <w:r>
              <w:rPr>
                <w:rFonts w:ascii="Times New Roman" w:hAnsi="Times New Roman"/>
              </w:rPr>
              <w:t>законодательством)</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w:instrText>
            </w:r>
            <w:r>
              <w:rPr>
                <w:rFonts w:ascii="Times New Roman" w:hAnsi="Times New Roman"/>
              </w:rPr>
              <w:instrText>VARIABLE \id "351"</w:instrText>
            </w:r>
            <w:r>
              <w:rPr>
                <w:rFonts w:ascii="Times New Roman" w:hAnsi="Times New Roman"/>
              </w:rPr>
              <w:fldChar w:fldCharType="separate"/>
            </w:r>
            <w:r>
              <w:rPr>
                <w:rFonts w:ascii="Times New Roman" w:hAnsi="Times New Roman"/>
              </w:rPr>
              <w:t>сертификат (паспорт) (в случаях, установленных</w:t>
            </w:r>
          </w:p>
          <w:p w:rsidR="006158C2" w:rsidRDefault="00693D6F">
            <w:pPr>
              <w:pStyle w:val="ConsPlusCell"/>
              <w:spacing w:line="276" w:lineRule="auto"/>
              <w:rPr>
                <w:rFonts w:ascii="Times New Roman" w:hAnsi="Times New Roman"/>
              </w:rPr>
            </w:pPr>
            <w:r>
              <w:rPr>
                <w:rFonts w:ascii="Times New Roman" w:hAnsi="Times New Roman"/>
              </w:rPr>
              <w:t>законодательством)</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6158C2">
        <w:trPr>
          <w:cantSplit/>
          <w:trHeight w:val="240"/>
        </w:trPr>
        <w:tc>
          <w:tcPr>
            <w:tcW w:w="157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6158C2" w:rsidRDefault="00693D6F">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6158C2" w:rsidRDefault="006158C2">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6158C2">
        <w:tc>
          <w:tcPr>
            <w:tcW w:w="7312" w:type="dxa"/>
          </w:tcPr>
          <w:p w:rsidR="006158C2" w:rsidRDefault="00693D6F">
            <w:pPr>
              <w:pStyle w:val="LBScheduleBodytext"/>
              <w:rPr>
                <w:b/>
                <w:lang w:val="ru-RU"/>
              </w:rPr>
            </w:pPr>
            <w:r>
              <w:rPr>
                <w:b/>
                <w:lang w:val="ru-RU"/>
              </w:rPr>
              <w:t>ПОКУПАТЕЛЬ:</w:t>
            </w:r>
          </w:p>
        </w:tc>
        <w:tc>
          <w:tcPr>
            <w:tcW w:w="7142" w:type="dxa"/>
          </w:tcPr>
          <w:p w:rsidR="006158C2" w:rsidRDefault="00693D6F">
            <w:pPr>
              <w:pStyle w:val="LBScheduleBodytext"/>
              <w:rPr>
                <w:b/>
                <w:lang w:val="ru-RU"/>
              </w:rPr>
            </w:pPr>
            <w:r>
              <w:rPr>
                <w:b/>
                <w:lang w:val="ru-RU"/>
              </w:rPr>
              <w:t>ПОСТАВЩИК:</w:t>
            </w:r>
          </w:p>
        </w:tc>
      </w:tr>
      <w:tr w:rsidR="006158C2">
        <w:tc>
          <w:tcPr>
            <w:tcW w:w="7312" w:type="dxa"/>
          </w:tcPr>
          <w:p w:rsidR="006158C2" w:rsidRDefault="00693D6F">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142" w:type="dxa"/>
          </w:tcPr>
          <w:p w:rsidR="006158C2" w:rsidRDefault="006158C2">
            <w:pPr>
              <w:pStyle w:val="LBScheduleBodytext"/>
              <w:jc w:val="both"/>
              <w:rPr>
                <w:lang w:val="ru-RU"/>
              </w:rPr>
            </w:pPr>
          </w:p>
        </w:tc>
      </w:tr>
      <w:tr w:rsidR="006158C2">
        <w:tc>
          <w:tcPr>
            <w:tcW w:w="7312" w:type="dxa"/>
          </w:tcPr>
          <w:p w:rsidR="006158C2" w:rsidRDefault="00693D6F">
            <w:pPr>
              <w:pStyle w:val="LBScheduleBodytext"/>
              <w:rPr>
                <w:lang w:val="ru-RU"/>
              </w:rPr>
            </w:pPr>
            <w:r>
              <w:rPr>
                <w:lang w:val="ru-RU"/>
              </w:rPr>
              <w:t xml:space="preserve">____________________ </w:t>
            </w:r>
          </w:p>
          <w:p w:rsidR="006158C2" w:rsidRDefault="00693D6F">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7312" w:type="dxa"/>
          </w:tcPr>
          <w:p w:rsidR="006158C2" w:rsidRDefault="00693D6F">
            <w:pPr>
              <w:pStyle w:val="LBScheduleBodytext"/>
              <w:rPr>
                <w:lang w:val="ru-RU"/>
              </w:rPr>
            </w:pPr>
            <w:r>
              <w:rPr>
                <w:lang w:val="ru-RU"/>
              </w:rPr>
              <w:t>«___» ______________ 20 __ г.</w:t>
            </w:r>
          </w:p>
        </w:tc>
        <w:tc>
          <w:tcPr>
            <w:tcW w:w="7142" w:type="dxa"/>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Pr>
        <w:spacing w:line="276" w:lineRule="auto"/>
        <w:rPr>
          <w:sz w:val="24"/>
        </w:rPr>
      </w:pPr>
    </w:p>
    <w:p w:rsidR="006158C2" w:rsidRDefault="006158C2">
      <w:pPr>
        <w:spacing w:after="0"/>
        <w:rPr>
          <w:b/>
          <w:caps/>
          <w:sz w:val="24"/>
        </w:rPr>
        <w:sectPr w:rsidR="006158C2">
          <w:pgSz w:w="16838" w:h="11906" w:orient="landscape"/>
          <w:pgMar w:top="1134" w:right="851" w:bottom="1134" w:left="1701" w:header="709" w:footer="709" w:gutter="0"/>
          <w:cols w:space="720"/>
        </w:sectPr>
      </w:pPr>
    </w:p>
    <w:p w:rsidR="006158C2" w:rsidRDefault="00693D6F">
      <w:pPr>
        <w:spacing w:after="0" w:line="240" w:lineRule="auto"/>
        <w:ind w:left="9069"/>
        <w:rPr>
          <w:sz w:val="24"/>
        </w:rPr>
      </w:pPr>
      <w:r>
        <w:rPr>
          <w:sz w:val="24"/>
        </w:rPr>
        <w:t xml:space="preserve">Приложение № 2 </w:t>
      </w:r>
    </w:p>
    <w:p w:rsidR="006158C2" w:rsidRDefault="00693D6F">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p>
    <w:p w:rsidR="006158C2" w:rsidRDefault="00693D6F">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6158C2" w:rsidRDefault="00693D6F">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6158C2" w:rsidRDefault="00693D6F">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jc w:val="right"/>
        <w:outlineLvl w:val="0"/>
        <w:rPr>
          <w:b/>
          <w:sz w:val="24"/>
        </w:rPr>
      </w:pPr>
    </w:p>
    <w:p w:rsidR="006158C2" w:rsidRDefault="00693D6F">
      <w:pPr>
        <w:spacing w:after="0" w:line="276" w:lineRule="auto"/>
        <w:jc w:val="both"/>
        <w:rPr>
          <w:sz w:val="24"/>
        </w:rPr>
      </w:pPr>
      <w:r>
        <w:rPr>
          <w:sz w:val="24"/>
        </w:rPr>
        <w:t>ФОРМА</w:t>
      </w:r>
    </w:p>
    <w:p w:rsidR="006158C2" w:rsidRDefault="006158C2">
      <w:pPr>
        <w:jc w:val="right"/>
        <w:outlineLvl w:val="0"/>
        <w:rPr>
          <w:b/>
          <w:sz w:val="24"/>
        </w:rPr>
      </w:pPr>
    </w:p>
    <w:p w:rsidR="006158C2" w:rsidRDefault="00693D6F">
      <w:pPr>
        <w:spacing w:after="0" w:line="240" w:lineRule="auto"/>
        <w:jc w:val="center"/>
        <w:rPr>
          <w:b/>
          <w:sz w:val="24"/>
        </w:rPr>
      </w:pPr>
      <w:r>
        <w:rPr>
          <w:b/>
          <w:sz w:val="24"/>
        </w:rPr>
        <w:t>Заявка № _____от «___»______________202__г.</w:t>
      </w:r>
    </w:p>
    <w:p w:rsidR="006158C2" w:rsidRDefault="00693D6F">
      <w:pPr>
        <w:spacing w:after="0" w:line="240" w:lineRule="auto"/>
        <w:jc w:val="center"/>
        <w:rPr>
          <w:b/>
          <w:sz w:val="24"/>
        </w:rPr>
      </w:pPr>
      <w:r>
        <w:rPr>
          <w:b/>
          <w:sz w:val="24"/>
        </w:rPr>
        <w:t>к Догово</w:t>
      </w:r>
      <w:r>
        <w:rPr>
          <w:b/>
          <w:sz w:val="24"/>
        </w:rPr>
        <w:t xml:space="preserve">ру на поставку _______________ </w:t>
      </w:r>
      <w:r>
        <w:rPr>
          <w:b/>
          <w:sz w:val="24"/>
          <w:vertAlign w:val="superscript"/>
        </w:rPr>
        <w:footnoteReference w:id="20"/>
      </w:r>
      <w:r>
        <w:rPr>
          <w:b/>
          <w:sz w:val="24"/>
        </w:rPr>
        <w:t xml:space="preserve"> № ________ от «____»_____________202 _г.</w:t>
      </w:r>
    </w:p>
    <w:p w:rsidR="006158C2" w:rsidRDefault="00693D6F">
      <w:pPr>
        <w:spacing w:after="0" w:line="240" w:lineRule="auto"/>
        <w:ind w:left="2268"/>
        <w:jc w:val="center"/>
        <w:rPr>
          <w:sz w:val="24"/>
        </w:rPr>
      </w:pPr>
      <w:r>
        <w:rPr>
          <w:sz w:val="24"/>
        </w:rPr>
        <w:t>(идентификатор соглашения - ________</w:t>
      </w:r>
      <w:r>
        <w:rPr>
          <w:sz w:val="24"/>
          <w:vertAlign w:val="superscript"/>
        </w:rPr>
        <w:footnoteReference w:id="21"/>
      </w:r>
      <w:r>
        <w:rPr>
          <w:sz w:val="24"/>
        </w:rPr>
        <w:t>)</w:t>
      </w:r>
    </w:p>
    <w:p w:rsidR="006158C2" w:rsidRDefault="006158C2">
      <w:pPr>
        <w:spacing w:after="0" w:line="240" w:lineRule="auto"/>
        <w:jc w:val="center"/>
        <w:rPr>
          <w:b/>
          <w:sz w:val="24"/>
        </w:rPr>
      </w:pPr>
    </w:p>
    <w:p w:rsidR="006158C2" w:rsidRDefault="006158C2">
      <w:pPr>
        <w:spacing w:after="0" w:line="240" w:lineRule="auto"/>
        <w:jc w:val="center"/>
        <w:rPr>
          <w:b/>
          <w:sz w:val="24"/>
        </w:rPr>
      </w:pPr>
    </w:p>
    <w:p w:rsidR="006158C2" w:rsidRDefault="00693D6F">
      <w:pPr>
        <w:spacing w:after="0" w:line="276" w:lineRule="auto"/>
        <w:jc w:val="both"/>
        <w:rPr>
          <w:sz w:val="24"/>
        </w:rPr>
      </w:pPr>
      <w:r>
        <w:rPr>
          <w:sz w:val="24"/>
        </w:rPr>
        <w:t>Покупатель: _________________________________________________________________</w:t>
      </w:r>
    </w:p>
    <w:p w:rsidR="006158C2" w:rsidRDefault="00693D6F">
      <w:pPr>
        <w:jc w:val="both"/>
        <w:rPr>
          <w:sz w:val="24"/>
        </w:rPr>
      </w:pPr>
      <w:r>
        <w:rPr>
          <w:sz w:val="24"/>
        </w:rPr>
        <w:t>Адрес: ________________________________________________________</w:t>
      </w:r>
      <w:r>
        <w:rPr>
          <w:sz w:val="24"/>
        </w:rPr>
        <w:t>______________</w:t>
      </w:r>
    </w:p>
    <w:p w:rsidR="006158C2" w:rsidRDefault="006158C2">
      <w:pPr>
        <w:jc w:val="both"/>
        <w:rPr>
          <w:sz w:val="24"/>
        </w:rPr>
      </w:pPr>
    </w:p>
    <w:p w:rsidR="006158C2" w:rsidRDefault="00693D6F">
      <w:pPr>
        <w:spacing w:after="0" w:line="240" w:lineRule="auto"/>
        <w:jc w:val="both"/>
        <w:rPr>
          <w:sz w:val="24"/>
        </w:rPr>
      </w:pPr>
      <w:r>
        <w:rPr>
          <w:sz w:val="24"/>
        </w:rPr>
        <w:t>Поставщик: __________________________________________________________________</w:t>
      </w:r>
    </w:p>
    <w:p w:rsidR="006158C2" w:rsidRDefault="00693D6F">
      <w:pPr>
        <w:jc w:val="both"/>
        <w:rPr>
          <w:sz w:val="24"/>
        </w:rPr>
      </w:pPr>
      <w:r>
        <w:rPr>
          <w:sz w:val="24"/>
        </w:rPr>
        <w:t>Адрес: ______________________________________________________________________</w:t>
      </w:r>
    </w:p>
    <w:p w:rsidR="006158C2" w:rsidRDefault="00693D6F">
      <w:pPr>
        <w:spacing w:line="276" w:lineRule="auto"/>
        <w:ind w:firstLine="709"/>
        <w:jc w:val="both"/>
        <w:rPr>
          <w:sz w:val="24"/>
        </w:rPr>
      </w:pPr>
      <w:r>
        <w:rPr>
          <w:sz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pPr w:leftFromText="180" w:rightFromText="180" w:vertAnchor="page" w:horzAnchor="margin" w:tblpY="807"/>
        <w:tblW w:w="14894" w:type="dxa"/>
        <w:tblLayout w:type="fixed"/>
        <w:tblCellMar>
          <w:left w:w="0" w:type="dxa"/>
          <w:right w:w="0" w:type="dxa"/>
        </w:tblCellMar>
        <w:tblLook w:val="04A0" w:firstRow="1" w:lastRow="0" w:firstColumn="1" w:lastColumn="0" w:noHBand="0" w:noVBand="1"/>
      </w:tblPr>
      <w:tblGrid>
        <w:gridCol w:w="832"/>
        <w:gridCol w:w="1589"/>
        <w:gridCol w:w="1248"/>
        <w:gridCol w:w="940"/>
        <w:gridCol w:w="1316"/>
        <w:gridCol w:w="1201"/>
        <w:gridCol w:w="1687"/>
        <w:gridCol w:w="1352"/>
        <w:gridCol w:w="1006"/>
        <w:gridCol w:w="1229"/>
        <w:gridCol w:w="643"/>
        <w:gridCol w:w="1023"/>
        <w:gridCol w:w="797"/>
        <w:gridCol w:w="30"/>
      </w:tblGrid>
      <w:tr w:rsidR="006158C2">
        <w:trPr>
          <w:gridAfter w:val="1"/>
          <w:wAfter w:w="30" w:type="dxa"/>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Номер п/п</w:t>
            </w:r>
          </w:p>
        </w:tc>
        <w:tc>
          <w:tcPr>
            <w:tcW w:w="15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6158C2" w:rsidRDefault="00693D6F">
            <w:pPr>
              <w:spacing w:after="0" w:line="240" w:lineRule="auto"/>
              <w:jc w:val="center"/>
            </w:pPr>
            <w:r>
              <w:t>Наименование ТРУ/ Наименование Товара</w:t>
            </w:r>
          </w:p>
        </w:tc>
        <w:tc>
          <w:tcPr>
            <w:tcW w:w="1249" w:type="dxa"/>
            <w:tcBorders>
              <w:top w:val="single" w:sz="4" w:space="0" w:color="auto"/>
              <w:left w:val="single" w:sz="4" w:space="0" w:color="auto"/>
              <w:bottom w:val="single" w:sz="4" w:space="0" w:color="auto"/>
              <w:right w:val="single" w:sz="4" w:space="0" w:color="auto"/>
            </w:tcBorders>
          </w:tcPr>
          <w:p w:rsidR="006158C2" w:rsidRDefault="00693D6F">
            <w:pPr>
              <w:spacing w:after="0" w:line="240" w:lineRule="auto"/>
              <w:jc w:val="center"/>
            </w:pPr>
            <w:r>
              <w:t>Ассортимент Товара</w:t>
            </w:r>
            <w:r>
              <w:rPr>
                <w:vertAlign w:val="superscript"/>
              </w:rPr>
              <w:footnoteReference w:id="22"/>
            </w:r>
          </w:p>
        </w:tc>
        <w:tc>
          <w:tcPr>
            <w:tcW w:w="94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rsidR="006158C2" w:rsidRDefault="00693D6F">
            <w:pPr>
              <w:spacing w:after="0" w:line="240" w:lineRule="auto"/>
              <w:jc w:val="center"/>
            </w:pPr>
            <w:r>
              <w:t>Номер реестровой записи товара, наименование реестра</w:t>
            </w:r>
            <w:r>
              <w:rPr>
                <w:vertAlign w:val="superscript"/>
              </w:rPr>
              <w:footnoteReference w:id="23"/>
            </w:r>
            <w:r>
              <w:rPr>
                <w:sz w:val="18"/>
              </w:rPr>
              <w:t xml:space="preserve"> </w:t>
            </w:r>
            <w:r>
              <w:t xml:space="preserve"> </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6158C2" w:rsidRDefault="00693D6F">
            <w:pPr>
              <w:spacing w:after="0" w:line="240" w:lineRule="auto"/>
              <w:jc w:val="center"/>
            </w:pPr>
            <w:r>
              <w:t>Цена за единицу без НДС (руб.)</w:t>
            </w:r>
          </w:p>
        </w:tc>
        <w:tc>
          <w:tcPr>
            <w:tcW w:w="123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6158C2" w:rsidRDefault="00693D6F">
            <w:pPr>
              <w:spacing w:after="0" w:line="240" w:lineRule="auto"/>
              <w:jc w:val="center"/>
            </w:pPr>
            <w:r>
              <w:t>Стоимость всего</w:t>
            </w:r>
          </w:p>
          <w:p w:rsidR="006158C2" w:rsidRDefault="00693D6F">
            <w:pPr>
              <w:spacing w:after="0" w:line="240" w:lineRule="auto"/>
              <w:jc w:val="center"/>
            </w:pPr>
            <w:r>
              <w:t xml:space="preserve"> без НДС (руб.)</w:t>
            </w:r>
          </w:p>
        </w:tc>
        <w:tc>
          <w:tcPr>
            <w:tcW w:w="643" w:type="dxa"/>
            <w:tcBorders>
              <w:top w:val="single" w:sz="4" w:space="0" w:color="auto"/>
              <w:left w:val="single" w:sz="4" w:space="0" w:color="auto"/>
              <w:bottom w:val="single" w:sz="4" w:space="0" w:color="auto"/>
              <w:right w:val="single" w:sz="4" w:space="0" w:color="auto"/>
            </w:tcBorders>
          </w:tcPr>
          <w:p w:rsidR="006158C2" w:rsidRDefault="00693D6F">
            <w:pPr>
              <w:spacing w:after="0" w:line="240" w:lineRule="auto"/>
              <w:jc w:val="center"/>
            </w:pPr>
            <w:r>
              <w:t xml:space="preserve">Сумма НДС  </w:t>
            </w:r>
          </w:p>
          <w:p w:rsidR="006158C2" w:rsidRDefault="00693D6F">
            <w:pPr>
              <w:spacing w:after="0" w:line="240" w:lineRule="auto"/>
              <w:jc w:val="center"/>
            </w:pPr>
            <w:r>
              <w:t>(руб.)</w:t>
            </w:r>
          </w:p>
        </w:tc>
        <w:tc>
          <w:tcPr>
            <w:tcW w:w="1024" w:type="dxa"/>
            <w:tcBorders>
              <w:top w:val="single" w:sz="4" w:space="0" w:color="auto"/>
              <w:left w:val="single" w:sz="4" w:space="0" w:color="auto"/>
              <w:bottom w:val="single" w:sz="4" w:space="0" w:color="auto"/>
              <w:right w:val="single" w:sz="4" w:space="0" w:color="auto"/>
            </w:tcBorders>
          </w:tcPr>
          <w:p w:rsidR="006158C2" w:rsidRDefault="00693D6F">
            <w:pPr>
              <w:spacing w:after="0" w:line="240" w:lineRule="auto"/>
              <w:jc w:val="center"/>
            </w:pPr>
            <w:r>
              <w:t>Стоимость всего с НДС (руб.)</w:t>
            </w:r>
          </w:p>
          <w:p w:rsidR="006158C2" w:rsidRDefault="006158C2">
            <w:pPr>
              <w:spacing w:after="0"/>
            </w:pPr>
          </w:p>
          <w:p w:rsidR="006158C2" w:rsidRDefault="006158C2">
            <w:pPr>
              <w:spacing w:after="0"/>
            </w:pPr>
          </w:p>
        </w:tc>
        <w:tc>
          <w:tcPr>
            <w:tcW w:w="798" w:type="dxa"/>
            <w:tcBorders>
              <w:top w:val="single" w:sz="4" w:space="0" w:color="auto"/>
              <w:left w:val="single" w:sz="4" w:space="0" w:color="auto"/>
              <w:bottom w:val="single" w:sz="4" w:space="0" w:color="auto"/>
              <w:right w:val="single" w:sz="4" w:space="0" w:color="auto"/>
            </w:tcBorders>
          </w:tcPr>
          <w:p w:rsidR="006158C2" w:rsidRDefault="00693D6F">
            <w:pPr>
              <w:spacing w:after="0" w:line="240" w:lineRule="auto"/>
              <w:jc w:val="center"/>
            </w:pPr>
            <w:r>
              <w:rPr>
                <w:color w:val="000000"/>
              </w:rPr>
              <w:t>Ставка НДС, в %</w:t>
            </w:r>
          </w:p>
        </w:tc>
      </w:tr>
      <w:tr w:rsidR="006158C2">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1</w:t>
            </w: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2</w:t>
            </w:r>
          </w:p>
        </w:tc>
        <w:tc>
          <w:tcPr>
            <w:tcW w:w="1249" w:type="dxa"/>
            <w:tcBorders>
              <w:top w:val="single" w:sz="4" w:space="0" w:color="auto"/>
              <w:left w:val="single" w:sz="4" w:space="0" w:color="auto"/>
              <w:bottom w:val="single" w:sz="4" w:space="0" w:color="auto"/>
              <w:right w:val="single" w:sz="4" w:space="0" w:color="auto"/>
            </w:tcBorders>
          </w:tcPr>
          <w:p w:rsidR="006158C2" w:rsidRDefault="00693D6F">
            <w:pPr>
              <w:spacing w:after="0"/>
              <w:jc w:val="center"/>
            </w:pPr>
            <w:r>
              <w:t>3</w:t>
            </w: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7</w:t>
            </w:r>
          </w:p>
        </w:tc>
        <w:tc>
          <w:tcPr>
            <w:tcW w:w="1353" w:type="dxa"/>
            <w:tcBorders>
              <w:top w:val="single" w:sz="4" w:space="0" w:color="auto"/>
              <w:left w:val="single" w:sz="4" w:space="0" w:color="auto"/>
              <w:bottom w:val="single" w:sz="4" w:space="0" w:color="auto"/>
              <w:right w:val="single" w:sz="4" w:space="0" w:color="auto"/>
            </w:tcBorders>
            <w:hideMark/>
          </w:tcPr>
          <w:p w:rsidR="006158C2" w:rsidRDefault="00693D6F">
            <w:pPr>
              <w:spacing w:after="0"/>
              <w:jc w:val="center"/>
            </w:pPr>
            <w:r>
              <w:t>8</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9</w:t>
            </w: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158C2" w:rsidRDefault="00693D6F">
            <w:pPr>
              <w:spacing w:after="0"/>
              <w:jc w:val="center"/>
            </w:pPr>
            <w:r>
              <w:t>10</w:t>
            </w:r>
          </w:p>
        </w:tc>
        <w:tc>
          <w:tcPr>
            <w:tcW w:w="643" w:type="dxa"/>
            <w:tcBorders>
              <w:top w:val="single" w:sz="4" w:space="0" w:color="auto"/>
              <w:left w:val="single" w:sz="4" w:space="0" w:color="auto"/>
              <w:bottom w:val="single" w:sz="4" w:space="0" w:color="auto"/>
              <w:right w:val="single" w:sz="4" w:space="0" w:color="auto"/>
            </w:tcBorders>
          </w:tcPr>
          <w:p w:rsidR="006158C2" w:rsidRDefault="00693D6F">
            <w:pPr>
              <w:spacing w:after="0"/>
              <w:jc w:val="center"/>
            </w:pPr>
            <w:r>
              <w:t>11</w:t>
            </w:r>
          </w:p>
        </w:tc>
        <w:tc>
          <w:tcPr>
            <w:tcW w:w="1024" w:type="dxa"/>
            <w:tcBorders>
              <w:top w:val="single" w:sz="4" w:space="0" w:color="auto"/>
              <w:left w:val="single" w:sz="4" w:space="0" w:color="auto"/>
              <w:bottom w:val="single" w:sz="4" w:space="0" w:color="auto"/>
              <w:right w:val="single" w:sz="4" w:space="0" w:color="auto"/>
            </w:tcBorders>
          </w:tcPr>
          <w:p w:rsidR="006158C2" w:rsidRDefault="00693D6F">
            <w:pPr>
              <w:spacing w:after="0"/>
              <w:jc w:val="center"/>
            </w:pPr>
            <w:r>
              <w:t>12</w:t>
            </w:r>
          </w:p>
        </w:tc>
        <w:tc>
          <w:tcPr>
            <w:tcW w:w="798" w:type="dxa"/>
            <w:tcBorders>
              <w:top w:val="single" w:sz="4" w:space="0" w:color="auto"/>
              <w:left w:val="single" w:sz="4" w:space="0" w:color="auto"/>
              <w:bottom w:val="single" w:sz="4" w:space="0" w:color="auto"/>
              <w:right w:val="single" w:sz="4" w:space="0" w:color="auto"/>
            </w:tcBorders>
          </w:tcPr>
          <w:p w:rsidR="006158C2" w:rsidRDefault="00693D6F">
            <w:pPr>
              <w:spacing w:after="0"/>
              <w:jc w:val="center"/>
            </w:pPr>
            <w:r>
              <w:t>13</w:t>
            </w:r>
          </w:p>
        </w:tc>
      </w:tr>
      <w:tr w:rsidR="006158C2">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249"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r>
      <w:tr w:rsidR="006158C2">
        <w:trPr>
          <w:trHeight w:val="288"/>
        </w:trPr>
        <w:tc>
          <w:tcPr>
            <w:tcW w:w="461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93D6F">
            <w:pPr>
              <w:spacing w:after="0"/>
              <w:jc w:val="center"/>
            </w:pPr>
            <w: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158C2" w:rsidRDefault="006158C2">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c>
          <w:tcPr>
            <w:tcW w:w="20" w:type="dxa"/>
            <w:tcBorders>
              <w:top w:val="single" w:sz="4" w:space="0" w:color="auto"/>
              <w:left w:val="single" w:sz="4" w:space="0" w:color="auto"/>
              <w:bottom w:val="single" w:sz="4" w:space="0" w:color="auto"/>
              <w:right w:val="single" w:sz="4" w:space="0" w:color="auto"/>
            </w:tcBorders>
          </w:tcPr>
          <w:p w:rsidR="006158C2" w:rsidRDefault="006158C2">
            <w:pPr>
              <w:spacing w:after="0"/>
              <w:jc w:val="center"/>
            </w:pPr>
          </w:p>
        </w:tc>
      </w:tr>
    </w:tbl>
    <w:p w:rsidR="006158C2" w:rsidRDefault="006158C2">
      <w:pPr>
        <w:spacing w:line="276" w:lineRule="auto"/>
        <w:ind w:firstLine="709"/>
        <w:jc w:val="both"/>
        <w:rPr>
          <w:sz w:val="24"/>
        </w:rPr>
      </w:pPr>
    </w:p>
    <w:p w:rsidR="006158C2" w:rsidRDefault="00693D6F">
      <w:pPr>
        <w:jc w:val="both"/>
        <w:rPr>
          <w:sz w:val="24"/>
        </w:rPr>
      </w:pPr>
      <w:r>
        <w:rPr>
          <w:sz w:val="24"/>
        </w:rPr>
        <w:t>Срок поставки: ____ (_______) дней с момента получения Заявки.</w:t>
      </w:r>
    </w:p>
    <w:p w:rsidR="006158C2" w:rsidRDefault="00693D6F">
      <w:pPr>
        <w:spacing w:after="0" w:line="240" w:lineRule="auto"/>
        <w:jc w:val="both"/>
        <w:rPr>
          <w:sz w:val="24"/>
        </w:rPr>
      </w:pPr>
      <w:r>
        <w:rPr>
          <w:sz w:val="24"/>
        </w:rPr>
        <w:t>Примечания: ___________________________________________________________</w:t>
      </w:r>
    </w:p>
    <w:p w:rsidR="006158C2" w:rsidRDefault="006158C2">
      <w:pPr>
        <w:tabs>
          <w:tab w:val="left" w:pos="-142"/>
          <w:tab w:val="left" w:pos="0"/>
          <w:tab w:val="left" w:pos="993"/>
        </w:tabs>
        <w:ind w:right="2833"/>
        <w:jc w:val="right"/>
      </w:pPr>
    </w:p>
    <w:p w:rsidR="006158C2" w:rsidRDefault="00693D6F">
      <w:pPr>
        <w:tabs>
          <w:tab w:val="left" w:pos="-142"/>
          <w:tab w:val="left" w:pos="0"/>
          <w:tab w:val="left" w:pos="993"/>
        </w:tabs>
        <w:ind w:right="2833"/>
        <w:jc w:val="right"/>
      </w:pPr>
      <w:r>
        <w:t>ПОКУПАТЕЛЬ:</w:t>
      </w:r>
    </w:p>
    <w:p w:rsidR="006158C2" w:rsidRDefault="006158C2">
      <w:pPr>
        <w:tabs>
          <w:tab w:val="left" w:pos="-142"/>
          <w:tab w:val="left" w:pos="0"/>
          <w:tab w:val="left" w:pos="993"/>
        </w:tabs>
        <w:jc w:val="right"/>
      </w:pPr>
    </w:p>
    <w:p w:rsidR="006158C2" w:rsidRDefault="006158C2">
      <w:pPr>
        <w:tabs>
          <w:tab w:val="left" w:pos="-142"/>
          <w:tab w:val="left" w:pos="0"/>
          <w:tab w:val="left" w:pos="993"/>
        </w:tabs>
        <w:jc w:val="right"/>
      </w:pPr>
    </w:p>
    <w:p w:rsidR="006158C2" w:rsidRDefault="00693D6F">
      <w:pPr>
        <w:tabs>
          <w:tab w:val="left" w:pos="-142"/>
          <w:tab w:val="left" w:pos="0"/>
          <w:tab w:val="left" w:pos="993"/>
        </w:tabs>
        <w:ind w:right="536"/>
        <w:jc w:val="right"/>
      </w:pPr>
      <w:r>
        <w:t>________________ / _________________</w:t>
      </w:r>
    </w:p>
    <w:p w:rsidR="006158C2" w:rsidRDefault="006158C2">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6158C2">
        <w:tc>
          <w:tcPr>
            <w:tcW w:w="7312" w:type="dxa"/>
          </w:tcPr>
          <w:p w:rsidR="006158C2" w:rsidRDefault="00693D6F">
            <w:pPr>
              <w:pStyle w:val="LBScheduleBodytext"/>
              <w:rPr>
                <w:b/>
                <w:lang w:val="ru-RU"/>
              </w:rPr>
            </w:pPr>
            <w:r>
              <w:rPr>
                <w:b/>
                <w:lang w:val="ru-RU"/>
              </w:rPr>
              <w:t>ПОКУПАТЕЛЬ:</w:t>
            </w:r>
          </w:p>
        </w:tc>
        <w:tc>
          <w:tcPr>
            <w:tcW w:w="7313" w:type="dxa"/>
          </w:tcPr>
          <w:p w:rsidR="006158C2" w:rsidRDefault="00693D6F">
            <w:pPr>
              <w:pStyle w:val="LBScheduleBodytext"/>
              <w:rPr>
                <w:b/>
                <w:lang w:val="ru-RU"/>
              </w:rPr>
            </w:pPr>
            <w:r>
              <w:rPr>
                <w:b/>
                <w:lang w:val="ru-RU"/>
              </w:rPr>
              <w:t>ПОСТАВЩИК:</w:t>
            </w:r>
          </w:p>
        </w:tc>
      </w:tr>
      <w:tr w:rsidR="006158C2">
        <w:tc>
          <w:tcPr>
            <w:tcW w:w="7312" w:type="dxa"/>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6158C2" w:rsidRDefault="006158C2">
            <w:pPr>
              <w:pStyle w:val="LBScheduleBodytext"/>
              <w:jc w:val="both"/>
              <w:rPr>
                <w:lang w:val="ru-RU"/>
              </w:rPr>
            </w:pPr>
          </w:p>
        </w:tc>
      </w:tr>
      <w:tr w:rsidR="006158C2">
        <w:tc>
          <w:tcPr>
            <w:tcW w:w="7312" w:type="dxa"/>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7312" w:type="dxa"/>
          </w:tcPr>
          <w:p w:rsidR="006158C2" w:rsidRDefault="00693D6F">
            <w:pPr>
              <w:pStyle w:val="LBScheduleBodytext"/>
              <w:rPr>
                <w:lang w:val="ru-RU"/>
              </w:rPr>
            </w:pPr>
            <w:r>
              <w:rPr>
                <w:lang w:val="ru-RU"/>
              </w:rPr>
              <w:t>«___» ______________ 20 __ г.</w:t>
            </w:r>
          </w:p>
        </w:tc>
        <w:tc>
          <w:tcPr>
            <w:tcW w:w="7313" w:type="dxa"/>
          </w:tcPr>
          <w:p w:rsidR="006158C2" w:rsidRDefault="00693D6F">
            <w:pPr>
              <w:pStyle w:val="LBScheduleBodytext"/>
              <w:rPr>
                <w:lang w:val="ru-RU"/>
              </w:rPr>
            </w:pPr>
            <w:r>
              <w:rPr>
                <w:lang w:val="ru-RU"/>
              </w:rPr>
              <w:t>«___» ____</w:t>
            </w:r>
            <w:r>
              <w:rPr>
                <w:lang w:val="ru-RU"/>
              </w:rPr>
              <w:t>__________ 20 __ г.</w:t>
            </w:r>
          </w:p>
          <w:p w:rsidR="006158C2" w:rsidRDefault="00693D6F">
            <w:pPr>
              <w:pStyle w:val="LBScheduleBodytext"/>
              <w:rPr>
                <w:lang w:val="ru-RU"/>
              </w:rPr>
            </w:pPr>
            <w:r>
              <w:rPr>
                <w:lang w:val="ru-RU"/>
              </w:rPr>
              <w:t>М.П. (при наличии печати)</w:t>
            </w:r>
          </w:p>
        </w:tc>
      </w:tr>
    </w:tbl>
    <w:p w:rsidR="006158C2" w:rsidRDefault="006158C2">
      <w:pPr>
        <w:spacing w:after="0"/>
        <w:rPr>
          <w:sz w:val="24"/>
        </w:rPr>
      </w:pPr>
    </w:p>
    <w:p w:rsidR="006158C2" w:rsidRDefault="006158C2">
      <w:pPr>
        <w:spacing w:after="0"/>
        <w:rPr>
          <w:sz w:val="24"/>
        </w:rPr>
      </w:pPr>
    </w:p>
    <w:p w:rsidR="006158C2" w:rsidRDefault="006158C2">
      <w:pPr>
        <w:spacing w:after="0"/>
        <w:rPr>
          <w:sz w:val="24"/>
        </w:rPr>
        <w:sectPr w:rsidR="006158C2">
          <w:pgSz w:w="16838" w:h="11906" w:orient="landscape"/>
          <w:pgMar w:top="1134" w:right="851" w:bottom="1134" w:left="1701" w:header="709" w:footer="709" w:gutter="0"/>
          <w:cols w:space="720"/>
        </w:sectPr>
      </w:pPr>
    </w:p>
    <w:p w:rsidR="006158C2" w:rsidRDefault="00693D6F">
      <w:pPr>
        <w:spacing w:after="0" w:line="240" w:lineRule="auto"/>
        <w:ind w:left="5103"/>
        <w:rPr>
          <w:sz w:val="24"/>
        </w:rPr>
      </w:pPr>
      <w:r>
        <w:rPr>
          <w:sz w:val="24"/>
        </w:rPr>
        <w:t xml:space="preserve">Приложение № 3 </w:t>
      </w:r>
    </w:p>
    <w:p w:rsidR="006158C2" w:rsidRDefault="00693D6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p>
    <w:p w:rsidR="006158C2" w:rsidRDefault="00693D6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4"/>
      </w:r>
      <w:r>
        <w:rPr>
          <w:sz w:val="24"/>
        </w:rPr>
        <w:t xml:space="preserve"> </w:t>
      </w:r>
      <w:r>
        <w:rPr>
          <w:sz w:val="24"/>
        </w:rPr>
        <w:fldChar w:fldCharType="end"/>
      </w:r>
    </w:p>
    <w:p w:rsidR="006158C2" w:rsidRDefault="00693D6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5"/>
      </w:r>
      <w:r>
        <w:rPr>
          <w:sz w:val="24"/>
        </w:rPr>
        <w:t xml:space="preserve"> </w:t>
      </w:r>
      <w:r>
        <w:rPr>
          <w:sz w:val="24"/>
        </w:rPr>
        <w:fldChar w:fldCharType="end"/>
      </w:r>
    </w:p>
    <w:p w:rsidR="006158C2" w:rsidRDefault="00693D6F">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Идентификатор согла</w:t>
      </w:r>
      <w:r>
        <w:rPr>
          <w:sz w:val="24"/>
        </w:rPr>
        <w:t xml:space="preserve">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spacing w:after="0" w:line="240" w:lineRule="auto"/>
        <w:ind w:left="5103"/>
        <w:rPr>
          <w:sz w:val="24"/>
        </w:rPr>
      </w:pPr>
    </w:p>
    <w:p w:rsidR="006158C2" w:rsidRDefault="006158C2"/>
    <w:p w:rsidR="006158C2" w:rsidRDefault="00693D6F">
      <w:pPr>
        <w:jc w:val="center"/>
        <w:rPr>
          <w:b/>
        </w:rPr>
      </w:pPr>
      <w:r>
        <w:rPr>
          <w:b/>
        </w:rPr>
        <w:t>Техническое задание</w:t>
      </w:r>
    </w:p>
    <w:p w:rsidR="006158C2" w:rsidRDefault="006158C2">
      <w:pPr>
        <w:jc w:val="center"/>
      </w:pPr>
    </w:p>
    <w:p w:rsidR="006158C2" w:rsidRDefault="00693D6F">
      <w:pPr>
        <w:jc w:val="center"/>
        <w:rPr>
          <w:i/>
        </w:rPr>
      </w:pPr>
      <w:r>
        <w:rPr>
          <w:i/>
        </w:rPr>
        <w:t>[Прикладывается отдельным файлом]</w:t>
      </w:r>
    </w:p>
    <w:p w:rsidR="006158C2" w:rsidRDefault="00693D6F">
      <w:pPr>
        <w:jc w:val="center"/>
      </w:pPr>
      <w:r>
        <w:rPr>
          <w:i/>
        </w:rPr>
        <w:t xml:space="preserve"> </w:t>
      </w:r>
    </w:p>
    <w:p w:rsidR="006158C2" w:rsidRDefault="006158C2"/>
    <w:p w:rsidR="006158C2" w:rsidRDefault="006158C2"/>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158C2">
        <w:tc>
          <w:tcPr>
            <w:tcW w:w="4678" w:type="dxa"/>
          </w:tcPr>
          <w:p w:rsidR="006158C2" w:rsidRDefault="00693D6F">
            <w:pPr>
              <w:pStyle w:val="LBScheduleBodytext"/>
              <w:rPr>
                <w:b/>
                <w:lang w:val="ru-RU"/>
              </w:rPr>
            </w:pPr>
            <w:r>
              <w:rPr>
                <w:b/>
                <w:lang w:val="ru-RU"/>
              </w:rPr>
              <w:t>ПОКУПАТЕЛЬ:</w:t>
            </w:r>
          </w:p>
        </w:tc>
        <w:tc>
          <w:tcPr>
            <w:tcW w:w="4536" w:type="dxa"/>
          </w:tcPr>
          <w:p w:rsidR="006158C2" w:rsidRDefault="00693D6F">
            <w:pPr>
              <w:pStyle w:val="LBScheduleBodytext"/>
              <w:rPr>
                <w:b/>
                <w:lang w:val="ru-RU"/>
              </w:rPr>
            </w:pPr>
            <w:r>
              <w:rPr>
                <w:b/>
                <w:lang w:val="ru-RU"/>
              </w:rPr>
              <w:t>ПОСТАВЩИК:</w:t>
            </w:r>
          </w:p>
        </w:tc>
      </w:tr>
      <w:tr w:rsidR="006158C2">
        <w:tc>
          <w:tcPr>
            <w:tcW w:w="4678" w:type="dxa"/>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«___» ______________ 20 __ г.</w:t>
            </w:r>
          </w:p>
        </w:tc>
        <w:tc>
          <w:tcPr>
            <w:tcW w:w="4536" w:type="dxa"/>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 w:rsidR="006158C2" w:rsidRDefault="00693D6F">
      <w:pPr>
        <w:spacing w:after="0"/>
        <w:ind w:firstLine="5094"/>
        <w:jc w:val="both"/>
        <w:rPr>
          <w:sz w:val="24"/>
        </w:rPr>
      </w:pPr>
      <w:r>
        <w:br w:type="page"/>
      </w:r>
    </w:p>
    <w:p w:rsidR="006158C2" w:rsidRDefault="00693D6F">
      <w:pPr>
        <w:spacing w:after="0" w:line="240" w:lineRule="auto"/>
        <w:ind w:left="5103"/>
        <w:rPr>
          <w:sz w:val="24"/>
        </w:rPr>
      </w:pPr>
      <w:r>
        <w:rPr>
          <w:sz w:val="24"/>
        </w:rPr>
        <w:t>Приложение №4</w:t>
      </w:r>
    </w:p>
    <w:p w:rsidR="006158C2" w:rsidRDefault="00693D6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p>
    <w:p w:rsidR="006158C2" w:rsidRDefault="00693D6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6"/>
      </w:r>
      <w:r>
        <w:rPr>
          <w:sz w:val="24"/>
        </w:rPr>
        <w:t xml:space="preserve"> </w:t>
      </w:r>
      <w:r>
        <w:rPr>
          <w:sz w:val="24"/>
        </w:rPr>
        <w:fldChar w:fldCharType="end"/>
      </w:r>
    </w:p>
    <w:p w:rsidR="006158C2" w:rsidRDefault="00693D6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7"/>
      </w:r>
      <w:r>
        <w:rPr>
          <w:sz w:val="24"/>
        </w:rPr>
        <w:t xml:space="preserve"> </w:t>
      </w:r>
      <w:r>
        <w:rPr>
          <w:sz w:val="24"/>
        </w:rPr>
        <w:fldChar w:fldCharType="end"/>
      </w:r>
    </w:p>
    <w:p w:rsidR="006158C2" w:rsidRDefault="00693D6F">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spacing w:after="0" w:line="240" w:lineRule="auto"/>
        <w:ind w:left="5103"/>
        <w:rPr>
          <w:sz w:val="24"/>
        </w:rPr>
      </w:pPr>
    </w:p>
    <w:p w:rsidR="006158C2" w:rsidRDefault="006158C2">
      <w:pPr>
        <w:jc w:val="center"/>
        <w:rPr>
          <w:b/>
          <w:sz w:val="24"/>
        </w:rPr>
      </w:pPr>
    </w:p>
    <w:p w:rsidR="006158C2" w:rsidRDefault="00693D6F">
      <w:pPr>
        <w:jc w:val="center"/>
        <w:rPr>
          <w:b/>
          <w:sz w:val="24"/>
        </w:rPr>
      </w:pPr>
      <w:r>
        <w:rPr>
          <w:b/>
          <w:sz w:val="24"/>
        </w:rPr>
        <w:t>МЕСТО ДОСТАВКИ ТОВАРА</w:t>
      </w:r>
    </w:p>
    <w:tbl>
      <w:tblPr>
        <w:tblStyle w:val="211"/>
        <w:tblW w:w="10065" w:type="dxa"/>
        <w:tblInd w:w="-431" w:type="dxa"/>
        <w:tblLayout w:type="fixed"/>
        <w:tblLook w:val="04A0" w:firstRow="1" w:lastRow="0" w:firstColumn="1" w:lastColumn="0" w:noHBand="0" w:noVBand="1"/>
      </w:tblPr>
      <w:tblGrid>
        <w:gridCol w:w="568"/>
        <w:gridCol w:w="3260"/>
        <w:gridCol w:w="2410"/>
        <w:gridCol w:w="3827"/>
      </w:tblGrid>
      <w:tr w:rsidR="006158C2">
        <w:trPr>
          <w:trHeight w:val="751"/>
        </w:trPr>
        <w:tc>
          <w:tcPr>
            <w:tcW w:w="568" w:type="dxa"/>
            <w:tcBorders>
              <w:top w:val="single" w:sz="4" w:space="0" w:color="auto"/>
              <w:left w:val="single" w:sz="4" w:space="0" w:color="auto"/>
              <w:bottom w:val="single" w:sz="4" w:space="0" w:color="auto"/>
              <w:right w:val="single" w:sz="4" w:space="0" w:color="auto"/>
            </w:tcBorders>
            <w:hideMark/>
          </w:tcPr>
          <w:p w:rsidR="006158C2" w:rsidRDefault="00693D6F">
            <w:pPr>
              <w:spacing w:after="160" w:line="259" w:lineRule="auto"/>
              <w:jc w:val="center"/>
            </w:pPr>
            <w:r>
              <w:t>№ пп</w:t>
            </w:r>
          </w:p>
        </w:tc>
        <w:tc>
          <w:tcPr>
            <w:tcW w:w="3260" w:type="dxa"/>
            <w:tcBorders>
              <w:top w:val="single" w:sz="4" w:space="0" w:color="auto"/>
              <w:left w:val="single" w:sz="4" w:space="0" w:color="auto"/>
              <w:bottom w:val="single" w:sz="4" w:space="0" w:color="auto"/>
              <w:right w:val="single" w:sz="4" w:space="0" w:color="auto"/>
            </w:tcBorders>
            <w:hideMark/>
          </w:tcPr>
          <w:p w:rsidR="006158C2" w:rsidRDefault="00693D6F">
            <w:pPr>
              <w:spacing w:after="160" w:line="259" w:lineRule="auto"/>
              <w:jc w:val="center"/>
            </w:pPr>
            <w:r>
              <w:t>Наименование и адрес объекта</w:t>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t>Наименование Филиала</w:t>
            </w:r>
          </w:p>
        </w:tc>
        <w:tc>
          <w:tcPr>
            <w:tcW w:w="3827" w:type="dxa"/>
            <w:tcBorders>
              <w:top w:val="single" w:sz="4" w:space="0" w:color="auto"/>
              <w:left w:val="single" w:sz="4" w:space="0" w:color="auto"/>
              <w:bottom w:val="single" w:sz="4" w:space="0" w:color="auto"/>
              <w:right w:val="single" w:sz="4" w:space="0" w:color="auto"/>
            </w:tcBorders>
            <w:hideMark/>
          </w:tcPr>
          <w:p w:rsidR="006158C2" w:rsidRDefault="00693D6F">
            <w:pPr>
              <w:spacing w:after="160" w:line="259" w:lineRule="auto"/>
              <w:jc w:val="center"/>
            </w:pPr>
            <w:r>
              <w:t>Адрес доставки Товара</w:t>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"85086" \displaced</w:instrText>
            </w:r>
            <w:r>
              <w:fldChar w:fldCharType="separate"/>
            </w:r>
            <w:r>
              <w:fldChar w:fldCharType="begin" w:fldLock="1"/>
            </w:r>
            <w:r>
              <w:instrText>LBVARIABLE \disp</w:instrText>
            </w:r>
            <w:r>
              <w:instrText>laced</w:instrText>
            </w:r>
            <w:r>
              <w:fldChar w:fldCharType="separate"/>
            </w:r>
            <w:r>
              <w:fldChar w:fldCharType="begin" w:fldLock="1"/>
            </w:r>
            <w:r>
              <w:instrText>LBVARIABLE \id "21967"</w:instrText>
            </w:r>
            <w:r>
              <w:fldChar w:fldCharType="separate"/>
            </w:r>
            <w:r>
              <w:t>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423316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Азнакаевский муниципальный район, Тумутукское сельское поселение, с. Тум</w:t>
            </w:r>
            <w:r>
              <w:t>утук, ул.Тельмана, з/у 54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422712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Высокогорский, с.п. Березкинское, с Березка, ул Дальняя, з/у 10А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423892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 xml:space="preserve">УФПС "ТАТАРСТАН </w:t>
            </w:r>
            <w:r>
              <w:t>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Тукаевский муниципальный район, Князевское сельское поселение, п совхоза "Татарстан", ул. Советская, з/у 1В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Балтасинский, с Карелино, ул Г.Ашрафзянова, зд. 4, земельный участок 15/2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w:instrText>
            </w:r>
            <w:r>
              <w:instrText>RIABLE \id "21967"</w:instrText>
            </w:r>
            <w:r>
              <w:fldChar w:fldCharType="separate"/>
            </w:r>
            <w:r>
              <w:t>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422174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Мамадышский муниципальный район, Усалинское сельское поселение, с. Усали, ул. Цен</w:t>
            </w:r>
            <w:r>
              <w:t>тральная, з/у 44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422647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Рыбно-Слободский, с Масловка, ул Центральная, земельный участок 17в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422146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\id "37239"</w:instrText>
            </w:r>
            <w:r>
              <w:fldChar w:fldCharType="separate"/>
            </w:r>
            <w:r>
              <w:t>Российская Федерация, Респ Татарстан, р-н Мамадышский, с Олуяз, ул. Тукая, земельный участок 66В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422204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w:instrText>
            </w:r>
            <w:r>
              <w:instrText>BVARIABLE \id "37239"</w:instrText>
            </w:r>
            <w:r>
              <w:fldChar w:fldCharType="separate"/>
            </w:r>
            <w:r>
              <w:t>Российская Федерация, Респ Татарстан, р-н Агрызский, с Терси, ул Школьная,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423006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"37239"</w:instrText>
            </w:r>
            <w:r>
              <w:fldChar w:fldCharType="separate"/>
            </w:r>
            <w:r>
              <w:t>Российская Федерация, Республика Татарстан, Нурлатский муниципальный район, Среднекамышлинское сельское поселение, с Средняя Камышла, ул. Школьная, з/у 39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422740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Атнинский муниципальный район, Кубянское сельское поселение, с.Кубян, ул.Ленина, дом 79А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w:instrText>
            </w:r>
            <w:r>
              <w:instrText>5538"</w:instrText>
            </w:r>
            <w:r>
              <w:fldChar w:fldCharType="separate"/>
            </w:r>
            <w:r>
              <w:t>ОПС 422036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Арский муниципальный район, Шушмабашское сельское поселение, с.Шушмабаш, ул.Габделхая Каримова, дом 3 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Аксубаевский, с Савгачево,  ул. Фрунзе, з/у 7Б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w:instrText>
            </w:r>
            <w:r>
              <w:instrText>ARIABLE \id "21967"</w:instrText>
            </w:r>
            <w:r>
              <w:fldChar w:fldCharType="separate"/>
            </w:r>
            <w:r>
              <w:t>13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423554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Нижнекамский муниципальный район, Шингальчинское сельское поселение, с Шингальч</w:t>
            </w:r>
            <w:r>
              <w:t>и, улица Школьная, земельный участок 25Г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Буинский, с Бюрганы, земельный участок 41А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422161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w:t>
            </w:r>
            <w:r>
              <w:t>кая Федерация, Респ Татарстан, р-н Мамадышский, с Ишкеево, ул Школьная, зд. 18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422743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w:t>
            </w:r>
            <w:r>
              <w:t>дерация, Республика Татарстан, Атнинский муниципальный район, Нижнеберескинское сельское поселение, с Нижняя Береске, ул. Чишмяле, дом 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422442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w:t>
            </w:r>
            <w:r>
              <w:t xml:space="preserve">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Буинский, с.п. Мокросавалеевское, с Мокрая Савалеевка, ул Советская, з/у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422244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Балтасинский муниципальный район, Верхнесубашское сельское поселение, с.Верхний Субаш, ул. К.Маркса, д.9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Кукморский, с Каркаусь, ул Ленина, земельный участок 106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423009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 xml:space="preserve">LBVARIABLE \id </w:instrText>
            </w:r>
            <w:r>
              <w:instrText>"37239"</w:instrText>
            </w:r>
            <w:r>
              <w:fldChar w:fldCharType="separate"/>
            </w:r>
            <w:r>
              <w:t>Российская Федерация, Республика Татарстан, Нурлатский муниципальный район, Степноозерское сельское поселение, с. Степное Озеро, ул. Школьная, земельный участок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w:t>
            </w:r>
            <w:r>
              <w:t>254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Балтасинский муниципальный район, Норминское сельское поселение, с.Килеево,ул.Нариманаз,з/у 13/1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423210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Бугульминский, с Малая Бугульма, ул Совхозная, зд. 7б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w:instrText>
            </w:r>
            <w:r>
              <w:instrText>aced</w:instrText>
            </w:r>
            <w:r>
              <w:fldChar w:fldCharType="separate"/>
            </w:r>
            <w:r>
              <w:fldChar w:fldCharType="begin" w:fldLock="1"/>
            </w:r>
            <w:r>
              <w:instrText>LBVARIABLE \id "21967"</w:instrText>
            </w:r>
            <w:r>
              <w:fldChar w:fldCharType="separate"/>
            </w:r>
            <w:r>
              <w:t>23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Дрожжановский муниципальный район, Большеаксинское сельское поселение, с</w:t>
            </w:r>
            <w:r>
              <w:t>. Большая Акса, ул. Кирова, дом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422473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Дрожжановский</w:t>
            </w:r>
            <w:r>
              <w:t xml:space="preserve"> муниципальный район, Матакское сельское поселение, с Матаки, Площадь Уганина, 28А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422834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w:t>
            </w:r>
            <w:r>
              <w:t>я Федерация, Респ Татарстан, р-н Камско-Устьинский, д Караталга, ул Мостовая, влд. 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422928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Алексеевский муниципальный район, Ерыклинское сельское поселение, с Ерыкла, ул. Советская, з/у 18Б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422515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instrText>"</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Зеленодольский, с Большие Ачасыры, ул. Центральная, з/у 46А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423620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Елабужский, с Морты, улица Центральная, земельный участок 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 xml:space="preserve">ОПС </w:t>
            </w:r>
            <w:r>
              <w:t>423975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Муслюмовский, с Михайловка, ул. Ленина, з/у 15а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422742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Атнинский, с.п. Кулле-Киминское, с Кулле-Кими, ул Советская, з/у 16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w:instrText>
            </w:r>
            <w:r>
              <w:instrText>id "21967"</w:instrText>
            </w:r>
            <w:r>
              <w:fldChar w:fldCharType="separate"/>
            </w:r>
            <w:r>
              <w:t>31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423021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Нурлатский, с.п. Якушкинское, с. Якушкино, ул. Школьная, з/у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422374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Тетюшский, с.п. Большешемякинское, с</w:t>
            </w:r>
            <w:r>
              <w:t xml:space="preserve"> Большое Шемякино, ул Пролетарская, з/у 50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422535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w:t>
            </w:r>
            <w:r>
              <w:t>стан), м.р-н Зеленодольский, с.п. Акзигитовское, с Акзигитово, ул Центральная, з/у 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423073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Аксубаевский, с Старые Киязлы, ул Центральная, з/у 54Б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422132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Кукморский, с Нижняя Русь, ул Г.Ахметова, влд. 34б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422030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Арский, с Старый Ашит, ул Школьная, д. 6а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422017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w:instrText>
            </w:r>
            <w:r>
              <w:instrText>BLE \id "37239"</w:instrText>
            </w:r>
            <w:r>
              <w:fldChar w:fldCharType="separate"/>
            </w:r>
            <w:r>
              <w:t>Российская Федерация, Респ Татарстан, р-н Арский, с Утар-Аты, ул ул.Кооперативная, д.1А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422210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Агрызский, с.п. Кучуковское, с. Нижнее Кучуково, ул. Ленина, земельный участок 12Б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423945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Бавлинский, с.п. Салиховское, с Новые Чути, ул Тукая, з/у 57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w:instrText>
            </w:r>
            <w:r>
              <w:instrText>VARIABLE \id "75538"</w:instrText>
            </w:r>
            <w:r>
              <w:fldChar w:fldCharType="separate"/>
            </w:r>
            <w:r>
              <w:t>ОПС 422455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Буинский, с.п. Альшеевское, с Альшеево, ул Центральная, з/у 18Г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w:instrText>
            </w:r>
            <w:r>
              <w:instrText>aced</w:instrText>
            </w:r>
            <w:r>
              <w:fldChar w:fldCharType="separate"/>
            </w:r>
            <w:r>
              <w:fldChar w:fldCharType="begin" w:fldLock="1"/>
            </w:r>
            <w:r>
              <w:instrText>LBVARIABLE \id "21967"</w:instrText>
            </w:r>
            <w:r>
              <w:fldChar w:fldCharType="separate"/>
            </w:r>
            <w:r>
              <w:t>41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422728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Высокогорский муниципальный район, Мемдельское сельское поселение, с Мемд</w:t>
            </w:r>
            <w:r>
              <w:t>ель, улица Кооперативная, земельный участок 2В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422265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Балтасинский муниципальный район, Шубанское сельское поселение, д. Верхний Шубан, ул. Центральная, з/у 33/1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422065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w:instrText>
            </w:r>
            <w:r>
              <w:instrText>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Сабинский муниципальный район, Большекибячинское сельское поселение, с Большие Кибячи, ул Ф.Энгельса, з/у 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423973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Муслюмовский, с.п. Баланнинское, д. Шуганка, ул. Ленина, з</w:t>
            </w:r>
            <w:r>
              <w:t>/у 38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422784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Пестречинский, сельско</w:t>
            </w:r>
            <w:r>
              <w:t>е поселение Пановское, село Пановка, улица Школьная, земельный участок 6Б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422032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Арский муниципальный район,Новокинерское сельское поселение, с Сюрда, ул.Кирова д.10А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422668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w:instrText>
            </w:r>
            <w:r>
              <w:instrText>ABLE \id "37239"</w:instrText>
            </w:r>
            <w:r>
              <w:fldChar w:fldCharType="separate"/>
            </w:r>
            <w:r>
              <w:t>Российская Федерация, Респ Татарстан, р-н Рыбно-Слободский, с Козяково-Челны, ул Иванова, д. 28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423317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w:instrText>
            </w:r>
            <w:r>
              <w:instrText>VARIABLE \id "37239"</w:instrText>
            </w:r>
            <w:r>
              <w:fldChar w:fldCharType="separate"/>
            </w:r>
            <w:r>
              <w:t>Российская Федерация, Республика Татарстан, Азнакаевский муниципальный район, Учаллинское сельское поселение, с. Учалле, ул. Молодежная, з/у 11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423751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Актанышский, с Такталачук, ул. Г.Авзал, з/у 50а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422212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Агрызский, с Крынды, ул. Советская, земельный участок 33Б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w:t>
            </w:r>
            <w:r>
              <w:t>2955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Чистопольский, с Кутлушкино, ул Школьная, влд. 17а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422629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Лаишевский, с.п. Орловское, д Орел, ул Строительная, з/у 12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w:instrText>
            </w:r>
            <w:r>
              <w:instrText>7"</w:instrText>
            </w:r>
            <w:r>
              <w:fldChar w:fldCharType="separate"/>
            </w:r>
            <w:r>
              <w:t>53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423960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Ютазинский, с Старые Уруссу, ул. Советская, з/у 18В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422516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Зеленодольский, с.п. Кугеевское, с Кугеево, ул Центральная</w:t>
            </w:r>
            <w:r>
              <w:t>, з/у 38а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423447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Альметьевский, с Сулеево, ул. 8 Марта з/</w:t>
            </w:r>
            <w:r>
              <w:t>у 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422247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Балтасинский муниципальный район,Пижмарское</w:t>
            </w:r>
            <w:r>
              <w:t xml:space="preserve"> сельское поселение, с Пижмар, ул. С.Мулекова, з/у 23/1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422828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w:t>
            </w:r>
            <w:r>
              <w:t>, р-н Камско-Устьинский, с Сюкеево, ул Колхозная, зд. 16а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422051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Сабинский муниципальный район, Корсабашское сельское поселение, с Корсабаш, ул. Школьная, з/у 30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422526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w:t>
            </w:r>
            <w:r>
              <w:t>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Зеленодольский, п Октябрьский, ул Первомайская,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422758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(Татарстан), муниципальный район Атнинский, сельское поселение Коморгузинское, село Коморгузя, улица Тукая, земельный участок 47А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w:instrText>
            </w:r>
            <w:r>
              <w:instrText>IABLE \id "21967"</w:instrText>
            </w:r>
            <w:r>
              <w:fldChar w:fldCharType="separate"/>
            </w:r>
            <w:r>
              <w:t>61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Буинский муниципальный район, Черки-Кильдуразское сельское село, село Старые Лащи</w:t>
            </w:r>
            <w:r>
              <w:t>, улица Ленина, дом № 336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423314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Азнакаевский муниципальный район, Верхнестярлинское сельское поселение, с. Верхнее Стярле, ул. Советская, д. 25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422180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Респ Татарстан, р-н Мамадышский, п совхоза "Пятилетка", ул Центральная, ЗУ 7 </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Муслюмовский муниципальный район, Старокарамалинское сельское поселение, с Старые Карамалы, ул Кооперативная, дом 41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w:instrText>
            </w:r>
            <w:r>
              <w:instrText>1967"</w:instrText>
            </w:r>
            <w:r>
              <w:fldChar w:fldCharType="separate"/>
            </w:r>
            <w:r>
              <w:t>65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423018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Нурлатский, п Бутаиха, ул. Лесозаводская, 16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Рыбно-Слободский, с Верхний Тимерлек, ул Советская 33Б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w:instrText>
            </w:r>
            <w:r>
              <w:instrText>1967"</w:instrText>
            </w:r>
            <w:r>
              <w:fldChar w:fldCharType="separate"/>
            </w:r>
            <w:r>
              <w:t>67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422025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Арский, с Смак-Корса, ул Школьная, 5/2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Сабинский муниципальный район, Шикшинское сельское поселение, с Шикши, ул. Школьная, з/у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w:instrText>
            </w:r>
            <w:r>
              <w:instrText>BLE \id "21967"</w:instrText>
            </w:r>
            <w:r>
              <w:fldChar w:fldCharType="separate"/>
            </w:r>
            <w:r>
              <w:t>69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422225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Агрызский муниципальный район, Старосляковское сельское поселение, с Старое Сляково, ул. Центральная, 34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422965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Чистопольский, с Александровка, ул Школьная, земельный участок 8В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w:instrText>
            </w:r>
            <w:r>
              <w:instrText>ABLE \id "37239"</w:instrText>
            </w:r>
            <w:r>
              <w:fldChar w:fldCharType="separate"/>
            </w:r>
            <w:r>
              <w:t>Российская Федерация, Респ Татарстан, р-н Буинский, с Черки-Гришино, ул Озерная, з/у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423421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w:instrText>
            </w:r>
            <w:r>
              <w:instrText xml:space="preserve"> \id "37239"</w:instrText>
            </w:r>
            <w:r>
              <w:fldChar w:fldCharType="separate"/>
            </w:r>
            <w:r>
              <w:t>Российская Федерация, Респ Татарстан, р-н Альметьевский, с Чупаево, ул Советская, зд. 43А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422207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w:instrText>
            </w:r>
            <w:r>
              <w:instrText>id "37239"</w:instrText>
            </w:r>
            <w:r>
              <w:fldChar w:fldCharType="separate"/>
            </w:r>
            <w:r>
              <w:t>Российская Федерация, Респ Татарстан, р-н Агрызский, с Табарле, ул Ленина, д.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423622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Елабужский, с Поспелово, улица Лесная, земельный участок 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422221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Агрызский, сельское поселение Старочекалдинское, село Старая Чекалда, улица Чкалова, земельный участок 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"75538"</w:instrText>
            </w:r>
            <w:r>
              <w:fldChar w:fldCharType="separate"/>
            </w:r>
            <w:r>
              <w:t>ОПС 423941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Бавлинский муниципальный район, Исергаповское сельское поселение, с. Исергапово, ул. Советская, з/у 109 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422922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Республика Татарстан, Алексеевский муниципальный район, Майнское сельское поселение, с. Чувашская </w:t>
            </w:r>
            <w:r>
              <w:t>Майна, ул. Школьная, з/у 9Б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Нурлатский муниципальный район, Бурметьевское сельское поселение, с. Бурметьево, ул. Заречная, з/у 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422970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w:instrText>
            </w:r>
            <w:r>
              <w:instrText>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Чистопольский, с Старое Ромашкино, ул Центральная, д. 30Б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423325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 xml:space="preserve">LBVARIABLE </w:instrText>
            </w:r>
            <w:r>
              <w:instrText>\id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Азнакаевский мунипальный район, Сухояшское сельское поселение, с Большой Сухояш, ул.Советская, з/у 30б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w:instrText>
            </w:r>
            <w:r>
              <w:instrText>7"</w:instrText>
            </w:r>
            <w:r>
              <w:fldChar w:fldCharType="separate"/>
            </w:r>
            <w:r>
              <w:t>81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422085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Тюлячинский, с Алан, ул Школьная,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422088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Тюлячинский, сельское поселение Большемешское, село Большая Меша, улица Школьная, зе</w:t>
            </w:r>
            <w:r>
              <w:t>мельный участок 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422967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Чистопольский, с Большой Толкиш, ул Набережная, влд. 39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422336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w:instrText>
            </w:r>
            <w:r>
              <w:instrText>37239"</w:instrText>
            </w:r>
            <w:r>
              <w:fldChar w:fldCharType="separate"/>
            </w:r>
            <w:r>
              <w:t>Российская Федерация, Республика Татарстан (Татарстан), муниципальный район Кайбицкий, сельское поселение Молькеевское, село Молькеево, улица Гагарина, земельный участок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instrText>"</w:instrText>
            </w:r>
            <w:r>
              <w:fldChar w:fldCharType="separate"/>
            </w:r>
            <w:r>
              <w:t>ОПС 422511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Зеленодольский, с.п. Мамадыш-Акиловское, д Татарское Танаево, ул Ленина, з/у 43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423103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Черемшанский, с Лагерка, ул 1 мая 45а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w:instrText>
            </w:r>
            <w:r>
              <w:instrText>displaced</w:instrText>
            </w:r>
            <w:r>
              <w:fldChar w:fldCharType="separate"/>
            </w:r>
            <w:r>
              <w:fldChar w:fldCharType="begin" w:fldLock="1"/>
            </w:r>
            <w:r>
              <w:instrText>LBVARIABLE \id "21967"</w:instrText>
            </w:r>
            <w:r>
              <w:fldChar w:fldCharType="separate"/>
            </w:r>
            <w:r>
              <w:t>87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423194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Новошешминский муниципальный район, Буревестниковское сельское поселение, с Слобода Волчь</w:t>
            </w:r>
            <w:r>
              <w:t>я, ул Центральная, участок 27 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422651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Респ Татарстан, р-н Рыбно-Слободский, </w:t>
            </w:r>
            <w:r>
              <w:t>с Шумково, ул Центральная, земельный участок 22Д</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В</w:t>
            </w:r>
            <w:r>
              <w:t>ысокогорский, с Мульма, ул Центральная, д. 44а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м.р-н Лаишевский, с.п. Рождественское, д. Дятлово, ул. Юности, з/у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422386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Тетюшский, сельское поселение Большетарханское, село Большие Тарханы, улица Баумана, земельный участок 13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"75538"</w:instrText>
            </w:r>
            <w:r>
              <w:fldChar w:fldCharType="separate"/>
            </w:r>
            <w:r>
              <w:t>ОПС 422615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(Татарстан), м.р-н Лаишевский, с.п. Чирповское, с Именьково, ул Школьная, з/у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w:instrText>
            </w:r>
            <w:r>
              <w:instrText>RIABLE \id "21967"</w:instrText>
            </w:r>
            <w:r>
              <w:fldChar w:fldCharType="separate"/>
            </w:r>
            <w:r>
              <w:t>93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423024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Нурлатский, сельское поселение Мамыковское, село Мамыково, у</w:t>
            </w:r>
            <w:r>
              <w:t>лица Тельмана, земельный участок 51б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423963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Ютазинский, сельское поселение Байрякинское, село Байряка, улица Ютазинская, земельный участок 14Г -14Д</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422246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Балтасинский муниципальный район, Кугунурское сельское поселение, с. Кугунур, ул. Кирова, дом 116 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w:instrText>
            </w:r>
            <w:r>
              <w:instrText>LE \id "21967"</w:instrText>
            </w:r>
            <w:r>
              <w:fldChar w:fldCharType="separate"/>
            </w:r>
            <w:r>
              <w:t>96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423353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Сармановский, сельское поселение Лешев-Тамакское, село Лешев Там</w:t>
            </w:r>
            <w:r>
              <w:t>ак, улица Ленина, земельный участок 29А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423012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м.р-н Ну</w:t>
            </w:r>
            <w:r>
              <w:t>рлатский, с.п. Фомкинское, с. Фомкино, ул. Школьная, земельный участок 16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422776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Пестречинский, сельское поселение Кулаевское, село Кулаево, улица Профсоюзная, земельный участок 22А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423961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Ютазинский, сельское поселение Каракашлинское, село Каракашлы, улица Мирфатиха Закиева, земельный участок 22Б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422415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Буинский, сельское поселение Аксун</w:t>
            </w:r>
            <w:r>
              <w:t>ское, деревня Аксу, улица Школьная, земельный участок 37Г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422656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Республика </w:t>
            </w:r>
            <w:r>
              <w:t>Татарстан, муниципальный район Рыбно-Слободский, сельское поселение Новоарышское, село Новый Арыш, улица Восточная, земельный участок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423563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м.р-н Нижнекамский, с.п. Старошешминское, с. Старошешминск, ул. Нижнекамская, з/у 24а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w:instrText>
            </w:r>
            <w:r>
              <w:instrText>38"</w:instrText>
            </w:r>
            <w:r>
              <w:fldChar w:fldCharType="separate"/>
            </w:r>
            <w:r>
              <w:t>ОПС 422035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Арский муниципальный район, Новокырлайское сельское поселение, с.Новый Кырлай, ул.Центральная, д. 3А/1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w:instrText>
            </w:r>
            <w:r>
              <w:instrText>isplaced</w:instrText>
            </w:r>
            <w:r>
              <w:fldChar w:fldCharType="separate"/>
            </w:r>
            <w:r>
              <w:fldChar w:fldCharType="begin" w:fldLock="1"/>
            </w:r>
            <w:r>
              <w:instrText>LBVARIABLE \id "21967"</w:instrText>
            </w:r>
            <w:r>
              <w:fldChar w:fldCharType="separate"/>
            </w:r>
            <w:r>
              <w:t>104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423897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Тукаевский, сельское поселение Мелекесское, сел</w:t>
            </w:r>
            <w:r>
              <w:t>о Мелекес, улица Центральная, земельный участок 27Б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423986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w:t>
            </w:r>
            <w:r>
              <w:t>тан, муниципальный район Муслюмовский, сельское поселение Уразметьевское, село Уразметьево, улица Школьная, земельный участок 46в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422372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Тетюшский муниципальный район, Большетурминское сельское поселение, с Большая Турма, ул. Ахметзянова, з/у 99А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w:t>
            </w:r>
            <w:r>
              <w:t>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423984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Муслюмовский муниципальный район, Октябрьское сельское поселение, c. Октябрь, ул. Центральная, з/у 40а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423567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w:instrText>
            </w:r>
            <w:r>
              <w:instrText>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Нижнекамский, сельское поселение Нижнеуратьминское, село Нижняя Уратьма, улица Гагарина, земельный участок 43Д</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w:instrText>
            </w:r>
            <w:r>
              <w:instrText>ced</w:instrText>
            </w:r>
            <w:r>
              <w:fldChar w:fldCharType="separate"/>
            </w:r>
            <w:r>
              <w:fldChar w:fldCharType="begin" w:fldLock="1"/>
            </w:r>
            <w:r>
              <w:instrText>LBVARIABLE \id "21967"</w:instrText>
            </w:r>
            <w:r>
              <w:fldChar w:fldCharType="separate"/>
            </w:r>
            <w:r>
              <w:t>109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422505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Татарстан, муниципальный район Зеленодольский, сельское поселение Нижнеураспугинско</w:t>
            </w:r>
            <w:r>
              <w:t>е, село Нижние Ураспуги, улица Центральная, земельный участок 63б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423274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Татарстан, муниципальный район Лениногорский, сельское поселение Новочершилинское, поселок Новочершилинский, улица Лесная, земельный участок 24А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423405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w:instrText>
            </w:r>
            <w:r>
              <w:instrText>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Альметьевский, с Новотроицкое, ул Советская, д. 10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423285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Лениногорский, с Туктарово-Урдала, ул Советская, д. 98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422855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Спасский, с Вожи, ул Бугровка, д. 110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423292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Лениногорский, с Сарабикулово, ул Пионерская, д. 36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422824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"ТАТАРСТАН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Татарстан, р-н Камско-Устьинский, с Теньки, ул Октябрьская, зд. 64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Володарский, п Володарский, ул Ленина, зд. 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w:t>
            </w:r>
            <w:r>
              <w:t>ПС 416370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Икрянинский, с Икряное, ул Мира, д. 19А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Володарский, с Марфино, ул Набережная 1 Мая,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119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w:instrText>
            </w:r>
            <w:r>
              <w:instrText>538"</w:instrText>
            </w:r>
            <w:r>
              <w:fldChar w:fldCharType="separate"/>
            </w:r>
            <w:r>
              <w:t>ОПС 416013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Харабалинский, с Сасыколи, ул Советская, д. 121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w:instrText>
            </w:r>
            <w:r>
              <w:instrText>75538"</w:instrText>
            </w:r>
            <w:r>
              <w:fldChar w:fldCharType="separate"/>
            </w:r>
            <w:r>
              <w:t>ОПС 416130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Наримановский, с Солянка, ул Кирова, зд. 12а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w:instrText>
            </w:r>
            <w:r>
              <w:instrText>5538"</w:instrText>
            </w:r>
            <w:r>
              <w:fldChar w:fldCharType="separate"/>
            </w:r>
            <w:r>
              <w:t>ОПС 416200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Енотаевский, с. Енотаевка, ул Татищева, д. 40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416457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Астраханская область, Приволжский район, с. Килинчи, ул. Дорожная, 37 "А"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w:instrText>
            </w:r>
            <w:r>
              <w:instrText>75538"</w:instrText>
            </w:r>
            <w:r>
              <w:fldChar w:fldCharType="separate"/>
            </w:r>
            <w:r>
              <w:t>ОПС 416198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Астраханская область, Володарский район, с. Сизый Бугор, ул. Нариманова, 302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416190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Астраханская область, р-н Володарский, с Зеленга, ул Гагарина,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w:instrText>
            </w:r>
            <w:r>
              <w:instrText>VARIABLE \id "75538"</w:instrText>
            </w:r>
            <w:r>
              <w:fldChar w:fldCharType="separate"/>
            </w:r>
            <w:r>
              <w:t>ОПС 416400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Лиманский, с Зензели, ул Привокзальная, д. 4 З/У</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416241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Астраханская область, муниципальный район Черноярский, сельское поселение Черноярский сельсовет, село Старица, площадь Мира,</w:t>
            </w:r>
            <w:r>
              <w:t xml:space="preserve"> земельный участок 11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Володарский, с Мултаново</w:t>
            </w:r>
            <w:r>
              <w:t>, ул Кооперативная, зд. 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416191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Астраханская область, муниципальный район </w:t>
            </w:r>
            <w:r>
              <w:t>Володарский, сельское поселение Тишковский сельсовет, село Тишково, улица Пушкина, земельный участок 28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129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416355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"37239"</w:instrText>
            </w:r>
            <w:r>
              <w:fldChar w:fldCharType="separate"/>
            </w:r>
            <w:r>
              <w:t>Российская Федерация, Астраханская область, Икрянинский муниципальный район, сельское поселение Бахтемирский сельсовет, Бахтемир село, 70 лет Октября улица, з/у № 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416181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Астраханская, р-н Володарский, с Козлово, ул 30 лет Победы,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606935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Нижегородская область, муниципальный округ Тоншаевский, сельский поселок Буреполом, улица Октябрьская, земельный участок 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607520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Нижегородская область, р-н. Сергачский, с. Кочко-Пожарки, ул. Октябрьская,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w:instrText>
            </w:r>
            <w:r>
              <w:instrText>E \displaced</w:instrText>
            </w:r>
            <w:r>
              <w:fldChar w:fldCharType="separate"/>
            </w:r>
            <w:r>
              <w:fldChar w:fldCharType="begin" w:fldLock="1"/>
            </w:r>
            <w:r>
              <w:instrText>LBVARIABLE \id "21967"</w:instrText>
            </w:r>
            <w:r>
              <w:fldChar w:fldCharType="separate"/>
            </w:r>
            <w:r>
              <w:t>133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606410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муниципальный округ Балахнинский, сельский поселок Совхозный</w:t>
            </w:r>
            <w:r>
              <w:t>, земельный участок 39Б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606782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Варнавинский м.о, сп Северный, ул Юбилейная, уч 4А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606487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 xml:space="preserve">LBVARIABLE \id </w:instrText>
            </w:r>
            <w:r>
              <w:instrText>"37239"</w:instrText>
            </w:r>
            <w:r>
              <w:fldChar w:fldCharType="separate"/>
            </w:r>
            <w:r>
              <w:t>Российская Федерация, Нижегородская область, муниципальный округ город Бор, село Ямново, улица Новая, земельный участок 8Б ( КН 52:20:1700004:4906)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606537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Нижегородская обл, р-н Городецкий, с/с Смольковский, с Смольки, ул Дорожная, дом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607628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w:instrText>
            </w:r>
            <w:r>
              <w:instrText>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муниципальный округ Богородский, село Лакша, улица Центральная, земельный участок 6б (КН 52:24:0090301:2136)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606231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Нижегородская область, муниципальный округ Лысковский, сельский поселок Нива, улица Солдатова, </w:t>
            </w:r>
            <w:r>
              <w:t>земельный участок 13а, КН 52:27:0070014:2376, площадь 297 кв.м</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139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606620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Федерация,Нижегородская область, муниципальный округ Семеновский, деревня Малое Зиновьево, улица Колхозная, земельный участок 127а (КН 52:12:0900122:1634)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606272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городской округ Воротынский, село Михайловское, улица Первомайская, земельный участок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w:instrText>
            </w:r>
            <w:r>
              <w:instrText>1967"</w:instrText>
            </w:r>
            <w:r>
              <w:fldChar w:fldCharType="separate"/>
            </w:r>
            <w:r>
              <w:t>141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606681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Нижегородская обл, р-н Сокольский, с Пелегово, ул Молодежная, дом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606591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Нижегородская, р-н Ковернинский, д Анисимово, ул Молодежная, д. 57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607901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муниципальный округ Починковский, село Байково, улица Макарова, земельный участок 40а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w:instrText>
            </w:r>
            <w:r>
              <w:instrText>RIABLE \displaced</w:instrText>
            </w:r>
            <w:r>
              <w:fldChar w:fldCharType="separate"/>
            </w:r>
            <w:r>
              <w:fldChar w:fldCharType="begin" w:fldLock="1"/>
            </w:r>
            <w:r>
              <w:instrText>LBVARIABLE \id "21967"</w:instrText>
            </w:r>
            <w:r>
              <w:fldChar w:fldCharType="separate"/>
            </w:r>
            <w:r>
              <w:t>144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606982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Нижегородская, р-н Тонкинский, с Пакали, ул Центральная, д. 51б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w:instrText>
            </w:r>
            <w:r>
              <w:instrText>ARIABLE \displaced</w:instrText>
            </w:r>
            <w:r>
              <w:fldChar w:fldCharType="separate"/>
            </w:r>
            <w:r>
              <w:fldChar w:fldCharType="begin" w:fldLock="1"/>
            </w:r>
            <w:r>
              <w:instrText>LBVARIABLE \id "21967"</w:instrText>
            </w:r>
            <w:r>
              <w:fldChar w:fldCharType="separate"/>
            </w:r>
            <w:r>
              <w:t>145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606575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Нижегородская область, р-н Ковернинский, с Хохлома, ул М.Горького, д 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606135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муниципальный округ Павловский, село Таремское, улица Школьная, земельны</w:t>
            </w:r>
            <w:r>
              <w:t>й участок 25Б (КН 52:34:0900009:2705)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606831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Нижегородская область, Уренский р-н, д Большая Козляна, ул. Школьная, земельный участок 6/1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606538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Нижегородская, р-н Городецкий, д Дроздово (Бриляковский с/с), д. 15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149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606769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НИЖЕГОРОДСКОЙ ОБЛ</w:t>
            </w:r>
            <w:r>
              <w:t>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Федерация,Нижегородская область, муниципальный округ Варнавинский, д.Антониха (Шудский сельсовет), ул.Антонихинская, земельный участок 10А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359026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Калмыкия, р-н Яшалтинский, с Эсто-Алтай, тер. Промышленная, соор.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359063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Калмыкия, р-н Городовиковский, с Чапаевское, ул Ленина, зд.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358903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Калмыкия, г Элиста, п Аршан, ул Утренние Зори, д. 14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"75538"</w:instrText>
            </w:r>
            <w:r>
              <w:fldChar w:fldCharType="separate"/>
            </w:r>
            <w:r>
              <w:t>ОПС 359403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Сарпинский район, пос. Шарнут, ул. Гагарина, дом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359188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муниципальный район Целинный, сельское поселение Вознесеновское, с. Вознесеновка, ул. Ленина, земельный у</w:t>
            </w:r>
            <w:r>
              <w:t>часток 75 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359013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м.р-н Яшалтинский, с.п. Манычское, п. Манычский, ул. Советская, з/у 19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359023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м.р-н Яшалтинский, с.п. Красномихайловское, с. Красномихайловское, ул. Школьная, д. 16 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359243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м.р-н Черноземельский, с.п. Ачинеровское, п. Ачинеры, ул. В.И.Ленина, д.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158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359034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Калмыкия, м.р-н Приютненский, с.п. Воробьевское, с. Воробьевка, ул. Воробьева, земельный участок 30б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w:instrText>
            </w:r>
            <w:r>
              <w:instrText>BLE \displaced</w:instrText>
            </w:r>
            <w:r>
              <w:fldChar w:fldCharType="separate"/>
            </w:r>
            <w:r>
              <w:fldChar w:fldCharType="begin" w:fldLock="1"/>
            </w:r>
            <w:r>
              <w:instrText>LBVARIABLE \id "21967"</w:instrText>
            </w:r>
            <w:r>
              <w:fldChar w:fldCharType="separate"/>
            </w:r>
            <w:r>
              <w:t>159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425223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Марий Эл, р-н Медведевский, д Русский Кукмор, ул Пионерская, д. 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\displaced</w:instrText>
            </w:r>
            <w:r>
              <w:fldChar w:fldCharType="separate"/>
            </w:r>
            <w:r>
              <w:fldChar w:fldCharType="begin" w:fldLock="1"/>
            </w:r>
            <w:r>
              <w:instrText>LBVARIABLE \id "21967"</w:instrText>
            </w:r>
            <w:r>
              <w:fldChar w:fldCharType="separate"/>
            </w:r>
            <w:r>
              <w:t>160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425416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Марий Эл, р-н Советский, с Ронга, ул Советская,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w:instrText>
            </w:r>
            <w:r>
              <w:instrText>laced</w:instrText>
            </w:r>
            <w:r>
              <w:fldChar w:fldCharType="separate"/>
            </w:r>
            <w:r>
              <w:fldChar w:fldCharType="begin" w:fldLock="1"/>
            </w:r>
            <w:r>
              <w:instrText>LBVARIABLE \id "21967"</w:instrText>
            </w:r>
            <w:r>
              <w:fldChar w:fldCharType="separate"/>
            </w:r>
            <w:r>
              <w:t>161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425253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Марий Эл, р-н Оршанский, с Великополье, ул Новая, д. 18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425467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Марий Эл, р-н Сернурский, с. Кукнур, ул Кооперативная, д. 5</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w:instrText>
            </w:r>
            <w:r>
              <w:instrText>RIABLE \id "21967"</w:instrText>
            </w:r>
            <w:r>
              <w:fldChar w:fldCharType="separate"/>
            </w:r>
            <w:r>
              <w:t>163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425527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Марий Эл, р-н. Мари-Турекский, д. Большой Карлыган, ул. Мира, д. 30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425073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Марий Эл, Звениговский р-н, с Кужмара, ул Центральная, д 18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w:instrText>
            </w:r>
            <w:r>
              <w:instrText>7"</w:instrText>
            </w:r>
            <w:r>
              <w:fldChar w:fldCharType="separate"/>
            </w:r>
            <w:r>
              <w:t>165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425513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Марий Эл, муниципальный район Мари-Турекский, сельское поселение Мари-Биляморское, поселок Нартас, улица П</w:t>
            </w:r>
            <w:r>
              <w:t>очтовая, земельный участок 16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425127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Марий Эл, муниципальный район Моркинский, сельское поселение Шоруньжинское, село Шоруньжа, переулок Почтовый, земельный участок 1г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425568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Республика Марий Эл, Куженерский район, деревня Шой-Шудумарь, улица Рыбакова, дом 13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431580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Кочкуровский, с Кочкурово, ул Советская, д. 12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169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431233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Темниковский, с Пурдошки, ул Крупской, д.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431817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Атяшевский, с Лобаски, ул Пушкина,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431560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w:instrText>
            </w:r>
            <w:r>
              <w:instrText xml:space="preserv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Старошайговский, с Мельцаны, ул Ремесленная 1, д. 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431140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Зубово-Полянский, п Ударный, ул Гагарина, д. 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431481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w:instrText>
            </w:r>
            <w:r>
              <w:instrText>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Рузаевский, с Пайгарма, ул Лесная, д. 50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431470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Рузаевский, с Трускляй, ул Ленина, д. 1г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431034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w:instrText>
            </w:r>
            <w:r>
              <w:instrText>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Торбеевский, с Жуково, ул Молодежная, д. 2/1а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431045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w:instrText>
            </w:r>
            <w:r>
              <w:instrText>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Торбеевский, с Салазгорь, ул Кооперативная, д. 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431655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Мордовия, муниципальный район Ичалковский, сельское поселение Ичалковское, село Ичалки, улица Школьная, земельный участок 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178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431630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 Мордовия, р-н Ичалковский, п/ст Оброчное, ул Почтовая, зд. 40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w:instrText>
            </w:r>
            <w:r>
              <w:instrText>VARIABLE \id "21967"</w:instrText>
            </w:r>
            <w:r>
              <w:fldChar w:fldCharType="separate"/>
            </w:r>
            <w:r>
              <w:t>179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431811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Мордовия, муниципальный район Атяшевский, сельское поселение Козловское, село Козловка, улица Советская, земельный участок 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431588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Мордовия, муниципальный район Кочкуровский, сельское поселение Качелайское, село Качелай, улица Центральная, земельный участок 17А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w:instrText>
            </w:r>
            <w:r>
              <w:instrText>ced</w:instrText>
            </w:r>
            <w:r>
              <w:fldChar w:fldCharType="separate"/>
            </w:r>
            <w:r>
              <w:fldChar w:fldCharType="begin" w:fldLock="1"/>
            </w:r>
            <w:r>
              <w:instrText>LBVARIABLE \id "21967"</w:instrText>
            </w:r>
            <w:r>
              <w:fldChar w:fldCharType="separate"/>
            </w:r>
            <w:r>
              <w:t>181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431717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Российская Федерация, Республика Мордовия, Чамзинский муниципальный район, Медаевское сельское</w:t>
            </w:r>
            <w:r>
              <w:t xml:space="preserve"> поселения, с. Медаево, ул. Гагарина, земельный участок 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431662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Республика Мордовия, муниципальный район Ичалковский, сельское поселение Берегово-Сыресевское, село Береговые Сыреси, улица Советская, земельный участок 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instrText>"</w:instrText>
            </w:r>
            <w:r>
              <w:fldChar w:fldCharType="separate"/>
            </w:r>
            <w:r>
              <w:t>ОПС 446370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Красноярский, с Красный Яр, ул Кооперативная, зд. 102А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w:instrText>
            </w:r>
            <w:r>
              <w:instrText>538"</w:instrText>
            </w:r>
            <w:r>
              <w:fldChar w:fldCharType="separate"/>
            </w:r>
            <w:r>
              <w:t>ОПС 446330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Кинель-Черкасский, с Тимашево, ул Революционная, д. 27г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"75538"</w:instrText>
            </w:r>
            <w:r>
              <w:fldChar w:fldCharType="separate"/>
            </w:r>
            <w:r>
              <w:t>ОПС 446320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Кинель-Черкасский, с Кротовка, ул Ульяновская, зд. 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446143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Красноармейский, с Колывань, ул Советская,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w:instrText>
            </w:r>
            <w:r>
              <w:instrText>RIABLE \id "75538"</w:instrText>
            </w:r>
            <w:r>
              <w:fldChar w:fldCharType="separate"/>
            </w:r>
            <w:r>
              <w:t>ОПС 446178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Пестравский, с Майское, ул Центральная, зд. 13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446153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Красноармейский, п Куйбышевский, ул Садовая, двлд.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189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445140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Ставропольский, с Тимофеевка, ул Школьная, зд. 52а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446723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Шигонский, сельское поселение Новодевичье, село Новодевичье, улица Советская, земельный у</w:t>
            </w:r>
            <w:r>
              <w:t>часток 58/1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446403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Кинельский, сельское</w:t>
            </w:r>
            <w:r>
              <w:t xml:space="preserve"> поселение Чубовка, село Чубовка, улица Пионерская, земельный участок 10Б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445131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w:t>
            </w:r>
            <w:r>
              <w:t>я, обл Самарская, р-н Ставропольский, с Узюково, ул Ленина, зд. 157П</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446821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w:t>
            </w:r>
            <w:r>
              <w:t>марская область, муниципальный район Кошкинский, сельское поселение Орловка, село Орловка, улица Октябрьская, земельный участок 26Б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446224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Безенчукский, сельское поселение Ольгино, село Ольгино, улица Советская, земельный участок 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446541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Сергиевский, сельское поселение Сергиевск, село Сергиевск, улица Пионерская, земельный участок 28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446077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w:instrText>
            </w:r>
            <w:r>
              <w:instrText>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Сызранский м.р-н, с.п Усинское, с Усинское, ул Ленинградская, земельный участок 13А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w:instrText>
            </w:r>
            <w:r>
              <w:instrText>LE \id "75538"</w:instrText>
            </w:r>
            <w:r>
              <w:fldChar w:fldCharType="separate"/>
            </w:r>
            <w:r>
              <w:t>ОПС 445133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Самарская, р-н Ставропольский, с Мусорка, ул Почтовая, д. 20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445137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Ставропольский, сельское поселение Ташелка, село Ташелка, улица Менжинского, земельный уч</w:t>
            </w:r>
            <w:r>
              <w:t>асток 10Д</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199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445597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Хворостянский, сельско</w:t>
            </w:r>
            <w:r>
              <w:t>е поселение Прогресс, улица Тополиная, земельный участок 14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446727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w:t>
            </w:r>
            <w:r>
              <w:t>бласть, муниципальный район Шигонский, сельское поселение Малячкино, село Малячкино, улица Набережная, земельный участок 60/1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446858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 xml:space="preserve">УФПС САМАРСКОЙ </w:t>
            </w:r>
            <w:r>
              <w:t>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Челно-Вершинский, сельское поселение Девлезеркино, село Девлезеркино, улица Советская, земельный участок 14г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446490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Похвистневский, сельское поселение Старопохвистнево, село Старопохвистнево, улица Сад</w:t>
            </w:r>
            <w:r>
              <w:t>овая, земельный участок 1в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446173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Пестравский, сельское поселение Падовка, с.Падовка, ул. Школьная, земельный участок 2/1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446813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Кошкинский, сельское поселение Старое Максимкино, село Старое Максимкино, улица Луговая, земельный участок 48А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446596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Самарская область, муниципальный район Исаклинский, сельское поселение Новое Ганькино, село Новое Г</w:t>
            </w:r>
            <w:r>
              <w:t>анькино, ул. Советская земельный участок 75Б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446802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Самарская обл, р-н Кошкинский, с Надеждино, ул Центральная, д 87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445599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Самарс</w:t>
            </w:r>
            <w:r>
              <w:t>кая область, муниципальный район Хворостянский, сельское поселение Абашево, улица Школьная, земельный участок 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445592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w:instrText>
            </w:r>
            <w:r>
              <w:instrText>ARIABLE \id "37239"</w:instrText>
            </w:r>
            <w:r>
              <w:fldChar w:fldCharType="separate"/>
            </w:r>
            <w:r>
              <w:t>Российская Федерация, Самарская область, муниципальный район Хворостянский, сельское поселение Студенцы, село Студенцы, улица Старый Клин, земельный участок 19а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209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w:instrText>
            </w:r>
            <w:r>
              <w:instrText>38"</w:instrText>
            </w:r>
            <w:r>
              <w:fldChar w:fldCharType="separate"/>
            </w:r>
            <w:r>
              <w:t>ОПС 412954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Вольский, с Черкасское, ул Московская, д. 24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413114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Энгельсский, п Прибрежный, ул Вавилова, зд. 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w:t>
            </w:r>
            <w:r>
              <w:t>ПС 413144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Энгельсский, п Коминтерн, ул Центральная, влд. 30</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412341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Балашовский, с Хоперское, ул Садовая, д. 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w:instrText>
            </w:r>
            <w:r>
              <w:instrText>IABLE \id "75538"</w:instrText>
            </w:r>
            <w:r>
              <w:fldChar w:fldCharType="separate"/>
            </w:r>
            <w:r>
              <w:t>ОПС 413074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Марксовский, с Зоркино, ул Ленина, д. 28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410533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г Саратов, ст Тарханы, ул Дорожная,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 xml:space="preserve">LBVARIABLE </w:instrText>
            </w:r>
            <w:r>
              <w:instrText>\id "75538"</w:instrText>
            </w:r>
            <w:r>
              <w:fldChar w:fldCharType="separate"/>
            </w:r>
            <w:r>
              <w:t>ОПС 413916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Духовницкий, с Липовка, ул Казакова, д. 14/1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"75538"</w:instrText>
            </w:r>
            <w:r>
              <w:fldChar w:fldCharType="separate"/>
            </w:r>
            <w:r>
              <w:t>ОПС 413341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Новоузенский, п Радищево, ул Парковая, д. 4</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w:instrText>
            </w:r>
            <w:r>
              <w:instrText>538"</w:instrText>
            </w:r>
            <w:r>
              <w:fldChar w:fldCharType="separate"/>
            </w:r>
            <w:r>
              <w:t>ОПС 413351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Новоузенский, п Основной, ул Советская, зд. 29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412111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Екатериновский, п Индустриальный, ул Школьная, д. 3</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219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412620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муниципальный район Базарно-Карабулакский, городское поселение Свободинское, село Хватовка, улица Макаровых, земельный участок 51Б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w:t>
            </w:r>
            <w:r>
              <w:t xml:space="preserve"> 412606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муниципальный район Базарно-Карабулакский, сельское поселение Алексеевское, село Алексеевка, улица Ленина, земельный участок 10А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412144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 xml:space="preserve">Российская Федерация, Саратовская область, м.р-н Екатериновский, с.п. Бакурское, с. Бакуры, </w:t>
            </w:r>
            <w:r>
              <w:t>ул. Тургенева, з/у 7Б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412636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Балтайский, с.п. Царевщинское, с. Царевщина, ул. Ленина, з/у 30В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413910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Духовницкий, с.п. Дмитриевское, с. Дмитриевка, ул. Коммунистическая, з/у 32А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413413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Федоровский, с.п. Федоровское, с. Федоровка, ул. Им Гавва И.С., з/у 80а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w:instrText>
            </w:r>
            <w:r>
              <w:instrText>8"</w:instrText>
            </w:r>
            <w:r>
              <w:fldChar w:fldCharType="separate"/>
            </w:r>
            <w:r>
              <w:t>ОПС 412561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Новобурасский, с.п. Белоярское, п. Белоярский, ул. Октябрьская, з/у 7В</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413416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Федоровский, с.п. Долинское, с. Долина, пр-кт Чернышевского, з/у 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413155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Энгельсский, с.п. Терновское, с. Степное, ул. Садовая, з/у 3а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410506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w:instrText>
            </w:r>
            <w:r>
              <w:instrText>VARIABLE \id "37239"</w:instrText>
            </w:r>
            <w:r>
              <w:fldChar w:fldCharType="separate"/>
            </w:r>
            <w:r>
              <w:t>Российская Федерация, Саратовская область, г.о. город Саратов, п. Расково, ул. Ленина, з/у 2/1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229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413276</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Ровенский, с Луговское, ул Почтовая, д. 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413138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Саратовская, р-н Энгельсский, с Квасниковка, ул Ленинская, д. 19а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412607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муниципальный район Базарно-Карабулакский, сельское поселение Старобурасское, село Старые Бурасы, улица Советская, земельный участок 5а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412757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Хвалынский, с.п. Елшанское, с. Елшанка, ул. Николаева, з/у 7</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w:instrText>
            </w:r>
            <w:r>
              <w:instrText>BLE \id "21967"</w:instrText>
            </w:r>
            <w:r>
              <w:fldChar w:fldCharType="separate"/>
            </w:r>
            <w:r>
              <w:t>233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413371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Александрово-Гайский, с.п. Александрово-Гайское, с. Александров Гай, ул. Почт</w:t>
            </w:r>
            <w:r>
              <w:t>овая, з/у 1б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413903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Духовницкий район, с Березовая Лука, ул. Кирова, д. 42А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413914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м.р-н Духовницкий, с.п. Новозахаркинское, с. Новозахаркино, пер. Коммунальный, з/у 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412293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w:instrText>
            </w:r>
            <w:r>
              <w:instrText>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муниципальный район Романовский, сельское поселение Подгорненское, село Подгорное, улица Чиркина, земельный участок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w:instrText>
            </w:r>
            <w:r>
              <w:instrText>BLE \id "21967"</w:instrText>
            </w:r>
            <w:r>
              <w:fldChar w:fldCharType="separate"/>
            </w:r>
            <w:r>
              <w:t>237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412380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Саратовская область, муниципальный район Самойловский, сельское поселение Песчанское, село Криуша, улица</w:t>
            </w:r>
            <w:r>
              <w:t xml:space="preserve"> Почтовая, земельный участок 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433610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Цильнинский, с Большое Нагаткино, пл Революции, д. 1</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239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433737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w:instrText>
            </w:r>
            <w:r>
              <w:instrText>7239"</w:instrText>
            </w:r>
            <w:r>
              <w:fldChar w:fldCharType="separate"/>
            </w:r>
            <w:r>
              <w:t>Российская Федерация, обл Ульяновская, р-н Барышский, с Живайкино, ул Почтовая, д. 28</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433931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Старокулаткинский, с Старый Мостяк, ул Советская, д. 66</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433261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w:instrText>
            </w:r>
            <w:r>
              <w:instrText xml:space="preserve"> "37239"</w:instrText>
            </w:r>
            <w:r>
              <w:fldChar w:fldCharType="separate"/>
            </w:r>
            <w:r>
              <w:t>Российская Федерация, Ульяновская область, м.р-н Сурский, с.п. Чеботаевское, с Чеботаевка, ул Центральная, з/у 41А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433823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Николаевский, с Славкино, ул Заводская, влд. 22</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433520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Ульяновская область, м.р-н Мелекесский, с.п. Тиинское, с. Тиинск, ул. Советская, з/у 23б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433534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Мелекесский, с Никольское-на-Черемшане, ул Ленина, двлд. 19</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w:t>
            </w:r>
            <w:r>
              <w:t>С 433541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Мелекесский, с Лебяжье, ул Кооперативная, зд. 56а</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433982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обл Ульяновская, р-н Павловский, с. Холстовка, ул Центральная, двлд. 14 г</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w:instrText>
            </w:r>
            <w:r>
              <w:instrText>5538"</w:instrText>
            </w:r>
            <w:r>
              <w:fldChar w:fldCharType="separate"/>
            </w:r>
            <w:r>
              <w:t>ОПС 433735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Ульяновская область, м.р-н Барышский, г.п. Ленинское, с Румянцево, ул Горького, з/у 52Б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248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433745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Ульяновская область, м.р-н Барышский, г.п. Старотимошкинское, с Заречное, ул. Кооперативная, з/у 11Б</w:t>
            </w:r>
            <w:r>
              <w:fldChar w:fldCharType="end"/>
            </w:r>
            <w:r>
              <w:fldChar w:fldCharType="end"/>
            </w:r>
          </w:p>
        </w:tc>
      </w:tr>
      <w:tr w:rsidR="006158C2">
        <w:tc>
          <w:tcPr>
            <w:tcW w:w="568"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\disp</w:instrText>
            </w:r>
            <w:r>
              <w:instrText>laced</w:instrText>
            </w:r>
            <w:r>
              <w:fldChar w:fldCharType="separate"/>
            </w:r>
            <w:r>
              <w:fldChar w:fldCharType="begin" w:fldLock="1"/>
            </w:r>
            <w:r>
              <w:instrText>LBVARIABLE \id "21967"</w:instrText>
            </w:r>
            <w:r>
              <w:fldChar w:fldCharType="separate"/>
            </w:r>
            <w:r>
              <w:t>249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"75538"</w:instrText>
            </w:r>
            <w:r>
              <w:fldChar w:fldCharType="separate"/>
            </w:r>
            <w:r>
              <w:t>ОПС 433319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6158C2" w:rsidRDefault="00693D6F">
            <w:pPr>
              <w:spacing w:after="160" w:line="259" w:lineRule="auto"/>
              <w:jc w:val="center"/>
            </w:pPr>
            <w:r>
              <w:fldChar w:fldCharType="begin" w:fldLock="1"/>
            </w:r>
            <w:r>
              <w:instrText>LBVARIABLE \id "37239"</w:instrText>
            </w:r>
            <w:r>
              <w:fldChar w:fldCharType="separate"/>
            </w:r>
            <w:r>
              <w:t>Российская Федерация, Ульяновская область, м.р-н Ульяновский, г.п. Ишеевское, д Салмановка, ул. Дружбы, з/у 1</w:t>
            </w:r>
            <w:r>
              <w:fldChar w:fldCharType="end"/>
            </w:r>
            <w:r>
              <w:fldChar w:fldCharType="end"/>
            </w:r>
            <w:r>
              <w:fldChar w:fldCharType="end"/>
            </w:r>
          </w:p>
        </w:tc>
      </w:tr>
    </w:tbl>
    <w:p w:rsidR="006158C2" w:rsidRDefault="006158C2">
      <w:pPr>
        <w:jc w:val="center"/>
        <w:rPr>
          <w:b/>
          <w:sz w:val="24"/>
        </w:rPr>
      </w:pPr>
    </w:p>
    <w:p w:rsidR="006158C2" w:rsidRDefault="006158C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6158C2">
        <w:tc>
          <w:tcPr>
            <w:tcW w:w="4678" w:type="dxa"/>
            <w:hideMark/>
          </w:tcPr>
          <w:p w:rsidR="006158C2" w:rsidRDefault="00693D6F">
            <w:pPr>
              <w:pStyle w:val="LBScheduleBodytext"/>
              <w:rPr>
                <w:b/>
                <w:lang w:val="ru-RU"/>
              </w:rPr>
            </w:pPr>
            <w:r>
              <w:rPr>
                <w:b/>
                <w:lang w:val="ru-RU"/>
              </w:rPr>
              <w:t>ПОКУПАТЕЛЬ:</w:t>
            </w:r>
          </w:p>
        </w:tc>
        <w:tc>
          <w:tcPr>
            <w:tcW w:w="4536" w:type="dxa"/>
            <w:hideMark/>
          </w:tcPr>
          <w:p w:rsidR="006158C2" w:rsidRDefault="00693D6F">
            <w:pPr>
              <w:pStyle w:val="LBScheduleBodytext"/>
              <w:rPr>
                <w:b/>
                <w:lang w:val="ru-RU"/>
              </w:rPr>
            </w:pPr>
            <w:r>
              <w:rPr>
                <w:b/>
                <w:lang w:val="ru-RU"/>
              </w:rPr>
              <w:t>ПОСТАВЩИК:</w:t>
            </w:r>
          </w:p>
        </w:tc>
      </w:tr>
      <w:tr w:rsidR="006158C2">
        <w:tc>
          <w:tcPr>
            <w:tcW w:w="4678" w:type="dxa"/>
            <w:hideMark/>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6158C2" w:rsidRDefault="006158C2">
            <w:pPr>
              <w:pStyle w:val="LBScheduleBodytext"/>
              <w:jc w:val="both"/>
              <w:rPr>
                <w:lang w:val="ru-RU"/>
              </w:rPr>
            </w:pPr>
          </w:p>
        </w:tc>
      </w:tr>
      <w:tr w:rsidR="006158C2">
        <w:tc>
          <w:tcPr>
            <w:tcW w:w="4678" w:type="dxa"/>
            <w:hideMark/>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4678" w:type="dxa"/>
            <w:hideMark/>
          </w:tcPr>
          <w:p w:rsidR="006158C2" w:rsidRDefault="00693D6F">
            <w:pPr>
              <w:pStyle w:val="LBScheduleBodytext"/>
              <w:rPr>
                <w:lang w:val="ru-RU"/>
              </w:rPr>
            </w:pPr>
            <w:r>
              <w:rPr>
                <w:lang w:val="ru-RU"/>
              </w:rPr>
              <w:t>«___» ______________ 20 __ г.</w:t>
            </w:r>
          </w:p>
        </w:tc>
        <w:tc>
          <w:tcPr>
            <w:tcW w:w="4536" w:type="dxa"/>
            <w:hideMark/>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 w:rsidR="006158C2" w:rsidRDefault="00693D6F">
      <w:r>
        <w:br w:type="page"/>
      </w:r>
    </w:p>
    <w:p w:rsidR="006158C2" w:rsidRDefault="00693D6F">
      <w:pPr>
        <w:spacing w:after="0" w:line="240" w:lineRule="auto"/>
        <w:ind w:left="5103"/>
        <w:rPr>
          <w:sz w:val="24"/>
        </w:rPr>
      </w:pPr>
      <w:r>
        <w:rPr>
          <w:sz w:val="24"/>
        </w:rPr>
        <w:fldChar w:fldCharType="begin" w:fldLock="1"/>
      </w:r>
      <w:r>
        <w:rPr>
          <w:sz w:val="24"/>
        </w:rPr>
        <w:instrText>LBVARIABLE \id "9" \displaced</w:instrText>
      </w:r>
      <w:r>
        <w:rPr>
          <w:sz w:val="24"/>
        </w:rPr>
        <w:fldChar w:fldCharType="separate"/>
      </w:r>
      <w:r>
        <w:rPr>
          <w:sz w:val="24"/>
        </w:rPr>
        <w:t>Приложение №5</w:t>
      </w:r>
    </w:p>
    <w:p w:rsidR="006158C2" w:rsidRDefault="00693D6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сейфов для оснащения отделений почтовой связи филиала </w:t>
      </w:r>
      <w:r>
        <w:rPr>
          <w:sz w:val="24"/>
        </w:rPr>
        <w:t>первой категории УФПС Самарской области АО «Почта России»</w:t>
      </w:r>
      <w:r>
        <w:rPr>
          <w:sz w:val="24"/>
        </w:rPr>
        <w:fldChar w:fldCharType="end"/>
      </w:r>
    </w:p>
    <w:p w:rsidR="006158C2" w:rsidRDefault="00693D6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8"/>
      </w:r>
      <w:r>
        <w:rPr>
          <w:sz w:val="24"/>
        </w:rPr>
        <w:t xml:space="preserve"> </w:t>
      </w:r>
      <w:r>
        <w:rPr>
          <w:sz w:val="24"/>
        </w:rPr>
        <w:fldChar w:fldCharType="end"/>
      </w:r>
    </w:p>
    <w:p w:rsidR="006158C2" w:rsidRDefault="00693D6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9"/>
      </w:r>
      <w:r>
        <w:rPr>
          <w:sz w:val="24"/>
        </w:rPr>
        <w:t xml:space="preserve"> </w:t>
      </w:r>
      <w:r>
        <w:rPr>
          <w:sz w:val="24"/>
        </w:rPr>
        <w:fldChar w:fldCharType="end"/>
      </w:r>
    </w:p>
    <w:p w:rsidR="006158C2" w:rsidRDefault="00693D6F">
      <w:pPr>
        <w:spacing w:after="0" w:line="240" w:lineRule="auto"/>
        <w:ind w:left="5103"/>
        <w:rPr>
          <w:sz w:val="24"/>
        </w:rPr>
      </w:pPr>
      <w:r>
        <w:rPr>
          <w:sz w:val="24"/>
        </w:rPr>
        <w:fldChar w:fldCharType="begin" w:fldLock="1"/>
      </w:r>
      <w:r>
        <w:rPr>
          <w:sz w:val="24"/>
        </w:rPr>
        <w:instrText>LBVARIABLE \id "502" \displaced</w:instrText>
      </w:r>
      <w:r>
        <w:rPr>
          <w:sz w:val="24"/>
        </w:rPr>
        <w:fldChar w:fldCharType="separate"/>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93D6F">
      <w:pPr>
        <w:spacing w:line="256" w:lineRule="auto"/>
      </w:pPr>
      <w:r>
        <w:rPr>
          <w:b/>
        </w:rPr>
        <w:t xml:space="preserve">ФОРМА </w:t>
      </w:r>
    </w:p>
    <w:p w:rsidR="006158C2" w:rsidRDefault="00693D6F">
      <w:pPr>
        <w:spacing w:after="0" w:line="240" w:lineRule="exact"/>
        <w:jc w:val="center"/>
        <w:rPr>
          <w:sz w:val="24"/>
        </w:rPr>
      </w:pPr>
      <w:r>
        <w:rPr>
          <w:sz w:val="24"/>
        </w:rPr>
        <w:t>Сводный акт</w:t>
      </w:r>
    </w:p>
    <w:p w:rsidR="006158C2" w:rsidRDefault="00693D6F">
      <w:pPr>
        <w:spacing w:after="0" w:line="240" w:lineRule="exact"/>
        <w:jc w:val="center"/>
        <w:rPr>
          <w:sz w:val="24"/>
        </w:rPr>
      </w:pPr>
      <w:r>
        <w:rPr>
          <w:sz w:val="24"/>
        </w:rPr>
        <w:t>приемки-передачи Товара (ФОРМА)</w:t>
      </w:r>
    </w:p>
    <w:p w:rsidR="006158C2" w:rsidRDefault="00693D6F">
      <w:pPr>
        <w:spacing w:after="0" w:line="240" w:lineRule="exact"/>
        <w:jc w:val="center"/>
        <w:outlineLvl w:val="0"/>
        <w:rPr>
          <w:sz w:val="24"/>
        </w:rPr>
      </w:pPr>
      <w:r>
        <w:rPr>
          <w:sz w:val="24"/>
        </w:rPr>
        <w:t>к Договору __________________</w:t>
      </w:r>
      <w:r>
        <w:rPr>
          <w:b/>
          <w:sz w:val="24"/>
          <w:vertAlign w:val="superscript"/>
        </w:rPr>
        <w:footnoteReference w:id="30"/>
      </w:r>
    </w:p>
    <w:p w:rsidR="006158C2" w:rsidRDefault="00693D6F">
      <w:pPr>
        <w:spacing w:after="0" w:line="240" w:lineRule="exact"/>
        <w:jc w:val="center"/>
        <w:outlineLvl w:val="0"/>
        <w:rPr>
          <w:sz w:val="24"/>
        </w:rPr>
      </w:pPr>
      <w:r>
        <w:rPr>
          <w:sz w:val="24"/>
        </w:rPr>
        <w:t>№ _____ от «___» _____________ 20__г.</w:t>
      </w:r>
    </w:p>
    <w:p w:rsidR="006158C2" w:rsidRDefault="00693D6F">
      <w:pPr>
        <w:spacing w:after="0"/>
        <w:jc w:val="center"/>
        <w:outlineLvl w:val="0"/>
        <w:rPr>
          <w:sz w:val="24"/>
        </w:rPr>
      </w:pPr>
      <w:r>
        <w:rPr>
          <w:sz w:val="24"/>
        </w:rPr>
        <w:t>(идентификатор соглашения - ________</w:t>
      </w:r>
      <w:r>
        <w:rPr>
          <w:sz w:val="24"/>
          <w:vertAlign w:val="superscript"/>
        </w:rPr>
        <w:footnoteReference w:id="31"/>
      </w:r>
      <w:r>
        <w:rPr>
          <w:sz w:val="24"/>
        </w:rPr>
        <w:t>)</w:t>
      </w:r>
    </w:p>
    <w:p w:rsidR="006158C2" w:rsidRDefault="006158C2">
      <w:pPr>
        <w:spacing w:after="0" w:line="240" w:lineRule="exact"/>
        <w:jc w:val="center"/>
        <w:outlineLvl w:val="0"/>
        <w:rPr>
          <w:sz w:val="24"/>
        </w:rPr>
      </w:pPr>
    </w:p>
    <w:p w:rsidR="006158C2" w:rsidRDefault="006158C2">
      <w:pPr>
        <w:spacing w:after="0" w:line="240" w:lineRule="exact"/>
        <w:jc w:val="both"/>
        <w:rPr>
          <w:b/>
          <w:sz w:val="24"/>
        </w:rPr>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6158C2">
        <w:tc>
          <w:tcPr>
            <w:tcW w:w="4820" w:type="dxa"/>
            <w:hideMark/>
          </w:tcPr>
          <w:p w:rsidR="006158C2" w:rsidRDefault="00693D6F">
            <w:pPr>
              <w:spacing w:after="0" w:line="240" w:lineRule="exact"/>
              <w:jc w:val="both"/>
              <w:rPr>
                <w:sz w:val="24"/>
              </w:rPr>
            </w:pPr>
            <w:r>
              <w:rPr>
                <w:sz w:val="24"/>
              </w:rPr>
              <w:t>___________</w:t>
            </w:r>
          </w:p>
        </w:tc>
        <w:tc>
          <w:tcPr>
            <w:tcW w:w="4536" w:type="dxa"/>
            <w:hideMark/>
          </w:tcPr>
          <w:p w:rsidR="006158C2" w:rsidRDefault="00693D6F">
            <w:pPr>
              <w:spacing w:after="0" w:line="240" w:lineRule="exact"/>
              <w:ind w:firstLine="709"/>
              <w:jc w:val="right"/>
              <w:rPr>
                <w:sz w:val="24"/>
              </w:rPr>
            </w:pPr>
            <w:r>
              <w:rPr>
                <w:sz w:val="24"/>
              </w:rPr>
              <w:t xml:space="preserve"> «____» __________ 20__ г.</w:t>
            </w:r>
          </w:p>
        </w:tc>
      </w:tr>
    </w:tbl>
    <w:p w:rsidR="006158C2" w:rsidRDefault="006158C2">
      <w:pPr>
        <w:spacing w:after="0" w:line="240" w:lineRule="exact"/>
        <w:jc w:val="both"/>
        <w:rPr>
          <w:b/>
          <w:sz w:val="24"/>
        </w:rPr>
      </w:pPr>
    </w:p>
    <w:p w:rsidR="006158C2" w:rsidRDefault="00693D6F">
      <w:pPr>
        <w:spacing w:after="0" w:line="240" w:lineRule="exact"/>
        <w:ind w:firstLine="709"/>
        <w:jc w:val="both"/>
        <w:rPr>
          <w:sz w:val="24"/>
        </w:rPr>
      </w:pPr>
      <w:r>
        <w:rPr>
          <w:color w:val="000000"/>
          <w:sz w:val="24"/>
        </w:rPr>
        <w:t>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w:t>
      </w:r>
      <w:r>
        <w:rPr>
          <w:color w:val="000000"/>
          <w:sz w:val="24"/>
        </w:rPr>
        <w:t xml:space="preserve">_________________________, действующего на основании ___________________, с другой стороны, вместе именуемые в дальнейшем «Стороны», </w:t>
      </w:r>
      <w:r>
        <w:rPr>
          <w:sz w:val="24"/>
        </w:rPr>
        <w:t>составили настоящий Акт приемки-передачи Товара (далее – «Акт») о том, что Поставщиком  с _____ по ________были поставлены _____________________________________________________</w:t>
      </w:r>
      <w:r>
        <w:rPr>
          <w:sz w:val="24"/>
          <w:vertAlign w:val="superscript"/>
        </w:rPr>
        <w:footnoteReference w:id="32"/>
      </w:r>
      <w:r>
        <w:rPr>
          <w:sz w:val="24"/>
        </w:rPr>
        <w:t>:</w:t>
      </w:r>
    </w:p>
    <w:tbl>
      <w:tblPr>
        <w:tblStyle w:val="130"/>
        <w:tblW w:w="9923" w:type="dxa"/>
        <w:tblInd w:w="108" w:type="dxa"/>
        <w:tblLayout w:type="fixed"/>
        <w:tblLook w:val="04A0" w:firstRow="1" w:lastRow="0" w:firstColumn="1" w:lastColumn="0" w:noHBand="0" w:noVBand="1"/>
      </w:tblPr>
      <w:tblGrid>
        <w:gridCol w:w="2409"/>
        <w:gridCol w:w="2095"/>
        <w:gridCol w:w="1504"/>
        <w:gridCol w:w="1360"/>
        <w:gridCol w:w="2555"/>
      </w:tblGrid>
      <w:tr w:rsidR="006158C2">
        <w:trPr>
          <w:trHeight w:val="508"/>
        </w:trPr>
        <w:tc>
          <w:tcPr>
            <w:tcW w:w="2409" w:type="dxa"/>
            <w:tcBorders>
              <w:top w:val="single" w:sz="4" w:space="0" w:color="auto"/>
              <w:left w:val="single" w:sz="4" w:space="0" w:color="auto"/>
              <w:bottom w:val="single" w:sz="4" w:space="0" w:color="auto"/>
              <w:right w:val="single" w:sz="4" w:space="0" w:color="auto"/>
            </w:tcBorders>
            <w:noWrap/>
            <w:hideMark/>
          </w:tcPr>
          <w:p w:rsidR="006158C2" w:rsidRDefault="00693D6F">
            <w:pPr>
              <w:spacing w:line="240" w:lineRule="exact"/>
              <w:jc w:val="center"/>
              <w:rPr>
                <w:color w:val="000000"/>
                <w:sz w:val="24"/>
              </w:rPr>
            </w:pPr>
            <w:r>
              <w:rPr>
                <w:color w:val="000000"/>
                <w:sz w:val="24"/>
              </w:rPr>
              <w:t>№ п/п</w:t>
            </w:r>
          </w:p>
        </w:tc>
        <w:tc>
          <w:tcPr>
            <w:tcW w:w="2095" w:type="dxa"/>
            <w:tcBorders>
              <w:top w:val="single" w:sz="4" w:space="0" w:color="auto"/>
              <w:left w:val="single" w:sz="4" w:space="0" w:color="auto"/>
              <w:bottom w:val="single" w:sz="4" w:space="0" w:color="auto"/>
              <w:right w:val="single" w:sz="4" w:space="0" w:color="auto"/>
            </w:tcBorders>
            <w:hideMark/>
          </w:tcPr>
          <w:p w:rsidR="006158C2" w:rsidRDefault="00693D6F">
            <w:pPr>
              <w:spacing w:line="240" w:lineRule="exact"/>
              <w:jc w:val="center"/>
              <w:rPr>
                <w:color w:val="000000"/>
                <w:sz w:val="24"/>
              </w:rPr>
            </w:pPr>
            <w:r>
              <w:rPr>
                <w:color w:val="000000"/>
                <w:sz w:val="24"/>
              </w:rPr>
              <w:t>Наименование филиалов</w:t>
            </w:r>
          </w:p>
        </w:tc>
        <w:tc>
          <w:tcPr>
            <w:tcW w:w="1504" w:type="dxa"/>
            <w:tcBorders>
              <w:top w:val="single" w:sz="4" w:space="0" w:color="auto"/>
              <w:left w:val="single" w:sz="4" w:space="0" w:color="auto"/>
              <w:bottom w:val="single" w:sz="4" w:space="0" w:color="auto"/>
              <w:right w:val="single" w:sz="4" w:space="0" w:color="auto"/>
            </w:tcBorders>
            <w:hideMark/>
          </w:tcPr>
          <w:p w:rsidR="006158C2" w:rsidRDefault="00693D6F">
            <w:pPr>
              <w:spacing w:line="240" w:lineRule="exact"/>
              <w:jc w:val="center"/>
              <w:rPr>
                <w:color w:val="000000"/>
                <w:sz w:val="24"/>
              </w:rPr>
            </w:pPr>
            <w:r>
              <w:rPr>
                <w:color w:val="000000"/>
                <w:sz w:val="24"/>
              </w:rPr>
              <w:t>Стоимость товара без НДС, руб.</w:t>
            </w:r>
          </w:p>
        </w:tc>
        <w:tc>
          <w:tcPr>
            <w:tcW w:w="1360" w:type="dxa"/>
            <w:tcBorders>
              <w:top w:val="single" w:sz="4" w:space="0" w:color="auto"/>
              <w:left w:val="single" w:sz="4" w:space="0" w:color="auto"/>
              <w:bottom w:val="single" w:sz="4" w:space="0" w:color="auto"/>
              <w:right w:val="single" w:sz="4" w:space="0" w:color="auto"/>
            </w:tcBorders>
            <w:hideMark/>
          </w:tcPr>
          <w:p w:rsidR="006158C2" w:rsidRDefault="00693D6F">
            <w:pPr>
              <w:spacing w:line="240" w:lineRule="exact"/>
              <w:jc w:val="center"/>
              <w:rPr>
                <w:color w:val="000000"/>
                <w:sz w:val="24"/>
              </w:rPr>
            </w:pPr>
            <w:r>
              <w:rPr>
                <w:color w:val="000000"/>
                <w:sz w:val="24"/>
              </w:rPr>
              <w:t>Сумма НДС___%, руб</w:t>
            </w:r>
            <w:r>
              <w:rPr>
                <w:color w:val="000000"/>
                <w:sz w:val="24"/>
              </w:rPr>
              <w:t>.</w:t>
            </w:r>
            <w:r>
              <w:rPr>
                <w:color w:val="000000"/>
                <w:sz w:val="24"/>
                <w:vertAlign w:val="superscript"/>
              </w:rPr>
              <w:footnoteReference w:id="33"/>
            </w:r>
          </w:p>
        </w:tc>
        <w:tc>
          <w:tcPr>
            <w:tcW w:w="2555" w:type="dxa"/>
            <w:tcBorders>
              <w:top w:val="single" w:sz="4" w:space="0" w:color="auto"/>
              <w:left w:val="single" w:sz="4" w:space="0" w:color="auto"/>
              <w:bottom w:val="single" w:sz="4" w:space="0" w:color="auto"/>
              <w:right w:val="single" w:sz="4" w:space="0" w:color="auto"/>
            </w:tcBorders>
            <w:hideMark/>
          </w:tcPr>
          <w:p w:rsidR="006158C2" w:rsidRDefault="00693D6F">
            <w:pPr>
              <w:spacing w:line="240" w:lineRule="exact"/>
              <w:jc w:val="center"/>
              <w:rPr>
                <w:color w:val="000000"/>
                <w:sz w:val="24"/>
              </w:rPr>
            </w:pPr>
            <w:r>
              <w:rPr>
                <w:color w:val="000000"/>
                <w:sz w:val="24"/>
              </w:rPr>
              <w:t xml:space="preserve">Стоимость товара, в </w:t>
            </w:r>
            <w:proofErr w:type="spellStart"/>
            <w:r>
              <w:rPr>
                <w:color w:val="000000"/>
                <w:sz w:val="24"/>
              </w:rPr>
              <w:t>т.ч</w:t>
            </w:r>
            <w:proofErr w:type="spellEnd"/>
            <w:r>
              <w:rPr>
                <w:color w:val="000000"/>
                <w:sz w:val="24"/>
              </w:rPr>
              <w:t>. НДС, руб.</w:t>
            </w:r>
            <w:r>
              <w:rPr>
                <w:color w:val="000000"/>
                <w:sz w:val="24"/>
                <w:vertAlign w:val="superscript"/>
              </w:rPr>
              <w:footnoteReference w:id="34"/>
            </w:r>
          </w:p>
        </w:tc>
      </w:tr>
      <w:tr w:rsidR="006158C2">
        <w:trPr>
          <w:trHeight w:val="200"/>
        </w:trPr>
        <w:tc>
          <w:tcPr>
            <w:tcW w:w="2409" w:type="dxa"/>
            <w:tcBorders>
              <w:top w:val="single" w:sz="4" w:space="0" w:color="auto"/>
              <w:left w:val="single" w:sz="4" w:space="0" w:color="auto"/>
              <w:bottom w:val="single" w:sz="4" w:space="0" w:color="auto"/>
              <w:right w:val="single" w:sz="4" w:space="0" w:color="auto"/>
            </w:tcBorders>
            <w:noWrap/>
          </w:tcPr>
          <w:p w:rsidR="006158C2" w:rsidRDefault="006158C2">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6158C2" w:rsidRDefault="006158C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r>
      <w:tr w:rsidR="006158C2">
        <w:trPr>
          <w:trHeight w:val="200"/>
        </w:trPr>
        <w:tc>
          <w:tcPr>
            <w:tcW w:w="2409" w:type="dxa"/>
            <w:tcBorders>
              <w:top w:val="single" w:sz="4" w:space="0" w:color="auto"/>
              <w:left w:val="single" w:sz="4" w:space="0" w:color="auto"/>
              <w:bottom w:val="single" w:sz="4" w:space="0" w:color="auto"/>
              <w:right w:val="single" w:sz="4" w:space="0" w:color="auto"/>
            </w:tcBorders>
            <w:noWrap/>
          </w:tcPr>
          <w:p w:rsidR="006158C2" w:rsidRDefault="006158C2">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6158C2" w:rsidRDefault="006158C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r>
      <w:tr w:rsidR="006158C2">
        <w:trPr>
          <w:trHeight w:val="200"/>
        </w:trPr>
        <w:tc>
          <w:tcPr>
            <w:tcW w:w="4504" w:type="dxa"/>
            <w:gridSpan w:val="2"/>
            <w:tcBorders>
              <w:top w:val="single" w:sz="4" w:space="0" w:color="auto"/>
              <w:left w:val="single" w:sz="4" w:space="0" w:color="auto"/>
              <w:bottom w:val="single" w:sz="4" w:space="0" w:color="auto"/>
              <w:right w:val="single" w:sz="4" w:space="0" w:color="auto"/>
            </w:tcBorders>
            <w:noWrap/>
            <w:hideMark/>
          </w:tcPr>
          <w:p w:rsidR="006158C2" w:rsidRDefault="00693D6F">
            <w:pPr>
              <w:spacing w:line="240" w:lineRule="exact"/>
              <w:jc w:val="center"/>
              <w:rPr>
                <w:sz w:val="24"/>
              </w:rPr>
            </w:pPr>
            <w:r>
              <w:rPr>
                <w:sz w:val="24"/>
              </w:rPr>
              <w:t>ИТОГО</w:t>
            </w:r>
          </w:p>
        </w:tc>
        <w:tc>
          <w:tcPr>
            <w:tcW w:w="1504"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6158C2" w:rsidRDefault="006158C2">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6158C2" w:rsidRDefault="006158C2">
            <w:pPr>
              <w:spacing w:line="240" w:lineRule="exact"/>
              <w:jc w:val="center"/>
              <w:rPr>
                <w:color w:val="000000"/>
                <w:sz w:val="24"/>
              </w:rPr>
            </w:pPr>
          </w:p>
        </w:tc>
      </w:tr>
    </w:tbl>
    <w:p w:rsidR="006158C2" w:rsidRDefault="006158C2">
      <w:pPr>
        <w:spacing w:after="0" w:line="240" w:lineRule="exact"/>
        <w:jc w:val="both"/>
        <w:rPr>
          <w:sz w:val="24"/>
        </w:rPr>
      </w:pPr>
    </w:p>
    <w:p w:rsidR="006158C2" w:rsidRDefault="00693D6F">
      <w:pPr>
        <w:numPr>
          <w:ilvl w:val="0"/>
          <w:numId w:val="37"/>
        </w:numPr>
        <w:tabs>
          <w:tab w:val="left" w:pos="-142"/>
          <w:tab w:val="left" w:pos="600"/>
          <w:tab w:val="left" w:pos="993"/>
        </w:tabs>
        <w:spacing w:after="0" w:line="240" w:lineRule="exact"/>
        <w:ind w:firstLine="851"/>
        <w:jc w:val="both"/>
        <w:rPr>
          <w:b/>
          <w:i/>
          <w:sz w:val="24"/>
        </w:rPr>
      </w:pPr>
      <w:r>
        <w:rPr>
          <w:sz w:val="24"/>
        </w:rPr>
        <w:t>Стоимость Товара составила: _________(_________) руб. ________коп</w:t>
      </w:r>
      <w:r>
        <w:rPr>
          <w:sz w:val="24"/>
          <w:vertAlign w:val="superscript"/>
        </w:rPr>
        <w:footnoteReference w:id="35"/>
      </w:r>
      <w:r>
        <w:rPr>
          <w:sz w:val="24"/>
        </w:rPr>
        <w:t>.</w:t>
      </w:r>
    </w:p>
    <w:p w:rsidR="006158C2" w:rsidRDefault="00693D6F">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Следует к перечислению ____________ (____________________) руб. ________коп</w:t>
      </w:r>
      <w:r>
        <w:rPr>
          <w:color w:val="000000"/>
          <w:sz w:val="24"/>
          <w:vertAlign w:val="superscript"/>
        </w:rPr>
        <w:footnoteReference w:id="36"/>
      </w:r>
      <w:r>
        <w:rPr>
          <w:color w:val="000000"/>
          <w:sz w:val="24"/>
        </w:rPr>
        <w:t>.</w:t>
      </w:r>
    </w:p>
    <w:p w:rsidR="006158C2" w:rsidRDefault="00693D6F">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 xml:space="preserve">При осуществлении оплаты </w:t>
      </w:r>
      <w:r>
        <w:rPr>
          <w:sz w:val="24"/>
        </w:rPr>
        <w:t>Покупатель</w:t>
      </w:r>
      <w:r>
        <w:rPr>
          <w:color w:val="000000"/>
          <w:sz w:val="24"/>
        </w:rPr>
        <w:t xml:space="preserve"> исчисляет и удерживает НДС в размере _______ %</w:t>
      </w:r>
      <w:r>
        <w:rPr>
          <w:color w:val="000000"/>
          <w:sz w:val="24"/>
          <w:vertAlign w:val="superscript"/>
        </w:rPr>
        <w:footnoteReference w:id="37"/>
      </w:r>
      <w:r>
        <w:rPr>
          <w:color w:val="000000"/>
          <w:sz w:val="24"/>
        </w:rPr>
        <w:t xml:space="preserve"> и перечисляет его в бюджет как налоговый агент</w:t>
      </w:r>
      <w:r>
        <w:rPr>
          <w:color w:val="000000"/>
          <w:sz w:val="24"/>
          <w:vertAlign w:val="superscript"/>
        </w:rPr>
        <w:footnoteReference w:id="38"/>
      </w:r>
      <w:r>
        <w:rPr>
          <w:color w:val="000000"/>
          <w:sz w:val="24"/>
        </w:rPr>
        <w:t>.</w:t>
      </w:r>
    </w:p>
    <w:p w:rsidR="006158C2" w:rsidRDefault="00693D6F">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Акт составлен в двух экземплярах, имеющих равную силу, по одному для каждой Стороны.</w:t>
      </w:r>
    </w:p>
    <w:p w:rsidR="006158C2" w:rsidRDefault="00693D6F">
      <w:pPr>
        <w:numPr>
          <w:ilvl w:val="0"/>
          <w:numId w:val="37"/>
        </w:numPr>
        <w:tabs>
          <w:tab w:val="left" w:pos="-142"/>
          <w:tab w:val="left" w:pos="600"/>
          <w:tab w:val="left" w:pos="993"/>
        </w:tabs>
        <w:spacing w:after="0" w:line="240" w:lineRule="exact"/>
        <w:ind w:firstLine="851"/>
        <w:jc w:val="both"/>
        <w:rPr>
          <w:sz w:val="24"/>
        </w:rPr>
      </w:pPr>
      <w:r>
        <w:rPr>
          <w:color w:val="000000"/>
          <w:sz w:val="24"/>
        </w:rPr>
        <w:t>Приложения</w:t>
      </w:r>
      <w:r>
        <w:rPr>
          <w:sz w:val="24"/>
        </w:rPr>
        <w:t xml:space="preserve"> к акту: Копии (указать наименование документов, в соответствии</w:t>
      </w:r>
      <w:r>
        <w:rPr>
          <w:sz w:val="24"/>
        </w:rPr>
        <w:t xml:space="preserve"> с условиями договора) № ___ от _____________</w:t>
      </w:r>
      <w:r>
        <w:rPr>
          <w:sz w:val="24"/>
          <w:vertAlign w:val="superscript"/>
        </w:rPr>
        <w:footnoteReference w:id="39"/>
      </w:r>
      <w:r>
        <w:rPr>
          <w:sz w:val="24"/>
          <w:vertAlign w:val="superscript"/>
        </w:rPr>
        <w:t xml:space="preserve">  </w:t>
      </w:r>
      <w:r>
        <w:rPr>
          <w:sz w:val="24"/>
        </w:rPr>
        <w:t>(наименование филиала Покупателя).</w:t>
      </w:r>
    </w:p>
    <w:p w:rsidR="006158C2" w:rsidRDefault="006158C2">
      <w:pPr>
        <w:tabs>
          <w:tab w:val="left" w:pos="0"/>
          <w:tab w:val="left" w:pos="600"/>
          <w:tab w:val="left" w:pos="993"/>
        </w:tabs>
        <w:spacing w:after="0"/>
        <w:ind w:left="709"/>
        <w:jc w:val="both"/>
        <w:rPr>
          <w:sz w:val="24"/>
        </w:rPr>
      </w:pPr>
    </w:p>
    <w:tbl>
      <w:tblPr>
        <w:tblpPr w:leftFromText="180" w:rightFromText="180" w:bottomFromText="160" w:vertAnchor="text" w:horzAnchor="margin" w:tblpXSpec="center" w:tblpYSpec="inside"/>
        <w:tblW w:w="5000" w:type="pct"/>
        <w:tblLayout w:type="fixed"/>
        <w:tblLook w:val="04A0" w:firstRow="1" w:lastRow="0" w:firstColumn="1" w:lastColumn="0" w:noHBand="0" w:noVBand="1"/>
      </w:tblPr>
      <w:tblGrid>
        <w:gridCol w:w="4066"/>
        <w:gridCol w:w="5645"/>
      </w:tblGrid>
      <w:tr w:rsidR="006158C2">
        <w:tc>
          <w:tcPr>
            <w:tcW w:w="4786" w:type="dxa"/>
          </w:tcPr>
          <w:p w:rsidR="006158C2" w:rsidRDefault="006158C2">
            <w:pPr>
              <w:spacing w:after="0"/>
              <w:jc w:val="center"/>
              <w:rPr>
                <w:b/>
                <w:caps/>
                <w:sz w:val="24"/>
              </w:rPr>
            </w:pPr>
          </w:p>
          <w:p w:rsidR="006158C2" w:rsidRDefault="00693D6F">
            <w:pPr>
              <w:spacing w:after="0"/>
              <w:jc w:val="center"/>
              <w:rPr>
                <w:b/>
                <w:caps/>
                <w:sz w:val="24"/>
              </w:rPr>
            </w:pPr>
            <w:r>
              <w:rPr>
                <w:b/>
                <w:caps/>
                <w:sz w:val="24"/>
              </w:rPr>
              <w:t>поставщик:</w:t>
            </w:r>
          </w:p>
          <w:p w:rsidR="006158C2" w:rsidRDefault="00693D6F">
            <w:pPr>
              <w:spacing w:after="0"/>
              <w:ind w:left="743"/>
              <w:jc w:val="center"/>
              <w:rPr>
                <w:sz w:val="24"/>
              </w:rPr>
            </w:pPr>
            <w:r>
              <w:rPr>
                <w:sz w:val="24"/>
              </w:rPr>
              <w:t>____________________________</w:t>
            </w:r>
          </w:p>
          <w:p w:rsidR="006158C2" w:rsidRDefault="00693D6F">
            <w:pPr>
              <w:spacing w:after="0"/>
              <w:jc w:val="center"/>
              <w:rPr>
                <w:sz w:val="24"/>
              </w:rPr>
            </w:pPr>
            <w:r>
              <w:rPr>
                <w:sz w:val="24"/>
                <w:vertAlign w:val="superscript"/>
              </w:rPr>
              <w:t>(должность)</w:t>
            </w:r>
          </w:p>
          <w:p w:rsidR="006158C2" w:rsidRDefault="00693D6F">
            <w:pPr>
              <w:spacing w:after="0"/>
              <w:ind w:left="743"/>
              <w:jc w:val="center"/>
              <w:rPr>
                <w:sz w:val="24"/>
              </w:rPr>
            </w:pPr>
            <w:r>
              <w:rPr>
                <w:sz w:val="24"/>
              </w:rPr>
              <w:t>____________________________</w:t>
            </w:r>
          </w:p>
          <w:p w:rsidR="006158C2" w:rsidRDefault="00693D6F">
            <w:pPr>
              <w:spacing w:after="0"/>
              <w:jc w:val="center"/>
              <w:rPr>
                <w:sz w:val="24"/>
                <w:vertAlign w:val="superscript"/>
              </w:rPr>
            </w:pPr>
            <w:r>
              <w:rPr>
                <w:sz w:val="24"/>
                <w:vertAlign w:val="superscript"/>
              </w:rPr>
              <w:t>(подпись, фамилия и инициалы)</w:t>
            </w:r>
          </w:p>
          <w:p w:rsidR="006158C2" w:rsidRDefault="00693D6F">
            <w:pPr>
              <w:spacing w:after="0"/>
              <w:jc w:val="center"/>
              <w:rPr>
                <w:sz w:val="24"/>
              </w:rPr>
            </w:pPr>
            <w:r>
              <w:rPr>
                <w:sz w:val="24"/>
              </w:rPr>
              <w:t>___ ____________ 20__ г.</w:t>
            </w:r>
          </w:p>
          <w:p w:rsidR="006158C2" w:rsidRDefault="00693D6F">
            <w:pPr>
              <w:spacing w:after="0"/>
              <w:jc w:val="center"/>
              <w:rPr>
                <w:sz w:val="24"/>
              </w:rPr>
            </w:pPr>
            <w:r>
              <w:rPr>
                <w:sz w:val="24"/>
              </w:rPr>
              <w:br/>
              <w:t>М.П. (при наличии печати)</w:t>
            </w:r>
          </w:p>
        </w:tc>
        <w:tc>
          <w:tcPr>
            <w:tcW w:w="6663" w:type="dxa"/>
          </w:tcPr>
          <w:p w:rsidR="006158C2" w:rsidRDefault="006158C2">
            <w:pPr>
              <w:spacing w:after="0"/>
              <w:jc w:val="center"/>
              <w:rPr>
                <w:b/>
                <w:caps/>
                <w:sz w:val="24"/>
              </w:rPr>
            </w:pPr>
          </w:p>
          <w:p w:rsidR="006158C2" w:rsidRDefault="006158C2">
            <w:pPr>
              <w:spacing w:after="0"/>
              <w:jc w:val="center"/>
              <w:rPr>
                <w:b/>
                <w:caps/>
                <w:sz w:val="24"/>
              </w:rPr>
            </w:pPr>
          </w:p>
          <w:p w:rsidR="006158C2" w:rsidRDefault="00693D6F">
            <w:pPr>
              <w:spacing w:after="0"/>
              <w:jc w:val="center"/>
              <w:rPr>
                <w:b/>
                <w:caps/>
                <w:sz w:val="24"/>
              </w:rPr>
            </w:pPr>
            <w:r>
              <w:rPr>
                <w:b/>
                <w:caps/>
                <w:sz w:val="24"/>
              </w:rPr>
              <w:t>покупатель:</w:t>
            </w:r>
          </w:p>
          <w:p w:rsidR="006158C2" w:rsidRDefault="00693D6F">
            <w:pPr>
              <w:spacing w:after="0"/>
              <w:jc w:val="center"/>
              <w:rPr>
                <w:sz w:val="24"/>
              </w:rPr>
            </w:pPr>
            <w:r>
              <w:rPr>
                <w:sz w:val="24"/>
              </w:rPr>
              <w:t>____________________________</w:t>
            </w:r>
          </w:p>
          <w:p w:rsidR="006158C2" w:rsidRDefault="00693D6F">
            <w:pPr>
              <w:spacing w:after="0"/>
              <w:jc w:val="center"/>
              <w:rPr>
                <w:sz w:val="24"/>
              </w:rPr>
            </w:pPr>
            <w:r>
              <w:rPr>
                <w:sz w:val="24"/>
                <w:vertAlign w:val="superscript"/>
              </w:rPr>
              <w:t>(должность)</w:t>
            </w:r>
          </w:p>
          <w:p w:rsidR="006158C2" w:rsidRDefault="00693D6F">
            <w:pPr>
              <w:spacing w:after="0"/>
              <w:jc w:val="center"/>
              <w:rPr>
                <w:sz w:val="24"/>
              </w:rPr>
            </w:pPr>
            <w:r>
              <w:rPr>
                <w:sz w:val="24"/>
              </w:rPr>
              <w:t>____________________________</w:t>
            </w:r>
          </w:p>
          <w:p w:rsidR="006158C2" w:rsidRDefault="00693D6F">
            <w:pPr>
              <w:spacing w:after="0"/>
              <w:jc w:val="center"/>
              <w:rPr>
                <w:sz w:val="24"/>
                <w:vertAlign w:val="superscript"/>
              </w:rPr>
            </w:pPr>
            <w:r>
              <w:rPr>
                <w:sz w:val="24"/>
                <w:vertAlign w:val="superscript"/>
              </w:rPr>
              <w:t>(подпись, фамилия и инициалы)</w:t>
            </w:r>
          </w:p>
          <w:p w:rsidR="006158C2" w:rsidRDefault="00693D6F">
            <w:pPr>
              <w:spacing w:after="0"/>
              <w:jc w:val="center"/>
              <w:rPr>
                <w:sz w:val="24"/>
              </w:rPr>
            </w:pPr>
            <w:r>
              <w:rPr>
                <w:sz w:val="24"/>
              </w:rPr>
              <w:t>___ ____________ 20__ г.</w:t>
            </w:r>
          </w:p>
          <w:p w:rsidR="006158C2" w:rsidRDefault="006158C2">
            <w:pPr>
              <w:spacing w:after="0"/>
              <w:rPr>
                <w:sz w:val="24"/>
              </w:rPr>
            </w:pPr>
          </w:p>
        </w:tc>
      </w:tr>
    </w:tbl>
    <w:p w:rsidR="006158C2" w:rsidRDefault="006158C2">
      <w:pPr>
        <w:spacing w:line="276" w:lineRule="auto"/>
        <w:ind w:left="993"/>
        <w:jc w:val="both"/>
      </w:pPr>
    </w:p>
    <w:tbl>
      <w:tblPr>
        <w:tblW w:w="5000" w:type="pct"/>
        <w:jc w:val="center"/>
        <w:tblLayout w:type="fixed"/>
        <w:tblLook w:val="04A0" w:firstRow="1" w:lastRow="0" w:firstColumn="1" w:lastColumn="0" w:noHBand="0" w:noVBand="1"/>
      </w:tblPr>
      <w:tblGrid>
        <w:gridCol w:w="4066"/>
        <w:gridCol w:w="5645"/>
      </w:tblGrid>
      <w:tr w:rsidR="006158C2">
        <w:trPr>
          <w:jc w:val="center"/>
        </w:trPr>
        <w:tc>
          <w:tcPr>
            <w:tcW w:w="4786" w:type="dxa"/>
          </w:tcPr>
          <w:p w:rsidR="006158C2" w:rsidRDefault="006158C2">
            <w:pPr>
              <w:spacing w:line="256" w:lineRule="auto"/>
              <w:jc w:val="center"/>
              <w:rPr>
                <w:b/>
                <w:caps/>
              </w:rPr>
            </w:pPr>
          </w:p>
          <w:p w:rsidR="006158C2" w:rsidRDefault="00693D6F">
            <w:pPr>
              <w:spacing w:line="256" w:lineRule="auto"/>
              <w:jc w:val="center"/>
              <w:rPr>
                <w:b/>
                <w:caps/>
              </w:rPr>
            </w:pPr>
            <w:r>
              <w:rPr>
                <w:b/>
                <w:caps/>
              </w:rPr>
              <w:t>Поставщик</w:t>
            </w:r>
          </w:p>
          <w:p w:rsidR="006158C2" w:rsidRDefault="00693D6F">
            <w:pPr>
              <w:spacing w:line="256" w:lineRule="auto"/>
              <w:ind w:left="743"/>
              <w:jc w:val="center"/>
            </w:pPr>
            <w:r>
              <w:t>____________________________</w:t>
            </w:r>
          </w:p>
          <w:p w:rsidR="006158C2" w:rsidRDefault="00693D6F">
            <w:pPr>
              <w:spacing w:line="256" w:lineRule="auto"/>
              <w:jc w:val="center"/>
            </w:pPr>
            <w:r>
              <w:rPr>
                <w:vertAlign w:val="superscript"/>
              </w:rPr>
              <w:t>(должность)</w:t>
            </w:r>
          </w:p>
          <w:p w:rsidR="006158C2" w:rsidRDefault="00693D6F">
            <w:pPr>
              <w:spacing w:line="256" w:lineRule="auto"/>
              <w:ind w:left="743"/>
              <w:jc w:val="center"/>
            </w:pPr>
            <w:r>
              <w:t>____________________________</w:t>
            </w:r>
          </w:p>
          <w:p w:rsidR="006158C2" w:rsidRDefault="00693D6F">
            <w:pPr>
              <w:spacing w:line="256" w:lineRule="auto"/>
              <w:jc w:val="center"/>
              <w:rPr>
                <w:vertAlign w:val="superscript"/>
              </w:rPr>
            </w:pPr>
            <w:r>
              <w:rPr>
                <w:vertAlign w:val="superscript"/>
              </w:rPr>
              <w:t>(подпись, фамилия и инициалы)</w:t>
            </w:r>
          </w:p>
          <w:p w:rsidR="006158C2" w:rsidRDefault="00693D6F">
            <w:pPr>
              <w:spacing w:line="256" w:lineRule="auto"/>
              <w:jc w:val="center"/>
            </w:pPr>
            <w:r>
              <w:t>___ ____________ 20__ г.</w:t>
            </w:r>
          </w:p>
          <w:p w:rsidR="006158C2" w:rsidRDefault="00693D6F">
            <w:pPr>
              <w:spacing w:line="256" w:lineRule="auto"/>
              <w:jc w:val="center"/>
            </w:pPr>
            <w:r>
              <w:br/>
              <w:t>М.П. (при наличии печати)</w:t>
            </w:r>
          </w:p>
        </w:tc>
        <w:tc>
          <w:tcPr>
            <w:tcW w:w="6663" w:type="dxa"/>
          </w:tcPr>
          <w:p w:rsidR="006158C2" w:rsidRDefault="006158C2">
            <w:pPr>
              <w:spacing w:line="256" w:lineRule="auto"/>
              <w:jc w:val="center"/>
              <w:rPr>
                <w:b/>
                <w:caps/>
              </w:rPr>
            </w:pPr>
          </w:p>
          <w:p w:rsidR="006158C2" w:rsidRDefault="00693D6F">
            <w:pPr>
              <w:spacing w:line="256" w:lineRule="auto"/>
              <w:jc w:val="center"/>
              <w:rPr>
                <w:b/>
                <w:caps/>
              </w:rPr>
            </w:pPr>
            <w:r>
              <w:rPr>
                <w:b/>
                <w:caps/>
              </w:rPr>
              <w:t>ПОКУПАТЕЛЬ:</w:t>
            </w:r>
          </w:p>
          <w:p w:rsidR="006158C2" w:rsidRDefault="00693D6F">
            <w:pPr>
              <w:spacing w:line="256" w:lineRule="auto"/>
              <w:jc w:val="center"/>
            </w:pPr>
            <w:r>
              <w:t>____________________________</w:t>
            </w:r>
          </w:p>
          <w:p w:rsidR="006158C2" w:rsidRDefault="00693D6F">
            <w:pPr>
              <w:spacing w:line="256" w:lineRule="auto"/>
              <w:jc w:val="center"/>
            </w:pPr>
            <w:r>
              <w:rPr>
                <w:vertAlign w:val="superscript"/>
              </w:rPr>
              <w:t>(должность)</w:t>
            </w:r>
          </w:p>
          <w:p w:rsidR="006158C2" w:rsidRDefault="00693D6F">
            <w:pPr>
              <w:spacing w:line="256" w:lineRule="auto"/>
              <w:jc w:val="center"/>
            </w:pPr>
            <w:r>
              <w:t>____________________________</w:t>
            </w:r>
          </w:p>
          <w:p w:rsidR="006158C2" w:rsidRDefault="00693D6F">
            <w:pPr>
              <w:spacing w:line="256" w:lineRule="auto"/>
              <w:jc w:val="center"/>
              <w:rPr>
                <w:vertAlign w:val="superscript"/>
              </w:rPr>
            </w:pPr>
            <w:r>
              <w:rPr>
                <w:vertAlign w:val="superscript"/>
              </w:rPr>
              <w:t>(подпись, фамилия и инициалы)</w:t>
            </w:r>
          </w:p>
          <w:p w:rsidR="006158C2" w:rsidRDefault="00693D6F">
            <w:pPr>
              <w:spacing w:line="256" w:lineRule="auto"/>
              <w:jc w:val="center"/>
            </w:pPr>
            <w:r>
              <w:t>___ ____________ 20__ г.</w:t>
            </w:r>
          </w:p>
          <w:p w:rsidR="006158C2" w:rsidRDefault="006158C2">
            <w:pPr>
              <w:spacing w:line="256" w:lineRule="auto"/>
            </w:pPr>
          </w:p>
        </w:tc>
      </w:tr>
    </w:tbl>
    <w:p w:rsidR="006158C2" w:rsidRDefault="006158C2">
      <w:pPr>
        <w:pBdr>
          <w:bottom w:val="single" w:sz="12" w:space="1" w:color="auto"/>
        </w:pBdr>
        <w:spacing w:line="276" w:lineRule="auto"/>
      </w:pPr>
    </w:p>
    <w:p w:rsidR="006158C2" w:rsidRDefault="006158C2"/>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6158C2">
        <w:tc>
          <w:tcPr>
            <w:tcW w:w="4678" w:type="dxa"/>
            <w:hideMark/>
          </w:tcPr>
          <w:p w:rsidR="006158C2" w:rsidRDefault="00693D6F">
            <w:pPr>
              <w:pStyle w:val="LBScheduleBodytext"/>
              <w:rPr>
                <w:b/>
                <w:lang w:val="ru-RU"/>
              </w:rPr>
            </w:pPr>
            <w:r>
              <w:rPr>
                <w:b/>
                <w:lang w:val="ru-RU"/>
              </w:rPr>
              <w:t>ПОКУПАТЕЛЬ:</w:t>
            </w:r>
          </w:p>
        </w:tc>
        <w:tc>
          <w:tcPr>
            <w:tcW w:w="4536" w:type="dxa"/>
            <w:hideMark/>
          </w:tcPr>
          <w:p w:rsidR="006158C2" w:rsidRDefault="00693D6F">
            <w:pPr>
              <w:pStyle w:val="LBScheduleBodytext"/>
              <w:rPr>
                <w:b/>
                <w:lang w:val="ru-RU"/>
              </w:rPr>
            </w:pPr>
            <w:r>
              <w:rPr>
                <w:b/>
                <w:lang w:val="ru-RU"/>
              </w:rPr>
              <w:t>ПОСТАВЩИК:</w:t>
            </w:r>
          </w:p>
        </w:tc>
      </w:tr>
      <w:tr w:rsidR="006158C2">
        <w:tc>
          <w:tcPr>
            <w:tcW w:w="4678" w:type="dxa"/>
            <w:hideMark/>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6158C2" w:rsidRDefault="006158C2">
            <w:pPr>
              <w:pStyle w:val="LBScheduleBodytext"/>
              <w:jc w:val="both"/>
              <w:rPr>
                <w:lang w:val="ru-RU"/>
              </w:rPr>
            </w:pPr>
          </w:p>
        </w:tc>
      </w:tr>
      <w:tr w:rsidR="006158C2">
        <w:tc>
          <w:tcPr>
            <w:tcW w:w="4678" w:type="dxa"/>
            <w:hideMark/>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4678" w:type="dxa"/>
            <w:hideMark/>
          </w:tcPr>
          <w:p w:rsidR="006158C2" w:rsidRDefault="00693D6F">
            <w:pPr>
              <w:pStyle w:val="LBScheduleBodytext"/>
              <w:rPr>
                <w:lang w:val="ru-RU"/>
              </w:rPr>
            </w:pPr>
            <w:r>
              <w:rPr>
                <w:lang w:val="ru-RU"/>
              </w:rPr>
              <w:t>«___» ______________ 20 __ г.</w:t>
            </w:r>
          </w:p>
        </w:tc>
        <w:tc>
          <w:tcPr>
            <w:tcW w:w="4536" w:type="dxa"/>
            <w:hideMark/>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 w:rsidR="006158C2" w:rsidRDefault="00693D6F">
      <w:pPr>
        <w:sectPr w:rsidR="006158C2">
          <w:pgSz w:w="11906" w:h="16838"/>
          <w:pgMar w:top="1134" w:right="851" w:bottom="1134" w:left="1560" w:header="709" w:footer="709" w:gutter="0"/>
          <w:cols w:space="720"/>
        </w:sectPr>
      </w:pPr>
      <w:r>
        <w:fldChar w:fldCharType="end"/>
      </w:r>
    </w:p>
    <w:p w:rsidR="006158C2" w:rsidRDefault="00693D6F">
      <w:pPr>
        <w:spacing w:after="0" w:line="240" w:lineRule="auto"/>
        <w:ind w:left="5103"/>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p>
    <w:p w:rsidR="006158C2" w:rsidRDefault="00693D6F">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r>
        <w:rPr>
          <w:sz w:val="24"/>
        </w:rPr>
        <w:t xml:space="preserve"> </w:t>
      </w:r>
    </w:p>
    <w:p w:rsidR="006158C2" w:rsidRDefault="00693D6F">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0"/>
      </w:r>
      <w:r>
        <w:rPr>
          <w:sz w:val="24"/>
        </w:rPr>
        <w:t xml:space="preserve"> </w:t>
      </w:r>
      <w:r>
        <w:rPr>
          <w:sz w:val="24"/>
        </w:rPr>
        <w:fldChar w:fldCharType="end"/>
      </w:r>
    </w:p>
    <w:p w:rsidR="006158C2" w:rsidRDefault="00693D6F">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41"/>
      </w:r>
      <w:r>
        <w:rPr>
          <w:sz w:val="24"/>
        </w:rPr>
        <w:t xml:space="preserve"> </w:t>
      </w:r>
      <w:r>
        <w:rPr>
          <w:sz w:val="24"/>
        </w:rPr>
        <w:fldChar w:fldCharType="end"/>
      </w:r>
    </w:p>
    <w:p w:rsidR="006158C2" w:rsidRDefault="00693D6F">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Идентификатор согл</w:t>
      </w:r>
      <w:r>
        <w:rPr>
          <w:sz w:val="24"/>
        </w:rPr>
        <w:t xml:space="preserve">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spacing w:after="0" w:line="240" w:lineRule="auto"/>
        <w:ind w:left="5103"/>
        <w:rPr>
          <w:sz w:val="24"/>
        </w:rPr>
      </w:pPr>
    </w:p>
    <w:p w:rsidR="006158C2" w:rsidRDefault="006158C2">
      <w:pPr>
        <w:spacing w:after="0" w:line="240" w:lineRule="auto"/>
        <w:ind w:left="5103"/>
        <w:jc w:val="both"/>
        <w:rPr>
          <w:sz w:val="24"/>
        </w:rPr>
      </w:pPr>
    </w:p>
    <w:p w:rsidR="006158C2" w:rsidRDefault="00693D6F">
      <w:pPr>
        <w:spacing w:after="0" w:line="280" w:lineRule="exact"/>
        <w:ind w:firstLine="709"/>
        <w:jc w:val="center"/>
        <w:rPr>
          <w:b/>
          <w:sz w:val="24"/>
        </w:rPr>
      </w:pPr>
      <w:r>
        <w:rPr>
          <w:b/>
          <w:sz w:val="24"/>
        </w:rPr>
        <w:t>Комплаенс-оговорка</w:t>
      </w:r>
      <w:r>
        <w:rPr>
          <w:b/>
          <w:sz w:val="24"/>
          <w:vertAlign w:val="superscript"/>
        </w:rPr>
        <w:footnoteReference w:id="42"/>
      </w:r>
    </w:p>
    <w:p w:rsidR="006158C2" w:rsidRDefault="006158C2">
      <w:pPr>
        <w:spacing w:after="0" w:line="280" w:lineRule="exact"/>
        <w:ind w:firstLine="709"/>
        <w:jc w:val="center"/>
        <w:rPr>
          <w:b/>
          <w:sz w:val="24"/>
        </w:rPr>
      </w:pPr>
    </w:p>
    <w:p w:rsidR="006158C2" w:rsidRDefault="00693D6F">
      <w:pPr>
        <w:tabs>
          <w:tab w:val="left" w:pos="1134"/>
        </w:tabs>
        <w:spacing w:after="0" w:line="280" w:lineRule="exact"/>
        <w:ind w:firstLine="709"/>
        <w:jc w:val="both"/>
        <w:rPr>
          <w:sz w:val="24"/>
        </w:rPr>
      </w:pPr>
      <w:r>
        <w:rPr>
          <w:sz w:val="24"/>
        </w:rPr>
        <w:t>1.</w:t>
      </w:r>
      <w:r>
        <w:rPr>
          <w:sz w:val="24"/>
        </w:rPr>
        <w:tab/>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w:t>
      </w:r>
      <w:r>
        <w:rPr>
          <w:sz w:val="24"/>
        </w:rPr>
        <w:t xml:space="preserve">х действий, в том числе: </w:t>
      </w:r>
    </w:p>
    <w:p w:rsidR="006158C2" w:rsidRDefault="00693D6F">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w:t>
      </w:r>
      <w:r>
        <w:rPr>
          <w:sz w:val="24"/>
        </w:rPr>
        <w:t>в;</w:t>
      </w:r>
    </w:p>
    <w:p w:rsidR="006158C2" w:rsidRDefault="00693D6F">
      <w:pPr>
        <w:tabs>
          <w:tab w:val="left" w:pos="1276"/>
        </w:tabs>
        <w:spacing w:after="0" w:line="280" w:lineRule="exact"/>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6158C2" w:rsidRDefault="00693D6F">
      <w:pPr>
        <w:tabs>
          <w:tab w:val="left" w:pos="1276"/>
        </w:tabs>
        <w:spacing w:after="0" w:line="280" w:lineRule="exact"/>
        <w:ind w:firstLine="709"/>
        <w:jc w:val="both"/>
        <w:rPr>
          <w:sz w:val="24"/>
        </w:rPr>
      </w:pPr>
      <w:r>
        <w:rPr>
          <w:sz w:val="24"/>
        </w:rPr>
        <w:t>1.3.</w:t>
      </w:r>
      <w:r>
        <w:rPr>
          <w:sz w:val="24"/>
        </w:rPr>
        <w:tab/>
        <w:t>Сто</w:t>
      </w:r>
      <w:r>
        <w:rPr>
          <w:sz w:val="24"/>
        </w:rPr>
        <w:t>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в связи с недружественными действиями некоторых иностранных госуд</w:t>
      </w:r>
      <w:r>
        <w:rPr>
          <w:sz w:val="24"/>
        </w:rPr>
        <w:t xml:space="preserve">арств и международных организаций. </w:t>
      </w:r>
    </w:p>
    <w:p w:rsidR="006158C2" w:rsidRDefault="00693D6F">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6158C2" w:rsidRDefault="00693D6F">
      <w:pPr>
        <w:tabs>
          <w:tab w:val="left" w:pos="1134"/>
        </w:tabs>
        <w:spacing w:after="0" w:line="280" w:lineRule="exact"/>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w:t>
      </w:r>
      <w:r>
        <w:rPr>
          <w:sz w:val="24"/>
        </w:rPr>
        <w:t>тоящего Договора запрещено или ограничено (далее – Перечень);</w:t>
      </w:r>
    </w:p>
    <w:p w:rsidR="006158C2" w:rsidRDefault="00693D6F">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p>
    <w:p w:rsidR="006158C2" w:rsidRDefault="00693D6F">
      <w:pPr>
        <w:tabs>
          <w:tab w:val="left" w:pos="1418"/>
        </w:tabs>
        <w:spacing w:after="0" w:line="280" w:lineRule="exact"/>
        <w:ind w:firstLine="709"/>
        <w:jc w:val="both"/>
        <w:rPr>
          <w:sz w:val="24"/>
        </w:rPr>
      </w:pPr>
      <w:r>
        <w:rPr>
          <w:sz w:val="24"/>
        </w:rPr>
        <w:t>1.3.2.</w:t>
      </w:r>
      <w:r>
        <w:rPr>
          <w:sz w:val="24"/>
        </w:rPr>
        <w:tab/>
        <w:t>Сторона обязуется незамедлительно уведомить другую Сторону</w:t>
      </w:r>
      <w:r>
        <w:rPr>
          <w:sz w:val="24"/>
        </w:rPr>
        <w:br/>
        <w:t xml:space="preserve">в случае изменения обстоятельств, </w:t>
      </w:r>
      <w:r>
        <w:rPr>
          <w:sz w:val="24"/>
        </w:rPr>
        <w:t>указанных в п. 1.3.1 настоящего Приложения.</w:t>
      </w:r>
    </w:p>
    <w:p w:rsidR="006158C2" w:rsidRDefault="00693D6F">
      <w:pPr>
        <w:tabs>
          <w:tab w:val="left" w:pos="1418"/>
        </w:tabs>
        <w:spacing w:after="0" w:line="280" w:lineRule="exact"/>
        <w:ind w:firstLine="709"/>
        <w:jc w:val="both"/>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w:t>
      </w:r>
      <w:r>
        <w:rPr>
          <w:sz w:val="24"/>
        </w:rPr>
        <w:t xml:space="preserve">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6158C2" w:rsidRDefault="00693D6F">
      <w:pPr>
        <w:numPr>
          <w:ilvl w:val="0"/>
          <w:numId w:val="30"/>
        </w:numPr>
        <w:tabs>
          <w:tab w:val="left" w:pos="1134"/>
        </w:tabs>
        <w:spacing w:after="0" w:line="280" w:lineRule="exact"/>
        <w:ind w:left="-15" w:firstLine="699"/>
        <w:contextualSpacing/>
        <w:jc w:val="both"/>
        <w:rPr>
          <w:sz w:val="24"/>
        </w:rPr>
      </w:pPr>
      <w:r>
        <w:rPr>
          <w:sz w:val="24"/>
        </w:rPr>
        <w:t>если заверение, указанное в п. 1.3.1 н</w:t>
      </w:r>
      <w:r>
        <w:rPr>
          <w:sz w:val="24"/>
        </w:rPr>
        <w:t>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6158C2" w:rsidRDefault="00693D6F">
      <w:pPr>
        <w:numPr>
          <w:ilvl w:val="0"/>
          <w:numId w:val="30"/>
        </w:numPr>
        <w:tabs>
          <w:tab w:val="left" w:pos="1134"/>
        </w:tabs>
        <w:spacing w:after="0" w:line="280" w:lineRule="exact"/>
        <w:ind w:left="-15" w:firstLine="699"/>
        <w:contextualSpacing/>
        <w:jc w:val="both"/>
        <w:rPr>
          <w:sz w:val="24"/>
        </w:rPr>
      </w:pPr>
      <w:r>
        <w:rPr>
          <w:sz w:val="24"/>
        </w:rPr>
        <w:t>если исполнение Договора/ сотрудничество Сторон будет нарушать требования законодательст</w:t>
      </w:r>
      <w:r>
        <w:rPr>
          <w:sz w:val="24"/>
        </w:rPr>
        <w:t xml:space="preserve">ва Российской Федерации вследствие изменений последнего, в том числе в случае включения Стороны Договора в Перечень. </w:t>
      </w:r>
    </w:p>
    <w:p w:rsidR="006158C2" w:rsidRDefault="00693D6F">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5" w:history="1">
        <w:r>
          <w:rPr>
            <w:color w:val="002846"/>
            <w:sz w:val="24"/>
          </w:rPr>
          <w:t>compliance-R00@russianpost.ru</w:t>
        </w:r>
      </w:hyperlink>
      <w:r>
        <w:rPr>
          <w:color w:val="002846"/>
          <w:sz w:val="24"/>
        </w:rPr>
        <w:t xml:space="preserve">. </w:t>
      </w:r>
    </w:p>
    <w:p w:rsidR="006158C2" w:rsidRDefault="00693D6F">
      <w:pPr>
        <w:tabs>
          <w:tab w:val="left" w:pos="1134"/>
        </w:tabs>
        <w:spacing w:after="0" w:line="280" w:lineRule="exact"/>
        <w:ind w:firstLine="709"/>
        <w:jc w:val="both"/>
        <w:rPr>
          <w:sz w:val="24"/>
        </w:rPr>
      </w:pPr>
      <w:r>
        <w:rPr>
          <w:sz w:val="24"/>
        </w:rPr>
        <w:t>Уведомление</w:t>
      </w:r>
      <w:r>
        <w:rPr>
          <w:sz w:val="24"/>
          <w:vertAlign w:val="superscript"/>
        </w:rPr>
        <w:footnoteReference w:id="43"/>
      </w:r>
      <w:r>
        <w:rPr>
          <w:sz w:val="24"/>
        </w:rPr>
        <w:t xml:space="preserve">  </w:t>
      </w:r>
      <w:r>
        <w:rPr>
          <w:sz w:val="24"/>
        </w:rPr>
        <w:fldChar w:fldCharType="begin" w:fldLock="1"/>
      </w:r>
      <w:r>
        <w:rPr>
          <w:sz w:val="24"/>
        </w:rPr>
        <w:instrText>LBVARIABLE \id "751"</w:instrText>
      </w:r>
      <w:r>
        <w:rPr>
          <w:sz w:val="24"/>
        </w:rPr>
        <w:fldChar w:fldCharType="separate"/>
      </w:r>
      <w:r>
        <w:rPr>
          <w:sz w:val="24"/>
        </w:rPr>
        <w:t xml:space="preserve">_______________________ </w:t>
      </w:r>
      <w:r>
        <w:rPr>
          <w:sz w:val="24"/>
        </w:rPr>
        <w:fldChar w:fldCharType="end"/>
      </w:r>
      <w:r>
        <w:rPr>
          <w:sz w:val="24"/>
        </w:rPr>
        <w:t>осуществляется посредством направления</w:t>
      </w:r>
      <w:r>
        <w:rPr>
          <w:sz w:val="24"/>
          <w:vertAlign w:val="superscript"/>
        </w:rPr>
        <w:footnoteReference w:id="44"/>
      </w:r>
      <w:r>
        <w:rPr>
          <w:sz w:val="24"/>
        </w:rPr>
        <w:t xml:space="preserve"> </w:t>
      </w:r>
      <w:r>
        <w:rPr>
          <w:sz w:val="24"/>
        </w:rPr>
        <w:fldChar w:fldCharType="begin" w:fldLock="1"/>
      </w:r>
      <w:r>
        <w:rPr>
          <w:sz w:val="24"/>
        </w:rPr>
        <w:instrText>LBVARIABLE \id "752"</w:instrText>
      </w:r>
      <w:r>
        <w:rPr>
          <w:sz w:val="24"/>
        </w:rPr>
        <w:fldChar w:fldCharType="separate"/>
      </w:r>
      <w:r>
        <w:rPr>
          <w:sz w:val="24"/>
        </w:rPr>
        <w:t>письма на электронный адрес: ____________________</w:t>
      </w:r>
      <w:r>
        <w:rPr>
          <w:sz w:val="24"/>
        </w:rPr>
        <w:fldChar w:fldCharType="end"/>
      </w:r>
      <w:r>
        <w:rPr>
          <w:sz w:val="24"/>
        </w:rPr>
        <w:t>.</w:t>
      </w:r>
    </w:p>
    <w:p w:rsidR="006158C2" w:rsidRDefault="00693D6F">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6158C2" w:rsidRDefault="00693D6F">
      <w:pPr>
        <w:tabs>
          <w:tab w:val="left" w:pos="1134"/>
        </w:tabs>
        <w:spacing w:after="0" w:line="280" w:lineRule="exact"/>
        <w:ind w:firstLine="709"/>
        <w:jc w:val="both"/>
        <w:rPr>
          <w:sz w:val="24"/>
        </w:rPr>
      </w:pPr>
      <w:r>
        <w:rPr>
          <w:sz w:val="24"/>
        </w:rPr>
        <w:t xml:space="preserve">Стороны соглашаются, что реализация права, предусмотренного </w:t>
      </w:r>
      <w:r>
        <w:rPr>
          <w:sz w:val="24"/>
        </w:rPr>
        <w:t>настоящим пунктом, не влечет какой-либо ответственности для соответствующей Стороны.</w:t>
      </w:r>
    </w:p>
    <w:p w:rsidR="006158C2" w:rsidRDefault="00693D6F">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w:t>
      </w:r>
      <w:r>
        <w:rPr>
          <w:sz w:val="24"/>
        </w:rPr>
        <w:t>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w:t>
      </w:r>
      <w:r>
        <w:rPr>
          <w:sz w:val="24"/>
        </w:rPr>
        <w:t>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6158C2" w:rsidRDefault="00693D6F">
      <w:pPr>
        <w:tabs>
          <w:tab w:val="left" w:pos="1134"/>
        </w:tabs>
        <w:spacing w:after="0" w:line="280" w:lineRule="exact"/>
        <w:ind w:firstLine="709"/>
        <w:jc w:val="both"/>
        <w:rPr>
          <w:sz w:val="24"/>
        </w:rPr>
      </w:pPr>
      <w:r>
        <w:rPr>
          <w:sz w:val="24"/>
        </w:rPr>
        <w:t>Недружественное влияние включает в себя любое эконом</w:t>
      </w:r>
      <w:r>
        <w:rPr>
          <w:sz w:val="24"/>
        </w:rPr>
        <w:t>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6158C2" w:rsidRDefault="00693D6F">
      <w:pPr>
        <w:tabs>
          <w:tab w:val="left" w:pos="1134"/>
        </w:tabs>
        <w:spacing w:after="0" w:line="280" w:lineRule="exact"/>
        <w:ind w:firstLine="709"/>
        <w:jc w:val="both"/>
        <w:rPr>
          <w:sz w:val="24"/>
        </w:rPr>
      </w:pPr>
      <w:r>
        <w:rPr>
          <w:sz w:val="24"/>
        </w:rPr>
        <w:t>3.</w:t>
      </w:r>
      <w:r>
        <w:rPr>
          <w:sz w:val="24"/>
        </w:rPr>
        <w:tab/>
        <w:t>В случае возникновения</w:t>
      </w:r>
      <w:r>
        <w:rPr>
          <w:sz w:val="24"/>
        </w:rPr>
        <w:t xml:space="preserve">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w:t>
      </w:r>
      <w:r>
        <w:rPr>
          <w:sz w:val="24"/>
        </w:rPr>
        <w:t>ающие основание предполагать, что произошло или может произойти нарушение каких-либо положений пункта 2 настоящего раздела.</w:t>
      </w:r>
    </w:p>
    <w:p w:rsidR="006158C2" w:rsidRDefault="00693D6F">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6158C2" w:rsidRDefault="00693D6F">
      <w:pPr>
        <w:tabs>
          <w:tab w:val="left" w:pos="1134"/>
        </w:tabs>
        <w:spacing w:after="0" w:line="280" w:lineRule="exact"/>
        <w:ind w:firstLine="709"/>
        <w:jc w:val="both"/>
        <w:rPr>
          <w:sz w:val="24"/>
        </w:rPr>
      </w:pPr>
      <w:r>
        <w:rPr>
          <w:sz w:val="24"/>
        </w:rPr>
        <w:t>Сторона, получившая письменное уведо</w:t>
      </w:r>
      <w:r>
        <w:rPr>
          <w:sz w:val="24"/>
        </w:rPr>
        <w:t>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6158C2" w:rsidRDefault="00693D6F">
      <w:pPr>
        <w:tabs>
          <w:tab w:val="left" w:pos="1134"/>
        </w:tabs>
        <w:spacing w:after="0" w:line="280" w:lineRule="exact"/>
        <w:ind w:firstLine="709"/>
        <w:jc w:val="both"/>
        <w:rPr>
          <w:sz w:val="24"/>
        </w:rPr>
      </w:pPr>
      <w:r>
        <w:rPr>
          <w:sz w:val="24"/>
        </w:rPr>
        <w:t>При рассмотрении письменного уведомления С</w:t>
      </w:r>
      <w:r>
        <w:rPr>
          <w:sz w:val="24"/>
        </w:rPr>
        <w:t>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6158C2" w:rsidRDefault="00693D6F">
      <w:pPr>
        <w:tabs>
          <w:tab w:val="left" w:pos="1134"/>
        </w:tabs>
        <w:spacing w:after="0" w:line="280" w:lineRule="exact"/>
        <w:ind w:firstLine="709"/>
        <w:jc w:val="both"/>
        <w:rPr>
          <w:sz w:val="24"/>
        </w:rPr>
      </w:pPr>
      <w:r>
        <w:rPr>
          <w:sz w:val="24"/>
        </w:rPr>
        <w:t>4.</w:t>
      </w:r>
      <w:r>
        <w:rPr>
          <w:sz w:val="24"/>
        </w:rPr>
        <w:tab/>
        <w:t>В случае подтверждения факта совершения Стор</w:t>
      </w:r>
      <w:r>
        <w:rPr>
          <w:sz w:val="24"/>
        </w:rPr>
        <w:t>оной действий, квалифицированных как «недружественное влияние», и/или неполучения</w:t>
      </w:r>
      <w:r>
        <w:rPr>
          <w:sz w:val="24"/>
        </w:rPr>
        <w:br/>
        <w:t xml:space="preserve">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w:t>
      </w:r>
      <w:r>
        <w:rPr>
          <w:sz w:val="24"/>
        </w:rPr>
        <w:t>по соответствующему письменному требованию вправе:</w:t>
      </w:r>
    </w:p>
    <w:p w:rsidR="006158C2" w:rsidRDefault="00693D6F">
      <w:pPr>
        <w:tabs>
          <w:tab w:val="left" w:pos="1134"/>
        </w:tabs>
        <w:spacing w:after="0" w:line="280" w:lineRule="exact"/>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6158C2" w:rsidRDefault="00693D6F">
      <w:pPr>
        <w:tabs>
          <w:tab w:val="left" w:pos="1134"/>
        </w:tabs>
        <w:spacing w:after="0" w:line="280" w:lineRule="exact"/>
        <w:ind w:firstLine="709"/>
        <w:jc w:val="both"/>
        <w:rPr>
          <w:sz w:val="24"/>
        </w:rPr>
      </w:pPr>
      <w:r>
        <w:rPr>
          <w:sz w:val="24"/>
        </w:rPr>
        <w:t>- отказаться в одностороннем внесудебном порядке от исполнения Договора полностью или в част</w:t>
      </w:r>
      <w:r>
        <w:rPr>
          <w:sz w:val="24"/>
        </w:rPr>
        <w:t>и, направив соответствующее письменное уведомление другой Стороне.</w:t>
      </w:r>
    </w:p>
    <w:p w:rsidR="006158C2" w:rsidRDefault="00693D6F">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6158C2" w:rsidRDefault="00693D6F">
      <w:pPr>
        <w:tabs>
          <w:tab w:val="left" w:pos="1134"/>
        </w:tabs>
        <w:spacing w:after="0" w:line="280" w:lineRule="exact"/>
        <w:ind w:firstLine="709"/>
        <w:jc w:val="both"/>
        <w:rPr>
          <w:sz w:val="24"/>
        </w:rPr>
      </w:pPr>
      <w:r>
        <w:rPr>
          <w:sz w:val="24"/>
        </w:rPr>
        <w:t>Сторона, отказавшаяся в одностороннем внесудебном порядке от исполнения Договора в соответстви</w:t>
      </w:r>
      <w:r>
        <w:rPr>
          <w:sz w:val="24"/>
        </w:rPr>
        <w:t>и с положениями настоящего пункта, вправе требовать возмещения реального ущерба, возникшего в результате такого расторжения.</w:t>
      </w:r>
    </w:p>
    <w:p w:rsidR="006158C2" w:rsidRDefault="006158C2">
      <w:pPr>
        <w:spacing w:after="0" w:line="240" w:lineRule="auto"/>
        <w:ind w:left="5103"/>
        <w:jc w:val="both"/>
        <w:rPr>
          <w:sz w:val="24"/>
        </w:rPr>
      </w:pPr>
    </w:p>
    <w:p w:rsidR="006158C2" w:rsidRDefault="006158C2">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158C2">
        <w:tc>
          <w:tcPr>
            <w:tcW w:w="4678" w:type="dxa"/>
          </w:tcPr>
          <w:p w:rsidR="006158C2" w:rsidRDefault="00693D6F">
            <w:pPr>
              <w:pStyle w:val="LBScheduleBodytext"/>
              <w:rPr>
                <w:b/>
                <w:lang w:val="ru-RU"/>
              </w:rPr>
            </w:pPr>
            <w:r>
              <w:rPr>
                <w:b/>
                <w:lang w:val="ru-RU"/>
              </w:rPr>
              <w:t>ПОКУПАТЕЛЬ:</w:t>
            </w:r>
          </w:p>
        </w:tc>
        <w:tc>
          <w:tcPr>
            <w:tcW w:w="4536" w:type="dxa"/>
          </w:tcPr>
          <w:p w:rsidR="006158C2" w:rsidRDefault="00693D6F">
            <w:pPr>
              <w:pStyle w:val="LBScheduleBodytext"/>
              <w:rPr>
                <w:b/>
                <w:lang w:val="ru-RU"/>
              </w:rPr>
            </w:pPr>
            <w:r>
              <w:rPr>
                <w:b/>
                <w:lang w:val="ru-RU"/>
              </w:rPr>
              <w:t>ПОСТАВЩИК:</w:t>
            </w:r>
          </w:p>
        </w:tc>
      </w:tr>
      <w:tr w:rsidR="006158C2">
        <w:tc>
          <w:tcPr>
            <w:tcW w:w="4678" w:type="dxa"/>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«___» ______________ 20 __ г.</w:t>
            </w:r>
          </w:p>
        </w:tc>
        <w:tc>
          <w:tcPr>
            <w:tcW w:w="4536" w:type="dxa"/>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Pr>
        <w:spacing w:after="0" w:line="240" w:lineRule="auto"/>
        <w:ind w:left="5103"/>
        <w:jc w:val="both"/>
        <w:rPr>
          <w:sz w:val="24"/>
        </w:rPr>
      </w:pPr>
    </w:p>
    <w:p w:rsidR="006158C2" w:rsidRDefault="006158C2">
      <w:pPr>
        <w:spacing w:after="0" w:line="240" w:lineRule="auto"/>
        <w:ind w:left="5103" w:hanging="5529"/>
        <w:jc w:val="both"/>
        <w:rPr>
          <w:sz w:val="24"/>
        </w:rPr>
      </w:pPr>
    </w:p>
    <w:p w:rsidR="006158C2" w:rsidRDefault="006158C2">
      <w:pPr>
        <w:spacing w:after="0" w:line="240" w:lineRule="auto"/>
        <w:ind w:left="3402" w:right="1557" w:hanging="3118"/>
        <w:jc w:val="both"/>
        <w:rPr>
          <w:sz w:val="24"/>
        </w:rPr>
        <w:sectPr w:rsidR="006158C2">
          <w:pgSz w:w="11906" w:h="16838"/>
          <w:pgMar w:top="1134" w:right="851" w:bottom="1134" w:left="1701" w:header="709" w:footer="709" w:gutter="0"/>
          <w:cols w:space="720"/>
        </w:sectPr>
      </w:pPr>
    </w:p>
    <w:p w:rsidR="006158C2" w:rsidRDefault="006158C2">
      <w:pPr>
        <w:spacing w:after="0" w:line="240" w:lineRule="auto"/>
        <w:ind w:left="3402" w:hanging="3118"/>
        <w:jc w:val="both"/>
        <w:rPr>
          <w:sz w:val="24"/>
        </w:rPr>
      </w:pPr>
    </w:p>
    <w:p w:rsidR="006158C2" w:rsidRDefault="00693D6F">
      <w:pPr>
        <w:spacing w:after="0" w:line="240" w:lineRule="auto"/>
        <w:ind w:left="4962"/>
        <w:rPr>
          <w:sz w:val="24"/>
        </w:rPr>
      </w:pP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p>
    <w:p w:rsidR="006158C2" w:rsidRDefault="00693D6F">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сейфов для оснащения отделений почтовой связи филиала первой категории УФПС Самарской области АО «Почта России»</w:t>
      </w:r>
      <w:r>
        <w:rPr>
          <w:sz w:val="24"/>
        </w:rPr>
        <w:fldChar w:fldCharType="end"/>
      </w:r>
    </w:p>
    <w:p w:rsidR="006158C2" w:rsidRDefault="00693D6F">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5"/>
      </w:r>
      <w:r>
        <w:rPr>
          <w:sz w:val="24"/>
        </w:rPr>
        <w:t xml:space="preserve"> </w:t>
      </w:r>
      <w:r>
        <w:rPr>
          <w:sz w:val="24"/>
        </w:rPr>
        <w:fldChar w:fldCharType="end"/>
      </w:r>
    </w:p>
    <w:p w:rsidR="006158C2" w:rsidRDefault="00693D6F">
      <w:pPr>
        <w:pStyle w:val="ac"/>
        <w:ind w:left="4962" w:right="140"/>
      </w:pPr>
      <w:r>
        <w:t xml:space="preserve">№ </w:t>
      </w:r>
      <w:r>
        <w:fldChar w:fldCharType="begin" w:fldLock="1"/>
      </w:r>
      <w:r>
        <w:instrText>LBVARIABLE \id "2"</w:instrText>
      </w:r>
      <w:r>
        <w:fldChar w:fldCharType="separate"/>
      </w:r>
      <w:r>
        <w:t>___</w:t>
      </w:r>
      <w:r>
        <w:t xml:space="preserve">____________ </w:t>
      </w:r>
      <w:r>
        <w:rPr>
          <w:rStyle w:val="ab"/>
          <w:spacing w:val="-16"/>
        </w:rPr>
        <w:footnoteReference w:id="46"/>
      </w:r>
      <w:r>
        <w:t xml:space="preserve"> </w:t>
      </w:r>
      <w:r>
        <w:fldChar w:fldCharType="end"/>
      </w:r>
    </w:p>
    <w:p w:rsidR="006158C2" w:rsidRDefault="00693D6F">
      <w:pPr>
        <w:spacing w:after="0" w:line="240" w:lineRule="auto"/>
        <w:ind w:left="4960"/>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6158C2" w:rsidRDefault="006158C2">
      <w:pPr>
        <w:pStyle w:val="ac"/>
        <w:ind w:left="4962" w:right="140"/>
      </w:pPr>
    </w:p>
    <w:p w:rsidR="006158C2" w:rsidRDefault="006158C2">
      <w:pPr>
        <w:pStyle w:val="ac"/>
        <w:spacing w:line="276" w:lineRule="auto"/>
        <w:ind w:left="1134" w:right="140"/>
        <w:jc w:val="right"/>
      </w:pPr>
    </w:p>
    <w:p w:rsidR="006158C2" w:rsidRDefault="00693D6F">
      <w:pPr>
        <w:pStyle w:val="ac"/>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w:t>
      </w:r>
      <w:r>
        <w:rPr>
          <w:b/>
        </w:rPr>
        <w:t>изацией, не являющейся юридическим лицом по иностранному праву</w:t>
      </w:r>
    </w:p>
    <w:p w:rsidR="006158C2" w:rsidRDefault="006158C2">
      <w:pPr>
        <w:pStyle w:val="ac"/>
        <w:spacing w:before="240" w:after="120"/>
        <w:ind w:left="357" w:hanging="357"/>
        <w:jc w:val="center"/>
        <w:rPr>
          <w:b/>
        </w:rPr>
      </w:pPr>
    </w:p>
    <w:p w:rsidR="006158C2" w:rsidRDefault="00693D6F">
      <w:pPr>
        <w:pStyle w:val="ac"/>
        <w:tabs>
          <w:tab w:val="left" w:pos="993"/>
        </w:tabs>
        <w:ind w:left="0" w:right="140" w:firstLine="709"/>
        <w:jc w:val="both"/>
      </w:pPr>
      <w:r>
        <w:t>1)</w:t>
      </w:r>
      <w:r>
        <w:tab/>
        <w:t>Учредительные или иные документы:</w:t>
      </w:r>
    </w:p>
    <w:p w:rsidR="006158C2" w:rsidRDefault="00693D6F">
      <w:pPr>
        <w:pStyle w:val="ac"/>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6158C2" w:rsidRDefault="00693D6F">
      <w:pPr>
        <w:pStyle w:val="ac"/>
        <w:tabs>
          <w:tab w:val="left" w:pos="1134"/>
        </w:tabs>
        <w:ind w:left="0" w:right="140" w:firstLine="709"/>
        <w:jc w:val="both"/>
      </w:pPr>
      <w:r>
        <w:t>1.2)</w:t>
      </w:r>
      <w:r>
        <w:tab/>
      </w:r>
      <w:r>
        <w:t>содержащие сведения о долях участия, наличии управляющих органов и об общем распределении полномочий между ними.</w:t>
      </w:r>
    </w:p>
    <w:p w:rsidR="006158C2" w:rsidRDefault="00693D6F">
      <w:pPr>
        <w:pStyle w:val="ac"/>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w:t>
      </w:r>
      <w:r>
        <w:t>сно применимым стандартам.</w:t>
      </w:r>
    </w:p>
    <w:p w:rsidR="006158C2" w:rsidRDefault="00693D6F">
      <w:pPr>
        <w:pStyle w:val="ac"/>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6158C2" w:rsidRDefault="00693D6F">
      <w:pPr>
        <w:pStyle w:val="ac"/>
        <w:tabs>
          <w:tab w:val="left" w:pos="993"/>
        </w:tabs>
        <w:ind w:left="0" w:right="140" w:firstLine="709"/>
        <w:jc w:val="both"/>
      </w:pPr>
      <w:r>
        <w:t>4</w:t>
      </w:r>
      <w:r>
        <w:t>)</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w:t>
      </w:r>
      <w:r>
        <w:t>исков.</w:t>
      </w:r>
    </w:p>
    <w:p w:rsidR="006158C2" w:rsidRDefault="00693D6F">
      <w:pPr>
        <w:pStyle w:val="ac"/>
        <w:tabs>
          <w:tab w:val="left" w:pos="993"/>
        </w:tabs>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w:t>
      </w:r>
      <w:r>
        <w:t>подтверждающие:</w:t>
      </w:r>
    </w:p>
    <w:p w:rsidR="006158C2" w:rsidRDefault="00693D6F">
      <w:pPr>
        <w:pStyle w:val="ac"/>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6158C2" w:rsidRDefault="00693D6F">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w:t>
      </w:r>
      <w:r>
        <w:t>ия организационно-правовой формы Контрагента и применимого налогового режима в стране постоянного местопребывания.</w:t>
      </w:r>
    </w:p>
    <w:p w:rsidR="006158C2" w:rsidRDefault="00693D6F">
      <w:pPr>
        <w:pStyle w:val="ac"/>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w:t>
      </w:r>
      <w:r>
        <w:t>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6158C2" w:rsidRDefault="00693D6F">
      <w:pPr>
        <w:pStyle w:val="ac"/>
        <w:ind w:left="0" w:right="-2" w:firstLine="709"/>
        <w:jc w:val="both"/>
      </w:pPr>
      <w:r>
        <w:t>7) Оригинал документа, подтверждающего, что Контрагент имеет постоянное местонахождение в государстве, с ко</w:t>
      </w:r>
      <w:r>
        <w:t xml:space="preserve">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w:t>
      </w:r>
      <w:r>
        <w:t xml:space="preserve">представительства в РФ, до даты выплаты дохода по настоящему Контракту. </w:t>
      </w:r>
    </w:p>
    <w:p w:rsidR="006158C2" w:rsidRDefault="00693D6F">
      <w:pPr>
        <w:pStyle w:val="ac"/>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w:t>
      </w:r>
      <w:r>
        <w:t xml:space="preserve"> язык).</w:t>
      </w:r>
    </w:p>
    <w:p w:rsidR="006158C2" w:rsidRDefault="006158C2">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6158C2">
        <w:tc>
          <w:tcPr>
            <w:tcW w:w="4678" w:type="dxa"/>
          </w:tcPr>
          <w:p w:rsidR="006158C2" w:rsidRDefault="00693D6F">
            <w:pPr>
              <w:pStyle w:val="LBScheduleBodytext"/>
              <w:rPr>
                <w:b/>
                <w:lang w:val="ru-RU"/>
              </w:rPr>
            </w:pPr>
            <w:r>
              <w:rPr>
                <w:b/>
                <w:lang w:val="ru-RU"/>
              </w:rPr>
              <w:t>ПОКУПАТЕЛЬ:</w:t>
            </w:r>
          </w:p>
        </w:tc>
        <w:tc>
          <w:tcPr>
            <w:tcW w:w="4536" w:type="dxa"/>
          </w:tcPr>
          <w:p w:rsidR="006158C2" w:rsidRDefault="00693D6F">
            <w:pPr>
              <w:pStyle w:val="LBScheduleBodytext"/>
              <w:rPr>
                <w:b/>
                <w:lang w:val="ru-RU"/>
              </w:rPr>
            </w:pPr>
            <w:r>
              <w:rPr>
                <w:b/>
                <w:lang w:val="ru-RU"/>
              </w:rPr>
              <w:t>ПОСТАВЩИК:</w:t>
            </w:r>
          </w:p>
        </w:tc>
      </w:tr>
      <w:tr w:rsidR="006158C2">
        <w:tc>
          <w:tcPr>
            <w:tcW w:w="4678" w:type="dxa"/>
          </w:tcPr>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 xml:space="preserve">____________________ </w:t>
            </w:r>
          </w:p>
          <w:p w:rsidR="006158C2" w:rsidRDefault="00693D6F">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6158C2" w:rsidRDefault="00693D6F">
            <w:pPr>
              <w:pStyle w:val="LBScheduleBodytext"/>
              <w:rPr>
                <w:lang w:val="ru-RU"/>
              </w:rPr>
            </w:pPr>
            <w:r>
              <w:rPr>
                <w:lang w:val="ru-RU"/>
              </w:rPr>
              <w:t xml:space="preserve">____________________ </w:t>
            </w:r>
          </w:p>
          <w:p w:rsidR="006158C2" w:rsidRDefault="006158C2">
            <w:pPr>
              <w:pStyle w:val="LBScheduleBodytext"/>
              <w:jc w:val="both"/>
              <w:rPr>
                <w:lang w:val="ru-RU"/>
              </w:rPr>
            </w:pPr>
          </w:p>
        </w:tc>
      </w:tr>
      <w:tr w:rsidR="006158C2">
        <w:tc>
          <w:tcPr>
            <w:tcW w:w="4678" w:type="dxa"/>
          </w:tcPr>
          <w:p w:rsidR="006158C2" w:rsidRDefault="00693D6F">
            <w:pPr>
              <w:pStyle w:val="LBScheduleBodytext"/>
              <w:rPr>
                <w:lang w:val="ru-RU"/>
              </w:rPr>
            </w:pPr>
            <w:r>
              <w:rPr>
                <w:lang w:val="ru-RU"/>
              </w:rPr>
              <w:t>«___» ______________ 20 __ г.</w:t>
            </w:r>
          </w:p>
        </w:tc>
        <w:tc>
          <w:tcPr>
            <w:tcW w:w="4536" w:type="dxa"/>
          </w:tcPr>
          <w:p w:rsidR="006158C2" w:rsidRDefault="00693D6F">
            <w:pPr>
              <w:pStyle w:val="LBScheduleBodytext"/>
              <w:rPr>
                <w:lang w:val="ru-RU"/>
              </w:rPr>
            </w:pPr>
            <w:r>
              <w:rPr>
                <w:lang w:val="ru-RU"/>
              </w:rPr>
              <w:t>«___» ______________ 20 __ г.</w:t>
            </w:r>
          </w:p>
          <w:p w:rsidR="006158C2" w:rsidRDefault="00693D6F">
            <w:pPr>
              <w:pStyle w:val="LBScheduleBodytext"/>
              <w:rPr>
                <w:lang w:val="ru-RU"/>
              </w:rPr>
            </w:pPr>
            <w:r>
              <w:rPr>
                <w:lang w:val="ru-RU"/>
              </w:rPr>
              <w:t>М.П. (при наличии печати)</w:t>
            </w:r>
          </w:p>
        </w:tc>
      </w:tr>
    </w:tbl>
    <w:p w:rsidR="006158C2" w:rsidRDefault="006158C2">
      <w:pPr>
        <w:spacing w:after="0" w:line="240" w:lineRule="auto"/>
        <w:ind w:left="3402" w:hanging="3118"/>
        <w:jc w:val="both"/>
        <w:rPr>
          <w:sz w:val="24"/>
        </w:rPr>
      </w:pPr>
    </w:p>
    <w:sectPr w:rsidR="006158C2">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D6F" w:rsidRDefault="00693D6F" w:rsidP="00CE05AB">
      <w:pPr>
        <w:spacing w:after="0" w:line="240" w:lineRule="auto"/>
      </w:pPr>
      <w:r>
        <w:separator/>
      </w:r>
    </w:p>
  </w:endnote>
  <w:endnote w:type="continuationSeparator" w:id="0">
    <w:p w:rsidR="00693D6F" w:rsidRDefault="00693D6F"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D6F" w:rsidRDefault="00693D6F" w:rsidP="00CE05AB">
      <w:pPr>
        <w:spacing w:after="0" w:line="240" w:lineRule="auto"/>
      </w:pPr>
      <w:r>
        <w:separator/>
      </w:r>
    </w:p>
  </w:footnote>
  <w:footnote w:type="continuationSeparator" w:id="0">
    <w:p w:rsidR="00693D6F" w:rsidRDefault="00693D6F" w:rsidP="00CE05AB">
      <w:pPr>
        <w:spacing w:after="0" w:line="240" w:lineRule="auto"/>
      </w:pPr>
      <w:r>
        <w:continuationSeparator/>
      </w:r>
    </w:p>
  </w:footnote>
  <w:footnote w:id="1">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904179" w:rsidRDefault="00904179">
      <w:pPr>
        <w:pStyle w:val="a9"/>
      </w:pPr>
      <w:r>
        <w:rPr>
          <w:rStyle w:val="ab"/>
        </w:rPr>
        <w:footnoteRef/>
      </w:r>
      <w:r>
        <w:t xml:space="preserve"> </w:t>
      </w:r>
      <w:r w:rsidRPr="003C45A8">
        <w:rPr>
          <w:sz w:val="18"/>
          <w:szCs w:val="18"/>
        </w:rPr>
        <w:t>Указывается дата заключения Договора.</w:t>
      </w:r>
    </w:p>
  </w:footnote>
  <w:footnote w:id="3">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 </w:t>
      </w:r>
      <w:r w:rsidR="000549D5">
        <w:rPr>
          <w:sz w:val="18"/>
          <w:szCs w:val="18"/>
        </w:rPr>
        <w:t>является плательщиком НДС</w:t>
      </w:r>
      <w:r w:rsidRPr="00B80575">
        <w:rPr>
          <w:sz w:val="18"/>
          <w:szCs w:val="18"/>
        </w:rPr>
        <w:t xml:space="preserve">. </w:t>
      </w:r>
    </w:p>
  </w:footnote>
  <w:footnote w:id="7">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904179" w:rsidRDefault="00904179"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9">
    <w:p w:rsidR="00904179" w:rsidRDefault="00904179"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0">
    <w:p w:rsidR="00904179" w:rsidRDefault="00904179"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rsidR="00904179" w:rsidRDefault="00904179"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2">
    <w:p w:rsidR="00904179" w:rsidRDefault="00904179" w:rsidP="00450DCE">
      <w:pPr>
        <w:pStyle w:val="a9"/>
      </w:pPr>
      <w:r>
        <w:rPr>
          <w:vertAlign w:val="superscript"/>
        </w:rPr>
        <w:footnoteRef/>
      </w:r>
      <w:r>
        <w:tab/>
        <w:t>Только для физических лиц.</w:t>
      </w:r>
    </w:p>
  </w:footnote>
  <w:footnote w:id="13">
    <w:p w:rsidR="00904179" w:rsidRDefault="00904179"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4">
    <w:p w:rsidR="00904179" w:rsidRDefault="00904179">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5">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6">
    <w:p w:rsidR="00904179" w:rsidRPr="00B80575" w:rsidRDefault="00904179"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17">
    <w:p w:rsidR="00904179" w:rsidRPr="007B3A43" w:rsidRDefault="00904179">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904179" w:rsidRPr="00B80575" w:rsidRDefault="00904179"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904179" w:rsidRPr="006027E7" w:rsidRDefault="00904179" w:rsidP="00B746B6">
      <w:pPr>
        <w:pStyle w:val="a9"/>
        <w:jc w:val="both"/>
      </w:pPr>
      <w:r w:rsidRPr="006027E7">
        <w:rPr>
          <w:rStyle w:val="ab"/>
        </w:rPr>
        <w:footnoteRef/>
      </w:r>
      <w:r w:rsidRPr="006027E7">
        <w:t> Необходимо указать наименование товаров, которые будут поставляться согласно условиям Договора.</w:t>
      </w:r>
    </w:p>
  </w:footnote>
  <w:footnote w:id="21">
    <w:p w:rsidR="00904179" w:rsidRDefault="00904179" w:rsidP="00B746B6">
      <w:pPr>
        <w:pStyle w:val="a9"/>
      </w:pPr>
      <w:r>
        <w:rPr>
          <w:rStyle w:val="ab"/>
        </w:rPr>
        <w:footnoteRef/>
      </w:r>
      <w:r>
        <w:t xml:space="preserve"> </w:t>
      </w:r>
      <w:r w:rsidRPr="006027DE">
        <w:t>Указыва</w:t>
      </w:r>
      <w:r>
        <w:t xml:space="preserve">ется идентификатор договора или </w:t>
      </w:r>
      <w:r w:rsidRPr="006027DE">
        <w:t>соглашения</w:t>
      </w:r>
      <w:r>
        <w:t>,</w:t>
      </w:r>
      <w:r w:rsidRPr="006027DE">
        <w:t xml:space="preserve"> во исполнение которого заключен Договор, если источником финансового обеспечения Договора являются средства федерального бюджета</w:t>
      </w:r>
      <w:r>
        <w:t xml:space="preserve">. </w:t>
      </w:r>
    </w:p>
  </w:footnote>
  <w:footnote w:id="22">
    <w:p w:rsidR="00904179" w:rsidRPr="00CB421B" w:rsidRDefault="00904179" w:rsidP="00B746B6">
      <w:pPr>
        <w:pStyle w:val="a9"/>
        <w:jc w:val="both"/>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rsidR="00904179" w:rsidRPr="00CB421B" w:rsidRDefault="00904179" w:rsidP="00B746B6">
      <w:pPr>
        <w:pStyle w:val="a9"/>
        <w:jc w:val="both"/>
        <w:rPr>
          <w:sz w:val="18"/>
          <w:szCs w:val="18"/>
        </w:rPr>
      </w:pPr>
      <w:r w:rsidRPr="00CB421B">
        <w:rPr>
          <w:rStyle w:val="ab"/>
          <w:sz w:val="18"/>
          <w:szCs w:val="1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rsidR="00904179" w:rsidRPr="00851704" w:rsidRDefault="00904179"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5">
    <w:p w:rsidR="00904179" w:rsidRDefault="00904179"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6">
    <w:p w:rsidR="00904179" w:rsidRPr="00851704" w:rsidRDefault="00904179" w:rsidP="003B5FDA">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7">
    <w:p w:rsidR="00904179" w:rsidRDefault="00904179" w:rsidP="003B5FDA">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8">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29">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0">
    <w:p w:rsidR="00EA5B0C" w:rsidRPr="006027E7" w:rsidRDefault="00EA5B0C" w:rsidP="00EA5B0C">
      <w:pPr>
        <w:pStyle w:val="a9"/>
        <w:jc w:val="both"/>
      </w:pPr>
      <w:r w:rsidRPr="006027E7">
        <w:rPr>
          <w:rStyle w:val="ab"/>
        </w:rPr>
        <w:footnoteRef/>
      </w:r>
      <w:r w:rsidRPr="006027E7">
        <w:t xml:space="preserve"> Необходимо указать наименование договора.</w:t>
      </w:r>
    </w:p>
  </w:footnote>
  <w:footnote w:id="31">
    <w:p w:rsidR="00EA5B0C" w:rsidRPr="001A46D7" w:rsidRDefault="00EA5B0C" w:rsidP="00EA5B0C">
      <w:pPr>
        <w:pStyle w:val="a9"/>
      </w:pPr>
      <w:r>
        <w:rPr>
          <w:rStyle w:val="ab"/>
        </w:rPr>
        <w:footnoteRef/>
      </w:r>
      <w:r>
        <w:t xml:space="preserve"> </w:t>
      </w:r>
      <w:r w:rsidRPr="006027DE">
        <w:t>Указыва</w:t>
      </w:r>
      <w:r>
        <w:t xml:space="preserve">ется </w:t>
      </w:r>
      <w:r w:rsidRPr="001A46D7">
        <w:t>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2">
    <w:p w:rsidR="00EA5B0C" w:rsidRPr="006027E7" w:rsidRDefault="00EA5B0C" w:rsidP="00EA5B0C">
      <w:pPr>
        <w:pStyle w:val="a9"/>
        <w:jc w:val="both"/>
      </w:pPr>
      <w:r w:rsidRPr="006027E7">
        <w:rPr>
          <w:rStyle w:val="ab"/>
        </w:rPr>
        <w:footnoteRef/>
      </w:r>
      <w:r w:rsidRPr="006027E7">
        <w:t xml:space="preserve"> Указать наименование товара в соответствии с условиями договора</w:t>
      </w:r>
    </w:p>
  </w:footnote>
  <w:footnote w:id="33">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4">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5">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6">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7">
    <w:p w:rsidR="00EA5B0C" w:rsidRPr="006027E7" w:rsidRDefault="00EA5B0C" w:rsidP="00EA5B0C">
      <w:pPr>
        <w:pStyle w:val="a9"/>
        <w:jc w:val="both"/>
      </w:pPr>
      <w:r w:rsidRPr="006027E7">
        <w:rPr>
          <w:rStyle w:val="ab"/>
        </w:rPr>
        <w:footnoteRef/>
      </w:r>
      <w:r w:rsidRPr="006027E7">
        <w:t xml:space="preserve"> </w:t>
      </w:r>
      <w:r w:rsidRPr="006027E7">
        <w:rPr>
          <w:bCs/>
          <w:color w:val="000000"/>
        </w:rPr>
        <w:t>Необходимо заполнить.</w:t>
      </w:r>
    </w:p>
  </w:footnote>
  <w:footnote w:id="38">
    <w:p w:rsidR="00EA5B0C" w:rsidRPr="006027E7" w:rsidRDefault="00EA5B0C" w:rsidP="00EA5B0C">
      <w:pPr>
        <w:pStyle w:val="a9"/>
        <w:jc w:val="both"/>
      </w:pPr>
      <w:r w:rsidRPr="006027E7">
        <w:rPr>
          <w:rStyle w:val="ab"/>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39">
    <w:p w:rsidR="00EA5B0C" w:rsidRPr="006027E7" w:rsidRDefault="00EA5B0C" w:rsidP="00EA5B0C">
      <w:pPr>
        <w:pStyle w:val="a9"/>
        <w:jc w:val="both"/>
      </w:pPr>
      <w:r w:rsidRPr="006027E7">
        <w:rPr>
          <w:rStyle w:val="ab"/>
        </w:rPr>
        <w:footnoteRef/>
      </w:r>
      <w:r w:rsidRPr="006027E7">
        <w:t xml:space="preserve"> Указываются отчетные документы в соответствии с условиями Договора.</w:t>
      </w:r>
    </w:p>
  </w:footnote>
  <w:footnote w:id="40">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41">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42">
    <w:p w:rsidR="00904179" w:rsidRPr="00A8356D" w:rsidRDefault="00904179"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3">
    <w:p w:rsidR="00904179" w:rsidRPr="00A8356D" w:rsidRDefault="00904179" w:rsidP="00C2301F">
      <w:pPr>
        <w:pStyle w:val="a9"/>
      </w:pPr>
      <w:r w:rsidRPr="00A8356D">
        <w:rPr>
          <w:rStyle w:val="ab"/>
        </w:rPr>
        <w:footnoteRef/>
      </w:r>
      <w:r w:rsidRPr="00A8356D">
        <w:t xml:space="preserve"> Указать наименование контрагента.</w:t>
      </w:r>
    </w:p>
  </w:footnote>
  <w:footnote w:id="44">
    <w:p w:rsidR="00904179" w:rsidRPr="00A8356D" w:rsidRDefault="00904179" w:rsidP="00C2301F">
      <w:pPr>
        <w:pStyle w:val="a9"/>
      </w:pPr>
      <w:r w:rsidRPr="00A8356D">
        <w:rPr>
          <w:rStyle w:val="ab"/>
        </w:rPr>
        <w:footnoteRef/>
      </w:r>
      <w:r w:rsidRPr="00A8356D">
        <w:t xml:space="preserve"> Указать порядок направления уведомления.</w:t>
      </w:r>
    </w:p>
  </w:footnote>
  <w:footnote w:id="45">
    <w:p w:rsidR="00904179" w:rsidRPr="00851704" w:rsidRDefault="00904179" w:rsidP="008F3A6D">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46">
    <w:p w:rsidR="00904179" w:rsidRDefault="00904179" w:rsidP="008F3A6D">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6158C2" w:rsidRDefault="00693D6F">
        <w:pPr>
          <w:pStyle w:val="a0"/>
          <w:jc w:val="center"/>
        </w:pPr>
        <w:r>
          <w:fldChar w:fldCharType="begin"/>
        </w:r>
        <w:r>
          <w:instrText>PAGE</w:instrText>
        </w:r>
        <w:r>
          <w:fldChar w:fldCharType="separate"/>
        </w:r>
        <w:r w:rsidR="00A113B4">
          <w:rPr>
            <w:noProof/>
          </w:rPr>
          <w:t>24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1868BA5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C3AF8458"/>
    <w:multiLevelType w:val="hybridMultilevel"/>
    <w:tmpl w:val="4D2E3C2C"/>
    <w:lvl w:ilvl="0" w:tplc="BA7CDB20">
      <w:start w:val="1"/>
      <w:numFmt w:val="decimal"/>
      <w:lvlText w:val="%1."/>
      <w:lvlJc w:val="left"/>
      <w:pPr>
        <w:ind w:left="720" w:hanging="360"/>
      </w:pPr>
    </w:lvl>
    <w:lvl w:ilvl="1" w:tplc="D9B467F8">
      <w:start w:val="1"/>
      <w:numFmt w:val="lowerLetter"/>
      <w:lvlText w:val="%2."/>
      <w:lvlJc w:val="left"/>
      <w:pPr>
        <w:ind w:left="1440" w:hanging="360"/>
      </w:pPr>
    </w:lvl>
    <w:lvl w:ilvl="2" w:tplc="EFE48F2A">
      <w:start w:val="1"/>
      <w:numFmt w:val="lowerRoman"/>
      <w:lvlText w:val="%3."/>
      <w:lvlJc w:val="right"/>
      <w:pPr>
        <w:ind w:left="2160" w:hanging="180"/>
      </w:pPr>
    </w:lvl>
    <w:lvl w:ilvl="3" w:tplc="9F5ACA06">
      <w:start w:val="1"/>
      <w:numFmt w:val="decimal"/>
      <w:lvlText w:val="%4."/>
      <w:lvlJc w:val="left"/>
      <w:pPr>
        <w:ind w:left="2880" w:hanging="360"/>
      </w:pPr>
    </w:lvl>
    <w:lvl w:ilvl="4" w:tplc="D00CDACC">
      <w:start w:val="1"/>
      <w:numFmt w:val="lowerLetter"/>
      <w:lvlText w:val="%5."/>
      <w:lvlJc w:val="left"/>
      <w:pPr>
        <w:ind w:left="3600" w:hanging="360"/>
      </w:pPr>
    </w:lvl>
    <w:lvl w:ilvl="5" w:tplc="4484F164">
      <w:start w:val="1"/>
      <w:numFmt w:val="lowerRoman"/>
      <w:lvlText w:val="%6."/>
      <w:lvlJc w:val="right"/>
      <w:pPr>
        <w:ind w:left="4320" w:hanging="180"/>
      </w:pPr>
    </w:lvl>
    <w:lvl w:ilvl="6" w:tplc="1F16DD68">
      <w:start w:val="1"/>
      <w:numFmt w:val="decimal"/>
      <w:lvlText w:val="%7."/>
      <w:lvlJc w:val="left"/>
      <w:pPr>
        <w:ind w:left="5040" w:hanging="360"/>
      </w:pPr>
    </w:lvl>
    <w:lvl w:ilvl="7" w:tplc="69A20E0A">
      <w:start w:val="1"/>
      <w:numFmt w:val="lowerLetter"/>
      <w:lvlText w:val="%8."/>
      <w:lvlJc w:val="left"/>
      <w:pPr>
        <w:ind w:left="5760" w:hanging="360"/>
      </w:pPr>
    </w:lvl>
    <w:lvl w:ilvl="8" w:tplc="DBD2B892">
      <w:start w:val="1"/>
      <w:numFmt w:val="lowerRoman"/>
      <w:lvlText w:val="%9."/>
      <w:lvlJc w:val="right"/>
      <w:pPr>
        <w:ind w:left="6480" w:hanging="180"/>
      </w:pPr>
    </w:lvl>
  </w:abstractNum>
  <w:abstractNum w:abstractNumId="2" w15:restartNumberingAfterBreak="0">
    <w:nsid w:val="D75170EC"/>
    <w:multiLevelType w:val="hybridMultilevel"/>
    <w:tmpl w:val="46C8F2F0"/>
    <w:lvl w:ilvl="0" w:tplc="740215E4">
      <w:start w:val="1"/>
      <w:numFmt w:val="bullet"/>
      <w:lvlText w:val="•"/>
      <w:lvlJc w:val="left"/>
      <w:pPr>
        <w:ind w:left="720" w:hanging="360"/>
      </w:pPr>
      <w:rPr>
        <w:rFonts w:ascii="Symbol" w:hAnsi="Symbol"/>
      </w:rPr>
    </w:lvl>
    <w:lvl w:ilvl="1" w:tplc="2876B96C">
      <w:start w:val="1"/>
      <w:numFmt w:val="bullet"/>
      <w:lvlText w:val="∘"/>
      <w:lvlJc w:val="left"/>
      <w:pPr>
        <w:ind w:left="1440" w:hanging="360"/>
      </w:pPr>
      <w:rPr>
        <w:rFonts w:ascii="Courier New" w:hAnsi="Courier New"/>
      </w:rPr>
    </w:lvl>
    <w:lvl w:ilvl="2" w:tplc="E012A500">
      <w:start w:val="1"/>
      <w:numFmt w:val="bullet"/>
      <w:lvlText w:val="§"/>
      <w:lvlJc w:val="left"/>
      <w:pPr>
        <w:ind w:left="2160" w:hanging="180"/>
      </w:pPr>
      <w:rPr>
        <w:rFonts w:ascii="Wingdings" w:hAnsi="Wingdings"/>
      </w:rPr>
    </w:lvl>
    <w:lvl w:ilvl="3" w:tplc="5AF4D71A">
      <w:start w:val="1"/>
      <w:numFmt w:val="bullet"/>
      <w:lvlText w:val="•"/>
      <w:lvlJc w:val="left"/>
      <w:pPr>
        <w:ind w:left="2880" w:hanging="360"/>
      </w:pPr>
      <w:rPr>
        <w:rFonts w:ascii="Symbol" w:hAnsi="Symbol"/>
      </w:rPr>
    </w:lvl>
    <w:lvl w:ilvl="4" w:tplc="87CE6042">
      <w:start w:val="1"/>
      <w:numFmt w:val="bullet"/>
      <w:lvlText w:val="∘"/>
      <w:lvlJc w:val="left"/>
      <w:pPr>
        <w:ind w:left="3600" w:hanging="360"/>
      </w:pPr>
      <w:rPr>
        <w:rFonts w:ascii="Courier New" w:hAnsi="Courier New"/>
      </w:rPr>
    </w:lvl>
    <w:lvl w:ilvl="5" w:tplc="3A702778">
      <w:start w:val="1"/>
      <w:numFmt w:val="bullet"/>
      <w:lvlText w:val="§"/>
      <w:lvlJc w:val="left"/>
      <w:pPr>
        <w:ind w:left="4320" w:hanging="180"/>
      </w:pPr>
      <w:rPr>
        <w:rFonts w:ascii="Wingdings" w:hAnsi="Wingdings"/>
      </w:rPr>
    </w:lvl>
    <w:lvl w:ilvl="6" w:tplc="6E342934">
      <w:start w:val="1"/>
      <w:numFmt w:val="bullet"/>
      <w:lvlText w:val="•"/>
      <w:lvlJc w:val="left"/>
      <w:pPr>
        <w:ind w:left="5040" w:hanging="360"/>
      </w:pPr>
      <w:rPr>
        <w:rFonts w:ascii="Symbol" w:hAnsi="Symbol"/>
      </w:rPr>
    </w:lvl>
    <w:lvl w:ilvl="7" w:tplc="3E6E56DC">
      <w:start w:val="1"/>
      <w:numFmt w:val="bullet"/>
      <w:lvlText w:val="∘"/>
      <w:lvlJc w:val="left"/>
      <w:pPr>
        <w:ind w:left="5760" w:hanging="360"/>
      </w:pPr>
      <w:rPr>
        <w:rFonts w:ascii="Courier New" w:hAnsi="Courier New"/>
      </w:rPr>
    </w:lvl>
    <w:lvl w:ilvl="8" w:tplc="BAE2169C">
      <w:start w:val="1"/>
      <w:numFmt w:val="bullet"/>
      <w:lvlText w:val="§"/>
      <w:lvlJc w:val="left"/>
      <w:pPr>
        <w:ind w:left="6480" w:hanging="180"/>
      </w:pPr>
      <w:rPr>
        <w:rFonts w:ascii="Wingdings" w:hAnsi="Wingdings"/>
      </w:rPr>
    </w:lvl>
  </w:abstractNum>
  <w:abstractNum w:abstractNumId="3" w15:restartNumberingAfterBreak="0">
    <w:nsid w:val="039172DB"/>
    <w:multiLevelType w:val="multilevel"/>
    <w:tmpl w:val="E2708B7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45C6856"/>
    <w:multiLevelType w:val="multilevel"/>
    <w:tmpl w:val="869ED7BC"/>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8F4391"/>
    <w:multiLevelType w:val="hybridMultilevel"/>
    <w:tmpl w:val="E35AAFC4"/>
    <w:lvl w:ilvl="0" w:tplc="A3DA7598">
      <w:start w:val="1"/>
      <w:numFmt w:val="bullet"/>
      <w:lvlText w:val=""/>
      <w:lvlJc w:val="left"/>
      <w:pPr>
        <w:ind w:left="1429" w:hanging="360"/>
      </w:pPr>
      <w:rPr>
        <w:rFonts w:ascii="Symbol" w:hAnsi="Symbol"/>
      </w:rPr>
    </w:lvl>
    <w:lvl w:ilvl="1" w:tplc="C1600DB0">
      <w:start w:val="1"/>
      <w:numFmt w:val="bullet"/>
      <w:lvlText w:val="o"/>
      <w:lvlJc w:val="left"/>
      <w:pPr>
        <w:ind w:left="2149" w:hanging="360"/>
      </w:pPr>
      <w:rPr>
        <w:rFonts w:ascii="Courier New" w:hAnsi="Courier New"/>
      </w:rPr>
    </w:lvl>
    <w:lvl w:ilvl="2" w:tplc="6F685934">
      <w:start w:val="1"/>
      <w:numFmt w:val="bullet"/>
      <w:lvlText w:val=""/>
      <w:lvlJc w:val="left"/>
      <w:pPr>
        <w:ind w:left="2869" w:hanging="360"/>
      </w:pPr>
      <w:rPr>
        <w:rFonts w:ascii="Wingdings" w:hAnsi="Wingdings"/>
      </w:rPr>
    </w:lvl>
    <w:lvl w:ilvl="3" w:tplc="B60ECEC0">
      <w:start w:val="1"/>
      <w:numFmt w:val="bullet"/>
      <w:lvlText w:val=""/>
      <w:lvlJc w:val="left"/>
      <w:pPr>
        <w:ind w:left="3589" w:hanging="360"/>
      </w:pPr>
      <w:rPr>
        <w:rFonts w:ascii="Symbol" w:hAnsi="Symbol"/>
      </w:rPr>
    </w:lvl>
    <w:lvl w:ilvl="4" w:tplc="24AE8ECC">
      <w:start w:val="1"/>
      <w:numFmt w:val="bullet"/>
      <w:lvlText w:val="o"/>
      <w:lvlJc w:val="left"/>
      <w:pPr>
        <w:ind w:left="4309" w:hanging="360"/>
      </w:pPr>
      <w:rPr>
        <w:rFonts w:ascii="Courier New" w:hAnsi="Courier New"/>
      </w:rPr>
    </w:lvl>
    <w:lvl w:ilvl="5" w:tplc="978AF84C">
      <w:start w:val="1"/>
      <w:numFmt w:val="bullet"/>
      <w:lvlText w:val=""/>
      <w:lvlJc w:val="left"/>
      <w:pPr>
        <w:ind w:left="5029" w:hanging="360"/>
      </w:pPr>
      <w:rPr>
        <w:rFonts w:ascii="Wingdings" w:hAnsi="Wingdings"/>
      </w:rPr>
    </w:lvl>
    <w:lvl w:ilvl="6" w:tplc="FC8A00D2">
      <w:start w:val="1"/>
      <w:numFmt w:val="bullet"/>
      <w:lvlText w:val=""/>
      <w:lvlJc w:val="left"/>
      <w:pPr>
        <w:ind w:left="5749" w:hanging="360"/>
      </w:pPr>
      <w:rPr>
        <w:rFonts w:ascii="Symbol" w:hAnsi="Symbol"/>
      </w:rPr>
    </w:lvl>
    <w:lvl w:ilvl="7" w:tplc="D6DAE8C0">
      <w:start w:val="1"/>
      <w:numFmt w:val="bullet"/>
      <w:lvlText w:val="o"/>
      <w:lvlJc w:val="left"/>
      <w:pPr>
        <w:ind w:left="6469" w:hanging="360"/>
      </w:pPr>
      <w:rPr>
        <w:rFonts w:ascii="Courier New" w:hAnsi="Courier New"/>
      </w:rPr>
    </w:lvl>
    <w:lvl w:ilvl="8" w:tplc="CC740D7A">
      <w:start w:val="1"/>
      <w:numFmt w:val="bullet"/>
      <w:lvlText w:val=""/>
      <w:lvlJc w:val="left"/>
      <w:pPr>
        <w:ind w:left="7189" w:hanging="360"/>
      </w:pPr>
      <w:rPr>
        <w:rFonts w:ascii="Wingdings" w:hAnsi="Wingdings"/>
      </w:rPr>
    </w:lvl>
  </w:abstractNum>
  <w:abstractNum w:abstractNumId="6" w15:restartNumberingAfterBreak="0">
    <w:nsid w:val="0FB24AEE"/>
    <w:multiLevelType w:val="multilevel"/>
    <w:tmpl w:val="3D601AF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7" w15:restartNumberingAfterBreak="0">
    <w:nsid w:val="11EE1C5D"/>
    <w:multiLevelType w:val="multilevel"/>
    <w:tmpl w:val="0728EDA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3A31A7D"/>
    <w:multiLevelType w:val="multilevel"/>
    <w:tmpl w:val="CA0CD930"/>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720AB1"/>
    <w:multiLevelType w:val="multilevel"/>
    <w:tmpl w:val="C3A65EB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67B1F25"/>
    <w:multiLevelType w:val="multilevel"/>
    <w:tmpl w:val="3AD6980A"/>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D631FD"/>
    <w:multiLevelType w:val="multilevel"/>
    <w:tmpl w:val="ABB235F0"/>
    <w:name w:val="l1"/>
    <w:numStyleLink w:val="1doczillaStyle1"/>
  </w:abstractNum>
  <w:abstractNum w:abstractNumId="12" w15:restartNumberingAfterBreak="0">
    <w:nsid w:val="18912001"/>
    <w:multiLevelType w:val="multilevel"/>
    <w:tmpl w:val="2D32566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491348"/>
    <w:multiLevelType w:val="multilevel"/>
    <w:tmpl w:val="9016FE4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D5758A"/>
    <w:multiLevelType w:val="multilevel"/>
    <w:tmpl w:val="A10860C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8546B0"/>
    <w:multiLevelType w:val="multilevel"/>
    <w:tmpl w:val="79483ED2"/>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15:restartNumberingAfterBreak="0">
    <w:nsid w:val="1E067CB0"/>
    <w:multiLevelType w:val="multilevel"/>
    <w:tmpl w:val="850C7FB0"/>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82C21"/>
    <w:multiLevelType w:val="hybridMultilevel"/>
    <w:tmpl w:val="F7BA5E10"/>
    <w:lvl w:ilvl="0" w:tplc="1BBA2078">
      <w:start w:val="1"/>
      <w:numFmt w:val="lowerRoman"/>
      <w:lvlText w:val="(%1)"/>
      <w:lvlJc w:val="left"/>
      <w:pPr>
        <w:ind w:left="1429" w:hanging="360"/>
      </w:pPr>
    </w:lvl>
    <w:lvl w:ilvl="1" w:tplc="1C88ECA2">
      <w:start w:val="1"/>
      <w:numFmt w:val="lowerLetter"/>
      <w:lvlText w:val="%2."/>
      <w:lvlJc w:val="left"/>
      <w:pPr>
        <w:ind w:left="2149" w:hanging="360"/>
      </w:pPr>
    </w:lvl>
    <w:lvl w:ilvl="2" w:tplc="C910E2A0">
      <w:start w:val="1"/>
      <w:numFmt w:val="lowerRoman"/>
      <w:lvlText w:val="%3."/>
      <w:lvlJc w:val="right"/>
      <w:pPr>
        <w:ind w:left="2869" w:hanging="180"/>
      </w:pPr>
    </w:lvl>
    <w:lvl w:ilvl="3" w:tplc="CABE6772">
      <w:start w:val="1"/>
      <w:numFmt w:val="decimal"/>
      <w:lvlText w:val="%4."/>
      <w:lvlJc w:val="left"/>
      <w:pPr>
        <w:ind w:left="3589" w:hanging="360"/>
      </w:pPr>
    </w:lvl>
    <w:lvl w:ilvl="4" w:tplc="D6F86036">
      <w:start w:val="1"/>
      <w:numFmt w:val="lowerLetter"/>
      <w:lvlText w:val="%5."/>
      <w:lvlJc w:val="left"/>
      <w:pPr>
        <w:ind w:left="4309" w:hanging="360"/>
      </w:pPr>
    </w:lvl>
    <w:lvl w:ilvl="5" w:tplc="51A454F4">
      <w:start w:val="1"/>
      <w:numFmt w:val="lowerRoman"/>
      <w:lvlText w:val="%6."/>
      <w:lvlJc w:val="right"/>
      <w:pPr>
        <w:ind w:left="5029" w:hanging="180"/>
      </w:pPr>
    </w:lvl>
    <w:lvl w:ilvl="6" w:tplc="75582442">
      <w:start w:val="1"/>
      <w:numFmt w:val="decimal"/>
      <w:lvlText w:val="%7."/>
      <w:lvlJc w:val="left"/>
      <w:pPr>
        <w:ind w:left="5749" w:hanging="360"/>
      </w:pPr>
    </w:lvl>
    <w:lvl w:ilvl="7" w:tplc="71E27E94">
      <w:start w:val="1"/>
      <w:numFmt w:val="lowerLetter"/>
      <w:lvlText w:val="%8."/>
      <w:lvlJc w:val="left"/>
      <w:pPr>
        <w:ind w:left="6469" w:hanging="360"/>
      </w:pPr>
    </w:lvl>
    <w:lvl w:ilvl="8" w:tplc="6AFE0F7A">
      <w:start w:val="1"/>
      <w:numFmt w:val="lowerRoman"/>
      <w:lvlText w:val="%9."/>
      <w:lvlJc w:val="right"/>
      <w:pPr>
        <w:ind w:left="7189" w:hanging="180"/>
      </w:pPr>
    </w:lvl>
  </w:abstractNum>
  <w:abstractNum w:abstractNumId="18" w15:restartNumberingAfterBreak="0">
    <w:nsid w:val="224A22E3"/>
    <w:multiLevelType w:val="multilevel"/>
    <w:tmpl w:val="FA58BE9A"/>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2926255"/>
    <w:multiLevelType w:val="multilevel"/>
    <w:tmpl w:val="AFEC8242"/>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E677DF"/>
    <w:multiLevelType w:val="multilevel"/>
    <w:tmpl w:val="854E86B4"/>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1691"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15:restartNumberingAfterBreak="0">
    <w:nsid w:val="28771E33"/>
    <w:multiLevelType w:val="multilevel"/>
    <w:tmpl w:val="0A3CFEC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8D2280"/>
    <w:multiLevelType w:val="multilevel"/>
    <w:tmpl w:val="6E763A8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3" w15:restartNumberingAfterBreak="0">
    <w:nsid w:val="2D7D554F"/>
    <w:multiLevelType w:val="multilevel"/>
    <w:tmpl w:val="ABB235F0"/>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15:restartNumberingAfterBreak="0">
    <w:nsid w:val="2E496A66"/>
    <w:multiLevelType w:val="hybridMultilevel"/>
    <w:tmpl w:val="9DEC03FC"/>
    <w:lvl w:ilvl="0" w:tplc="38D84436">
      <w:start w:val="1"/>
      <w:numFmt w:val="decimal"/>
      <w:lvlText w:val="%1."/>
      <w:lvlJc w:val="left"/>
      <w:pPr>
        <w:ind w:left="1654" w:hanging="945"/>
      </w:pPr>
      <w:rPr>
        <w:b w:val="0"/>
        <w:i w:val="0"/>
        <w:sz w:val="24"/>
      </w:rPr>
    </w:lvl>
    <w:lvl w:ilvl="1" w:tplc="3CD2ACD8">
      <w:start w:val="1"/>
      <w:numFmt w:val="lowerLetter"/>
      <w:lvlText w:val="%2."/>
      <w:lvlJc w:val="left"/>
      <w:pPr>
        <w:ind w:left="1440" w:hanging="360"/>
      </w:pPr>
    </w:lvl>
    <w:lvl w:ilvl="2" w:tplc="62E8C6D8">
      <w:start w:val="1"/>
      <w:numFmt w:val="lowerRoman"/>
      <w:lvlText w:val="%3."/>
      <w:lvlJc w:val="right"/>
      <w:pPr>
        <w:ind w:left="2160" w:hanging="180"/>
      </w:pPr>
    </w:lvl>
    <w:lvl w:ilvl="3" w:tplc="05FCF6F8">
      <w:start w:val="1"/>
      <w:numFmt w:val="decimal"/>
      <w:lvlText w:val="%4."/>
      <w:lvlJc w:val="left"/>
      <w:pPr>
        <w:ind w:left="2880" w:hanging="360"/>
      </w:pPr>
    </w:lvl>
    <w:lvl w:ilvl="4" w:tplc="4FD878AA">
      <w:start w:val="1"/>
      <w:numFmt w:val="lowerLetter"/>
      <w:lvlText w:val="%5."/>
      <w:lvlJc w:val="left"/>
      <w:pPr>
        <w:ind w:left="3600" w:hanging="360"/>
      </w:pPr>
    </w:lvl>
    <w:lvl w:ilvl="5" w:tplc="8A6A9784">
      <w:start w:val="1"/>
      <w:numFmt w:val="lowerRoman"/>
      <w:lvlText w:val="%6."/>
      <w:lvlJc w:val="right"/>
      <w:pPr>
        <w:ind w:left="4320" w:hanging="180"/>
      </w:pPr>
    </w:lvl>
    <w:lvl w:ilvl="6" w:tplc="0A70EADC">
      <w:start w:val="1"/>
      <w:numFmt w:val="decimal"/>
      <w:lvlText w:val="%7."/>
      <w:lvlJc w:val="left"/>
      <w:pPr>
        <w:ind w:left="5040" w:hanging="360"/>
      </w:pPr>
    </w:lvl>
    <w:lvl w:ilvl="7" w:tplc="A7529F4E">
      <w:start w:val="1"/>
      <w:numFmt w:val="lowerLetter"/>
      <w:lvlText w:val="%8."/>
      <w:lvlJc w:val="left"/>
      <w:pPr>
        <w:ind w:left="5760" w:hanging="360"/>
      </w:pPr>
    </w:lvl>
    <w:lvl w:ilvl="8" w:tplc="166A4508">
      <w:start w:val="1"/>
      <w:numFmt w:val="lowerRoman"/>
      <w:lvlText w:val="%9."/>
      <w:lvlJc w:val="right"/>
      <w:pPr>
        <w:ind w:left="6480" w:hanging="180"/>
      </w:pPr>
    </w:lvl>
  </w:abstractNum>
  <w:abstractNum w:abstractNumId="25" w15:restartNumberingAfterBreak="0">
    <w:nsid w:val="309B5E87"/>
    <w:multiLevelType w:val="multilevel"/>
    <w:tmpl w:val="B636E9D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2326F52"/>
    <w:multiLevelType w:val="multilevel"/>
    <w:tmpl w:val="29BC804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7" w15:restartNumberingAfterBreak="0">
    <w:nsid w:val="33FC1AC0"/>
    <w:multiLevelType w:val="multilevel"/>
    <w:tmpl w:val="BD9A3FE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1EE591"/>
    <w:multiLevelType w:val="hybridMultilevel"/>
    <w:tmpl w:val="C9961238"/>
    <w:lvl w:ilvl="0" w:tplc="57363AD4">
      <w:start w:val="1"/>
      <w:numFmt w:val="decimal"/>
      <w:lvlText w:val="%1."/>
      <w:lvlJc w:val="left"/>
      <w:pPr>
        <w:ind w:left="720" w:hanging="360"/>
      </w:pPr>
    </w:lvl>
    <w:lvl w:ilvl="1" w:tplc="501A5D0A">
      <w:start w:val="1"/>
      <w:numFmt w:val="lowerLetter"/>
      <w:lvlText w:val="%2."/>
      <w:lvlJc w:val="left"/>
      <w:pPr>
        <w:ind w:left="1440" w:hanging="360"/>
      </w:pPr>
    </w:lvl>
    <w:lvl w:ilvl="2" w:tplc="DA125DFC">
      <w:start w:val="1"/>
      <w:numFmt w:val="lowerRoman"/>
      <w:lvlText w:val="%3."/>
      <w:lvlJc w:val="right"/>
      <w:pPr>
        <w:ind w:left="2160" w:hanging="180"/>
      </w:pPr>
    </w:lvl>
    <w:lvl w:ilvl="3" w:tplc="F190DBFA">
      <w:start w:val="1"/>
      <w:numFmt w:val="decimal"/>
      <w:lvlText w:val="%4."/>
      <w:lvlJc w:val="left"/>
      <w:pPr>
        <w:ind w:left="2880" w:hanging="360"/>
      </w:pPr>
    </w:lvl>
    <w:lvl w:ilvl="4" w:tplc="C4627806">
      <w:start w:val="1"/>
      <w:numFmt w:val="lowerLetter"/>
      <w:lvlText w:val="%5."/>
      <w:lvlJc w:val="left"/>
      <w:pPr>
        <w:ind w:left="3600" w:hanging="360"/>
      </w:pPr>
    </w:lvl>
    <w:lvl w:ilvl="5" w:tplc="03624120">
      <w:start w:val="1"/>
      <w:numFmt w:val="lowerRoman"/>
      <w:lvlText w:val="%6."/>
      <w:lvlJc w:val="right"/>
      <w:pPr>
        <w:ind w:left="4320" w:hanging="180"/>
      </w:pPr>
    </w:lvl>
    <w:lvl w:ilvl="6" w:tplc="EB221718">
      <w:start w:val="1"/>
      <w:numFmt w:val="decimal"/>
      <w:lvlText w:val="%7."/>
      <w:lvlJc w:val="left"/>
      <w:pPr>
        <w:ind w:left="5040" w:hanging="360"/>
      </w:pPr>
    </w:lvl>
    <w:lvl w:ilvl="7" w:tplc="4DA65DF2">
      <w:start w:val="1"/>
      <w:numFmt w:val="lowerLetter"/>
      <w:lvlText w:val="%8."/>
      <w:lvlJc w:val="left"/>
      <w:pPr>
        <w:ind w:left="5760" w:hanging="360"/>
      </w:pPr>
    </w:lvl>
    <w:lvl w:ilvl="8" w:tplc="641E5A7E">
      <w:start w:val="1"/>
      <w:numFmt w:val="lowerRoman"/>
      <w:lvlText w:val="%9."/>
      <w:lvlJc w:val="right"/>
      <w:pPr>
        <w:ind w:left="6480" w:hanging="180"/>
      </w:pPr>
    </w:lvl>
  </w:abstractNum>
  <w:abstractNum w:abstractNumId="29" w15:restartNumberingAfterBreak="0">
    <w:nsid w:val="3A0F170D"/>
    <w:multiLevelType w:val="multilevel"/>
    <w:tmpl w:val="EF449CB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3DB5184B"/>
    <w:multiLevelType w:val="multilevel"/>
    <w:tmpl w:val="236681E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1934D4"/>
    <w:multiLevelType w:val="multilevel"/>
    <w:tmpl w:val="ABEAB02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51AC7DD4"/>
    <w:multiLevelType w:val="multilevel"/>
    <w:tmpl w:val="E246405E"/>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3" w15:restartNumberingAfterBreak="0">
    <w:nsid w:val="533840B1"/>
    <w:multiLevelType w:val="multilevel"/>
    <w:tmpl w:val="E3387B1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4" w15:restartNumberingAfterBreak="0">
    <w:nsid w:val="57A175B2"/>
    <w:multiLevelType w:val="multilevel"/>
    <w:tmpl w:val="BAB0743E"/>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883D31"/>
    <w:multiLevelType w:val="multilevel"/>
    <w:tmpl w:val="D16488B8"/>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6" w15:restartNumberingAfterBreak="0">
    <w:nsid w:val="610F59E4"/>
    <w:multiLevelType w:val="hybridMultilevel"/>
    <w:tmpl w:val="5A74AF22"/>
    <w:lvl w:ilvl="0" w:tplc="38267C0E">
      <w:start w:val="1"/>
      <w:numFmt w:val="decimal"/>
      <w:pStyle w:val="LBArabic1"/>
      <w:lvlText w:val="(%1)"/>
      <w:lvlJc w:val="left"/>
      <w:pPr>
        <w:tabs>
          <w:tab w:val="num" w:pos="720"/>
        </w:tabs>
        <w:ind w:left="720" w:hanging="720"/>
      </w:pPr>
    </w:lvl>
    <w:lvl w:ilvl="1" w:tplc="8C426502">
      <w:start w:val="1"/>
      <w:numFmt w:val="lowerLetter"/>
      <w:lvlText w:val="%2."/>
      <w:lvlJc w:val="left"/>
      <w:pPr>
        <w:tabs>
          <w:tab w:val="num" w:pos="1440"/>
        </w:tabs>
        <w:ind w:left="1440" w:hanging="360"/>
      </w:pPr>
    </w:lvl>
    <w:lvl w:ilvl="2" w:tplc="64FCAB96">
      <w:start w:val="1"/>
      <w:numFmt w:val="lowerRoman"/>
      <w:lvlText w:val="%3."/>
      <w:lvlJc w:val="right"/>
      <w:pPr>
        <w:tabs>
          <w:tab w:val="num" w:pos="2160"/>
        </w:tabs>
        <w:ind w:left="2160" w:hanging="180"/>
      </w:pPr>
    </w:lvl>
    <w:lvl w:ilvl="3" w:tplc="0BFAE65C">
      <w:start w:val="1"/>
      <w:numFmt w:val="decimal"/>
      <w:lvlText w:val="%4."/>
      <w:lvlJc w:val="left"/>
      <w:pPr>
        <w:tabs>
          <w:tab w:val="num" w:pos="2880"/>
        </w:tabs>
        <w:ind w:left="2880" w:hanging="360"/>
      </w:pPr>
    </w:lvl>
    <w:lvl w:ilvl="4" w:tplc="E068731A">
      <w:start w:val="1"/>
      <w:numFmt w:val="lowerLetter"/>
      <w:lvlText w:val="%5."/>
      <w:lvlJc w:val="left"/>
      <w:pPr>
        <w:tabs>
          <w:tab w:val="num" w:pos="3600"/>
        </w:tabs>
        <w:ind w:left="3600" w:hanging="360"/>
      </w:pPr>
    </w:lvl>
    <w:lvl w:ilvl="5" w:tplc="16760B04">
      <w:start w:val="1"/>
      <w:numFmt w:val="lowerRoman"/>
      <w:lvlText w:val="%6."/>
      <w:lvlJc w:val="right"/>
      <w:pPr>
        <w:tabs>
          <w:tab w:val="num" w:pos="4320"/>
        </w:tabs>
        <w:ind w:left="4320" w:hanging="180"/>
      </w:pPr>
    </w:lvl>
    <w:lvl w:ilvl="6" w:tplc="DFAA0B28">
      <w:start w:val="1"/>
      <w:numFmt w:val="decimal"/>
      <w:lvlText w:val="%7."/>
      <w:lvlJc w:val="left"/>
      <w:pPr>
        <w:tabs>
          <w:tab w:val="num" w:pos="5040"/>
        </w:tabs>
        <w:ind w:left="5040" w:hanging="360"/>
      </w:pPr>
    </w:lvl>
    <w:lvl w:ilvl="7" w:tplc="42BA6BB6">
      <w:start w:val="1"/>
      <w:numFmt w:val="lowerLetter"/>
      <w:lvlText w:val="%8."/>
      <w:lvlJc w:val="left"/>
      <w:pPr>
        <w:tabs>
          <w:tab w:val="num" w:pos="5760"/>
        </w:tabs>
        <w:ind w:left="5760" w:hanging="360"/>
      </w:pPr>
    </w:lvl>
    <w:lvl w:ilvl="8" w:tplc="A1C0AE94">
      <w:start w:val="1"/>
      <w:numFmt w:val="lowerRoman"/>
      <w:lvlText w:val="%9."/>
      <w:lvlJc w:val="right"/>
      <w:pPr>
        <w:tabs>
          <w:tab w:val="num" w:pos="6480"/>
        </w:tabs>
        <w:ind w:left="6480" w:hanging="180"/>
      </w:pPr>
    </w:lvl>
  </w:abstractNum>
  <w:abstractNum w:abstractNumId="37" w15:restartNumberingAfterBreak="0">
    <w:nsid w:val="67503252"/>
    <w:multiLevelType w:val="hybridMultilevel"/>
    <w:tmpl w:val="DC7C42BA"/>
    <w:lvl w:ilvl="0" w:tplc="2F32E5B6">
      <w:start w:val="1"/>
      <w:numFmt w:val="decimal"/>
      <w:lvlText w:val="%1."/>
      <w:lvlJc w:val="left"/>
      <w:pPr>
        <w:ind w:left="720" w:hanging="360"/>
      </w:pPr>
    </w:lvl>
    <w:lvl w:ilvl="1" w:tplc="231E894C">
      <w:start w:val="1"/>
      <w:numFmt w:val="lowerLetter"/>
      <w:lvlText w:val="%2."/>
      <w:lvlJc w:val="left"/>
      <w:pPr>
        <w:ind w:left="1440" w:hanging="360"/>
      </w:pPr>
    </w:lvl>
    <w:lvl w:ilvl="2" w:tplc="9514AF26">
      <w:start w:val="1"/>
      <w:numFmt w:val="lowerRoman"/>
      <w:lvlText w:val="%3."/>
      <w:lvlJc w:val="right"/>
      <w:pPr>
        <w:ind w:left="2160" w:hanging="180"/>
      </w:pPr>
    </w:lvl>
    <w:lvl w:ilvl="3" w:tplc="DDCEB840">
      <w:start w:val="1"/>
      <w:numFmt w:val="decimal"/>
      <w:lvlText w:val="%4."/>
      <w:lvlJc w:val="left"/>
      <w:pPr>
        <w:ind w:left="2880" w:hanging="360"/>
      </w:pPr>
    </w:lvl>
    <w:lvl w:ilvl="4" w:tplc="E522EC92">
      <w:start w:val="1"/>
      <w:numFmt w:val="lowerLetter"/>
      <w:lvlText w:val="%5."/>
      <w:lvlJc w:val="left"/>
      <w:pPr>
        <w:ind w:left="3600" w:hanging="360"/>
      </w:pPr>
    </w:lvl>
    <w:lvl w:ilvl="5" w:tplc="3D30E6E4">
      <w:start w:val="1"/>
      <w:numFmt w:val="lowerRoman"/>
      <w:lvlText w:val="%6."/>
      <w:lvlJc w:val="right"/>
      <w:pPr>
        <w:ind w:left="4320" w:hanging="180"/>
      </w:pPr>
    </w:lvl>
    <w:lvl w:ilvl="6" w:tplc="3C6C79B4">
      <w:start w:val="1"/>
      <w:numFmt w:val="decimal"/>
      <w:lvlText w:val="%7."/>
      <w:lvlJc w:val="left"/>
      <w:pPr>
        <w:ind w:left="5040" w:hanging="360"/>
      </w:pPr>
    </w:lvl>
    <w:lvl w:ilvl="7" w:tplc="6E5C4692">
      <w:start w:val="1"/>
      <w:numFmt w:val="lowerLetter"/>
      <w:lvlText w:val="%8."/>
      <w:lvlJc w:val="left"/>
      <w:pPr>
        <w:ind w:left="5760" w:hanging="360"/>
      </w:pPr>
    </w:lvl>
    <w:lvl w:ilvl="8" w:tplc="DBBE862E">
      <w:start w:val="1"/>
      <w:numFmt w:val="lowerRoman"/>
      <w:lvlText w:val="%9."/>
      <w:lvlJc w:val="right"/>
      <w:pPr>
        <w:ind w:left="6480" w:hanging="180"/>
      </w:pPr>
    </w:lvl>
  </w:abstractNum>
  <w:abstractNum w:abstractNumId="38" w15:restartNumberingAfterBreak="0">
    <w:nsid w:val="6E34162C"/>
    <w:multiLevelType w:val="hybridMultilevel"/>
    <w:tmpl w:val="FF3059F2"/>
    <w:lvl w:ilvl="0" w:tplc="13FE60CC">
      <w:start w:val="1"/>
      <w:numFmt w:val="decimal"/>
      <w:lvlText w:val="%1."/>
      <w:lvlJc w:val="left"/>
      <w:pPr>
        <w:ind w:left="1353" w:hanging="360"/>
      </w:pPr>
    </w:lvl>
    <w:lvl w:ilvl="1" w:tplc="FFEC97C4">
      <w:start w:val="1"/>
      <w:numFmt w:val="lowerLetter"/>
      <w:lvlText w:val="%2."/>
      <w:lvlJc w:val="left"/>
      <w:pPr>
        <w:ind w:left="2073" w:hanging="360"/>
      </w:pPr>
    </w:lvl>
    <w:lvl w:ilvl="2" w:tplc="B7DE654C">
      <w:start w:val="1"/>
      <w:numFmt w:val="lowerRoman"/>
      <w:lvlText w:val="%3."/>
      <w:lvlJc w:val="right"/>
      <w:pPr>
        <w:ind w:left="2793" w:hanging="180"/>
      </w:pPr>
    </w:lvl>
    <w:lvl w:ilvl="3" w:tplc="96629F1C">
      <w:start w:val="1"/>
      <w:numFmt w:val="decimal"/>
      <w:lvlText w:val="%4."/>
      <w:lvlJc w:val="left"/>
      <w:pPr>
        <w:ind w:left="3513" w:hanging="360"/>
      </w:pPr>
    </w:lvl>
    <w:lvl w:ilvl="4" w:tplc="7ABCEC8A">
      <w:start w:val="1"/>
      <w:numFmt w:val="lowerLetter"/>
      <w:lvlText w:val="%5."/>
      <w:lvlJc w:val="left"/>
      <w:pPr>
        <w:ind w:left="4233" w:hanging="360"/>
      </w:pPr>
    </w:lvl>
    <w:lvl w:ilvl="5" w:tplc="269A4EBA">
      <w:start w:val="1"/>
      <w:numFmt w:val="lowerRoman"/>
      <w:lvlText w:val="%6."/>
      <w:lvlJc w:val="right"/>
      <w:pPr>
        <w:ind w:left="4953" w:hanging="180"/>
      </w:pPr>
    </w:lvl>
    <w:lvl w:ilvl="6" w:tplc="CAC442AC">
      <w:start w:val="1"/>
      <w:numFmt w:val="decimal"/>
      <w:lvlText w:val="%7."/>
      <w:lvlJc w:val="left"/>
      <w:pPr>
        <w:ind w:left="5673" w:hanging="360"/>
      </w:pPr>
    </w:lvl>
    <w:lvl w:ilvl="7" w:tplc="1B364BAC">
      <w:start w:val="1"/>
      <w:numFmt w:val="lowerLetter"/>
      <w:lvlText w:val="%8."/>
      <w:lvlJc w:val="left"/>
      <w:pPr>
        <w:ind w:left="6393" w:hanging="360"/>
      </w:pPr>
    </w:lvl>
    <w:lvl w:ilvl="8" w:tplc="98D4A8C0">
      <w:start w:val="1"/>
      <w:numFmt w:val="lowerRoman"/>
      <w:lvlText w:val="%9."/>
      <w:lvlJc w:val="right"/>
      <w:pPr>
        <w:ind w:left="7113" w:hanging="180"/>
      </w:pPr>
    </w:lvl>
  </w:abstractNum>
  <w:abstractNum w:abstractNumId="39" w15:restartNumberingAfterBreak="0">
    <w:nsid w:val="728A7740"/>
    <w:multiLevelType w:val="multilevel"/>
    <w:tmpl w:val="ABB235F0"/>
    <w:name w:val="l1"/>
    <w:numStyleLink w:val="1doczillaStyle1"/>
  </w:abstractNum>
  <w:abstractNum w:abstractNumId="40" w15:restartNumberingAfterBreak="0">
    <w:nsid w:val="732A646F"/>
    <w:multiLevelType w:val="multilevel"/>
    <w:tmpl w:val="183C1DD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73A00497"/>
    <w:multiLevelType w:val="multilevel"/>
    <w:tmpl w:val="E8F0C2A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2" w15:restartNumberingAfterBreak="0">
    <w:nsid w:val="78A350B8"/>
    <w:multiLevelType w:val="multilevel"/>
    <w:tmpl w:val="C568B1C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8B215E1"/>
    <w:multiLevelType w:val="multilevel"/>
    <w:tmpl w:val="D99A7E8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4" w15:restartNumberingAfterBreak="0">
    <w:nsid w:val="7EC05D1E"/>
    <w:multiLevelType w:val="multilevel"/>
    <w:tmpl w:val="FB966BB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F8A235C"/>
    <w:multiLevelType w:val="multilevel"/>
    <w:tmpl w:val="61D25404"/>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4"/>
  </w:num>
  <w:num w:numId="2">
    <w:abstractNumId w:val="29"/>
  </w:num>
  <w:num w:numId="3">
    <w:abstractNumId w:val="30"/>
  </w:num>
  <w:num w:numId="4">
    <w:abstractNumId w:val="33"/>
  </w:num>
  <w:num w:numId="5">
    <w:abstractNumId w:val="41"/>
  </w:num>
  <w:num w:numId="6">
    <w:abstractNumId w:val="26"/>
  </w:num>
  <w:num w:numId="7">
    <w:abstractNumId w:val="36"/>
  </w:num>
  <w:num w:numId="8">
    <w:abstractNumId w:val="43"/>
  </w:num>
  <w:num w:numId="9">
    <w:abstractNumId w:val="6"/>
  </w:num>
  <w:num w:numId="10">
    <w:abstractNumId w:val="16"/>
  </w:num>
  <w:num w:numId="11">
    <w:abstractNumId w:val="22"/>
  </w:num>
  <w:num w:numId="12">
    <w:abstractNumId w:val="31"/>
  </w:num>
  <w:num w:numId="13">
    <w:abstractNumId w:val="40"/>
  </w:num>
  <w:num w:numId="14">
    <w:abstractNumId w:val="42"/>
  </w:num>
  <w:num w:numId="15">
    <w:abstractNumId w:val="12"/>
  </w:num>
  <w:num w:numId="16">
    <w:abstractNumId w:val="3"/>
  </w:num>
  <w:num w:numId="17">
    <w:abstractNumId w:val="21"/>
  </w:num>
  <w:num w:numId="18">
    <w:abstractNumId w:val="25"/>
  </w:num>
  <w:num w:numId="19">
    <w:abstractNumId w:val="7"/>
  </w:num>
  <w:num w:numId="20">
    <w:abstractNumId w:val="44"/>
  </w:num>
  <w:num w:numId="21">
    <w:abstractNumId w:val="8"/>
  </w:num>
  <w:num w:numId="22">
    <w:abstractNumId w:val="27"/>
  </w:num>
  <w:num w:numId="23">
    <w:abstractNumId w:val="14"/>
  </w:num>
  <w:num w:numId="24">
    <w:abstractNumId w:val="9"/>
  </w:num>
  <w:num w:numId="25">
    <w:abstractNumId w:val="18"/>
  </w:num>
  <w:num w:numId="26">
    <w:abstractNumId w:val="45"/>
  </w:num>
  <w:num w:numId="27">
    <w:abstractNumId w:val="20"/>
  </w:num>
  <w:num w:numId="28">
    <w:abstractNumId w:val="37"/>
  </w:num>
  <w:num w:numId="29">
    <w:abstractNumId w:val="38"/>
  </w:num>
  <w:num w:numId="30">
    <w:abstractNumId w:val="5"/>
  </w:num>
  <w:num w:numId="31">
    <w:abstractNumId w:val="23"/>
  </w:num>
  <w:num w:numId="32">
    <w:abstractNumId w:val="1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20"/>
  </w:num>
  <w:num w:numId="34">
    <w:abstractNumId w:val="20"/>
  </w:num>
  <w:num w:numId="35">
    <w:abstractNumId w:val="20"/>
  </w:num>
  <w:num w:numId="36">
    <w:abstractNumId w:val="20"/>
  </w:num>
  <w:num w:numId="37">
    <w:abstractNumId w:val="24"/>
    <w:lvlOverride w:ilvl="0">
      <w:lvl w:ilvl="0" w:tplc="38D84436">
        <w:numFmt w:val="decimal"/>
        <w:lvlText w:val=""/>
        <w:lvlJc w:val="left"/>
      </w:lvl>
    </w:lvlOverride>
    <w:lvlOverride w:ilvl="1">
      <w:lvl w:ilvl="1" w:tplc="3CD2ACD8">
        <w:numFmt w:val="decimal"/>
        <w:lvlText w:val=""/>
        <w:lvlJc w:val="left"/>
      </w:lvl>
    </w:lvlOverride>
    <w:lvlOverride w:ilvl="2">
      <w:lvl w:ilvl="2" w:tplc="62E8C6D8">
        <w:numFmt w:val="decimal"/>
        <w:lvlText w:val=""/>
        <w:lvlJc w:val="left"/>
      </w:lvl>
    </w:lvlOverride>
    <w:lvlOverride w:ilvl="3">
      <w:lvl w:ilvl="3" w:tplc="05FCF6F8">
        <w:numFmt w:val="decimal"/>
        <w:lvlText w:val=""/>
        <w:lvlJc w:val="left"/>
      </w:lvl>
    </w:lvlOverride>
    <w:lvlOverride w:ilvl="4">
      <w:lvl w:ilvl="4" w:tplc="4FD878AA">
        <w:numFmt w:val="decimal"/>
        <w:lvlText w:val=""/>
        <w:lvlJc w:val="left"/>
      </w:lvl>
    </w:lvlOverride>
    <w:lvlOverride w:ilvl="5">
      <w:lvl w:ilvl="5" w:tplc="8A6A9784">
        <w:numFmt w:val="decimal"/>
        <w:lvlText w:val=""/>
        <w:lvlJc w:val="left"/>
      </w:lvl>
    </w:lvlOverride>
    <w:lvlOverride w:ilvl="6">
      <w:lvl w:ilvl="6" w:tplc="0A70EADC">
        <w:numFmt w:val="decimal"/>
        <w:lvlText w:val=""/>
        <w:lvlJc w:val="left"/>
      </w:lvl>
    </w:lvlOverride>
    <w:lvlOverride w:ilvl="7">
      <w:lvl w:ilvl="7" w:tplc="A7529F4E">
        <w:numFmt w:val="decimal"/>
        <w:lvlText w:val=""/>
        <w:lvlJc w:val="left"/>
      </w:lvl>
    </w:lvlOverride>
    <w:lvlOverride w:ilvl="8">
      <w:lvl w:ilvl="8" w:tplc="166A4508">
        <w:numFmt w:val="decimal"/>
        <w:lvlText w:val=""/>
        <w:lvlJc w:val="left"/>
      </w:lvl>
    </w:lvlOverride>
  </w:num>
  <w:num w:numId="38">
    <w:abstractNumId w:val="17"/>
  </w:num>
  <w:num w:numId="39">
    <w:abstractNumId w:val="20"/>
    <w:lvlOverride w:ilvl="0">
      <w:lvl w:ilvl="0">
        <w:numFmt w:val="decimal"/>
        <w:pStyle w:val="LBGovstyle1"/>
        <w:lvlText w:val=""/>
        <w:lvlJc w:val="left"/>
      </w:lvl>
    </w:lvlOverride>
    <w:lvlOverride w:ilvl="1">
      <w:lvl w:ilvl="1">
        <w:numFmt w:val="decimal"/>
        <w:pStyle w:val="LBGovstyle2"/>
        <w:lvlText w:val=""/>
        <w:lvlJc w:val="left"/>
      </w:lvl>
    </w:lvlOverride>
    <w:lvlOverride w:ilvl="2">
      <w:lvl w:ilvl="2">
        <w:numFmt w:val="decimal"/>
        <w:pStyle w:val="LBGovstyle3"/>
        <w:lvlText w:val=""/>
        <w:lvlJc w:val="left"/>
      </w:lvl>
    </w:lvlOverride>
    <w:lvlOverride w:ilvl="3">
      <w:lvl w:ilvl="3">
        <w:numFmt w:val="decimal"/>
        <w:pStyle w:val="LBGovstyle4"/>
        <w:lvlText w:val=""/>
        <w:lvlJc w:val="left"/>
      </w:lvl>
    </w:lvlOverride>
    <w:lvlOverride w:ilvl="4">
      <w:lvl w:ilvl="4">
        <w:numFmt w:val="decimal"/>
        <w:pStyle w:val="LBGovstyle5"/>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abstractNumId w:val="20"/>
  </w:num>
  <w:num w:numId="41">
    <w:abstractNumId w:val="20"/>
  </w:num>
  <w:num w:numId="42">
    <w:abstractNumId w:val="28"/>
  </w:num>
  <w:num w:numId="43">
    <w:abstractNumId w:val="2"/>
  </w:num>
  <w:num w:numId="44">
    <w:abstractNumId w:val="1"/>
  </w:num>
  <w:num w:numId="45">
    <w:abstractNumId w:val="1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D5"/>
    <w:rsid w:val="00001451"/>
    <w:rsid w:val="00001E67"/>
    <w:rsid w:val="0000273D"/>
    <w:rsid w:val="000062BA"/>
    <w:rsid w:val="00006901"/>
    <w:rsid w:val="00013D89"/>
    <w:rsid w:val="00013E35"/>
    <w:rsid w:val="00017FA6"/>
    <w:rsid w:val="000219B4"/>
    <w:rsid w:val="00023FB7"/>
    <w:rsid w:val="00027F35"/>
    <w:rsid w:val="0003070D"/>
    <w:rsid w:val="000420BD"/>
    <w:rsid w:val="0004285B"/>
    <w:rsid w:val="00043710"/>
    <w:rsid w:val="00051ADC"/>
    <w:rsid w:val="00051C59"/>
    <w:rsid w:val="00052CC0"/>
    <w:rsid w:val="00052D6C"/>
    <w:rsid w:val="000549D5"/>
    <w:rsid w:val="00062706"/>
    <w:rsid w:val="00067451"/>
    <w:rsid w:val="0008039B"/>
    <w:rsid w:val="00081189"/>
    <w:rsid w:val="00081265"/>
    <w:rsid w:val="00082480"/>
    <w:rsid w:val="00083D0D"/>
    <w:rsid w:val="00085871"/>
    <w:rsid w:val="00086EC6"/>
    <w:rsid w:val="0009190E"/>
    <w:rsid w:val="00097550"/>
    <w:rsid w:val="000A7FB5"/>
    <w:rsid w:val="000B184D"/>
    <w:rsid w:val="000B218C"/>
    <w:rsid w:val="000B5618"/>
    <w:rsid w:val="000C58A9"/>
    <w:rsid w:val="000C62B6"/>
    <w:rsid w:val="000C7152"/>
    <w:rsid w:val="000D4752"/>
    <w:rsid w:val="000D794A"/>
    <w:rsid w:val="000E3CEF"/>
    <w:rsid w:val="000E4FAC"/>
    <w:rsid w:val="000E554C"/>
    <w:rsid w:val="000E656F"/>
    <w:rsid w:val="000F1532"/>
    <w:rsid w:val="000F5B32"/>
    <w:rsid w:val="001066C1"/>
    <w:rsid w:val="00110ABF"/>
    <w:rsid w:val="00112306"/>
    <w:rsid w:val="001215A2"/>
    <w:rsid w:val="00123222"/>
    <w:rsid w:val="0012354C"/>
    <w:rsid w:val="00125632"/>
    <w:rsid w:val="001312DF"/>
    <w:rsid w:val="00143086"/>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25B0"/>
    <w:rsid w:val="003B4F47"/>
    <w:rsid w:val="003B5FDA"/>
    <w:rsid w:val="003C165D"/>
    <w:rsid w:val="003C45A8"/>
    <w:rsid w:val="003C61E0"/>
    <w:rsid w:val="003C75EA"/>
    <w:rsid w:val="003C7D18"/>
    <w:rsid w:val="003D4018"/>
    <w:rsid w:val="003D63CA"/>
    <w:rsid w:val="003E36DE"/>
    <w:rsid w:val="003E683A"/>
    <w:rsid w:val="003F054F"/>
    <w:rsid w:val="003F0D10"/>
    <w:rsid w:val="003F1099"/>
    <w:rsid w:val="003F5CE0"/>
    <w:rsid w:val="003F73DE"/>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521E"/>
    <w:rsid w:val="00472DFA"/>
    <w:rsid w:val="00474319"/>
    <w:rsid w:val="0047704C"/>
    <w:rsid w:val="00484053"/>
    <w:rsid w:val="0048443A"/>
    <w:rsid w:val="00485682"/>
    <w:rsid w:val="004902BE"/>
    <w:rsid w:val="004938AE"/>
    <w:rsid w:val="0049449F"/>
    <w:rsid w:val="00494646"/>
    <w:rsid w:val="00495608"/>
    <w:rsid w:val="004A0346"/>
    <w:rsid w:val="004A2B49"/>
    <w:rsid w:val="004A396D"/>
    <w:rsid w:val="004A43E1"/>
    <w:rsid w:val="004A551A"/>
    <w:rsid w:val="004B0707"/>
    <w:rsid w:val="004B4FD3"/>
    <w:rsid w:val="004C052C"/>
    <w:rsid w:val="004C2620"/>
    <w:rsid w:val="004D6BFA"/>
    <w:rsid w:val="004D7BAE"/>
    <w:rsid w:val="004E185B"/>
    <w:rsid w:val="004E37F6"/>
    <w:rsid w:val="004F04D2"/>
    <w:rsid w:val="004F1192"/>
    <w:rsid w:val="00505C16"/>
    <w:rsid w:val="0051074E"/>
    <w:rsid w:val="00512B9A"/>
    <w:rsid w:val="005133D6"/>
    <w:rsid w:val="00515186"/>
    <w:rsid w:val="0051565D"/>
    <w:rsid w:val="0052623F"/>
    <w:rsid w:val="00527C6C"/>
    <w:rsid w:val="005339AB"/>
    <w:rsid w:val="00534AA3"/>
    <w:rsid w:val="00540880"/>
    <w:rsid w:val="0054092F"/>
    <w:rsid w:val="00544C1F"/>
    <w:rsid w:val="005516A0"/>
    <w:rsid w:val="00554D62"/>
    <w:rsid w:val="00555899"/>
    <w:rsid w:val="0055612C"/>
    <w:rsid w:val="005570B1"/>
    <w:rsid w:val="005604C5"/>
    <w:rsid w:val="00562A4C"/>
    <w:rsid w:val="00563163"/>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58C2"/>
    <w:rsid w:val="006176D8"/>
    <w:rsid w:val="00624F4E"/>
    <w:rsid w:val="006255F8"/>
    <w:rsid w:val="00630D08"/>
    <w:rsid w:val="00632319"/>
    <w:rsid w:val="006327E2"/>
    <w:rsid w:val="006375E2"/>
    <w:rsid w:val="00640B12"/>
    <w:rsid w:val="00644752"/>
    <w:rsid w:val="00652FA0"/>
    <w:rsid w:val="00652FE7"/>
    <w:rsid w:val="00654E92"/>
    <w:rsid w:val="00661D85"/>
    <w:rsid w:val="006633EC"/>
    <w:rsid w:val="00663E89"/>
    <w:rsid w:val="006654B5"/>
    <w:rsid w:val="006659DF"/>
    <w:rsid w:val="006666BF"/>
    <w:rsid w:val="0066704B"/>
    <w:rsid w:val="006701EE"/>
    <w:rsid w:val="00674768"/>
    <w:rsid w:val="00676BA3"/>
    <w:rsid w:val="0068465B"/>
    <w:rsid w:val="006847DB"/>
    <w:rsid w:val="006849C6"/>
    <w:rsid w:val="0068567D"/>
    <w:rsid w:val="00686151"/>
    <w:rsid w:val="00686B26"/>
    <w:rsid w:val="00693513"/>
    <w:rsid w:val="00693D6F"/>
    <w:rsid w:val="006958EC"/>
    <w:rsid w:val="00697B77"/>
    <w:rsid w:val="006A4381"/>
    <w:rsid w:val="006A7866"/>
    <w:rsid w:val="006B1739"/>
    <w:rsid w:val="006B1FF0"/>
    <w:rsid w:val="006B4A06"/>
    <w:rsid w:val="006B6C54"/>
    <w:rsid w:val="006C1D24"/>
    <w:rsid w:val="006C322D"/>
    <w:rsid w:val="006C48C2"/>
    <w:rsid w:val="006D2F35"/>
    <w:rsid w:val="006D3D8B"/>
    <w:rsid w:val="006D5D80"/>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46CC"/>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1731"/>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5416C"/>
    <w:rsid w:val="0086019D"/>
    <w:rsid w:val="008635BD"/>
    <w:rsid w:val="00865735"/>
    <w:rsid w:val="008669F5"/>
    <w:rsid w:val="00867C0A"/>
    <w:rsid w:val="00870E49"/>
    <w:rsid w:val="00873462"/>
    <w:rsid w:val="008753DC"/>
    <w:rsid w:val="008A03B5"/>
    <w:rsid w:val="008A3A0D"/>
    <w:rsid w:val="008B00F7"/>
    <w:rsid w:val="008B0120"/>
    <w:rsid w:val="008B089A"/>
    <w:rsid w:val="008D01E6"/>
    <w:rsid w:val="008D1762"/>
    <w:rsid w:val="008D26AC"/>
    <w:rsid w:val="008D31F1"/>
    <w:rsid w:val="008E089E"/>
    <w:rsid w:val="008E13AE"/>
    <w:rsid w:val="008E2AD7"/>
    <w:rsid w:val="008E3495"/>
    <w:rsid w:val="008F3A6D"/>
    <w:rsid w:val="008F3BD4"/>
    <w:rsid w:val="008F50E5"/>
    <w:rsid w:val="008F5149"/>
    <w:rsid w:val="009002C2"/>
    <w:rsid w:val="00901A4B"/>
    <w:rsid w:val="00904179"/>
    <w:rsid w:val="00904D16"/>
    <w:rsid w:val="0090555D"/>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581B"/>
    <w:rsid w:val="009C752A"/>
    <w:rsid w:val="009D2229"/>
    <w:rsid w:val="009D62DA"/>
    <w:rsid w:val="009D6F5C"/>
    <w:rsid w:val="009E62E4"/>
    <w:rsid w:val="009E6B11"/>
    <w:rsid w:val="009E7062"/>
    <w:rsid w:val="009E75DE"/>
    <w:rsid w:val="009F7DB7"/>
    <w:rsid w:val="00A00417"/>
    <w:rsid w:val="00A01BC4"/>
    <w:rsid w:val="00A113B4"/>
    <w:rsid w:val="00A14335"/>
    <w:rsid w:val="00A14AFE"/>
    <w:rsid w:val="00A3690E"/>
    <w:rsid w:val="00A406C2"/>
    <w:rsid w:val="00A41E8B"/>
    <w:rsid w:val="00A45118"/>
    <w:rsid w:val="00A50BD6"/>
    <w:rsid w:val="00A51CC2"/>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B68EF"/>
    <w:rsid w:val="00AC04AE"/>
    <w:rsid w:val="00AC0709"/>
    <w:rsid w:val="00AC50C0"/>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10FA1"/>
    <w:rsid w:val="00B1270D"/>
    <w:rsid w:val="00B170B6"/>
    <w:rsid w:val="00B17CBE"/>
    <w:rsid w:val="00B26E69"/>
    <w:rsid w:val="00B315F5"/>
    <w:rsid w:val="00B31BB0"/>
    <w:rsid w:val="00B37B65"/>
    <w:rsid w:val="00B41572"/>
    <w:rsid w:val="00B41965"/>
    <w:rsid w:val="00B436CD"/>
    <w:rsid w:val="00B4477E"/>
    <w:rsid w:val="00B47ECB"/>
    <w:rsid w:val="00B565D1"/>
    <w:rsid w:val="00B57696"/>
    <w:rsid w:val="00B57E08"/>
    <w:rsid w:val="00B57FAF"/>
    <w:rsid w:val="00B6122A"/>
    <w:rsid w:val="00B632E9"/>
    <w:rsid w:val="00B746B6"/>
    <w:rsid w:val="00B75D25"/>
    <w:rsid w:val="00B76609"/>
    <w:rsid w:val="00B80575"/>
    <w:rsid w:val="00B80E79"/>
    <w:rsid w:val="00B85649"/>
    <w:rsid w:val="00B86B82"/>
    <w:rsid w:val="00B925E6"/>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3D"/>
    <w:rsid w:val="00D80999"/>
    <w:rsid w:val="00D847B2"/>
    <w:rsid w:val="00D97233"/>
    <w:rsid w:val="00DA1112"/>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16D33"/>
    <w:rsid w:val="00E21815"/>
    <w:rsid w:val="00E22395"/>
    <w:rsid w:val="00E26904"/>
    <w:rsid w:val="00E31782"/>
    <w:rsid w:val="00E36027"/>
    <w:rsid w:val="00E36B68"/>
    <w:rsid w:val="00E4083F"/>
    <w:rsid w:val="00E46237"/>
    <w:rsid w:val="00E477A2"/>
    <w:rsid w:val="00E51951"/>
    <w:rsid w:val="00E54F55"/>
    <w:rsid w:val="00E646CA"/>
    <w:rsid w:val="00E6513F"/>
    <w:rsid w:val="00E80C18"/>
    <w:rsid w:val="00E82C2C"/>
    <w:rsid w:val="00E855B9"/>
    <w:rsid w:val="00E85750"/>
    <w:rsid w:val="00E8608F"/>
    <w:rsid w:val="00E913E1"/>
    <w:rsid w:val="00EA5B0C"/>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0674D"/>
    <w:rsid w:val="00F131F6"/>
    <w:rsid w:val="00F23C2A"/>
    <w:rsid w:val="00F23F46"/>
    <w:rsid w:val="00F275EC"/>
    <w:rsid w:val="00F32621"/>
    <w:rsid w:val="00F32695"/>
    <w:rsid w:val="00F37BB0"/>
    <w:rsid w:val="00F406CB"/>
    <w:rsid w:val="00F447EF"/>
    <w:rsid w:val="00F57B46"/>
    <w:rsid w:val="00F64139"/>
    <w:rsid w:val="00F664C8"/>
    <w:rsid w:val="00F7049A"/>
    <w:rsid w:val="00F7234A"/>
    <w:rsid w:val="00F73747"/>
    <w:rsid w:val="00F75B14"/>
    <w:rsid w:val="00F764D2"/>
    <w:rsid w:val="00F77901"/>
    <w:rsid w:val="00F8038E"/>
    <w:rsid w:val="00F81248"/>
    <w:rsid w:val="00F83A3C"/>
    <w:rsid w:val="00F83CA0"/>
    <w:rsid w:val="00F87FD4"/>
    <w:rsid w:val="00F915FE"/>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E8444"/>
  <w15:docId w15:val="{B4E89986-D5B1-453C-B5F1-C3331BA5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table" w:customStyle="1" w:styleId="211">
    <w:name w:val="Сетка таблицы21"/>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uiPriority w:val="99"/>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1"/>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
    <w:uiPriority w:val="34"/>
    <w:pPr>
      <w:spacing w:after="0"/>
      <w:ind w:left="720"/>
      <w:contextualSpacing/>
    </w:pPr>
    <w:rPr>
      <w:sz w:val="24"/>
    </w:rPr>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0"/>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0">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0"/>
    <w:uiPriority w:val="34"/>
    <w:pPr>
      <w:spacing w:after="0"/>
      <w:ind w:left="720"/>
      <w:contextualSpacing/>
    </w:pPr>
    <w:rPr>
      <w:sz w:val="24"/>
    </w:rPr>
  </w:style>
  <w:style w:type="character" w:customStyle="1" w:styleId="frUsedbyWordforHelpfootnotesymbols1Ciaeniinee1-FNCiaeniinee-FN45ReferencianotaalpieSUPERS4">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1"/>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1">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1"/>
    <w:uiPriority w:val="34"/>
    <w:pPr>
      <w:spacing w:after="0"/>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ompliance-R00@russianpost.ru"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9094F036-C818-4E4B-B0DD-F866D37F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24175</Words>
  <Characters>137801</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Трошкова Дарья Николаевна</dc:creator>
  <cp:keywords/>
  <dc:description/>
  <cp:lastModifiedBy>Сорокина Наталия Валерьевна</cp:lastModifiedBy>
  <cp:revision>2</cp:revision>
  <cp:lastPrinted>2020-09-29T12:34:00Z</cp:lastPrinted>
  <dcterms:created xsi:type="dcterms:W3CDTF">2026-02-27T10:26:00Z</dcterms:created>
  <dcterms:modified xsi:type="dcterms:W3CDTF">2026-09-29T05:13:00Z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