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-9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Директор Южного Филиала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>АО «ТК РусГидро»</w:t>
            </w:r>
          </w:p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 В.А. Изотов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>
                <w:sz w:val="26"/>
                <w:szCs w:val="26"/>
              </w:rPr>
              <w:t>«___» ________ 2026  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Запрос технико-коммерческих предложений в рамках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закупочной процедуры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ОКПД 2: </w:t>
      </w:r>
      <w:r>
        <w:rPr>
          <w:rStyle w:val="Strong"/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29.10.41.111</w:t>
      </w:r>
      <w:r>
        <w:rPr>
          <w:rStyle w:val="Strong"/>
          <w:rFonts w:eastAsia="Times New Roman" w:cs="YS Text;apple-system" w:ascii="YS Text;apple-system" w:hAnsi="YS Text;apple-system"/>
          <w:b/>
          <w:i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>Поставка грузового цельнометаллического фургона</w:t>
      </w:r>
      <w:r>
        <w:rPr>
          <w:rStyle w:val="Hyperlink"/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u w:val="none"/>
          <w:lang w:val="ru-RU" w:eastAsia="ru-RU" w:bidi="ar-SA"/>
        </w:rPr>
        <w:t xml:space="preserve"> для нужд Южного филиала АО "ТК РусГидро"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/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Акционерное общество «Транспортная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закупочной процедуры по лоту </w:t>
      </w:r>
      <w:r>
        <w:rPr>
          <w:rStyle w:val="Style8"/>
          <w:rFonts w:eastAsia="Times New Roman" w:cs="Times New Roman"/>
          <w:b/>
          <w:bCs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ОКПД 2: </w:t>
      </w:r>
      <w:r>
        <w:rPr>
          <w:rStyle w:val="Strong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29.10.41.111</w:t>
      </w:r>
      <w:r>
        <w:rPr>
          <w:rStyle w:val="Strong"/>
          <w:rFonts w:eastAsia="Times New Roman" w:cs="YS Text;apple-system"/>
          <w:b w:val="false"/>
          <w:bCs w:val="false"/>
          <w:i w:val="false"/>
          <w:iCs w:val="false"/>
          <w:caps w:val="false"/>
          <w:smallCaps w:val="false"/>
          <w:color w:val="333333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shd w:fill="auto" w:val="clear"/>
          <w:lang w:val="ru-RU" w:eastAsia="ru-RU" w:bidi="ar-SA"/>
        </w:rPr>
        <w:t>Поставка грузового цельнометаллического фургона</w:t>
      </w:r>
      <w:r>
        <w:rPr>
          <w:rStyle w:val="Hyperlink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 xml:space="preserve"> для нужд Южного филиала АО "Т</w:t>
      </w:r>
      <w:r>
        <w:rPr>
          <w:rStyle w:val="Hyperlink"/>
          <w:rFonts w:eastAsia="Times New Roman" w:cs="Times New Roman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u w:val="none"/>
          <w:shd w:fill="auto" w:val="clear"/>
          <w:lang w:val="ru-RU" w:eastAsia="ru-RU" w:bidi="ar-SA"/>
        </w:rPr>
        <w:t>К РусГидро"</w:t>
      </w:r>
      <w:r>
        <w:rPr>
          <w:rFonts w:eastAsia="Times New Roman" w:cs="Times New Roman"/>
          <w:color w:val="000000"/>
          <w:kern w:val="0"/>
          <w:sz w:val="24"/>
          <w:szCs w:val="24"/>
          <w:shd w:fill="auto" w:val="clear"/>
          <w:lang w:val="ru-RU" w:eastAsia="ru-RU" w:bidi="ar-SA"/>
        </w:rPr>
        <w:t>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>Единственным критерием выбора контрагента, с которым впоследствии будет заключен   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widowControl/>
        <w:numPr>
          <w:ilvl w:val="0"/>
          <w:numId w:val="0"/>
        </w:numPr>
        <w:bidi w:val="0"/>
        <w:spacing w:lineRule="auto" w:line="240" w:before="120" w:after="0"/>
        <w:ind w:hanging="0" w:left="0" w:right="0"/>
        <w:jc w:val="both"/>
        <w:rPr>
          <w:rFonts w:ascii="Times New Roman" w:hAnsi="Times New Roman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>Ответ с технико-коммерческим предложением должен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/>
      </w:pPr>
      <w:r>
        <w:rPr>
          <w:sz w:val="24"/>
          <w:szCs w:val="24"/>
        </w:rPr>
        <w:t xml:space="preserve">- юридический адрес, почтовый адрес, ИНН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120" w:after="0"/>
        <w:ind w:firstLine="567" w:left="0" w:right="0"/>
        <w:jc w:val="both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Срок подачи технико-коммерческих предложений: до 1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2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:00 МСК 05.10.2026 г.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0"/>
        <w:rPr>
          <w:rFonts w:ascii="Times New Roman" w:hAnsi="Times New Roman"/>
        </w:rPr>
      </w:pPr>
      <w:r>
        <w:rPr>
          <w:sz w:val="24"/>
          <w:szCs w:val="24"/>
        </w:rPr>
        <w:t xml:space="preserve">-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sz w:val="24"/>
            <w:szCs w:val="24"/>
          </w:rPr>
          <w:t>https://tender.lot-online.ru</w:t>
        </w:r>
      </w:hyperlink>
      <w:r>
        <w:rPr>
          <w:sz w:val="24"/>
          <w:szCs w:val="24"/>
        </w:rPr>
        <w:t>, либо в адрес ответственного лица: schigarevnn@rushydro.ru .</w:t>
      </w:r>
    </w:p>
    <w:p>
      <w:pPr>
        <w:pStyle w:val="Normal"/>
        <w:ind w:hanging="0" w:left="567"/>
        <w:rPr>
          <w:rFonts w:ascii="Times New Roman" w:hAnsi="Times New Roman"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rFonts w:ascii="Times New Roman" w:hAnsi="Times New Roman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rFonts w:ascii="Times New Roman" w:hAnsi="Times New Roman"/>
        </w:rPr>
      </w:pPr>
      <w:r>
        <w:rPr>
          <w:color w:val="000000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3"/>
      <w:headerReference w:type="default" r:id="rId4"/>
      <w:headerReference w:type="first" r:id="rId5"/>
      <w:footerReference w:type="default" r:id="rId6"/>
      <w:type w:val="nextPage"/>
      <w:pgSz w:w="11906" w:h="16838"/>
      <w:pgMar w:left="1701" w:right="851" w:gutter="0" w:header="964" w:top="1021" w:footer="1134" w:bottom="20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YS Text">
    <w:altName w:val="apple-system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59" w:before="0" w:after="160"/>
      <w:contextualSpacing/>
      <w:rPr>
        <w:rFonts w:ascii="Times New Roman" w:hAnsi="Times New Roman" w:eastAsia="Times New Roman"/>
        <w:sz w:val="18"/>
        <w:szCs w:val="18"/>
      </w:rPr>
    </w:pPr>
    <w:r>
      <w:rPr>
        <w:rFonts w:eastAsia="Times New Roman"/>
        <w:sz w:val="18"/>
        <w:szCs w:val="1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  <w:lang w:eastAsia="en-US"/>
      </w:rPr>
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</w:r>
  </w:p>
  <w:p>
    <w:pPr>
      <w:pStyle w:val="Normal"/>
      <w:numPr>
        <w:ilvl w:val="0"/>
        <w:numId w:val="0"/>
      </w:numPr>
      <w:tabs>
        <w:tab w:val="clear" w:pos="708"/>
        <w:tab w:val="left" w:pos="567" w:leader="none"/>
      </w:tabs>
      <w:spacing w:lineRule="auto" w:line="240" w:before="120" w:after="0"/>
      <w:ind w:hanging="0" w:left="567"/>
      <w:rPr>
        <w:rFonts w:ascii="Times New Roman" w:hAnsi="Times New Roman"/>
      </w:rPr>
    </w:pPr>
    <w:r>
      <w:rPr>
        <w:sz w:val="24"/>
        <w:szCs w:val="24"/>
      </w:rPr>
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</w:r>
    <w:r>
      <w:rPr>
        <w:sz w:val="24"/>
        <w:szCs w:val="24"/>
        <w:lang w:eastAsia="en-US"/>
      </w:rPr>
      <w:t> приложение 1 к настоящему запросу);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c6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ea3c6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ea3c60"/>
    <w:pPr>
      <w:keepNext w:val="true"/>
      <w:numPr>
        <w:ilvl w:val="2"/>
        <w:numId w:val="3"/>
      </w:numPr>
      <w:spacing w:lineRule="auto" w:line="240"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ea3c60"/>
    <w:pPr>
      <w:keepNext w:val="true"/>
      <w:numPr>
        <w:ilvl w:val="3"/>
        <w:numId w:val="3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qFormat/>
    <w:rsid w:val="00c962cc"/>
    <w:rPr>
      <w:vertAlign w:val="superscript"/>
    </w:rPr>
  </w:style>
  <w:style w:type="character" w:styleId="Style7" w:customStyle="1">
    <w:name w:val="Текст сноски Знак"/>
    <w:basedOn w:val="DefaultParagraphFont"/>
    <w:semiHidden/>
    <w:qFormat/>
    <w:rsid w:val="00c962cc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ea3c6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ea3c6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комментарий"/>
    <w:qFormat/>
    <w:rsid w:val="00ea3c6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ea3c6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b24a2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c19e6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semiHidden/>
    <w:rsid w:val="00c962cc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ea3c60"/>
    <w:pPr>
      <w:numPr>
        <w:ilvl w:val="0"/>
        <w:numId w:val="3"/>
      </w:numPr>
      <w:spacing w:lineRule="auto" w:line="240" w:before="480" w:after="240"/>
      <w:ind w:hanging="360" w:left="72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b24a2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Style12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Application>AlterOffice/2026.2.0.0$Linux_X86_64 LibreOffice_project/bc4ef1adf80b36c7a6365f8ed6cbf29021361edd</Application>
  <AppVersion>15.0000</AppVersion>
  <Pages>2</Pages>
  <Words>495</Words>
  <Characters>3568</Characters>
  <CharactersWithSpaces>4080</CharactersWithSpaces>
  <Paragraphs>33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2020-08-19T05:43:00Z</dcterms:created>
  <dc:creator>Разумов Юрий Владимирович</dc:creator>
  <dc:description/>
  <dc:language>ru-RU</dc:language>
  <cp:lastModifiedBy>schigarevnn@corp.gidroogk.com</cp:lastModifiedBy>
  <cp:lastPrinted>2024-01-09T15:39:00Z</cp:lastPrinted>
  <dcterms:modified xsi:type="dcterms:W3CDTF">2026-09-29T13:33:50Z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