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er9.xml" ContentType="application/vnd.openxmlformats-officedocument.wordprocessingml.foot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oter4.xml" ContentType="application/vnd.openxmlformats-officedocument.wordprocessingml.footer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0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sectPr>
          <w:footerReference w:type="default" r:id="rId2"/>
          <w:type w:val="nextPage"/>
          <w:pgSz w:w="11906" w:h="16838"/>
          <w:pgMar w:left="1134" w:right="567" w:gutter="0" w:header="0" w:top="1134" w:footer="79" w:bottom="993"/>
          <w:pgNumType w:fmt="decimal"/>
          <w:formProt w:val="false"/>
          <w:textDirection w:val="lrTb"/>
          <w:docGrid w:type="default" w:linePitch="360" w:charSpace="4294963199"/>
        </w:sectPr>
        <w:pStyle w:val="Normal"/>
        <w:spacing w:before="120" w:after="0"/>
        <w:ind w:hanging="11" w:left="4395"/>
        <w:jc w:val="right"/>
        <w:rPr>
          <w:szCs w:val="28"/>
        </w:rPr>
      </w:pPr>
      <w:r>
        <w:rPr/>
      </w:r>
      <w:r>
        <w:br w:type="page"/>
      </w:r>
    </w:p>
    <w:p>
      <w:pPr>
        <w:pStyle w:val="Heading2"/>
        <w:keepNext w:val="false"/>
        <w:widowControl w:val="false"/>
        <w:numPr>
          <w:ilvl w:val="1"/>
          <w:numId w:val="7"/>
        </w:numPr>
        <w:ind w:hanging="1134" w:left="1134" w:right="-30"/>
        <w:rPr>
          <w:sz w:val="28"/>
        </w:rPr>
      </w:pPr>
      <w:bookmarkStart w:id="0" w:name="_Ref34763774"/>
      <w:r>
        <w:rPr>
          <w:sz w:val="28"/>
        </w:rPr>
        <w:t>С</w:t>
      </w:r>
      <w:bookmarkStart w:id="1" w:name="_Toc33540874"/>
      <w:bookmarkStart w:id="2" w:name="_Toc57314676"/>
      <w:bookmarkStart w:id="3" w:name="_Ref55336378"/>
      <w:bookmarkStart w:id="4" w:name="_Toc69728990"/>
      <w:bookmarkEnd w:id="0"/>
      <w:r>
        <w:rPr>
          <w:sz w:val="28"/>
        </w:rPr>
        <w:t xml:space="preserve">правка об опыте </w:t>
      </w:r>
      <w:bookmarkEnd w:id="1"/>
      <w:bookmarkEnd w:id="2"/>
      <w:bookmarkEnd w:id="3"/>
      <w:bookmarkEnd w:id="4"/>
      <w:r>
        <w:rPr>
          <w:sz w:val="28"/>
        </w:rPr>
        <w:t>Подрядчика</w:t>
      </w:r>
    </w:p>
    <w:p>
      <w:pPr>
        <w:pStyle w:val="23"/>
        <w:numPr>
          <w:ilvl w:val="2"/>
          <w:numId w:val="7"/>
        </w:numPr>
        <w:rPr/>
      </w:pPr>
      <w:bookmarkStart w:id="5" w:name="_Toc33540875"/>
      <w:r>
        <w:rPr/>
        <w:t xml:space="preserve">Форма Справки об опыте </w:t>
      </w:r>
      <w:bookmarkEnd w:id="5"/>
      <w:r>
        <w:rPr/>
        <w:t>Подрядчика</w:t>
      </w:r>
    </w:p>
    <w:p>
      <w:pPr>
        <w:pStyle w:val="Normal"/>
        <w:keepNext w:val="true"/>
        <w:pBdr>
          <w:top w:val="single" w:sz="4" w:space="1" w:color="000000"/>
        </w:pBdr>
        <w:shd w:val="clear" w:color="auto" w:fill="D9D9D9" w:themeFill="background1" w:themeFillShade="d9"/>
        <w:spacing w:before="120" w:after="120"/>
        <w:jc w:val="center"/>
        <w:rPr>
          <w:rFonts w:eastAsia="Calibri" w:eastAsiaTheme="minorHAnsi"/>
          <w:lang w:eastAsia="en-US"/>
        </w:rPr>
      </w:pPr>
      <w:bookmarkStart w:id="6" w:name="_Toc69728991"/>
      <w:bookmarkStart w:id="7" w:name="_Toc57314677"/>
      <w:bookmarkStart w:id="8" w:name="_Ref55336389"/>
      <w:bookmarkEnd w:id="6"/>
      <w:bookmarkEnd w:id="7"/>
      <w:bookmarkEnd w:id="8"/>
      <w:r>
        <w:rPr>
          <w:rFonts w:eastAsia="Calibri" w:eastAsiaTheme="minorHAnsi"/>
          <w:lang w:eastAsia="en-US"/>
        </w:rPr>
        <w:t>начало формы</w:t>
      </w:r>
    </w:p>
    <w:p>
      <w:pPr>
        <w:pStyle w:val="Normal"/>
        <w:jc w:val="left"/>
        <w:rPr>
          <w:sz w:val="24"/>
        </w:rPr>
      </w:pPr>
      <w:r>
        <w:rPr>
          <w:sz w:val="24"/>
        </w:rPr>
        <w:t xml:space="preserve">Приложение </w:t>
      </w:r>
      <w:r>
        <w:rPr>
          <w:sz w:val="24"/>
        </w:rPr>
        <w:fldChar w:fldCharType="begin"/>
      </w:r>
      <w:r>
        <w:rPr>
          <w:sz w:val="24"/>
        </w:rPr>
        <w:instrText xml:space="preserve"> SEQ Приложение \* ARABIC </w:instrText>
      </w:r>
      <w:r>
        <w:rPr>
          <w:sz w:val="24"/>
        </w:rPr>
        <w:fldChar w:fldCharType="separate"/>
      </w:r>
      <w:r>
        <w:rPr>
          <w:sz w:val="24"/>
        </w:rPr>
        <w:t>1</w:t>
      </w:r>
      <w:r>
        <w:rPr>
          <w:sz w:val="24"/>
        </w:rPr>
        <w:fldChar w:fldCharType="end"/>
      </w:r>
      <w:r>
        <w:rPr>
          <w:sz w:val="24"/>
        </w:rPr>
        <w:t xml:space="preserve"> к письму о подаче оферты</w:t>
        <w:br/>
        <w:t>от «____» _____________ г. №__________</w:t>
      </w:r>
    </w:p>
    <w:p>
      <w:pPr>
        <w:pStyle w:val="Normal"/>
        <w:rPr/>
      </w:pPr>
      <w:r>
        <w:rPr/>
      </w:r>
    </w:p>
    <w:p>
      <w:pPr>
        <w:pStyle w:val="Normal"/>
        <w:suppressAutoHyphens w:val="true"/>
        <w:jc w:val="center"/>
        <w:rPr>
          <w:b/>
          <w:sz w:val="32"/>
        </w:rPr>
      </w:pPr>
      <w:r>
        <w:rPr>
          <w:b/>
          <w:caps/>
          <w:spacing w:val="20"/>
          <w:sz w:val="28"/>
        </w:rPr>
        <w:t xml:space="preserve">Справка об опыте </w:t>
      </w:r>
      <w:r>
        <w:rPr>
          <w:b/>
          <w:caps/>
          <w:spacing w:val="20"/>
          <w:sz w:val="28"/>
        </w:rPr>
        <w:t>Подрядчика</w:t>
      </w:r>
      <w:r>
        <w:rPr>
          <w:rStyle w:val="FootnoteReference"/>
          <w:b/>
          <w:sz w:val="32"/>
        </w:rPr>
        <w:footnoteReference w:id="2"/>
      </w:r>
    </w:p>
    <w:p>
      <w:pPr>
        <w:pStyle w:val="Normal"/>
        <w:rPr/>
      </w:pPr>
      <w:r>
        <w:rPr/>
      </w:r>
    </w:p>
    <w:p>
      <w:pPr>
        <w:pStyle w:val="Normal"/>
        <w:spacing w:before="120" w:after="120"/>
        <w:rPr/>
      </w:pPr>
      <w:r>
        <w:rPr/>
        <w:t xml:space="preserve">Наименование и ИНН </w:t>
      </w:r>
      <w:r>
        <w:rPr/>
        <w:t>Подрядчика</w:t>
      </w:r>
      <w:r>
        <w:rPr/>
        <w:t>: _________________________________</w:t>
      </w:r>
    </w:p>
    <w:tbl>
      <w:tblPr>
        <w:tblW w:w="1474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19"/>
        <w:gridCol w:w="2002"/>
        <w:gridCol w:w="1871"/>
        <w:gridCol w:w="1673"/>
        <w:gridCol w:w="1417"/>
        <w:gridCol w:w="1418"/>
        <w:gridCol w:w="2977"/>
        <w:gridCol w:w="2664"/>
      </w:tblGrid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</w:rPr>
              <w:t>п/п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Требование Заказчика к опыту </w:t>
            </w:r>
            <w:r>
              <w:rPr>
                <w:sz w:val="20"/>
              </w:rPr>
              <w:t>Подрядчика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Предмет договора, подтверждающего наличие у Участника требуемого опыта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Заказчик </w:t>
              <w:br/>
              <w:t>(наименование, ИНН, контактное лицо и контактный телефон)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Срок начала поставки продукции (мм.гггг)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Срок завершения поставки продукции (мм.гггг)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Описание позиций договора, подтверждающих требуемый опыт (объем и состав продукции, явно указывающей на соответствие опыта Участника требованиям к опыту)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0"/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Сумма поставленной продукции по договору, подтверждающему требуемый опыт (в случае комплексного договора – общая сумма выполненных обязательств по договору не указывается, указываются только суммы, подтверждающие требуемый опыт Участника), рублей, без учета НДС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29" w:hRule="atLeast"/>
        </w:trPr>
        <w:tc>
          <w:tcPr>
            <w:tcW w:w="12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center"/>
              <w:rPr/>
            </w:pPr>
            <w:r>
              <w:rPr>
                <w:b/>
              </w:rPr>
              <w:t xml:space="preserve">ИТОГО за __________ год </w:t>
            </w:r>
            <w:r>
              <w:rPr>
                <w:highlight w:val="lightGray"/>
                <w:shd w:fill="BFBFBF" w:val="clear"/>
              </w:rPr>
              <w:t>[</w:t>
            </w:r>
            <w:r>
              <w:rPr>
                <w:i/>
                <w:highlight w:val="lightGray"/>
                <w:shd w:fill="BFBFBF" w:val="clear"/>
              </w:rPr>
              <w:t>указать год, например, «20__»]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43" w:hRule="atLeast"/>
        </w:trPr>
        <w:tc>
          <w:tcPr>
            <w:tcW w:w="12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 xml:space="preserve">ИТОГО за __________ год </w:t>
            </w:r>
            <w:r>
              <w:rPr>
                <w:highlight w:val="lightGray"/>
                <w:shd w:fill="BFBFBF" w:val="clear"/>
              </w:rPr>
              <w:t>[</w:t>
            </w:r>
            <w:r>
              <w:rPr>
                <w:i/>
                <w:highlight w:val="lightGray"/>
                <w:shd w:fill="BFBFBF" w:val="clear"/>
              </w:rPr>
              <w:t>указать год, например, «20__»</w:t>
            </w:r>
            <w:r>
              <w:rPr>
                <w:highlight w:val="lightGray"/>
                <w:shd w:fill="BFBFBF" w:val="clear"/>
              </w:rPr>
              <w:t>]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43" w:hRule="atLeast"/>
        </w:trPr>
        <w:tc>
          <w:tcPr>
            <w:tcW w:w="12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 xml:space="preserve">ИТОГО за __________ год </w:t>
            </w:r>
            <w:r>
              <w:rPr>
                <w:highlight w:val="lightGray"/>
                <w:shd w:fill="BFBFBF" w:val="clear"/>
              </w:rPr>
              <w:t>[</w:t>
            </w:r>
            <w:r>
              <w:rPr>
                <w:i/>
                <w:highlight w:val="lightGray"/>
                <w:shd w:fill="BFBFBF" w:val="clear"/>
              </w:rPr>
              <w:t>указать год, например, «20__»</w:t>
            </w:r>
            <w:r>
              <w:rPr>
                <w:highlight w:val="lightGray"/>
                <w:shd w:fill="BFBFBF" w:val="clear"/>
              </w:rPr>
              <w:t>]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12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120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 xml:space="preserve">ИТОГО за ____________ месяцев __________ года </w:t>
              <w:br/>
            </w:r>
            <w:r>
              <w:rPr>
                <w:highlight w:val="lightGray"/>
                <w:shd w:fill="BFBFBF" w:val="clear"/>
              </w:rPr>
              <w:t>[</w:t>
            </w:r>
            <w:r>
              <w:rPr>
                <w:i/>
                <w:highlight w:val="lightGray"/>
                <w:shd w:fill="BFBFBF" w:val="clear"/>
              </w:rPr>
              <w:t>указать завершенный период, например, «9 месяцев 2018 года» и т.д.</w:t>
            </w:r>
            <w:r>
              <w:rPr>
                <w:highlight w:val="lightGray"/>
                <w:shd w:fill="BFBFBF" w:val="clear"/>
              </w:rPr>
              <w:t>]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0"/>
              <w:ind w:left="57" w:right="5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</w:tr>
    </w:tbl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i/>
          <w:i/>
        </w:rPr>
      </w:pPr>
      <w:r>
        <w:rPr>
          <w:i/>
          <w:highlight w:val="lightGray"/>
          <w:shd w:fill="BFBFBF" w:val="clear"/>
        </w:rPr>
        <w:t>[</w:t>
      </w:r>
      <w:r>
        <w:rPr>
          <w:i/>
          <w:highlight w:val="lightGray"/>
          <w:shd w:fill="BFBFBF" w:val="clear"/>
        </w:rPr>
        <w:t xml:space="preserve">Подрядчик </w:t>
      </w:r>
      <w:r>
        <w:rPr>
          <w:i/>
          <w:highlight w:val="lightGray"/>
          <w:shd w:fill="BFBFBF" w:val="clear"/>
        </w:rPr>
        <w:t xml:space="preserve">в указанной Справке должен представить исчерпывающую информацию по договору, подтверждающему опыт 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keepNext w:val="true"/>
        <w:rPr>
          <w:b/>
        </w:rPr>
      </w:pPr>
      <w:r>
        <w:rPr>
          <w:b/>
        </w:rPr>
        <w:t>ИТОГО кол</w:t>
      </w:r>
      <w:bookmarkStart w:id="9" w:name="_Hlk515934863"/>
      <w:bookmarkStart w:id="10" w:name="_Hlk515934874"/>
      <w:r>
        <w:rPr>
          <w:b/>
        </w:rPr>
        <w:t xml:space="preserve">ичество и годовые объемы выполнения договоров, подтверждающих опыт </w:t>
      </w:r>
      <w:bookmarkEnd w:id="10"/>
      <w:r>
        <w:rPr>
          <w:b/>
        </w:rPr>
        <w:t>Подрядчика</w:t>
      </w:r>
      <w:r>
        <w:rPr>
          <w:b/>
        </w:rPr>
        <w:t>:</w:t>
      </w:r>
      <w:bookmarkEnd w:id="9"/>
    </w:p>
    <w:p>
      <w:pPr>
        <w:pStyle w:val="Normal"/>
        <w:keepNext w:val="true"/>
        <w:rPr>
          <w:b/>
        </w:rPr>
      </w:pPr>
      <w:r>
        <w:rPr>
          <w:b/>
        </w:rPr>
      </w:r>
    </w:p>
    <w:tbl>
      <w:tblPr>
        <w:tblW w:w="148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076"/>
        <w:gridCol w:w="3969"/>
        <w:gridCol w:w="4396"/>
        <w:gridCol w:w="2408"/>
      </w:tblGrid>
      <w:tr>
        <w:trPr/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before="120" w:after="0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before="120" w:after="0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Число договоров, подтверждающих наличие у </w:t>
            </w:r>
            <w:r>
              <w:rPr>
                <w:sz w:val="20"/>
                <w:szCs w:val="20"/>
              </w:rPr>
              <w:t xml:space="preserve">Подрядчика  </w:t>
            </w:r>
            <w:r>
              <w:rPr>
                <w:sz w:val="20"/>
                <w:szCs w:val="20"/>
              </w:rPr>
              <w:t xml:space="preserve"> требуемого опыта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before="120" w:after="0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сумма поставленной продукции по договорам, подтверждающим наличие у </w:t>
            </w:r>
            <w:r>
              <w:rPr>
                <w:sz w:val="20"/>
                <w:szCs w:val="20"/>
              </w:rPr>
              <w:t xml:space="preserve">Подрядчика </w:t>
            </w:r>
            <w:r>
              <w:rPr>
                <w:sz w:val="20"/>
                <w:szCs w:val="20"/>
              </w:rPr>
              <w:t xml:space="preserve"> требуемого опыта, руб., без НДС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before="120" w:after="0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20__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highlight w:val="lightGray"/>
              </w:rPr>
              <w:t>(например)</w:t>
            </w:r>
            <w:r>
              <w:rPr>
                <w:sz w:val="24"/>
                <w:szCs w:val="24"/>
              </w:rPr>
              <w:t xml:space="preserve"> «__ месяцев 20</w:t>
            </w:r>
            <w:r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года»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</w:t>
      </w:r>
    </w:p>
    <w:p>
      <w:pPr>
        <w:pStyle w:val="Normal"/>
        <w:ind w:right="3684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Normal"/>
        <w:rPr/>
      </w:pPr>
      <w:r>
        <w:rPr/>
        <w:t>____________________________________</w:t>
      </w:r>
    </w:p>
    <w:p>
      <w:pPr>
        <w:pStyle w:val="Normal"/>
        <w:ind w:right="3684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>
      <w:pPr>
        <w:pStyle w:val="Normal"/>
        <w:keepNext w:val="true"/>
        <w:rPr>
          <w:b/>
        </w:rPr>
      </w:pPr>
      <w:r>
        <w:rPr>
          <w:b/>
        </w:rPr>
      </w:r>
    </w:p>
    <w:p>
      <w:pPr>
        <w:sectPr>
          <w:footerReference w:type="default" r:id="rId3"/>
          <w:footerReference w:type="first" r:id="rId4"/>
          <w:footnotePr>
            <w:numFmt w:val="decimal"/>
          </w:footnotePr>
          <w:type w:val="nextPage"/>
          <w:pgSz w:orient="landscape" w:w="16838" w:h="11906"/>
          <w:pgMar w:left="992" w:right="1134" w:gutter="0" w:header="0" w:top="1134" w:footer="737" w:bottom="794"/>
          <w:pgNumType w:fmt="decimal"/>
          <w:formProt w:val="false"/>
          <w:titlePg/>
          <w:textDirection w:val="lrTb"/>
          <w:docGrid w:type="default" w:linePitch="360" w:charSpace="4294963199"/>
        </w:sectPr>
        <w:pStyle w:val="Normal"/>
        <w:pBdr>
          <w:bottom w:val="single" w:sz="4" w:space="1" w:color="000000"/>
        </w:pBdr>
        <w:shd w:val="clear" w:color="auto" w:fill="D9D9D9" w:themeFill="background1" w:themeFillShade="d9"/>
        <w:tabs>
          <w:tab w:val="clear" w:pos="567"/>
          <w:tab w:val="left" w:pos="6168" w:leader="none"/>
          <w:tab w:val="center" w:pos="7356" w:leader="none"/>
        </w:tabs>
        <w:spacing w:before="120" w:after="120"/>
        <w:jc w:val="left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ab/>
        <w:tab/>
        <w:t>конец формы</w:t>
      </w:r>
      <w:r>
        <w:br w:type="page"/>
      </w:r>
    </w:p>
    <w:p>
      <w:pPr>
        <w:pStyle w:val="23"/>
        <w:numPr>
          <w:ilvl w:val="2"/>
          <w:numId w:val="7"/>
        </w:numPr>
        <w:rPr/>
      </w:pPr>
      <w:bookmarkStart w:id="11" w:name="_Toc33540876"/>
      <w:r>
        <w:rPr/>
        <w:t>Инструкции по заполнению</w:t>
      </w:r>
      <w:bookmarkEnd w:id="11"/>
    </w:p>
    <w:p>
      <w:pPr>
        <w:pStyle w:val="Style24"/>
        <w:numPr>
          <w:ilvl w:val="3"/>
          <w:numId w:val="7"/>
        </w:numPr>
        <w:rPr/>
      </w:pPr>
      <w:r>
        <w:rPr/>
        <w:t xml:space="preserve">Подрядчик </w:t>
      </w:r>
      <w:r>
        <w:rPr/>
        <w:t xml:space="preserve"> приводит номер и дату письма о подаче оферты, приложением к которому является данная справка.</w:t>
      </w:r>
    </w:p>
    <w:p>
      <w:pPr>
        <w:pStyle w:val="Style24"/>
        <w:numPr>
          <w:ilvl w:val="3"/>
          <w:numId w:val="7"/>
        </w:numPr>
        <w:rPr/>
      </w:pPr>
      <w:r>
        <w:rPr/>
        <w:t>Подрядчик</w:t>
      </w:r>
      <w:r>
        <w:rPr/>
        <w:t xml:space="preserve"> указывает свое фирменное наименование (в т.ч. организационно-правовую форму) и свой ИНН.</w:t>
      </w:r>
    </w:p>
    <w:p>
      <w:pPr>
        <w:pStyle w:val="Style24"/>
        <w:numPr>
          <w:ilvl w:val="3"/>
          <w:numId w:val="7"/>
        </w:numPr>
        <w:rPr/>
      </w:pPr>
      <w:r>
        <w:rPr/>
        <w:t xml:space="preserve">В этой форме </w:t>
      </w:r>
      <w:r>
        <w:rPr/>
        <w:t xml:space="preserve">Подрядчик </w:t>
      </w:r>
      <w:r>
        <w:rPr/>
        <w:t xml:space="preserve"> указывает перечень и объемы выполнения исполненных договоров. Участник может включать и незавершенные договоры, обязательно отмечая данный факт и указывая объем поставленной продукции в незавершенном договоре, подтверждающий соответствие Участника установленным требованиям к опыту.</w:t>
      </w:r>
    </w:p>
    <w:p>
      <w:pPr>
        <w:sectPr>
          <w:footerReference w:type="default" r:id="rId5"/>
          <w:footerReference w:type="first" r:id="rId6"/>
          <w:footnotePr>
            <w:numFmt w:val="decimal"/>
          </w:footnotePr>
          <w:type w:val="nextPage"/>
          <w:pgSz w:w="11906" w:h="16838"/>
          <w:pgMar w:left="1134" w:right="567" w:gutter="0" w:header="0" w:top="1134" w:footer="737" w:bottom="992"/>
          <w:pgNumType w:fmt="decimal"/>
          <w:formProt w:val="false"/>
          <w:textDirection w:val="lrTb"/>
          <w:docGrid w:type="default" w:linePitch="360" w:charSpace="4294963199"/>
        </w:sectPr>
        <w:pStyle w:val="Style24"/>
        <w:numPr>
          <w:ilvl w:val="0"/>
          <w:numId w:val="0"/>
        </w:numPr>
        <w:ind w:hanging="0" w:left="1134"/>
        <w:rPr/>
      </w:pPr>
      <w:r>
        <w:rPr/>
      </w:r>
      <w:r>
        <w:br w:type="page"/>
      </w:r>
    </w:p>
    <w:p>
      <w:pPr>
        <w:sectPr>
          <w:footerReference w:type="default" r:id="rId7"/>
          <w:footerReference w:type="first" r:id="rId8"/>
          <w:footnotePr>
            <w:numFmt w:val="decimal"/>
          </w:footnotePr>
          <w:type w:val="nextPage"/>
          <w:pgSz w:w="11906" w:h="16838"/>
          <w:pgMar w:left="1134" w:right="567" w:gutter="0" w:header="0" w:top="1134" w:footer="737" w:bottom="993"/>
          <w:pgNumType w:fmt="decimal"/>
          <w:formProt w:val="false"/>
          <w:textDirection w:val="lrTb"/>
          <w:docGrid w:type="default" w:linePitch="360" w:charSpace="4294963199"/>
        </w:sectPr>
        <w:pStyle w:val="Heading2"/>
        <w:keepNext w:val="false"/>
        <w:widowControl w:val="false"/>
        <w:numPr>
          <w:ilvl w:val="0"/>
          <w:numId w:val="0"/>
        </w:numPr>
        <w:ind w:hanging="0" w:left="1134"/>
        <w:rPr/>
      </w:pPr>
      <w:r>
        <w:rPr/>
      </w:r>
      <w:bookmarkStart w:id="12" w:name="_Toc69728991"/>
      <w:bookmarkStart w:id="13" w:name="_Toc57314677"/>
      <w:bookmarkStart w:id="14" w:name="_Ref55336389"/>
      <w:bookmarkStart w:id="15" w:name="_Toc69728991"/>
      <w:bookmarkStart w:id="16" w:name="_Toc57314677"/>
      <w:bookmarkStart w:id="17" w:name="_Ref55336389"/>
      <w:bookmarkEnd w:id="15"/>
      <w:bookmarkEnd w:id="16"/>
      <w:bookmarkEnd w:id="17"/>
      <w:r>
        <w:br w:type="page"/>
      </w:r>
    </w:p>
    <w:p>
      <w:pPr>
        <w:pStyle w:val="23"/>
        <w:numPr>
          <w:ilvl w:val="2"/>
          <w:numId w:val="7"/>
        </w:numPr>
        <w:rPr/>
      </w:pPr>
      <w:bookmarkStart w:id="18" w:name="_Toc33540881"/>
      <w:r>
        <w:rPr/>
        <w:t>Форма Справки о кадровых ресурсах</w:t>
      </w:r>
      <w:bookmarkEnd w:id="18"/>
    </w:p>
    <w:p>
      <w:pPr>
        <w:pStyle w:val="Normal"/>
        <w:keepNext w:val="true"/>
        <w:pBdr>
          <w:top w:val="single" w:sz="4" w:space="1" w:color="000000"/>
        </w:pBdr>
        <w:shd w:val="clear" w:color="auto" w:fill="D9D9D9" w:themeFill="background1" w:themeFillShade="d9"/>
        <w:spacing w:before="120" w:after="120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начало формы</w:t>
      </w:r>
    </w:p>
    <w:p>
      <w:pPr>
        <w:pStyle w:val="Normal"/>
        <w:jc w:val="left"/>
        <w:rPr>
          <w:sz w:val="24"/>
        </w:rPr>
      </w:pPr>
      <w:r>
        <w:rPr>
          <w:sz w:val="24"/>
        </w:rPr>
        <w:t xml:space="preserve">Приложение </w:t>
      </w:r>
      <w:r>
        <w:rPr>
          <w:sz w:val="24"/>
        </w:rPr>
        <w:fldChar w:fldCharType="begin"/>
      </w:r>
      <w:r>
        <w:rPr>
          <w:sz w:val="24"/>
        </w:rPr>
        <w:instrText xml:space="preserve"> SEQ Приложение \* ARABIC </w:instrText>
      </w:r>
      <w:r>
        <w:rPr>
          <w:sz w:val="24"/>
        </w:rPr>
        <w:fldChar w:fldCharType="separate"/>
      </w:r>
      <w:r>
        <w:rPr>
          <w:sz w:val="24"/>
        </w:rPr>
        <w:t>2</w:t>
      </w:r>
      <w:r>
        <w:rPr>
          <w:sz w:val="24"/>
        </w:rPr>
        <w:fldChar w:fldCharType="end"/>
      </w:r>
      <w:r>
        <w:rPr>
          <w:sz w:val="24"/>
        </w:rPr>
        <w:t xml:space="preserve"> к письму о подаче оферты</w:t>
        <w:br/>
        <w:t>от «____» _____________ г. №__________</w:t>
      </w:r>
    </w:p>
    <w:p>
      <w:pPr>
        <w:pStyle w:val="Normal"/>
        <w:rPr/>
      </w:pPr>
      <w:r>
        <w:rPr/>
      </w:r>
    </w:p>
    <w:p>
      <w:pPr>
        <w:pStyle w:val="Normal"/>
        <w:suppressAutoHyphens w:val="true"/>
        <w:jc w:val="center"/>
        <w:rPr>
          <w:b/>
          <w:sz w:val="32"/>
        </w:rPr>
      </w:pPr>
      <w:r>
        <w:rPr>
          <w:b/>
          <w:caps/>
          <w:spacing w:val="20"/>
          <w:sz w:val="28"/>
        </w:rPr>
        <w:t>Справка о кадровых ресурсах</w:t>
      </w:r>
      <w:r>
        <w:rPr>
          <w:rStyle w:val="FootnoteReference"/>
          <w:b/>
          <w:sz w:val="32"/>
        </w:rPr>
        <w:footnoteReference w:id="3"/>
      </w:r>
    </w:p>
    <w:p>
      <w:pPr>
        <w:pStyle w:val="Normal"/>
        <w:rPr/>
      </w:pPr>
      <w:r>
        <w:rPr/>
      </w:r>
    </w:p>
    <w:p>
      <w:pPr>
        <w:pStyle w:val="Normal"/>
        <w:spacing w:before="120" w:after="120"/>
        <w:rPr/>
      </w:pPr>
      <w:r>
        <w:rPr/>
        <w:t xml:space="preserve">Наименование и ИНН </w:t>
      </w:r>
      <w:r>
        <w:rPr/>
        <w:t>Подрядчика</w:t>
      </w:r>
      <w:r>
        <w:rPr/>
        <w:t>: _________________________________</w:t>
      </w:r>
    </w:p>
    <w:tbl>
      <w:tblPr>
        <w:tblW w:w="14742" w:type="dxa"/>
        <w:jc w:val="left"/>
        <w:tblInd w:w="-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7"/>
        <w:gridCol w:w="1560"/>
        <w:gridCol w:w="1843"/>
        <w:gridCol w:w="1984"/>
        <w:gridCol w:w="1275"/>
        <w:gridCol w:w="1844"/>
        <w:gridCol w:w="1843"/>
        <w:gridCol w:w="1844"/>
        <w:gridCol w:w="1840"/>
      </w:tblGrid>
      <w:tr>
        <w:trPr>
          <w:trHeight w:val="530" w:hRule="atLeast"/>
        </w:trPr>
        <w:tc>
          <w:tcPr>
            <w:tcW w:w="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bookmarkStart w:id="19" w:name="_Hlk533099600"/>
            <w:bookmarkEnd w:id="19"/>
            <w:r>
              <w:rPr>
                <w:sz w:val="20"/>
                <w:szCs w:val="20"/>
              </w:rPr>
              <w:t>№</w:t>
            </w:r>
          </w:p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6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12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Требование Заказчика к наличию у </w:t>
            </w:r>
            <w:r>
              <w:rPr>
                <w:sz w:val="20"/>
                <w:szCs w:val="20"/>
              </w:rPr>
              <w:t>Подрядчика</w:t>
            </w:r>
            <w:r>
              <w:rPr>
                <w:sz w:val="20"/>
                <w:szCs w:val="20"/>
              </w:rPr>
              <w:t xml:space="preserve"> кадровых ресурсов </w:t>
              <w:br/>
            </w:r>
            <w:r>
              <w:rPr>
                <w:i/>
                <w:sz w:val="20"/>
                <w:highlight w:val="lightGray"/>
                <w:shd w:fill="BFBFBF" w:val="clear"/>
              </w:rPr>
              <w:t xml:space="preserve">(заполняется  в соответствии с требованиями, изложенными в Технических требованиях </w:t>
            </w:r>
          </w:p>
        </w:tc>
        <w:tc>
          <w:tcPr>
            <w:tcW w:w="7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 </w:t>
            </w:r>
            <w:r>
              <w:rPr>
                <w:sz w:val="20"/>
                <w:szCs w:val="20"/>
              </w:rPr>
              <w:t>Подрядчика</w:t>
            </w:r>
            <w:r>
              <w:rPr>
                <w:sz w:val="20"/>
                <w:szCs w:val="20"/>
              </w:rPr>
              <w:t xml:space="preserve"> требуемых кадровых ресурсов</w:t>
            </w:r>
          </w:p>
        </w:tc>
      </w:tr>
      <w:tr>
        <w:trPr>
          <w:trHeight w:val="530" w:hRule="atLeast"/>
        </w:trPr>
        <w:tc>
          <w:tcPr>
            <w:tcW w:w="70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/ профессия специалиста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 специалиста (при наличии соответствующего требования)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Требуемый опыт работы специалиста (при наличии соответствующего требования)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специалистов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/ профессия специалиста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Квалификация специалиста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 работы специалиста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7"/>
              <w:keepNext w:val="false"/>
              <w:widowControl w:val="false"/>
              <w:spacing w:before="40" w:after="40"/>
              <w:ind w:left="-105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специалиста</w:t>
            </w:r>
          </w:p>
        </w:tc>
      </w:tr>
      <w:tr>
        <w:trPr/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3"/>
                <w:numId w:val="5"/>
              </w:numPr>
              <w:spacing w:before="120" w:after="0"/>
              <w:ind w:hanging="318" w:left="31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spacing w:before="120" w:after="0"/>
              <w:ind w:left="31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spacing w:before="120" w:after="0"/>
              <w:ind w:left="31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55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ind w:left="-113" w:right="0"/>
              <w:jc w:val="right"/>
              <w:rPr/>
            </w:pPr>
            <w:r>
              <w:rPr/>
              <w:t xml:space="preserve">ИТОГО </w:t>
            </w:r>
            <w:r>
              <w:rPr>
                <w:i/>
                <w:highlight w:val="lightGray"/>
                <w:shd w:fill="BFBFBF" w:val="clear"/>
              </w:rPr>
              <w:t>(указать должность / профессию специалистов)</w:t>
            </w:r>
            <w:r>
              <w:rPr/>
              <w:t>: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3"/>
                <w:numId w:val="5"/>
              </w:numPr>
              <w:spacing w:before="120" w:after="0"/>
              <w:ind w:hanging="318" w:left="31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55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ind w:left="-113" w:right="0"/>
              <w:jc w:val="right"/>
              <w:rPr/>
            </w:pPr>
            <w:r>
              <w:rPr/>
              <w:t xml:space="preserve">ИТОГО </w:t>
            </w:r>
            <w:r>
              <w:rPr>
                <w:i/>
                <w:highlight w:val="lightGray"/>
                <w:shd w:fill="BFBFBF" w:val="clear"/>
              </w:rPr>
              <w:t>(указать должность / профессию специалистов)</w:t>
            </w:r>
            <w:r>
              <w:rPr/>
              <w:t>: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3"/>
                <w:numId w:val="5"/>
              </w:numPr>
              <w:spacing w:before="120" w:after="0"/>
              <w:ind w:hanging="318" w:left="31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</w:tr>
      <w:tr>
        <w:trPr/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widowControl w:val="false"/>
              <w:spacing w:before="40" w:after="40"/>
              <w:rPr/>
            </w:pPr>
            <w:r>
              <w:rPr/>
            </w:r>
            <w:bookmarkStart w:id="20" w:name="_Hlk533099600"/>
            <w:bookmarkStart w:id="21" w:name="_Hlk533099600"/>
            <w:bookmarkEnd w:id="21"/>
          </w:p>
        </w:tc>
      </w:tr>
    </w:tbl>
    <w:p>
      <w:pPr>
        <w:pStyle w:val="Normal"/>
        <w:rPr/>
      </w:pPr>
      <w:r>
        <w:rPr/>
        <w:t xml:space="preserve">Подтверждающие квалификацию документы прилагаются </w:t>
      </w:r>
      <w:r>
        <w:rPr>
          <w:i/>
          <w:highlight w:val="lightGray"/>
          <w:shd w:fill="BFBFBF" w:val="clear"/>
        </w:rPr>
        <w:t xml:space="preserve">(при наличии в Технических требованиях </w:t>
      </w:r>
      <w:r>
        <w:rPr/>
        <w:t>:</w:t>
      </w:r>
    </w:p>
    <w:p>
      <w:pPr>
        <w:pStyle w:val="Normal"/>
        <w:widowControl w:val="false"/>
        <w:rPr/>
      </w:pPr>
      <w:r>
        <w:rPr/>
        <w:t>1. _______________</w:t>
      </w:r>
    </w:p>
    <w:p>
      <w:pPr>
        <w:pStyle w:val="Normal"/>
        <w:widowControl w:val="false"/>
        <w:rPr/>
      </w:pPr>
      <w:r>
        <w:rPr/>
        <w:t>2. _______________</w:t>
      </w:r>
    </w:p>
    <w:p>
      <w:pPr>
        <w:pStyle w:val="Normal"/>
        <w:widowControl w:val="false"/>
        <w:rPr/>
      </w:pPr>
      <w:r>
        <w:rPr/>
        <w:t>3. _______________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widowControl w:val="false"/>
        <w:rPr/>
      </w:pPr>
      <w:r>
        <w:rPr/>
        <w:t>____________________________________</w:t>
      </w:r>
    </w:p>
    <w:p>
      <w:pPr>
        <w:pStyle w:val="Normal"/>
        <w:ind w:right="3684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Normal"/>
        <w:rPr/>
      </w:pPr>
      <w:r>
        <w:rPr/>
        <w:t>____________________________________</w:t>
      </w:r>
    </w:p>
    <w:p>
      <w:pPr>
        <w:pStyle w:val="Normal"/>
        <w:ind w:right="3684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>
      <w:pPr>
        <w:sectPr>
          <w:footerReference w:type="default" r:id="rId9"/>
          <w:footerReference w:type="first" r:id="rId10"/>
          <w:footnotePr>
            <w:numFmt w:val="decimal"/>
          </w:footnotePr>
          <w:type w:val="nextPage"/>
          <w:pgSz w:orient="landscape" w:w="16838" w:h="11906"/>
          <w:pgMar w:left="992" w:right="1134" w:gutter="0" w:header="0" w:top="1134" w:footer="737" w:bottom="794"/>
          <w:pgNumType w:fmt="decimal"/>
          <w:formProt w:val="false"/>
          <w:titlePg/>
          <w:textDirection w:val="lrTb"/>
          <w:docGrid w:type="default" w:linePitch="360" w:charSpace="4294963199"/>
        </w:sectPr>
        <w:pStyle w:val="Normal"/>
        <w:pBdr>
          <w:bottom w:val="single" w:sz="4" w:space="1" w:color="000000"/>
        </w:pBdr>
        <w:shd w:val="clear" w:color="auto" w:fill="D9D9D9" w:themeFill="background1" w:themeFillShade="d9"/>
        <w:spacing w:before="120" w:after="120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конец формы</w:t>
      </w:r>
      <w:r>
        <w:br w:type="page"/>
      </w:r>
    </w:p>
    <w:p>
      <w:pPr>
        <w:pStyle w:val="23"/>
        <w:numPr>
          <w:ilvl w:val="2"/>
          <w:numId w:val="7"/>
        </w:numPr>
        <w:rPr/>
      </w:pPr>
      <w:bookmarkStart w:id="22" w:name="_Toc33540882"/>
      <w:r>
        <w:rPr/>
        <w:t>Инструкции по заполнению</w:t>
      </w:r>
      <w:bookmarkEnd w:id="22"/>
    </w:p>
    <w:p>
      <w:pPr>
        <w:pStyle w:val="Style24"/>
        <w:numPr>
          <w:ilvl w:val="3"/>
          <w:numId w:val="7"/>
        </w:numPr>
        <w:rPr/>
      </w:pPr>
      <w:r>
        <w:rPr/>
        <w:t>Участник приводит номер и дату письма о подаче оферты, приложением к которому является данная справка.</w:t>
      </w:r>
    </w:p>
    <w:p>
      <w:pPr>
        <w:pStyle w:val="Style24"/>
        <w:numPr>
          <w:ilvl w:val="3"/>
          <w:numId w:val="7"/>
        </w:numPr>
        <w:rPr/>
      </w:pPr>
      <w:r>
        <w:rPr/>
        <w:t>Участник указывает свое фирменное наименование (в т.ч. организационно-правовую форму) и свой ИНН.</w:t>
      </w:r>
    </w:p>
    <w:p>
      <w:pPr>
        <w:pStyle w:val="Style24"/>
        <w:numPr>
          <w:ilvl w:val="3"/>
          <w:numId w:val="7"/>
        </w:numPr>
        <w:rPr/>
      </w:pPr>
      <w:r>
        <w:rPr/>
        <w:t xml:space="preserve">В данной Справке перечисляются только те специалисты, наличие которых является требованием Заказчика в разделе «Требования к </w:t>
      </w:r>
      <w:r>
        <w:rPr/>
        <w:t>Подрядчику</w:t>
      </w:r>
      <w:r>
        <w:rPr/>
        <w:t>» Технических требований.</w:t>
      </w:r>
    </w:p>
    <w:p>
      <w:pPr>
        <w:pStyle w:val="Style24"/>
        <w:numPr>
          <w:ilvl w:val="0"/>
          <w:numId w:val="0"/>
        </w:numPr>
        <w:ind w:hanging="0" w:left="1134"/>
        <w:rPr>
          <w:rStyle w:val="Style4"/>
          <w:sz w:val="28"/>
        </w:rPr>
      </w:pPr>
      <w:r>
        <w:rPr/>
      </w:r>
    </w:p>
    <w:sectPr>
      <w:footerReference w:type="default" r:id="rId11"/>
      <w:footerReference w:type="first" r:id="rId12"/>
      <w:footnotePr>
        <w:numFmt w:val="decimal"/>
      </w:footnotePr>
      <w:type w:val="nextPage"/>
      <w:pgSz w:w="11906" w:h="16838"/>
      <w:pgMar w:left="1134" w:right="566" w:gutter="0" w:header="0" w:top="851" w:footer="144" w:bottom="993"/>
      <w:pgNumType w:fmt="decimal"/>
      <w:formProt w:val="false"/>
      <w:titlePg/>
      <w:textDirection w:val="lrTb"/>
      <w:docGrid w:type="default" w:linePitch="360" w:charSpace="429496319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PT Sans">
    <w:charset w:val="01"/>
    <w:family w:val="swiss"/>
    <w:pitch w:val="variable"/>
  </w:font>
  <w:font w:name="Geneva CY">
    <w:charset w:val="01"/>
    <w:family w:val="roman"/>
    <w:pitch w:val="variable"/>
  </w:font>
  <w:font w:name="Courier Ne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right" w:pos="10260" w:leader="none"/>
      </w:tabs>
      <w:spacing w:before="120" w:after="0"/>
      <w:rPr>
        <w:i/>
        <w:i/>
        <w:sz w:val="24"/>
        <w:szCs w:val="24"/>
      </w:rPr>
    </w:pPr>
    <w:r>
      <w:rPr>
        <w:sz w:val="20"/>
      </w:rPr>
      <w:tab/>
    </w:r>
  </w:p>
  <w:p>
    <w:pPr>
      <w:pStyle w:val="Normal"/>
      <w:tabs>
        <w:tab w:val="clear" w:pos="567"/>
        <w:tab w:val="right" w:pos="10260" w:leader="none"/>
      </w:tabs>
      <w:rPr>
        <w:i/>
        <w:i/>
        <w:sz w:val="24"/>
        <w:szCs w:val="24"/>
      </w:rPr>
    </w:pPr>
    <w:r>
      <w:rPr>
        <w:i/>
        <w:sz w:val="24"/>
        <w:szCs w:val="24"/>
      </w:rPr>
    </w:r>
  </w:p>
  <w:p>
    <w:pPr>
      <w:pStyle w:val="Normal"/>
      <w:tabs>
        <w:tab w:val="clear" w:pos="567"/>
        <w:tab w:val="right" w:pos="10260" w:leader="none"/>
      </w:tabs>
      <w:jc w:val="right"/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PAGE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1</w:t>
    </w:r>
    <w:r>
      <w:rPr>
        <w:sz w:val="24"/>
        <w:i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NUMPAGES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right" w:pos="10260" w:leader="none"/>
      </w:tabs>
      <w:spacing w:before="120" w:after="0"/>
      <w:jc w:val="right"/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PAGE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4</w:t>
    </w:r>
    <w:r>
      <w:rPr>
        <w:sz w:val="24"/>
        <w:i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NUMPAGES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</w:p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right" w:pos="10260" w:leader="none"/>
      </w:tabs>
      <w:spacing w:before="120" w:after="0"/>
      <w:rPr>
        <w:i/>
        <w:i/>
        <w:sz w:val="24"/>
        <w:szCs w:val="24"/>
      </w:rPr>
    </w:pPr>
    <w:r>
      <w:rPr>
        <w:sz w:val="20"/>
      </w:rPr>
      <w:tab/>
    </w:r>
  </w:p>
  <w:p>
    <w:pPr>
      <w:pStyle w:val="Normal"/>
      <w:tabs>
        <w:tab w:val="clear" w:pos="567"/>
        <w:tab w:val="right" w:pos="10260" w:leader="none"/>
      </w:tabs>
      <w:rPr>
        <w:i/>
        <w:i/>
        <w:sz w:val="24"/>
        <w:szCs w:val="24"/>
      </w:rPr>
    </w:pPr>
    <w:r>
      <w:rPr>
        <w:i/>
        <w:sz w:val="24"/>
        <w:szCs w:val="24"/>
      </w:rPr>
    </w:r>
  </w:p>
  <w:p>
    <w:pPr>
      <w:pStyle w:val="Normal"/>
      <w:tabs>
        <w:tab w:val="clear" w:pos="567"/>
        <w:tab w:val="right" w:pos="10260" w:leader="none"/>
      </w:tabs>
      <w:jc w:val="right"/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PAGE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2</w:t>
    </w:r>
    <w:r>
      <w:rPr>
        <w:sz w:val="24"/>
        <w:i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NUMPAGES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</w:p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right" w:pos="10260" w:leader="none"/>
      </w:tabs>
      <w:spacing w:before="120" w:after="0"/>
      <w:rPr>
        <w:i/>
        <w:i/>
        <w:sz w:val="24"/>
        <w:szCs w:val="24"/>
      </w:rPr>
    </w:pPr>
    <w:r>
      <w:rPr>
        <w:sz w:val="20"/>
      </w:rPr>
      <w:tab/>
    </w:r>
  </w:p>
  <w:p>
    <w:pPr>
      <w:pStyle w:val="Normal"/>
      <w:tabs>
        <w:tab w:val="clear" w:pos="567"/>
        <w:tab w:val="right" w:pos="10260" w:leader="none"/>
      </w:tabs>
      <w:rPr>
        <w:i/>
        <w:i/>
        <w:sz w:val="24"/>
        <w:szCs w:val="24"/>
      </w:rPr>
    </w:pPr>
    <w:r>
      <w:rPr>
        <w:i/>
        <w:sz w:val="24"/>
        <w:szCs w:val="24"/>
      </w:rPr>
    </w:r>
  </w:p>
  <w:p>
    <w:pPr>
      <w:pStyle w:val="Normal"/>
      <w:tabs>
        <w:tab w:val="clear" w:pos="567"/>
        <w:tab w:val="right" w:pos="10260" w:leader="none"/>
      </w:tabs>
      <w:jc w:val="right"/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PAGE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5</w:t>
    </w:r>
    <w:r>
      <w:rPr>
        <w:sz w:val="24"/>
        <w:i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NUMPAGES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</w:p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right" w:pos="10260" w:leader="none"/>
      </w:tabs>
      <w:spacing w:before="120" w:after="0"/>
      <w:rPr>
        <w:i/>
        <w:i/>
        <w:sz w:val="24"/>
        <w:szCs w:val="24"/>
      </w:rPr>
    </w:pPr>
    <w:r>
      <w:rPr>
        <w:sz w:val="20"/>
      </w:rPr>
      <w:tab/>
    </w:r>
  </w:p>
  <w:p>
    <w:pPr>
      <w:pStyle w:val="Normal"/>
      <w:tabs>
        <w:tab w:val="clear" w:pos="567"/>
        <w:tab w:val="right" w:pos="10260" w:leader="none"/>
      </w:tabs>
      <w:rPr>
        <w:i/>
        <w:i/>
        <w:sz w:val="24"/>
        <w:szCs w:val="24"/>
      </w:rPr>
    </w:pPr>
    <w:r>
      <w:rPr>
        <w:i/>
        <w:sz w:val="24"/>
        <w:szCs w:val="24"/>
      </w:rPr>
    </w:r>
  </w:p>
  <w:p>
    <w:pPr>
      <w:pStyle w:val="Normal"/>
      <w:tabs>
        <w:tab w:val="clear" w:pos="567"/>
        <w:tab w:val="right" w:pos="10260" w:leader="none"/>
      </w:tabs>
      <w:jc w:val="right"/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PAGE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6</w:t>
    </w:r>
    <w:r>
      <w:rPr>
        <w:sz w:val="24"/>
        <w:i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NUMPAGES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</w:p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right" w:pos="10260" w:leader="none"/>
      </w:tabs>
      <w:spacing w:before="120" w:after="0"/>
      <w:jc w:val="right"/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PAGE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8</w:t>
    </w:r>
    <w:r>
      <w:rPr>
        <w:sz w:val="24"/>
        <w:i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NUMPAGES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</w:p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right" w:pos="10260" w:leader="none"/>
      </w:tabs>
      <w:spacing w:before="120" w:after="0"/>
      <w:rPr>
        <w:i/>
        <w:i/>
        <w:sz w:val="24"/>
        <w:szCs w:val="24"/>
      </w:rPr>
    </w:pPr>
    <w:r>
      <w:rPr>
        <w:sz w:val="20"/>
      </w:rPr>
      <w:tab/>
    </w:r>
  </w:p>
  <w:p>
    <w:pPr>
      <w:pStyle w:val="Normal"/>
      <w:tabs>
        <w:tab w:val="clear" w:pos="567"/>
        <w:tab w:val="right" w:pos="10260" w:leader="none"/>
      </w:tabs>
      <w:rPr>
        <w:i/>
        <w:i/>
        <w:sz w:val="24"/>
        <w:szCs w:val="24"/>
      </w:rPr>
    </w:pPr>
    <w:r>
      <w:rPr>
        <w:i/>
        <w:sz w:val="24"/>
        <w:szCs w:val="24"/>
      </w:rPr>
    </w:r>
  </w:p>
  <w:p>
    <w:pPr>
      <w:pStyle w:val="Normal"/>
      <w:tabs>
        <w:tab w:val="clear" w:pos="567"/>
        <w:tab w:val="right" w:pos="10260" w:leader="none"/>
      </w:tabs>
      <w:jc w:val="right"/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PAGE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7</w:t>
    </w:r>
    <w:r>
      <w:rPr>
        <w:sz w:val="24"/>
        <w:i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NUMPAGES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</w:p>
  <w:p>
    <w:pPr>
      <w:pStyle w:val="Footer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right" w:pos="10260" w:leader="none"/>
      </w:tabs>
      <w:spacing w:before="120" w:after="0"/>
      <w:jc w:val="right"/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PAGE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NUMPAGES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</w:p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right" w:pos="10260" w:leader="none"/>
      </w:tabs>
      <w:spacing w:before="120" w:after="0"/>
      <w:rPr>
        <w:i/>
        <w:i/>
        <w:sz w:val="24"/>
        <w:szCs w:val="24"/>
      </w:rPr>
    </w:pPr>
    <w:r>
      <w:rPr>
        <w:sz w:val="20"/>
      </w:rPr>
      <w:tab/>
    </w:r>
  </w:p>
  <w:p>
    <w:pPr>
      <w:pStyle w:val="Normal"/>
      <w:tabs>
        <w:tab w:val="clear" w:pos="567"/>
        <w:tab w:val="right" w:pos="10260" w:leader="none"/>
      </w:tabs>
      <w:rPr>
        <w:i/>
        <w:i/>
        <w:sz w:val="24"/>
        <w:szCs w:val="24"/>
      </w:rPr>
    </w:pPr>
    <w:r>
      <w:rPr>
        <w:i/>
        <w:sz w:val="24"/>
        <w:szCs w:val="24"/>
      </w:rPr>
    </w:r>
  </w:p>
  <w:p>
    <w:pPr>
      <w:pStyle w:val="Normal"/>
      <w:tabs>
        <w:tab w:val="clear" w:pos="567"/>
        <w:tab w:val="right" w:pos="10260" w:leader="none"/>
      </w:tabs>
      <w:jc w:val="right"/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PAGE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sz w:val="24"/>
        <w:i/>
        <w:szCs w:val="24"/>
      </w:rPr>
      <w:instrText xml:space="preserve"> NUMPAGES </w:instrText>
    </w:r>
    <w:r>
      <w:rPr>
        <w:sz w:val="24"/>
        <w:i/>
        <w:szCs w:val="24"/>
      </w:rPr>
      <w:fldChar w:fldCharType="separate"/>
    </w:r>
    <w:r>
      <w:rPr>
        <w:sz w:val="24"/>
        <w:i/>
        <w:szCs w:val="24"/>
      </w:rPr>
      <w:t>9</w:t>
    </w:r>
    <w:r>
      <w:rPr>
        <w:sz w:val="24"/>
        <w:i/>
        <w:szCs w:val="24"/>
      </w:rPr>
      <w:fldChar w:fldCharType="end"/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spacing w:before="120" w:after="0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 xml:space="preserve">Данная Справка заполняется Участником и включается в состав заявки, в случае если в Технических требованиях  имеются требования к наличию у </w:t>
      </w:r>
      <w:r>
        <w:rPr/>
        <w:t>Подрядчика</w:t>
      </w:r>
      <w:r>
        <w:rPr/>
        <w:t xml:space="preserve"> соответствующего опыта работ.</w:t>
      </w:r>
    </w:p>
  </w:footnote>
  <w:footnote w:id="3">
    <w:p>
      <w:pPr>
        <w:pStyle w:val="FootnoteText"/>
        <w:spacing w:before="120" w:after="0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 xml:space="preserve">Данная Справка заполняется </w:t>
      </w:r>
      <w:r>
        <w:rPr/>
        <w:t>Подрядчиком</w:t>
      </w:r>
      <w:r>
        <w:rPr/>
        <w:t xml:space="preserve"> и включается в состав заявки, в случае если в Технических требованиях  в разделе «Требования к </w:t>
      </w:r>
      <w:r>
        <w:rPr/>
        <w:t>Подрядчику</w:t>
      </w:r>
      <w:r>
        <w:rPr/>
        <w:t>» имеются требования к наличию  соответствующих кадровых ресурсов.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pStyle w:val="Heading3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pStyle w:val="Heading4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/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560" w:hanging="1134"/>
      </w:pPr>
      <w:rPr>
        <w:sz w:val="28"/>
        <w:i w:val="false"/>
        <w:b/>
        <w:szCs w:val="28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6"/>
        <w:i w:val="false"/>
        <w:b w:val="false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i w:val="false"/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u w:val="none"/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hanging="567"/>
      </w:pPr>
      <w:rPr>
        <w:b w:val="false"/>
      </w:rPr>
    </w:lvl>
    <w:lvl w:ilvl="4">
      <w:start w:val="1"/>
      <w:numFmt w:val="lowerLetter"/>
      <w:lvlText w:val="%5)"/>
      <w:lvlJc w:val="left"/>
      <w:pPr>
        <w:tabs>
          <w:tab w:val="num" w:pos="1576"/>
        </w:tabs>
        <w:ind w:left="1576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 "/>
      <w:lvlJc w:val="left"/>
      <w:pPr>
        <w:tabs>
          <w:tab w:val="num" w:pos="454"/>
        </w:tabs>
        <w:ind w:left="432" w:hanging="432"/>
      </w:pPr>
      <w:rPr/>
    </w:lvl>
    <w:lvl w:ilvl="1">
      <w:start w:val="1"/>
      <w:numFmt w:val="decimal"/>
      <w:lvlText w:val="%1.%2. 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embedSystemFonts/>
  <w:defaultTabStop w:val="567"/>
  <w:autoHyphenation w:val="true"/>
  <w:doNotHyphenateCaps/>
  <w:hyphenationZone w:val="357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6"/>
        <w:szCs w:val="26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0426c"/>
    <w:pPr>
      <w:widowControl/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qFormat/>
    <w:rsid w:val="001b3984"/>
    <w:pPr>
      <w:keepNext w:val="true"/>
      <w:keepLines/>
      <w:pageBreakBefore/>
      <w:suppressAutoHyphens w:val="true"/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Heading2">
    <w:name w:val="Heading 2"/>
    <w:basedOn w:val="Normal"/>
    <w:next w:val="Normal"/>
    <w:link w:val="24"/>
    <w:qFormat/>
    <w:rsid w:val="001b3984"/>
    <w:pPr>
      <w:keepNext w:val="true"/>
      <w:numPr>
        <w:ilvl w:val="1"/>
        <w:numId w:val="7"/>
      </w:numPr>
      <w:suppressAutoHyphens w:val="true"/>
      <w:spacing w:before="360" w:after="120"/>
      <w:jc w:val="left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uppressAutoHyphens w:val="true"/>
      <w:spacing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tabs>
        <w:tab w:val="clear" w:pos="567"/>
        <w:tab w:val="left" w:pos="1134" w:leader="none"/>
      </w:tabs>
      <w:suppressAutoHyphens w:val="true"/>
      <w:spacing w:before="240" w:after="12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2"/>
      </w:numPr>
      <w:tabs>
        <w:tab w:val="clear" w:pos="567"/>
        <w:tab w:val="left" w:pos="360" w:leader="none"/>
      </w:tabs>
      <w:suppressAutoHyphens w:val="true"/>
      <w:spacing w:before="60" w:after="0"/>
      <w:ind w:hanging="0" w:left="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widowControl w:val="false"/>
      <w:numPr>
        <w:ilvl w:val="5"/>
        <w:numId w:val="2"/>
      </w:numPr>
      <w:tabs>
        <w:tab w:val="clear" w:pos="567"/>
        <w:tab w:val="left" w:pos="360" w:leader="none"/>
      </w:tabs>
      <w:suppressAutoHyphens w:val="true"/>
      <w:spacing w:before="240" w:after="60"/>
      <w:ind w:hanging="0" w:left="0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widowControl w:val="false"/>
      <w:numPr>
        <w:ilvl w:val="6"/>
        <w:numId w:val="2"/>
      </w:numPr>
      <w:tabs>
        <w:tab w:val="clear" w:pos="567"/>
        <w:tab w:val="left" w:pos="360" w:leader="none"/>
      </w:tabs>
      <w:suppressAutoHyphens w:val="true"/>
      <w:spacing w:before="240" w:after="60"/>
      <w:ind w:hanging="0" w:left="0"/>
      <w:outlineLvl w:val="6"/>
    </w:pPr>
    <w:rPr/>
  </w:style>
  <w:style w:type="paragraph" w:styleId="Heading8">
    <w:name w:val="Heading 8"/>
    <w:basedOn w:val="Normal"/>
    <w:next w:val="Normal"/>
    <w:qFormat/>
    <w:pPr>
      <w:widowControl w:val="false"/>
      <w:numPr>
        <w:ilvl w:val="7"/>
        <w:numId w:val="2"/>
      </w:numPr>
      <w:tabs>
        <w:tab w:val="clear" w:pos="567"/>
        <w:tab w:val="left" w:pos="360" w:leader="none"/>
      </w:tabs>
      <w:suppressAutoHyphens w:val="true"/>
      <w:spacing w:before="240" w:after="60"/>
      <w:ind w:hanging="0" w:left="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widowControl w:val="false"/>
      <w:numPr>
        <w:ilvl w:val="8"/>
        <w:numId w:val="2"/>
      </w:numPr>
      <w:tabs>
        <w:tab w:val="clear" w:pos="567"/>
        <w:tab w:val="left" w:pos="360" w:leader="none"/>
      </w:tabs>
      <w:suppressAutoHyphens w:val="true"/>
      <w:spacing w:before="240" w:after="60"/>
      <w:ind w:hanging="0" w:left="0"/>
      <w:outlineLvl w:val="8"/>
    </w:pPr>
    <w:rPr>
      <w:rFonts w:ascii="Arial" w:hAnsi="Arial"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4" w:customStyle="1">
    <w:name w:val="Заголовок 2 Знак4"/>
    <w:qFormat/>
    <w:rsid w:val="001d54b3"/>
    <w:rPr>
      <w:b/>
      <w:sz w:val="32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qFormat/>
    <w:rPr>
      <w:rFonts w:ascii="Times New Roman" w:hAnsi="Times New Roman"/>
      <w:sz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Style1" w:customStyle="1">
    <w:name w:val="Текст сноски Знак"/>
    <w:qFormat/>
    <w:rsid w:val="0006354d"/>
    <w:rPr/>
  </w:style>
  <w:style w:type="character" w:styleId="2" w:customStyle="1">
    <w:name w:val="Пункт Знак2"/>
    <w:link w:val="Style23"/>
    <w:qFormat/>
    <w:rsid w:val="007d5454"/>
    <w:rPr/>
  </w:style>
  <w:style w:type="character" w:styleId="Style2" w:customStyle="1">
    <w:name w:val="Пункт Знак"/>
    <w:qFormat/>
    <w:rPr>
      <w:sz w:val="28"/>
      <w:lang w:val="ru-RU" w:eastAsia="ru-RU" w:bidi="ar-SA"/>
    </w:rPr>
  </w:style>
  <w:style w:type="character" w:styleId="1" w:customStyle="1">
    <w:name w:val="Подпункт Знак1"/>
    <w:link w:val="Style24"/>
    <w:qFormat/>
    <w:rsid w:val="00c22e8e"/>
    <w:rPr/>
  </w:style>
  <w:style w:type="character" w:styleId="Style3" w:customStyle="1">
    <w:name w:val="Подпункт Знак"/>
    <w:qFormat/>
    <w:rPr>
      <w:sz w:val="28"/>
      <w:lang w:val="ru-RU" w:eastAsia="ru-RU" w:bidi="ar-SA"/>
    </w:rPr>
  </w:style>
  <w:style w:type="character" w:styleId="Style4" w:customStyle="1">
    <w:name w:val="комментарий"/>
    <w:qFormat/>
    <w:rsid w:val="001b3984"/>
    <w:rPr>
      <w:b/>
      <w:i/>
      <w:shd w:fill="FFFF99" w:val="clear"/>
    </w:rPr>
  </w:style>
  <w:style w:type="character" w:styleId="21" w:customStyle="1">
    <w:name w:val="Пункт2 Знак"/>
    <w:link w:val="23"/>
    <w:qFormat/>
    <w:rsid w:val="007e299e"/>
    <w:rPr>
      <w:b/>
    </w:rPr>
  </w:style>
  <w:style w:type="character" w:styleId="Style5" w:customStyle="1">
    <w:name w:val="Подподпункт Знак"/>
    <w:link w:val="Style25"/>
    <w:qFormat/>
    <w:locked/>
    <w:rsid w:val="001d54b3"/>
    <w:rPr/>
  </w:style>
  <w:style w:type="character" w:styleId="Style6" w:customStyle="1">
    <w:name w:val="Текст выноски Знак"/>
    <w:link w:val="BalloonText"/>
    <w:uiPriority w:val="99"/>
    <w:semiHidden/>
    <w:qFormat/>
    <w:locked/>
    <w:rsid w:val="00a633f7"/>
    <w:rPr>
      <w:rFonts w:ascii="Tahoma" w:hAnsi="Tahoma" w:cs="Tahoma"/>
      <w:sz w:val="16"/>
      <w:szCs w:val="16"/>
    </w:rPr>
  </w:style>
  <w:style w:type="character" w:styleId="Style7" w:customStyle="1">
    <w:name w:val="Основной текст Знак"/>
    <w:qFormat/>
    <w:rsid w:val="009b632e"/>
    <w:rPr>
      <w:sz w:val="28"/>
      <w:szCs w:val="24"/>
    </w:rPr>
  </w:style>
  <w:style w:type="character" w:styleId="Style8" w:customStyle="1">
    <w:name w:val="Текст примечания Знак"/>
    <w:link w:val="Annotationtext"/>
    <w:uiPriority w:val="99"/>
    <w:qFormat/>
    <w:locked/>
    <w:rsid w:val="00c32d67"/>
    <w:rPr/>
  </w:style>
  <w:style w:type="character" w:styleId="11" w:customStyle="1">
    <w:name w:val="Пункт Знак1"/>
    <w:uiPriority w:val="99"/>
    <w:qFormat/>
    <w:rPr>
      <w:sz w:val="28"/>
      <w:lang w:val="ru-RU" w:eastAsia="ru-RU" w:bidi="ar-SA"/>
    </w:rPr>
  </w:style>
  <w:style w:type="character" w:styleId="Annotationreference">
    <w:name w:val="annotation reference"/>
    <w:uiPriority w:val="99"/>
    <w:qFormat/>
    <w:rPr>
      <w:sz w:val="16"/>
    </w:rPr>
  </w:style>
  <w:style w:type="character" w:styleId="Style9" w:customStyle="1">
    <w:name w:val="Заголовок Знак"/>
    <w:qFormat/>
    <w:rsid w:val="00b12101"/>
    <w:rPr>
      <w:sz w:val="24"/>
      <w:szCs w:val="24"/>
      <w:lang w:val="x-none" w:eastAsia="x-none"/>
    </w:rPr>
  </w:style>
  <w:style w:type="character" w:styleId="FontStyle29" w:customStyle="1">
    <w:name w:val="Font Style29"/>
    <w:uiPriority w:val="99"/>
    <w:qFormat/>
    <w:rsid w:val="00794ddd"/>
    <w:rPr>
      <w:rFonts w:ascii="Times New Roman" w:hAnsi="Times New Roman" w:cs="Times New Roman"/>
      <w:color w:val="000000"/>
      <w:sz w:val="24"/>
      <w:szCs w:val="24"/>
    </w:rPr>
  </w:style>
  <w:style w:type="character" w:styleId="Style10" w:customStyle="1">
    <w:name w:val="Текст концевой сноски Знак"/>
    <w:qFormat/>
    <w:rsid w:val="006c5b2a"/>
    <w:rPr/>
  </w:style>
  <w:style w:type="character" w:styleId="Style11">
    <w:name w:val="Символ концевой сноски"/>
    <w:uiPriority w:val="99"/>
    <w:qFormat/>
    <w:rsid w:val="006c5b2a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qFormat/>
    <w:rsid w:val="005d368e"/>
    <w:rPr>
      <w:color w:val="808080"/>
    </w:rPr>
  </w:style>
  <w:style w:type="character" w:styleId="Blk1" w:customStyle="1">
    <w:name w:val="blk1"/>
    <w:basedOn w:val="DefaultParagraphFont"/>
    <w:qFormat/>
    <w:rsid w:val="00bf069e"/>
    <w:rPr>
      <w:vanish w:val="false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e50f4f"/>
    <w:rPr>
      <w:color w:val="808080"/>
      <w:shd w:fill="E6E6E6" w:val="clear"/>
    </w:rPr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e50ef9"/>
    <w:rPr>
      <w:color w:val="808080"/>
      <w:shd w:fill="E6E6E6" w:val="clear"/>
    </w:rPr>
  </w:style>
  <w:style w:type="character" w:styleId="3" w:customStyle="1">
    <w:name w:val="Неразрешенное упоминание3"/>
    <w:basedOn w:val="DefaultParagraphFont"/>
    <w:uiPriority w:val="99"/>
    <w:semiHidden/>
    <w:unhideWhenUsed/>
    <w:qFormat/>
    <w:rsid w:val="0014217d"/>
    <w:rPr>
      <w:color w:val="808080"/>
      <w:shd w:fill="E6E6E6" w:val="clear"/>
    </w:rPr>
  </w:style>
  <w:style w:type="character" w:styleId="Style12" w:customStyle="1">
    <w:name w:val="Примечание Знак"/>
    <w:link w:val="Style31"/>
    <w:qFormat/>
    <w:rsid w:val="00345a72"/>
    <w:rPr>
      <w:spacing w:val="20"/>
      <w:sz w:val="24"/>
    </w:rPr>
  </w:style>
  <w:style w:type="character" w:styleId="4" w:customStyle="1">
    <w:name w:val="Неразрешенное упоминание4"/>
    <w:basedOn w:val="DefaultParagraphFont"/>
    <w:uiPriority w:val="99"/>
    <w:semiHidden/>
    <w:unhideWhenUsed/>
    <w:qFormat/>
    <w:rsid w:val="00b1261b"/>
    <w:rPr>
      <w:color w:val="808080"/>
      <w:shd w:fill="E6E6E6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a842f9"/>
    <w:rPr>
      <w:color w:val="808080"/>
      <w:shd w:fill="E6E6E6" w:val="clear"/>
    </w:rPr>
  </w:style>
  <w:style w:type="character" w:styleId="Style13">
    <w:name w:val="Ссылка указателя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7"/>
    <w:pPr>
      <w:tabs>
        <w:tab w:val="clear" w:pos="567"/>
        <w:tab w:val="right" w:pos="9360" w:leader="none"/>
      </w:tabs>
      <w:jc w:val="left"/>
    </w:pPr>
    <w:rPr>
      <w:szCs w:val="24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pPr>
      <w:pBdr>
        <w:bottom w:val="single" w:sz="4" w:space="1" w:color="000000"/>
      </w:pBdr>
      <w:tabs>
        <w:tab w:val="clear" w:pos="567"/>
        <w:tab w:val="center" w:pos="4153" w:leader="none"/>
        <w:tab w:val="right" w:pos="8306" w:leader="none"/>
      </w:tabs>
      <w:jc w:val="center"/>
    </w:pPr>
    <w:rPr>
      <w:i/>
      <w:sz w:val="20"/>
    </w:rPr>
  </w:style>
  <w:style w:type="paragraph" w:styleId="Footer">
    <w:name w:val="Footer"/>
    <w:basedOn w:val="Normal"/>
    <w:pPr>
      <w:tabs>
        <w:tab w:val="clear" w:pos="567"/>
        <w:tab w:val="center" w:pos="4253" w:leader="none"/>
        <w:tab w:val="right" w:pos="9356" w:leader="none"/>
      </w:tabs>
    </w:pPr>
    <w:rPr>
      <w:sz w:val="20"/>
    </w:rPr>
  </w:style>
  <w:style w:type="paragraph" w:styleId="TOC1">
    <w:name w:val="TOC 1"/>
    <w:basedOn w:val="Normal"/>
    <w:next w:val="Normal"/>
    <w:autoRedefine/>
    <w:uiPriority w:val="39"/>
    <w:rsid w:val="00a842f9"/>
    <w:pPr>
      <w:tabs>
        <w:tab w:val="clear" w:pos="567"/>
        <w:tab w:val="left" w:pos="540" w:leader="none"/>
        <w:tab w:val="right" w:pos="10195" w:leader="dot"/>
      </w:tabs>
      <w:spacing w:before="240" w:after="120"/>
      <w:ind w:hanging="539" w:left="539" w:right="1134"/>
      <w:jc w:val="left"/>
    </w:pPr>
    <w:rPr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a842f9"/>
    <w:pPr>
      <w:tabs>
        <w:tab w:val="clear" w:pos="567"/>
        <w:tab w:val="left" w:pos="1134" w:leader="none"/>
        <w:tab w:val="right" w:pos="10195" w:leader="dot"/>
      </w:tabs>
      <w:spacing w:before="120" w:after="60"/>
      <w:ind w:hanging="595" w:left="1134" w:right="845"/>
      <w:jc w:val="left"/>
    </w:pPr>
    <w:rPr>
      <w:b/>
      <w:sz w:val="24"/>
      <w:szCs w:val="32"/>
      <w:lang w:val="sr-CS"/>
    </w:rPr>
  </w:style>
  <w:style w:type="paragraph" w:styleId="TOC3">
    <w:name w:val="TOC 3"/>
    <w:basedOn w:val="Normal"/>
    <w:next w:val="Normal"/>
    <w:autoRedefine/>
    <w:uiPriority w:val="39"/>
    <w:rsid w:val="001d3d1b"/>
    <w:pPr>
      <w:tabs>
        <w:tab w:val="clear" w:pos="567"/>
        <w:tab w:val="left" w:pos="1980" w:leader="none"/>
        <w:tab w:val="right" w:pos="10195" w:leader="dot"/>
      </w:tabs>
      <w:spacing w:before="120" w:after="60"/>
      <w:ind w:hanging="902" w:left="1979" w:right="1134"/>
      <w:jc w:val="left"/>
    </w:pPr>
    <w:rPr>
      <w:i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pPr>
      <w:tabs>
        <w:tab w:val="clear" w:pos="567"/>
        <w:tab w:val="left" w:pos="2268" w:leader="none"/>
        <w:tab w:val="right" w:pos="10195" w:leader="dot"/>
      </w:tabs>
      <w:spacing w:before="120" w:after="60"/>
      <w:ind w:hanging="567" w:left="2268" w:right="1134"/>
      <w:jc w:val="left"/>
    </w:pPr>
    <w:rPr>
      <w:sz w:val="24"/>
      <w:szCs w:val="24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/>
      <w:sz w:val="20"/>
    </w:rPr>
  </w:style>
  <w:style w:type="paragraph" w:styleId="Style17" w:customStyle="1">
    <w:name w:val="Таблица шапка"/>
    <w:basedOn w:val="Normal"/>
    <w:qFormat/>
    <w:pPr>
      <w:keepNext w:val="true"/>
      <w:spacing w:before="40" w:after="40"/>
      <w:ind w:left="57" w:right="57"/>
      <w:jc w:val="left"/>
    </w:pPr>
    <w:rPr>
      <w:sz w:val="22"/>
    </w:rPr>
  </w:style>
  <w:style w:type="paragraph" w:styleId="FootnoteText">
    <w:name w:val="Footnote Text"/>
    <w:basedOn w:val="Normal"/>
    <w:link w:val="Style1"/>
    <w:pPr/>
    <w:rPr>
      <w:sz w:val="20"/>
    </w:rPr>
  </w:style>
  <w:style w:type="paragraph" w:styleId="Style18" w:customStyle="1">
    <w:name w:val="Таблица текст"/>
    <w:basedOn w:val="Normal"/>
    <w:qFormat/>
    <w:pPr>
      <w:spacing w:before="40" w:after="40"/>
      <w:ind w:left="57" w:right="57"/>
      <w:jc w:val="left"/>
    </w:pPr>
    <w:rPr>
      <w:sz w:val="24"/>
    </w:rPr>
  </w:style>
  <w:style w:type="paragraph" w:styleId="Caption1">
    <w:name w:val="caption1"/>
    <w:basedOn w:val="Normal"/>
    <w:next w:val="Normal"/>
    <w:qFormat/>
    <w:pPr>
      <w:pageBreakBefore/>
      <w:suppressAutoHyphens w:val="true"/>
      <w:spacing w:before="120" w:after="120"/>
    </w:pPr>
    <w:rPr>
      <w:bCs/>
      <w:i/>
      <w:sz w:val="24"/>
    </w:rPr>
  </w:style>
  <w:style w:type="paragraph" w:styleId="TOC5">
    <w:name w:val="TOC 5"/>
    <w:basedOn w:val="Normal"/>
    <w:next w:val="Normal"/>
    <w:autoRedefine/>
    <w:uiPriority w:val="39"/>
    <w:pPr>
      <w:ind w:left="1120"/>
      <w:jc w:val="left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pPr>
      <w:ind w:left="1400"/>
      <w:jc w:val="left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pPr>
      <w:ind w:left="1680"/>
      <w:jc w:val="left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pPr>
      <w:ind w:left="1960"/>
      <w:jc w:val="left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pPr>
      <w:ind w:left="2240"/>
      <w:jc w:val="left"/>
    </w:pPr>
    <w:rPr>
      <w:sz w:val="18"/>
      <w:szCs w:val="18"/>
    </w:rPr>
  </w:style>
  <w:style w:type="paragraph" w:styleId="Style19" w:customStyle="1">
    <w:name w:val="Служебный"/>
    <w:basedOn w:val="Style20"/>
    <w:qFormat/>
    <w:pPr/>
    <w:rPr/>
  </w:style>
  <w:style w:type="paragraph" w:styleId="Style20" w:customStyle="1">
    <w:name w:val="Главы"/>
    <w:basedOn w:val="Style21"/>
    <w:next w:val="Normal"/>
    <w:qFormat/>
    <w:pPr>
      <w:pBdr>
        <w:bottom w:val="nil"/>
      </w:pBdr>
      <w:tabs>
        <w:tab w:val="clear" w:pos="567"/>
        <w:tab w:val="clear" w:pos="851"/>
      </w:tabs>
      <w:spacing w:lineRule="auto" w:line="360" w:before="1440" w:after="720"/>
      <w:ind w:hanging="0" w:left="0" w:right="0"/>
      <w:jc w:val="center"/>
    </w:pPr>
    <w:rPr>
      <w:spacing w:val="40"/>
      <w:sz w:val="44"/>
      <w:szCs w:val="44"/>
    </w:rPr>
  </w:style>
  <w:style w:type="paragraph" w:styleId="Style21" w:customStyle="1">
    <w:name w:val="Структура"/>
    <w:basedOn w:val="Normal"/>
    <w:qFormat/>
    <w:pPr>
      <w:pageBreakBefore/>
      <w:pBdr>
        <w:bottom w:val="thinThickSmallGap" w:sz="24" w:space="1" w:color="000000"/>
      </w:pBdr>
      <w:tabs>
        <w:tab w:val="left" w:pos="567" w:leader="none"/>
        <w:tab w:val="left" w:pos="851" w:leader="none"/>
      </w:tabs>
      <w:suppressAutoHyphens w:val="true"/>
      <w:spacing w:before="480" w:after="240"/>
      <w:ind w:hanging="567" w:left="567" w:right="2835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styleId="Style22" w:customStyle="1">
    <w:name w:val="маркированный"/>
    <w:basedOn w:val="Normal"/>
    <w:semiHidden/>
    <w:qFormat/>
    <w:pPr>
      <w:tabs>
        <w:tab w:val="clear" w:pos="567"/>
        <w:tab w:val="left" w:pos="1701" w:leader="none"/>
      </w:tabs>
      <w:ind w:hanging="567" w:left="1701"/>
    </w:pPr>
    <w:rPr/>
  </w:style>
  <w:style w:type="paragraph" w:styleId="Style23" w:customStyle="1">
    <w:name w:val="Пункт"/>
    <w:basedOn w:val="Normal"/>
    <w:link w:val="2"/>
    <w:qFormat/>
    <w:rsid w:val="001b3984"/>
    <w:pPr>
      <w:numPr>
        <w:ilvl w:val="2"/>
        <w:numId w:val="7"/>
      </w:numPr>
    </w:pPr>
    <w:rPr/>
  </w:style>
  <w:style w:type="paragraph" w:styleId="Style24" w:customStyle="1">
    <w:name w:val="Подпункт"/>
    <w:basedOn w:val="Style23"/>
    <w:link w:val="1"/>
    <w:qFormat/>
    <w:rsid w:val="001b3984"/>
    <w:pPr>
      <w:numPr>
        <w:ilvl w:val="3"/>
      </w:numPr>
    </w:pPr>
    <w:rPr/>
  </w:style>
  <w:style w:type="paragraph" w:styleId="23">
    <w:name w:val="Пункт2"/>
    <w:basedOn w:val="Normal"/>
    <w:next w:val="Normal"/>
    <w:link w:val="24"/>
    <w:qFormat/>
    <w:rsid w:val="001b3984"/>
    <w:pPr>
      <w:keepNext w:val="true"/>
      <w:numPr>
        <w:ilvl w:val="1"/>
      </w:numPr>
      <w:suppressAutoHyphens w:val="true"/>
      <w:spacing w:before="360" w:after="120"/>
      <w:jc w:val="left"/>
      <w:outlineLvl w:val="1"/>
    </w:pPr>
    <w:rPr>
      <w:b/>
      <w:sz w:val="32"/>
    </w:rPr>
  </w:style>
  <w:style w:type="paragraph" w:styleId="Style25" w:customStyle="1">
    <w:name w:val="Подподпункт"/>
    <w:basedOn w:val="Style24"/>
    <w:link w:val="Style5"/>
    <w:qFormat/>
    <w:pPr>
      <w:numPr>
        <w:ilvl w:val="4"/>
      </w:numPr>
    </w:pPr>
    <w:rPr/>
  </w:style>
  <w:style w:type="paragraph" w:styleId="ListNumber">
    <w:name w:val="List Number"/>
    <w:basedOn w:val="Normal"/>
    <w:qFormat/>
    <w:pPr>
      <w:tabs>
        <w:tab w:val="clear" w:pos="567"/>
        <w:tab w:val="left" w:pos="1134" w:leader="none"/>
      </w:tabs>
      <w:spacing w:before="60" w:after="0"/>
    </w:pPr>
    <w:rPr>
      <w:szCs w:val="24"/>
    </w:rPr>
  </w:style>
  <w:style w:type="paragraph" w:styleId="Style26" w:customStyle="1">
    <w:name w:val="Текст таблицы"/>
    <w:basedOn w:val="Normal"/>
    <w:semiHidden/>
    <w:qFormat/>
    <w:pPr>
      <w:spacing w:before="40" w:after="40"/>
      <w:ind w:left="57" w:right="57"/>
      <w:jc w:val="left"/>
    </w:pPr>
    <w:rPr>
      <w:sz w:val="24"/>
      <w:szCs w:val="24"/>
    </w:rPr>
  </w:style>
  <w:style w:type="paragraph" w:styleId="Style27" w:customStyle="1">
    <w:name w:val="Пункт б/н"/>
    <w:basedOn w:val="Normal"/>
    <w:qFormat/>
    <w:pPr>
      <w:tabs>
        <w:tab w:val="clear" w:pos="567"/>
        <w:tab w:val="left" w:pos="1134" w:leader="none"/>
      </w:tabs>
    </w:pPr>
    <w:rPr/>
  </w:style>
  <w:style w:type="paragraph" w:styleId="ListBullet">
    <w:name w:val="List Bullet"/>
    <w:basedOn w:val="Normal"/>
    <w:autoRedefine/>
    <w:qFormat/>
    <w:pPr>
      <w:tabs>
        <w:tab w:val="clear" w:pos="567"/>
        <w:tab w:val="left" w:pos="360" w:leader="none"/>
      </w:tabs>
      <w:ind w:hanging="360" w:left="360"/>
    </w:pPr>
    <w:rPr/>
  </w:style>
  <w:style w:type="paragraph" w:styleId="BalloonText">
    <w:name w:val="Balloon Text"/>
    <w:basedOn w:val="Normal"/>
    <w:link w:val="Style6"/>
    <w:uiPriority w:val="99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8"/>
    <w:uiPriority w:val="99"/>
    <w:qFormat/>
    <w:pPr/>
    <w:rPr>
      <w:sz w:val="20"/>
    </w:rPr>
  </w:style>
  <w:style w:type="paragraph" w:styleId="Annotationsubject">
    <w:name w:val="annotation subject"/>
    <w:basedOn w:val="Annotationtext"/>
    <w:next w:val="Annotationtext"/>
    <w:semiHidden/>
    <w:qFormat/>
    <w:pPr/>
    <w:rPr>
      <w:b/>
      <w:bCs/>
    </w:rPr>
  </w:style>
  <w:style w:type="paragraph" w:styleId="BodyText3">
    <w:name w:val="Body Text 3"/>
    <w:basedOn w:val="Normal"/>
    <w:qFormat/>
    <w:pPr>
      <w:spacing w:before="120" w:after="120"/>
    </w:pPr>
    <w:rPr>
      <w:sz w:val="16"/>
      <w:szCs w:val="16"/>
    </w:rPr>
  </w:style>
  <w:style w:type="paragraph" w:styleId="Style28" w:customStyle="1">
    <w:name w:val="Подподподподпункт"/>
    <w:basedOn w:val="Normal"/>
    <w:qFormat/>
    <w:pPr>
      <w:tabs>
        <w:tab w:val="clear" w:pos="567"/>
        <w:tab w:val="left" w:pos="2835" w:leader="none"/>
      </w:tabs>
      <w:ind w:hanging="567" w:left="2835"/>
    </w:pPr>
    <w:rPr/>
  </w:style>
  <w:style w:type="paragraph" w:styleId="Style29" w:customStyle="1">
    <w:name w:val="Подподподпункт"/>
    <w:basedOn w:val="Normal"/>
    <w:qFormat/>
    <w:pPr>
      <w:tabs>
        <w:tab w:val="clear" w:pos="567"/>
        <w:tab w:val="left" w:pos="2268" w:leader="none"/>
      </w:tabs>
      <w:ind w:hanging="567" w:left="2268"/>
    </w:pPr>
    <w:rPr/>
  </w:style>
  <w:style w:type="paragraph" w:styleId="BodyTextIndent">
    <w:name w:val="Body Text Indent"/>
    <w:basedOn w:val="Normal"/>
    <w:pPr>
      <w:ind w:firstLine="485"/>
    </w:pPr>
    <w:rPr>
      <w:i/>
      <w:color w:val="000000"/>
      <w:szCs w:val="28"/>
    </w:rPr>
  </w:style>
  <w:style w:type="paragraph" w:styleId="Title">
    <w:name w:val="Title"/>
    <w:basedOn w:val="Normal"/>
    <w:link w:val="Style9"/>
    <w:qFormat/>
    <w:rsid w:val="00b12101"/>
    <w:pPr>
      <w:jc w:val="center"/>
    </w:pPr>
    <w:rPr>
      <w:sz w:val="24"/>
      <w:szCs w:val="24"/>
      <w:lang w:val="x-none" w:eastAsia="x-none"/>
    </w:rPr>
  </w:style>
  <w:style w:type="paragraph" w:styleId="Normal1" w:customStyle="1">
    <w:name w:val="Normal Знак"/>
    <w:qFormat/>
    <w:rsid w:val="00b12101"/>
    <w:pPr>
      <w:widowControl w:val="false"/>
      <w:bidi w:val="0"/>
      <w:snapToGrid w:val="false"/>
      <w:spacing w:lineRule="auto" w:line="300" w:before="220" w:after="0"/>
      <w:ind w:firstLine="2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6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b12101"/>
    <w:pPr>
      <w:spacing w:before="120" w:after="0"/>
      <w:ind w:left="720"/>
      <w:contextualSpacing/>
      <w:jc w:val="left"/>
    </w:pPr>
    <w:rPr>
      <w:rFonts w:ascii="Geneva CY" w:hAnsi="Geneva CY" w:eastAsia="Geneva"/>
      <w:sz w:val="24"/>
      <w:lang w:eastAsia="en-US"/>
    </w:rPr>
  </w:style>
  <w:style w:type="paragraph" w:styleId="31" w:customStyle="1">
    <w:name w:val="Основной текст3"/>
    <w:basedOn w:val="Normal"/>
    <w:qFormat/>
    <w:rsid w:val="00225238"/>
    <w:pPr>
      <w:shd w:val="clear" w:color="auto" w:fill="FFFFFF"/>
      <w:spacing w:lineRule="exact" w:line="192"/>
      <w:ind w:hanging="380"/>
      <w:jc w:val="right"/>
    </w:pPr>
    <w:rPr>
      <w:sz w:val="21"/>
      <w:szCs w:val="21"/>
    </w:rPr>
  </w:style>
  <w:style w:type="paragraph" w:styleId="Tableheader" w:customStyle="1">
    <w:name w:val="Table_header"/>
    <w:basedOn w:val="Normal"/>
    <w:qFormat/>
    <w:rsid w:val="001d54b3"/>
    <w:pPr/>
    <w:rPr>
      <w:b/>
      <w:sz w:val="20"/>
      <w:szCs w:val="24"/>
    </w:rPr>
  </w:style>
  <w:style w:type="paragraph" w:styleId="Tabletext" w:customStyle="1">
    <w:name w:val="Table_text"/>
    <w:basedOn w:val="Normal"/>
    <w:qFormat/>
    <w:rsid w:val="001d54b3"/>
    <w:pPr/>
    <w:rPr>
      <w:sz w:val="20"/>
      <w:szCs w:val="24"/>
    </w:rPr>
  </w:style>
  <w:style w:type="paragraph" w:styleId="Times12" w:customStyle="1">
    <w:name w:val="Times 12"/>
    <w:basedOn w:val="Normal"/>
    <w:qFormat/>
    <w:rsid w:val="007d41ef"/>
    <w:pPr>
      <w:overflowPunct w:val="true"/>
    </w:pPr>
    <w:rPr>
      <w:bCs/>
      <w:sz w:val="24"/>
      <w:szCs w:val="22"/>
    </w:rPr>
  </w:style>
  <w:style w:type="paragraph" w:styleId="ConsPlusNonformat" w:customStyle="1">
    <w:name w:val="ConsPlusNonformat"/>
    <w:uiPriority w:val="99"/>
    <w:qFormat/>
    <w:rsid w:val="00793eb5"/>
    <w:pPr>
      <w:widowControl/>
      <w:bidi w:val="0"/>
      <w:spacing w:before="120" w:after="0"/>
      <w:jc w:val="both"/>
    </w:pPr>
    <w:rPr>
      <w:rFonts w:ascii="Courier New" w:hAnsi="Courier New" w:cs="Courier New" w:eastAsia="Times New Roman"/>
      <w:color w:val="auto"/>
      <w:kern w:val="0"/>
      <w:sz w:val="26"/>
      <w:szCs w:val="26"/>
      <w:lang w:val="ru-RU" w:eastAsia="ru-RU" w:bidi="ar-SA"/>
    </w:rPr>
  </w:style>
  <w:style w:type="paragraph" w:styleId="32" w:customStyle="1">
    <w:name w:val="Пункт_3"/>
    <w:basedOn w:val="Normal"/>
    <w:qFormat/>
    <w:rsid w:val="0003611d"/>
    <w:pPr>
      <w:tabs>
        <w:tab w:val="clear" w:pos="567"/>
        <w:tab w:val="left" w:pos="1134" w:leader="none"/>
      </w:tabs>
      <w:ind w:hanging="1133" w:left="1134"/>
    </w:pPr>
    <w:rPr/>
  </w:style>
  <w:style w:type="paragraph" w:styleId="EndnoteText">
    <w:name w:val="Endnote Text"/>
    <w:basedOn w:val="Normal"/>
    <w:link w:val="Style10"/>
    <w:rsid w:val="006c5b2a"/>
    <w:pPr/>
    <w:rPr>
      <w:sz w:val="20"/>
    </w:rPr>
  </w:style>
  <w:style w:type="paragraph" w:styleId="13" w:customStyle="1">
    <w:name w:val="Пункт1"/>
    <w:basedOn w:val="Normal"/>
    <w:qFormat/>
    <w:rsid w:val="00910068"/>
    <w:pPr>
      <w:numPr>
        <w:ilvl w:val="0"/>
        <w:numId w:val="8"/>
      </w:numPr>
      <w:spacing w:before="240" w:after="0"/>
      <w:jc w:val="center"/>
    </w:pPr>
    <w:rPr>
      <w:rFonts w:ascii="Arial" w:hAnsi="Arial"/>
      <w:b/>
      <w:szCs w:val="28"/>
    </w:rPr>
  </w:style>
  <w:style w:type="paragraph" w:styleId="Revision">
    <w:name w:val="Revision"/>
    <w:uiPriority w:val="99"/>
    <w:semiHidden/>
    <w:qFormat/>
    <w:rsid w:val="00e21873"/>
    <w:pPr>
      <w:widowControl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6"/>
      <w:lang w:val="ru-RU" w:eastAsia="ru-RU" w:bidi="ar-SA"/>
    </w:rPr>
  </w:style>
  <w:style w:type="paragraph" w:styleId="Stzag1" w:customStyle="1">
    <w:name w:val="st_zag1"/>
    <w:basedOn w:val="Normal"/>
    <w:next w:val="Normal"/>
    <w:qFormat/>
    <w:rsid w:val="00785c46"/>
    <w:pPr>
      <w:numPr>
        <w:ilvl w:val="0"/>
        <w:numId w:val="10"/>
      </w:numPr>
      <w:jc w:val="center"/>
    </w:pPr>
    <w:rPr>
      <w:rFonts w:ascii="Arial" w:hAnsi="Arial"/>
      <w:b/>
      <w:sz w:val="36"/>
      <w:szCs w:val="28"/>
    </w:rPr>
  </w:style>
  <w:style w:type="paragraph" w:styleId="Sttext12" w:customStyle="1">
    <w:name w:val="st_text12"/>
    <w:basedOn w:val="Normal"/>
    <w:qFormat/>
    <w:rsid w:val="00785c46"/>
    <w:pPr>
      <w:tabs>
        <w:tab w:val="clear" w:pos="567"/>
        <w:tab w:val="left" w:pos="576" w:leader="none"/>
      </w:tabs>
      <w:ind w:hanging="576" w:left="576"/>
    </w:pPr>
    <w:rPr>
      <w:szCs w:val="28"/>
    </w:rPr>
  </w:style>
  <w:style w:type="paragraph" w:styleId="Sttext123" w:customStyle="1">
    <w:name w:val="st_text123"/>
    <w:basedOn w:val="Normal"/>
    <w:qFormat/>
    <w:rsid w:val="00785c46"/>
    <w:pPr>
      <w:tabs>
        <w:tab w:val="clear" w:pos="567"/>
        <w:tab w:val="left" w:pos="720" w:leader="none"/>
      </w:tabs>
      <w:ind w:hanging="720" w:left="720"/>
    </w:pPr>
    <w:rPr>
      <w:szCs w:val="28"/>
    </w:rPr>
  </w:style>
  <w:style w:type="paragraph" w:styleId="Sttext1234" w:customStyle="1">
    <w:name w:val="st_text1234"/>
    <w:basedOn w:val="Normal"/>
    <w:qFormat/>
    <w:rsid w:val="00785c46"/>
    <w:pPr>
      <w:tabs>
        <w:tab w:val="clear" w:pos="567"/>
        <w:tab w:val="left" w:pos="864" w:leader="none"/>
      </w:tabs>
      <w:ind w:hanging="864" w:left="864"/>
    </w:pPr>
    <w:rPr>
      <w:szCs w:val="28"/>
    </w:rPr>
  </w:style>
  <w:style w:type="paragraph" w:styleId="14" w:customStyle="1">
    <w:name w:val="Заголовок1"/>
    <w:basedOn w:val="Normal"/>
    <w:qFormat/>
    <w:rsid w:val="00a633f7"/>
    <w:pPr>
      <w:tabs>
        <w:tab w:val="left" w:pos="567" w:leader="none"/>
      </w:tabs>
      <w:spacing w:before="240" w:after="0"/>
      <w:ind w:hanging="279" w:left="567"/>
      <w:jc w:val="center"/>
    </w:pPr>
    <w:rPr>
      <w:b/>
      <w:szCs w:val="28"/>
    </w:rPr>
  </w:style>
  <w:style w:type="paragraph" w:styleId="Style30" w:customStyle="1">
    <w:name w:val="русгидро п.п.п.п."/>
    <w:basedOn w:val="Normal"/>
    <w:qFormat/>
    <w:rsid w:val="00a633f7"/>
    <w:pPr>
      <w:tabs>
        <w:tab w:val="clear" w:pos="567"/>
        <w:tab w:val="left" w:pos="1843" w:leader="none"/>
        <w:tab w:val="left" w:pos="2269" w:leader="none"/>
      </w:tabs>
      <w:ind w:hanging="567" w:left="2269"/>
    </w:pPr>
    <w:rPr>
      <w:szCs w:val="28"/>
    </w:rPr>
  </w:style>
  <w:style w:type="paragraph" w:styleId="Style31" w:customStyle="1">
    <w:name w:val="Примечание"/>
    <w:basedOn w:val="Normal"/>
    <w:link w:val="Style12"/>
    <w:qFormat/>
    <w:rsid w:val="00345a72"/>
    <w:pPr>
      <w:numPr>
        <w:ilvl w:val="1"/>
      </w:numPr>
      <w:spacing w:before="240" w:after="240"/>
      <w:ind w:left="1701" w:right="567"/>
    </w:pPr>
    <w:rPr>
      <w:spacing w:val="20"/>
      <w:sz w:val="24"/>
    </w:rPr>
  </w:style>
  <w:style w:type="paragraph" w:styleId="15" w:customStyle="1">
    <w:name w:val="Пункт_1"/>
    <w:basedOn w:val="Normal"/>
    <w:qFormat/>
    <w:rsid w:val="00f51ba9"/>
    <w:pPr>
      <w:keepNext w:val="true"/>
      <w:tabs>
        <w:tab w:val="clear" w:pos="567"/>
        <w:tab w:val="left" w:pos="568" w:leader="none"/>
      </w:tabs>
      <w:spacing w:before="480" w:after="240"/>
      <w:ind w:hanging="567" w:left="567"/>
      <w:jc w:val="center"/>
      <w:outlineLvl w:val="0"/>
    </w:pPr>
    <w:rPr>
      <w:rFonts w:ascii="Arial" w:hAnsi="Arial"/>
      <w:b/>
      <w:sz w:val="32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4"/>
    <w:uiPriority w:val="59"/>
    <w:rsid w:val="00ac6bd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1"/>
    <w:basedOn w:val="a4"/>
    <w:uiPriority w:val="59"/>
    <w:rsid w:val="00c55e80"/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notes" Target="footnotes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9954B-5E94-4E9E-8BC0-0099DB657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Application>AlterOffice/2026.2.0.0$Linux_X86_64 LibreOffice_project/bc4ef1adf80b36c7a6365f8ed6cbf29021361edd</Application>
  <AppVersion>15.0000</AppVersion>
  <Pages>9</Pages>
  <Words>661</Words>
  <Characters>4127</Characters>
  <CharactersWithSpaces>4706</CharactersWithSpaces>
  <Paragraphs>136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2020-01-17T06:35:00Z</dcterms:created>
  <dc:creator>ИнКонТех</dc:creator>
  <dc:description/>
  <dc:language>ru-RU</dc:language>
  <cp:lastModifiedBy>glashevsk@corp.gidroogk.com</cp:lastModifiedBy>
  <cp:lastPrinted>2020-04-13T07:25:00Z</cp:lastPrinted>
  <dcterms:modified xsi:type="dcterms:W3CDTF">2026-09-17T16:23:35Z</dcterms:modified>
  <cp:revision>101</cp:revision>
  <dc:subject/>
  <dc:title>Типовая закупочная документация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