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153" w:rsidRDefault="00C9615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C96153" w:rsidRDefault="00C9615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EF6E94" w:rsidRPr="00BE0BC7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ЧАСТЬ </w:t>
      </w:r>
      <w:r w:rsidRPr="005C2D88">
        <w:rPr>
          <w:rFonts w:ascii="Times New Roman" w:hAnsi="Times New Roman" w:cs="Times New Roman"/>
          <w:b/>
          <w:lang w:val="en-US"/>
        </w:rPr>
        <w:t>VI</w:t>
      </w:r>
      <w:r w:rsidRPr="005C2D88">
        <w:rPr>
          <w:rFonts w:ascii="Times New Roman" w:hAnsi="Times New Roman" w:cs="Times New Roman"/>
          <w:b/>
          <w:lang w:val="ru-RU"/>
        </w:rPr>
        <w:t>.</w:t>
      </w:r>
      <w:r w:rsidRPr="005C2D88">
        <w:rPr>
          <w:rFonts w:ascii="Times New Roman" w:eastAsia="Times New Roman" w:hAnsi="Times New Roman" w:cs="Times New Roman"/>
          <w:b/>
          <w:lang w:val="ru-RU"/>
        </w:rPr>
        <w:t xml:space="preserve"> ТРЕБОВАНИЯ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(ПОТРЕБИТЕЛЬСКИХ СВОЙСТВ), ЕГО КОЛИЧЕСТВЕННЫХ И КАЧЕСТВЕННЫХ ХАРАКТЕРИСТИК, ТРЕБОВАНИЯ К ОПИСАНИЮ ВЫПОЛНЯЕМЫХ РАБОТ, ОКАЗЫВАЕМЫХ УСЛУГ, ИХ КОЛИЧЕСТВЕННЫХ И </w:t>
      </w:r>
      <w:r w:rsidRPr="00BE0BC7">
        <w:rPr>
          <w:rFonts w:ascii="Times New Roman" w:eastAsia="Times New Roman" w:hAnsi="Times New Roman" w:cs="Times New Roman"/>
          <w:b/>
          <w:lang w:val="ru-RU"/>
        </w:rPr>
        <w:t>КАЧЕСТВЕННЫХ ХАРАКТЕРИСТИК</w:t>
      </w:r>
    </w:p>
    <w:p w:rsidR="00E077C3" w:rsidRPr="00BE0BC7" w:rsidRDefault="00E077C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color w:val="auto"/>
        </w:rPr>
      </w:pPr>
    </w:p>
    <w:p w:rsidR="00E077C3" w:rsidRPr="002E6579" w:rsidRDefault="00E077C3" w:rsidP="007E0ACF">
      <w:pPr>
        <w:pStyle w:val="3"/>
        <w:ind w:left="0"/>
        <w:rPr>
          <w:sz w:val="24"/>
          <w:szCs w:val="24"/>
        </w:rPr>
      </w:pPr>
      <w:r w:rsidRPr="00767B18">
        <w:rPr>
          <w:sz w:val="24"/>
          <w:szCs w:val="24"/>
        </w:rPr>
        <w:t>При</w:t>
      </w:r>
      <w:r w:rsidRPr="002E6579">
        <w:rPr>
          <w:sz w:val="24"/>
          <w:szCs w:val="24"/>
        </w:rPr>
        <w:t xml:space="preserve">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актов.</w:t>
      </w: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2939FD">
        <w:rPr>
          <w:sz w:val="24"/>
          <w:szCs w:val="24"/>
        </w:rPr>
        <w:t>Все документы (формы, заполненные в соответствии с требованиями документации, а также иные сведения и документы, предусмотренные документацией, оформленные в соответствии с требованиями документации), входящие в состав заявки на участие в закупке должны быть предоставлены участником закупки через ЭП в </w:t>
      </w:r>
      <w:r w:rsidRPr="00B702CA">
        <w:rPr>
          <w:sz w:val="24"/>
          <w:szCs w:val="24"/>
        </w:rPr>
        <w:t>доступном для прочтения формате (предпочтительнее формат *.pdf, формат: один файл – один документ). Рекомендуется все файлы заявки на участие в закупке, размещенные участником закупки на ЭП, сопровождать наименованием либо комментарием, позволяющими идентифицировать содержание данного файла заявки на участие в закупке, с указанием наименования документа, представленного данным файлом. Допускается размещение на ЭП документов, сохраненных в архивах, при этом размещение на ЭП архивов, разделенных</w:t>
      </w:r>
      <w:bookmarkStart w:id="0" w:name="_GoBack"/>
      <w:bookmarkEnd w:id="0"/>
      <w:r w:rsidRPr="00E077C3">
        <w:rPr>
          <w:sz w:val="24"/>
          <w:szCs w:val="24"/>
        </w:rPr>
        <w:t xml:space="preserve"> на несколько частей, открытие каждой из которых по отдельности невозможно, не допускается.</w:t>
      </w:r>
    </w:p>
    <w:p w:rsidR="00E077C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EE0D14">
        <w:rPr>
          <w:sz w:val="24"/>
          <w:szCs w:val="24"/>
        </w:rPr>
        <w:t xml:space="preserve">Все документы, входящие в состав заявки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должны иметь четко читаемый текст.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Применение в электронных документах скрытых листов, столбцов, </w:t>
      </w:r>
      <w:r w:rsidRPr="00110A74">
        <w:rPr>
          <w:sz w:val="24"/>
          <w:szCs w:val="24"/>
        </w:rPr>
        <w:t>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Excel), скрытых столбцов и строк, изменения цвета текста на любой другой, обеспечивающий его читаемость и т</w:t>
      </w:r>
      <w:r>
        <w:rPr>
          <w:sz w:val="24"/>
          <w:szCs w:val="24"/>
        </w:rPr>
        <w:t>.п.).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Входящие в заявку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апостиль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p w:rsidR="00B32AAA" w:rsidRPr="00E077C3" w:rsidRDefault="00B32AAA">
      <w:pPr>
        <w:rPr>
          <w:lang w:val="ru-RU"/>
        </w:rPr>
      </w:pPr>
    </w:p>
    <w:sectPr w:rsidR="00B32AAA" w:rsidRPr="00E07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03539C"/>
    <w:rsid w:val="00110A74"/>
    <w:rsid w:val="002939FD"/>
    <w:rsid w:val="002E6579"/>
    <w:rsid w:val="005554B5"/>
    <w:rsid w:val="005C2D88"/>
    <w:rsid w:val="00767B18"/>
    <w:rsid w:val="008263DF"/>
    <w:rsid w:val="00840250"/>
    <w:rsid w:val="00894329"/>
    <w:rsid w:val="009862FF"/>
    <w:rsid w:val="009915A1"/>
    <w:rsid w:val="009E237A"/>
    <w:rsid w:val="00A40BCA"/>
    <w:rsid w:val="00B32AAA"/>
    <w:rsid w:val="00B702CA"/>
    <w:rsid w:val="00BE0BC7"/>
    <w:rsid w:val="00C96153"/>
    <w:rsid w:val="00E077C3"/>
    <w:rsid w:val="00EF6E94"/>
    <w:rsid w:val="00F5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20</cp:revision>
  <dcterms:created xsi:type="dcterms:W3CDTF">2024-09-25T10:15:00Z</dcterms:created>
  <dcterms:modified xsi:type="dcterms:W3CDTF">2026-09-29T08:03:00Z</dcterms:modified>
</cp:coreProperties>
</file>