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1142" w14:textId="1827F545" w:rsidR="00A37E2F" w:rsidRPr="000D25CB" w:rsidRDefault="00A37E2F" w:rsidP="00A37E2F">
      <w:pPr>
        <w:jc w:val="center"/>
        <w:rPr>
          <w:b/>
          <w:sz w:val="28"/>
          <w:szCs w:val="28"/>
        </w:rPr>
      </w:pPr>
      <w:bookmarkStart w:id="0" w:name="_GoBack"/>
      <w:bookmarkEnd w:id="0"/>
      <w:r w:rsidRPr="000D25CB">
        <w:rPr>
          <w:b/>
          <w:sz w:val="28"/>
          <w:szCs w:val="28"/>
        </w:rPr>
        <w:t>Техническое задание</w:t>
      </w:r>
    </w:p>
    <w:p w14:paraId="4728008F" w14:textId="41B33897" w:rsidR="00FA73F6" w:rsidRPr="00C17D6F" w:rsidRDefault="00C17D6F" w:rsidP="000D25CB">
      <w:pPr>
        <w:jc w:val="center"/>
        <w:rPr>
          <w:bCs/>
          <w:i/>
          <w:sz w:val="28"/>
          <w:szCs w:val="28"/>
        </w:rPr>
      </w:pPr>
      <w:r>
        <w:rPr>
          <w:bCs/>
          <w:sz w:val="28"/>
          <w:szCs w:val="28"/>
        </w:rPr>
        <w:t>В</w:t>
      </w:r>
      <w:r w:rsidR="000D25CB">
        <w:rPr>
          <w:bCs/>
          <w:sz w:val="28"/>
          <w:szCs w:val="28"/>
        </w:rPr>
        <w:t>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8076F0">
        <w:rPr>
          <w:bCs/>
          <w:sz w:val="28"/>
          <w:szCs w:val="28"/>
        </w:rPr>
        <w:t>для нужд</w:t>
      </w:r>
      <w:r w:rsidR="006C20C4">
        <w:rPr>
          <w:bCs/>
          <w:sz w:val="28"/>
          <w:szCs w:val="28"/>
        </w:rPr>
        <w:t xml:space="preserve"> </w:t>
      </w:r>
      <w:r w:rsidR="00FA73F6" w:rsidRPr="000D25CB">
        <w:rPr>
          <w:bCs/>
          <w:sz w:val="28"/>
          <w:szCs w:val="28"/>
        </w:rPr>
        <w:t xml:space="preserve">УФПС </w:t>
      </w:r>
      <w:r w:rsidR="00790ABB">
        <w:rPr>
          <w:bCs/>
          <w:sz w:val="28"/>
          <w:szCs w:val="28"/>
        </w:rPr>
        <w:t>Свердловской области</w:t>
      </w:r>
    </w:p>
    <w:p w14:paraId="72E469D0" w14:textId="6C545235" w:rsidR="00AC430A" w:rsidRPr="000D25CB" w:rsidRDefault="00AC430A" w:rsidP="00C17D6F">
      <w:pPr>
        <w:widowControl w:val="0"/>
        <w:autoSpaceDE w:val="0"/>
        <w:autoSpaceDN w:val="0"/>
        <w:adjustRightInd w:val="0"/>
        <w:spacing w:after="120" w:line="259" w:lineRule="auto"/>
        <w:rPr>
          <w:sz w:val="28"/>
          <w:szCs w:val="28"/>
        </w:rPr>
      </w:pPr>
    </w:p>
    <w:p w14:paraId="5CA5C534" w14:textId="0DE28476" w:rsidR="000D25CB" w:rsidRPr="000D25CB" w:rsidRDefault="000D25CB" w:rsidP="00C459D4">
      <w:pPr>
        <w:pStyle w:val="a5"/>
        <w:numPr>
          <w:ilvl w:val="0"/>
          <w:numId w:val="27"/>
        </w:numPr>
        <w:tabs>
          <w:tab w:val="left" w:pos="284"/>
        </w:tabs>
        <w:spacing w:after="160" w:line="259" w:lineRule="auto"/>
        <w:jc w:val="center"/>
        <w:rPr>
          <w:b/>
          <w:sz w:val="28"/>
          <w:szCs w:val="28"/>
        </w:rPr>
      </w:pPr>
      <w:r w:rsidRPr="000D25CB">
        <w:rPr>
          <w:b/>
          <w:sz w:val="28"/>
          <w:szCs w:val="28"/>
        </w:rPr>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8076F0">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8076F0">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363541D3" w:rsidR="00D25B3B" w:rsidRPr="00A563E1" w:rsidRDefault="00D25B3B" w:rsidP="00790ABB">
            <w:pPr>
              <w:autoSpaceDE w:val="0"/>
              <w:autoSpaceDN w:val="0"/>
              <w:rPr>
                <w:bCs/>
                <w:i/>
              </w:rPr>
            </w:pPr>
            <w:r w:rsidRPr="00A563E1">
              <w:t xml:space="preserve">Акционерное общество «Почта России» (АО «Почта России») в лице УФПС </w:t>
            </w:r>
            <w:r w:rsidR="00790ABB">
              <w:t>Свердловской области</w:t>
            </w:r>
          </w:p>
        </w:tc>
      </w:tr>
      <w:tr w:rsidR="00D25B3B" w:rsidRPr="009744E5" w14:paraId="0C859AD2" w14:textId="77777777" w:rsidTr="008076F0">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5DB58483" w:rsidR="00D25B3B" w:rsidRPr="00A563E1" w:rsidRDefault="009744E5" w:rsidP="00D25B3B">
            <w:pPr>
              <w:widowControl w:val="0"/>
              <w:autoSpaceDE w:val="0"/>
              <w:autoSpaceDN w:val="0"/>
              <w:adjustRightInd w:val="0"/>
            </w:pPr>
            <w:r>
              <w:t>О</w:t>
            </w:r>
            <w:r w:rsidRPr="00A563E1">
              <w:t>бъекты</w:t>
            </w:r>
          </w:p>
        </w:tc>
        <w:tc>
          <w:tcPr>
            <w:tcW w:w="3541" w:type="pct"/>
          </w:tcPr>
          <w:p w14:paraId="18799CEB" w14:textId="3F2CF48D" w:rsidR="00D25B3B" w:rsidRPr="00A563E1" w:rsidRDefault="0011030D" w:rsidP="00A563E1">
            <w:pPr>
              <w:widowControl w:val="0"/>
              <w:autoSpaceDE w:val="0"/>
              <w:autoSpaceDN w:val="0"/>
              <w:adjustRightInd w:val="0"/>
              <w:rPr>
                <w:rFonts w:eastAsia="Arial Unicode MS"/>
                <w:color w:val="000000"/>
                <w:lang w:val="ru"/>
              </w:rPr>
            </w:pPr>
            <w:r>
              <w:rPr>
                <w:rFonts w:eastAsia="Arial Unicode MS"/>
                <w:color w:val="000000"/>
                <w:lang w:val="ru"/>
              </w:rPr>
              <w:t xml:space="preserve">Склад </w:t>
            </w:r>
            <w:r w:rsidR="00D25B3B" w:rsidRPr="00A563E1">
              <w:rPr>
                <w:rFonts w:eastAsia="Arial Unicode MS"/>
                <w:color w:val="000000"/>
                <w:lang w:val="ru"/>
              </w:rPr>
              <w:t>УФПС</w:t>
            </w:r>
            <w:r w:rsidR="00C17D6F">
              <w:rPr>
                <w:rFonts w:eastAsia="Arial Unicode MS"/>
                <w:color w:val="000000"/>
                <w:lang w:val="ru"/>
              </w:rPr>
              <w:t xml:space="preserve"> </w:t>
            </w:r>
            <w:r w:rsidR="00790ABB">
              <w:t xml:space="preserve"> Свердловской области</w:t>
            </w:r>
          </w:p>
        </w:tc>
      </w:tr>
      <w:tr w:rsidR="00D25B3B" w:rsidRPr="009744E5" w14:paraId="2DB09BCC" w14:textId="77777777" w:rsidTr="008076F0">
        <w:trPr>
          <w:trHeight w:val="291"/>
        </w:trPr>
        <w:tc>
          <w:tcPr>
            <w:tcW w:w="385" w:type="pct"/>
          </w:tcPr>
          <w:p w14:paraId="7B9D4EDC" w14:textId="7FEAF26C" w:rsidR="00D25B3B" w:rsidRPr="00A563E1" w:rsidRDefault="00D25B3B" w:rsidP="00D25B3B">
            <w:pPr>
              <w:widowControl w:val="0"/>
              <w:autoSpaceDE w:val="0"/>
              <w:autoSpaceDN w:val="0"/>
              <w:adjustRightInd w:val="0"/>
              <w:jc w:val="center"/>
            </w:pPr>
            <w:r w:rsidRPr="00A563E1">
              <w:t>3</w:t>
            </w:r>
          </w:p>
        </w:tc>
        <w:tc>
          <w:tcPr>
            <w:tcW w:w="1074" w:type="pct"/>
          </w:tcPr>
          <w:p w14:paraId="5CE7383E" w14:textId="68BBEC66" w:rsidR="00D25B3B" w:rsidRPr="00A563E1" w:rsidRDefault="00D25B3B" w:rsidP="00D25B3B">
            <w:pPr>
              <w:widowControl w:val="0"/>
              <w:autoSpaceDE w:val="0"/>
              <w:autoSpaceDN w:val="0"/>
              <w:adjustRightInd w:val="0"/>
            </w:pPr>
            <w:r w:rsidRPr="00A563E1">
              <w:t>Отправление</w:t>
            </w:r>
          </w:p>
        </w:tc>
        <w:tc>
          <w:tcPr>
            <w:tcW w:w="3541" w:type="pct"/>
          </w:tcPr>
          <w:p w14:paraId="2D659923" w14:textId="1C6AE114"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Совокупност</w:t>
            </w:r>
            <w:r w:rsidR="0060709A">
              <w:rPr>
                <w:rFonts w:eastAsia="Arial Unicode MS"/>
                <w:color w:val="000000"/>
                <w:lang w:val="ru"/>
              </w:rPr>
              <w:t>ь почтовых отправлений (простых</w:t>
            </w:r>
            <w:r w:rsidR="0060709A">
              <w:rPr>
                <w:rFonts w:eastAsia="Arial Unicode MS"/>
                <w:color w:val="000000"/>
                <w:lang w:val="ru"/>
              </w:rPr>
              <w:br/>
            </w:r>
            <w:r w:rsidRPr="00A563E1">
              <w:rPr>
                <w:rFonts w:eastAsia="Arial Unicode MS"/>
                <w:color w:val="000000"/>
                <w:lang w:val="ru"/>
              </w:rPr>
              <w:t>и регистрируемых), грузоотправлений, сдаваемых в объекты почтовой связи Заказчика</w:t>
            </w:r>
          </w:p>
        </w:tc>
      </w:tr>
      <w:tr w:rsidR="00D25B3B" w:rsidRPr="009744E5" w14:paraId="111C515B" w14:textId="77777777" w:rsidTr="008076F0">
        <w:trPr>
          <w:trHeight w:val="291"/>
        </w:trPr>
        <w:tc>
          <w:tcPr>
            <w:tcW w:w="385" w:type="pct"/>
          </w:tcPr>
          <w:p w14:paraId="28B8B52F" w14:textId="7363202D" w:rsidR="00D25B3B" w:rsidRPr="00A563E1" w:rsidRDefault="00D25B3B" w:rsidP="00D25B3B">
            <w:pPr>
              <w:widowControl w:val="0"/>
              <w:autoSpaceDE w:val="0"/>
              <w:autoSpaceDN w:val="0"/>
              <w:adjustRightInd w:val="0"/>
              <w:jc w:val="center"/>
            </w:pPr>
            <w:r w:rsidRPr="00A563E1">
              <w:t>4</w:t>
            </w:r>
          </w:p>
        </w:tc>
        <w:tc>
          <w:tcPr>
            <w:tcW w:w="1074" w:type="pct"/>
          </w:tcPr>
          <w:p w14:paraId="510B8D69" w14:textId="77777777" w:rsidR="00D25B3B" w:rsidRPr="00A563E1" w:rsidRDefault="00D25B3B" w:rsidP="00D25B3B">
            <w:pPr>
              <w:widowControl w:val="0"/>
              <w:autoSpaceDE w:val="0"/>
              <w:autoSpaceDN w:val="0"/>
              <w:adjustRightInd w:val="0"/>
            </w:pPr>
            <w:r w:rsidRPr="00A563E1">
              <w:t>Подрядчик</w:t>
            </w:r>
          </w:p>
        </w:tc>
        <w:tc>
          <w:tcPr>
            <w:tcW w:w="3541" w:type="pct"/>
          </w:tcPr>
          <w:p w14:paraId="433CDDF8" w14:textId="4CE47E35" w:rsidR="00D25B3B" w:rsidRPr="00A563E1" w:rsidRDefault="00C17D6F" w:rsidP="00A563E1">
            <w:pPr>
              <w:widowControl w:val="0"/>
              <w:autoSpaceDE w:val="0"/>
              <w:autoSpaceDN w:val="0"/>
              <w:adjustRightInd w:val="0"/>
            </w:pPr>
            <w:r w:rsidRPr="00757C53">
              <w:rPr>
                <w:rFonts w:eastAsia="Arial Unicode MS"/>
                <w:lang w:val="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Pr>
                <w:rFonts w:eastAsia="Arial Unicode MS"/>
                <w:lang w:val="ru"/>
              </w:rPr>
              <w:t xml:space="preserve">м законом от 14 июля 2022 года № </w:t>
            </w:r>
            <w:r w:rsidRPr="00757C53">
              <w:rPr>
                <w:rFonts w:eastAsia="Arial Unicode MS"/>
                <w:lang w:val="ru"/>
              </w:rPr>
              <w:t>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D25B3B" w:rsidRPr="009744E5" w14:paraId="7FD4E996" w14:textId="77777777" w:rsidTr="008076F0">
        <w:trPr>
          <w:trHeight w:val="291"/>
        </w:trPr>
        <w:tc>
          <w:tcPr>
            <w:tcW w:w="385" w:type="pct"/>
          </w:tcPr>
          <w:p w14:paraId="0669D6DF" w14:textId="3CD663CC" w:rsidR="00D25B3B" w:rsidRPr="00A563E1" w:rsidRDefault="00D25B3B" w:rsidP="00D25B3B">
            <w:pPr>
              <w:widowControl w:val="0"/>
              <w:autoSpaceDE w:val="0"/>
              <w:autoSpaceDN w:val="0"/>
              <w:adjustRightInd w:val="0"/>
              <w:jc w:val="center"/>
            </w:pPr>
            <w:r w:rsidRPr="00A563E1">
              <w:t>5</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09396188" w:rsidR="00D25B3B" w:rsidRPr="00A563E1" w:rsidDel="00C548B2" w:rsidRDefault="00D25B3B" w:rsidP="0060709A">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Pr="00A563E1">
              <w:t>и размещения отправлений и</w:t>
            </w:r>
            <w:r w:rsidR="006C20C4" w:rsidRPr="00A563E1">
              <w:t>(или)</w:t>
            </w:r>
            <w:r w:rsidRPr="00A563E1">
              <w:t xml:space="preserve"> </w:t>
            </w:r>
            <w:r w:rsidR="006C20C4" w:rsidRPr="00A563E1">
              <w:t>ТМЦ</w:t>
            </w:r>
          </w:p>
        </w:tc>
      </w:tr>
      <w:tr w:rsidR="00D25B3B" w:rsidRPr="009744E5" w14:paraId="3CCAAED9" w14:textId="77777777" w:rsidTr="008076F0">
        <w:trPr>
          <w:trHeight w:val="291"/>
        </w:trPr>
        <w:tc>
          <w:tcPr>
            <w:tcW w:w="385" w:type="pct"/>
          </w:tcPr>
          <w:p w14:paraId="21814353" w14:textId="5169B6CC" w:rsidR="00D25B3B" w:rsidRPr="00A563E1" w:rsidRDefault="00D25B3B" w:rsidP="00D25B3B">
            <w:pPr>
              <w:widowControl w:val="0"/>
              <w:autoSpaceDE w:val="0"/>
              <w:autoSpaceDN w:val="0"/>
              <w:adjustRightInd w:val="0"/>
              <w:jc w:val="center"/>
            </w:pPr>
            <w:r w:rsidRPr="00A563E1">
              <w:t>7</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8076F0">
        <w:trPr>
          <w:trHeight w:val="291"/>
        </w:trPr>
        <w:tc>
          <w:tcPr>
            <w:tcW w:w="385" w:type="pct"/>
          </w:tcPr>
          <w:p w14:paraId="6A4B97C9" w14:textId="5F969470" w:rsidR="00D25B3B" w:rsidRPr="00A563E1" w:rsidRDefault="00D25B3B" w:rsidP="00D25B3B">
            <w:pPr>
              <w:widowControl w:val="0"/>
              <w:autoSpaceDE w:val="0"/>
              <w:autoSpaceDN w:val="0"/>
              <w:adjustRightInd w:val="0"/>
              <w:jc w:val="center"/>
            </w:pPr>
            <w:r w:rsidRPr="00A563E1">
              <w:t>8</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8076F0">
        <w:trPr>
          <w:trHeight w:val="291"/>
        </w:trPr>
        <w:tc>
          <w:tcPr>
            <w:tcW w:w="385" w:type="pct"/>
          </w:tcPr>
          <w:p w14:paraId="56173DA0" w14:textId="2EC96ED8" w:rsidR="00D25B3B" w:rsidRPr="00A563E1" w:rsidRDefault="00D25B3B" w:rsidP="00D25B3B">
            <w:pPr>
              <w:widowControl w:val="0"/>
              <w:autoSpaceDE w:val="0"/>
              <w:autoSpaceDN w:val="0"/>
              <w:adjustRightInd w:val="0"/>
              <w:jc w:val="center"/>
            </w:pPr>
            <w:r w:rsidRPr="00A563E1">
              <w:t>9</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8076F0" w:rsidRPr="009744E5" w14:paraId="64EF14D5" w14:textId="77777777" w:rsidTr="008076F0">
        <w:trPr>
          <w:trHeight w:val="291"/>
        </w:trPr>
        <w:tc>
          <w:tcPr>
            <w:tcW w:w="385" w:type="pct"/>
          </w:tcPr>
          <w:p w14:paraId="0EB1398D" w14:textId="4F608FFB" w:rsidR="008076F0" w:rsidRPr="00A563E1" w:rsidRDefault="008076F0" w:rsidP="00D25B3B">
            <w:pPr>
              <w:widowControl w:val="0"/>
              <w:autoSpaceDE w:val="0"/>
              <w:autoSpaceDN w:val="0"/>
              <w:adjustRightInd w:val="0"/>
              <w:jc w:val="center"/>
            </w:pPr>
            <w:r w:rsidRPr="00A563E1">
              <w:t>1</w:t>
            </w:r>
            <w:r w:rsidR="004D4876">
              <w:t>0</w:t>
            </w:r>
          </w:p>
        </w:tc>
        <w:tc>
          <w:tcPr>
            <w:tcW w:w="1074" w:type="pct"/>
          </w:tcPr>
          <w:p w14:paraId="3FF9A007" w14:textId="69D08A0D" w:rsidR="008076F0" w:rsidRPr="00A563E1" w:rsidRDefault="008076F0" w:rsidP="00D25B3B">
            <w:pPr>
              <w:widowControl w:val="0"/>
              <w:autoSpaceDE w:val="0"/>
              <w:autoSpaceDN w:val="0"/>
              <w:adjustRightInd w:val="0"/>
            </w:pPr>
            <w:r w:rsidRPr="00A563E1">
              <w:t xml:space="preserve">УФПС </w:t>
            </w:r>
          </w:p>
        </w:tc>
        <w:tc>
          <w:tcPr>
            <w:tcW w:w="3541" w:type="pct"/>
          </w:tcPr>
          <w:p w14:paraId="667D0328" w14:textId="22DEB6AF" w:rsidR="008076F0" w:rsidRPr="00A563E1" w:rsidRDefault="008076F0" w:rsidP="009744E5">
            <w:pPr>
              <w:widowControl w:val="0"/>
              <w:autoSpaceDE w:val="0"/>
              <w:autoSpaceDN w:val="0"/>
              <w:adjustRightInd w:val="0"/>
            </w:pPr>
            <w:r w:rsidRPr="00A563E1">
              <w:t xml:space="preserve">Управление федеральной почтовой связи </w:t>
            </w:r>
          </w:p>
        </w:tc>
      </w:tr>
    </w:tbl>
    <w:p w14:paraId="385FF3CE" w14:textId="5A83040B" w:rsidR="00A37E2F" w:rsidRPr="00C17D6F" w:rsidRDefault="00A37E2F" w:rsidP="00C17D6F">
      <w:pPr>
        <w:pStyle w:val="a5"/>
        <w:numPr>
          <w:ilvl w:val="0"/>
          <w:numId w:val="27"/>
        </w:numPr>
        <w:tabs>
          <w:tab w:val="left" w:pos="284"/>
        </w:tabs>
        <w:spacing w:before="240" w:after="120"/>
        <w:jc w:val="center"/>
        <w:rPr>
          <w:b/>
          <w:sz w:val="28"/>
          <w:szCs w:val="28"/>
          <w:lang w:eastAsia="x-none"/>
        </w:rPr>
      </w:pPr>
      <w:r w:rsidRPr="00C17D6F">
        <w:rPr>
          <w:b/>
          <w:sz w:val="28"/>
          <w:szCs w:val="28"/>
          <w:lang w:eastAsia="x-none"/>
        </w:rPr>
        <w:t xml:space="preserve">НАИМЕНОВАНИЕ </w:t>
      </w:r>
      <w:r w:rsidR="000D25CB" w:rsidRPr="00C17D6F">
        <w:rPr>
          <w:b/>
          <w:sz w:val="28"/>
          <w:szCs w:val="28"/>
          <w:lang w:eastAsia="x-none"/>
        </w:rPr>
        <w:t>РАБОТ</w:t>
      </w:r>
    </w:p>
    <w:p w14:paraId="5E896BF3" w14:textId="0E454857" w:rsidR="000D25CB" w:rsidRDefault="008076F0" w:rsidP="009744E5">
      <w:pPr>
        <w:ind w:firstLine="709"/>
        <w:jc w:val="both"/>
        <w:rPr>
          <w:bCs/>
          <w:sz w:val="28"/>
          <w:szCs w:val="28"/>
        </w:rPr>
      </w:pPr>
      <w:r>
        <w:rPr>
          <w:bCs/>
          <w:sz w:val="28"/>
          <w:szCs w:val="28"/>
        </w:rPr>
        <w:lastRenderedPageBreak/>
        <w:t>Выполнение</w:t>
      </w:r>
      <w:r w:rsidRPr="00535BE8">
        <w:rPr>
          <w:bCs/>
          <w:sz w:val="28"/>
          <w:szCs w:val="28"/>
        </w:rPr>
        <w:t xml:space="preserve"> погрузо</w:t>
      </w:r>
      <w:r>
        <w:rPr>
          <w:bCs/>
          <w:sz w:val="28"/>
          <w:szCs w:val="28"/>
        </w:rPr>
        <w:t>чно</w:t>
      </w:r>
      <w:r w:rsidRPr="00535BE8">
        <w:rPr>
          <w:bCs/>
          <w:sz w:val="28"/>
          <w:szCs w:val="28"/>
        </w:rPr>
        <w:t xml:space="preserve">-разгрузочных </w:t>
      </w:r>
      <w:r>
        <w:rPr>
          <w:bCs/>
          <w:sz w:val="28"/>
          <w:szCs w:val="28"/>
        </w:rPr>
        <w:t xml:space="preserve">работ для нужд </w:t>
      </w:r>
      <w:r w:rsidRPr="000D25CB">
        <w:rPr>
          <w:bCs/>
          <w:sz w:val="28"/>
          <w:szCs w:val="28"/>
        </w:rPr>
        <w:t xml:space="preserve">УФПС </w:t>
      </w:r>
      <w:r w:rsidR="00790ABB" w:rsidRPr="00790ABB">
        <w:rPr>
          <w:bCs/>
          <w:sz w:val="28"/>
          <w:szCs w:val="28"/>
        </w:rPr>
        <w:t>Свердловской области</w:t>
      </w:r>
      <w:r w:rsidR="00C17D6F">
        <w:rPr>
          <w:bCs/>
          <w:sz w:val="28"/>
          <w:szCs w:val="28"/>
        </w:rPr>
        <w:t>.</w:t>
      </w:r>
    </w:p>
    <w:p w14:paraId="5F589291" w14:textId="274693F3" w:rsidR="00A37E2F" w:rsidRPr="000D25CB" w:rsidRDefault="00A37E2F" w:rsidP="00C17D6F">
      <w:pPr>
        <w:numPr>
          <w:ilvl w:val="0"/>
          <w:numId w:val="2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50D59711" w:rsidR="00967134" w:rsidRPr="00967134" w:rsidRDefault="000D25CB" w:rsidP="00967134">
      <w:pPr>
        <w:pStyle w:val="a5"/>
        <w:numPr>
          <w:ilvl w:val="0"/>
          <w:numId w:val="14"/>
        </w:numPr>
        <w:tabs>
          <w:tab w:val="left" w:pos="1276"/>
        </w:tabs>
        <w:ind w:left="0" w:firstLine="709"/>
        <w:jc w:val="both"/>
        <w:rPr>
          <w:sz w:val="28"/>
          <w:szCs w:val="28"/>
        </w:rPr>
      </w:pPr>
      <w:r w:rsidRPr="00967134">
        <w:rPr>
          <w:sz w:val="28"/>
          <w:szCs w:val="28"/>
        </w:rPr>
        <w:t xml:space="preserve">ПРР выполняются на объектах УФПС </w:t>
      </w:r>
      <w:r w:rsidR="00790ABB" w:rsidRPr="00790ABB">
        <w:rPr>
          <w:bCs/>
          <w:sz w:val="28"/>
          <w:szCs w:val="28"/>
        </w:rPr>
        <w:t>Свердловской области</w:t>
      </w:r>
      <w:r w:rsidR="00C17D6F">
        <w:rPr>
          <w:bCs/>
          <w:sz w:val="28"/>
          <w:szCs w:val="28"/>
        </w:rPr>
        <w:t xml:space="preserve">, </w:t>
      </w:r>
      <w:r w:rsidRPr="00967134">
        <w:rPr>
          <w:sz w:val="28"/>
          <w:szCs w:val="28"/>
        </w:rPr>
        <w:t>а также по адресам клиентов Заказчика в пределах г</w:t>
      </w:r>
      <w:r w:rsidR="00967134" w:rsidRPr="00967134">
        <w:rPr>
          <w:sz w:val="28"/>
          <w:szCs w:val="28"/>
        </w:rPr>
        <w:t xml:space="preserve">орода </w:t>
      </w:r>
      <w:r w:rsidR="00790ABB">
        <w:rPr>
          <w:sz w:val="28"/>
          <w:szCs w:val="28"/>
        </w:rPr>
        <w:t>Екатеринбург</w:t>
      </w:r>
      <w:r w:rsidR="00967134" w:rsidRPr="00967134">
        <w:rPr>
          <w:sz w:val="28"/>
          <w:szCs w:val="28"/>
        </w:rPr>
        <w:t xml:space="preserve"> с использованием оборудования Заказчика</w:t>
      </w:r>
      <w:r w:rsidR="00967134">
        <w:rPr>
          <w:sz w:val="28"/>
          <w:szCs w:val="28"/>
        </w:rPr>
        <w:t>.</w:t>
      </w:r>
    </w:p>
    <w:p w14:paraId="43E67162" w14:textId="194D8C0B" w:rsidR="00967134" w:rsidRDefault="00967134" w:rsidP="00967134">
      <w:pPr>
        <w:ind w:firstLine="709"/>
        <w:jc w:val="both"/>
        <w:rPr>
          <w:sz w:val="28"/>
          <w:szCs w:val="28"/>
        </w:rPr>
      </w:pPr>
      <w:r>
        <w:rPr>
          <w:sz w:val="28"/>
          <w:szCs w:val="28"/>
        </w:rPr>
        <w:t>ПРР включают в себя:</w:t>
      </w:r>
    </w:p>
    <w:p w14:paraId="14919D79" w14:textId="237F14ED"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отправлений и</w:t>
      </w:r>
      <w:r w:rsidR="0060709A">
        <w:rPr>
          <w:sz w:val="28"/>
          <w:szCs w:val="28"/>
        </w:rPr>
        <w:t> </w:t>
      </w:r>
      <w:r>
        <w:rPr>
          <w:sz w:val="28"/>
          <w:szCs w:val="28"/>
        </w:rPr>
        <w:t>(или) ТМЦ на ТС;</w:t>
      </w:r>
    </w:p>
    <w:p w14:paraId="6695274F" w14:textId="2B9F5A44"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отправлений и</w:t>
      </w:r>
      <w:r w:rsidR="0060709A">
        <w:rPr>
          <w:sz w:val="28"/>
          <w:szCs w:val="28"/>
        </w:rPr>
        <w:t> </w:t>
      </w:r>
      <w:r w:rsidRPr="00967134">
        <w:rPr>
          <w:sz w:val="28"/>
          <w:szCs w:val="28"/>
        </w:rPr>
        <w:t>(или) ТМЦ с ТС</w:t>
      </w:r>
      <w:r>
        <w:rPr>
          <w:sz w:val="28"/>
          <w:szCs w:val="28"/>
        </w:rPr>
        <w:t>, контейнеров на объекты Заказчика;</w:t>
      </w:r>
    </w:p>
    <w:p w14:paraId="503D19AF" w14:textId="2E8F90FD"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отправлений и</w:t>
      </w:r>
      <w:r w:rsidR="0060709A">
        <w:rPr>
          <w:sz w:val="28"/>
          <w:szCs w:val="28"/>
        </w:rPr>
        <w:t> </w:t>
      </w:r>
      <w:r w:rsidRPr="00967134">
        <w:rPr>
          <w:sz w:val="28"/>
          <w:szCs w:val="28"/>
        </w:rPr>
        <w:t>(или) ТМЦ</w:t>
      </w:r>
      <w:r>
        <w:rPr>
          <w:sz w:val="28"/>
          <w:szCs w:val="28"/>
        </w:rPr>
        <w:t xml:space="preserve"> с ТС на ТС;</w:t>
      </w:r>
    </w:p>
    <w:p w14:paraId="52F41299" w14:textId="69D6A0FC" w:rsidR="00680814" w:rsidRPr="00680814" w:rsidRDefault="00680814" w:rsidP="006C20C4">
      <w:pPr>
        <w:pStyle w:val="a5"/>
        <w:numPr>
          <w:ilvl w:val="0"/>
          <w:numId w:val="13"/>
        </w:numPr>
        <w:tabs>
          <w:tab w:val="left" w:pos="993"/>
        </w:tabs>
        <w:ind w:left="0" w:firstLine="709"/>
        <w:jc w:val="both"/>
        <w:rPr>
          <w:sz w:val="28"/>
          <w:szCs w:val="28"/>
        </w:rPr>
      </w:pPr>
      <w:r w:rsidRPr="00680814">
        <w:rPr>
          <w:sz w:val="28"/>
          <w:szCs w:val="28"/>
        </w:rPr>
        <w:t xml:space="preserve">перемещение отправлений </w:t>
      </w:r>
      <w:r w:rsidR="0066451E">
        <w:rPr>
          <w:sz w:val="28"/>
          <w:szCs w:val="28"/>
        </w:rPr>
        <w:t>и</w:t>
      </w:r>
      <w:r w:rsidR="0060709A">
        <w:rPr>
          <w:sz w:val="28"/>
          <w:szCs w:val="28"/>
        </w:rPr>
        <w:t> </w:t>
      </w:r>
      <w:r w:rsidR="0066451E">
        <w:rPr>
          <w:sz w:val="28"/>
          <w:szCs w:val="28"/>
        </w:rPr>
        <w:t xml:space="preserve">(или) ТМЦ </w:t>
      </w:r>
      <w:r w:rsidRPr="00680814">
        <w:rPr>
          <w:sz w:val="28"/>
          <w:szCs w:val="28"/>
        </w:rPr>
        <w:t>от ТС до места складирования на территории клиента Заказчика (если такая необходимость указана в заявке Заказчика);</w:t>
      </w:r>
    </w:p>
    <w:p w14:paraId="61C19035" w14:textId="28A3F975"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отправлений и</w:t>
      </w:r>
      <w:r w:rsidR="0060709A">
        <w:rPr>
          <w:sz w:val="28"/>
          <w:szCs w:val="28"/>
        </w:rPr>
        <w:t> </w:t>
      </w:r>
      <w:r w:rsidRPr="00967134">
        <w:rPr>
          <w:sz w:val="28"/>
          <w:szCs w:val="28"/>
        </w:rPr>
        <w:t xml:space="preserve">(или) ТМЦ в пределах места выполнения </w:t>
      </w:r>
      <w:r>
        <w:rPr>
          <w:sz w:val="28"/>
          <w:szCs w:val="28"/>
        </w:rPr>
        <w:t>ПРР;</w:t>
      </w:r>
    </w:p>
    <w:p w14:paraId="4CB5B7F3" w14:textId="73113F59" w:rsidR="00967134" w:rsidRDefault="000D25CB" w:rsidP="00967134">
      <w:pPr>
        <w:pStyle w:val="a5"/>
        <w:numPr>
          <w:ilvl w:val="0"/>
          <w:numId w:val="13"/>
        </w:numPr>
        <w:tabs>
          <w:tab w:val="left" w:pos="993"/>
        </w:tabs>
        <w:ind w:left="0" w:firstLine="709"/>
        <w:jc w:val="both"/>
        <w:rPr>
          <w:sz w:val="28"/>
          <w:szCs w:val="28"/>
        </w:rPr>
      </w:pPr>
      <w:r w:rsidRPr="00FF337E">
        <w:rPr>
          <w:sz w:val="28"/>
          <w:szCs w:val="28"/>
        </w:rPr>
        <w:t xml:space="preserve">перемещение </w:t>
      </w:r>
      <w:r w:rsidR="00967134" w:rsidRPr="00967134">
        <w:rPr>
          <w:sz w:val="28"/>
          <w:szCs w:val="28"/>
        </w:rPr>
        <w:t>отправлений</w:t>
      </w:r>
      <w:r w:rsidR="0066451E">
        <w:rPr>
          <w:sz w:val="28"/>
          <w:szCs w:val="28"/>
        </w:rPr>
        <w:t xml:space="preserve"> и</w:t>
      </w:r>
      <w:r w:rsidR="0060709A">
        <w:rPr>
          <w:sz w:val="28"/>
          <w:szCs w:val="28"/>
        </w:rPr>
        <w:t> </w:t>
      </w:r>
      <w:r w:rsidR="0066451E">
        <w:rPr>
          <w:sz w:val="28"/>
          <w:szCs w:val="28"/>
        </w:rPr>
        <w:t>(или) ТМЦ</w:t>
      </w:r>
      <w:r w:rsidR="00967134" w:rsidRPr="00967134">
        <w:rPr>
          <w:sz w:val="28"/>
          <w:szCs w:val="28"/>
        </w:rPr>
        <w:t xml:space="preserve"> </w:t>
      </w:r>
      <w:r w:rsidRPr="00FF337E">
        <w:rPr>
          <w:sz w:val="28"/>
          <w:szCs w:val="28"/>
        </w:rPr>
        <w:t xml:space="preserve">от </w:t>
      </w:r>
      <w:r w:rsidR="00967134">
        <w:rPr>
          <w:sz w:val="28"/>
          <w:szCs w:val="28"/>
        </w:rPr>
        <w:t>ТС</w:t>
      </w:r>
      <w:r w:rsidRPr="00FF337E">
        <w:rPr>
          <w:sz w:val="28"/>
          <w:szCs w:val="28"/>
        </w:rPr>
        <w:t xml:space="preserve"> до двери клиента Заказчика</w:t>
      </w:r>
      <w:r w:rsidR="00967134">
        <w:rPr>
          <w:sz w:val="28"/>
          <w:szCs w:val="28"/>
        </w:rPr>
        <w:t xml:space="preserve"> </w:t>
      </w:r>
      <w:r w:rsidR="00967134" w:rsidRPr="00967134">
        <w:rPr>
          <w:sz w:val="28"/>
          <w:szCs w:val="28"/>
        </w:rPr>
        <w:t>(если такая необходимость указана в заявке Заказчика)</w:t>
      </w:r>
      <w:r w:rsidR="00967134">
        <w:rPr>
          <w:sz w:val="28"/>
          <w:szCs w:val="28"/>
        </w:rPr>
        <w:t>;</w:t>
      </w:r>
    </w:p>
    <w:p w14:paraId="28B21F4E" w14:textId="7EC9AA00"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w:t>
      </w:r>
      <w:r w:rsidR="0060709A">
        <w:rPr>
          <w:sz w:val="28"/>
          <w:szCs w:val="28"/>
        </w:rPr>
        <w:t> </w:t>
      </w:r>
      <w:r w:rsidRPr="00967134">
        <w:rPr>
          <w:sz w:val="28"/>
          <w:szCs w:val="28"/>
        </w:rPr>
        <w:t>(или) 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6DE039C0"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6C20C4">
        <w:rPr>
          <w:sz w:val="28"/>
          <w:szCs w:val="28"/>
        </w:rPr>
        <w:t xml:space="preserve"> (при необходимости)</w:t>
      </w:r>
      <w:r>
        <w:rPr>
          <w:sz w:val="28"/>
          <w:szCs w:val="28"/>
        </w:rPr>
        <w:t>.</w:t>
      </w:r>
    </w:p>
    <w:p w14:paraId="4A7DD746" w14:textId="0FB7C1B2"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(или)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Pr="00967134">
        <w:rPr>
          <w:sz w:val="28"/>
          <w:szCs w:val="28"/>
        </w:rPr>
        <w:t xml:space="preserve">УФПС </w:t>
      </w:r>
      <w:r w:rsidR="00790ABB" w:rsidRPr="00790ABB">
        <w:rPr>
          <w:sz w:val="28"/>
          <w:szCs w:val="28"/>
        </w:rPr>
        <w:t>Свердловской области</w:t>
      </w:r>
      <w:r w:rsidR="00967134" w:rsidRPr="00967134">
        <w:rPr>
          <w:bCs/>
          <w:sz w:val="28"/>
          <w:szCs w:val="28"/>
        </w:rPr>
        <w:t>,</w:t>
      </w:r>
      <w:r w:rsidR="00676216" w:rsidRPr="00967134">
        <w:rPr>
          <w:sz w:val="28"/>
          <w:szCs w:val="28"/>
        </w:rPr>
        <w:t xml:space="preserve"> </w:t>
      </w:r>
      <w:r w:rsidR="00FA73F6" w:rsidRPr="00967134">
        <w:rPr>
          <w:sz w:val="28"/>
          <w:szCs w:val="28"/>
        </w:rPr>
        <w:t xml:space="preserve">выполнение контрольных сроков обработки и прохождения регистрируемых </w:t>
      </w:r>
      <w:r w:rsidR="000558AF" w:rsidRPr="00967134">
        <w:rPr>
          <w:sz w:val="28"/>
          <w:szCs w:val="28"/>
        </w:rPr>
        <w:t>отправлений</w:t>
      </w:r>
      <w:r w:rsidR="00FA73F6" w:rsidRPr="00967134">
        <w:rPr>
          <w:sz w:val="28"/>
          <w:szCs w:val="28"/>
        </w:rPr>
        <w:t>.</w:t>
      </w:r>
    </w:p>
    <w:p w14:paraId="65465A7F" w14:textId="1B8F22BC"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Pr>
          <w:sz w:val="28"/>
          <w:szCs w:val="28"/>
        </w:rPr>
        <w:t>персонала Подрядчика,</w:t>
      </w:r>
      <w:r w:rsidRPr="00967134">
        <w:rPr>
          <w:sz w:val="28"/>
          <w:szCs w:val="28"/>
        </w:rPr>
        <w:t xml:space="preserve"> обесп</w:t>
      </w:r>
      <w:r>
        <w:rPr>
          <w:sz w:val="28"/>
          <w:szCs w:val="28"/>
        </w:rPr>
        <w:t xml:space="preserve">ечение бесперебойной обработки </w:t>
      </w:r>
      <w:r w:rsidRPr="00967134">
        <w:rPr>
          <w:sz w:val="28"/>
          <w:szCs w:val="28"/>
        </w:rPr>
        <w:t xml:space="preserve">отправлений </w:t>
      </w:r>
      <w:r>
        <w:rPr>
          <w:sz w:val="28"/>
          <w:szCs w:val="28"/>
        </w:rPr>
        <w:t>на объектах Заказчика</w:t>
      </w:r>
      <w:r w:rsidR="001B27E9">
        <w:rPr>
          <w:sz w:val="28"/>
          <w:szCs w:val="28"/>
        </w:rPr>
        <w:br/>
      </w:r>
      <w:r w:rsidRPr="00967134">
        <w:rPr>
          <w:sz w:val="28"/>
          <w:szCs w:val="28"/>
        </w:rPr>
        <w:t>в части соблюдения контрольных сроков пересылки отправлений.</w:t>
      </w:r>
    </w:p>
    <w:p w14:paraId="6C0EF353" w14:textId="41134F29" w:rsidR="00A37E2F" w:rsidRPr="000D25CB" w:rsidRDefault="00A37E2F" w:rsidP="00C17D6F">
      <w:pPr>
        <w:numPr>
          <w:ilvl w:val="0"/>
          <w:numId w:val="2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6624E65C" w14:textId="5DC9DBA5" w:rsidR="00A37E2F" w:rsidRPr="000D25CB" w:rsidRDefault="00A37E2F" w:rsidP="00A37E2F">
      <w:pPr>
        <w:ind w:firstLine="709"/>
        <w:jc w:val="both"/>
        <w:rPr>
          <w:sz w:val="28"/>
          <w:szCs w:val="28"/>
        </w:rPr>
      </w:pPr>
      <w:r w:rsidRPr="000D25CB">
        <w:rPr>
          <w:sz w:val="28"/>
          <w:szCs w:val="28"/>
        </w:rPr>
        <w:t xml:space="preserve">Начало </w:t>
      </w:r>
      <w:r w:rsidR="00D25B3B">
        <w:rPr>
          <w:sz w:val="28"/>
          <w:szCs w:val="28"/>
        </w:rPr>
        <w:t xml:space="preserve">выполнения </w:t>
      </w:r>
      <w:r w:rsidR="00967134">
        <w:rPr>
          <w:sz w:val="28"/>
          <w:szCs w:val="28"/>
        </w:rPr>
        <w:t>ПРР</w:t>
      </w:r>
      <w:r w:rsidRPr="000D25CB">
        <w:rPr>
          <w:sz w:val="28"/>
          <w:szCs w:val="28"/>
        </w:rPr>
        <w:t>: с даты заключения договора</w:t>
      </w:r>
      <w:r w:rsidR="00C17D6F">
        <w:rPr>
          <w:sz w:val="28"/>
          <w:szCs w:val="28"/>
        </w:rPr>
        <w:t>.</w:t>
      </w:r>
    </w:p>
    <w:p w14:paraId="774314E4" w14:textId="50E04C40" w:rsidR="00BC7D17" w:rsidRPr="000D25CB" w:rsidRDefault="00A37E2F" w:rsidP="008076F0">
      <w:pPr>
        <w:ind w:firstLine="709"/>
        <w:jc w:val="both"/>
        <w:rPr>
          <w:sz w:val="28"/>
          <w:szCs w:val="28"/>
        </w:rPr>
      </w:pPr>
      <w:r w:rsidRPr="000D25CB">
        <w:rPr>
          <w:sz w:val="28"/>
          <w:szCs w:val="28"/>
        </w:rPr>
        <w:t xml:space="preserve">Окончание </w:t>
      </w:r>
      <w:r w:rsidR="00D25B3B">
        <w:rPr>
          <w:sz w:val="28"/>
          <w:szCs w:val="28"/>
        </w:rPr>
        <w:t xml:space="preserve">выполнения </w:t>
      </w:r>
      <w:r w:rsidR="00967134">
        <w:rPr>
          <w:sz w:val="28"/>
          <w:szCs w:val="28"/>
        </w:rPr>
        <w:t>ПРР</w:t>
      </w:r>
      <w:r w:rsidRPr="000D25CB">
        <w:rPr>
          <w:sz w:val="28"/>
          <w:szCs w:val="28"/>
        </w:rPr>
        <w:t xml:space="preserve">: </w:t>
      </w:r>
      <w:r w:rsidR="006479A7">
        <w:rPr>
          <w:sz w:val="28"/>
          <w:szCs w:val="28"/>
        </w:rPr>
        <w:t xml:space="preserve">в течение </w:t>
      </w:r>
      <w:r w:rsidR="00790ABB">
        <w:rPr>
          <w:sz w:val="28"/>
          <w:szCs w:val="28"/>
        </w:rPr>
        <w:t>24</w:t>
      </w:r>
      <w:r w:rsidR="006479A7">
        <w:rPr>
          <w:sz w:val="28"/>
          <w:szCs w:val="28"/>
        </w:rPr>
        <w:t xml:space="preserve"> (</w:t>
      </w:r>
      <w:r w:rsidR="00790ABB">
        <w:rPr>
          <w:sz w:val="28"/>
          <w:szCs w:val="28"/>
        </w:rPr>
        <w:t>двадцати четырех</w:t>
      </w:r>
      <w:r w:rsidR="008076F0">
        <w:rPr>
          <w:sz w:val="28"/>
          <w:szCs w:val="28"/>
        </w:rPr>
        <w:t>) месяцев с даты заключения договора.</w:t>
      </w:r>
      <w:r w:rsidRPr="000D25CB">
        <w:rPr>
          <w:sz w:val="28"/>
          <w:szCs w:val="28"/>
        </w:rPr>
        <w:t xml:space="preserve"> </w:t>
      </w:r>
    </w:p>
    <w:p w14:paraId="6385636A" w14:textId="6395ED80" w:rsidR="00CB0FBB" w:rsidRPr="000D25CB" w:rsidRDefault="00A37E2F" w:rsidP="00CB0FBB">
      <w:pPr>
        <w:ind w:firstLine="709"/>
        <w:jc w:val="both"/>
        <w:rPr>
          <w:sz w:val="28"/>
          <w:szCs w:val="28"/>
        </w:rPr>
      </w:pPr>
      <w:r w:rsidRPr="000D25CB">
        <w:rPr>
          <w:sz w:val="28"/>
          <w:szCs w:val="28"/>
        </w:rPr>
        <w:t xml:space="preserve">Место </w:t>
      </w:r>
      <w:r w:rsidR="00967134">
        <w:rPr>
          <w:sz w:val="28"/>
          <w:szCs w:val="28"/>
        </w:rPr>
        <w:t>выполнения ПРР</w:t>
      </w:r>
      <w:r w:rsidRPr="000D25CB">
        <w:rPr>
          <w:sz w:val="28"/>
          <w:szCs w:val="28"/>
        </w:rPr>
        <w:t xml:space="preserve">: </w:t>
      </w:r>
      <w:r w:rsidR="003270EE">
        <w:rPr>
          <w:sz w:val="28"/>
          <w:szCs w:val="28"/>
        </w:rPr>
        <w:t>на объекте</w:t>
      </w:r>
      <w:r w:rsidR="00B608BA" w:rsidRPr="000D25CB">
        <w:rPr>
          <w:sz w:val="28"/>
          <w:szCs w:val="28"/>
        </w:rPr>
        <w:t xml:space="preserve"> УФПС </w:t>
      </w:r>
      <w:r w:rsidR="00790ABB" w:rsidRPr="00790ABB">
        <w:rPr>
          <w:sz w:val="28"/>
          <w:szCs w:val="28"/>
        </w:rPr>
        <w:t>Свердловской области</w:t>
      </w:r>
      <w:r w:rsidR="006479A7">
        <w:rPr>
          <w:sz w:val="28"/>
          <w:szCs w:val="28"/>
        </w:rPr>
        <w:t xml:space="preserve"> </w:t>
      </w:r>
      <w:r w:rsidR="00CB0FBB" w:rsidRPr="000D25CB">
        <w:rPr>
          <w:sz w:val="28"/>
          <w:szCs w:val="28"/>
        </w:rPr>
        <w:t xml:space="preserve">в соответствии с </w:t>
      </w:r>
      <w:r w:rsidR="00967134">
        <w:rPr>
          <w:sz w:val="28"/>
          <w:szCs w:val="28"/>
        </w:rPr>
        <w:t>п</w:t>
      </w:r>
      <w:r w:rsidR="00CB0FBB" w:rsidRPr="000D25CB">
        <w:rPr>
          <w:sz w:val="28"/>
          <w:szCs w:val="28"/>
        </w:rPr>
        <w:t xml:space="preserve">риложением № 1 к </w:t>
      </w:r>
      <w:r w:rsidR="00967134">
        <w:rPr>
          <w:sz w:val="28"/>
          <w:szCs w:val="28"/>
        </w:rPr>
        <w:t>ТЗ</w:t>
      </w:r>
      <w:r w:rsidR="0011030D">
        <w:rPr>
          <w:sz w:val="28"/>
          <w:szCs w:val="28"/>
        </w:rPr>
        <w:t>.</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56C2CD3" w:rsidR="00D25B3B" w:rsidRDefault="00967134" w:rsidP="009744E5">
      <w:pPr>
        <w:pStyle w:val="a5"/>
        <w:numPr>
          <w:ilvl w:val="0"/>
          <w:numId w:val="16"/>
        </w:numPr>
        <w:tabs>
          <w:tab w:val="left" w:pos="1276"/>
        </w:tabs>
        <w:ind w:left="0" w:firstLine="709"/>
        <w:jc w:val="both"/>
        <w:rPr>
          <w:sz w:val="28"/>
          <w:szCs w:val="28"/>
        </w:rPr>
      </w:pPr>
      <w:r>
        <w:rPr>
          <w:sz w:val="28"/>
          <w:szCs w:val="28"/>
        </w:rPr>
        <w:t>ПРР</w:t>
      </w:r>
      <w:r w:rsidRPr="00967134">
        <w:rPr>
          <w:sz w:val="28"/>
          <w:szCs w:val="28"/>
        </w:rPr>
        <w:t xml:space="preserve"> выполняются Подрядчиком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lastRenderedPageBreak/>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59EB3A9C" w14:textId="152C90DB"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перемещение </w:t>
      </w:r>
      <w:r w:rsidRPr="00967134">
        <w:rPr>
          <w:sz w:val="28"/>
          <w:szCs w:val="28"/>
        </w:rPr>
        <w:t>отправлений</w:t>
      </w:r>
      <w:r w:rsidR="0066451E">
        <w:rPr>
          <w:sz w:val="28"/>
          <w:szCs w:val="28"/>
        </w:rPr>
        <w:t xml:space="preserve"> и</w:t>
      </w:r>
      <w:r w:rsidR="001B27E9">
        <w:rPr>
          <w:sz w:val="28"/>
          <w:szCs w:val="28"/>
        </w:rPr>
        <w:t> </w:t>
      </w:r>
      <w:r w:rsidR="0066451E">
        <w:rPr>
          <w:sz w:val="28"/>
          <w:szCs w:val="28"/>
        </w:rPr>
        <w:t>(или) ТМЦ</w:t>
      </w:r>
      <w:r w:rsidRPr="00967134">
        <w:rPr>
          <w:sz w:val="28"/>
          <w:szCs w:val="28"/>
        </w:rPr>
        <w:t xml:space="preserve"> </w:t>
      </w:r>
      <w:r w:rsidRPr="00FF337E">
        <w:rPr>
          <w:sz w:val="28"/>
          <w:szCs w:val="28"/>
        </w:rPr>
        <w:t xml:space="preserve">от </w:t>
      </w:r>
      <w:r>
        <w:rPr>
          <w:sz w:val="28"/>
          <w:szCs w:val="28"/>
        </w:rPr>
        <w:t>ТС</w:t>
      </w:r>
      <w:r w:rsidRPr="00FF337E">
        <w:rPr>
          <w:sz w:val="28"/>
          <w:szCs w:val="28"/>
        </w:rPr>
        <w:t xml:space="preserve"> до двери клиента Заказчика</w:t>
      </w:r>
      <w:r>
        <w:rPr>
          <w:sz w:val="28"/>
          <w:szCs w:val="28"/>
        </w:rPr>
        <w:t xml:space="preserve"> (при необходимости)</w:t>
      </w:r>
      <w:r w:rsidR="00D25B3B">
        <w:rPr>
          <w:sz w:val="28"/>
          <w:szCs w:val="28"/>
        </w:rPr>
        <w:t>;</w:t>
      </w:r>
    </w:p>
    <w:p w14:paraId="29F1CC19" w14:textId="353AB005" w:rsidR="00680814" w:rsidRDefault="00680814" w:rsidP="00D25B3B">
      <w:pPr>
        <w:pStyle w:val="a5"/>
        <w:numPr>
          <w:ilvl w:val="0"/>
          <w:numId w:val="17"/>
        </w:numPr>
        <w:tabs>
          <w:tab w:val="left" w:pos="993"/>
        </w:tabs>
        <w:ind w:left="0" w:firstLine="709"/>
        <w:jc w:val="both"/>
        <w:rPr>
          <w:sz w:val="28"/>
          <w:szCs w:val="28"/>
        </w:rPr>
      </w:pPr>
      <w:r w:rsidRPr="00680814">
        <w:rPr>
          <w:sz w:val="28"/>
          <w:szCs w:val="28"/>
        </w:rPr>
        <w:t>перемещение отправлений</w:t>
      </w:r>
      <w:r w:rsidR="0066451E">
        <w:rPr>
          <w:sz w:val="28"/>
          <w:szCs w:val="28"/>
        </w:rPr>
        <w:t xml:space="preserve"> и</w:t>
      </w:r>
      <w:r w:rsidR="001B27E9">
        <w:rPr>
          <w:sz w:val="28"/>
          <w:szCs w:val="28"/>
        </w:rPr>
        <w:t> </w:t>
      </w:r>
      <w:r w:rsidR="0066451E">
        <w:rPr>
          <w:sz w:val="28"/>
          <w:szCs w:val="28"/>
        </w:rPr>
        <w:t>(или) ТМЦ</w:t>
      </w:r>
      <w:r w:rsidRPr="00680814">
        <w:rPr>
          <w:sz w:val="28"/>
          <w:szCs w:val="28"/>
        </w:rPr>
        <w:t xml:space="preserve"> от ТС до места складирования на территории клиента Заказчика</w:t>
      </w:r>
      <w:r>
        <w:rPr>
          <w:sz w:val="28"/>
          <w:szCs w:val="28"/>
        </w:rPr>
        <w:t xml:space="preserve"> (при необходимости);</w:t>
      </w:r>
    </w:p>
    <w:p w14:paraId="67B04144" w14:textId="2CF40F0A"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и(или) 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312C700B"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 xml:space="preserve"> (при необходимости)</w:t>
      </w:r>
      <w:r w:rsidR="00D25B3B">
        <w:rPr>
          <w:sz w:val="28"/>
          <w:szCs w:val="28"/>
        </w:rPr>
        <w:t>;</w:t>
      </w:r>
    </w:p>
    <w:p w14:paraId="23D56590" w14:textId="3FA3F1A6" w:rsidR="00C17D6F" w:rsidRDefault="00967134" w:rsidP="00D25B3B">
      <w:pPr>
        <w:pStyle w:val="a5"/>
        <w:numPr>
          <w:ilvl w:val="0"/>
          <w:numId w:val="17"/>
        </w:numPr>
        <w:tabs>
          <w:tab w:val="left" w:pos="993"/>
        </w:tabs>
        <w:ind w:left="0" w:firstLine="709"/>
        <w:jc w:val="both"/>
        <w:rPr>
          <w:sz w:val="28"/>
          <w:szCs w:val="28"/>
        </w:rPr>
      </w:pPr>
      <w:r w:rsidRPr="00967134">
        <w:rPr>
          <w:sz w:val="28"/>
          <w:szCs w:val="28"/>
        </w:rPr>
        <w:t>адрес</w:t>
      </w:r>
      <w:r>
        <w:rPr>
          <w:sz w:val="28"/>
          <w:szCs w:val="28"/>
        </w:rPr>
        <w:t>а</w:t>
      </w:r>
      <w:r w:rsidRPr="00967134">
        <w:rPr>
          <w:sz w:val="28"/>
          <w:szCs w:val="28"/>
        </w:rPr>
        <w:t xml:space="preserve"> клиент</w:t>
      </w:r>
      <w:r>
        <w:rPr>
          <w:sz w:val="28"/>
          <w:szCs w:val="28"/>
        </w:rPr>
        <w:t>ов</w:t>
      </w:r>
      <w:r w:rsidRPr="00967134">
        <w:rPr>
          <w:sz w:val="28"/>
          <w:szCs w:val="28"/>
        </w:rPr>
        <w:t xml:space="preserve"> Заказчика в пределах города </w:t>
      </w:r>
      <w:r w:rsidR="00790ABB">
        <w:rPr>
          <w:sz w:val="28"/>
          <w:szCs w:val="28"/>
        </w:rPr>
        <w:t>Екатеринбурга</w:t>
      </w:r>
      <w:r>
        <w:rPr>
          <w:sz w:val="28"/>
          <w:szCs w:val="28"/>
        </w:rPr>
        <w:t xml:space="preserve"> (при необходимости</w:t>
      </w:r>
      <w:r w:rsidR="006C20C4">
        <w:rPr>
          <w:sz w:val="28"/>
          <w:szCs w:val="28"/>
        </w:rPr>
        <w:t xml:space="preserve"> выполнения ПРР по адресам клиентов Заказчика</w:t>
      </w:r>
      <w:r>
        <w:rPr>
          <w:sz w:val="28"/>
          <w:szCs w:val="28"/>
        </w:rPr>
        <w:t>)</w:t>
      </w:r>
      <w:r w:rsidRPr="00967134">
        <w:rPr>
          <w:sz w:val="28"/>
          <w:szCs w:val="28"/>
        </w:rPr>
        <w:t xml:space="preserve">. </w:t>
      </w:r>
      <w:r>
        <w:rPr>
          <w:sz w:val="28"/>
          <w:szCs w:val="28"/>
        </w:rPr>
        <w:t xml:space="preserve">  </w:t>
      </w:r>
    </w:p>
    <w:p w14:paraId="12541B85" w14:textId="08CBD576" w:rsidR="00967134" w:rsidRDefault="006479A7" w:rsidP="006479A7">
      <w:pPr>
        <w:pStyle w:val="a5"/>
        <w:numPr>
          <w:ilvl w:val="0"/>
          <w:numId w:val="16"/>
        </w:numPr>
        <w:tabs>
          <w:tab w:val="left" w:pos="1276"/>
        </w:tabs>
        <w:ind w:left="0" w:firstLine="709"/>
        <w:jc w:val="both"/>
        <w:rPr>
          <w:sz w:val="28"/>
          <w:szCs w:val="28"/>
        </w:rPr>
      </w:pPr>
      <w:r>
        <w:rPr>
          <w:sz w:val="28"/>
          <w:szCs w:val="28"/>
        </w:rPr>
        <w:t xml:space="preserve">Общий планируемый объем выполнения работ: </w:t>
      </w:r>
      <w:r w:rsidR="00790ABB">
        <w:rPr>
          <w:sz w:val="28"/>
          <w:szCs w:val="28"/>
        </w:rPr>
        <w:t>3 500</w:t>
      </w:r>
      <w:r>
        <w:rPr>
          <w:sz w:val="28"/>
          <w:szCs w:val="28"/>
        </w:rPr>
        <w:t xml:space="preserve"> человеко- часов.</w:t>
      </w:r>
    </w:p>
    <w:p w14:paraId="4C57D500" w14:textId="7AE1DBF8" w:rsidR="00C17D6F" w:rsidRPr="006479A7" w:rsidRDefault="00967134" w:rsidP="006479A7">
      <w:pPr>
        <w:pStyle w:val="a5"/>
        <w:numPr>
          <w:ilvl w:val="0"/>
          <w:numId w:val="16"/>
        </w:numPr>
        <w:tabs>
          <w:tab w:val="left" w:pos="1276"/>
        </w:tabs>
        <w:ind w:left="0" w:firstLine="709"/>
        <w:jc w:val="both"/>
        <w:rPr>
          <w:sz w:val="28"/>
          <w:szCs w:val="28"/>
        </w:rPr>
      </w:pPr>
      <w:r w:rsidRPr="006479A7">
        <w:rPr>
          <w:sz w:val="28"/>
          <w:szCs w:val="28"/>
        </w:rPr>
        <w:t>ПРР выполняются</w:t>
      </w:r>
      <w:r w:rsidR="00C36C25" w:rsidRPr="006479A7">
        <w:rPr>
          <w:sz w:val="28"/>
          <w:szCs w:val="28"/>
        </w:rPr>
        <w:t xml:space="preserve"> </w:t>
      </w:r>
      <w:r w:rsidR="00D25B3B" w:rsidRPr="006479A7">
        <w:rPr>
          <w:sz w:val="28"/>
          <w:szCs w:val="28"/>
        </w:rPr>
        <w:t xml:space="preserve">Подрядчиком </w:t>
      </w:r>
      <w:r w:rsidR="00C17D6F" w:rsidRPr="006479A7">
        <w:rPr>
          <w:sz w:val="28"/>
          <w:szCs w:val="28"/>
        </w:rPr>
        <w:t xml:space="preserve">в указанные в заявках Заказчика </w:t>
      </w:r>
    </w:p>
    <w:p w14:paraId="2406842A" w14:textId="0D8BEEE1" w:rsidR="00D25B3B" w:rsidRPr="00C17D6F" w:rsidRDefault="00D25B3B" w:rsidP="00C17D6F">
      <w:pPr>
        <w:tabs>
          <w:tab w:val="left" w:pos="1276"/>
        </w:tabs>
        <w:jc w:val="both"/>
        <w:rPr>
          <w:sz w:val="28"/>
          <w:szCs w:val="28"/>
        </w:rPr>
      </w:pPr>
      <w:r w:rsidRPr="00C17D6F">
        <w:rPr>
          <w:sz w:val="28"/>
          <w:szCs w:val="28"/>
        </w:rPr>
        <w:t>сроки, качество выполненных ПРР должно соответствовать</w:t>
      </w:r>
      <w:r w:rsidR="00C36C25" w:rsidRPr="00C17D6F">
        <w:rPr>
          <w:sz w:val="28"/>
          <w:szCs w:val="28"/>
        </w:rPr>
        <w:t xml:space="preserve"> </w:t>
      </w:r>
      <w:r w:rsidR="00967134" w:rsidRPr="00C17D6F">
        <w:rPr>
          <w:sz w:val="28"/>
          <w:szCs w:val="28"/>
        </w:rPr>
        <w:t>законодательств</w:t>
      </w:r>
      <w:r w:rsidRPr="00C17D6F">
        <w:rPr>
          <w:sz w:val="28"/>
          <w:szCs w:val="28"/>
        </w:rPr>
        <w:t>у</w:t>
      </w:r>
      <w:r w:rsidR="00967134" w:rsidRPr="00C17D6F">
        <w:rPr>
          <w:sz w:val="28"/>
          <w:szCs w:val="28"/>
        </w:rPr>
        <w:t xml:space="preserve"> Российской Федерации</w:t>
      </w:r>
      <w:r w:rsidRPr="00C17D6F">
        <w:rPr>
          <w:sz w:val="28"/>
          <w:szCs w:val="28"/>
        </w:rPr>
        <w:t xml:space="preserve"> и </w:t>
      </w:r>
      <w:r w:rsidR="00967134" w:rsidRPr="00C17D6F">
        <w:rPr>
          <w:sz w:val="28"/>
          <w:szCs w:val="28"/>
        </w:rPr>
        <w:t>требованиям ТЗ</w:t>
      </w:r>
      <w:r w:rsidR="00C36C25" w:rsidRPr="00C17D6F">
        <w:rPr>
          <w:sz w:val="28"/>
          <w:szCs w:val="28"/>
        </w:rPr>
        <w:t>.</w:t>
      </w:r>
      <w:r w:rsidRPr="00C17D6F">
        <w:rPr>
          <w:sz w:val="28"/>
          <w:szCs w:val="28"/>
        </w:rPr>
        <w:t xml:space="preserve"> Работники Подрядчика</w:t>
      </w:r>
      <w:r w:rsidR="006C20C4" w:rsidRPr="00C17D6F">
        <w:rPr>
          <w:sz w:val="28"/>
          <w:szCs w:val="28"/>
        </w:rPr>
        <w:t>, выполняющие ПРР,</w:t>
      </w:r>
      <w:r w:rsidRPr="00C17D6F">
        <w:rPr>
          <w:sz w:val="28"/>
          <w:szCs w:val="28"/>
        </w:rPr>
        <w:t xml:space="preserve"> обязаны обладать специальными знаниями </w:t>
      </w:r>
      <w:r w:rsidR="006C20C4" w:rsidRPr="00C17D6F">
        <w:rPr>
          <w:sz w:val="28"/>
          <w:szCs w:val="28"/>
        </w:rPr>
        <w:t xml:space="preserve">(нормы, правила погрузки и транспортировки грузов; устройство тары и способы закрепления перевозимых грузов) </w:t>
      </w:r>
      <w:r w:rsidRPr="00C17D6F">
        <w:rPr>
          <w:sz w:val="28"/>
          <w:szCs w:val="28"/>
        </w:rPr>
        <w:t>и опытом выполнения ПРР.</w:t>
      </w:r>
    </w:p>
    <w:p w14:paraId="3A24426E" w14:textId="4EC87594"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Подрядчика</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7B53A107"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Для выполнения ПРР Подрядчик</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Pr>
          <w:sz w:val="28"/>
          <w:szCs w:val="28"/>
        </w:rPr>
        <w:t>приложени</w:t>
      </w:r>
      <w:r w:rsidR="00D25B3B">
        <w:rPr>
          <w:sz w:val="28"/>
          <w:szCs w:val="28"/>
        </w:rPr>
        <w:t>ем</w:t>
      </w:r>
      <w:r>
        <w:rPr>
          <w:sz w:val="28"/>
          <w:szCs w:val="28"/>
        </w:rPr>
        <w:t xml:space="preserve"> № 1 к ТЗ</w:t>
      </w:r>
      <w:r w:rsidR="00A37E2F" w:rsidRPr="000D25CB">
        <w:rPr>
          <w:sz w:val="28"/>
          <w:szCs w:val="28"/>
        </w:rPr>
        <w:t>.</w:t>
      </w:r>
    </w:p>
    <w:p w14:paraId="3A8F93CA" w14:textId="525589D2" w:rsidR="00D25B3B"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Pr="000D25CB">
        <w:rPr>
          <w:sz w:val="28"/>
          <w:szCs w:val="28"/>
        </w:rPr>
        <w:t xml:space="preserve"> не позднее чем за 1 (один) рабочий день до начала </w:t>
      </w:r>
      <w:r>
        <w:rPr>
          <w:sz w:val="28"/>
          <w:szCs w:val="28"/>
        </w:rPr>
        <w:t>выполнения ПРР</w:t>
      </w:r>
      <w:r w:rsidRPr="000D25CB">
        <w:rPr>
          <w:sz w:val="28"/>
          <w:szCs w:val="28"/>
        </w:rPr>
        <w:t xml:space="preserve"> предоставляет Заказчику списки работников, занятых для </w:t>
      </w:r>
      <w:r>
        <w:rPr>
          <w:sz w:val="28"/>
          <w:szCs w:val="28"/>
        </w:rPr>
        <w:t>выполнения ПРР</w:t>
      </w:r>
      <w:r w:rsidRPr="000D25CB">
        <w:rPr>
          <w:sz w:val="28"/>
          <w:szCs w:val="28"/>
        </w:rPr>
        <w:t xml:space="preserve">, для оформления допуска работников </w:t>
      </w:r>
      <w:r>
        <w:rPr>
          <w:sz w:val="28"/>
          <w:szCs w:val="28"/>
        </w:rPr>
        <w:t xml:space="preserve">Подрядчика </w:t>
      </w:r>
      <w:r w:rsidR="009744E5">
        <w:rPr>
          <w:sz w:val="28"/>
          <w:szCs w:val="28"/>
        </w:rPr>
        <w:br/>
      </w:r>
      <w:r w:rsidRPr="000D25CB">
        <w:rPr>
          <w:sz w:val="28"/>
          <w:szCs w:val="28"/>
        </w:rPr>
        <w:t>на территорию объектов</w:t>
      </w:r>
      <w:r>
        <w:rPr>
          <w:sz w:val="28"/>
          <w:szCs w:val="28"/>
        </w:rPr>
        <w:t xml:space="preserve"> Заказчика</w:t>
      </w:r>
      <w:r w:rsidRPr="000D25CB">
        <w:rPr>
          <w:sz w:val="28"/>
          <w:szCs w:val="28"/>
        </w:rPr>
        <w:t>.</w:t>
      </w:r>
    </w:p>
    <w:p w14:paraId="13F31A72" w14:textId="144B90CC"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D25B3B">
        <w:rPr>
          <w:sz w:val="28"/>
          <w:szCs w:val="28"/>
        </w:rPr>
        <w:t xml:space="preserve">Подрядчик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6C20C4">
        <w:rPr>
          <w:sz w:val="28"/>
          <w:szCs w:val="28"/>
        </w:rPr>
        <w:t xml:space="preserve">Заказчиком и Подрядчиком </w:t>
      </w:r>
      <w:r w:rsidR="00D25B3B">
        <w:rPr>
          <w:sz w:val="28"/>
          <w:szCs w:val="28"/>
        </w:rPr>
        <w:t>в тот же день.</w:t>
      </w:r>
    </w:p>
    <w:p w14:paraId="7DDE718E" w14:textId="31FEB0B6"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Подрядчика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Подрядчик.</w:t>
      </w:r>
    </w:p>
    <w:p w14:paraId="1B7CDB34" w14:textId="6E60A4A6" w:rsidR="00A37E2F"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Подрядчика</w:t>
      </w:r>
      <w:r w:rsidR="00A37E2F" w:rsidRPr="00D25B3B">
        <w:rPr>
          <w:sz w:val="28"/>
          <w:szCs w:val="28"/>
        </w:rPr>
        <w:t xml:space="preserve"> ущерба Заказчику или его имуществу либо третьим лицам, Заказчик </w:t>
      </w:r>
      <w:r>
        <w:rPr>
          <w:sz w:val="28"/>
          <w:szCs w:val="28"/>
        </w:rPr>
        <w:t>обращается</w:t>
      </w:r>
      <w:r w:rsidR="00A37E2F" w:rsidRPr="00D25B3B">
        <w:rPr>
          <w:sz w:val="28"/>
          <w:szCs w:val="28"/>
        </w:rPr>
        <w:t xml:space="preserve"> к </w:t>
      </w:r>
      <w:r w:rsidR="006C20C4">
        <w:rPr>
          <w:sz w:val="28"/>
          <w:szCs w:val="28"/>
        </w:rPr>
        <w:t>Подрядчику</w:t>
      </w:r>
      <w:r w:rsidR="00A37E2F" w:rsidRPr="00D25B3B">
        <w:rPr>
          <w:sz w:val="28"/>
          <w:szCs w:val="28"/>
        </w:rPr>
        <w:t xml:space="preserve"> с требованием о возмещении </w:t>
      </w:r>
      <w:r w:rsidR="00A37E2F" w:rsidRPr="00D25B3B">
        <w:rPr>
          <w:sz w:val="28"/>
          <w:szCs w:val="28"/>
        </w:rPr>
        <w:lastRenderedPageBreak/>
        <w:t xml:space="preserve">нанесенного ущерба, а </w:t>
      </w:r>
      <w:r w:rsidR="006C20C4">
        <w:rPr>
          <w:sz w:val="28"/>
          <w:szCs w:val="28"/>
        </w:rPr>
        <w:t>Подрядчик</w:t>
      </w:r>
      <w:r w:rsidR="00A37E2F" w:rsidRPr="00D25B3B">
        <w:rPr>
          <w:sz w:val="28"/>
          <w:szCs w:val="28"/>
        </w:rPr>
        <w:t xml:space="preserve"> обязан этот ущерб возместить в полном объеме. </w:t>
      </w:r>
    </w:p>
    <w:p w14:paraId="736CD60B" w14:textId="4C8C53BC" w:rsidR="00D25B3B" w:rsidRPr="00D25B3B" w:rsidRDefault="00D25B3B" w:rsidP="009744E5">
      <w:pPr>
        <w:pStyle w:val="a5"/>
        <w:numPr>
          <w:ilvl w:val="0"/>
          <w:numId w:val="16"/>
        </w:numPr>
        <w:tabs>
          <w:tab w:val="left" w:pos="1276"/>
        </w:tabs>
        <w:ind w:left="0" w:firstLine="709"/>
        <w:jc w:val="both"/>
        <w:rPr>
          <w:sz w:val="28"/>
          <w:szCs w:val="28"/>
        </w:rPr>
      </w:pPr>
      <w:r>
        <w:rPr>
          <w:sz w:val="28"/>
          <w:szCs w:val="28"/>
        </w:rPr>
        <w:t xml:space="preserve">Подрядчик </w:t>
      </w:r>
      <w:r w:rsidRPr="00D25B3B">
        <w:rPr>
          <w:sz w:val="28"/>
          <w:szCs w:val="28"/>
        </w:rPr>
        <w:t>несет ответственность за повреждение, хищение отправлений</w:t>
      </w:r>
      <w:r>
        <w:rPr>
          <w:sz w:val="28"/>
          <w:szCs w:val="28"/>
        </w:rPr>
        <w:t xml:space="preserve"> и(или) ТМЦ при выполнении ПРР</w:t>
      </w:r>
      <w:r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02CF4772"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06E8C6DF" w:rsidR="00F10E30" w:rsidRPr="000D25CB" w:rsidRDefault="00D25B3B" w:rsidP="00F10E30">
      <w:pPr>
        <w:ind w:firstLine="709"/>
        <w:jc w:val="both"/>
        <w:rPr>
          <w:rFonts w:eastAsiaTheme="minorHAnsi"/>
          <w:sz w:val="28"/>
          <w:szCs w:val="28"/>
          <w:lang w:eastAsia="en-US"/>
        </w:rPr>
      </w:pPr>
      <w:r>
        <w:rPr>
          <w:rFonts w:eastAsiaTheme="minorHAnsi"/>
          <w:sz w:val="28"/>
          <w:szCs w:val="28"/>
          <w:lang w:eastAsia="en-US"/>
        </w:rPr>
        <w:t>Подрядчик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7517C8F1" w14:textId="0037011B" w:rsidR="00A37E2F" w:rsidRPr="000D25CB" w:rsidRDefault="00A37E2F" w:rsidP="00D25B3B">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47DFBD3E" w14:textId="56B47045" w:rsidR="00EB5A94" w:rsidRPr="00EB5A94" w:rsidRDefault="00EB5A94" w:rsidP="00EB5A94">
      <w:pPr>
        <w:pStyle w:val="a5"/>
        <w:numPr>
          <w:ilvl w:val="0"/>
          <w:numId w:val="22"/>
        </w:numPr>
        <w:ind w:left="0" w:firstLine="709"/>
        <w:jc w:val="both"/>
        <w:rPr>
          <w:sz w:val="28"/>
          <w:szCs w:val="28"/>
        </w:rPr>
      </w:pPr>
      <w:r w:rsidRPr="00EB5A94">
        <w:rPr>
          <w:sz w:val="28"/>
          <w:szCs w:val="28"/>
        </w:rPr>
        <w:t>Заказчик направляет Подрядчику по электронной почте заявки в рабочие дни с 9:00 до 17:00 по местному времени на адрес электронной почты. Уполномоченный представитель Подрядчика обязан согласовать Заявку либо направить мотивированный отказ от её согласования в течение 2 (двух) календарных дней с даты получения данной Заявки.</w:t>
      </w:r>
      <w:r>
        <w:rPr>
          <w:sz w:val="28"/>
          <w:szCs w:val="28"/>
        </w:rPr>
        <w:t xml:space="preserve"> </w:t>
      </w:r>
      <w:r w:rsidRPr="00EB5A94">
        <w:rPr>
          <w:sz w:val="28"/>
          <w:szCs w:val="28"/>
        </w:rPr>
        <w:t>В случае отсутствия ответа от Подрядчика в указанный срок Заявка считается принятой к исполнению.</w:t>
      </w:r>
    </w:p>
    <w:p w14:paraId="6D6BC74A" w14:textId="77777777" w:rsidR="00EB5A94" w:rsidRPr="00EB5A94" w:rsidRDefault="00EB5A94" w:rsidP="00EB5A94">
      <w:pPr>
        <w:ind w:firstLine="709"/>
        <w:jc w:val="both"/>
        <w:rPr>
          <w:sz w:val="28"/>
          <w:szCs w:val="28"/>
        </w:rPr>
      </w:pPr>
      <w:r w:rsidRPr="00EB5A94">
        <w:rPr>
          <w:sz w:val="28"/>
          <w:szCs w:val="28"/>
        </w:rPr>
        <w:t>Основаниями для правомерного отказа от согласования Заявки являются:</w:t>
      </w:r>
    </w:p>
    <w:p w14:paraId="5AC964EE" w14:textId="77777777" w:rsidR="00EB5A94" w:rsidRPr="00EB5A94" w:rsidRDefault="00EB5A94" w:rsidP="00EB5A94">
      <w:pPr>
        <w:pStyle w:val="a5"/>
        <w:ind w:left="0" w:firstLine="709"/>
        <w:jc w:val="both"/>
        <w:rPr>
          <w:sz w:val="28"/>
          <w:szCs w:val="28"/>
        </w:rPr>
      </w:pPr>
      <w:r w:rsidRPr="00EB5A94">
        <w:rPr>
          <w:sz w:val="28"/>
          <w:szCs w:val="28"/>
        </w:rPr>
        <w:t>а) Заявка содержит работы (услуги), не предусмотренные предметом Договора, Техническим заданием или Спецификацией;</w:t>
      </w:r>
    </w:p>
    <w:p w14:paraId="7B31F2D2" w14:textId="77777777" w:rsidR="00EB5A94" w:rsidRPr="00EB5A94" w:rsidRDefault="00EB5A94" w:rsidP="00EB5A94">
      <w:pPr>
        <w:pStyle w:val="a5"/>
        <w:ind w:left="0" w:firstLine="709"/>
        <w:jc w:val="both"/>
        <w:rPr>
          <w:sz w:val="28"/>
          <w:szCs w:val="28"/>
        </w:rPr>
      </w:pPr>
      <w:r w:rsidRPr="00EB5A94">
        <w:rPr>
          <w:sz w:val="28"/>
          <w:szCs w:val="28"/>
        </w:rPr>
        <w:t>б) Заявка направлена с нарушением требований настоящего пункта (не в рабочие дни, вне времени 9:00–17:00, не по электронной почте, неуполномоченному лицу или не на адрес, указанный в Договоре);</w:t>
      </w:r>
    </w:p>
    <w:p w14:paraId="463D65DD" w14:textId="77777777" w:rsidR="00EB5A94" w:rsidRPr="00EB5A94" w:rsidRDefault="00EB5A94" w:rsidP="00EB5A94">
      <w:pPr>
        <w:ind w:firstLine="709"/>
        <w:jc w:val="both"/>
        <w:rPr>
          <w:sz w:val="28"/>
          <w:szCs w:val="28"/>
        </w:rPr>
      </w:pPr>
      <w:r w:rsidRPr="00EB5A94">
        <w:rPr>
          <w:sz w:val="28"/>
          <w:szCs w:val="28"/>
        </w:rPr>
        <w:t xml:space="preserve">в) Заказчик не выполнил встречные обязанности, необходимые для исполнения Заявки, в том числе: не передал материалы, оборудование, техническую документацию, не предоставил доступ на объект, не устранил </w:t>
      </w:r>
      <w:r w:rsidRPr="00EB5A94">
        <w:rPr>
          <w:sz w:val="28"/>
          <w:szCs w:val="28"/>
        </w:rPr>
        <w:lastRenderedPageBreak/>
        <w:t>обстоятельства, грозящие годности результата работ, после получения соответствующего уведомления от Подрядчика;</w:t>
      </w:r>
    </w:p>
    <w:p w14:paraId="3C79A7A0" w14:textId="77777777" w:rsidR="00EB5A94" w:rsidRPr="00EB5A94" w:rsidRDefault="00EB5A94" w:rsidP="00EB5A94">
      <w:pPr>
        <w:ind w:firstLine="709"/>
        <w:jc w:val="both"/>
        <w:rPr>
          <w:sz w:val="28"/>
          <w:szCs w:val="28"/>
        </w:rPr>
      </w:pPr>
      <w:r w:rsidRPr="00EB5A94">
        <w:rPr>
          <w:sz w:val="28"/>
          <w:szCs w:val="28"/>
        </w:rPr>
        <w:t>г) из содержания Заявки невозможно определить объём, содержание, место или сроки выполнения работ, что делает невозможным её исполнение без дополнительных уточнений;</w:t>
      </w:r>
    </w:p>
    <w:p w14:paraId="222084E3" w14:textId="77777777" w:rsidR="00EB5A94" w:rsidRPr="00EB5A94" w:rsidRDefault="00EB5A94" w:rsidP="00EB5A94">
      <w:pPr>
        <w:ind w:firstLine="709"/>
        <w:jc w:val="both"/>
        <w:rPr>
          <w:sz w:val="28"/>
          <w:szCs w:val="28"/>
        </w:rPr>
      </w:pPr>
      <w:r w:rsidRPr="00EB5A94">
        <w:rPr>
          <w:sz w:val="28"/>
          <w:szCs w:val="28"/>
        </w:rPr>
        <w:t>д) наличие обстоятельств непреодолимой силы (форс-мажор), делающих исполнение Заявки объективно невозможным.</w:t>
      </w:r>
    </w:p>
    <w:p w14:paraId="5496B12F" w14:textId="77777777" w:rsidR="00EB5A94" w:rsidRPr="00EB5A94" w:rsidRDefault="00EB5A94" w:rsidP="00EB5A94">
      <w:pPr>
        <w:ind w:firstLine="709"/>
        <w:jc w:val="both"/>
        <w:rPr>
          <w:sz w:val="28"/>
          <w:szCs w:val="28"/>
        </w:rPr>
      </w:pPr>
      <w:r w:rsidRPr="00EB5A94">
        <w:rPr>
          <w:sz w:val="28"/>
          <w:szCs w:val="28"/>
        </w:rPr>
        <w:t>Мотивированный отказ должен содержать:</w:t>
      </w:r>
    </w:p>
    <w:p w14:paraId="3418452C" w14:textId="687E8647" w:rsidR="00EB5A94" w:rsidRPr="00EB5A94" w:rsidRDefault="00EB5A94" w:rsidP="00EB5A94">
      <w:pPr>
        <w:ind w:firstLine="709"/>
        <w:jc w:val="both"/>
        <w:rPr>
          <w:sz w:val="28"/>
          <w:szCs w:val="28"/>
        </w:rPr>
      </w:pPr>
      <w:r>
        <w:rPr>
          <w:sz w:val="28"/>
          <w:szCs w:val="28"/>
        </w:rPr>
        <w:t xml:space="preserve">- </w:t>
      </w:r>
      <w:r w:rsidRPr="00EB5A94">
        <w:rPr>
          <w:sz w:val="28"/>
          <w:szCs w:val="28"/>
        </w:rPr>
        <w:t>конкретное основание отказа со ссылкой на подпункт настоящего пункта, пункт Договора или норму закона;</w:t>
      </w:r>
    </w:p>
    <w:p w14:paraId="22226E72" w14:textId="2781D48D" w:rsidR="00EB5A94" w:rsidRPr="00EB5A94" w:rsidRDefault="00EB5A94" w:rsidP="00EB5A94">
      <w:pPr>
        <w:ind w:firstLine="709"/>
        <w:jc w:val="both"/>
        <w:rPr>
          <w:sz w:val="28"/>
          <w:szCs w:val="28"/>
        </w:rPr>
      </w:pPr>
      <w:r>
        <w:rPr>
          <w:sz w:val="28"/>
          <w:szCs w:val="28"/>
        </w:rPr>
        <w:t xml:space="preserve">- </w:t>
      </w:r>
      <w:r w:rsidRPr="00EB5A94">
        <w:rPr>
          <w:sz w:val="28"/>
          <w:szCs w:val="28"/>
        </w:rPr>
        <w:t>описание обстоятельств, препятствующих исполнению Заявки;</w:t>
      </w:r>
    </w:p>
    <w:p w14:paraId="1DF3CD81" w14:textId="647402F9" w:rsidR="00EB5A94" w:rsidRPr="00EB5A94" w:rsidRDefault="00EB5A94" w:rsidP="00EB5A94">
      <w:pPr>
        <w:ind w:firstLine="709"/>
        <w:jc w:val="both"/>
        <w:rPr>
          <w:sz w:val="28"/>
          <w:szCs w:val="28"/>
        </w:rPr>
      </w:pPr>
      <w:r>
        <w:rPr>
          <w:sz w:val="28"/>
          <w:szCs w:val="28"/>
        </w:rPr>
        <w:t>-</w:t>
      </w:r>
      <w:r w:rsidRPr="00EB5A94">
        <w:rPr>
          <w:sz w:val="28"/>
          <w:szCs w:val="28"/>
        </w:rPr>
        <w:t>предложение по урегулированию (предоставить недостающие материалы или документацию, уточнить содержание Заявки, направить Заявку надлежащим образом, заключить дополнительное соглашение и т. п.).</w:t>
      </w:r>
    </w:p>
    <w:p w14:paraId="2D1F8948" w14:textId="77777777" w:rsidR="00EB5A94" w:rsidRPr="00EB5A94" w:rsidRDefault="00EB5A94" w:rsidP="00EB5A94">
      <w:pPr>
        <w:ind w:firstLine="709"/>
        <w:jc w:val="both"/>
        <w:rPr>
          <w:sz w:val="28"/>
          <w:szCs w:val="28"/>
        </w:rPr>
      </w:pPr>
      <w:r w:rsidRPr="00EB5A94">
        <w:rPr>
          <w:sz w:val="28"/>
          <w:szCs w:val="28"/>
        </w:rPr>
        <w:t>Правомерный мотивированный отказ, направленный в установленный срок, не является нарушением Договора и не влечёт применения ответственности.</w:t>
      </w:r>
    </w:p>
    <w:p w14:paraId="2DE26A92" w14:textId="77777777" w:rsidR="00EB5A94" w:rsidRPr="00EB5A94" w:rsidRDefault="00EB5A94" w:rsidP="00EB5A94">
      <w:pPr>
        <w:ind w:firstLine="709"/>
        <w:jc w:val="both"/>
        <w:rPr>
          <w:sz w:val="28"/>
          <w:szCs w:val="28"/>
        </w:rPr>
      </w:pPr>
      <w:r w:rsidRPr="00EB5A94">
        <w:rPr>
          <w:sz w:val="28"/>
          <w:szCs w:val="28"/>
        </w:rPr>
        <w:t>В случае если из содержания Заявки невозможно определить объём, содержание, место или сроки выполнения работ, Подрядчик вправе в течение 2 (двух) календарных дней с даты получения Заявки направить Заказчику запрос на уточнение. Срок на согласование Заявки приостанавливается до момента получения от Заказчика соответствующих уточнений. Если Заказчик не предоставил уточнения в течение 3 (трёх) рабочих дней с даты запроса, Заявка считается отозванной.</w:t>
      </w:r>
    </w:p>
    <w:p w14:paraId="31A45622" w14:textId="11ED42F1" w:rsidR="00D25B3B" w:rsidRPr="00EB5A94" w:rsidRDefault="00EB5A94" w:rsidP="00EB5A94">
      <w:pPr>
        <w:ind w:firstLine="709"/>
        <w:jc w:val="both"/>
        <w:rPr>
          <w:sz w:val="28"/>
          <w:szCs w:val="28"/>
        </w:rPr>
      </w:pPr>
      <w:r w:rsidRPr="00EB5A94">
        <w:rPr>
          <w:sz w:val="28"/>
          <w:szCs w:val="28"/>
        </w:rPr>
        <w:t>При несогласии с Заявкой, выразившемся в неправомерном отказе (отказе без указания оснований, предусмотренных настоящим пунктом, либо с указанием оснований, не подтверждённых обстоятельствами), а также при неисполнении или ненадлежащем исполнении принятой к исполнению Заявки Подрядчик несёт ответственность согласно условиям Договора в виде штрафа, который начисляется за каждый факт неисполнения или ненадлежащего исполнения обязательств.</w:t>
      </w:r>
    </w:p>
    <w:p w14:paraId="7B757C83" w14:textId="609FF3A8" w:rsidR="00A37E2F" w:rsidRPr="00D25B3B" w:rsidRDefault="00D25B3B" w:rsidP="00D25B3B">
      <w:pPr>
        <w:pStyle w:val="a5"/>
        <w:numPr>
          <w:ilvl w:val="0"/>
          <w:numId w:val="22"/>
        </w:numPr>
        <w:ind w:left="0" w:firstLine="709"/>
        <w:jc w:val="both"/>
        <w:rPr>
          <w:sz w:val="28"/>
          <w:szCs w:val="28"/>
        </w:rPr>
      </w:pPr>
      <w:r w:rsidRPr="00D25B3B">
        <w:rPr>
          <w:rFonts w:eastAsia="Calibri"/>
          <w:sz w:val="28"/>
          <w:szCs w:val="28"/>
          <w:lang w:eastAsia="en-US"/>
        </w:rPr>
        <w:t>Подрядчик</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Pr="00D25B3B">
        <w:rPr>
          <w:rFonts w:eastAsia="Calibri"/>
          <w:sz w:val="28"/>
          <w:szCs w:val="28"/>
          <w:lang w:eastAsia="en-US"/>
        </w:rPr>
        <w:t>д</w:t>
      </w:r>
      <w:r w:rsidR="00A37E2F" w:rsidRPr="00D25B3B">
        <w:rPr>
          <w:rFonts w:eastAsia="Calibri"/>
          <w:sz w:val="28"/>
          <w:szCs w:val="28"/>
          <w:lang w:eastAsia="en-US"/>
        </w:rPr>
        <w:t>оговора назнач</w:t>
      </w:r>
      <w:r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Pr="00D25B3B">
        <w:rPr>
          <w:rFonts w:eastAsia="Calibri"/>
          <w:sz w:val="28"/>
          <w:szCs w:val="28"/>
          <w:lang w:eastAsia="en-US"/>
        </w:rPr>
        <w:t>выполнения ПРР</w:t>
      </w:r>
      <w:r>
        <w:rPr>
          <w:rFonts w:eastAsia="Calibri"/>
          <w:sz w:val="28"/>
          <w:szCs w:val="28"/>
          <w:lang w:eastAsia="en-US"/>
        </w:rPr>
        <w:t xml:space="preserve"> (далее </w:t>
      </w:r>
      <w:r w:rsidR="00FB0A6A">
        <w:rPr>
          <w:sz w:val="28"/>
          <w:szCs w:val="28"/>
        </w:rPr>
        <w:t>–</w:t>
      </w:r>
      <w:r>
        <w:rPr>
          <w:rFonts w:eastAsia="Calibri"/>
          <w:sz w:val="28"/>
          <w:szCs w:val="28"/>
          <w:lang w:eastAsia="en-US"/>
        </w:rPr>
        <w:t xml:space="preserve"> ответственное лицо)</w:t>
      </w:r>
      <w:r w:rsidRPr="00D25B3B">
        <w:rPr>
          <w:rFonts w:eastAsia="Calibri"/>
          <w:sz w:val="28"/>
          <w:szCs w:val="28"/>
          <w:lang w:eastAsia="en-US"/>
        </w:rPr>
        <w:t>,</w:t>
      </w:r>
      <w:r w:rsidR="00A37E2F" w:rsidRPr="00D25B3B">
        <w:rPr>
          <w:rFonts w:eastAsia="Calibri"/>
          <w:sz w:val="28"/>
          <w:szCs w:val="28"/>
          <w:lang w:eastAsia="en-US"/>
        </w:rPr>
        <w:t xml:space="preserve"> и </w:t>
      </w:r>
      <w:r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Pr="00D25B3B">
        <w:rPr>
          <w:rFonts w:eastAsia="Calibri"/>
          <w:sz w:val="28"/>
          <w:szCs w:val="28"/>
          <w:lang w:eastAsia="en-US"/>
        </w:rPr>
        <w:t xml:space="preserve">(далее </w:t>
      </w:r>
      <w:r w:rsidR="00FB0A6A">
        <w:rPr>
          <w:sz w:val="28"/>
          <w:szCs w:val="28"/>
        </w:rPr>
        <w:t>–</w:t>
      </w:r>
      <w:r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358637" w:rsidR="00D25B3B" w:rsidRPr="00D25B3B" w:rsidRDefault="00D25B3B" w:rsidP="00D25B3B">
      <w:pPr>
        <w:pStyle w:val="a5"/>
        <w:numPr>
          <w:ilvl w:val="0"/>
          <w:numId w:val="22"/>
        </w:numPr>
        <w:ind w:left="0" w:firstLine="709"/>
        <w:jc w:val="both"/>
        <w:rPr>
          <w:sz w:val="28"/>
          <w:szCs w:val="28"/>
        </w:rPr>
      </w:pPr>
      <w:r w:rsidRPr="00D25B3B">
        <w:rPr>
          <w:sz w:val="28"/>
          <w:szCs w:val="28"/>
        </w:rPr>
        <w:t>Подрядчик обеспечивает необходимо</w:t>
      </w:r>
      <w:r>
        <w:rPr>
          <w:sz w:val="28"/>
          <w:szCs w:val="28"/>
        </w:rPr>
        <w:t>е</w:t>
      </w:r>
      <w:r w:rsidRPr="00D25B3B">
        <w:rPr>
          <w:sz w:val="28"/>
          <w:szCs w:val="28"/>
        </w:rPr>
        <w:t xml:space="preserve"> количеств</w:t>
      </w:r>
      <w:r>
        <w:rPr>
          <w:sz w:val="28"/>
          <w:szCs w:val="28"/>
        </w:rPr>
        <w:t>о</w:t>
      </w:r>
      <w:r w:rsidRPr="00D25B3B">
        <w:rPr>
          <w:sz w:val="28"/>
          <w:szCs w:val="28"/>
        </w:rPr>
        <w:t xml:space="preserve"> работников</w:t>
      </w:r>
      <w:r>
        <w:rPr>
          <w:sz w:val="28"/>
          <w:szCs w:val="28"/>
        </w:rPr>
        <w:t xml:space="preserve"> для выполнения ПРР в соответствии с заявкой Заказчика</w:t>
      </w:r>
      <w:r w:rsidRPr="00D25B3B">
        <w:rPr>
          <w:sz w:val="28"/>
          <w:szCs w:val="28"/>
        </w:rPr>
        <w:t>.</w:t>
      </w:r>
    </w:p>
    <w:p w14:paraId="55281C2F" w14:textId="5F193DA9"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Подрядчиком иностранных граждан </w:t>
      </w:r>
      <w:r w:rsidR="00FB0A6A">
        <w:rPr>
          <w:sz w:val="28"/>
          <w:szCs w:val="28"/>
        </w:rPr>
        <w:br/>
      </w:r>
      <w:r>
        <w:rPr>
          <w:sz w:val="28"/>
          <w:szCs w:val="28"/>
        </w:rPr>
        <w:t>к выполнению ПРР:</w:t>
      </w:r>
    </w:p>
    <w:p w14:paraId="65369FA1" w14:textId="0AC7639D" w:rsidR="00A37E2F"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Подрядчик </w:t>
      </w:r>
      <w:r>
        <w:rPr>
          <w:sz w:val="28"/>
          <w:szCs w:val="28"/>
        </w:rPr>
        <w:t>обеспечивает соблюдение</w:t>
      </w:r>
      <w:r w:rsidRPr="00D25B3B">
        <w:rPr>
          <w:sz w:val="28"/>
          <w:szCs w:val="28"/>
        </w:rPr>
        <w:t xml:space="preserve"> требовани</w:t>
      </w:r>
      <w:r>
        <w:rPr>
          <w:sz w:val="28"/>
          <w:szCs w:val="28"/>
        </w:rPr>
        <w:t>й</w:t>
      </w:r>
      <w:r w:rsidRPr="00D25B3B">
        <w:rPr>
          <w:sz w:val="28"/>
          <w:szCs w:val="28"/>
        </w:rPr>
        <w:t xml:space="preserve"> миграционного законодательства Российской Федерации, в том числе </w:t>
      </w:r>
      <w:r w:rsidRPr="00D25B3B">
        <w:rPr>
          <w:sz w:val="28"/>
          <w:szCs w:val="28"/>
        </w:rPr>
        <w:lastRenderedPageBreak/>
        <w:t>Федерального закона от 18.07.2006 № 109-ФЗ «О миграционном учете иностранных граждан и лиц без гражданства в Российской Федерации».</w:t>
      </w:r>
      <w:r>
        <w:rPr>
          <w:sz w:val="28"/>
          <w:szCs w:val="28"/>
        </w:rPr>
        <w:t xml:space="preserve"> </w:t>
      </w:r>
    </w:p>
    <w:p w14:paraId="77148758" w14:textId="6D45789E" w:rsidR="00D25B3B" w:rsidRPr="00D25B3B" w:rsidRDefault="00D25B3B" w:rsidP="00604FF2">
      <w:pPr>
        <w:pStyle w:val="a5"/>
        <w:numPr>
          <w:ilvl w:val="0"/>
          <w:numId w:val="23"/>
        </w:numPr>
        <w:tabs>
          <w:tab w:val="left" w:pos="1701"/>
        </w:tabs>
        <w:ind w:left="0" w:firstLine="709"/>
        <w:jc w:val="both"/>
        <w:rPr>
          <w:sz w:val="28"/>
          <w:szCs w:val="28"/>
        </w:rPr>
      </w:pPr>
      <w:r>
        <w:rPr>
          <w:sz w:val="28"/>
          <w:szCs w:val="28"/>
        </w:rPr>
        <w:t xml:space="preserve">Подрядчик </w:t>
      </w:r>
      <w:r w:rsidRPr="00D25B3B">
        <w:rPr>
          <w:sz w:val="28"/>
          <w:szCs w:val="28"/>
        </w:rPr>
        <w:t>обеспечи</w:t>
      </w:r>
      <w:r>
        <w:rPr>
          <w:sz w:val="28"/>
          <w:szCs w:val="28"/>
        </w:rPr>
        <w:t>вает</w:t>
      </w:r>
      <w:r w:rsidRPr="00D25B3B">
        <w:rPr>
          <w:sz w:val="28"/>
          <w:szCs w:val="28"/>
        </w:rPr>
        <w:t xml:space="preserve"> наличие у иностранных граждан всех необходимых документов, разрешающих трудовую деятельность</w:t>
      </w:r>
      <w:r>
        <w:rPr>
          <w:sz w:val="28"/>
          <w:szCs w:val="28"/>
        </w:rPr>
        <w:t xml:space="preserve"> </w:t>
      </w:r>
      <w:r w:rsidR="00FB0A6A">
        <w:rPr>
          <w:sz w:val="28"/>
          <w:szCs w:val="28"/>
        </w:rPr>
        <w:br/>
      </w:r>
      <w:r>
        <w:rPr>
          <w:sz w:val="28"/>
          <w:szCs w:val="28"/>
        </w:rPr>
        <w:t>на территории Российской Федерации</w:t>
      </w:r>
      <w:r w:rsidRPr="00D25B3B">
        <w:rPr>
          <w:sz w:val="28"/>
          <w:szCs w:val="28"/>
        </w:rPr>
        <w:t>,</w:t>
      </w:r>
      <w:r w:rsidR="00FB0A6A">
        <w:rPr>
          <w:sz w:val="28"/>
          <w:szCs w:val="28"/>
        </w:rPr>
        <w:t xml:space="preserve"> </w:t>
      </w:r>
      <w:r>
        <w:rPr>
          <w:sz w:val="28"/>
          <w:szCs w:val="28"/>
        </w:rPr>
        <w:t>установ</w:t>
      </w:r>
      <w:r w:rsidRPr="00D25B3B">
        <w:rPr>
          <w:sz w:val="28"/>
          <w:szCs w:val="28"/>
        </w:rPr>
        <w:t>ленных Федеральным законом от 25.07.2002 №</w:t>
      </w:r>
      <w:r>
        <w:rPr>
          <w:sz w:val="28"/>
          <w:szCs w:val="28"/>
        </w:rPr>
        <w:t xml:space="preserve"> </w:t>
      </w:r>
      <w:r w:rsidRPr="00D25B3B">
        <w:rPr>
          <w:sz w:val="28"/>
          <w:szCs w:val="28"/>
        </w:rPr>
        <w:t xml:space="preserve">115-ФЗ «О правовом положении иностранных граждан </w:t>
      </w:r>
      <w:r w:rsidR="00FB0A6A">
        <w:rPr>
          <w:sz w:val="28"/>
          <w:szCs w:val="28"/>
        </w:rPr>
        <w:br/>
      </w:r>
      <w:r w:rsidRPr="00D25B3B">
        <w:rPr>
          <w:sz w:val="28"/>
          <w:szCs w:val="28"/>
        </w:rPr>
        <w:t xml:space="preserve">в Российской Федерации», Трудовым кодексом Российской Федерации. </w:t>
      </w:r>
      <w:r w:rsidRPr="000D25CB">
        <w:rPr>
          <w:sz w:val="28"/>
          <w:szCs w:val="28"/>
        </w:rPr>
        <w:t xml:space="preserve">Копии </w:t>
      </w:r>
      <w:r>
        <w:rPr>
          <w:sz w:val="28"/>
          <w:szCs w:val="28"/>
        </w:rPr>
        <w:t>выше</w:t>
      </w:r>
      <w:r w:rsidRPr="000D25CB">
        <w:rPr>
          <w:sz w:val="28"/>
          <w:szCs w:val="28"/>
        </w:rPr>
        <w:t xml:space="preserve">указанных документов </w:t>
      </w:r>
      <w:r>
        <w:rPr>
          <w:sz w:val="28"/>
          <w:szCs w:val="28"/>
        </w:rPr>
        <w:t>иностранных граждан Подрядчик</w:t>
      </w:r>
      <w:r w:rsidRPr="000D25CB">
        <w:rPr>
          <w:sz w:val="28"/>
          <w:szCs w:val="28"/>
        </w:rPr>
        <w:t xml:space="preserve"> </w:t>
      </w:r>
      <w:r>
        <w:rPr>
          <w:sz w:val="28"/>
          <w:szCs w:val="28"/>
        </w:rPr>
        <w:t xml:space="preserve">направляет </w:t>
      </w:r>
      <w:r w:rsidRPr="000D25CB">
        <w:rPr>
          <w:sz w:val="28"/>
          <w:szCs w:val="28"/>
        </w:rPr>
        <w:t>Заказчику</w:t>
      </w:r>
      <w:r>
        <w:rPr>
          <w:sz w:val="28"/>
          <w:szCs w:val="28"/>
        </w:rPr>
        <w:t xml:space="preserve"> по электронной почте</w:t>
      </w:r>
      <w:r w:rsidRPr="000D25CB">
        <w:rPr>
          <w:sz w:val="28"/>
          <w:szCs w:val="28"/>
        </w:rPr>
        <w:t xml:space="preserve"> в течение 2 (двух) рабочих дней с даты заключения </w:t>
      </w:r>
      <w:r>
        <w:rPr>
          <w:sz w:val="28"/>
          <w:szCs w:val="28"/>
        </w:rPr>
        <w:t>д</w:t>
      </w:r>
      <w:r w:rsidRPr="000D25CB">
        <w:rPr>
          <w:sz w:val="28"/>
          <w:szCs w:val="28"/>
        </w:rPr>
        <w:t>оговора.</w:t>
      </w:r>
    </w:p>
    <w:p w14:paraId="4C8F065C" w14:textId="59FF1B3B"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34D54481" w:rsidR="00A37E2F" w:rsidRPr="00D25B3B"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Pr="00D25B3B">
        <w:rPr>
          <w:sz w:val="28"/>
          <w:szCs w:val="28"/>
        </w:rPr>
        <w:t>Подрядчик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Подрядчика обязаны </w:t>
      </w:r>
      <w:r w:rsidR="00A37E2F" w:rsidRPr="00D25B3B">
        <w:rPr>
          <w:sz w:val="28"/>
          <w:szCs w:val="28"/>
        </w:rPr>
        <w:t xml:space="preserve">иметь опрятный вид и однозначно идентифицироваться в качестве персонала </w:t>
      </w:r>
      <w:r w:rsidRPr="00D25B3B">
        <w:rPr>
          <w:sz w:val="28"/>
          <w:szCs w:val="28"/>
        </w:rPr>
        <w:t>Подрядчика</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639072AA" w14:textId="25519041"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6C20C4">
        <w:rPr>
          <w:sz w:val="28"/>
          <w:szCs w:val="28"/>
        </w:rPr>
        <w:t>Подрядчика</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6C20C4">
        <w:rPr>
          <w:sz w:val="28"/>
          <w:szCs w:val="28"/>
        </w:rPr>
        <w:t>Подрядчика</w:t>
      </w:r>
      <w:r w:rsidRPr="000D25CB">
        <w:rPr>
          <w:sz w:val="28"/>
          <w:szCs w:val="28"/>
        </w:rPr>
        <w:t>.</w:t>
      </w:r>
      <w:r w:rsidR="008A5A65" w:rsidRPr="000D25CB">
        <w:rPr>
          <w:sz w:val="28"/>
          <w:szCs w:val="28"/>
        </w:rPr>
        <w:t xml:space="preserve"> </w:t>
      </w:r>
    </w:p>
    <w:p w14:paraId="0AA43DD7" w14:textId="1CCE2C40"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D25B3B">
        <w:rPr>
          <w:sz w:val="28"/>
          <w:szCs w:val="28"/>
        </w:rPr>
        <w:t>Подрядчику</w:t>
      </w:r>
      <w:r w:rsidRPr="000D25CB">
        <w:rPr>
          <w:sz w:val="28"/>
          <w:szCs w:val="28"/>
        </w:rPr>
        <w:t xml:space="preserve"> помещение для переодевания его работников. </w:t>
      </w:r>
    </w:p>
    <w:p w14:paraId="59E50B24" w14:textId="45C52589" w:rsidR="00A37E2F" w:rsidRPr="000D25CB" w:rsidRDefault="00D25B3B" w:rsidP="00D25B3B">
      <w:pPr>
        <w:pStyle w:val="a5"/>
        <w:numPr>
          <w:ilvl w:val="0"/>
          <w:numId w:val="22"/>
        </w:numPr>
        <w:ind w:left="0" w:firstLine="709"/>
        <w:jc w:val="both"/>
        <w:rPr>
          <w:sz w:val="28"/>
          <w:szCs w:val="28"/>
        </w:rPr>
      </w:pPr>
      <w:r>
        <w:rPr>
          <w:sz w:val="28"/>
          <w:szCs w:val="28"/>
        </w:rPr>
        <w:t>При выполнении ПРР Подрядчик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1EF753A2" w:rsidR="00A37E2F" w:rsidRPr="00D25B3B" w:rsidRDefault="00A37E2F" w:rsidP="00D25B3B">
      <w:pPr>
        <w:pStyle w:val="a5"/>
        <w:numPr>
          <w:ilvl w:val="0"/>
          <w:numId w:val="25"/>
        </w:numPr>
        <w:ind w:left="0" w:firstLine="709"/>
        <w:jc w:val="both"/>
        <w:rPr>
          <w:sz w:val="28"/>
          <w:szCs w:val="28"/>
        </w:rPr>
      </w:pPr>
      <w:r w:rsidRPr="00D25B3B">
        <w:rPr>
          <w:sz w:val="28"/>
          <w:szCs w:val="28"/>
        </w:rPr>
        <w:t xml:space="preserve">При </w:t>
      </w:r>
      <w:r w:rsidR="00D25B3B" w:rsidRPr="00D25B3B">
        <w:rPr>
          <w:sz w:val="28"/>
          <w:szCs w:val="28"/>
        </w:rPr>
        <w:t>выполнении ПРР</w:t>
      </w:r>
      <w:r w:rsidRPr="00D25B3B">
        <w:rPr>
          <w:sz w:val="28"/>
          <w:szCs w:val="28"/>
        </w:rPr>
        <w:t xml:space="preserve"> </w:t>
      </w:r>
      <w:r w:rsidR="00D25B3B" w:rsidRPr="00D25B3B">
        <w:rPr>
          <w:sz w:val="28"/>
          <w:szCs w:val="28"/>
        </w:rPr>
        <w:t>Подрядчик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796F7A15" w:rsidR="00A37E2F" w:rsidRPr="000D25CB" w:rsidRDefault="00D25B3B" w:rsidP="00D25B3B">
      <w:pPr>
        <w:pStyle w:val="a5"/>
        <w:numPr>
          <w:ilvl w:val="0"/>
          <w:numId w:val="25"/>
        </w:numPr>
        <w:ind w:left="0" w:firstLine="709"/>
        <w:jc w:val="both"/>
        <w:rPr>
          <w:sz w:val="28"/>
          <w:szCs w:val="28"/>
        </w:rPr>
      </w:pPr>
      <w:r>
        <w:rPr>
          <w:sz w:val="28"/>
          <w:szCs w:val="28"/>
        </w:rPr>
        <w:t>При выполнении ПРР Подрядчик</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Pr>
          <w:sz w:val="28"/>
          <w:szCs w:val="28"/>
        </w:rPr>
        <w:t>ах 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758E5F24" w14:textId="51F5F143" w:rsidR="00A37E2F" w:rsidRPr="000D25CB" w:rsidRDefault="00D25B3B" w:rsidP="00D25B3B">
      <w:pPr>
        <w:pStyle w:val="a5"/>
        <w:numPr>
          <w:ilvl w:val="0"/>
          <w:numId w:val="25"/>
        </w:numPr>
        <w:ind w:left="0" w:firstLine="709"/>
        <w:jc w:val="both"/>
        <w:rPr>
          <w:sz w:val="28"/>
          <w:szCs w:val="28"/>
        </w:rPr>
      </w:pPr>
      <w:r>
        <w:rPr>
          <w:sz w:val="28"/>
          <w:szCs w:val="28"/>
        </w:rPr>
        <w:lastRenderedPageBreak/>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Pr>
          <w:sz w:val="28"/>
          <w:szCs w:val="28"/>
        </w:rPr>
        <w:t>Подрядчик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75BD005C" w:rsidR="00A37E2F" w:rsidRPr="000D25CB" w:rsidRDefault="00D25B3B" w:rsidP="00D25B3B">
      <w:pPr>
        <w:pStyle w:val="a5"/>
        <w:numPr>
          <w:ilvl w:val="0"/>
          <w:numId w:val="25"/>
        </w:numPr>
        <w:ind w:left="0" w:firstLine="709"/>
        <w:jc w:val="both"/>
        <w:rPr>
          <w:sz w:val="28"/>
          <w:szCs w:val="28"/>
        </w:rPr>
      </w:pPr>
      <w:r>
        <w:rPr>
          <w:sz w:val="28"/>
          <w:szCs w:val="28"/>
        </w:rPr>
        <w:t>Подрядчик</w:t>
      </w:r>
      <w:r w:rsidR="00A37E2F" w:rsidRPr="000D25CB">
        <w:rPr>
          <w:sz w:val="28"/>
          <w:szCs w:val="28"/>
        </w:rPr>
        <w:t xml:space="preserve"> </w:t>
      </w:r>
      <w:r>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083A13F9" w14:textId="6A47671C" w:rsidR="00D25B3B" w:rsidRDefault="004B78DC" w:rsidP="00D25B3B">
      <w:pPr>
        <w:ind w:firstLine="709"/>
        <w:jc w:val="both"/>
        <w:rPr>
          <w:sz w:val="28"/>
          <w:szCs w:val="28"/>
        </w:rPr>
      </w:pPr>
      <w:r w:rsidRPr="008B20F9">
        <w:rPr>
          <w:sz w:val="28"/>
          <w:szCs w:val="28"/>
        </w:rPr>
        <w:t>Приемка выполненных Работ и их результата по каждой из Заявок осуществляется Заказчиком в течение 15 (Пятнадцати) рабочих дней с даты получения документов от Подрядчика, указанных в п. 6.6 ТЗ. Порядок и условия проведения приемки – в соответствии с заключенным договором.</w:t>
      </w:r>
    </w:p>
    <w:p w14:paraId="127084CF" w14:textId="5177A8A1" w:rsidR="00A37E2F" w:rsidRPr="000D25CB" w:rsidRDefault="00A37E2F" w:rsidP="00604FF2">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p>
    <w:p w14:paraId="33B99812" w14:textId="573E5501" w:rsidR="00680814" w:rsidRDefault="00A71831" w:rsidP="00F06C5F">
      <w:pPr>
        <w:ind w:firstLine="709"/>
        <w:jc w:val="both"/>
        <w:rPr>
          <w:sz w:val="28"/>
          <w:szCs w:val="28"/>
          <w:lang w:eastAsia="en-US"/>
        </w:rPr>
      </w:pPr>
      <w:r w:rsidRPr="002C7DC4">
        <w:rPr>
          <w:sz w:val="28"/>
          <w:szCs w:val="28"/>
        </w:rPr>
        <w:t xml:space="preserve">Подрядчик не позднее 3-х рабочих </w:t>
      </w:r>
      <w:r>
        <w:rPr>
          <w:sz w:val="28"/>
          <w:szCs w:val="28"/>
        </w:rPr>
        <w:t xml:space="preserve">дней после окончания выполнения </w:t>
      </w:r>
      <w:r w:rsidRPr="002C7DC4">
        <w:rPr>
          <w:sz w:val="28"/>
          <w:szCs w:val="28"/>
        </w:rPr>
        <w:t>Работ по За</w:t>
      </w:r>
      <w:r>
        <w:rPr>
          <w:sz w:val="28"/>
          <w:szCs w:val="28"/>
        </w:rPr>
        <w:t xml:space="preserve">явке обязан направить Заказчику </w:t>
      </w:r>
      <w:r w:rsidRPr="002C7DC4">
        <w:rPr>
          <w:sz w:val="28"/>
          <w:szCs w:val="28"/>
        </w:rPr>
        <w:t xml:space="preserve">акт сдачи-приемки выполненных работ </w:t>
      </w:r>
      <w:r w:rsidRPr="002C7DC4">
        <w:rPr>
          <w:sz w:val="28"/>
          <w:szCs w:val="28"/>
          <w:lang w:eastAsia="ar-SA"/>
        </w:rPr>
        <w:t>в 2 (двух) экземплярах, подписанный Подрядчиком</w:t>
      </w:r>
      <w:r w:rsidRPr="002C7DC4">
        <w:rPr>
          <w:sz w:val="28"/>
          <w:szCs w:val="28"/>
          <w:lang w:eastAsia="en-US"/>
        </w:rPr>
        <w:t>.</w:t>
      </w:r>
    </w:p>
    <w:p w14:paraId="3A1BD966" w14:textId="76385E44"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D25B3B">
        <w:rPr>
          <w:b/>
          <w:sz w:val="28"/>
          <w:szCs w:val="28"/>
        </w:rPr>
        <w:t>ВЫПОЛНЯЕМЫХ РАБОТ</w:t>
      </w:r>
    </w:p>
    <w:p w14:paraId="021462EC" w14:textId="77777777" w:rsidR="00A32DBB"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соответствие качества </w:t>
      </w:r>
      <w:r>
        <w:rPr>
          <w:sz w:val="28"/>
          <w:szCs w:val="28"/>
        </w:rPr>
        <w:t>выполняемых ПРР</w:t>
      </w:r>
      <w:r w:rsidR="00A37E2F" w:rsidRPr="000D25CB">
        <w:rPr>
          <w:sz w:val="28"/>
          <w:szCs w:val="28"/>
        </w:rPr>
        <w:t xml:space="preserve"> условиям </w:t>
      </w:r>
      <w:r>
        <w:rPr>
          <w:sz w:val="28"/>
          <w:szCs w:val="28"/>
        </w:rPr>
        <w:t>ТЗ</w:t>
      </w:r>
      <w:r w:rsidR="00A37E2F" w:rsidRPr="000D25CB">
        <w:rPr>
          <w:sz w:val="28"/>
          <w:szCs w:val="28"/>
        </w:rPr>
        <w:t>.</w:t>
      </w:r>
      <w:r>
        <w:rPr>
          <w:sz w:val="28"/>
          <w:szCs w:val="28"/>
        </w:rPr>
        <w:t xml:space="preserve"> </w:t>
      </w:r>
      <w:r w:rsidR="00A37E2F" w:rsidRPr="000D25CB">
        <w:rPr>
          <w:sz w:val="28"/>
          <w:szCs w:val="28"/>
        </w:rPr>
        <w:t xml:space="preserve">В случае некачественного </w:t>
      </w:r>
      <w:r>
        <w:rPr>
          <w:sz w:val="28"/>
          <w:szCs w:val="28"/>
        </w:rPr>
        <w:t>выполнения ПРР</w:t>
      </w:r>
      <w:r w:rsidR="00A37E2F" w:rsidRPr="000D25CB">
        <w:rPr>
          <w:sz w:val="28"/>
          <w:szCs w:val="28"/>
        </w:rPr>
        <w:t xml:space="preserve"> </w:t>
      </w:r>
      <w:r w:rsidR="006C20C4">
        <w:rPr>
          <w:sz w:val="28"/>
          <w:szCs w:val="28"/>
        </w:rPr>
        <w:t xml:space="preserve">Подрядчик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0ED66C62" w:rsidR="00A37E2F"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безопасность </w:t>
      </w:r>
      <w:r>
        <w:rPr>
          <w:sz w:val="28"/>
          <w:szCs w:val="28"/>
        </w:rPr>
        <w:t>выполнения ПРР</w:t>
      </w:r>
      <w:r w:rsidR="00A37E2F" w:rsidRPr="000D25CB">
        <w:rPr>
          <w:sz w:val="28"/>
          <w:szCs w:val="28"/>
        </w:rPr>
        <w:t xml:space="preserve"> и безопасность </w:t>
      </w:r>
      <w:r w:rsidR="008076F0" w:rsidRPr="000D25CB">
        <w:rPr>
          <w:sz w:val="28"/>
          <w:szCs w:val="28"/>
        </w:rPr>
        <w:t>результатов,</w:t>
      </w:r>
      <w:r w:rsidR="00A37E2F" w:rsidRPr="000D25CB">
        <w:rPr>
          <w:sz w:val="28"/>
          <w:szCs w:val="28"/>
        </w:rPr>
        <w:t xml:space="preserve"> </w:t>
      </w:r>
      <w:r w:rsidR="006C20C4">
        <w:rPr>
          <w:sz w:val="28"/>
          <w:szCs w:val="28"/>
        </w:rPr>
        <w:t>выполненных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t>1</w:t>
            </w:r>
          </w:p>
        </w:tc>
        <w:tc>
          <w:tcPr>
            <w:tcW w:w="5954" w:type="dxa"/>
          </w:tcPr>
          <w:p w14:paraId="2250EB2C" w14:textId="4201FFEA" w:rsidR="00C52051" w:rsidRPr="00A563E1" w:rsidRDefault="00D25B3B" w:rsidP="00680814">
            <w:r w:rsidRPr="00A563E1">
              <w:t>Пер</w:t>
            </w:r>
            <w:r w:rsidR="00C52051" w:rsidRPr="00A563E1">
              <w:t>ечень и адреса объектов</w:t>
            </w:r>
            <w:r w:rsidRPr="00A563E1">
              <w:t xml:space="preserve"> Заказчика </w:t>
            </w:r>
            <w:r w:rsidRPr="00A563E1">
              <w:rPr>
                <w:bCs/>
                <w:iCs/>
              </w:rPr>
              <w:t>(рекомендуемая форма)</w:t>
            </w:r>
          </w:p>
        </w:tc>
        <w:tc>
          <w:tcPr>
            <w:tcW w:w="1559" w:type="dxa"/>
          </w:tcPr>
          <w:p w14:paraId="155AB541" w14:textId="364419FC" w:rsidR="00C52051" w:rsidRPr="00A563E1" w:rsidRDefault="007F2A42" w:rsidP="00680814">
            <w:pPr>
              <w:jc w:val="center"/>
            </w:pPr>
            <w:r>
              <w:t>9</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2ACAEBA1" w:rsidR="00D25B3B" w:rsidRPr="00A563E1" w:rsidRDefault="00D25B3B" w:rsidP="00680814">
            <w:pPr>
              <w:rPr>
                <w:bCs/>
                <w:iCs/>
              </w:rPr>
            </w:pPr>
            <w:r w:rsidRPr="00A563E1">
              <w:rPr>
                <w:bCs/>
                <w:iCs/>
              </w:rPr>
              <w:t>Табель учета выполненных работ</w:t>
            </w:r>
            <w:r w:rsidRPr="00A563E1">
              <w:rPr>
                <w:bCs/>
                <w:i/>
                <w:iCs/>
              </w:rPr>
              <w:t xml:space="preserve"> </w:t>
            </w:r>
            <w:r w:rsidRPr="00A563E1">
              <w:rPr>
                <w:bCs/>
                <w:iCs/>
              </w:rPr>
              <w:t>(рекомендуемая форма)</w:t>
            </w:r>
          </w:p>
        </w:tc>
        <w:tc>
          <w:tcPr>
            <w:tcW w:w="1559" w:type="dxa"/>
          </w:tcPr>
          <w:p w14:paraId="56FE650C" w14:textId="78A19C51" w:rsidR="00D25B3B" w:rsidRPr="00A563E1" w:rsidRDefault="00BE595D" w:rsidP="00680814">
            <w:pPr>
              <w:jc w:val="center"/>
            </w:pPr>
            <w:r>
              <w:t>10</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750649FA" w14:textId="4E62C819" w:rsidR="00A37E2F" w:rsidRPr="000D25CB" w:rsidRDefault="00A37E2F" w:rsidP="00EB5A94">
      <w:pPr>
        <w:jc w:val="right"/>
        <w:rPr>
          <w:sz w:val="28"/>
          <w:szCs w:val="28"/>
        </w:rPr>
      </w:pPr>
      <w:r w:rsidRPr="000D25CB">
        <w:rPr>
          <w:sz w:val="28"/>
          <w:szCs w:val="28"/>
        </w:rPr>
        <w:lastRenderedPageBreak/>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73496D4F" w14:textId="0A9388C1" w:rsidR="00A37E2F" w:rsidRPr="000D25CB" w:rsidRDefault="00A37E2F" w:rsidP="00A37E2F">
      <w:pPr>
        <w:rPr>
          <w:sz w:val="28"/>
          <w:szCs w:val="28"/>
        </w:rPr>
      </w:pPr>
    </w:p>
    <w:p w14:paraId="62F35E71" w14:textId="40C2BFF1" w:rsidR="00CF3377" w:rsidRPr="000D25CB" w:rsidRDefault="00CF3377" w:rsidP="00CF3377">
      <w:pPr>
        <w:jc w:val="center"/>
        <w:rPr>
          <w:b/>
          <w:sz w:val="28"/>
          <w:szCs w:val="28"/>
        </w:rPr>
      </w:pPr>
      <w:r w:rsidRPr="000D25CB">
        <w:rPr>
          <w:b/>
          <w:sz w:val="28"/>
          <w:szCs w:val="28"/>
        </w:rPr>
        <w:t xml:space="preserve">Перечень и адреса </w:t>
      </w:r>
      <w:r w:rsidR="00DF54C5" w:rsidRPr="000D25CB">
        <w:rPr>
          <w:b/>
          <w:sz w:val="28"/>
          <w:szCs w:val="28"/>
        </w:rPr>
        <w:t xml:space="preserve">объектов </w:t>
      </w:r>
      <w:r w:rsidR="00D25B3B">
        <w:rPr>
          <w:b/>
          <w:sz w:val="28"/>
          <w:szCs w:val="28"/>
        </w:rPr>
        <w:t>Заказчика</w:t>
      </w:r>
    </w:p>
    <w:p w14:paraId="2D7B00E0" w14:textId="77777777" w:rsidR="00A37E2F" w:rsidRPr="000D25CB" w:rsidRDefault="00A37E2F" w:rsidP="00A37E2F">
      <w:pPr>
        <w:rPr>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3118"/>
        <w:gridCol w:w="3969"/>
      </w:tblGrid>
      <w:tr w:rsidR="008F7566" w:rsidRPr="00A32DBB" w14:paraId="2ED8A174" w14:textId="77777777" w:rsidTr="0011030D">
        <w:trPr>
          <w:trHeight w:val="586"/>
        </w:trPr>
        <w:tc>
          <w:tcPr>
            <w:tcW w:w="851" w:type="dxa"/>
            <w:shd w:val="clear" w:color="auto" w:fill="auto"/>
            <w:noWrap/>
            <w:vAlign w:val="center"/>
            <w:hideMark/>
          </w:tcPr>
          <w:p w14:paraId="62DD5376" w14:textId="660CFC03" w:rsidR="008F7566" w:rsidRPr="00A563E1" w:rsidRDefault="008F7566" w:rsidP="00317F8C">
            <w:pPr>
              <w:jc w:val="center"/>
            </w:pPr>
            <w:r w:rsidRPr="00A563E1">
              <w:t>№ п</w:t>
            </w:r>
            <w:r w:rsidR="00A32DBB" w:rsidRPr="00A563E1">
              <w:t>/</w:t>
            </w:r>
            <w:r w:rsidRPr="00A563E1">
              <w:t>п</w:t>
            </w:r>
          </w:p>
        </w:tc>
        <w:tc>
          <w:tcPr>
            <w:tcW w:w="1843" w:type="dxa"/>
            <w:shd w:val="clear" w:color="auto" w:fill="auto"/>
            <w:noWrap/>
            <w:vAlign w:val="center"/>
            <w:hideMark/>
          </w:tcPr>
          <w:p w14:paraId="5FD7B7A6" w14:textId="77777777" w:rsidR="008F7566" w:rsidRPr="00A563E1" w:rsidRDefault="008F7566" w:rsidP="00317F8C">
            <w:pPr>
              <w:jc w:val="center"/>
              <w:rPr>
                <w:bCs/>
              </w:rPr>
            </w:pPr>
            <w:r w:rsidRPr="00A563E1">
              <w:rPr>
                <w:bCs/>
                <w:color w:val="000000"/>
              </w:rPr>
              <w:t>УФПС</w:t>
            </w:r>
          </w:p>
        </w:tc>
        <w:tc>
          <w:tcPr>
            <w:tcW w:w="3118" w:type="dxa"/>
            <w:shd w:val="clear" w:color="auto" w:fill="auto"/>
            <w:vAlign w:val="center"/>
            <w:hideMark/>
          </w:tcPr>
          <w:p w14:paraId="71AD36B7" w14:textId="77777777" w:rsidR="008F7566" w:rsidRPr="00A563E1" w:rsidRDefault="008F7566" w:rsidP="00317F8C">
            <w:pPr>
              <w:jc w:val="center"/>
              <w:rPr>
                <w:bCs/>
              </w:rPr>
            </w:pPr>
            <w:r w:rsidRPr="00A563E1">
              <w:rPr>
                <w:bCs/>
                <w:color w:val="000000"/>
              </w:rPr>
              <w:t>Наименование объекта</w:t>
            </w:r>
          </w:p>
        </w:tc>
        <w:tc>
          <w:tcPr>
            <w:tcW w:w="3969" w:type="dxa"/>
            <w:shd w:val="clear" w:color="auto" w:fill="auto"/>
            <w:vAlign w:val="center"/>
          </w:tcPr>
          <w:p w14:paraId="627147B4" w14:textId="2C8D79F2" w:rsidR="008F7566" w:rsidRPr="00A563E1" w:rsidRDefault="008F7566" w:rsidP="00317F8C">
            <w:pPr>
              <w:jc w:val="center"/>
              <w:rPr>
                <w:bCs/>
              </w:rPr>
            </w:pPr>
            <w:r w:rsidRPr="00A563E1">
              <w:rPr>
                <w:bCs/>
                <w:color w:val="000000"/>
              </w:rPr>
              <w:t>Адрес</w:t>
            </w:r>
          </w:p>
        </w:tc>
      </w:tr>
      <w:tr w:rsidR="008F7566" w:rsidRPr="00A32DBB" w14:paraId="24ADB2A7" w14:textId="77777777" w:rsidTr="0011030D">
        <w:trPr>
          <w:trHeight w:val="413"/>
        </w:trPr>
        <w:tc>
          <w:tcPr>
            <w:tcW w:w="851" w:type="dxa"/>
            <w:shd w:val="clear" w:color="auto" w:fill="auto"/>
            <w:noWrap/>
            <w:vAlign w:val="center"/>
            <w:hideMark/>
          </w:tcPr>
          <w:p w14:paraId="47B6A98B" w14:textId="77777777" w:rsidR="008F7566" w:rsidRPr="00A563E1" w:rsidRDefault="008F7566" w:rsidP="00317F8C">
            <w:pPr>
              <w:jc w:val="center"/>
            </w:pPr>
            <w:r w:rsidRPr="00A563E1">
              <w:t>1</w:t>
            </w:r>
          </w:p>
        </w:tc>
        <w:tc>
          <w:tcPr>
            <w:tcW w:w="1843" w:type="dxa"/>
            <w:shd w:val="clear" w:color="auto" w:fill="auto"/>
            <w:noWrap/>
            <w:vAlign w:val="center"/>
          </w:tcPr>
          <w:p w14:paraId="4593217F" w14:textId="42D0D2F6" w:rsidR="008F7566" w:rsidRPr="00A563E1" w:rsidRDefault="00515259" w:rsidP="00CA0F45">
            <w:pPr>
              <w:jc w:val="both"/>
            </w:pPr>
            <w:r>
              <w:t xml:space="preserve">УФПС </w:t>
            </w:r>
            <w:r w:rsidR="00790ABB" w:rsidRPr="00790ABB">
              <w:t>Свердловской области</w:t>
            </w:r>
          </w:p>
        </w:tc>
        <w:tc>
          <w:tcPr>
            <w:tcW w:w="3118" w:type="dxa"/>
            <w:shd w:val="clear" w:color="auto" w:fill="auto"/>
            <w:noWrap/>
            <w:vAlign w:val="center"/>
          </w:tcPr>
          <w:p w14:paraId="3878E379" w14:textId="58E9AE03" w:rsidR="008F7566" w:rsidRPr="00A563E1" w:rsidRDefault="0011030D" w:rsidP="0011030D">
            <w:pPr>
              <w:jc w:val="both"/>
            </w:pPr>
            <w:r>
              <w:t>Склад</w:t>
            </w:r>
          </w:p>
        </w:tc>
        <w:tc>
          <w:tcPr>
            <w:tcW w:w="3969" w:type="dxa"/>
            <w:shd w:val="clear" w:color="auto" w:fill="auto"/>
            <w:vAlign w:val="center"/>
          </w:tcPr>
          <w:p w14:paraId="0061029B" w14:textId="09F84FAF" w:rsidR="008F7566" w:rsidRPr="00A563E1" w:rsidRDefault="008076F0" w:rsidP="00790ABB">
            <w:pPr>
              <w:jc w:val="center"/>
            </w:pPr>
            <w:r w:rsidRPr="008076F0">
              <w:t xml:space="preserve">г. </w:t>
            </w:r>
            <w:r w:rsidR="00790ABB">
              <w:t>Екатеринбург, пр</w:t>
            </w:r>
            <w:r w:rsidRPr="008076F0">
              <w:t xml:space="preserve">. </w:t>
            </w:r>
            <w:r w:rsidR="00790ABB">
              <w:t>Космонавтов д.89а</w:t>
            </w:r>
          </w:p>
        </w:tc>
      </w:tr>
      <w:tr w:rsidR="00790ABB" w:rsidRPr="00A32DBB" w14:paraId="1F5FF2E1" w14:textId="77777777" w:rsidTr="0011030D">
        <w:trPr>
          <w:trHeight w:val="413"/>
        </w:trPr>
        <w:tc>
          <w:tcPr>
            <w:tcW w:w="851" w:type="dxa"/>
            <w:shd w:val="clear" w:color="auto" w:fill="auto"/>
            <w:noWrap/>
            <w:vAlign w:val="center"/>
          </w:tcPr>
          <w:p w14:paraId="45993E03" w14:textId="771C83B7" w:rsidR="00790ABB" w:rsidRPr="00A563E1" w:rsidRDefault="00790ABB" w:rsidP="00317F8C">
            <w:pPr>
              <w:jc w:val="center"/>
            </w:pPr>
            <w:r>
              <w:t>2</w:t>
            </w:r>
          </w:p>
        </w:tc>
        <w:tc>
          <w:tcPr>
            <w:tcW w:w="1843" w:type="dxa"/>
            <w:shd w:val="clear" w:color="auto" w:fill="auto"/>
            <w:noWrap/>
            <w:vAlign w:val="center"/>
          </w:tcPr>
          <w:p w14:paraId="22ECE1EB" w14:textId="2755D6DE" w:rsidR="00790ABB" w:rsidRDefault="00790ABB" w:rsidP="00CA0F45">
            <w:pPr>
              <w:jc w:val="both"/>
            </w:pPr>
            <w:r>
              <w:t xml:space="preserve">УФПС </w:t>
            </w:r>
            <w:r w:rsidRPr="00790ABB">
              <w:t>Свердловской области</w:t>
            </w:r>
          </w:p>
        </w:tc>
        <w:tc>
          <w:tcPr>
            <w:tcW w:w="3118" w:type="dxa"/>
            <w:shd w:val="clear" w:color="auto" w:fill="auto"/>
            <w:noWrap/>
            <w:vAlign w:val="center"/>
          </w:tcPr>
          <w:p w14:paraId="74A3AC44" w14:textId="77CEBE77" w:rsidR="00790ABB" w:rsidRDefault="00790ABB" w:rsidP="0011030D">
            <w:pPr>
              <w:jc w:val="both"/>
            </w:pPr>
            <w:r>
              <w:t>Склад</w:t>
            </w:r>
          </w:p>
        </w:tc>
        <w:tc>
          <w:tcPr>
            <w:tcW w:w="3969" w:type="dxa"/>
            <w:shd w:val="clear" w:color="auto" w:fill="auto"/>
            <w:vAlign w:val="center"/>
          </w:tcPr>
          <w:p w14:paraId="461499E0" w14:textId="16107C7F" w:rsidR="00790ABB" w:rsidRPr="008076F0" w:rsidRDefault="00790ABB" w:rsidP="00790ABB">
            <w:pPr>
              <w:jc w:val="center"/>
            </w:pPr>
            <w:r w:rsidRPr="008076F0">
              <w:t xml:space="preserve">г. </w:t>
            </w:r>
            <w:r>
              <w:t>Екатеринбург, ул. Вокзальная д.26</w:t>
            </w:r>
          </w:p>
        </w:tc>
      </w:tr>
    </w:tbl>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D25B3B">
          <w:headerReference w:type="default" r:id="rId8"/>
          <w:pgSz w:w="11906" w:h="16838"/>
          <w:pgMar w:top="1134" w:right="851" w:bottom="1134" w:left="1701" w:header="709" w:footer="709" w:gutter="0"/>
          <w:pgNumType w:start="2"/>
          <w:cols w:space="708"/>
          <w:docGrid w:linePitch="360"/>
        </w:sectPr>
      </w:pPr>
    </w:p>
    <w:p w14:paraId="2918D85F" w14:textId="2887D1A3" w:rsidR="00D25B3B" w:rsidRDefault="00D25B3B" w:rsidP="00D25B3B">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7D821481" w14:textId="71023E38" w:rsidR="00BE59F9" w:rsidRDefault="00BE59F9" w:rsidP="00D25B3B">
      <w:pPr>
        <w:ind w:left="3545" w:firstLine="709"/>
        <w:jc w:val="right"/>
        <w:rPr>
          <w:sz w:val="28"/>
          <w:szCs w:val="28"/>
        </w:rPr>
      </w:pPr>
    </w:p>
    <w:p w14:paraId="7E19EBF7" w14:textId="62B254F4" w:rsidR="00BE59F9" w:rsidRDefault="00BE59F9" w:rsidP="00BE59F9">
      <w:pPr>
        <w:rPr>
          <w:sz w:val="28"/>
          <w:szCs w:val="28"/>
        </w:rPr>
      </w:pPr>
      <w:r>
        <w:rPr>
          <w:sz w:val="28"/>
          <w:szCs w:val="28"/>
        </w:rPr>
        <w:t>ФОРМА</w:t>
      </w:r>
    </w:p>
    <w:p w14:paraId="27A66D86" w14:textId="36C46534" w:rsidR="00BE59F9" w:rsidRDefault="00BE59F9" w:rsidP="00D25B3B">
      <w:pPr>
        <w:ind w:left="3545" w:firstLine="709"/>
        <w:jc w:val="right"/>
        <w:rPr>
          <w:sz w:val="28"/>
          <w:szCs w:val="28"/>
        </w:rPr>
      </w:pPr>
    </w:p>
    <w:p w14:paraId="276B4639" w14:textId="77777777" w:rsidR="00BE59F9" w:rsidRPr="00D25B3B" w:rsidRDefault="00BE59F9" w:rsidP="00D25B3B">
      <w:pPr>
        <w:ind w:left="3545" w:firstLine="709"/>
        <w:jc w:val="right"/>
        <w:rPr>
          <w:sz w:val="28"/>
          <w:szCs w:val="28"/>
        </w:rPr>
      </w:pPr>
    </w:p>
    <w:p w14:paraId="445AB118" w14:textId="618DF3CC" w:rsidR="00D25B3B" w:rsidRP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1643"/>
        <w:gridCol w:w="3260"/>
        <w:gridCol w:w="709"/>
        <w:gridCol w:w="992"/>
        <w:gridCol w:w="993"/>
        <w:gridCol w:w="2381"/>
        <w:gridCol w:w="1606"/>
        <w:gridCol w:w="1665"/>
      </w:tblGrid>
      <w:tr w:rsidR="00D25B3B" w:rsidRPr="00BF7DCB" w14:paraId="65A05851" w14:textId="77777777" w:rsidTr="00A563E1">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D25B3B" w:rsidRPr="00C7444D" w:rsidRDefault="00D25B3B"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D25B3B" w:rsidRPr="00C7444D" w:rsidRDefault="00D25B3B" w:rsidP="005B4746">
            <w:pPr>
              <w:widowControl w:val="0"/>
              <w:autoSpaceDE w:val="0"/>
              <w:autoSpaceDN w:val="0"/>
              <w:adjustRightInd w:val="0"/>
              <w:jc w:val="center"/>
            </w:pPr>
            <w:r w:rsidRPr="00C7444D">
              <w:t>Дата</w:t>
            </w:r>
          </w:p>
        </w:tc>
        <w:tc>
          <w:tcPr>
            <w:tcW w:w="1643" w:type="dxa"/>
            <w:vMerge w:val="restart"/>
            <w:tcBorders>
              <w:top w:val="single" w:sz="4" w:space="0" w:color="auto"/>
              <w:left w:val="single" w:sz="4" w:space="0" w:color="auto"/>
              <w:right w:val="single" w:sz="4" w:space="0" w:color="auto"/>
            </w:tcBorders>
            <w:vAlign w:val="center"/>
            <w:hideMark/>
          </w:tcPr>
          <w:p w14:paraId="435C07EE" w14:textId="3321518B" w:rsidR="00D25B3B" w:rsidRPr="00C7444D" w:rsidRDefault="00D25B3B" w:rsidP="00D25B3B">
            <w:pPr>
              <w:widowControl w:val="0"/>
              <w:autoSpaceDE w:val="0"/>
              <w:autoSpaceDN w:val="0"/>
              <w:adjustRightInd w:val="0"/>
              <w:jc w:val="center"/>
            </w:pPr>
            <w:r w:rsidRPr="00C7444D">
              <w:t xml:space="preserve">Место выполнения </w:t>
            </w:r>
            <w:r>
              <w:t>ПРР</w:t>
            </w:r>
          </w:p>
        </w:tc>
        <w:tc>
          <w:tcPr>
            <w:tcW w:w="3260" w:type="dxa"/>
            <w:vMerge w:val="restart"/>
            <w:tcBorders>
              <w:top w:val="single" w:sz="4" w:space="0" w:color="auto"/>
              <w:left w:val="single" w:sz="4" w:space="0" w:color="auto"/>
              <w:right w:val="single" w:sz="4" w:space="0" w:color="auto"/>
            </w:tcBorders>
            <w:vAlign w:val="center"/>
            <w:hideMark/>
          </w:tcPr>
          <w:p w14:paraId="3CA9160B" w14:textId="02457868" w:rsidR="00D25B3B" w:rsidRPr="00C7444D" w:rsidRDefault="00D25B3B" w:rsidP="00D25B3B">
            <w:pPr>
              <w:widowControl w:val="0"/>
              <w:autoSpaceDE w:val="0"/>
              <w:autoSpaceDN w:val="0"/>
              <w:adjustRightInd w:val="0"/>
              <w:jc w:val="center"/>
            </w:pPr>
            <w:r w:rsidRPr="00C7444D">
              <w:t xml:space="preserve">Перечень выполненных </w:t>
            </w:r>
            <w:r>
              <w:t>ПРР</w:t>
            </w:r>
          </w:p>
        </w:tc>
        <w:tc>
          <w:tcPr>
            <w:tcW w:w="709"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D25B3B" w:rsidRPr="006C20C4" w:rsidRDefault="00D25B3B" w:rsidP="00D25B3B">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D25B3B" w:rsidRPr="006C20C4" w:rsidRDefault="00D25B3B" w:rsidP="00D25B3B">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D25B3B" w:rsidRPr="006C20C4" w:rsidRDefault="00D25B3B" w:rsidP="00D25B3B">
            <w:pPr>
              <w:widowControl w:val="0"/>
              <w:autoSpaceDE w:val="0"/>
              <w:autoSpaceDN w:val="0"/>
              <w:adjustRightInd w:val="0"/>
              <w:ind w:left="113" w:right="113"/>
              <w:jc w:val="center"/>
            </w:pPr>
            <w:r w:rsidRPr="006C20C4">
              <w:t>Количество отработанных часов</w:t>
            </w:r>
          </w:p>
        </w:tc>
        <w:tc>
          <w:tcPr>
            <w:tcW w:w="2381" w:type="dxa"/>
            <w:vMerge w:val="restart"/>
            <w:tcBorders>
              <w:top w:val="single" w:sz="4" w:space="0" w:color="auto"/>
              <w:left w:val="single" w:sz="4" w:space="0" w:color="auto"/>
              <w:right w:val="single" w:sz="4" w:space="0" w:color="auto"/>
            </w:tcBorders>
            <w:vAlign w:val="center"/>
            <w:hideMark/>
          </w:tcPr>
          <w:p w14:paraId="2CFB808E" w14:textId="77777777" w:rsidR="00D25B3B" w:rsidRPr="006C20C4" w:rsidRDefault="00D25B3B" w:rsidP="00D25B3B">
            <w:pPr>
              <w:widowControl w:val="0"/>
              <w:autoSpaceDE w:val="0"/>
              <w:autoSpaceDN w:val="0"/>
              <w:adjustRightInd w:val="0"/>
              <w:jc w:val="center"/>
            </w:pPr>
            <w:r w:rsidRPr="006C20C4">
              <w:t xml:space="preserve">Замечания к выполненным ПРР </w:t>
            </w:r>
          </w:p>
          <w:p w14:paraId="482D7EEC" w14:textId="3E836AA3" w:rsidR="00D25B3B" w:rsidRPr="006C20C4" w:rsidRDefault="00D25B3B" w:rsidP="00D25B3B">
            <w:pPr>
              <w:widowControl w:val="0"/>
              <w:autoSpaceDE w:val="0"/>
              <w:autoSpaceDN w:val="0"/>
              <w:adjustRightInd w:val="0"/>
              <w:jc w:val="center"/>
              <w:rPr>
                <w:i/>
              </w:rPr>
            </w:pPr>
            <w:r w:rsidRPr="006C20C4">
              <w:rPr>
                <w:i/>
              </w:rPr>
              <w:t>(нет / если да, то указать их перечень)</w:t>
            </w:r>
          </w:p>
        </w:tc>
        <w:tc>
          <w:tcPr>
            <w:tcW w:w="3271" w:type="dxa"/>
            <w:gridSpan w:val="2"/>
            <w:tcBorders>
              <w:top w:val="single" w:sz="4" w:space="0" w:color="auto"/>
              <w:left w:val="single" w:sz="4" w:space="0" w:color="auto"/>
              <w:bottom w:val="single" w:sz="4" w:space="0" w:color="auto"/>
              <w:right w:val="single" w:sz="4" w:space="0" w:color="auto"/>
            </w:tcBorders>
            <w:vAlign w:val="center"/>
          </w:tcPr>
          <w:p w14:paraId="146AF0B0" w14:textId="6EC8E27F" w:rsidR="00D25B3B" w:rsidRPr="00C7444D" w:rsidRDefault="00D25B3B" w:rsidP="005B4746">
            <w:pPr>
              <w:widowControl w:val="0"/>
              <w:autoSpaceDE w:val="0"/>
              <w:autoSpaceDN w:val="0"/>
              <w:adjustRightInd w:val="0"/>
              <w:jc w:val="center"/>
            </w:pPr>
            <w:r w:rsidRPr="00C7444D">
              <w:t>Ф</w:t>
            </w:r>
            <w:r w:rsidR="00A32DBB">
              <w:t xml:space="preserve">. </w:t>
            </w:r>
            <w:r w:rsidRPr="00C7444D">
              <w:t>И</w:t>
            </w:r>
            <w:r w:rsidR="00A32DBB">
              <w:t xml:space="preserve">. </w:t>
            </w:r>
            <w:r w:rsidRPr="00C7444D">
              <w:t>О</w:t>
            </w:r>
            <w:r w:rsidR="00A32DBB">
              <w:t>.</w:t>
            </w:r>
            <w:r w:rsidRPr="00C7444D">
              <w:t xml:space="preserve"> и подпись ответственного лица</w:t>
            </w:r>
          </w:p>
        </w:tc>
      </w:tr>
      <w:tr w:rsidR="00D25B3B" w:rsidRPr="00BF7DCB" w14:paraId="2CABDC1D" w14:textId="77777777" w:rsidTr="00A563E1">
        <w:trPr>
          <w:trHeight w:val="1160"/>
        </w:trPr>
        <w:tc>
          <w:tcPr>
            <w:tcW w:w="445" w:type="dxa"/>
            <w:vMerge/>
            <w:tcBorders>
              <w:left w:val="single" w:sz="4" w:space="0" w:color="auto"/>
              <w:bottom w:val="single" w:sz="4" w:space="0" w:color="auto"/>
              <w:right w:val="single" w:sz="4" w:space="0" w:color="auto"/>
            </w:tcBorders>
          </w:tcPr>
          <w:p w14:paraId="53690719" w14:textId="77777777" w:rsidR="00D25B3B" w:rsidRPr="00C7444D" w:rsidRDefault="00D25B3B"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D25B3B" w:rsidRPr="00C7444D" w:rsidRDefault="00D25B3B" w:rsidP="005B4746">
            <w:pPr>
              <w:widowControl w:val="0"/>
              <w:autoSpaceDE w:val="0"/>
              <w:autoSpaceDN w:val="0"/>
              <w:adjustRightInd w:val="0"/>
              <w:jc w:val="center"/>
            </w:pPr>
          </w:p>
        </w:tc>
        <w:tc>
          <w:tcPr>
            <w:tcW w:w="1643" w:type="dxa"/>
            <w:vMerge/>
            <w:tcBorders>
              <w:left w:val="single" w:sz="4" w:space="0" w:color="auto"/>
              <w:bottom w:val="single" w:sz="4" w:space="0" w:color="auto"/>
              <w:right w:val="single" w:sz="4" w:space="0" w:color="auto"/>
            </w:tcBorders>
          </w:tcPr>
          <w:p w14:paraId="2782C53E" w14:textId="77777777" w:rsidR="00D25B3B" w:rsidRPr="00C7444D" w:rsidRDefault="00D25B3B" w:rsidP="005B4746">
            <w:pPr>
              <w:widowControl w:val="0"/>
              <w:autoSpaceDE w:val="0"/>
              <w:autoSpaceDN w:val="0"/>
              <w:adjustRightInd w:val="0"/>
              <w:jc w:val="center"/>
            </w:pPr>
          </w:p>
        </w:tc>
        <w:tc>
          <w:tcPr>
            <w:tcW w:w="3260" w:type="dxa"/>
            <w:vMerge/>
            <w:tcBorders>
              <w:left w:val="single" w:sz="4" w:space="0" w:color="auto"/>
              <w:bottom w:val="single" w:sz="4" w:space="0" w:color="auto"/>
              <w:right w:val="single" w:sz="4" w:space="0" w:color="auto"/>
            </w:tcBorders>
          </w:tcPr>
          <w:p w14:paraId="5ED5B643" w14:textId="77777777" w:rsidR="00D25B3B" w:rsidRPr="00C7444D" w:rsidRDefault="00D25B3B" w:rsidP="005B4746">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47BE00E8" w14:textId="77777777" w:rsidR="00D25B3B" w:rsidRPr="00C7444D" w:rsidRDefault="00D25B3B"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5F359294" w14:textId="77777777" w:rsidR="00D25B3B" w:rsidRPr="00C7444D" w:rsidRDefault="00D25B3B" w:rsidP="005B4746">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254530DA" w14:textId="77777777" w:rsidR="00D25B3B" w:rsidRPr="00C7444D" w:rsidRDefault="00D25B3B" w:rsidP="005B4746">
            <w:pPr>
              <w:widowControl w:val="0"/>
              <w:autoSpaceDE w:val="0"/>
              <w:autoSpaceDN w:val="0"/>
              <w:adjustRightInd w:val="0"/>
              <w:jc w:val="center"/>
            </w:pPr>
          </w:p>
        </w:tc>
        <w:tc>
          <w:tcPr>
            <w:tcW w:w="2381" w:type="dxa"/>
            <w:vMerge/>
            <w:tcBorders>
              <w:left w:val="single" w:sz="4" w:space="0" w:color="auto"/>
              <w:bottom w:val="single" w:sz="4" w:space="0" w:color="auto"/>
              <w:right w:val="single" w:sz="4" w:space="0" w:color="auto"/>
            </w:tcBorders>
          </w:tcPr>
          <w:p w14:paraId="6A6FE30D" w14:textId="77777777" w:rsidR="00D25B3B" w:rsidRPr="00C7444D" w:rsidRDefault="00D25B3B" w:rsidP="005B4746">
            <w:pPr>
              <w:widowControl w:val="0"/>
              <w:autoSpaceDE w:val="0"/>
              <w:autoSpaceDN w:val="0"/>
              <w:adjustRightInd w:val="0"/>
              <w:jc w:val="center"/>
            </w:pPr>
          </w:p>
        </w:tc>
        <w:tc>
          <w:tcPr>
            <w:tcW w:w="1606" w:type="dxa"/>
            <w:vAlign w:val="center"/>
          </w:tcPr>
          <w:p w14:paraId="61664AFA" w14:textId="77777777" w:rsidR="00D25B3B" w:rsidRPr="00C7444D" w:rsidRDefault="00D25B3B" w:rsidP="005B4746">
            <w:pPr>
              <w:spacing w:after="200" w:line="276" w:lineRule="auto"/>
              <w:jc w:val="center"/>
            </w:pPr>
            <w:r w:rsidRPr="00C7444D">
              <w:t>Подрядчик (подпись)</w:t>
            </w:r>
          </w:p>
        </w:tc>
        <w:tc>
          <w:tcPr>
            <w:tcW w:w="1665" w:type="dxa"/>
            <w:shd w:val="clear" w:color="auto" w:fill="auto"/>
            <w:vAlign w:val="center"/>
          </w:tcPr>
          <w:p w14:paraId="2C57502F" w14:textId="77777777" w:rsidR="00D25B3B" w:rsidRPr="00C7444D" w:rsidRDefault="00D25B3B" w:rsidP="005B4746">
            <w:pPr>
              <w:spacing w:after="200" w:line="276" w:lineRule="auto"/>
              <w:jc w:val="center"/>
            </w:pPr>
            <w:r w:rsidRPr="00C7444D">
              <w:t>Заказчик (подпись)</w:t>
            </w:r>
          </w:p>
        </w:tc>
      </w:tr>
      <w:tr w:rsidR="00D25B3B" w:rsidRPr="00BF7DCB" w14:paraId="6C6D1327"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1E12210F"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88AF09A"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3D079B"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599FF9"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65AE50D"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8121C83"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09DC7994"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6A30C7C7" w14:textId="77777777" w:rsidR="00D25B3B" w:rsidRPr="00BF7DCB" w:rsidRDefault="00D25B3B" w:rsidP="005B4746">
            <w:pPr>
              <w:widowControl w:val="0"/>
              <w:autoSpaceDE w:val="0"/>
              <w:autoSpaceDN w:val="0"/>
              <w:adjustRightInd w:val="0"/>
              <w:rPr>
                <w:sz w:val="20"/>
                <w:szCs w:val="20"/>
              </w:rPr>
            </w:pPr>
          </w:p>
        </w:tc>
      </w:tr>
      <w:tr w:rsidR="00D25B3B" w:rsidRPr="00BF7DCB" w14:paraId="7F763DEB"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2FE3CB1A"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0F3637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43B767E"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3D8456"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0A9270"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FA09932"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F21EA15"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131DF615" w14:textId="77777777" w:rsidR="00D25B3B" w:rsidRPr="00BF7DCB" w:rsidRDefault="00D25B3B" w:rsidP="005B4746">
            <w:pPr>
              <w:widowControl w:val="0"/>
              <w:autoSpaceDE w:val="0"/>
              <w:autoSpaceDN w:val="0"/>
              <w:adjustRightInd w:val="0"/>
              <w:rPr>
                <w:sz w:val="20"/>
                <w:szCs w:val="20"/>
              </w:rPr>
            </w:pPr>
          </w:p>
        </w:tc>
      </w:tr>
      <w:tr w:rsidR="00D25B3B" w:rsidRPr="00BF7DCB" w14:paraId="12D9BBAF"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09EDC987"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259011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8B4F95"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A78CF84"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BDB0E7"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33385F5E"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14AF5DA3"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26A7EA71" w14:textId="77777777" w:rsidR="00D25B3B" w:rsidRPr="00BF7DCB" w:rsidRDefault="00D25B3B"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p w14:paraId="172C5933" w14:textId="77777777" w:rsidR="00D25B3B" w:rsidRPr="000D25CB" w:rsidRDefault="00D25B3B" w:rsidP="00220E22">
      <w:pPr>
        <w:rPr>
          <w:sz w:val="28"/>
          <w:szCs w:val="28"/>
        </w:rPr>
      </w:pPr>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E2981" w14:textId="77777777" w:rsidR="002B4AAB" w:rsidRDefault="002B4AAB" w:rsidP="00676216">
      <w:r>
        <w:separator/>
      </w:r>
    </w:p>
  </w:endnote>
  <w:endnote w:type="continuationSeparator" w:id="0">
    <w:p w14:paraId="19A8E2DC" w14:textId="77777777" w:rsidR="002B4AAB" w:rsidRDefault="002B4AAB"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E9FA5" w14:textId="77777777" w:rsidR="002B4AAB" w:rsidRDefault="002B4AAB" w:rsidP="00676216">
      <w:r>
        <w:separator/>
      </w:r>
    </w:p>
  </w:footnote>
  <w:footnote w:type="continuationSeparator" w:id="0">
    <w:p w14:paraId="65B0CC43" w14:textId="77777777" w:rsidR="002B4AAB" w:rsidRDefault="002B4AAB"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05"/>
      <w:docPartObj>
        <w:docPartGallery w:val="Page Numbers (Top of Page)"/>
        <w:docPartUnique/>
      </w:docPartObj>
    </w:sdtPr>
    <w:sdtEndPr/>
    <w:sdtContent>
      <w:p w14:paraId="40877510" w14:textId="2D1655E2" w:rsidR="00680814" w:rsidRDefault="00680814">
        <w:pPr>
          <w:pStyle w:val="ad"/>
          <w:jc w:val="center"/>
        </w:pPr>
        <w:r>
          <w:fldChar w:fldCharType="begin"/>
        </w:r>
        <w:r>
          <w:instrText>PAGE   \* MERGEFORMAT</w:instrText>
        </w:r>
        <w:r>
          <w:fldChar w:fldCharType="separate"/>
        </w:r>
        <w:r w:rsidR="005A615E">
          <w:rPr>
            <w:noProof/>
          </w:rPr>
          <w:t>2</w:t>
        </w:r>
        <w:r>
          <w:fldChar w:fldCharType="end"/>
        </w:r>
      </w:p>
    </w:sdtContent>
  </w:sdt>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3A85" w14:textId="4E6C3F52" w:rsidR="00680814" w:rsidRPr="00680814" w:rsidRDefault="00BE595D" w:rsidP="00680814">
    <w:pPr>
      <w:pStyle w:val="ad"/>
      <w:jc w:val="center"/>
    </w:pPr>
    <w:r>
      <w:t>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A875BC5"/>
    <w:multiLevelType w:val="multilevel"/>
    <w:tmpl w:val="AF02742C"/>
    <w:lvl w:ilvl="0">
      <w:start w:val="5"/>
      <w:numFmt w:val="decimal"/>
      <w:lvlText w:val="%1."/>
      <w:lvlJc w:val="left"/>
      <w:pPr>
        <w:ind w:left="450" w:hanging="450"/>
      </w:pPr>
      <w:rPr>
        <w:rFonts w:hint="default"/>
      </w:rPr>
    </w:lvl>
    <w:lvl w:ilvl="1">
      <w:start w:val="3"/>
      <w:numFmt w:val="decimal"/>
      <w:lvlText w:val="%1.%2."/>
      <w:lvlJc w:val="left"/>
      <w:pPr>
        <w:ind w:left="2497" w:hanging="720"/>
      </w:pPr>
      <w:rPr>
        <w:rFonts w:hint="default"/>
      </w:rPr>
    </w:lvl>
    <w:lvl w:ilvl="2">
      <w:start w:val="1"/>
      <w:numFmt w:val="decimal"/>
      <w:lvlText w:val="%1.%2.%3."/>
      <w:lvlJc w:val="left"/>
      <w:pPr>
        <w:ind w:left="4274" w:hanging="720"/>
      </w:pPr>
      <w:rPr>
        <w:rFonts w:hint="default"/>
      </w:rPr>
    </w:lvl>
    <w:lvl w:ilvl="3">
      <w:start w:val="1"/>
      <w:numFmt w:val="decimal"/>
      <w:lvlText w:val="%1.%2.%3.%4."/>
      <w:lvlJc w:val="left"/>
      <w:pPr>
        <w:ind w:left="6411" w:hanging="1080"/>
      </w:pPr>
      <w:rPr>
        <w:rFonts w:hint="default"/>
      </w:rPr>
    </w:lvl>
    <w:lvl w:ilvl="4">
      <w:start w:val="1"/>
      <w:numFmt w:val="decimal"/>
      <w:lvlText w:val="%1.%2.%3.%4.%5."/>
      <w:lvlJc w:val="left"/>
      <w:pPr>
        <w:ind w:left="8188" w:hanging="1080"/>
      </w:pPr>
      <w:rPr>
        <w:rFonts w:hint="default"/>
      </w:rPr>
    </w:lvl>
    <w:lvl w:ilvl="5">
      <w:start w:val="1"/>
      <w:numFmt w:val="decimal"/>
      <w:lvlText w:val="%1.%2.%3.%4.%5.%6."/>
      <w:lvlJc w:val="left"/>
      <w:pPr>
        <w:ind w:left="10325" w:hanging="1440"/>
      </w:pPr>
      <w:rPr>
        <w:rFonts w:hint="default"/>
      </w:rPr>
    </w:lvl>
    <w:lvl w:ilvl="6">
      <w:start w:val="1"/>
      <w:numFmt w:val="decimal"/>
      <w:lvlText w:val="%1.%2.%3.%4.%5.%6.%7."/>
      <w:lvlJc w:val="left"/>
      <w:pPr>
        <w:ind w:left="12462" w:hanging="1800"/>
      </w:pPr>
      <w:rPr>
        <w:rFonts w:hint="default"/>
      </w:rPr>
    </w:lvl>
    <w:lvl w:ilvl="7">
      <w:start w:val="1"/>
      <w:numFmt w:val="decimal"/>
      <w:lvlText w:val="%1.%2.%3.%4.%5.%6.%7.%8."/>
      <w:lvlJc w:val="left"/>
      <w:pPr>
        <w:ind w:left="14239" w:hanging="1800"/>
      </w:pPr>
      <w:rPr>
        <w:rFonts w:hint="default"/>
      </w:rPr>
    </w:lvl>
    <w:lvl w:ilvl="8">
      <w:start w:val="1"/>
      <w:numFmt w:val="decimal"/>
      <w:lvlText w:val="%1.%2.%3.%4.%5.%6.%7.%8.%9."/>
      <w:lvlJc w:val="left"/>
      <w:pPr>
        <w:ind w:left="16376" w:hanging="2160"/>
      </w:pPr>
      <w:rPr>
        <w:rFonts w:hint="default"/>
      </w:rPr>
    </w:lvl>
  </w:abstractNum>
  <w:abstractNum w:abstractNumId="7"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3"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5FF16C0"/>
    <w:multiLevelType w:val="hybridMultilevel"/>
    <w:tmpl w:val="C6205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0"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5"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num>
  <w:num w:numId="2">
    <w:abstractNumId w:val="4"/>
  </w:num>
  <w:num w:numId="3">
    <w:abstractNumId w:val="2"/>
  </w:num>
  <w:num w:numId="4">
    <w:abstractNumId w:val="3"/>
  </w:num>
  <w:num w:numId="5">
    <w:abstractNumId w:val="0"/>
  </w:num>
  <w:num w:numId="6">
    <w:abstractNumId w:val="21"/>
  </w:num>
  <w:num w:numId="7">
    <w:abstractNumId w:val="24"/>
  </w:num>
  <w:num w:numId="8">
    <w:abstractNumId w:val="9"/>
  </w:num>
  <w:num w:numId="9">
    <w:abstractNumId w:val="16"/>
  </w:num>
  <w:num w:numId="10">
    <w:abstractNumId w:val="22"/>
  </w:num>
  <w:num w:numId="11">
    <w:abstractNumId w:val="13"/>
  </w:num>
  <w:num w:numId="12">
    <w:abstractNumId w:val="17"/>
  </w:num>
  <w:num w:numId="13">
    <w:abstractNumId w:val="11"/>
  </w:num>
  <w:num w:numId="14">
    <w:abstractNumId w:val="26"/>
  </w:num>
  <w:num w:numId="15">
    <w:abstractNumId w:val="20"/>
  </w:num>
  <w:num w:numId="16">
    <w:abstractNumId w:val="12"/>
  </w:num>
  <w:num w:numId="17">
    <w:abstractNumId w:val="14"/>
  </w:num>
  <w:num w:numId="18">
    <w:abstractNumId w:val="5"/>
  </w:num>
  <w:num w:numId="19">
    <w:abstractNumId w:val="19"/>
  </w:num>
  <w:num w:numId="20">
    <w:abstractNumId w:val="10"/>
  </w:num>
  <w:num w:numId="21">
    <w:abstractNumId w:val="18"/>
  </w:num>
  <w:num w:numId="22">
    <w:abstractNumId w:val="1"/>
  </w:num>
  <w:num w:numId="23">
    <w:abstractNumId w:val="25"/>
  </w:num>
  <w:num w:numId="24">
    <w:abstractNumId w:val="23"/>
  </w:num>
  <w:num w:numId="25">
    <w:abstractNumId w:val="8"/>
  </w:num>
  <w:num w:numId="26">
    <w:abstractNumId w:val="11"/>
  </w:num>
  <w:num w:numId="27">
    <w:abstractNumId w:val="15"/>
  </w:num>
  <w:num w:numId="2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8B"/>
    <w:rsid w:val="00017728"/>
    <w:rsid w:val="00032CC6"/>
    <w:rsid w:val="0003688B"/>
    <w:rsid w:val="00036BBF"/>
    <w:rsid w:val="000558AF"/>
    <w:rsid w:val="00055BD1"/>
    <w:rsid w:val="000665C5"/>
    <w:rsid w:val="00081A18"/>
    <w:rsid w:val="0008372C"/>
    <w:rsid w:val="0009090E"/>
    <w:rsid w:val="000C31FC"/>
    <w:rsid w:val="000D25CB"/>
    <w:rsid w:val="000D4E95"/>
    <w:rsid w:val="000D682A"/>
    <w:rsid w:val="000E523D"/>
    <w:rsid w:val="0011030D"/>
    <w:rsid w:val="001376A3"/>
    <w:rsid w:val="00160D87"/>
    <w:rsid w:val="00161456"/>
    <w:rsid w:val="00162F0C"/>
    <w:rsid w:val="001930DC"/>
    <w:rsid w:val="001A5A91"/>
    <w:rsid w:val="001B27E9"/>
    <w:rsid w:val="001C3962"/>
    <w:rsid w:val="001D1335"/>
    <w:rsid w:val="001E04B1"/>
    <w:rsid w:val="001E1C8B"/>
    <w:rsid w:val="001E1FA1"/>
    <w:rsid w:val="002142A4"/>
    <w:rsid w:val="0021742A"/>
    <w:rsid w:val="00220E22"/>
    <w:rsid w:val="002476D4"/>
    <w:rsid w:val="00257389"/>
    <w:rsid w:val="0027519D"/>
    <w:rsid w:val="00294D3A"/>
    <w:rsid w:val="002B4AAB"/>
    <w:rsid w:val="002D2AD4"/>
    <w:rsid w:val="002D2B3E"/>
    <w:rsid w:val="002D4BEA"/>
    <w:rsid w:val="00323A51"/>
    <w:rsid w:val="0032476B"/>
    <w:rsid w:val="003270EE"/>
    <w:rsid w:val="00343A58"/>
    <w:rsid w:val="00370D83"/>
    <w:rsid w:val="0039527B"/>
    <w:rsid w:val="003E36EF"/>
    <w:rsid w:val="00441DB5"/>
    <w:rsid w:val="004538F8"/>
    <w:rsid w:val="00467436"/>
    <w:rsid w:val="004945E0"/>
    <w:rsid w:val="004A5E72"/>
    <w:rsid w:val="004B4093"/>
    <w:rsid w:val="004B78DC"/>
    <w:rsid w:val="004B79BE"/>
    <w:rsid w:val="004D1A0D"/>
    <w:rsid w:val="004D4876"/>
    <w:rsid w:val="004E576E"/>
    <w:rsid w:val="00515259"/>
    <w:rsid w:val="00531C02"/>
    <w:rsid w:val="00537C3F"/>
    <w:rsid w:val="005645E2"/>
    <w:rsid w:val="00574E1A"/>
    <w:rsid w:val="00585DE2"/>
    <w:rsid w:val="005A615E"/>
    <w:rsid w:val="005B0AC4"/>
    <w:rsid w:val="005B7240"/>
    <w:rsid w:val="005B77D8"/>
    <w:rsid w:val="005C7186"/>
    <w:rsid w:val="005D0F51"/>
    <w:rsid w:val="00604FF2"/>
    <w:rsid w:val="0060709A"/>
    <w:rsid w:val="00607DA9"/>
    <w:rsid w:val="006369A6"/>
    <w:rsid w:val="006479A7"/>
    <w:rsid w:val="0066451E"/>
    <w:rsid w:val="00671AB2"/>
    <w:rsid w:val="00676216"/>
    <w:rsid w:val="00680814"/>
    <w:rsid w:val="006B2F8B"/>
    <w:rsid w:val="006C20C4"/>
    <w:rsid w:val="006E17FF"/>
    <w:rsid w:val="0070019F"/>
    <w:rsid w:val="00703F15"/>
    <w:rsid w:val="0070713E"/>
    <w:rsid w:val="0073019F"/>
    <w:rsid w:val="00734C96"/>
    <w:rsid w:val="00737769"/>
    <w:rsid w:val="00743E44"/>
    <w:rsid w:val="007444CC"/>
    <w:rsid w:val="0077019B"/>
    <w:rsid w:val="00781B36"/>
    <w:rsid w:val="007905FC"/>
    <w:rsid w:val="00790ABB"/>
    <w:rsid w:val="007B3656"/>
    <w:rsid w:val="007B4162"/>
    <w:rsid w:val="007B6473"/>
    <w:rsid w:val="007C2808"/>
    <w:rsid w:val="007F2A42"/>
    <w:rsid w:val="008076F0"/>
    <w:rsid w:val="00830586"/>
    <w:rsid w:val="00841A9B"/>
    <w:rsid w:val="00892CB9"/>
    <w:rsid w:val="008A5A65"/>
    <w:rsid w:val="008B5509"/>
    <w:rsid w:val="008C3287"/>
    <w:rsid w:val="008F7566"/>
    <w:rsid w:val="00912AFE"/>
    <w:rsid w:val="00922D37"/>
    <w:rsid w:val="009631A4"/>
    <w:rsid w:val="00967134"/>
    <w:rsid w:val="009744E5"/>
    <w:rsid w:val="00977AFA"/>
    <w:rsid w:val="00994A13"/>
    <w:rsid w:val="00995B6D"/>
    <w:rsid w:val="009B2484"/>
    <w:rsid w:val="009C504D"/>
    <w:rsid w:val="009E1EF1"/>
    <w:rsid w:val="009F0DAB"/>
    <w:rsid w:val="00A13F06"/>
    <w:rsid w:val="00A32568"/>
    <w:rsid w:val="00A32DBB"/>
    <w:rsid w:val="00A3477A"/>
    <w:rsid w:val="00A37E2F"/>
    <w:rsid w:val="00A563E1"/>
    <w:rsid w:val="00A568D4"/>
    <w:rsid w:val="00A6202A"/>
    <w:rsid w:val="00A71831"/>
    <w:rsid w:val="00AA74A5"/>
    <w:rsid w:val="00AB2584"/>
    <w:rsid w:val="00AC430A"/>
    <w:rsid w:val="00AC6A65"/>
    <w:rsid w:val="00AE4A62"/>
    <w:rsid w:val="00AE5FFE"/>
    <w:rsid w:val="00AF3799"/>
    <w:rsid w:val="00B02AFB"/>
    <w:rsid w:val="00B1027F"/>
    <w:rsid w:val="00B13D39"/>
    <w:rsid w:val="00B4774E"/>
    <w:rsid w:val="00B608BA"/>
    <w:rsid w:val="00B86529"/>
    <w:rsid w:val="00BB62E7"/>
    <w:rsid w:val="00BC7D17"/>
    <w:rsid w:val="00BD0AC2"/>
    <w:rsid w:val="00BE595D"/>
    <w:rsid w:val="00BE59F9"/>
    <w:rsid w:val="00BF4988"/>
    <w:rsid w:val="00C01246"/>
    <w:rsid w:val="00C04B21"/>
    <w:rsid w:val="00C1269C"/>
    <w:rsid w:val="00C17D6F"/>
    <w:rsid w:val="00C21D2A"/>
    <w:rsid w:val="00C31BE2"/>
    <w:rsid w:val="00C36C25"/>
    <w:rsid w:val="00C459D4"/>
    <w:rsid w:val="00C52051"/>
    <w:rsid w:val="00C548B2"/>
    <w:rsid w:val="00C5701D"/>
    <w:rsid w:val="00C60732"/>
    <w:rsid w:val="00C623E8"/>
    <w:rsid w:val="00C73650"/>
    <w:rsid w:val="00C744A1"/>
    <w:rsid w:val="00CA0F45"/>
    <w:rsid w:val="00CB0FBB"/>
    <w:rsid w:val="00CF3377"/>
    <w:rsid w:val="00D027AB"/>
    <w:rsid w:val="00D25B3B"/>
    <w:rsid w:val="00D56841"/>
    <w:rsid w:val="00D57B2A"/>
    <w:rsid w:val="00D70A4C"/>
    <w:rsid w:val="00D71747"/>
    <w:rsid w:val="00D7231D"/>
    <w:rsid w:val="00D745E8"/>
    <w:rsid w:val="00D74B0A"/>
    <w:rsid w:val="00D807B5"/>
    <w:rsid w:val="00D86379"/>
    <w:rsid w:val="00D9188F"/>
    <w:rsid w:val="00DB2C99"/>
    <w:rsid w:val="00DC44EE"/>
    <w:rsid w:val="00DD1896"/>
    <w:rsid w:val="00DE6BF2"/>
    <w:rsid w:val="00DF54C5"/>
    <w:rsid w:val="00DF5765"/>
    <w:rsid w:val="00E03A83"/>
    <w:rsid w:val="00E136A2"/>
    <w:rsid w:val="00E14196"/>
    <w:rsid w:val="00E17F2A"/>
    <w:rsid w:val="00E94B1B"/>
    <w:rsid w:val="00EB5A94"/>
    <w:rsid w:val="00ED1FD5"/>
    <w:rsid w:val="00ED7F9D"/>
    <w:rsid w:val="00EF62E2"/>
    <w:rsid w:val="00F06C5F"/>
    <w:rsid w:val="00F10E30"/>
    <w:rsid w:val="00F4303D"/>
    <w:rsid w:val="00F44A10"/>
    <w:rsid w:val="00FA6283"/>
    <w:rsid w:val="00FA73F6"/>
    <w:rsid w:val="00FB0A6A"/>
    <w:rsid w:val="00FB7E73"/>
    <w:rsid w:val="00FD40A2"/>
    <w:rsid w:val="00FD6708"/>
    <w:rsid w:val="00FE2335"/>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 w:id="1373336667">
      <w:bodyDiv w:val="1"/>
      <w:marLeft w:val="0"/>
      <w:marRight w:val="0"/>
      <w:marTop w:val="0"/>
      <w:marBottom w:val="0"/>
      <w:divBdr>
        <w:top w:val="none" w:sz="0" w:space="0" w:color="auto"/>
        <w:left w:val="none" w:sz="0" w:space="0" w:color="auto"/>
        <w:bottom w:val="none" w:sz="0" w:space="0" w:color="auto"/>
        <w:right w:val="none" w:sz="0" w:space="0" w:color="auto"/>
      </w:divBdr>
    </w:div>
    <w:div w:id="166454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9B47A-C4D2-4107-B0B4-2BE01A73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2372</Words>
  <Characters>13526</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Пахомова Людмила Александровна</cp:lastModifiedBy>
  <cp:revision>2</cp:revision>
  <dcterms:created xsi:type="dcterms:W3CDTF">2026-09-24T12:42:00Z</dcterms:created>
  <dcterms:modified xsi:type="dcterms:W3CDTF">2026-09-24T12:42:00Z</dcterms:modified>
</cp:coreProperties>
</file>