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F5BD7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5B82F230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49920649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0207F91D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06EC71CE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37D69C05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3F2C2E6B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1CFD9BC9" w14:textId="77777777" w:rsidR="00FB04F2" w:rsidRDefault="00FB04F2">
      <w:pPr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484E2A7D" w14:textId="77777777" w:rsidR="00FB04F2" w:rsidRDefault="00FB04F2">
      <w:pPr>
        <w:jc w:val="right"/>
      </w:pPr>
    </w:p>
    <w:p w14:paraId="79C0C749" w14:textId="77777777" w:rsidR="00FB04F2" w:rsidRDefault="00FB04F2">
      <w:pPr>
        <w:jc w:val="right"/>
      </w:pPr>
    </w:p>
    <w:p w14:paraId="73AA3F77" w14:textId="77777777" w:rsidR="00FB04F2" w:rsidRDefault="00FB04F2">
      <w:pPr>
        <w:jc w:val="right"/>
      </w:pPr>
    </w:p>
    <w:p w14:paraId="6551B37C" w14:textId="77777777" w:rsidR="00FB04F2" w:rsidRDefault="00FB04F2">
      <w:pPr>
        <w:jc w:val="right"/>
      </w:pPr>
    </w:p>
    <w:p w14:paraId="0A5F949C" w14:textId="77777777" w:rsidR="00FB04F2" w:rsidRDefault="00FB04F2"/>
    <w:p w14:paraId="0FD4E21E" w14:textId="77777777" w:rsidR="00FB04F2" w:rsidRDefault="00FB04F2"/>
    <w:p w14:paraId="74F34A46" w14:textId="77777777" w:rsidR="00FB04F2" w:rsidRDefault="00FB04F2"/>
    <w:p w14:paraId="3475542B" w14:textId="77777777" w:rsidR="00FB04F2" w:rsidRDefault="00D13991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bookmarkStart w:id="0" w:name="_Hlk196120086"/>
      <w:r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  <w:bookmarkEnd w:id="0"/>
    </w:p>
    <w:p w14:paraId="142ACF77" w14:textId="286E8C8A" w:rsidR="00FB04F2" w:rsidRDefault="00D13991">
      <w:pPr>
        <w:spacing w:after="0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«</w:t>
      </w:r>
      <w:r w:rsidR="001201B7" w:rsidRPr="001201B7">
        <w:rPr>
          <w:rFonts w:ascii="Times New Roman" w:eastAsia="Calibri" w:hAnsi="Times New Roman" w:cs="Times New Roman"/>
          <w:iCs/>
          <w:sz w:val="28"/>
          <w:szCs w:val="28"/>
        </w:rPr>
        <w:t xml:space="preserve">Выполнение работ по ремонту кровли здания ОПC 644117, </w:t>
      </w:r>
      <w:r w:rsidR="001037E2" w:rsidRPr="001201B7">
        <w:rPr>
          <w:rFonts w:ascii="Times New Roman" w:eastAsia="Calibri" w:hAnsi="Times New Roman" w:cs="Times New Roman"/>
          <w:iCs/>
          <w:sz w:val="28"/>
          <w:szCs w:val="28"/>
        </w:rPr>
        <w:t>расположенного по</w:t>
      </w:r>
      <w:r w:rsidR="001201B7" w:rsidRPr="001201B7">
        <w:rPr>
          <w:rFonts w:ascii="Times New Roman" w:eastAsia="Calibri" w:hAnsi="Times New Roman" w:cs="Times New Roman"/>
          <w:iCs/>
          <w:sz w:val="28"/>
          <w:szCs w:val="28"/>
        </w:rPr>
        <w:t xml:space="preserve"> адресу:644117, г.</w:t>
      </w:r>
      <w:r w:rsidR="00F06B8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1201B7" w:rsidRPr="001201B7">
        <w:rPr>
          <w:rFonts w:ascii="Times New Roman" w:eastAsia="Calibri" w:hAnsi="Times New Roman" w:cs="Times New Roman"/>
          <w:iCs/>
          <w:sz w:val="28"/>
          <w:szCs w:val="28"/>
        </w:rPr>
        <w:t>Омск, ул.3-я Молодежная, д.49, пом.2П, для нужд УФПС Омской области.</w:t>
      </w:r>
      <w:r>
        <w:rPr>
          <w:rFonts w:ascii="Times New Roman" w:hAnsi="Times New Roman"/>
          <w:iCs/>
          <w:sz w:val="28"/>
          <w:szCs w:val="28"/>
        </w:rPr>
        <w:t>»</w:t>
      </w:r>
    </w:p>
    <w:p w14:paraId="4965B38A" w14:textId="77777777" w:rsidR="00FB04F2" w:rsidRDefault="00FB04F2"/>
    <w:p w14:paraId="5DA58E85" w14:textId="77777777" w:rsidR="00FB04F2" w:rsidRDefault="00FB04F2"/>
    <w:p w14:paraId="335978E8" w14:textId="77777777" w:rsidR="00FB04F2" w:rsidRDefault="00FB04F2"/>
    <w:p w14:paraId="0A80280A" w14:textId="77777777" w:rsidR="00FB04F2" w:rsidRDefault="00FB04F2"/>
    <w:p w14:paraId="718CAD3E" w14:textId="77777777" w:rsidR="00FB04F2" w:rsidRDefault="00FB04F2"/>
    <w:p w14:paraId="3CDF2AC5" w14:textId="77777777" w:rsidR="00FB04F2" w:rsidRDefault="00FB04F2"/>
    <w:p w14:paraId="58789C29" w14:textId="77777777" w:rsidR="00FB04F2" w:rsidRDefault="00FB04F2"/>
    <w:p w14:paraId="260BAD82" w14:textId="77777777" w:rsidR="00FB04F2" w:rsidRDefault="00FB04F2"/>
    <w:p w14:paraId="290C1B2F" w14:textId="77777777" w:rsidR="00FB04F2" w:rsidRDefault="00FB04F2"/>
    <w:p w14:paraId="507BB470" w14:textId="77777777" w:rsidR="00FB04F2" w:rsidRDefault="00FB04F2"/>
    <w:p w14:paraId="34C608C6" w14:textId="77777777" w:rsidR="00FB04F2" w:rsidRDefault="00FB04F2"/>
    <w:p w14:paraId="2C4B76D6" w14:textId="77777777" w:rsidR="00FB04F2" w:rsidRDefault="00FB04F2"/>
    <w:p w14:paraId="661AC096" w14:textId="77777777" w:rsidR="00FB04F2" w:rsidRDefault="00FB04F2"/>
    <w:p w14:paraId="2B5B3A52" w14:textId="77777777" w:rsidR="00FB04F2" w:rsidRDefault="00FB04F2"/>
    <w:p w14:paraId="65D930FB" w14:textId="77777777" w:rsidR="00FB04F2" w:rsidRDefault="00FB04F2"/>
    <w:p w14:paraId="5838FB2D" w14:textId="77777777" w:rsidR="00FB04F2" w:rsidRDefault="00D139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 ОМСК, 2026</w:t>
      </w:r>
    </w:p>
    <w:p w14:paraId="1D08E011" w14:textId="77777777" w:rsidR="00FB04F2" w:rsidRDefault="00FB04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888A32C" w14:textId="77777777" w:rsidR="00FB04F2" w:rsidRDefault="00D13991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66"/>
        <w:gridCol w:w="1856"/>
        <w:gridCol w:w="6521"/>
      </w:tblGrid>
      <w:tr w:rsidR="00FB04F2" w14:paraId="1648CB46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B543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A2E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Сокращение, термин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D6B42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Расшифровка сокращения, толкование термина</w:t>
            </w:r>
          </w:p>
        </w:tc>
      </w:tr>
      <w:tr w:rsidR="00FB04F2" w14:paraId="5A89F83A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AFF7F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4E0E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3B4A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«Почта России»,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2A6C50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«Почта России» в лице УФПС Омской области</w:t>
            </w:r>
          </w:p>
        </w:tc>
      </w:tr>
      <w:tr w:rsidR="00FB04F2" w14:paraId="59600ECB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A7A0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AE2C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8A00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FB04F2" w14:paraId="515942A8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780F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AA04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6219" w14:textId="3C1ED915" w:rsidR="00FB04F2" w:rsidRDefault="00D139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</w:t>
            </w:r>
            <w:r w:rsidR="00F06B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255-ФЗ «О контроле за деятельностью лиц, находящихся под иностранным влиянием», которое выполняет работы в соответствии с заключенным договором.</w:t>
            </w:r>
          </w:p>
        </w:tc>
      </w:tr>
      <w:tr w:rsidR="00FB04F2" w14:paraId="5460D110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FE52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8115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CEAE" w14:textId="5C02A432" w:rsidR="00FB04F2" w:rsidRDefault="00D139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  <w:r w:rsidR="008956B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04F2" w14:paraId="696B1950" w14:textId="77777777">
        <w:trPr>
          <w:trHeight w:val="545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2336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0A4A2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C8C5" w14:textId="105E7170" w:rsidR="00FB04F2" w:rsidRDefault="008956BD" w:rsidP="00D961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1201B7" w:rsidRPr="001201B7">
              <w:rPr>
                <w:rFonts w:ascii="Times New Roman" w:eastAsia="Calibri" w:hAnsi="Times New Roman" w:cs="Times New Roman"/>
                <w:sz w:val="24"/>
                <w:szCs w:val="24"/>
              </w:rPr>
              <w:t>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="001201B7" w:rsidRPr="001201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ремонту кровли </w:t>
            </w:r>
            <w:r w:rsidR="00D9612F" w:rsidRPr="00D9612F">
              <w:rPr>
                <w:rFonts w:ascii="Times New Roman" w:eastAsia="Calibri" w:hAnsi="Times New Roman" w:cs="Times New Roman"/>
                <w:sz w:val="24"/>
                <w:szCs w:val="24"/>
              </w:rPr>
              <w:t>ОПC 644117, расположенного по адресу:644117, г.Омск, ул.3-я Молодежная, д.49, пом.2П</w:t>
            </w:r>
            <w:r w:rsidR="00D9612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1201B7" w:rsidRPr="001201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61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201B7" w:rsidRPr="001201B7">
              <w:rPr>
                <w:rFonts w:ascii="Times New Roman" w:eastAsia="Calibri" w:hAnsi="Times New Roman" w:cs="Times New Roman"/>
                <w:sz w:val="24"/>
                <w:szCs w:val="24"/>
              </w:rPr>
              <w:t>для нужд УФПС Омской области.</w:t>
            </w:r>
          </w:p>
        </w:tc>
      </w:tr>
      <w:tr w:rsidR="00FB04F2" w14:paraId="51D943CB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F38B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0167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8118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FB04F2" w14:paraId="727CB682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A6E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2A652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518E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FB04F2" w14:paraId="40739165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983B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6E4C8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37BDD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FB04F2" w14:paraId="38C9A6D1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DADC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70B5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A46B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FB04F2" w14:paraId="6FF9DE61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162D7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8D73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4938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FB04F2" w14:paraId="427C5DE8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24CD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1A62A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5CFE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FB04F2" w14:paraId="29F3C5C0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5AC2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59745" w14:textId="77777777" w:rsidR="00FB04F2" w:rsidRDefault="00D1399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2740" w14:textId="77777777" w:rsidR="00FB04F2" w:rsidRDefault="00D1399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Свод правил</w:t>
            </w:r>
          </w:p>
        </w:tc>
      </w:tr>
    </w:tbl>
    <w:p w14:paraId="07F62833" w14:textId="77777777" w:rsidR="00FB04F2" w:rsidRDefault="00FB04F2">
      <w:pPr>
        <w:widowControl w:val="0"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70F104" w14:textId="77777777" w:rsidR="00FB04F2" w:rsidRDefault="00D13991">
      <w:pPr>
        <w:widowControl w:val="0"/>
        <w:numPr>
          <w:ilvl w:val="0"/>
          <w:numId w:val="1"/>
        </w:numPr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РАБОТ </w:t>
      </w:r>
    </w:p>
    <w:p w14:paraId="03040FD8" w14:textId="240F308A" w:rsidR="00B32C56" w:rsidRDefault="001201B7" w:rsidP="008956BD">
      <w:pPr>
        <w:spacing w:after="0"/>
        <w:ind w:firstLine="357"/>
        <w:rPr>
          <w:rFonts w:ascii="Times New Roman" w:eastAsia="Calibri" w:hAnsi="Times New Roman" w:cs="Times New Roman"/>
          <w:iCs/>
          <w:sz w:val="28"/>
          <w:szCs w:val="28"/>
        </w:rPr>
      </w:pPr>
      <w:r w:rsidRPr="001201B7">
        <w:rPr>
          <w:rFonts w:ascii="Times New Roman" w:eastAsia="Calibri" w:hAnsi="Times New Roman" w:cs="Times New Roman"/>
          <w:iCs/>
          <w:sz w:val="28"/>
          <w:szCs w:val="28"/>
        </w:rPr>
        <w:t>Выполнение работ по ремонту кровли здания ОПC 644117, расположенного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1201B7">
        <w:rPr>
          <w:rFonts w:ascii="Times New Roman" w:eastAsia="Calibri" w:hAnsi="Times New Roman" w:cs="Times New Roman"/>
          <w:iCs/>
          <w:sz w:val="28"/>
          <w:szCs w:val="28"/>
        </w:rPr>
        <w:t>по адресу:644117, г.</w:t>
      </w:r>
      <w:r w:rsidR="008956BD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1201B7">
        <w:rPr>
          <w:rFonts w:ascii="Times New Roman" w:eastAsia="Calibri" w:hAnsi="Times New Roman" w:cs="Times New Roman"/>
          <w:iCs/>
          <w:sz w:val="28"/>
          <w:szCs w:val="28"/>
        </w:rPr>
        <w:t>Омск, ул.3-я Молодежная, д.49, пом.2П, для нужд УФПС Омской области.</w:t>
      </w:r>
    </w:p>
    <w:p w14:paraId="75C5D773" w14:textId="77777777" w:rsidR="008956BD" w:rsidRDefault="008956BD" w:rsidP="008956BD">
      <w:pPr>
        <w:spacing w:after="0"/>
        <w:ind w:firstLine="357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4DE081A6" w14:textId="77777777" w:rsidR="00FB04F2" w:rsidRDefault="00D13991">
      <w:pPr>
        <w:pStyle w:val="a8"/>
        <w:widowControl w:val="0"/>
        <w:numPr>
          <w:ilvl w:val="0"/>
          <w:numId w:val="1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ОПИСАНИЕ РАБОТ, ЦЕЛЬ И ЗАДАЧИ</w:t>
      </w:r>
    </w:p>
    <w:p w14:paraId="38DA8F48" w14:textId="77777777" w:rsidR="00FB04F2" w:rsidRDefault="00D1399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Работы выполняются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Ведомостью объемов работ. </w:t>
      </w:r>
    </w:p>
    <w:p w14:paraId="33B77CB2" w14:textId="77777777" w:rsidR="00FB04F2" w:rsidRDefault="00D1399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Работы выполняются с целью экстренной ликвидацией повреждений (протечек, разрушений), устранение угрозы для жизни людей и предотвращение дальнейшего разрушения несущих конструкций и внутренних помещений. Это неотложные меры, направленные на герметизацию и восстановление защитных функций крыши. </w:t>
      </w:r>
    </w:p>
    <w:p w14:paraId="213793B4" w14:textId="77777777" w:rsidR="00FB04F2" w:rsidRDefault="00FB04F2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2A2E77" w14:textId="77777777" w:rsidR="00FB04F2" w:rsidRDefault="00D13991">
      <w:pPr>
        <w:pStyle w:val="a8"/>
        <w:widowControl w:val="0"/>
        <w:numPr>
          <w:ilvl w:val="0"/>
          <w:numId w:val="4"/>
        </w:num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29456F69" w14:textId="77777777" w:rsidR="00FB04F2" w:rsidRDefault="00D139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4.1 </w:t>
      </w:r>
      <w:r>
        <w:rPr>
          <w:rFonts w:ascii="Times New Roman" w:hAnsi="Times New Roman" w:cs="Times New Roman"/>
          <w:sz w:val="28"/>
          <w:szCs w:val="28"/>
        </w:rPr>
        <w:t xml:space="preserve">Начало выполнения Работ: не позднее </w:t>
      </w:r>
      <w:r>
        <w:rPr>
          <w:rFonts w:ascii="Times New Roman" w:hAnsi="Times New Roman" w:cs="Times New Roman"/>
          <w:i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(трёх) календарных дней с даты подписания договора. </w:t>
      </w:r>
    </w:p>
    <w:p w14:paraId="67CFE370" w14:textId="2E3EFD13" w:rsidR="00FB04F2" w:rsidRDefault="00D139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выполнения Работ: не позднее </w:t>
      </w:r>
      <w:r w:rsidR="00882C61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82C61">
        <w:rPr>
          <w:rFonts w:ascii="Times New Roman" w:hAnsi="Times New Roman" w:cs="Times New Roman"/>
          <w:sz w:val="28"/>
          <w:szCs w:val="28"/>
        </w:rPr>
        <w:t>пятнадцати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631F7">
        <w:rPr>
          <w:rFonts w:ascii="Times New Roman" w:hAnsi="Times New Roman" w:cs="Times New Roman"/>
          <w:sz w:val="28"/>
          <w:szCs w:val="28"/>
        </w:rPr>
        <w:t>рабочих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дней с даты начала выполнения Работ.</w:t>
      </w:r>
    </w:p>
    <w:p w14:paraId="2D5526CA" w14:textId="77777777" w:rsidR="00FB04F2" w:rsidRDefault="00D13991">
      <w:pPr>
        <w:pStyle w:val="a8"/>
        <w:numPr>
          <w:ilvl w:val="1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выполнения Работ:</w:t>
      </w:r>
    </w:p>
    <w:p w14:paraId="4F439C8B" w14:textId="0C40571F" w:rsidR="00FB04F2" w:rsidRDefault="00D13991">
      <w:pPr>
        <w:pStyle w:val="a8"/>
        <w:numPr>
          <w:ilvl w:val="2"/>
          <w:numId w:val="4"/>
        </w:numPr>
        <w:spacing w:after="0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ОПС 644117, ул. 3-я Молодёжная д. 49 пом. 2П;</w:t>
      </w:r>
    </w:p>
    <w:p w14:paraId="6AB09012" w14:textId="77777777" w:rsidR="001201B7" w:rsidRPr="001201B7" w:rsidRDefault="001201B7">
      <w:pPr>
        <w:widowControl w:val="0"/>
        <w:numPr>
          <w:ilvl w:val="0"/>
          <w:numId w:val="4"/>
        </w:numPr>
        <w:tabs>
          <w:tab w:val="left" w:pos="709"/>
        </w:tabs>
        <w:spacing w:before="240" w:after="0" w:line="240" w:lineRule="auto"/>
        <w:ind w:left="357" w:firstLine="709"/>
        <w:contextualSpacing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РАБОТ.</w:t>
      </w:r>
    </w:p>
    <w:p w14:paraId="52F227ED" w14:textId="77777777" w:rsidR="001201B7" w:rsidRDefault="001201B7" w:rsidP="001201B7">
      <w:pPr>
        <w:widowControl w:val="0"/>
        <w:tabs>
          <w:tab w:val="left" w:pos="709"/>
        </w:tabs>
        <w:spacing w:before="240" w:after="0" w:line="240" w:lineRule="auto"/>
        <w:ind w:left="1066"/>
        <w:contextualSpacing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</w:p>
    <w:p w14:paraId="2EAB5D41" w14:textId="129400DF" w:rsidR="00FB04F2" w:rsidRPr="001201B7" w:rsidRDefault="00D13991" w:rsidP="001201B7">
      <w:pPr>
        <w:widowControl w:val="0"/>
        <w:tabs>
          <w:tab w:val="left" w:pos="709"/>
        </w:tabs>
        <w:spacing w:before="240" w:after="0" w:line="240" w:lineRule="auto"/>
        <w:ind w:left="567"/>
        <w:contextualSpacing/>
        <w:rPr>
          <w:rFonts w:ascii="Times New Roman" w:hAnsi="Times New Roman"/>
          <w:b/>
          <w:bCs/>
          <w:i/>
          <w:sz w:val="28"/>
          <w:szCs w:val="28"/>
        </w:rPr>
      </w:pPr>
      <w:r w:rsidRPr="001201B7">
        <w:rPr>
          <w:rFonts w:ascii="Times New Roman" w:hAnsi="Times New Roman"/>
          <w:b/>
          <w:bCs/>
          <w:iCs/>
          <w:sz w:val="28"/>
          <w:szCs w:val="28"/>
        </w:rPr>
        <w:t>Ведомость видов и объёмов работ.</w:t>
      </w:r>
    </w:p>
    <w:p w14:paraId="30F55078" w14:textId="0F25A4BA" w:rsidR="00FB04F2" w:rsidRDefault="00D13991" w:rsidP="00D9612F">
      <w:pPr>
        <w:spacing w:after="0" w:line="276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Отделение ОПС 644117, г. Омск, ул. 3 Молодежная, д. 49,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пом. 2П</w:t>
      </w:r>
    </w:p>
    <w:tbl>
      <w:tblPr>
        <w:tblW w:w="9933" w:type="dxa"/>
        <w:tblLayout w:type="fixed"/>
        <w:tblLook w:val="04A0" w:firstRow="1" w:lastRow="0" w:firstColumn="1" w:lastColumn="0" w:noHBand="0" w:noVBand="1"/>
      </w:tblPr>
      <w:tblGrid>
        <w:gridCol w:w="639"/>
        <w:gridCol w:w="7295"/>
        <w:gridCol w:w="879"/>
        <w:gridCol w:w="1120"/>
      </w:tblGrid>
      <w:tr w:rsidR="00FB04F2" w14:paraId="13AFB801" w14:textId="77777777">
        <w:trPr>
          <w:trHeight w:val="72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D074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7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C935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8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D2A4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1B5FF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Кол.</w:t>
            </w:r>
          </w:p>
        </w:tc>
      </w:tr>
      <w:tr w:rsidR="00FB04F2" w14:paraId="68119EC2" w14:textId="77777777">
        <w:trPr>
          <w:trHeight w:val="240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2B2F6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874D6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71E0C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5FD6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FB04F2" w14:paraId="67167C86" w14:textId="77777777">
        <w:trPr>
          <w:trHeight w:val="295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68CC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4F35184D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Разборка покрытий кровель: из рулонных материалов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42F212AC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1C03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FB04F2" w14:paraId="00E93CDB" w14:textId="77777777">
        <w:trPr>
          <w:trHeight w:val="675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0DEC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6A87107E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отдельными местами рулонного покрытия с промазкой: битумными составами, материалами рулонными битумными кровельными и гидроизоляционными ТПП, наплавляемыми, основа стеклоткань, гибкость не выше 0 °C, разрывная сила в продольном/поперечном направлении 800/900 Н, теплостойкость не менее 80 °C, масса 3,6 кг/м2 с заменой 1 слоя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5A9091FB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2CB6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</w:tr>
      <w:tr w:rsidR="00FB04F2" w14:paraId="7E5E28DC" w14:textId="77777777">
        <w:trPr>
          <w:trHeight w:val="558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3F0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660FB6FB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Сплошное выравнивание штукатурки стен цементно-известковым раствором при толщине намета: свыше 5 до 10 мм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03EB97B0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E44D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  <w:p w14:paraId="6F111BA3" w14:textId="77777777" w:rsidR="00FB04F2" w:rsidRDefault="00FB0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B04F2" w14:paraId="64A4826C" w14:textId="77777777">
        <w:trPr>
          <w:trHeight w:val="900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76A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5F9FEDAA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кровель плоских из наплавляемых материалов: в один слой из материалов рулонных битумных кровельных и гидроизоляционных ТПП, наплавляемых, основа стеклоткань, гибкость не выше 0 °C, разрывная сила в продольном/поперечном направлении 800/900 Н, теплостойкость не менее 80 °C, масса 3,6 кг/м2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156D87B9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8C71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FB04F2" w14:paraId="5217D31F" w14:textId="77777777">
        <w:trPr>
          <w:trHeight w:val="450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4BF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3C6C122F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аэраторов кровельных из ПВХ, устойчивых к атмосферному воздействию и ультрафиолетовому излучению диаметром патрубка: 280 мм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190276C9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AB1B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FB04F2" w14:paraId="5FCB77E9" w14:textId="77777777">
        <w:trPr>
          <w:trHeight w:val="264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1B75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0029577C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Обеспыливание поверхности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4D0DECD0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51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</w:tr>
      <w:tr w:rsidR="00FB04F2" w14:paraId="569421E6" w14:textId="77777777" w:rsidTr="001201B7">
        <w:trPr>
          <w:trHeight w:val="1355"/>
        </w:trPr>
        <w:tc>
          <w:tcPr>
            <w:tcW w:w="6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41D88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294" w:type="dxa"/>
            <w:tcBorders>
              <w:bottom w:val="single" w:sz="4" w:space="0" w:color="auto"/>
              <w:right w:val="single" w:sz="4" w:space="0" w:color="000000"/>
            </w:tcBorders>
          </w:tcPr>
          <w:p w14:paraId="4DADB5DC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Огрунтовка оснований из бетона или раствора под водоизоляционный кровельный ковер: готовой мастикой двухкомпонентной битумно-полимерной с содержанием хлорсульфированного полиэтилена для устройства и гидроизоляции кровельных покрытий, расход 0,8 кг/м2 при толщине слоя 0,20 мм.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000000"/>
            </w:tcBorders>
          </w:tcPr>
          <w:p w14:paraId="1C268F64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57BA56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FB04F2" w14:paraId="7B25DEBB" w14:textId="77777777" w:rsidTr="001201B7">
        <w:trPr>
          <w:trHeight w:val="45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584A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B94A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Нанесение первого слоя толщиной по 0,2 мм мастикой двухкомпонентной битумно-полимерной с содержанием хлорсульфированного полиэтилена для устройства и гидроизоляции кровельных покрытий, расход 0,8 кг/м2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44B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066A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FB04F2" w14:paraId="34B57CFF" w14:textId="77777777" w:rsidTr="001201B7">
        <w:trPr>
          <w:trHeight w:val="493"/>
        </w:trPr>
        <w:tc>
          <w:tcPr>
            <w:tcW w:w="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9E0C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729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6224C6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армирующего слоя из стеклоткани плотность 230 г/м2, толщина 0,2 мм между первым и вторым слоем мастики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29A7DB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1953ED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FB04F2" w14:paraId="47D652DA" w14:textId="77777777">
        <w:trPr>
          <w:trHeight w:val="900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0A92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716744E6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Нанесение второго и третьего слоя толщиной по 0,2 мм мастикой двухкомпонентной битумно-полимерной с содержанием хлорсульфированного полиэтилена для устройства и гидроизоляции кровельных покрытий, расход 0,8 кг/м2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21CB1ECC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39AD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FB04F2" w14:paraId="01AD4716" w14:textId="77777777">
        <w:trPr>
          <w:trHeight w:val="900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4719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0AF52BA7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Окраска огрунтованных бетонных и оштукатуренных поверхностей эмалью двухкомпонентной битумно-полимерной с содержанием хлорсульфированного полиэтилена для коррозийной защиты металлических конструкций и устройства, гидроизоляции кровельных покрытий и железобетонных конструкций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7A986787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м2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9948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FB04F2" w14:paraId="06711BED" w14:textId="77777777">
        <w:trPr>
          <w:trHeight w:val="519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C7FE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294" w:type="dxa"/>
            <w:tcBorders>
              <w:bottom w:val="single" w:sz="4" w:space="0" w:color="000000"/>
              <w:right w:val="single" w:sz="4" w:space="0" w:color="000000"/>
            </w:tcBorders>
          </w:tcPr>
          <w:p w14:paraId="06E1538A" w14:textId="77777777" w:rsidR="00FB04F2" w:rsidRDefault="00D13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879" w:type="dxa"/>
            <w:tcBorders>
              <w:bottom w:val="single" w:sz="4" w:space="0" w:color="000000"/>
              <w:right w:val="single" w:sz="4" w:space="0" w:color="000000"/>
            </w:tcBorders>
          </w:tcPr>
          <w:p w14:paraId="0D4E8DB5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118D" w14:textId="77777777" w:rsidR="00FB04F2" w:rsidRDefault="00D1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0,154</w:t>
            </w:r>
          </w:p>
        </w:tc>
      </w:tr>
    </w:tbl>
    <w:p w14:paraId="3C491470" w14:textId="77777777" w:rsidR="00FB04F2" w:rsidRDefault="00FB04F2">
      <w:pPr>
        <w:widowControl w:val="0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CDD2EA1" w14:textId="77777777" w:rsidR="00FB04F2" w:rsidRDefault="00D13991">
      <w:pPr>
        <w:widowControl w:val="0"/>
        <w:numPr>
          <w:ilvl w:val="0"/>
          <w:numId w:val="4"/>
        </w:numPr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1C529787" w14:textId="77777777" w:rsidR="00FB04F2" w:rsidRDefault="00D13991">
      <w:pPr>
        <w:numPr>
          <w:ilvl w:val="0"/>
          <w:numId w:val="2"/>
        </w:numPr>
        <w:spacing w:before="120" w:after="0" w:line="240" w:lineRule="auto"/>
        <w:ind w:left="1418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278BE2FF" w14:textId="77777777" w:rsidR="00FB04F2" w:rsidRDefault="00D13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документов;</w:t>
      </w:r>
    </w:p>
    <w:p w14:paraId="3C901905" w14:textId="77777777" w:rsidR="00FB04F2" w:rsidRDefault="00D13991">
      <w:pPr>
        <w:tabs>
          <w:tab w:val="left" w:pos="557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Градостроительный кодекс Российской Федерации от 29.12.2004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190-ФЗ;</w:t>
      </w:r>
    </w:p>
    <w:p w14:paraId="7F1C9A1F" w14:textId="77777777" w:rsidR="00FB04F2" w:rsidRDefault="00D13991">
      <w:pPr>
        <w:tabs>
          <w:tab w:val="left" w:pos="557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22.07.2008 № 123-ФЗ «Технический регламент о требованиях пожарной безопасности»;</w:t>
      </w:r>
    </w:p>
    <w:p w14:paraId="07519824" w14:textId="77777777" w:rsidR="00FB04F2" w:rsidRDefault="00D13991">
      <w:pPr>
        <w:tabs>
          <w:tab w:val="left" w:pos="557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17.07.1999 №176-ФЗ «О почтовой связи»;</w:t>
      </w:r>
    </w:p>
    <w:p w14:paraId="604660BD" w14:textId="77777777" w:rsidR="00FB04F2" w:rsidRDefault="00D13991">
      <w:pPr>
        <w:tabs>
          <w:tab w:val="left" w:pos="557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30.12.2009 № 384-ФЗ «Технический регламент о безопасности зданий и сооружений»;</w:t>
      </w:r>
    </w:p>
    <w:p w14:paraId="06FA0D54" w14:textId="77777777" w:rsidR="00FB04F2" w:rsidRDefault="00D13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 ГОСТ 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41DDFAC0" w14:textId="77777777" w:rsidR="00FB04F2" w:rsidRDefault="00D13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20001330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ГОСТ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22270-2018 «Межгосударственный стандарт. Системы отопления, вентиляции и кондиционирования»</w:t>
      </w:r>
    </w:p>
    <w:p w14:paraId="7BE96A2B" w14:textId="77777777" w:rsidR="00FB04F2" w:rsidRDefault="00D13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– </w:t>
      </w:r>
      <w:r>
        <w:rPr>
          <w:sz w:val="28"/>
          <w:szCs w:val="28"/>
        </w:rPr>
        <w:t>СП 60.13330.2020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«СНиП 41-01-2003 Отопление, вентиляция и кондиционирование воздуха»;</w:t>
      </w:r>
    </w:p>
    <w:p w14:paraId="449AEC55" w14:textId="77777777" w:rsidR="00FB04F2" w:rsidRDefault="00D1399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ГОСТ Р 59637-2021 «Методы контроля качества огнезащитных работ при монтаже (нанесении), техническом обслуживании и ремонте.</w:t>
      </w:r>
    </w:p>
    <w:p w14:paraId="06694456" w14:textId="77777777" w:rsidR="00FB04F2" w:rsidRDefault="00D13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 </w:t>
      </w:r>
      <w:r>
        <w:rPr>
          <w:rFonts w:ascii="Times New Roman" w:eastAsia="Calibri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 xml:space="preserve">СП 49.13330.2010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«Безопасность труда в строительстве. Часть 1. Общие требования»;</w:t>
      </w:r>
    </w:p>
    <w:p w14:paraId="0F6F4759" w14:textId="77777777" w:rsidR="00FB04F2" w:rsidRDefault="00D13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 СП 68.13330.2017 Приемка в эксплуатацию законченных строительством объектов. Основные положения. Актуализированная редакция СНиП 3.01.04-87 С Изменением №1 от 11.06.2020 г.;</w:t>
      </w:r>
    </w:p>
    <w:p w14:paraId="3B10EC56" w14:textId="77777777" w:rsidR="00FB04F2" w:rsidRDefault="00D13991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kern w:val="2"/>
          <w:sz w:val="28"/>
          <w:szCs w:val="28"/>
        </w:rPr>
        <w:t xml:space="preserve">– Правила по охране труда в строительстве, 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утвержденные </w:t>
      </w:r>
      <w:r>
        <w:rPr>
          <w:rFonts w:ascii="Times New Roman" w:eastAsia="Calibri" w:hAnsi="Times New Roman" w:cs="Times New Roman"/>
          <w:sz w:val="28"/>
          <w:szCs w:val="28"/>
        </w:rPr>
        <w:t>Приказом Минтруда России от 11.12.2020 N 883н "Об утверждении Правил по охране труда при строительстве, реконструкции и ремонте"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36F75812" w14:textId="77777777" w:rsidR="00FB04F2" w:rsidRDefault="00FB04F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49FA7B50" w14:textId="77777777" w:rsidR="00FB04F2" w:rsidRDefault="00D13991">
      <w:pPr>
        <w:numPr>
          <w:ilvl w:val="0"/>
          <w:numId w:val="2"/>
        </w:numPr>
        <w:spacing w:after="0" w:line="240" w:lineRule="auto"/>
        <w:ind w:left="3828" w:hanging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выполнения работ</w:t>
      </w:r>
    </w:p>
    <w:p w14:paraId="29597E8F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6.2.1.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Работы должны выполняться в рабочее время с 9:00 часов </w:t>
      </w:r>
      <w:r>
        <w:rPr>
          <w:rFonts w:ascii="Times New Roman" w:eastAsia="Calibri" w:hAnsi="Times New Roman" w:cs="Times New Roman"/>
          <w:sz w:val="28"/>
          <w:szCs w:val="28"/>
        </w:rPr>
        <w:br/>
        <w:t>до 18:00 часов в рабочие дни, кроме дней, официально объявленных праздничными.</w:t>
      </w:r>
    </w:p>
    <w:p w14:paraId="69590D43" w14:textId="77777777" w:rsidR="00FB04F2" w:rsidRDefault="00D139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6.2.2.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</w:p>
    <w:p w14:paraId="185EB0F6" w14:textId="77777777" w:rsidR="00FB04F2" w:rsidRDefault="00D13991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только после прохождения инструктажа по охране труда и технике безопасности. </w:t>
      </w:r>
    </w:p>
    <w:p w14:paraId="03B79D3F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36181F21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566EF307" w14:textId="77777777" w:rsidR="00FB04F2" w:rsidRDefault="00D13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796E3CAA" w14:textId="77777777" w:rsidR="00FB04F2" w:rsidRDefault="00D139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6.2.3.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(субподрядные организации). В этом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51A3FE5" w14:textId="77777777" w:rsidR="00FB04F2" w:rsidRDefault="00D1399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>
        <w:rPr>
          <w:rFonts w:ascii="Times New Roman" w:eastAsia="Calibri" w:hAnsi="Times New Roman" w:cs="Times New Roman"/>
          <w:sz w:val="28"/>
          <w:szCs w:val="28"/>
        </w:rPr>
        <w:br/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2B11EAAA" w14:textId="77777777" w:rsidR="00FB04F2" w:rsidRDefault="00D139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BatangChe" w:hAnsi="Times New Roman" w:cs="Arial"/>
          <w:sz w:val="28"/>
          <w:szCs w:val="28"/>
          <w:lang w:eastAsia="ru-RU"/>
        </w:rPr>
        <w:t>6.2.4.</w:t>
      </w:r>
      <w:r>
        <w:rPr>
          <w:rFonts w:ascii="Times New Roman" w:eastAsia="BatangChe" w:hAnsi="Times New Roman" w:cs="Arial"/>
          <w:sz w:val="28"/>
          <w:szCs w:val="28"/>
          <w:lang w:eastAsia="ru-RU"/>
        </w:rPr>
        <w:tab/>
        <w:t>Товары, материалы и оборудование, используемые при проведении Работ должны быть новыми (не бывшими в употреблении, ремонте, невосстановлеными, у которых не была осуществлена замена составных частей, не были восстановлены потребительские свойства),</w:t>
      </w:r>
      <w:r>
        <w:rPr>
          <w:rFonts w:ascii="Times New Roman" w:eastAsia="BatangChe" w:hAnsi="Times New Roman" w:cs="Arial"/>
          <w:bCs/>
          <w:sz w:val="28"/>
          <w:szCs w:val="28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6964579E" w14:textId="089ED047" w:rsidR="00FB04F2" w:rsidRDefault="00D139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6.2.5.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(в соответствии с приказом Министерства экономического развития РФ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от 04.06.2010 № 229).</w:t>
      </w:r>
    </w:p>
    <w:p w14:paraId="49823CC3" w14:textId="77777777" w:rsidR="00FB04F2" w:rsidRDefault="00D139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Российской Федерации, с необходимыми допусками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2461E20D" w14:textId="77777777" w:rsidR="00FB04F2" w:rsidRDefault="00D139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случае повреждения отделки помещений </w:t>
      </w:r>
      <w:r>
        <w:rPr>
          <w:rFonts w:ascii="Times New Roman" w:eastAsia="Calibri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5A29E510" w14:textId="77777777" w:rsidR="00FB04F2" w:rsidRDefault="00D139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6.2.7.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14457693" w14:textId="77777777" w:rsidR="00FB04F2" w:rsidRDefault="00D139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6.2.8.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самостоятельно заключает договор на погрузку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Российской Федерации.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Подрядчик обязан регулярно вывозить строительный мусор с Объекта по мере накопления.</w:t>
      </w:r>
    </w:p>
    <w:p w14:paraId="47E29E1F" w14:textId="77777777" w:rsidR="00FB04F2" w:rsidRDefault="00D139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другими предметами. </w:t>
      </w:r>
    </w:p>
    <w:p w14:paraId="5BD8F85B" w14:textId="77777777" w:rsidR="00FB04F2" w:rsidRDefault="00D139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2DBCA6E2" w14:textId="77777777" w:rsidR="00FB04F2" w:rsidRDefault="00D1399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395AEE30" w14:textId="77777777" w:rsidR="00FB04F2" w:rsidRDefault="00D13991">
      <w:pPr>
        <w:widowControl w:val="0"/>
        <w:numPr>
          <w:ilvl w:val="0"/>
          <w:numId w:val="3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70708937" w14:textId="77777777" w:rsidR="00FB04F2" w:rsidRDefault="00D139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22.07.2008 № 123-ФЗ «Технический регламент о требованиях пожарной безопасности»;</w:t>
      </w:r>
    </w:p>
    <w:p w14:paraId="284D04C2" w14:textId="77777777" w:rsidR="00FB04F2" w:rsidRDefault="00D139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30.12.2009 № 384-ФЗ «Технический регламент о безопасности зданий и сооружений»;</w:t>
      </w:r>
    </w:p>
    <w:p w14:paraId="2DBC5108" w14:textId="77777777" w:rsidR="00FB04F2" w:rsidRDefault="00D139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ГОСТ 12.3.002-2014 «Система стандартов безопасности труда. Процессы производственные. Общие требования безопасности»;</w:t>
      </w:r>
    </w:p>
    <w:p w14:paraId="2C7D6F7B" w14:textId="77777777" w:rsidR="00FB04F2" w:rsidRDefault="00D139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Правила по охране труда в строительстве, утвержденные Приказом Минтруда России от 11.12.2020 N 883н "Об утверждении Правил по охране труда при строительстве, реконструкции и ремонте".</w:t>
      </w:r>
    </w:p>
    <w:p w14:paraId="632A97C6" w14:textId="77777777" w:rsidR="00FB04F2" w:rsidRDefault="00D139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740D7BD1" w14:textId="77777777" w:rsidR="00FB04F2" w:rsidRDefault="00D139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12-04-2002 «Безопасность труда в строительстве. Часть 2. Строительное производство»;</w:t>
      </w:r>
    </w:p>
    <w:p w14:paraId="4453E88D" w14:textId="77777777" w:rsidR="00FB04F2" w:rsidRDefault="00D13991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при выполнении Работ обязан строго соблюдать требования по охране труда, технике безопасности, охране окружающей среды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620D4B27" w14:textId="77777777" w:rsidR="00FB04F2" w:rsidRDefault="00D13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</w:t>
      </w:r>
      <w:r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выставлены предупредительные плакаты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сигналы, видимые в любое время суток.</w:t>
      </w:r>
    </w:p>
    <w:p w14:paraId="33090085" w14:textId="0158299D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эксплуатацию этих сооружений. </w:t>
      </w:r>
    </w:p>
    <w:p w14:paraId="2E411B9E" w14:textId="77777777" w:rsidR="006F0091" w:rsidRDefault="006F00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65B0A0" w14:textId="77777777" w:rsidR="00FB04F2" w:rsidRDefault="00D1399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конфиденциальности</w:t>
      </w:r>
    </w:p>
    <w:p w14:paraId="0735E0D1" w14:textId="12CD3CFE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установлены в проекте договора.</w:t>
      </w:r>
    </w:p>
    <w:p w14:paraId="66A98AEA" w14:textId="77777777" w:rsidR="006F0091" w:rsidRDefault="006F00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E5A9D" w14:textId="77777777" w:rsidR="00FB04F2" w:rsidRDefault="00D1399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сдаче-приемке работ</w:t>
      </w:r>
    </w:p>
    <w:p w14:paraId="10E704B7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464BCDC" w14:textId="53A73186" w:rsidR="000D2018" w:rsidRPr="006F0091" w:rsidRDefault="00D13991" w:rsidP="006F0091">
      <w:pPr>
        <w:pStyle w:val="a8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 приемке выполненных работ по унифицированной форме</w:t>
      </w:r>
      <w:r w:rsidR="0019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КС-2.</w:t>
      </w:r>
    </w:p>
    <w:p w14:paraId="3F55916A" w14:textId="1F2570AB" w:rsidR="00FB04F2" w:rsidRPr="006F0091" w:rsidRDefault="00D13991" w:rsidP="006F0091">
      <w:pPr>
        <w:pStyle w:val="a8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Справку о стоимости выполненных работ и затрат</w:t>
      </w:r>
      <w:r w:rsidR="0019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унифицированной форме КС-3.</w:t>
      </w:r>
    </w:p>
    <w:p w14:paraId="542705F4" w14:textId="6CD81E3A" w:rsidR="000D2018" w:rsidRPr="006F0091" w:rsidRDefault="000D2018" w:rsidP="006F0091">
      <w:pPr>
        <w:pStyle w:val="a8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Сметную документацию на выполненные работы.</w:t>
      </w:r>
    </w:p>
    <w:p w14:paraId="50B863A7" w14:textId="54A6F3D4" w:rsidR="00FB04F2" w:rsidRPr="006F0091" w:rsidRDefault="00D13991" w:rsidP="006F0091">
      <w:pPr>
        <w:pStyle w:val="a8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Счет-фактуру.</w:t>
      </w:r>
      <w:r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</w:p>
    <w:p w14:paraId="040E7C9F" w14:textId="35717CEF" w:rsidR="000D2018" w:rsidRPr="006F0091" w:rsidRDefault="000D2018" w:rsidP="006F0091">
      <w:pPr>
        <w:pStyle w:val="a8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 возмещении затрат.</w:t>
      </w:r>
    </w:p>
    <w:p w14:paraId="5F6A05BA" w14:textId="5DD2BE61" w:rsidR="000D2018" w:rsidRPr="006F0091" w:rsidRDefault="000D2018" w:rsidP="006F0091">
      <w:pPr>
        <w:pStyle w:val="a8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0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к Акту о возмещении затрат.</w:t>
      </w:r>
    </w:p>
    <w:p w14:paraId="57887681" w14:textId="77777777" w:rsidR="000D2018" w:rsidRPr="001037E2" w:rsidRDefault="000D2018" w:rsidP="000D2018">
      <w:pPr>
        <w:widowControl w:val="0"/>
        <w:tabs>
          <w:tab w:val="left" w:pos="993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7E2">
        <w:rPr>
          <w:rFonts w:ascii="Times New Roman" w:hAnsi="Times New Roman" w:cs="Times New Roman"/>
          <w:sz w:val="28"/>
          <w:szCs w:val="28"/>
        </w:rPr>
        <w:t>Исполнительная документация:</w:t>
      </w:r>
    </w:p>
    <w:p w14:paraId="2937188B" w14:textId="7244610F" w:rsidR="000D2018" w:rsidRPr="006F0091" w:rsidRDefault="000D2018" w:rsidP="006F0091">
      <w:pPr>
        <w:pStyle w:val="a8"/>
        <w:widowControl w:val="0"/>
        <w:numPr>
          <w:ilvl w:val="0"/>
          <w:numId w:val="7"/>
        </w:numPr>
        <w:tabs>
          <w:tab w:val="left" w:pos="993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091">
        <w:rPr>
          <w:rFonts w:ascii="Times New Roman" w:eastAsia="Calibri" w:hAnsi="Times New Roman" w:cs="Times New Roman"/>
          <w:sz w:val="28"/>
          <w:szCs w:val="28"/>
        </w:rPr>
        <w:t>акты освидетельствования скрытых работ;</w:t>
      </w:r>
    </w:p>
    <w:p w14:paraId="41B552A1" w14:textId="08A68EEB" w:rsidR="000D2018" w:rsidRPr="006F0091" w:rsidRDefault="000D2018" w:rsidP="006F0091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091">
        <w:rPr>
          <w:rFonts w:ascii="Times New Roman" w:eastAsia="Calibri" w:hAnsi="Times New Roman" w:cs="Times New Roman"/>
          <w:sz w:val="28"/>
          <w:szCs w:val="28"/>
        </w:rPr>
        <w:t>акт утилизации материалов, непригодных для дальнейшего</w:t>
      </w:r>
      <w:r w:rsidR="00195F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0091">
        <w:rPr>
          <w:rFonts w:ascii="Times New Roman" w:eastAsia="Calibri" w:hAnsi="Times New Roman" w:cs="Times New Roman"/>
          <w:sz w:val="28"/>
          <w:szCs w:val="28"/>
        </w:rPr>
        <w:t>использования;</w:t>
      </w:r>
    </w:p>
    <w:p w14:paraId="6D58A8CF" w14:textId="0F30B3E1" w:rsidR="000D2018" w:rsidRPr="006F0091" w:rsidRDefault="000D2018" w:rsidP="006F0091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091">
        <w:rPr>
          <w:rFonts w:ascii="Times New Roman" w:eastAsia="Calibri" w:hAnsi="Times New Roman" w:cs="Times New Roman"/>
          <w:sz w:val="28"/>
          <w:szCs w:val="28"/>
        </w:rPr>
        <w:t>акт приема-передачи демонтированных материалов;</w:t>
      </w:r>
    </w:p>
    <w:p w14:paraId="7D510C46" w14:textId="4E374E24" w:rsidR="000D2018" w:rsidRPr="006F0091" w:rsidRDefault="000D2018" w:rsidP="006F0091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091">
        <w:rPr>
          <w:rFonts w:ascii="Times New Roman" w:eastAsia="Calibri" w:hAnsi="Times New Roman" w:cs="Times New Roman"/>
          <w:sz w:val="28"/>
          <w:szCs w:val="28"/>
        </w:rPr>
        <w:t>журнал общий ведения работ КС-6;</w:t>
      </w:r>
    </w:p>
    <w:p w14:paraId="2950DC08" w14:textId="187C50B9" w:rsidR="000D2018" w:rsidRPr="006F0091" w:rsidRDefault="000D2018" w:rsidP="006F0091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091">
        <w:rPr>
          <w:rFonts w:ascii="Times New Roman" w:eastAsia="Calibri" w:hAnsi="Times New Roman" w:cs="Times New Roman"/>
          <w:sz w:val="28"/>
          <w:szCs w:val="28"/>
        </w:rPr>
        <w:t>журнал входного контроля качества материалов;</w:t>
      </w:r>
    </w:p>
    <w:p w14:paraId="75E5890F" w14:textId="7E767647" w:rsidR="00FB04F2" w:rsidRDefault="00D13991" w:rsidP="000D2018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заключений).</w:t>
      </w:r>
    </w:p>
    <w:p w14:paraId="781DB76A" w14:textId="77777777" w:rsidR="001037E2" w:rsidRPr="001037E2" w:rsidRDefault="001037E2" w:rsidP="001037E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37E2">
        <w:rPr>
          <w:rFonts w:ascii="Times New Roman" w:eastAsia="Calibri" w:hAnsi="Times New Roman" w:cs="Times New Roman"/>
          <w:sz w:val="28"/>
          <w:szCs w:val="28"/>
        </w:rPr>
        <w:t>- техническая документация на смонтированное при выполнении работ оборудование (инструкция, гарантийный талон, паспорт, спецификация);</w:t>
      </w:r>
    </w:p>
    <w:p w14:paraId="583BFCFE" w14:textId="075138E7" w:rsidR="001037E2" w:rsidRPr="001037E2" w:rsidRDefault="001037E2" w:rsidP="001037E2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7E2">
        <w:rPr>
          <w:rFonts w:ascii="Times New Roman" w:eastAsia="Calibri" w:hAnsi="Times New Roman" w:cs="Times New Roman"/>
          <w:sz w:val="28"/>
          <w:szCs w:val="28"/>
        </w:rPr>
        <w:t xml:space="preserve">- заверенная копия договора с полигоном или справка на вывоз и утилизацию </w:t>
      </w:r>
      <w:r w:rsidRPr="001037E2">
        <w:rPr>
          <w:rFonts w:ascii="Times New Roman" w:eastAsia="Calibri" w:hAnsi="Times New Roman" w:cs="Times New Roman"/>
          <w:sz w:val="28"/>
          <w:szCs w:val="28"/>
        </w:rPr>
        <w:lastRenderedPageBreak/>
        <w:t>мусора.</w:t>
      </w:r>
    </w:p>
    <w:p w14:paraId="1E3E7165" w14:textId="77777777" w:rsidR="001037E2" w:rsidRDefault="001037E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4FB83" w14:textId="77777777" w:rsidR="00FB04F2" w:rsidRDefault="00D1399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иных документов (оформление результатов работ)</w:t>
      </w:r>
    </w:p>
    <w:p w14:paraId="0081AD48" w14:textId="6B3F878F" w:rsidR="00FB04F2" w:rsidRDefault="00D1399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передает Заказчику отчетные документы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п. 6.5 настоящего ТЗ на бумажном носителе в 2 (двух) экземплярах в 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более 1 (одного) рабочего дня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09E14AB9" w14:textId="77777777" w:rsidR="00FB04F2" w:rsidRDefault="00D13991">
      <w:pPr>
        <w:widowControl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СРОКУ И (ИЛИ) ОБЪЕМУ ПРЕДОСТАВЛЕНИЯ ГАРАНТИЙ КАЧЕСТВА</w:t>
      </w:r>
    </w:p>
    <w:p w14:paraId="22FC4B17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выполненные Работы должен составлять не менее 60 (шестьдесят)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43D972F5" w14:textId="77777777" w:rsidR="00FB04F2" w:rsidRDefault="00D13991">
      <w:pPr>
        <w:widowControl w:val="0"/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материалы и оборудование должен составлять </w:t>
      </w:r>
    </w:p>
    <w:p w14:paraId="081BE8AD" w14:textId="77777777" w:rsidR="00FB04F2" w:rsidRDefault="00D139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60 (шестьдесят) месяцев с даты подписания Сторонами Акта о приемке выполненных работ (форма КС-2).</w:t>
      </w:r>
    </w:p>
    <w:p w14:paraId="31B9F18A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457419EB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12131D99" w14:textId="77777777" w:rsidR="00FB04F2" w:rsidRDefault="00D139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0263262A" w14:textId="77777777" w:rsidR="00FB04F2" w:rsidRDefault="00FB04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BBD9D9" w14:textId="77777777" w:rsidR="00FB04F2" w:rsidRDefault="00FB04F2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1A12357" w14:textId="77777777" w:rsidR="00FB04F2" w:rsidRDefault="00FB04F2"/>
    <w:p w14:paraId="0DD5925B" w14:textId="77777777" w:rsidR="00FB04F2" w:rsidRDefault="00FB04F2"/>
    <w:p w14:paraId="555C670D" w14:textId="77777777" w:rsidR="00FB04F2" w:rsidRDefault="00FB04F2"/>
    <w:sectPr w:rsidR="00FB04F2">
      <w:pgSz w:w="11906" w:h="16838"/>
      <w:pgMar w:top="993" w:right="851" w:bottom="567" w:left="158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4ACB3" w14:textId="77777777" w:rsidR="00D13991" w:rsidRDefault="00D13991">
      <w:pPr>
        <w:spacing w:after="0" w:line="240" w:lineRule="auto"/>
      </w:pPr>
      <w:r>
        <w:separator/>
      </w:r>
    </w:p>
  </w:endnote>
  <w:endnote w:type="continuationSeparator" w:id="0">
    <w:p w14:paraId="142223F5" w14:textId="77777777" w:rsidR="00D13991" w:rsidRDefault="00D1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A4E30" w14:textId="77777777" w:rsidR="00D13991" w:rsidRDefault="00D13991">
      <w:r>
        <w:separator/>
      </w:r>
    </w:p>
  </w:footnote>
  <w:footnote w:type="continuationSeparator" w:id="0">
    <w:p w14:paraId="484067EB" w14:textId="77777777" w:rsidR="00D13991" w:rsidRDefault="00D13991">
      <w:r>
        <w:continuationSeparator/>
      </w:r>
    </w:p>
  </w:footnote>
  <w:footnote w:id="1">
    <w:p w14:paraId="21F42DA4" w14:textId="77777777" w:rsidR="00FB04F2" w:rsidRDefault="00D13991">
      <w:pPr>
        <w:pStyle w:val="a4"/>
        <w:rPr>
          <w:rFonts w:ascii="Times New Roman" w:hAnsi="Times New Roman"/>
        </w:rPr>
      </w:pPr>
      <w:r>
        <w:rPr>
          <w:rStyle w:val="a5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eastAsia="Arial Unicode MS" w:hAnsi="Times New Roman"/>
          <w:color w:val="000000"/>
          <w:lang w:eastAsia="ru-RU"/>
        </w:rPr>
        <w:t>Предоставление счет-фактуры не требуется в случае, если Подрядчик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42A5F"/>
    <w:multiLevelType w:val="multilevel"/>
    <w:tmpl w:val="8CB45A38"/>
    <w:lvl w:ilvl="0">
      <w:start w:val="1"/>
      <w:numFmt w:val="decimal"/>
      <w:lvlText w:val="6.3.%1."/>
      <w:lvlJc w:val="left"/>
      <w:pPr>
        <w:tabs>
          <w:tab w:val="num" w:pos="0"/>
        </w:tabs>
        <w:ind w:left="1429" w:hanging="360"/>
      </w:pPr>
      <w:rPr>
        <w:u w:val="none" w:color="FFFFFF" w:themeColor="ligh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43142C1"/>
    <w:multiLevelType w:val="hybridMultilevel"/>
    <w:tmpl w:val="45F8C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53199"/>
    <w:multiLevelType w:val="multilevel"/>
    <w:tmpl w:val="EE7487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1AE25F3"/>
    <w:multiLevelType w:val="multilevel"/>
    <w:tmpl w:val="0F768A10"/>
    <w:lvl w:ilvl="0">
      <w:start w:val="1"/>
      <w:numFmt w:val="decimal"/>
      <w:lvlText w:val="6.%1."/>
      <w:lvlJc w:val="left"/>
      <w:pPr>
        <w:tabs>
          <w:tab w:val="num" w:pos="0"/>
        </w:tabs>
        <w:ind w:left="45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2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9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6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3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1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8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5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260" w:hanging="180"/>
      </w:pPr>
    </w:lvl>
  </w:abstractNum>
  <w:abstractNum w:abstractNumId="4" w15:restartNumberingAfterBreak="0">
    <w:nsid w:val="331455CC"/>
    <w:multiLevelType w:val="multilevel"/>
    <w:tmpl w:val="6AAA8680"/>
    <w:lvl w:ilvl="0">
      <w:start w:val="1"/>
      <w:numFmt w:val="decimal"/>
      <w:lvlText w:val="%1."/>
      <w:lvlJc w:val="left"/>
      <w:pPr>
        <w:tabs>
          <w:tab w:val="num" w:pos="0"/>
        </w:tabs>
        <w:ind w:left="17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 w15:restartNumberingAfterBreak="0">
    <w:nsid w:val="54580563"/>
    <w:multiLevelType w:val="hybridMultilevel"/>
    <w:tmpl w:val="97A07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C051E"/>
    <w:multiLevelType w:val="multilevel"/>
    <w:tmpl w:val="E3442BBC"/>
    <w:lvl w:ilvl="0">
      <w:start w:val="4"/>
      <w:numFmt w:val="decimal"/>
      <w:lvlText w:val="%1."/>
      <w:lvlJc w:val="left"/>
      <w:pPr>
        <w:tabs>
          <w:tab w:val="num" w:pos="0"/>
        </w:tabs>
        <w:ind w:left="1778" w:hanging="360"/>
      </w:pPr>
      <w:rPr>
        <w:b/>
        <w:bCs/>
        <w:i w:val="0"/>
        <w:iCs/>
      </w:r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130" w:hanging="420"/>
      </w:pPr>
      <w:rPr>
        <w:rFonts w:eastAsia="Times New Roman"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138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498" w:hanging="1080"/>
      </w:pPr>
      <w:rPr>
        <w:rFonts w:eastAsia="Times New Roman"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498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858" w:hanging="1440"/>
      </w:pPr>
      <w:rPr>
        <w:rFonts w:eastAsia="Times New Roman"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858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218" w:hanging="180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578" w:hanging="2160"/>
      </w:pPr>
      <w:rPr>
        <w:rFonts w:eastAsia="Times New Roman"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4F2"/>
    <w:rsid w:val="000D2018"/>
    <w:rsid w:val="001037E2"/>
    <w:rsid w:val="001201B7"/>
    <w:rsid w:val="00195F7E"/>
    <w:rsid w:val="001F3C6B"/>
    <w:rsid w:val="005153F1"/>
    <w:rsid w:val="006F0091"/>
    <w:rsid w:val="00882C61"/>
    <w:rsid w:val="008956BD"/>
    <w:rsid w:val="008F6753"/>
    <w:rsid w:val="00B32C56"/>
    <w:rsid w:val="00D13991"/>
    <w:rsid w:val="00D631F7"/>
    <w:rsid w:val="00D9612F"/>
    <w:rsid w:val="00F06B83"/>
    <w:rsid w:val="00F07EA4"/>
    <w:rsid w:val="00FB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B3317"/>
  <w15:docId w15:val="{9217C306-770A-4E42-AE7C-E7C40C47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3C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44290A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CE0F3C"/>
    <w:rPr>
      <w:rFonts w:ascii="Calibri" w:eastAsia="Calibri" w:hAnsi="Calibri" w:cs="Times New Roman"/>
      <w:sz w:val="20"/>
      <w:szCs w:val="20"/>
    </w:rPr>
  </w:style>
  <w:style w:type="character" w:customStyle="1" w:styleId="a5">
    <w:name w:val="Символ сноски"/>
    <w:basedOn w:val="a0"/>
    <w:uiPriority w:val="99"/>
    <w:semiHidden/>
    <w:unhideWhenUsed/>
    <w:qFormat/>
    <w:rsid w:val="00CE0F3C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FontStyle44">
    <w:name w:val="Font Style44"/>
    <w:basedOn w:val="a0"/>
    <w:uiPriority w:val="99"/>
    <w:qFormat/>
    <w:rsid w:val="00734049"/>
    <w:rPr>
      <w:rFonts w:ascii="Times New Roman" w:hAnsi="Times New Roman" w:cs="Times New Roman"/>
      <w:sz w:val="22"/>
      <w:szCs w:val="22"/>
    </w:rPr>
  </w:style>
  <w:style w:type="character" w:customStyle="1" w:styleId="a7">
    <w:name w:val="Абзац списка Знак"/>
    <w:link w:val="a8"/>
    <w:uiPriority w:val="34"/>
    <w:qFormat/>
    <w:locked/>
    <w:rsid w:val="00611899"/>
  </w:style>
  <w:style w:type="character" w:styleId="a9">
    <w:name w:val="annotation reference"/>
    <w:basedOn w:val="a0"/>
    <w:uiPriority w:val="99"/>
    <w:semiHidden/>
    <w:unhideWhenUsed/>
    <w:qFormat/>
    <w:rsid w:val="001733D1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qFormat/>
    <w:rsid w:val="001733D1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1733D1"/>
    <w:rPr>
      <w:b/>
      <w:bCs/>
      <w:sz w:val="20"/>
      <w:szCs w:val="20"/>
    </w:rPr>
  </w:style>
  <w:style w:type="character" w:customStyle="1" w:styleId="ae">
    <w:name w:val="Текст выноски Знак"/>
    <w:basedOn w:val="a0"/>
    <w:link w:val="af"/>
    <w:uiPriority w:val="99"/>
    <w:semiHidden/>
    <w:qFormat/>
    <w:rsid w:val="001733D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qFormat/>
    <w:rsid w:val="004429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0">
    <w:name w:val="Strong"/>
    <w:basedOn w:val="a0"/>
    <w:uiPriority w:val="22"/>
    <w:qFormat/>
    <w:rsid w:val="00B42C95"/>
    <w:rPr>
      <w:b/>
      <w:bCs/>
    </w:rPr>
  </w:style>
  <w:style w:type="character" w:styleId="af1">
    <w:name w:val="Hyperlink"/>
    <w:uiPriority w:val="99"/>
    <w:semiHidden/>
    <w:unhideWhenUsed/>
    <w:rsid w:val="000F77E9"/>
    <w:rPr>
      <w:color w:val="2F69C7"/>
      <w:u w:val="single"/>
    </w:rPr>
  </w:style>
  <w:style w:type="character" w:styleId="af2">
    <w:name w:val="endnote reference"/>
    <w:rPr>
      <w:vertAlign w:val="superscript"/>
    </w:rPr>
  </w:style>
  <w:style w:type="character" w:customStyle="1" w:styleId="af3">
    <w:name w:val="Символ концевой сноски"/>
    <w:qFormat/>
  </w:style>
  <w:style w:type="paragraph" w:styleId="af4">
    <w:name w:val="Title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5">
    <w:name w:val="Body Text"/>
    <w:basedOn w:val="a"/>
    <w:pPr>
      <w:spacing w:after="140" w:line="276" w:lineRule="auto"/>
    </w:pPr>
  </w:style>
  <w:style w:type="paragraph" w:styleId="af6">
    <w:name w:val="List"/>
    <w:basedOn w:val="af5"/>
    <w:rPr>
      <w:rFonts w:cs="Noto Sans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uiPriority w:val="99"/>
    <w:semiHidden/>
    <w:unhideWhenUsed/>
    <w:rsid w:val="00CE0F3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Style1">
    <w:name w:val="Style1"/>
    <w:basedOn w:val="a"/>
    <w:uiPriority w:val="99"/>
    <w:qFormat/>
    <w:rsid w:val="00734049"/>
    <w:pPr>
      <w:widowControl w:val="0"/>
      <w:spacing w:after="0" w:line="259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qFormat/>
    <w:rsid w:val="0073404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7340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link w:val="a7"/>
    <w:uiPriority w:val="34"/>
    <w:qFormat/>
    <w:rsid w:val="00BA7685"/>
    <w:pPr>
      <w:ind w:left="720"/>
      <w:contextualSpacing/>
    </w:pPr>
  </w:style>
  <w:style w:type="paragraph" w:styleId="ab">
    <w:name w:val="annotation text"/>
    <w:basedOn w:val="a"/>
    <w:link w:val="aa"/>
    <w:uiPriority w:val="99"/>
    <w:unhideWhenUsed/>
    <w:rsid w:val="001733D1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1733D1"/>
    <w:rPr>
      <w:b/>
      <w:bCs/>
    </w:rPr>
  </w:style>
  <w:style w:type="paragraph" w:styleId="af">
    <w:name w:val="Balloon Text"/>
    <w:basedOn w:val="a"/>
    <w:link w:val="ae"/>
    <w:uiPriority w:val="99"/>
    <w:semiHidden/>
    <w:unhideWhenUsed/>
    <w:qFormat/>
    <w:rsid w:val="001733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F0451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af9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2429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Корнейчук Алексей Владимирович</dc:creator>
  <cp:lastModifiedBy>Царева Елена Валерьевна</cp:lastModifiedBy>
  <cp:revision>4</cp:revision>
  <dcterms:created xsi:type="dcterms:W3CDTF">2026-09-30T05:23:00Z</dcterms:created>
  <dcterms:modified xsi:type="dcterms:W3CDTF">2026-09-30T09:28:00Z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2026-07-20T07:23:00Z</dcterms:created>
  <dc:creator>Галеева Елена Анатольевна</dc:creator>
  <dc:description/>
  <dc:language>ru-RU</dc:language>
  <cp:lastModifiedBy>Корнейчук Алексей Владимирович</cp:lastModifiedBy>
  <cp:lastPrinted>2025-05-22T02:43:00Z</cp:lastPrinted>
  <dcterms:modified xsi:type="dcterms:W3CDTF">2026-07-20T07:26:00Z</dcterms:modified>
  <cp:revision>7</cp:revision>
  <dc:subject/>
  <dc:title/>
</cp:coreProperties>
</file>