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</w:t>
      </w:r>
      <w:r>
        <w:rPr>
          <w:rFonts w:ascii="Times New Roman" w:hAnsi="Times New Roman"/>
          <w:sz w:val="28"/>
          <w:szCs w:val="28"/>
        </w:rPr>
        <w:t>цен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Для нужд Филиала ПАО «РусГидро» – «Дагестанский филиал» необходимо проведение кадастровых работ с подготовкой технического плана объекта недвижимости и постановкой на государственный кадастровый учет с регистрацией права собственности ПАО «РусГидро» на объект недвижимости в ЕГРН. Адрес объекта недвижимости: Буйнакский район, Чиркейская ГЭС,  характеристика объекта: галерея конвейеров для промывки и сортировки гравия и щебня бетонно-обогатительного хозяйства, представляет собой открытый бетонный бассейн прямоугольной формы из 5-ти секций, общая площадь 3237 кв. м (78 м х 41,5 м).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В случае Вашей заинтересованности прошу Вас в срок до 10-00 09.10.2026 направить коммерческое предложение, включающее все необходимые налоги и сопутствующие расходы.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Мазгарова Жанна Магомеднуровна</w:t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+7(8722) 66-32-56</w:t>
      </w:r>
    </w:p>
    <w:p>
      <w:pPr>
        <w:pStyle w:val="Normal"/>
        <w:spacing w:lineRule="auto" w:line="360"/>
        <w:ind w:hanging="0" w:right="-227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0"/>
        </w:rPr>
        <w:t>+7(965) 490-22-56</w:t>
      </w:r>
    </w:p>
    <w:sectPr>
      <w:headerReference w:type="even" r:id="rId2"/>
      <w:headerReference w:type="default" r:id="rId3"/>
      <w:type w:val="nextPage"/>
      <w:pgSz w:w="11906" w:h="16838"/>
      <w:pgMar w:left="1701" w:right="709" w:gutter="0" w:header="964" w:top="1276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2115cb"/>
    <w:rPr>
      <w:color w:val="0000FF" w:themeColor="hyperlink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AlterOffice/2026.2.0.0$Linux_X86_64 LibreOffice_project/bc4ef1adf80b36c7a6365f8ed6cbf29021361edd</Application>
  <AppVersion>15.0000</AppVersion>
  <Pages>1</Pages>
  <Words>105</Words>
  <Characters>725</Characters>
  <CharactersWithSpaces>826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2025-09-25T07:34:00Z</dcterms:created>
  <dc:creator>Andrey Zhurin</dc:creator>
  <dc:description/>
  <dc:language>ru-RU</dc:language>
  <cp:lastModifiedBy>gadjievahr@corp.gidroogk.com</cp:lastModifiedBy>
  <cp:lastPrinted>2026-10-02T11:00:13Z</cp:lastPrinted>
  <dcterms:modified xsi:type="dcterms:W3CDTF">2026-10-02T11:38:21Z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