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E17AF" w14:textId="77777777" w:rsidR="00413101" w:rsidRPr="00336AD7" w:rsidRDefault="00413101" w:rsidP="00413101">
      <w:pPr>
        <w:ind w:left="5670" w:right="23" w:hanging="992"/>
        <w:jc w:val="center"/>
        <w:rPr>
          <w:rFonts w:ascii="Times New Roman" w:hAnsi="Times New Roman" w:cs="Times New Roman"/>
        </w:rPr>
      </w:pPr>
      <w:bookmarkStart w:id="0" w:name="_GoBack"/>
      <w:bookmarkEnd w:id="0"/>
    </w:p>
    <w:p w14:paraId="2A80321F"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E97C10"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1718FEA"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C3B18B9"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480DAAF"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6DB5075"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E18ED0B"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71E2761"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C25B6D"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62BEAD6"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27E1C64"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EB69CAE"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9D60ADC"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AC6C66D"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706EB84"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37C78ED"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D1912FB"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6454715"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BB1A0E1"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546C029"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FA619DE" w14:textId="1E1B382C"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45F37FFB" w14:textId="29D8D1D9" w:rsidR="00413101" w:rsidRPr="00737E43" w:rsidRDefault="00DF15BE" w:rsidP="00DF15BE">
      <w:pPr>
        <w:spacing w:after="0" w:line="240" w:lineRule="auto"/>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на </w:t>
      </w:r>
      <w:r w:rsidR="00B6426D">
        <w:rPr>
          <w:rFonts w:ascii="Times New Roman" w:eastAsia="Times New Roman" w:hAnsi="Times New Roman" w:cs="Times New Roman"/>
          <w:sz w:val="28"/>
          <w:szCs w:val="28"/>
          <w:lang w:eastAsia="ru-RU"/>
        </w:rPr>
        <w:t>о</w:t>
      </w:r>
      <w:r w:rsidR="00B6426D" w:rsidRPr="00B6426D">
        <w:rPr>
          <w:rFonts w:ascii="Times New Roman" w:eastAsia="Times New Roman" w:hAnsi="Times New Roman" w:cs="Times New Roman"/>
          <w:sz w:val="28"/>
          <w:szCs w:val="28"/>
          <w:lang w:eastAsia="ru-RU"/>
        </w:rPr>
        <w:t>казание услуг по техническому обслуживанию и ремонту транспортных средств марки КАМАЗ для нужд УФПС Сахалинской области АО «Почта России» с использованием запасных частей, предоставляемых исполнителем</w:t>
      </w:r>
    </w:p>
    <w:p w14:paraId="2981A9D6" w14:textId="77777777" w:rsidR="00413101" w:rsidRPr="00BC281F" w:rsidRDefault="00413101" w:rsidP="00DF15BE">
      <w:pPr>
        <w:spacing w:after="0" w:line="240" w:lineRule="auto"/>
        <w:jc w:val="center"/>
        <w:rPr>
          <w:rFonts w:ascii="Times New Roman" w:eastAsia="Calibri" w:hAnsi="Times New Roman" w:cs="Times New Roman"/>
          <w:sz w:val="28"/>
          <w:szCs w:val="28"/>
        </w:rPr>
      </w:pPr>
    </w:p>
    <w:p w14:paraId="6E5D2E90" w14:textId="77777777" w:rsidR="00413101" w:rsidRPr="0025155F" w:rsidRDefault="00413101" w:rsidP="00DF15BE">
      <w:pPr>
        <w:spacing w:after="0" w:line="240" w:lineRule="auto"/>
        <w:jc w:val="center"/>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BDE9676" w:rsidR="00413101" w:rsidRDefault="00413101" w:rsidP="00413101">
      <w:pPr>
        <w:spacing w:after="0" w:line="240" w:lineRule="auto"/>
        <w:rPr>
          <w:rFonts w:ascii="Times New Roman" w:eastAsia="Calibri" w:hAnsi="Times New Roman" w:cs="Times New Roman"/>
          <w:sz w:val="28"/>
          <w:szCs w:val="28"/>
        </w:rPr>
      </w:pPr>
    </w:p>
    <w:p w14:paraId="253F1C10" w14:textId="6C03602B" w:rsidR="00DF15BE" w:rsidRDefault="00DF15BE" w:rsidP="00413101">
      <w:pPr>
        <w:spacing w:after="0" w:line="240" w:lineRule="auto"/>
        <w:rPr>
          <w:rFonts w:ascii="Times New Roman" w:eastAsia="Calibri" w:hAnsi="Times New Roman" w:cs="Times New Roman"/>
          <w:sz w:val="28"/>
          <w:szCs w:val="28"/>
        </w:rPr>
      </w:pPr>
    </w:p>
    <w:p w14:paraId="588D495B" w14:textId="45A5D297" w:rsidR="00DF15BE" w:rsidRDefault="00DF15BE" w:rsidP="00413101">
      <w:pPr>
        <w:spacing w:after="0" w:line="240" w:lineRule="auto"/>
        <w:rPr>
          <w:rFonts w:ascii="Times New Roman" w:eastAsia="Calibri" w:hAnsi="Times New Roman" w:cs="Times New Roman"/>
          <w:sz w:val="28"/>
          <w:szCs w:val="28"/>
        </w:rPr>
      </w:pPr>
    </w:p>
    <w:p w14:paraId="058CD662" w14:textId="4FA3D9A1" w:rsidR="00DF15BE" w:rsidRDefault="00DF15BE" w:rsidP="00413101">
      <w:pPr>
        <w:spacing w:after="0" w:line="240" w:lineRule="auto"/>
        <w:rPr>
          <w:rFonts w:ascii="Times New Roman" w:eastAsia="Calibri" w:hAnsi="Times New Roman" w:cs="Times New Roman"/>
          <w:sz w:val="28"/>
          <w:szCs w:val="28"/>
        </w:rPr>
      </w:pPr>
    </w:p>
    <w:p w14:paraId="5BE0CA3B" w14:textId="578456D0" w:rsidR="00DF15BE" w:rsidRDefault="00DF15BE" w:rsidP="00413101">
      <w:pPr>
        <w:spacing w:after="0" w:line="240" w:lineRule="auto"/>
        <w:rPr>
          <w:rFonts w:ascii="Times New Roman" w:eastAsia="Calibri" w:hAnsi="Times New Roman" w:cs="Times New Roman"/>
          <w:sz w:val="28"/>
          <w:szCs w:val="28"/>
        </w:rPr>
      </w:pPr>
    </w:p>
    <w:p w14:paraId="0B034F52" w14:textId="196358B9" w:rsidR="00DF15BE" w:rsidRDefault="00DF15BE" w:rsidP="00413101">
      <w:pPr>
        <w:spacing w:after="0" w:line="240" w:lineRule="auto"/>
        <w:rPr>
          <w:rFonts w:ascii="Times New Roman" w:eastAsia="Calibri" w:hAnsi="Times New Roman" w:cs="Times New Roman"/>
          <w:sz w:val="28"/>
          <w:szCs w:val="28"/>
        </w:rPr>
      </w:pPr>
    </w:p>
    <w:p w14:paraId="134F77A5" w14:textId="34CE390C" w:rsidR="00DF15BE" w:rsidRDefault="00DF15BE" w:rsidP="00413101">
      <w:pPr>
        <w:spacing w:after="0" w:line="240" w:lineRule="auto"/>
        <w:rPr>
          <w:rFonts w:ascii="Times New Roman" w:eastAsia="Calibri" w:hAnsi="Times New Roman" w:cs="Times New Roman"/>
          <w:sz w:val="28"/>
          <w:szCs w:val="28"/>
        </w:rPr>
      </w:pPr>
    </w:p>
    <w:p w14:paraId="53353124" w14:textId="77777777" w:rsidR="00413101" w:rsidRPr="00665FDC" w:rsidRDefault="00413101"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52422205" w14:textId="593F8D8A" w:rsidR="00413101" w:rsidRPr="00126B4C" w:rsidRDefault="00DF15BE" w:rsidP="00413101">
      <w:pPr>
        <w:pStyle w:val="af5"/>
        <w:ind w:left="0"/>
        <w:jc w:val="center"/>
        <w:rPr>
          <w:lang w:val="en-US"/>
        </w:rPr>
      </w:pPr>
      <w:r>
        <w:t>г. Южно-Сахалинск</w:t>
      </w:r>
      <w:r w:rsidR="00413101" w:rsidRPr="00665FDC">
        <w:t>, 20</w:t>
      </w:r>
      <w:r>
        <w:t>2</w:t>
      </w:r>
      <w:r w:rsidR="00126B4C">
        <w:rPr>
          <w:lang w:val="en-US"/>
        </w:rPr>
        <w:t>6</w:t>
      </w:r>
    </w:p>
    <w:p w14:paraId="4E20033D" w14:textId="77777777" w:rsidR="00413101" w:rsidRDefault="00413101" w:rsidP="00413101">
      <w:pPr>
        <w:pStyle w:val="af5"/>
        <w:ind w:left="0"/>
        <w:jc w:val="center"/>
      </w:pP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B97986">
        <w:trPr>
          <w:trHeight w:val="729"/>
          <w:tblHeader/>
        </w:trPr>
        <w:tc>
          <w:tcPr>
            <w:tcW w:w="385" w:type="pct"/>
            <w:vAlign w:val="center"/>
          </w:tcPr>
          <w:p w14:paraId="6F5BED09" w14:textId="77777777" w:rsidR="00413101" w:rsidRPr="00EB0C6A" w:rsidRDefault="00413101" w:rsidP="00B97986">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B97986">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B97986">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B97986">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B97986">
        <w:trPr>
          <w:trHeight w:val="669"/>
        </w:trPr>
        <w:tc>
          <w:tcPr>
            <w:tcW w:w="385" w:type="pct"/>
            <w:vAlign w:val="center"/>
          </w:tcPr>
          <w:p w14:paraId="577C8231"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B97986">
        <w:trPr>
          <w:trHeight w:val="465"/>
        </w:trPr>
        <w:tc>
          <w:tcPr>
            <w:tcW w:w="385" w:type="pct"/>
            <w:vAlign w:val="center"/>
          </w:tcPr>
          <w:p w14:paraId="78CA149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B97986">
        <w:trPr>
          <w:trHeight w:val="465"/>
        </w:trPr>
        <w:tc>
          <w:tcPr>
            <w:tcW w:w="385" w:type="pct"/>
            <w:vAlign w:val="center"/>
          </w:tcPr>
          <w:p w14:paraId="287F93E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B97986">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B97986">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B97986">
        <w:trPr>
          <w:trHeight w:val="291"/>
        </w:trPr>
        <w:tc>
          <w:tcPr>
            <w:tcW w:w="385" w:type="pct"/>
            <w:vAlign w:val="center"/>
          </w:tcPr>
          <w:p w14:paraId="1545995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B97986">
        <w:trPr>
          <w:trHeight w:val="291"/>
        </w:trPr>
        <w:tc>
          <w:tcPr>
            <w:tcW w:w="385" w:type="pct"/>
            <w:vAlign w:val="center"/>
          </w:tcPr>
          <w:p w14:paraId="5398DCE7"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B97986">
        <w:trPr>
          <w:trHeight w:val="291"/>
        </w:trPr>
        <w:tc>
          <w:tcPr>
            <w:tcW w:w="385" w:type="pct"/>
            <w:vAlign w:val="center"/>
          </w:tcPr>
          <w:p w14:paraId="6F6B8423"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B97986">
        <w:trPr>
          <w:trHeight w:val="291"/>
        </w:trPr>
        <w:tc>
          <w:tcPr>
            <w:tcW w:w="385" w:type="pct"/>
            <w:vAlign w:val="center"/>
          </w:tcPr>
          <w:p w14:paraId="01E301E9"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B97986">
        <w:trPr>
          <w:trHeight w:val="291"/>
        </w:trPr>
        <w:tc>
          <w:tcPr>
            <w:tcW w:w="385" w:type="pct"/>
            <w:vAlign w:val="center"/>
          </w:tcPr>
          <w:p w14:paraId="3BD7B0B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B97986">
        <w:trPr>
          <w:trHeight w:val="291"/>
        </w:trPr>
        <w:tc>
          <w:tcPr>
            <w:tcW w:w="385" w:type="pct"/>
            <w:vAlign w:val="center"/>
          </w:tcPr>
          <w:p w14:paraId="14093615"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B97986">
        <w:trPr>
          <w:trHeight w:val="291"/>
        </w:trPr>
        <w:tc>
          <w:tcPr>
            <w:tcW w:w="385" w:type="pct"/>
            <w:vAlign w:val="center"/>
          </w:tcPr>
          <w:p w14:paraId="3FB675C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B97986">
        <w:trPr>
          <w:trHeight w:val="291"/>
        </w:trPr>
        <w:tc>
          <w:tcPr>
            <w:tcW w:w="385" w:type="pct"/>
            <w:vAlign w:val="center"/>
          </w:tcPr>
          <w:p w14:paraId="194F5111" w14:textId="77777777" w:rsidR="00413101" w:rsidRPr="00EB0C6A" w:rsidDel="004803E3"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64690065" w:rsidR="00413101" w:rsidRPr="00EB0C6A" w:rsidDel="004803E3" w:rsidRDefault="00B6426D" w:rsidP="00B979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426D">
              <w:rPr>
                <w:rFonts w:ascii="Times New Roman" w:hAnsi="Times New Roman" w:cs="Times New Roman"/>
                <w:sz w:val="24"/>
                <w:szCs w:val="24"/>
              </w:rPr>
              <w:t>Оказание услуг по техническому обслуживанию и ремонту транспортных средств марки КАМАЗ для нужд УФПС Сахалинской области АО «Почта России» с использованием запасных частей, предоставляемых исполнителем</w:t>
            </w:r>
          </w:p>
        </w:tc>
      </w:tr>
      <w:tr w:rsidR="00413101" w:rsidRPr="00EB0C6A" w14:paraId="35FF9215" w14:textId="77777777" w:rsidTr="00B97986">
        <w:trPr>
          <w:trHeight w:val="291"/>
        </w:trPr>
        <w:tc>
          <w:tcPr>
            <w:tcW w:w="385" w:type="pct"/>
            <w:vAlign w:val="center"/>
          </w:tcPr>
          <w:p w14:paraId="106C0F9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B97986">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B97986">
        <w:trPr>
          <w:trHeight w:val="291"/>
        </w:trPr>
        <w:tc>
          <w:tcPr>
            <w:tcW w:w="385" w:type="pct"/>
            <w:vAlign w:val="center"/>
          </w:tcPr>
          <w:p w14:paraId="28941156" w14:textId="77777777" w:rsidR="0041310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B97986">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B97986">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B97986">
        <w:trPr>
          <w:trHeight w:val="291"/>
        </w:trPr>
        <w:tc>
          <w:tcPr>
            <w:tcW w:w="385" w:type="pct"/>
            <w:vAlign w:val="center"/>
          </w:tcPr>
          <w:p w14:paraId="33F7A76A" w14:textId="77777777" w:rsidR="0041310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B97986">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5357F20F" w14:textId="495F1007" w:rsidR="00413101" w:rsidRPr="00336AD7" w:rsidRDefault="002D1AC4"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1AC4">
        <w:rPr>
          <w:rFonts w:ascii="Times New Roman" w:eastAsia="Times New Roman" w:hAnsi="Times New Roman" w:cs="Times New Roman"/>
          <w:sz w:val="28"/>
          <w:szCs w:val="28"/>
          <w:lang w:eastAsia="ru-RU"/>
        </w:rPr>
        <w:lastRenderedPageBreak/>
        <w:t>Оказание услуг по техническому обслуживанию и ремонту транспортных средств марки КАМАЗ для нужд УФПС Сахалинской области АО «Почта России» с использованием запасных частей, предоставляемых исполнителем</w:t>
      </w:r>
    </w:p>
    <w:p w14:paraId="6FEE0097"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1B3C91A" w:rsidR="00413101"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1936DAB1" w14:textId="491DB4E3" w:rsidR="00F27730" w:rsidRPr="00F27730" w:rsidRDefault="00F27730"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i/>
          <w:sz w:val="28"/>
          <w:szCs w:val="28"/>
        </w:rPr>
      </w:pPr>
      <w:r w:rsidRPr="006D2709">
        <w:rPr>
          <w:rFonts w:ascii="Times New Roman" w:hAnsi="Times New Roman" w:cs="Times New Roman"/>
          <w:i/>
          <w:sz w:val="28"/>
          <w:szCs w:val="28"/>
        </w:rPr>
        <w:t xml:space="preserve">Прогнозное количество услуг: </w:t>
      </w:r>
      <w:r w:rsidR="00A830CB" w:rsidRPr="006D2709">
        <w:rPr>
          <w:rFonts w:ascii="Times New Roman" w:hAnsi="Times New Roman" w:cs="Times New Roman"/>
          <w:i/>
          <w:sz w:val="28"/>
          <w:szCs w:val="28"/>
        </w:rPr>
        <w:t>2</w:t>
      </w:r>
      <w:r w:rsidR="002D1AC4">
        <w:rPr>
          <w:rFonts w:ascii="Times New Roman" w:hAnsi="Times New Roman" w:cs="Times New Roman"/>
          <w:i/>
          <w:sz w:val="28"/>
          <w:szCs w:val="28"/>
        </w:rPr>
        <w:t>5</w:t>
      </w:r>
      <w:r w:rsidR="005F67AD" w:rsidRPr="006D2709">
        <w:rPr>
          <w:rFonts w:ascii="Times New Roman" w:hAnsi="Times New Roman" w:cs="Times New Roman"/>
          <w:i/>
          <w:sz w:val="28"/>
          <w:szCs w:val="28"/>
        </w:rPr>
        <w:t>00</w:t>
      </w:r>
      <w:r w:rsidRPr="006D2709">
        <w:rPr>
          <w:rFonts w:ascii="Times New Roman" w:hAnsi="Times New Roman" w:cs="Times New Roman"/>
          <w:i/>
          <w:sz w:val="28"/>
          <w:szCs w:val="28"/>
        </w:rPr>
        <w:t xml:space="preserve"> н/ч.</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797BBE95" w14:textId="324C6A1B"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Pr="001C2159">
        <w:rPr>
          <w:rFonts w:ascii="Times New Roman" w:hAnsi="Times New Roman" w:cs="Times New Roman"/>
          <w:sz w:val="28"/>
          <w:szCs w:val="28"/>
        </w:rPr>
        <w:t>в радиусе не более чем</w:t>
      </w:r>
      <w:r w:rsidR="00DF15BE">
        <w:rPr>
          <w:rFonts w:ascii="Times New Roman" w:hAnsi="Times New Roman" w:cs="Times New Roman"/>
          <w:sz w:val="28"/>
          <w:szCs w:val="28"/>
        </w:rPr>
        <w:t xml:space="preserve"> </w:t>
      </w:r>
      <w:r w:rsidR="00DF15BE" w:rsidRPr="00DF15BE">
        <w:rPr>
          <w:rFonts w:ascii="Times New Roman" w:hAnsi="Times New Roman" w:cs="Times New Roman"/>
          <w:sz w:val="28"/>
          <w:szCs w:val="28"/>
        </w:rPr>
        <w:t>10 (десят</w:t>
      </w:r>
      <w:r w:rsidR="00DF15BE">
        <w:rPr>
          <w:rFonts w:ascii="Times New Roman" w:hAnsi="Times New Roman" w:cs="Times New Roman"/>
          <w:sz w:val="28"/>
          <w:szCs w:val="28"/>
        </w:rPr>
        <w:t>ь</w:t>
      </w:r>
      <w:r w:rsidR="00DF15BE" w:rsidRPr="00DF15BE">
        <w:rPr>
          <w:rFonts w:ascii="Times New Roman" w:hAnsi="Times New Roman" w:cs="Times New Roman"/>
          <w:sz w:val="28"/>
          <w:szCs w:val="28"/>
        </w:rPr>
        <w:t>) километров</w:t>
      </w:r>
      <w:r w:rsidRPr="001C2159">
        <w:rPr>
          <w:rFonts w:ascii="Times New Roman" w:hAnsi="Times New Roman" w:cs="Times New Roman"/>
          <w:sz w:val="28"/>
          <w:szCs w:val="28"/>
        </w:rPr>
        <w:t xml:space="preserve"> от места приписки ТС. Расстояние определяется по интернет сервису </w:t>
      </w:r>
      <w:r w:rsidR="00DF15BE">
        <w:rPr>
          <w:rFonts w:ascii="Times New Roman" w:hAnsi="Times New Roman" w:cs="Times New Roman"/>
          <w:sz w:val="28"/>
          <w:szCs w:val="28"/>
        </w:rPr>
        <w:t>Яндекс карты</w:t>
      </w:r>
      <w:r w:rsidRPr="00336AD7">
        <w:rPr>
          <w:rFonts w:ascii="Times New Roman" w:hAnsi="Times New Roman" w:cs="Times New Roman"/>
          <w:sz w:val="28"/>
          <w:szCs w:val="28"/>
        </w:rPr>
        <w:t>.</w:t>
      </w:r>
    </w:p>
    <w:p w14:paraId="1B4B54CA"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0E47BE79"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DF15BE" w:rsidRPr="00DF15BE">
        <w:rPr>
          <w:rFonts w:ascii="Times New Roman" w:hAnsi="Times New Roman" w:cs="Times New Roman"/>
          <w:sz w:val="28"/>
          <w:szCs w:val="28"/>
        </w:rPr>
        <w:t>1</w:t>
      </w:r>
      <w:r w:rsidR="005F67AD">
        <w:rPr>
          <w:rFonts w:ascii="Times New Roman" w:hAnsi="Times New Roman" w:cs="Times New Roman"/>
          <w:sz w:val="28"/>
          <w:szCs w:val="28"/>
        </w:rPr>
        <w:t>4</w:t>
      </w:r>
      <w:r w:rsidR="00DF15BE" w:rsidRPr="00DF15BE">
        <w:rPr>
          <w:rFonts w:ascii="Times New Roman" w:hAnsi="Times New Roman" w:cs="Times New Roman"/>
          <w:sz w:val="28"/>
          <w:szCs w:val="28"/>
        </w:rPr>
        <w:t xml:space="preserve"> (</w:t>
      </w:r>
      <w:r w:rsidR="005F67AD">
        <w:rPr>
          <w:rFonts w:ascii="Times New Roman" w:hAnsi="Times New Roman" w:cs="Times New Roman"/>
          <w:sz w:val="28"/>
          <w:szCs w:val="28"/>
        </w:rPr>
        <w:t>Четырнадцать</w:t>
      </w:r>
      <w:r w:rsidR="00DF15BE" w:rsidRPr="00DF15BE">
        <w:rPr>
          <w:rFonts w:ascii="Times New Roman" w:hAnsi="Times New Roman" w:cs="Times New Roman"/>
          <w:sz w:val="28"/>
          <w:szCs w:val="28"/>
        </w:rPr>
        <w:t>)</w:t>
      </w:r>
      <w:r w:rsidRPr="001C2159">
        <w:rPr>
          <w:rFonts w:ascii="Times New Roman" w:hAnsi="Times New Roman" w:cs="Times New Roman"/>
          <w:sz w:val="28"/>
          <w:szCs w:val="28"/>
        </w:rPr>
        <w:t xml:space="preserve"> месяцев с даты подписания договора.</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 xml:space="preserve">33997-2016 «Межгосударственный стандарт. Колесные </w:t>
      </w:r>
      <w:r w:rsidRPr="0025155F">
        <w:rPr>
          <w:rFonts w:ascii="Times New Roman" w:hAnsi="Times New Roman" w:cs="Times New Roman"/>
          <w:sz w:val="28"/>
          <w:szCs w:val="28"/>
        </w:rPr>
        <w:lastRenderedPageBreak/>
        <w:t>транспортные средства. Требования к безопасности в эксплуатации и методы проверки»;</w:t>
      </w:r>
    </w:p>
    <w:p w14:paraId="65717302"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2F4CA0F6" w:rsidR="00413101" w:rsidRDefault="00413101" w:rsidP="00126B4C">
      <w:pPr>
        <w:numPr>
          <w:ilvl w:val="0"/>
          <w:numId w:val="15"/>
        </w:numPr>
        <w:tabs>
          <w:tab w:val="left" w:pos="1134"/>
        </w:tabs>
        <w:spacing w:after="0" w:line="240" w:lineRule="auto"/>
        <w:ind w:left="0" w:right="23" w:firstLine="360"/>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 xml:space="preserve">остановление Правительства Российской Федерации от </w:t>
      </w:r>
      <w:r w:rsidR="00126B4C" w:rsidRPr="00126B4C">
        <w:rPr>
          <w:rFonts w:ascii="Times New Roman" w:hAnsi="Times New Roman" w:cs="Times New Roman"/>
          <w:sz w:val="28"/>
          <w:szCs w:val="28"/>
        </w:rPr>
        <w:t>29</w:t>
      </w:r>
      <w:r w:rsidR="00126B4C">
        <w:rPr>
          <w:rFonts w:ascii="Times New Roman" w:hAnsi="Times New Roman" w:cs="Times New Roman"/>
          <w:sz w:val="28"/>
          <w:szCs w:val="28"/>
        </w:rPr>
        <w:t>.</w:t>
      </w:r>
      <w:r w:rsidR="00126B4C" w:rsidRPr="00126B4C">
        <w:rPr>
          <w:rFonts w:ascii="Times New Roman" w:hAnsi="Times New Roman" w:cs="Times New Roman"/>
          <w:sz w:val="28"/>
          <w:szCs w:val="28"/>
        </w:rPr>
        <w:t>05.2025 года № 780</w:t>
      </w:r>
      <w:r w:rsidRPr="00665FDC">
        <w:rPr>
          <w:rFonts w:ascii="Times New Roman" w:hAnsi="Times New Roman" w:cs="Times New Roman"/>
          <w:sz w:val="28"/>
          <w:szCs w:val="28"/>
        </w:rPr>
        <w:t xml:space="preserve"> «Об утверждении Правил ок</w:t>
      </w:r>
      <w:r w:rsidR="008843D8">
        <w:rPr>
          <w:rFonts w:ascii="Times New Roman" w:hAnsi="Times New Roman" w:cs="Times New Roman"/>
          <w:sz w:val="28"/>
          <w:szCs w:val="28"/>
        </w:rPr>
        <w:t>азания услуг (выполнения работ)</w:t>
      </w:r>
      <w:r w:rsidR="00126B4C" w:rsidRPr="00126B4C">
        <w:rPr>
          <w:rFonts w:ascii="Times New Roman" w:hAnsi="Times New Roman" w:cs="Times New Roman"/>
          <w:sz w:val="28"/>
          <w:szCs w:val="28"/>
        </w:rPr>
        <w:t xml:space="preserve"> </w:t>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1DA41D9E"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w:t>
      </w:r>
      <w:r w:rsidR="00DF15BE" w:rsidRPr="00DF15BE">
        <w:rPr>
          <w:rFonts w:ascii="Times New Roman" w:hAnsi="Times New Roman" w:cs="Times New Roman"/>
          <w:sz w:val="28"/>
          <w:szCs w:val="28"/>
        </w:rPr>
        <w:t>с 0</w:t>
      </w:r>
      <w:r w:rsidR="00DF15BE">
        <w:rPr>
          <w:rFonts w:ascii="Times New Roman" w:hAnsi="Times New Roman" w:cs="Times New Roman"/>
          <w:sz w:val="28"/>
          <w:szCs w:val="28"/>
        </w:rPr>
        <w:t>9</w:t>
      </w:r>
      <w:r w:rsidR="00DF15BE" w:rsidRPr="00DF15BE">
        <w:rPr>
          <w:rFonts w:ascii="Times New Roman" w:hAnsi="Times New Roman" w:cs="Times New Roman"/>
          <w:sz w:val="28"/>
          <w:szCs w:val="28"/>
        </w:rPr>
        <w:t xml:space="preserve"> часов 00 минут до </w:t>
      </w:r>
      <w:r w:rsidR="00DF15BE">
        <w:rPr>
          <w:rFonts w:ascii="Times New Roman" w:hAnsi="Times New Roman" w:cs="Times New Roman"/>
          <w:sz w:val="28"/>
          <w:szCs w:val="28"/>
        </w:rPr>
        <w:t>18</w:t>
      </w:r>
      <w:r w:rsidR="00DF15BE" w:rsidRPr="00DF15BE">
        <w:rPr>
          <w:rFonts w:ascii="Times New Roman" w:hAnsi="Times New Roman" w:cs="Times New Roman"/>
          <w:sz w:val="28"/>
          <w:szCs w:val="28"/>
        </w:rPr>
        <w:t xml:space="preserve"> часов 00 минут</w:t>
      </w:r>
      <w:r w:rsidR="00DF15BE">
        <w:rPr>
          <w:rFonts w:ascii="Times New Roman" w:hAnsi="Times New Roman" w:cs="Times New Roman"/>
          <w:sz w:val="28"/>
          <w:szCs w:val="28"/>
        </w:rPr>
        <w:t>.</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lastRenderedPageBreak/>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61C2B1D1"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A213E5">
        <w:rPr>
          <w:rFonts w:ascii="Times New Roman" w:hAnsi="Times New Roman" w:cs="Times New Roman"/>
          <w:sz w:val="28"/>
          <w:szCs w:val="28"/>
        </w:rPr>
        <w:t>2 (двух)</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01C5E9D"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57709EF5"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и сроков оказания Услуг. Предварительный заказ-наряд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1C06A55C"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w:t>
      </w:r>
      <w:r w:rsidR="00A213E5">
        <w:rPr>
          <w:rFonts w:ascii="Times New Roman" w:hAnsi="Times New Roman" w:cs="Times New Roman"/>
          <w:sz w:val="28"/>
          <w:szCs w:val="28"/>
        </w:rPr>
        <w:t xml:space="preserve"> </w:t>
      </w:r>
      <w:r w:rsidRPr="0025155F">
        <w:rPr>
          <w:rFonts w:ascii="Times New Roman" w:hAnsi="Times New Roman" w:cs="Times New Roman"/>
          <w:sz w:val="28"/>
          <w:szCs w:val="28"/>
        </w:rPr>
        <w:t>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lastRenderedPageBreak/>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0201493B"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30CC5375"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A213E5">
        <w:rPr>
          <w:rFonts w:ascii="Times New Roman" w:hAnsi="Times New Roman" w:cs="Times New Roman"/>
          <w:sz w:val="28"/>
          <w:szCs w:val="28"/>
        </w:rPr>
        <w:t>15</w:t>
      </w:r>
      <w:r w:rsidRPr="00BC281F">
        <w:rPr>
          <w:rFonts w:ascii="Times New Roman" w:hAnsi="Times New Roman" w:cs="Times New Roman"/>
          <w:sz w:val="28"/>
          <w:szCs w:val="28"/>
        </w:rPr>
        <w:t xml:space="preserve"> (</w:t>
      </w:r>
      <w:r w:rsidR="00A213E5">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683B6115" w14:textId="325A9CA9"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A213E5">
        <w:rPr>
          <w:rFonts w:ascii="Times New Roman" w:hAnsi="Times New Roman" w:cs="Times New Roman"/>
          <w:sz w:val="28"/>
          <w:szCs w:val="28"/>
        </w:rPr>
        <w:t>2</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A213E5">
        <w:rPr>
          <w:rFonts w:ascii="Times New Roman" w:hAnsi="Times New Roman" w:cs="Times New Roman"/>
          <w:sz w:val="28"/>
          <w:szCs w:val="28"/>
        </w:rPr>
        <w:t>двух</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lastRenderedPageBreak/>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619EC3EC"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06BC8CA4"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w:t>
      </w:r>
      <w:r w:rsidR="00A213E5" w:rsidRPr="00A213E5">
        <w:rPr>
          <w:rFonts w:ascii="Times New Roman" w:hAnsi="Times New Roman" w:cs="Times New Roman"/>
          <w:sz w:val="28"/>
          <w:szCs w:val="28"/>
        </w:rPr>
        <w:t>не менее 6 (Шести) месяцев</w:t>
      </w:r>
      <w:r w:rsidRPr="00665FDC">
        <w:rPr>
          <w:rFonts w:ascii="Times New Roman" w:hAnsi="Times New Roman" w:cs="Times New Roman"/>
          <w:sz w:val="28"/>
          <w:szCs w:val="28"/>
        </w:rPr>
        <w:t>;</w:t>
      </w:r>
    </w:p>
    <w:p w14:paraId="68AEC72D" w14:textId="5FA9BD9D"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w:t>
      </w:r>
      <w:r w:rsidR="00A213E5" w:rsidRPr="00A213E5">
        <w:rPr>
          <w:rFonts w:ascii="Times New Roman" w:hAnsi="Times New Roman" w:cs="Times New Roman"/>
          <w:sz w:val="28"/>
          <w:szCs w:val="28"/>
        </w:rPr>
        <w:t>не менее 6 (Шести) месяцев</w:t>
      </w:r>
      <w:r w:rsidRPr="00336AD7">
        <w:rPr>
          <w:rFonts w:ascii="Times New Roman" w:hAnsi="Times New Roman" w:cs="Times New Roman"/>
          <w:sz w:val="28"/>
          <w:szCs w:val="28"/>
        </w:rPr>
        <w:t>;</w:t>
      </w:r>
    </w:p>
    <w:p w14:paraId="141C08A7" w14:textId="3521833E"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A213E5" w:rsidRPr="00A213E5">
        <w:rPr>
          <w:rFonts w:ascii="Times New Roman" w:hAnsi="Times New Roman" w:cs="Times New Roman"/>
          <w:sz w:val="28"/>
          <w:szCs w:val="28"/>
        </w:rPr>
        <w:t>6 (Шести) месяцев</w:t>
      </w:r>
      <w:r w:rsidR="000E70AE">
        <w:rPr>
          <w:rFonts w:ascii="Times New Roman" w:hAnsi="Times New Roman" w:cs="Times New Roman"/>
          <w:sz w:val="28"/>
          <w:szCs w:val="28"/>
        </w:rPr>
        <w:t>;</w:t>
      </w:r>
    </w:p>
    <w:p w14:paraId="1284B973" w14:textId="6B2A96AD"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w:t>
      </w:r>
      <w:r w:rsidR="00A213E5" w:rsidRPr="00A213E5">
        <w:rPr>
          <w:rFonts w:ascii="Times New Roman" w:hAnsi="Times New Roman" w:cs="Times New Roman"/>
          <w:sz w:val="28"/>
          <w:szCs w:val="28"/>
        </w:rPr>
        <w:t>– не менее 180 (Сто восемьдесят) дней или 45 000 км. пробега (в зависимости от того, что наступит ранее)</w:t>
      </w:r>
      <w:r w:rsidR="000E70AE">
        <w:rPr>
          <w:rFonts w:ascii="Times New Roman" w:hAnsi="Times New Roman" w:cs="Times New Roman"/>
          <w:sz w:val="28"/>
          <w:szCs w:val="28"/>
        </w:rPr>
        <w:t>;</w:t>
      </w:r>
    </w:p>
    <w:p w14:paraId="08CB2EE6" w14:textId="06399336"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A213E5" w:rsidRPr="00A213E5">
        <w:rPr>
          <w:rFonts w:ascii="Times New Roman" w:hAnsi="Times New Roman" w:cs="Times New Roman"/>
          <w:sz w:val="28"/>
          <w:szCs w:val="28"/>
        </w:rPr>
        <w:t>не менее 180 (Сто восемьдесят) дней или 60 000 км. пробега (в зависимости от того, что наступит ранее)</w:t>
      </w:r>
      <w:r w:rsidRPr="001C2159">
        <w:rPr>
          <w:rFonts w:ascii="Times New Roman" w:hAnsi="Times New Roman" w:cs="Times New Roman"/>
          <w:sz w:val="28"/>
          <w:szCs w:val="28"/>
        </w:rPr>
        <w:t>.</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lastRenderedPageBreak/>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6289505D"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B97986">
        <w:trPr>
          <w:trHeight w:val="671"/>
        </w:trPr>
        <w:tc>
          <w:tcPr>
            <w:tcW w:w="1701" w:type="dxa"/>
            <w:vAlign w:val="center"/>
          </w:tcPr>
          <w:p w14:paraId="2D3814C8" w14:textId="77777777" w:rsidR="00413101" w:rsidRPr="00E838CD"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B97986">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B97986">
        <w:trPr>
          <w:trHeight w:val="270"/>
        </w:trPr>
        <w:tc>
          <w:tcPr>
            <w:tcW w:w="1701" w:type="dxa"/>
            <w:vAlign w:val="center"/>
          </w:tcPr>
          <w:p w14:paraId="4EC00609" w14:textId="77777777" w:rsidR="00413101" w:rsidRPr="00336AD7"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6660373D" w:rsidR="00413101" w:rsidRPr="00336AD7" w:rsidRDefault="00413101" w:rsidP="00B9798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6B25175D" w:rsidR="00413101" w:rsidRPr="00336AD7"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13101" w:rsidRPr="00336AD7" w14:paraId="2960AE0C" w14:textId="77777777" w:rsidTr="00B97986">
        <w:trPr>
          <w:trHeight w:val="505"/>
        </w:trPr>
        <w:tc>
          <w:tcPr>
            <w:tcW w:w="1701" w:type="dxa"/>
            <w:vAlign w:val="center"/>
          </w:tcPr>
          <w:p w14:paraId="5E50845A" w14:textId="77777777" w:rsidR="00413101" w:rsidRPr="00336AD7"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5141F5D5" w:rsidR="00413101" w:rsidRPr="00336AD7" w:rsidRDefault="00413101" w:rsidP="00B979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2F844954" w:rsidR="00413101" w:rsidRPr="001C2159"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BF43451"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76578BA4"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7951388"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D1B13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2B8F6A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CDC656D"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E2BD5E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2B8AC99"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1C2223A"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A7F13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8DCFB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09A22E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4391D67"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E29E87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8C6D95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8DCC55" w14:textId="394CAFF4"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E06F529" w14:textId="3856D77F" w:rsidR="00A830CB" w:rsidRDefault="00A830CB" w:rsidP="00413101">
      <w:pPr>
        <w:spacing w:after="0" w:line="240" w:lineRule="auto"/>
        <w:ind w:left="5664" w:firstLine="715"/>
        <w:rPr>
          <w:rFonts w:ascii="Times New Roman" w:eastAsia="Times New Roman" w:hAnsi="Times New Roman" w:cs="Times New Roman"/>
          <w:sz w:val="28"/>
          <w:szCs w:val="28"/>
          <w:lang w:eastAsia="ru-RU"/>
        </w:rPr>
      </w:pPr>
    </w:p>
    <w:p w14:paraId="76960703" w14:textId="06A46FA7" w:rsidR="00A830CB" w:rsidRDefault="00A830CB" w:rsidP="00413101">
      <w:pPr>
        <w:spacing w:after="0" w:line="240" w:lineRule="auto"/>
        <w:ind w:left="5664" w:firstLine="715"/>
        <w:rPr>
          <w:rFonts w:ascii="Times New Roman" w:eastAsia="Times New Roman" w:hAnsi="Times New Roman" w:cs="Times New Roman"/>
          <w:sz w:val="28"/>
          <w:szCs w:val="28"/>
          <w:lang w:eastAsia="ru-RU"/>
        </w:rPr>
      </w:pPr>
    </w:p>
    <w:p w14:paraId="6D5C0A68" w14:textId="77777777" w:rsidR="00A830CB" w:rsidRDefault="00A830CB" w:rsidP="00413101">
      <w:pPr>
        <w:spacing w:after="0" w:line="240" w:lineRule="auto"/>
        <w:ind w:left="5664" w:firstLine="715"/>
        <w:rPr>
          <w:rFonts w:ascii="Times New Roman" w:eastAsia="Times New Roman" w:hAnsi="Times New Roman" w:cs="Times New Roman"/>
          <w:sz w:val="28"/>
          <w:szCs w:val="28"/>
          <w:lang w:eastAsia="ru-RU"/>
        </w:rPr>
      </w:pP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589A8078" w14:textId="511B3BE2" w:rsidR="00413101"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1CD51D21" w14:textId="0CEDCDF0" w:rsidR="00A830CB" w:rsidRDefault="00A830CB" w:rsidP="00413101">
      <w:pPr>
        <w:spacing w:after="0" w:line="240" w:lineRule="auto"/>
        <w:ind w:left="-142"/>
        <w:jc w:val="center"/>
        <w:rPr>
          <w:rFonts w:ascii="Times New Roman" w:hAnsi="Times New Roman" w:cs="Times New Roman"/>
          <w:sz w:val="28"/>
          <w:szCs w:val="28"/>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134"/>
        <w:gridCol w:w="1559"/>
        <w:gridCol w:w="2694"/>
      </w:tblGrid>
      <w:tr w:rsidR="00A830CB" w:rsidRPr="006B1CA0" w14:paraId="3753E504" w14:textId="77777777" w:rsidTr="006C357C">
        <w:trPr>
          <w:trHeight w:val="576"/>
          <w:jc w:val="center"/>
        </w:trPr>
        <w:tc>
          <w:tcPr>
            <w:tcW w:w="562" w:type="dxa"/>
            <w:shd w:val="clear" w:color="auto" w:fill="auto"/>
            <w:hideMark/>
          </w:tcPr>
          <w:p w14:paraId="7339C952"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 п/п</w:t>
            </w:r>
          </w:p>
        </w:tc>
        <w:tc>
          <w:tcPr>
            <w:tcW w:w="1276" w:type="dxa"/>
            <w:shd w:val="clear" w:color="auto" w:fill="auto"/>
            <w:hideMark/>
          </w:tcPr>
          <w:p w14:paraId="0AED342C"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Марка ТС</w:t>
            </w:r>
          </w:p>
        </w:tc>
        <w:tc>
          <w:tcPr>
            <w:tcW w:w="1701" w:type="dxa"/>
            <w:shd w:val="clear" w:color="auto" w:fill="auto"/>
            <w:hideMark/>
          </w:tcPr>
          <w:p w14:paraId="48F72652"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Модель ТС</w:t>
            </w:r>
          </w:p>
        </w:tc>
        <w:tc>
          <w:tcPr>
            <w:tcW w:w="1134" w:type="dxa"/>
            <w:shd w:val="clear" w:color="auto" w:fill="auto"/>
            <w:hideMark/>
          </w:tcPr>
          <w:p w14:paraId="4C85E351"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Год выпуска</w:t>
            </w:r>
          </w:p>
        </w:tc>
        <w:tc>
          <w:tcPr>
            <w:tcW w:w="1559" w:type="dxa"/>
            <w:shd w:val="clear" w:color="auto" w:fill="auto"/>
            <w:hideMark/>
          </w:tcPr>
          <w:p w14:paraId="476E77DC"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Гос.№</w:t>
            </w:r>
          </w:p>
        </w:tc>
        <w:tc>
          <w:tcPr>
            <w:tcW w:w="2694" w:type="dxa"/>
            <w:shd w:val="clear" w:color="auto" w:fill="auto"/>
            <w:hideMark/>
          </w:tcPr>
          <w:p w14:paraId="73F9202A"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VIN</w:t>
            </w:r>
          </w:p>
        </w:tc>
      </w:tr>
      <w:tr w:rsidR="00A830CB" w:rsidRPr="006B1CA0" w14:paraId="2E4C90DB" w14:textId="77777777" w:rsidTr="006C357C">
        <w:trPr>
          <w:trHeight w:val="301"/>
          <w:jc w:val="center"/>
        </w:trPr>
        <w:tc>
          <w:tcPr>
            <w:tcW w:w="562" w:type="dxa"/>
            <w:shd w:val="clear" w:color="auto" w:fill="auto"/>
            <w:hideMark/>
          </w:tcPr>
          <w:p w14:paraId="2885AABD"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tcBorders>
              <w:top w:val="nil"/>
              <w:left w:val="nil"/>
              <w:bottom w:val="single" w:sz="4" w:space="0" w:color="auto"/>
              <w:right w:val="single" w:sz="4" w:space="0" w:color="auto"/>
            </w:tcBorders>
            <w:shd w:val="clear" w:color="auto" w:fill="auto"/>
            <w:vAlign w:val="center"/>
            <w:hideMark/>
          </w:tcPr>
          <w:p w14:paraId="2AF3D7CC"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КАМАЗ</w:t>
            </w:r>
          </w:p>
        </w:tc>
        <w:tc>
          <w:tcPr>
            <w:tcW w:w="1701" w:type="dxa"/>
            <w:tcBorders>
              <w:top w:val="nil"/>
              <w:left w:val="nil"/>
              <w:bottom w:val="single" w:sz="4" w:space="0" w:color="auto"/>
              <w:right w:val="single" w:sz="4" w:space="0" w:color="auto"/>
            </w:tcBorders>
            <w:shd w:val="clear" w:color="auto" w:fill="auto"/>
            <w:vAlign w:val="center"/>
          </w:tcPr>
          <w:p w14:paraId="67AA7D5B"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65115</w:t>
            </w:r>
          </w:p>
        </w:tc>
        <w:tc>
          <w:tcPr>
            <w:tcW w:w="1134" w:type="dxa"/>
            <w:tcBorders>
              <w:top w:val="nil"/>
              <w:left w:val="nil"/>
              <w:bottom w:val="single" w:sz="4" w:space="0" w:color="auto"/>
              <w:right w:val="single" w:sz="4" w:space="0" w:color="auto"/>
            </w:tcBorders>
            <w:shd w:val="clear" w:color="000000" w:fill="FFFFFF"/>
            <w:vAlign w:val="center"/>
          </w:tcPr>
          <w:p w14:paraId="1297FA82"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w:t>
            </w:r>
            <w:r w:rsidRPr="00374EA5">
              <w:rPr>
                <w:rFonts w:ascii="Times New Roman" w:eastAsia="Times New Roman" w:hAnsi="Times New Roman" w:cs="Times New Roman"/>
                <w:sz w:val="24"/>
                <w:szCs w:val="24"/>
                <w:lang w:val="en-US" w:eastAsia="ru-RU"/>
              </w:rPr>
              <w:t>11</w:t>
            </w:r>
          </w:p>
        </w:tc>
        <w:tc>
          <w:tcPr>
            <w:tcW w:w="1559" w:type="dxa"/>
            <w:tcBorders>
              <w:top w:val="nil"/>
              <w:left w:val="nil"/>
              <w:bottom w:val="single" w:sz="4" w:space="0" w:color="auto"/>
              <w:right w:val="single" w:sz="4" w:space="0" w:color="auto"/>
            </w:tcBorders>
            <w:shd w:val="clear" w:color="000000" w:fill="FFFFFF"/>
            <w:vAlign w:val="center"/>
          </w:tcPr>
          <w:p w14:paraId="6B71F6A9"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М 738 КР 65</w:t>
            </w:r>
          </w:p>
        </w:tc>
        <w:tc>
          <w:tcPr>
            <w:tcW w:w="2694" w:type="dxa"/>
            <w:tcBorders>
              <w:top w:val="nil"/>
              <w:left w:val="nil"/>
              <w:bottom w:val="single" w:sz="4" w:space="0" w:color="auto"/>
              <w:right w:val="single" w:sz="4" w:space="0" w:color="auto"/>
            </w:tcBorders>
            <w:shd w:val="clear" w:color="000000" w:fill="FFFFFF"/>
            <w:vAlign w:val="center"/>
          </w:tcPr>
          <w:p w14:paraId="0E109C65"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X89689602B7DW4106</w:t>
            </w:r>
          </w:p>
        </w:tc>
      </w:tr>
      <w:tr w:rsidR="00A830CB" w:rsidRPr="006B1CA0" w14:paraId="32E284DD" w14:textId="77777777" w:rsidTr="006C357C">
        <w:trPr>
          <w:trHeight w:val="291"/>
          <w:jc w:val="center"/>
        </w:trPr>
        <w:tc>
          <w:tcPr>
            <w:tcW w:w="562" w:type="dxa"/>
            <w:shd w:val="clear" w:color="auto" w:fill="auto"/>
            <w:hideMark/>
          </w:tcPr>
          <w:p w14:paraId="4A5DE3F2"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Borders>
              <w:top w:val="nil"/>
              <w:left w:val="nil"/>
              <w:bottom w:val="single" w:sz="4" w:space="0" w:color="auto"/>
              <w:right w:val="single" w:sz="4" w:space="0" w:color="auto"/>
            </w:tcBorders>
            <w:shd w:val="clear" w:color="auto" w:fill="auto"/>
            <w:hideMark/>
          </w:tcPr>
          <w:p w14:paraId="0EFE9235"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КАМАЗ</w:t>
            </w:r>
          </w:p>
        </w:tc>
        <w:tc>
          <w:tcPr>
            <w:tcW w:w="1701" w:type="dxa"/>
            <w:tcBorders>
              <w:top w:val="nil"/>
              <w:left w:val="nil"/>
              <w:bottom w:val="single" w:sz="4" w:space="0" w:color="auto"/>
              <w:right w:val="single" w:sz="4" w:space="0" w:color="auto"/>
            </w:tcBorders>
            <w:shd w:val="clear" w:color="000000" w:fill="FFFFFF"/>
            <w:vAlign w:val="center"/>
          </w:tcPr>
          <w:p w14:paraId="573BC62E"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65115</w:t>
            </w:r>
          </w:p>
        </w:tc>
        <w:tc>
          <w:tcPr>
            <w:tcW w:w="1134" w:type="dxa"/>
            <w:tcBorders>
              <w:top w:val="nil"/>
              <w:left w:val="nil"/>
              <w:bottom w:val="single" w:sz="4" w:space="0" w:color="auto"/>
              <w:right w:val="single" w:sz="4" w:space="0" w:color="auto"/>
            </w:tcBorders>
            <w:shd w:val="clear" w:color="000000" w:fill="FFFFFF"/>
            <w:vAlign w:val="center"/>
          </w:tcPr>
          <w:p w14:paraId="2B2EC521"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w:t>
            </w:r>
            <w:r w:rsidRPr="00374EA5">
              <w:rPr>
                <w:rFonts w:ascii="Times New Roman" w:eastAsia="Times New Roman" w:hAnsi="Times New Roman" w:cs="Times New Roman"/>
                <w:sz w:val="24"/>
                <w:szCs w:val="24"/>
                <w:lang w:val="en-US"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C4D447A" w14:textId="77777777" w:rsidR="00A830CB" w:rsidRPr="00374EA5" w:rsidRDefault="00A830CB" w:rsidP="006C357C">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989 КТ 65</w:t>
            </w:r>
          </w:p>
        </w:tc>
        <w:tc>
          <w:tcPr>
            <w:tcW w:w="2694" w:type="dxa"/>
            <w:tcBorders>
              <w:top w:val="nil"/>
              <w:left w:val="nil"/>
              <w:bottom w:val="single" w:sz="4" w:space="0" w:color="auto"/>
              <w:right w:val="single" w:sz="4" w:space="0" w:color="auto"/>
            </w:tcBorders>
            <w:shd w:val="clear" w:color="000000" w:fill="FFFFFF"/>
            <w:vAlign w:val="center"/>
          </w:tcPr>
          <w:p w14:paraId="7B48CCB7"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X955DM6FTBAT0091</w:t>
            </w:r>
          </w:p>
        </w:tc>
      </w:tr>
      <w:tr w:rsidR="00A830CB" w:rsidRPr="006B1CA0" w14:paraId="5C6041E2" w14:textId="77777777" w:rsidTr="006C357C">
        <w:trPr>
          <w:trHeight w:val="56"/>
          <w:jc w:val="center"/>
        </w:trPr>
        <w:tc>
          <w:tcPr>
            <w:tcW w:w="562" w:type="dxa"/>
            <w:shd w:val="clear" w:color="auto" w:fill="auto"/>
            <w:noWrap/>
            <w:hideMark/>
          </w:tcPr>
          <w:p w14:paraId="370FD9D8"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76" w:type="dxa"/>
            <w:tcBorders>
              <w:top w:val="nil"/>
              <w:left w:val="nil"/>
              <w:bottom w:val="single" w:sz="4" w:space="0" w:color="auto"/>
              <w:right w:val="single" w:sz="4" w:space="0" w:color="auto"/>
            </w:tcBorders>
            <w:shd w:val="clear" w:color="auto" w:fill="auto"/>
            <w:hideMark/>
          </w:tcPr>
          <w:p w14:paraId="7624F8D9"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КАМАЗ</w:t>
            </w:r>
          </w:p>
        </w:tc>
        <w:tc>
          <w:tcPr>
            <w:tcW w:w="1701" w:type="dxa"/>
            <w:tcBorders>
              <w:top w:val="nil"/>
              <w:left w:val="nil"/>
              <w:bottom w:val="single" w:sz="4" w:space="0" w:color="auto"/>
              <w:right w:val="single" w:sz="4" w:space="0" w:color="auto"/>
            </w:tcBorders>
            <w:shd w:val="clear" w:color="000000" w:fill="FFFFFF"/>
            <w:vAlign w:val="center"/>
          </w:tcPr>
          <w:p w14:paraId="036BA4AE"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65117</w:t>
            </w:r>
          </w:p>
        </w:tc>
        <w:tc>
          <w:tcPr>
            <w:tcW w:w="1134" w:type="dxa"/>
            <w:tcBorders>
              <w:top w:val="nil"/>
              <w:left w:val="nil"/>
              <w:bottom w:val="single" w:sz="4" w:space="0" w:color="auto"/>
              <w:right w:val="single" w:sz="4" w:space="0" w:color="auto"/>
            </w:tcBorders>
            <w:shd w:val="clear" w:color="000000" w:fill="FFFFFF"/>
            <w:vAlign w:val="center"/>
          </w:tcPr>
          <w:p w14:paraId="539966D3"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w:t>
            </w:r>
            <w:r w:rsidRPr="00374EA5">
              <w:rPr>
                <w:rFonts w:ascii="Times New Roman" w:eastAsia="Times New Roman" w:hAnsi="Times New Roman" w:cs="Times New Roman"/>
                <w:sz w:val="24"/>
                <w:szCs w:val="24"/>
                <w:lang w:val="en-US" w:eastAsia="ru-RU"/>
              </w:rPr>
              <w:t>15</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3F0A8EA9" w14:textId="77777777" w:rsidR="00A830CB" w:rsidRPr="00374EA5" w:rsidRDefault="00A830CB" w:rsidP="006C357C">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724 СХ 65</w:t>
            </w:r>
          </w:p>
        </w:tc>
        <w:tc>
          <w:tcPr>
            <w:tcW w:w="2694" w:type="dxa"/>
            <w:tcBorders>
              <w:top w:val="nil"/>
              <w:left w:val="nil"/>
              <w:bottom w:val="single" w:sz="4" w:space="0" w:color="auto"/>
              <w:right w:val="single" w:sz="4" w:space="0" w:color="auto"/>
            </w:tcBorders>
            <w:shd w:val="clear" w:color="auto" w:fill="auto"/>
            <w:noWrap/>
          </w:tcPr>
          <w:p w14:paraId="130FB35A"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hAnsi="Times New Roman" w:cs="Times New Roman"/>
                <w:sz w:val="24"/>
                <w:szCs w:val="24"/>
              </w:rPr>
              <w:t>X9H47415HF1000017</w:t>
            </w:r>
          </w:p>
        </w:tc>
      </w:tr>
      <w:tr w:rsidR="00A830CB" w:rsidRPr="00933004" w14:paraId="345B1E61" w14:textId="77777777" w:rsidTr="006C357C">
        <w:trPr>
          <w:trHeight w:val="139"/>
          <w:jc w:val="center"/>
        </w:trPr>
        <w:tc>
          <w:tcPr>
            <w:tcW w:w="562" w:type="dxa"/>
            <w:shd w:val="clear" w:color="auto" w:fill="auto"/>
            <w:noWrap/>
            <w:hideMark/>
          </w:tcPr>
          <w:p w14:paraId="534AF42F" w14:textId="29AAB6A8" w:rsidR="00A830CB" w:rsidRPr="00374EA5" w:rsidRDefault="00C91CAA" w:rsidP="006C357C">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76" w:type="dxa"/>
            <w:tcBorders>
              <w:top w:val="nil"/>
              <w:left w:val="nil"/>
              <w:bottom w:val="single" w:sz="4" w:space="0" w:color="auto"/>
              <w:right w:val="single" w:sz="4" w:space="0" w:color="auto"/>
            </w:tcBorders>
            <w:shd w:val="clear" w:color="auto" w:fill="auto"/>
            <w:hideMark/>
          </w:tcPr>
          <w:p w14:paraId="7D869D24"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КАМАЗ</w:t>
            </w:r>
          </w:p>
        </w:tc>
        <w:tc>
          <w:tcPr>
            <w:tcW w:w="1701" w:type="dxa"/>
            <w:tcBorders>
              <w:top w:val="nil"/>
              <w:left w:val="nil"/>
              <w:bottom w:val="single" w:sz="4" w:space="0" w:color="auto"/>
              <w:right w:val="single" w:sz="4" w:space="0" w:color="auto"/>
            </w:tcBorders>
            <w:shd w:val="clear" w:color="000000" w:fill="FFFFFF"/>
            <w:vAlign w:val="center"/>
          </w:tcPr>
          <w:p w14:paraId="304767C3"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65117</w:t>
            </w:r>
          </w:p>
        </w:tc>
        <w:tc>
          <w:tcPr>
            <w:tcW w:w="1134" w:type="dxa"/>
            <w:tcBorders>
              <w:top w:val="nil"/>
              <w:left w:val="nil"/>
              <w:bottom w:val="single" w:sz="4" w:space="0" w:color="auto"/>
              <w:right w:val="single" w:sz="4" w:space="0" w:color="auto"/>
            </w:tcBorders>
            <w:shd w:val="clear" w:color="000000" w:fill="FFFFFF"/>
            <w:vAlign w:val="center"/>
          </w:tcPr>
          <w:p w14:paraId="3E647D14"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w:t>
            </w:r>
            <w:r w:rsidRPr="00374EA5">
              <w:rPr>
                <w:rFonts w:ascii="Times New Roman" w:eastAsia="Times New Roman" w:hAnsi="Times New Roman" w:cs="Times New Roman"/>
                <w:sz w:val="24"/>
                <w:szCs w:val="24"/>
                <w:lang w:val="en-US" w:eastAsia="ru-RU"/>
              </w:rPr>
              <w:t>15</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301F4EEB" w14:textId="77777777" w:rsidR="00A830CB" w:rsidRPr="00374EA5" w:rsidRDefault="00A830CB" w:rsidP="006C357C">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726 СХ 65</w:t>
            </w:r>
          </w:p>
        </w:tc>
        <w:tc>
          <w:tcPr>
            <w:tcW w:w="2694" w:type="dxa"/>
            <w:tcBorders>
              <w:top w:val="nil"/>
              <w:left w:val="nil"/>
              <w:bottom w:val="single" w:sz="4" w:space="0" w:color="auto"/>
              <w:right w:val="single" w:sz="4" w:space="0" w:color="auto"/>
            </w:tcBorders>
            <w:shd w:val="clear" w:color="auto" w:fill="auto"/>
            <w:noWrap/>
          </w:tcPr>
          <w:p w14:paraId="3C23615E"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hAnsi="Times New Roman" w:cs="Times New Roman"/>
                <w:sz w:val="24"/>
                <w:szCs w:val="24"/>
              </w:rPr>
              <w:t>X9H47415HF1000013</w:t>
            </w:r>
          </w:p>
        </w:tc>
      </w:tr>
      <w:tr w:rsidR="00A830CB" w:rsidRPr="00933004" w14:paraId="1EDC394F" w14:textId="77777777" w:rsidTr="006C357C">
        <w:trPr>
          <w:trHeight w:val="289"/>
          <w:jc w:val="center"/>
        </w:trPr>
        <w:tc>
          <w:tcPr>
            <w:tcW w:w="562" w:type="dxa"/>
            <w:shd w:val="clear" w:color="auto" w:fill="auto"/>
            <w:noWrap/>
            <w:hideMark/>
          </w:tcPr>
          <w:p w14:paraId="26A930CD" w14:textId="5E71A7D5" w:rsidR="00A830CB" w:rsidRPr="00374EA5" w:rsidRDefault="00C91CAA" w:rsidP="006C357C">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76" w:type="dxa"/>
            <w:tcBorders>
              <w:top w:val="nil"/>
              <w:left w:val="nil"/>
              <w:bottom w:val="single" w:sz="4" w:space="0" w:color="auto"/>
              <w:right w:val="single" w:sz="4" w:space="0" w:color="auto"/>
            </w:tcBorders>
            <w:shd w:val="clear" w:color="auto" w:fill="auto"/>
            <w:hideMark/>
          </w:tcPr>
          <w:p w14:paraId="43C1FFD7"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КАМАЗ</w:t>
            </w:r>
          </w:p>
        </w:tc>
        <w:tc>
          <w:tcPr>
            <w:tcW w:w="1701" w:type="dxa"/>
            <w:tcBorders>
              <w:top w:val="nil"/>
              <w:left w:val="nil"/>
              <w:bottom w:val="single" w:sz="4" w:space="0" w:color="auto"/>
              <w:right w:val="single" w:sz="4" w:space="0" w:color="auto"/>
            </w:tcBorders>
            <w:shd w:val="clear" w:color="000000" w:fill="FFFFFF"/>
            <w:vAlign w:val="center"/>
          </w:tcPr>
          <w:p w14:paraId="0480AD02"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65117</w:t>
            </w:r>
          </w:p>
        </w:tc>
        <w:tc>
          <w:tcPr>
            <w:tcW w:w="1134" w:type="dxa"/>
            <w:tcBorders>
              <w:top w:val="nil"/>
              <w:left w:val="nil"/>
              <w:bottom w:val="single" w:sz="4" w:space="0" w:color="auto"/>
              <w:right w:val="single" w:sz="4" w:space="0" w:color="auto"/>
            </w:tcBorders>
            <w:shd w:val="clear" w:color="000000" w:fill="FFFFFF"/>
            <w:vAlign w:val="center"/>
          </w:tcPr>
          <w:p w14:paraId="5779C74B"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w:t>
            </w:r>
            <w:r w:rsidRPr="00374EA5">
              <w:rPr>
                <w:rFonts w:ascii="Times New Roman" w:eastAsia="Times New Roman" w:hAnsi="Times New Roman" w:cs="Times New Roman"/>
                <w:sz w:val="24"/>
                <w:szCs w:val="24"/>
                <w:lang w:val="en-US" w:eastAsia="ru-RU"/>
              </w:rPr>
              <w:t>15</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75DF7078" w14:textId="77777777" w:rsidR="00A830CB" w:rsidRPr="00374EA5" w:rsidRDefault="00A830CB" w:rsidP="006C357C">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742 СХ 65</w:t>
            </w:r>
          </w:p>
        </w:tc>
        <w:tc>
          <w:tcPr>
            <w:tcW w:w="2694" w:type="dxa"/>
            <w:tcBorders>
              <w:top w:val="nil"/>
              <w:left w:val="nil"/>
              <w:bottom w:val="single" w:sz="4" w:space="0" w:color="auto"/>
              <w:right w:val="single" w:sz="4" w:space="0" w:color="auto"/>
            </w:tcBorders>
            <w:shd w:val="clear" w:color="auto" w:fill="auto"/>
            <w:noWrap/>
          </w:tcPr>
          <w:p w14:paraId="17EA9ED6" w14:textId="77777777" w:rsidR="00A830CB" w:rsidRPr="00374EA5" w:rsidRDefault="00A830CB" w:rsidP="006C357C">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hAnsi="Times New Roman" w:cs="Times New Roman"/>
                <w:sz w:val="24"/>
                <w:szCs w:val="24"/>
              </w:rPr>
              <w:t>X9H47415HF1000012</w:t>
            </w:r>
          </w:p>
        </w:tc>
      </w:tr>
    </w:tbl>
    <w:p w14:paraId="1A02192D" w14:textId="77777777" w:rsidR="00A830CB" w:rsidRPr="00FD4750" w:rsidRDefault="00A830CB" w:rsidP="00413101">
      <w:pPr>
        <w:spacing w:after="0" w:line="240" w:lineRule="auto"/>
        <w:ind w:left="-142"/>
        <w:jc w:val="center"/>
        <w:rPr>
          <w:rFonts w:ascii="Times New Roman" w:hAnsi="Times New Roman" w:cs="Times New Roman"/>
          <w:sz w:val="28"/>
          <w:szCs w:val="28"/>
        </w:rPr>
      </w:pPr>
    </w:p>
    <w:p w14:paraId="3A3F6039" w14:textId="77777777" w:rsidR="00413101" w:rsidRPr="00665FDC" w:rsidRDefault="00413101" w:rsidP="00413101">
      <w:pPr>
        <w:spacing w:after="0" w:line="240" w:lineRule="auto"/>
        <w:ind w:left="-142"/>
        <w:jc w:val="center"/>
        <w:rPr>
          <w:rFonts w:ascii="Times New Roman" w:hAnsi="Times New Roman" w:cs="Times New Roman"/>
          <w:sz w:val="24"/>
          <w:szCs w:val="24"/>
        </w:rPr>
      </w:pPr>
    </w:p>
    <w:p w14:paraId="0F1D2B08" w14:textId="77777777" w:rsidR="00413101" w:rsidRPr="00336AD7" w:rsidRDefault="00413101" w:rsidP="00583A85">
      <w:pPr>
        <w:spacing w:after="0" w:line="240" w:lineRule="auto"/>
        <w:ind w:firstLine="1701"/>
        <w:rPr>
          <w:rFonts w:ascii="Times New Roman" w:eastAsia="Times New Roman" w:hAnsi="Times New Roman" w:cs="Times New Roman"/>
          <w:sz w:val="24"/>
          <w:szCs w:val="24"/>
          <w:lang w:eastAsia="ru-RU"/>
        </w:rPr>
      </w:pPr>
    </w:p>
    <w:p w14:paraId="0927A80D" w14:textId="51A71F11"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35FBC33" w14:textId="770326E9"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4EF8AFDB" w14:textId="7490CC5D"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71FCFFB2" w14:textId="7DFD1A85"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71EF4997" w14:textId="7E8412A1"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2BCB9C15" w14:textId="0905E75E"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4289C82E" w14:textId="4C7FE3B6"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614F942F" w14:textId="5EC6BE16"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09772E75" w14:textId="316E63B3"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72F38B49" w14:textId="15A58B8C"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0AE73C19" w14:textId="7A934119"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7E3555FD" w14:textId="5E3134DF"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20C63597" w14:textId="5C5797B1"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2763585D" w14:textId="2405D9F8"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0F87C0A9" w14:textId="0BE9256A"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0A4D0317" w14:textId="63949D3C"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5760E85A" w14:textId="166CD40F"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680FFD4B" w14:textId="414E029E"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68C733E6" w14:textId="2885283A"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176513BD" w14:textId="3A96AA5D"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411287BA" w14:textId="1B9569D1" w:rsidR="00A830CB"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4E09374A" w14:textId="77777777" w:rsidR="00A830CB" w:rsidRPr="0025155F" w:rsidRDefault="00A830CB" w:rsidP="00413101">
      <w:pPr>
        <w:spacing w:after="0" w:line="240" w:lineRule="auto"/>
        <w:ind w:left="4678" w:firstLine="1701"/>
        <w:rPr>
          <w:rFonts w:ascii="Times New Roman" w:eastAsia="Times New Roman" w:hAnsi="Times New Roman" w:cs="Times New Roman"/>
          <w:sz w:val="24"/>
          <w:szCs w:val="24"/>
          <w:lang w:eastAsia="ru-RU"/>
        </w:rPr>
      </w:pPr>
    </w:p>
    <w:p w14:paraId="5166BB29"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D26F5D3" w14:textId="77777777" w:rsidR="00413101" w:rsidRPr="00366613"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AB18901"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7E1ADD3"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7D655EA"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44AAB8D1" w14:textId="77777777" w:rsidR="00413101" w:rsidRPr="00152AD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480F65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4277BF06"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6E82B57"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3D35A23"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E35A6A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B479934"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DC00854" w14:textId="77777777" w:rsidR="005F67AD" w:rsidRDefault="005F67AD" w:rsidP="00413101">
      <w:pPr>
        <w:spacing w:after="0" w:line="240" w:lineRule="auto"/>
        <w:jc w:val="right"/>
        <w:rPr>
          <w:rFonts w:ascii="Times New Roman" w:eastAsia="Times New Roman" w:hAnsi="Times New Roman" w:cs="Times New Roman"/>
          <w:sz w:val="28"/>
          <w:szCs w:val="28"/>
          <w:lang w:eastAsia="ru-RU"/>
        </w:rPr>
      </w:pPr>
    </w:p>
    <w:p w14:paraId="738334C3" w14:textId="2E2A7465"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2B9AD581"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 xml:space="preserve">УФПС </w:t>
      </w:r>
      <w:r w:rsidR="00583A85">
        <w:rPr>
          <w:rFonts w:ascii="Times New Roman" w:eastAsia="Times New Roman" w:hAnsi="Times New Roman" w:cs="Times New Roman"/>
          <w:sz w:val="24"/>
          <w:szCs w:val="24"/>
          <w:lang w:eastAsia="ru-RU"/>
        </w:rPr>
        <w:t>Сахалинской области</w:t>
      </w:r>
      <w:r w:rsidRPr="004864C2">
        <w:rPr>
          <w:rFonts w:ascii="Times New Roman" w:eastAsia="Times New Roman" w:hAnsi="Times New Roman" w:cs="Times New Roman"/>
          <w:sz w:val="24"/>
          <w:szCs w:val="24"/>
          <w:lang w:eastAsia="ru-RU"/>
        </w:rPr>
        <w:t xml:space="preserve"> АО «Почта России»</w:t>
      </w:r>
      <w:r w:rsidR="007724F4">
        <w:rPr>
          <w:rFonts w:ascii="Times New Roman" w:eastAsia="Times New Roman" w:hAnsi="Times New Roman" w:cs="Times New Roman"/>
          <w:sz w:val="24"/>
          <w:szCs w:val="24"/>
          <w:lang w:eastAsia="ru-RU"/>
        </w:rPr>
        <w:t> </w:t>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B97986">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B97986">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B97986">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B97986">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B97986">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B97986">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185F5D6"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0B34BFEE"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01B3C5E1"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8BB06D5"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A021152"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C5F68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B473C6">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83083" w14:textId="77777777" w:rsidR="00AF7483" w:rsidRDefault="00AF7483" w:rsidP="00152914">
      <w:pPr>
        <w:spacing w:after="0" w:line="240" w:lineRule="auto"/>
      </w:pPr>
      <w:r>
        <w:separator/>
      </w:r>
    </w:p>
  </w:endnote>
  <w:endnote w:type="continuationSeparator" w:id="0">
    <w:p w14:paraId="1CCBE8F2" w14:textId="77777777" w:rsidR="00AF7483" w:rsidRDefault="00AF7483"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820BF" w14:textId="77777777" w:rsidR="00AF7483" w:rsidRDefault="00AF7483" w:rsidP="00152914">
      <w:pPr>
        <w:spacing w:after="0" w:line="240" w:lineRule="auto"/>
      </w:pPr>
      <w:r>
        <w:separator/>
      </w:r>
    </w:p>
  </w:footnote>
  <w:footnote w:type="continuationSeparator" w:id="0">
    <w:p w14:paraId="47BCD0A5" w14:textId="77777777" w:rsidR="00AF7483" w:rsidRDefault="00AF7483" w:rsidP="00152914">
      <w:pPr>
        <w:spacing w:after="0" w:line="240" w:lineRule="auto"/>
      </w:pPr>
      <w:r>
        <w:continuationSeparator/>
      </w:r>
    </w:p>
  </w:footnote>
  <w:footnote w:id="1">
    <w:p w14:paraId="6221444C" w14:textId="77777777" w:rsidR="00413101" w:rsidRPr="00541E86" w:rsidRDefault="00413101"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413101" w:rsidRPr="002111E0" w:rsidRDefault="00413101"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413101" w:rsidRPr="00ED3033" w:rsidRDefault="00413101"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sidR="00AE282F">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23C6390B"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16246D">
          <w:rPr>
            <w:rFonts w:ascii="Times New Roman" w:hAnsi="Times New Roman"/>
            <w:noProof/>
          </w:rPr>
          <w:t>2</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6B4C"/>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46D"/>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5348"/>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07E69"/>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4C08"/>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1AC4"/>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3A8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67AD"/>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56A68"/>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2709"/>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098E"/>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07F98"/>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8F5DDC"/>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13E5"/>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30CB"/>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AF7483"/>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26D"/>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1CAA"/>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15BE"/>
    <w:rsid w:val="00DF7035"/>
    <w:rsid w:val="00E0004A"/>
    <w:rsid w:val="00E048F9"/>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730"/>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078967">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16490-7884-4CBC-9016-11736D6A4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3803</Words>
  <Characters>21678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Катан Лия Павловна</cp:lastModifiedBy>
  <cp:revision>2</cp:revision>
  <cp:lastPrinted>2024-06-13T05:41:00Z</cp:lastPrinted>
  <dcterms:created xsi:type="dcterms:W3CDTF">2026-10-04T10:55:00Z</dcterms:created>
  <dcterms:modified xsi:type="dcterms:W3CDTF">2026-10-04T10:55:00Z</dcterms:modified>
</cp:coreProperties>
</file>