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014" w:rsidRPr="001C2FF8" w:rsidRDefault="00743014">
      <w:pPr>
        <w:keepNext/>
        <w:keepLines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</w:p>
    <w:p w:rsidR="00743014" w:rsidRPr="001C2FF8" w:rsidRDefault="00743014">
      <w:pPr>
        <w:keepNext/>
        <w:keepLines/>
        <w:rPr>
          <w:rFonts w:ascii="Times New Roman" w:hAnsi="Times New Roman" w:cs="Times New Roman"/>
          <w:sz w:val="26"/>
          <w:szCs w:val="26"/>
        </w:rPr>
      </w:pPr>
    </w:p>
    <w:p w:rsidR="00743014" w:rsidRPr="001C2FF8" w:rsidRDefault="00743014">
      <w:pPr>
        <w:keepNext/>
        <w:keepLines/>
        <w:rPr>
          <w:rFonts w:ascii="Times New Roman" w:hAnsi="Times New Roman" w:cs="Times New Roman"/>
          <w:sz w:val="26"/>
          <w:szCs w:val="26"/>
        </w:rPr>
      </w:pPr>
    </w:p>
    <w:p w:rsidR="00743014" w:rsidRPr="001C2FF8" w:rsidRDefault="00743014">
      <w:pPr>
        <w:keepNext/>
        <w:keepLines/>
        <w:rPr>
          <w:rFonts w:ascii="Times New Roman" w:hAnsi="Times New Roman" w:cs="Times New Roman"/>
          <w:sz w:val="26"/>
          <w:szCs w:val="26"/>
        </w:rPr>
      </w:pPr>
    </w:p>
    <w:p w:rsidR="00743014" w:rsidRPr="001C2FF8" w:rsidRDefault="00743014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743014" w:rsidRPr="001C2FF8" w:rsidRDefault="00E226AA">
      <w:pPr>
        <w:keepNext/>
        <w:keepLine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C2FF8">
        <w:rPr>
          <w:rFonts w:ascii="Times New Roman" w:eastAsia="Calibri" w:hAnsi="Times New Roman" w:cs="Times New Roman"/>
          <w:b/>
          <w:sz w:val="28"/>
          <w:szCs w:val="28"/>
        </w:rPr>
        <w:t xml:space="preserve">Технические требования </w:t>
      </w:r>
    </w:p>
    <w:p w:rsidR="00743014" w:rsidRPr="001C2FF8" w:rsidRDefault="00743014">
      <w:pPr>
        <w:keepNext/>
        <w:keepLines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3014" w:rsidRPr="001C2FF8" w:rsidRDefault="00E226AA">
      <w:pPr>
        <w:keepNext/>
        <w:keepLines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C2FF8">
        <w:rPr>
          <w:rFonts w:ascii="Times New Roman" w:hAnsi="Times New Roman" w:cs="Times New Roman"/>
          <w:b/>
          <w:i/>
          <w:sz w:val="28"/>
          <w:szCs w:val="28"/>
        </w:rPr>
        <w:t>ОКПД 2 02.40.10 Выполнение комплекса мероприятий по лесовосстановлению по мероприятиям: Реконструкция ЛЭП 110 кВ Садовая — Смоляниново/т; Реконструкция «ВЛ 110 кВ «Артемовская ТЭЦ-Промузел с заменой провода; Строительство ВЛ 110 кВ Артемовская ТЭЦ - Смоляниново/т (АС-240); Строительство ЛЭЭП 110 кВ Уссурийск-2-Уссурийск/т</w:t>
      </w:r>
    </w:p>
    <w:p w:rsidR="00743014" w:rsidRPr="001C2FF8" w:rsidRDefault="00E226AA">
      <w:pPr>
        <w:rPr>
          <w:rFonts w:ascii="Times New Roman" w:hAnsi="Times New Roman" w:cs="Times New Roman"/>
          <w:sz w:val="26"/>
          <w:szCs w:val="26"/>
        </w:rPr>
      </w:pPr>
      <w:r w:rsidRPr="001C2FF8">
        <w:rPr>
          <w:rFonts w:ascii="Times New Roman" w:hAnsi="Times New Roman" w:cs="Times New Roman"/>
        </w:rPr>
        <w:br w:type="page"/>
      </w:r>
    </w:p>
    <w:p w:rsidR="00743014" w:rsidRPr="00EB40F0" w:rsidRDefault="00E226AA">
      <w:pPr>
        <w:keepNext/>
        <w:keepLines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B40F0">
        <w:rPr>
          <w:rFonts w:ascii="Times New Roman" w:eastAsia="Calibri" w:hAnsi="Times New Roman" w:cs="Times New Roman"/>
          <w:b/>
          <w:sz w:val="26"/>
          <w:szCs w:val="26"/>
        </w:rPr>
        <w:lastRenderedPageBreak/>
        <w:t xml:space="preserve">СОДЕРЖАНИЕ </w:t>
      </w:r>
    </w:p>
    <w:sdt>
      <w:sdtPr>
        <w:rPr>
          <w:rFonts w:ascii="Times New Roman" w:hAnsi="Times New Roman" w:cs="Times New Roman"/>
          <w:b w:val="0"/>
          <w:bCs w:val="0"/>
          <w:sz w:val="26"/>
          <w:szCs w:val="26"/>
        </w:rPr>
        <w:id w:val="2101987460"/>
        <w:docPartObj>
          <w:docPartGallery w:val="Table of Contents"/>
          <w:docPartUnique/>
        </w:docPartObj>
      </w:sdtPr>
      <w:sdtEndPr/>
      <w:sdtContent>
        <w:p w:rsidR="00CB4342" w:rsidRPr="00CB4342" w:rsidRDefault="00E226AA" w:rsidP="00CB4342">
          <w:pPr>
            <w:pStyle w:val="2c"/>
            <w:tabs>
              <w:tab w:val="left" w:pos="560"/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r w:rsidRPr="00EB40F0">
            <w:rPr>
              <w:rFonts w:ascii="Times New Roman" w:hAnsi="Times New Roman" w:cs="Times New Roman"/>
              <w:b w:val="0"/>
              <w:sz w:val="26"/>
              <w:szCs w:val="26"/>
            </w:rPr>
            <w:fldChar w:fldCharType="begin"/>
          </w:r>
          <w:r w:rsidRPr="00EB40F0">
            <w:rPr>
              <w:rStyle w:val="afff7"/>
              <w:rFonts w:ascii="Times New Roman" w:hAnsi="Times New Roman" w:cs="Times New Roman"/>
              <w:b w:val="0"/>
              <w:bCs w:val="0"/>
              <w:webHidden/>
              <w:sz w:val="26"/>
              <w:szCs w:val="26"/>
            </w:rPr>
            <w:instrText xml:space="preserve"> TOC \z \o "1-4" \u \h</w:instrText>
          </w:r>
          <w:r w:rsidRPr="00EB40F0">
            <w:rPr>
              <w:rStyle w:val="afff7"/>
            </w:rPr>
            <w:fldChar w:fldCharType="separate"/>
          </w:r>
          <w:hyperlink w:anchor="_Toc239685896" w:history="1"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1.</w:t>
            </w:r>
            <w:r w:rsidR="00CB4342" w:rsidRPr="00CB4342">
              <w:rPr>
                <w:rFonts w:ascii="Times New Roman" w:hAnsi="Times New Roman" w:cs="Times New Roman"/>
                <w:b w:val="0"/>
                <w:bCs w:val="0"/>
                <w:noProof/>
                <w:sz w:val="26"/>
                <w:szCs w:val="26"/>
              </w:rPr>
              <w:tab/>
            </w:r>
            <w:r w:rsidR="00CB4342"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Общие сведения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_Toc239685896 \h </w:instrTex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3</w:t>
            </w:r>
            <w:r w:rsidR="00CB4342"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897" w:history="1">
            <w:r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1.1. Наименование закупаемых работ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_Toc239685897 \h </w:instrTex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3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898" w:history="1">
            <w:r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1.2. Цель выполнения работ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_Toc239685898 \h </w:instrTex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3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899" w:history="1">
            <w:r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1. 3. Существующее положение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_Toc239685899 \h </w:instrTex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3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0" w:history="1">
            <w:r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 xml:space="preserve">1.4. </w:t>
            </w:r>
            <w:r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Наименование инвестиционных проектов в рамках которых реализуются мероприятия: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_Toc239685900 \h </w:instrTex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4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1" w:history="1">
            <w:r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2. Требования к продукции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_Toc239685901 \h </w:instrTex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4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3a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2" w:history="1">
            <w:r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2.1. Требования к видам и объемам работ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_Toc239685902 \h </w:instrTex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4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42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3" w:history="1">
            <w:r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2.2. Требования к срокам выполнения работ.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_Toc239685903 \h </w:instrTex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7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42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4" w:history="1">
            <w:r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2.3. Требования к качеству работ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_Toc239685904 \h </w:instrTex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8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5" w:history="1">
            <w:r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3. Требования к документации по ценообразованию на этапе закупки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_Toc239685905 \h </w:instrTex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10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6" w:history="1">
            <w:r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4. Требования к документации по ценообразованию на этапе заключения (исполнения) договора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_Toc239685906 \h </w:instrTex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10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2c"/>
            <w:tabs>
              <w:tab w:val="right" w:leader="dot" w:pos="9911"/>
            </w:tabs>
            <w:spacing w:before="0"/>
            <w:jc w:val="both"/>
            <w:rPr>
              <w:rFonts w:ascii="Times New Roman" w:hAnsi="Times New Roman" w:cs="Times New Roman"/>
              <w:b w:val="0"/>
              <w:bCs w:val="0"/>
              <w:noProof/>
              <w:sz w:val="26"/>
              <w:szCs w:val="26"/>
            </w:rPr>
          </w:pPr>
          <w:hyperlink w:anchor="_Toc239685907" w:history="1">
            <w:r w:rsidRPr="00CB4342">
              <w:rPr>
                <w:rStyle w:val="aa"/>
                <w:rFonts w:ascii="Times New Roman" w:hAnsi="Times New Roman" w:cs="Times New Roman"/>
                <w:b w:val="0"/>
                <w:noProof/>
                <w:sz w:val="26"/>
                <w:szCs w:val="26"/>
              </w:rPr>
              <w:t>5. Приложения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instrText xml:space="preserve"> PAGEREF _Toc239685907 \h </w:instrTex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t>10</w:t>
            </w:r>
            <w:r w:rsidRPr="00CB4342">
              <w:rPr>
                <w:rFonts w:ascii="Times New Roman" w:hAnsi="Times New Roman" w:cs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42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8" w:history="1">
            <w:r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5.1 Приложение № 1. Требования к оформлению и составлению документации по ценообразованию.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_Toc239685908 \h </w:instrTex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10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CB4342" w:rsidRPr="00CB4342" w:rsidRDefault="00CB4342" w:rsidP="00CB4342">
          <w:pPr>
            <w:pStyle w:val="42"/>
            <w:tabs>
              <w:tab w:val="right" w:leader="dot" w:pos="9911"/>
            </w:tabs>
            <w:spacing w:after="0"/>
            <w:ind w:left="0"/>
            <w:jc w:val="both"/>
            <w:rPr>
              <w:rFonts w:ascii="Times New Roman" w:hAnsi="Times New Roman" w:cs="Times New Roman"/>
              <w:noProof/>
              <w:sz w:val="26"/>
              <w:szCs w:val="26"/>
            </w:rPr>
          </w:pPr>
          <w:hyperlink w:anchor="_Toc239685909" w:history="1">
            <w:r w:rsidRPr="00CB4342">
              <w:rPr>
                <w:rStyle w:val="aa"/>
                <w:rFonts w:ascii="Times New Roman" w:hAnsi="Times New Roman" w:cs="Times New Roman"/>
                <w:noProof/>
                <w:sz w:val="26"/>
                <w:szCs w:val="26"/>
              </w:rPr>
              <w:t>5.2. Приложение № 2. Проектный объем вырубки древесины, подлежащей лесовосстановлению.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_Toc239685909 \h </w:instrTex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10</w:t>
            </w:r>
            <w:r w:rsidRPr="00CB4342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743014" w:rsidRPr="001C2FF8" w:rsidRDefault="00E226AA">
          <w:pPr>
            <w:tabs>
              <w:tab w:val="left" w:pos="1236"/>
            </w:tabs>
            <w:rPr>
              <w:rFonts w:ascii="Times New Roman" w:hAnsi="Times New Roman" w:cs="Times New Roman"/>
            </w:rPr>
          </w:pPr>
          <w:r w:rsidRPr="00EB40F0">
            <w:rPr>
              <w:rFonts w:ascii="Times New Roman" w:hAnsi="Times New Roman" w:cs="Times New Roman"/>
              <w:sz w:val="26"/>
              <w:szCs w:val="26"/>
            </w:rPr>
            <w:fldChar w:fldCharType="end"/>
          </w:r>
        </w:p>
      </w:sdtContent>
    </w:sdt>
    <w:p w:rsidR="005B41B9" w:rsidRPr="001C2FF8" w:rsidRDefault="005B41B9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C2FF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743014" w:rsidRDefault="00E226AA" w:rsidP="00CB4342">
      <w:pPr>
        <w:pStyle w:val="22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239685896"/>
      <w:r w:rsidRPr="001C2FF8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Общие сведения</w:t>
      </w:r>
      <w:bookmarkEnd w:id="1"/>
    </w:p>
    <w:p w:rsidR="00CB4342" w:rsidRPr="00CB4342" w:rsidRDefault="00CB4342" w:rsidP="00CB4342"/>
    <w:p w:rsidR="00743014" w:rsidRPr="001C2FF8" w:rsidRDefault="005B41B9">
      <w:pPr>
        <w:pStyle w:val="22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2" w:name="_Toc239685897"/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>1.1</w:t>
      </w:r>
      <w:r w:rsidR="001C2FF8" w:rsidRPr="001C2FF8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E226AA" w:rsidRPr="001C2FF8">
        <w:rPr>
          <w:rFonts w:ascii="Times New Roman" w:hAnsi="Times New Roman" w:cs="Times New Roman"/>
          <w:b/>
          <w:color w:val="auto"/>
          <w:sz w:val="26"/>
          <w:szCs w:val="26"/>
        </w:rPr>
        <w:t>Наименование закупаемых работ</w:t>
      </w:r>
      <w:bookmarkEnd w:id="2"/>
    </w:p>
    <w:p w:rsidR="00743014" w:rsidRPr="001C2FF8" w:rsidRDefault="00E226AA" w:rsidP="00B95E58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2FF8">
        <w:rPr>
          <w:rFonts w:ascii="Times New Roman" w:eastAsia="Calibri" w:hAnsi="Times New Roman" w:cs="Times New Roman"/>
          <w:sz w:val="26"/>
          <w:szCs w:val="26"/>
        </w:rPr>
        <w:t>ОКПД 2 02.40.10 Выполнение комплекса мероприятий по лесовосстановлению по мероприятиям: Реконструкция ЛЭП 110 кВ Садовая — Смоляниново/т; Реконструкция «ВЛ 110 кВ «Артемовская ТЭЦ-Промузел с заменой провода; Строительство ВЛ 110 кВ Артемовская ТЭЦ - Смоляниново/т (АС-240); Строительство ЛЭЭП 110 кВ Уссурийск-2-Уссурийск/т</w:t>
      </w:r>
      <w:r w:rsidR="001C2FF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31895" w:rsidRPr="001C2FF8" w:rsidRDefault="00D3189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43014" w:rsidRPr="001C2FF8" w:rsidRDefault="005B41B9" w:rsidP="00D31895">
      <w:pPr>
        <w:pStyle w:val="22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3" w:name="_Toc46743507"/>
      <w:bookmarkStart w:id="4" w:name="_Toc239685898"/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>1.2</w:t>
      </w:r>
      <w:r w:rsidR="001C2FF8" w:rsidRPr="001C2FF8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E226AA"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Цель </w:t>
      </w:r>
      <w:bookmarkEnd w:id="3"/>
      <w:r w:rsidR="00E226AA" w:rsidRPr="001C2FF8">
        <w:rPr>
          <w:rFonts w:ascii="Times New Roman" w:hAnsi="Times New Roman" w:cs="Times New Roman"/>
          <w:b/>
          <w:color w:val="auto"/>
          <w:sz w:val="26"/>
          <w:szCs w:val="26"/>
        </w:rPr>
        <w:t>выполнения работ</w:t>
      </w:r>
      <w:bookmarkEnd w:id="4"/>
      <w:r w:rsid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</w:p>
    <w:p w:rsidR="00743014" w:rsidRPr="001C2FF8" w:rsidRDefault="00E226AA" w:rsidP="00B95E58">
      <w:pPr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C2FF8">
        <w:rPr>
          <w:rFonts w:ascii="Times New Roman" w:hAnsi="Times New Roman" w:cs="Times New Roman"/>
          <w:iCs/>
          <w:sz w:val="26"/>
          <w:szCs w:val="26"/>
        </w:rPr>
        <w:t>Выполнение комплекса мероприятий по лесовосстановлению по мероприятиям: Реконструкция ЛЭП 110 кВ Садовая — Смоляниново/т; Реконструкция «ВЛ 110 кВ «Артемовская ТЭЦ-Промузел с заменой провода; Строительство ВЛ 110 кВ Артемовская ТЭЦ - Смоляниново/т (АС-240); Строительство ЛЭЭП 110 кВ Уссурийск-2-Уссурийск/т</w:t>
      </w:r>
      <w:r w:rsidR="001C2FF8">
        <w:rPr>
          <w:rFonts w:ascii="Times New Roman" w:hAnsi="Times New Roman" w:cs="Times New Roman"/>
          <w:iCs/>
          <w:sz w:val="26"/>
          <w:szCs w:val="26"/>
        </w:rPr>
        <w:t>.</w:t>
      </w:r>
    </w:p>
    <w:p w:rsidR="00D31895" w:rsidRPr="001C2FF8" w:rsidRDefault="00D31895">
      <w:pPr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5B41B9" w:rsidRPr="001C2FF8" w:rsidRDefault="005B41B9" w:rsidP="00D31895">
      <w:pPr>
        <w:pStyle w:val="22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5" w:name="_Toc54646398_Копия_1"/>
      <w:bookmarkStart w:id="6" w:name="_Toc239685899"/>
      <w:bookmarkEnd w:id="5"/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>1. 3</w:t>
      </w:r>
      <w:r w:rsidR="001C2FF8" w:rsidRPr="001C2FF8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Существующее положение</w:t>
      </w:r>
      <w:bookmarkEnd w:id="6"/>
      <w:r w:rsidRPr="001C2FF8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</w:p>
    <w:p w:rsidR="005B41B9" w:rsidRPr="001C2FF8" w:rsidRDefault="00D31895" w:rsidP="001C2F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C2FF8">
        <w:rPr>
          <w:rFonts w:ascii="Times New Roman" w:eastAsia="Calibri" w:hAnsi="Times New Roman" w:cs="Times New Roman"/>
          <w:sz w:val="26"/>
          <w:szCs w:val="26"/>
          <w:lang w:eastAsia="x-none"/>
        </w:rPr>
        <w:t>1.</w:t>
      </w:r>
      <w:r w:rsidR="00E226AA" w:rsidRPr="001C2FF8">
        <w:rPr>
          <w:rFonts w:ascii="Times New Roman" w:eastAsia="Calibri" w:hAnsi="Times New Roman" w:cs="Times New Roman"/>
          <w:sz w:val="26"/>
          <w:szCs w:val="26"/>
          <w:lang w:eastAsia="x-none"/>
        </w:rPr>
        <w:t xml:space="preserve"> Ст.63.1 Лесного кодекса Российской Федерации.</w:t>
      </w:r>
      <w:r w:rsidR="005B41B9" w:rsidRPr="001C2F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43014" w:rsidRPr="001C2FF8" w:rsidRDefault="00D31895" w:rsidP="001C2F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C2FF8">
        <w:rPr>
          <w:rFonts w:ascii="Times New Roman" w:hAnsi="Times New Roman" w:cs="Times New Roman"/>
          <w:sz w:val="26"/>
          <w:szCs w:val="26"/>
        </w:rPr>
        <w:t xml:space="preserve">2. </w:t>
      </w:r>
      <w:r w:rsidR="00E226AA" w:rsidRPr="001C2FF8">
        <w:rPr>
          <w:rFonts w:ascii="Times New Roman" w:hAnsi="Times New Roman" w:cs="Times New Roman"/>
          <w:sz w:val="26"/>
          <w:szCs w:val="26"/>
        </w:rPr>
        <w:t>Постановление Правительства РФ от 18.05.2022 N 897 «Об утверждении Правил осуществления лесовосстановления или лесоразведения в случае, предусмотренном частью 4 статьи 63.1 Лесного кодекса Российской Федерации, о признании утратившим силу постановления Правительства Российской Федерации от 7 мая 2019 г. N 566 и внесении изменения в перечень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«Об обязательных требованиях в Российской Федерации».</w:t>
      </w:r>
    </w:p>
    <w:p w:rsidR="00743014" w:rsidRPr="001C2FF8" w:rsidRDefault="00E226AA" w:rsidP="001C2F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C2FF8">
        <w:rPr>
          <w:rFonts w:ascii="Times New Roman" w:hAnsi="Times New Roman" w:cs="Times New Roman"/>
          <w:sz w:val="26"/>
          <w:szCs w:val="26"/>
        </w:rPr>
        <w:t xml:space="preserve">3. Приказ Минприроды России от 29.12.2021 N 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лесовосстановления». </w:t>
      </w:r>
    </w:p>
    <w:p w:rsidR="00743014" w:rsidRDefault="00E226AA" w:rsidP="001C2F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C2FF8">
        <w:rPr>
          <w:rFonts w:ascii="Times New Roman" w:hAnsi="Times New Roman" w:cs="Times New Roman"/>
          <w:sz w:val="26"/>
          <w:szCs w:val="26"/>
        </w:rPr>
        <w:t>4. Постановление Правительства РФ от 29.12.2018 N 1741 «Об утверждении Правил выполнения лицами, осуществляющими строительство зданий, строений, сооружений в границах лесопарковых зеленых поясов либо ходатайствующими об изменении их границ, в том числе в целях перевода земель лесного фонда, включенных в состав лесопарковых зеленых поясов, в земли иных категорий, работ по лесовосстановлению или лесоразведению».</w:t>
      </w:r>
    </w:p>
    <w:p w:rsidR="001C2FF8" w:rsidRDefault="001C2FF8" w:rsidP="001C2F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95E58" w:rsidRPr="001C2FF8" w:rsidRDefault="00B95E58" w:rsidP="001C2FF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3014" w:rsidRPr="00CB4342" w:rsidRDefault="00CB4342" w:rsidP="00CB4342">
      <w:pPr>
        <w:pStyle w:val="22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7" w:name="_Toc239685900"/>
      <w:r>
        <w:rPr>
          <w:rFonts w:ascii="Times New Roman" w:hAnsi="Times New Roman" w:cs="Times New Roman"/>
          <w:b/>
          <w:color w:val="auto"/>
          <w:sz w:val="26"/>
          <w:szCs w:val="26"/>
        </w:rPr>
        <w:lastRenderedPageBreak/>
        <w:t>1.4</w:t>
      </w:r>
      <w:r w:rsidR="00E226AA" w:rsidRPr="00CB4342">
        <w:rPr>
          <w:rFonts w:ascii="Times New Roman" w:hAnsi="Times New Roman" w:cs="Times New Roman"/>
          <w:b/>
          <w:color w:val="auto"/>
          <w:sz w:val="26"/>
          <w:szCs w:val="26"/>
        </w:rPr>
        <w:t>. Наименование инвестиционных проектов в рамках которых реализуются мероприятия:</w:t>
      </w:r>
      <w:bookmarkEnd w:id="7"/>
    </w:p>
    <w:p w:rsidR="00743014" w:rsidRPr="001C2FF8" w:rsidRDefault="00E226AA" w:rsidP="00B95E58">
      <w:pPr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C2FF8">
        <w:rPr>
          <w:rFonts w:ascii="Times New Roman" w:hAnsi="Times New Roman" w:cs="Times New Roman"/>
          <w:iCs/>
          <w:sz w:val="26"/>
          <w:szCs w:val="26"/>
        </w:rPr>
        <w:t>- L_25-ПЭС-1700 М:  Реконструкция ВЛ 110 кВ Садовая – Смоляниново/т с заменой провода протяженностью 31,81 км (МиРЭК)Г-ПЭС-1;</w:t>
      </w:r>
    </w:p>
    <w:p w:rsidR="00743014" w:rsidRPr="001C2FF8" w:rsidRDefault="00E226AA" w:rsidP="00B95E58">
      <w:pPr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C2FF8">
        <w:rPr>
          <w:rFonts w:ascii="Times New Roman" w:hAnsi="Times New Roman" w:cs="Times New Roman"/>
          <w:iCs/>
          <w:sz w:val="26"/>
          <w:szCs w:val="26"/>
        </w:rPr>
        <w:t>- L_25-ПЭС-1664 M: Реконструкция  ВЛ 110 кВ Артемовская ТЭЦ - Промузел с заменой провода протяженностью 23,03 км и переводом в кабельное исполнение — 2;</w:t>
      </w:r>
    </w:p>
    <w:p w:rsidR="00743014" w:rsidRPr="001C2FF8" w:rsidRDefault="00E226AA" w:rsidP="00B95E58">
      <w:pPr>
        <w:spacing w:after="0"/>
        <w:rPr>
          <w:rFonts w:ascii="Times New Roman" w:hAnsi="Times New Roman" w:cs="Times New Roman"/>
          <w:iCs/>
          <w:sz w:val="26"/>
          <w:szCs w:val="26"/>
        </w:rPr>
      </w:pPr>
      <w:r w:rsidRPr="001C2FF8">
        <w:rPr>
          <w:rFonts w:ascii="Times New Roman" w:hAnsi="Times New Roman" w:cs="Times New Roman"/>
          <w:iCs/>
          <w:sz w:val="26"/>
          <w:szCs w:val="26"/>
        </w:rPr>
        <w:t>- L_25-ПЭС-1702 М: Строительство ВЛ 110 кВ Артёмовская ТЭЦ – Смоляниново/т, протяженность 30 км (МиРЭК);</w:t>
      </w:r>
    </w:p>
    <w:p w:rsidR="00743014" w:rsidRDefault="00E226AA" w:rsidP="00B95E58">
      <w:pPr>
        <w:spacing w:after="0"/>
        <w:rPr>
          <w:rFonts w:ascii="Times New Roman" w:hAnsi="Times New Roman" w:cs="Times New Roman"/>
          <w:iCs/>
          <w:sz w:val="26"/>
          <w:szCs w:val="26"/>
        </w:rPr>
      </w:pPr>
      <w:r w:rsidRPr="001C2FF8">
        <w:rPr>
          <w:rFonts w:ascii="Times New Roman" w:hAnsi="Times New Roman" w:cs="Times New Roman"/>
          <w:iCs/>
          <w:sz w:val="26"/>
          <w:szCs w:val="26"/>
        </w:rPr>
        <w:t>- L_25-ПЭС-1703 М: Строительство ЛЭП 110 кВ Уссурийск-2 – Уссурийск/т, протяженность 22 км (МиРЭК).</w:t>
      </w:r>
    </w:p>
    <w:p w:rsidR="00CB4342" w:rsidRPr="00CB4342" w:rsidRDefault="00CB4342" w:rsidP="00CB4342">
      <w:pPr>
        <w:pStyle w:val="22"/>
        <w:spacing w:before="0"/>
        <w:rPr>
          <w:rFonts w:ascii="Times New Roman" w:hAnsi="Times New Roman" w:cs="Times New Roman"/>
          <w:b/>
          <w:color w:val="auto"/>
          <w:sz w:val="20"/>
          <w:szCs w:val="20"/>
        </w:rPr>
      </w:pPr>
      <w:bookmarkStart w:id="8" w:name="_Toc54646400_Копия_1"/>
      <w:bookmarkStart w:id="9" w:name="_Toc46743510"/>
      <w:bookmarkStart w:id="10" w:name="_Toc50125126"/>
      <w:bookmarkEnd w:id="8"/>
      <w:bookmarkEnd w:id="9"/>
      <w:bookmarkEnd w:id="10"/>
    </w:p>
    <w:p w:rsidR="00743014" w:rsidRDefault="00E226AA" w:rsidP="00CB4342">
      <w:pPr>
        <w:pStyle w:val="2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239685901"/>
      <w:r w:rsidRPr="000741A9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 </w:t>
      </w:r>
      <w:bookmarkStart w:id="12" w:name="_Toc54646403"/>
      <w:bookmarkStart w:id="13" w:name="_Toc51339693"/>
      <w:r w:rsidRPr="000741A9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продукции</w:t>
      </w:r>
      <w:bookmarkEnd w:id="11"/>
      <w:bookmarkEnd w:id="12"/>
      <w:bookmarkEnd w:id="13"/>
    </w:p>
    <w:p w:rsidR="00743014" w:rsidRDefault="00D31895" w:rsidP="00CB4342">
      <w:pPr>
        <w:pStyle w:val="31"/>
        <w:spacing w:before="0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14" w:name="_Toc54646405"/>
      <w:bookmarkStart w:id="15" w:name="_Toc239685902"/>
      <w:r w:rsidRPr="000741A9">
        <w:rPr>
          <w:rFonts w:ascii="Times New Roman" w:hAnsi="Times New Roman" w:cs="Times New Roman"/>
          <w:b/>
          <w:color w:val="auto"/>
          <w:sz w:val="26"/>
          <w:szCs w:val="26"/>
        </w:rPr>
        <w:t>2.1</w:t>
      </w:r>
      <w:r w:rsidR="00E226AA" w:rsidRPr="000741A9">
        <w:rPr>
          <w:rFonts w:ascii="Times New Roman" w:hAnsi="Times New Roman" w:cs="Times New Roman"/>
          <w:b/>
          <w:color w:val="auto"/>
          <w:sz w:val="26"/>
          <w:szCs w:val="26"/>
        </w:rPr>
        <w:t>. Требования к видам и объемам работ</w:t>
      </w:r>
      <w:bookmarkEnd w:id="14"/>
      <w:bookmarkEnd w:id="15"/>
    </w:p>
    <w:p w:rsidR="00743014" w:rsidRPr="000741A9" w:rsidRDefault="00D31895" w:rsidP="00CB4342">
      <w:pPr>
        <w:spacing w:after="0"/>
        <w:rPr>
          <w:rFonts w:ascii="Times New Roman" w:hAnsi="Times New Roman" w:cs="Times New Roman"/>
          <w:iCs/>
          <w:sz w:val="26"/>
          <w:szCs w:val="26"/>
        </w:rPr>
      </w:pPr>
      <w:bookmarkStart w:id="16" w:name="_Toc51339695"/>
      <w:bookmarkStart w:id="17" w:name="_Toc54646406"/>
      <w:r w:rsidRPr="000741A9">
        <w:rPr>
          <w:rFonts w:ascii="Times New Roman" w:hAnsi="Times New Roman" w:cs="Times New Roman"/>
          <w:iCs/>
          <w:sz w:val="26"/>
          <w:szCs w:val="26"/>
        </w:rPr>
        <w:t>Таблица 1</w:t>
      </w:r>
      <w:r w:rsidR="000741A9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="00E226AA" w:rsidRPr="000741A9">
        <w:rPr>
          <w:rFonts w:ascii="Times New Roman" w:hAnsi="Times New Roman" w:cs="Times New Roman"/>
          <w:iCs/>
          <w:sz w:val="26"/>
          <w:szCs w:val="26"/>
        </w:rPr>
        <w:t xml:space="preserve">Перечень </w:t>
      </w:r>
      <w:bookmarkEnd w:id="16"/>
      <w:r w:rsidR="00E226AA" w:rsidRPr="000741A9">
        <w:rPr>
          <w:rFonts w:ascii="Times New Roman" w:hAnsi="Times New Roman" w:cs="Times New Roman"/>
          <w:iCs/>
          <w:sz w:val="26"/>
          <w:szCs w:val="26"/>
        </w:rPr>
        <w:t>и объем выполняемых работ</w:t>
      </w:r>
      <w:bookmarkEnd w:id="17"/>
    </w:p>
    <w:tbl>
      <w:tblPr>
        <w:tblW w:w="10202" w:type="dxa"/>
        <w:jc w:val="center"/>
        <w:tblLayout w:type="fixed"/>
        <w:tblLook w:val="0000" w:firstRow="0" w:lastRow="0" w:firstColumn="0" w:lastColumn="0" w:noHBand="0" w:noVBand="0"/>
      </w:tblPr>
      <w:tblGrid>
        <w:gridCol w:w="717"/>
        <w:gridCol w:w="6099"/>
        <w:gridCol w:w="1535"/>
        <w:gridCol w:w="1843"/>
        <w:gridCol w:w="8"/>
      </w:tblGrid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keepNext/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FF8" w:rsidRPr="001C2FF8" w:rsidTr="00BE66AB">
        <w:trPr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sz w:val="24"/>
                <w:szCs w:val="24"/>
              </w:rPr>
              <w:t>1 этап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Выбор участков для выполнения работ по лесовосстановлению.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Согласование выбранных участков для лесовосстановления в Министерстве лесного хозяйства и лесопереработки Приморского края.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FF8" w:rsidRPr="001C2FF8" w:rsidTr="00BE66AB">
        <w:trPr>
          <w:trHeight w:val="456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этап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Разработка Проекта лесовосстановления (лесоразведения) в соответствии с требованиями Приказа Минприроды России от 29.12.2021 N 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Style w:val="aff1"/>
                <w:rFonts w:ascii="Times New Roman" w:hAnsi="Times New Roman" w:cs="Times New Roman"/>
                <w:b w:val="0"/>
                <w:i w:val="0"/>
                <w:sz w:val="24"/>
                <w:szCs w:val="24"/>
                <w:shd w:val="clear" w:color="auto" w:fill="auto"/>
              </w:rPr>
              <w:t xml:space="preserve">Согласование Проекта лесовосстановления (лесоразведения) в </w:t>
            </w:r>
            <w:r w:rsidRPr="001C2FF8">
              <w:rPr>
                <w:rStyle w:val="aff1"/>
                <w:rFonts w:ascii="Times New Roman" w:hAnsi="Times New Roman" w:cs="Times New Roman"/>
                <w:b w:val="0"/>
                <w:i w:val="0"/>
                <w:sz w:val="24"/>
                <w:szCs w:val="24"/>
                <w:shd w:val="clear" w:color="auto" w:fill="auto"/>
                <w:lang w:eastAsia="en-US"/>
              </w:rPr>
              <w:t>уполномоченном органе государственной власти, в соответствии с нотариально удостоверенной доверенностью.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1C2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Style w:val="aff1"/>
                <w:rFonts w:ascii="Times New Roman" w:hAnsi="Times New Roman" w:cs="Times New Roman"/>
                <w:b w:val="0"/>
                <w:i w:val="0"/>
                <w:sz w:val="24"/>
                <w:szCs w:val="24"/>
                <w:shd w:val="clear" w:color="auto" w:fill="auto"/>
                <w:lang w:eastAsia="en-US"/>
              </w:rPr>
              <w:t>В целях получения нотариально удостоверенной доверенности, обратиться с заявлением к заказчику на представление интересов общества для выполнения работ предусмотренных настоящим Техническим заданием (при необходимости).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C2FF8" w:rsidRPr="001C2FF8" w:rsidTr="00BE66AB">
        <w:trPr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567"/>
              </w:tabs>
              <w:spacing w:after="0" w:line="250" w:lineRule="auto"/>
              <w:ind w:right="-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этап</w:t>
            </w:r>
          </w:p>
        </w:tc>
      </w:tr>
      <w:tr w:rsidR="001C2FF8" w:rsidRPr="001C2FF8" w:rsidTr="00BE66AB">
        <w:trPr>
          <w:gridAfter w:val="1"/>
          <w:wAfter w:w="8" w:type="dxa"/>
          <w:trHeight w:val="918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Приобретение сертифицированного посадочного материала, в количестве достаточном для достижения целей в соответствии с разработанным и утвержденным проектом лесовосстановления. Доставка посадочного материала до места производства работ.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Проектный объем вырубки древесины, подлежащей лесовосстановле</w:t>
            </w:r>
            <w:r w:rsidR="000741A9">
              <w:rPr>
                <w:rFonts w:ascii="Times New Roman" w:hAnsi="Times New Roman" w:cs="Times New Roman"/>
                <w:sz w:val="24"/>
                <w:szCs w:val="24"/>
              </w:rPr>
              <w:t>нию приведен в приложе</w:t>
            </w:r>
            <w:r w:rsidR="000741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нии №2 к </w:t>
            </w: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Техническим требованиям. Конкретный объем выполняемых работ формируется по факту разработки проекта лесовосстановления 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должен соответствовать требованиям, установленным в соответствии с Федеральным законом от 17.12.1997 № 149-ФЗ «О семеноводстве».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Посадочный материал должен быть районирован в соответствии с п. 11 «Правил лесовосстановления», утвержденных приказом Минприроды России от 29.12.2021 № 1024.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посадочного материала до завершения работ по созданию лесных культур. При выкопке, транспортировке и хранении посадочного материала предусмотреть мероприятия, предупреждающие повреждение и подсушивание корневой системы.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F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этап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Посадка в соответствии с действующими нормативами и правилами согласно руководству по проведению лесовосстановительных работ на Дальнем Востоке разработано Дальневосточным НИИ лесного хозяйства (автор к.с.-х.н. И.И. Перевертайло).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trHeight w:val="938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комплекса мероприятий (агротехнических, посадочных, мелиоративных), обеспечивающих выполнение показателей проекта лесовосстановления;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trHeight w:val="896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Доставка техники до места производства работ.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Планировка поверхности лесного участка, при необходимости проведение мелиоративных работ. Нарезка борозд (полос). Подготовка почвы для создания необходимых условий для лесовосстановления.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CB4342">
        <w:trPr>
          <w:gridAfter w:val="1"/>
          <w:wAfter w:w="8" w:type="dxa"/>
          <w:trHeight w:val="976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Предварительная борьба с вредными почвенными организмами (при необходимости). Проведение осушительных мероприятий (при необходимости).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Культивация почвы, прополка, агротехнический уход за лесными культурами. Дополнение лесных культур (при необходимости).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Вывоз технологических остатков с их утилизацией.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jc w:val="center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9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этап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технической приемки лесных культур совместно с представителями лесничества (оценка соблюдения технологии посадки, количество саженцев, их состояние, породу, шаг посадки, количество полос посадки, качество созданных минерализованных полос (при необходимости) и их соответствие нормативу, оформление лесокультурной площади в натуре, в т.ч. оформление поворотных угловых столбов лесокультурной площади и пробных площадок).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Осенняя инвентаризация лесных культур совместно с представителями лесничества (определение приживаемости лесных культур 1-го года жизни, оценка за их уходом).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Сдача работ по лесовосстановлению (созданию лесных культур) уполномоченному органу государственной власти, оформление и подписание Акта приемки работ по лесовосстановлению с уполномоченным органом при достижении проектных показателей проекта лесовосстановления;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Подготовка и передача Заказчику отчета о воспроизводстве лесов и лесоразведении по форме, утвержденной в соответствии с частью 4 статьи 66 Лесного кодекса Российской Федерации.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tabs>
                <w:tab w:val="left" w:pos="1134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Повторное проведение работы по лесовосстановлению, необходимых для достижения проектных показателей в соответствии с проектом (при необходимости).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  <w:tr w:rsidR="001C2FF8" w:rsidRPr="001C2FF8" w:rsidTr="00BE66AB">
        <w:trPr>
          <w:gridAfter w:val="1"/>
          <w:wAfter w:w="8" w:type="dxa"/>
          <w:jc w:val="center"/>
        </w:trPr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6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hd w:val="clear" w:color="auto" w:fill="FFFFFF"/>
              <w:tabs>
                <w:tab w:val="left" w:pos="567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объем выполняемых работ составит не более </w:t>
            </w:r>
            <w:r w:rsidR="00C3020A" w:rsidRPr="001C2FF8">
              <w:rPr>
                <w:rFonts w:ascii="Times New Roman" w:hAnsi="Times New Roman" w:cs="Times New Roman"/>
                <w:sz w:val="24"/>
                <w:szCs w:val="24"/>
              </w:rPr>
              <w:t xml:space="preserve">93 549 280,00 </w:t>
            </w: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рублей, без учета НДС на весь срок действия договора. Конкретные объёмы выполняемых работ определяются дополнительными соглашениями к заключенному договору, оформляемыми Заказчиком по мере возникновения потребности в выполнении подрядных работ.</w:t>
            </w:r>
          </w:p>
          <w:p w:rsidR="00743014" w:rsidRPr="001C2FF8" w:rsidRDefault="00E226AA" w:rsidP="00B73668">
            <w:pPr>
              <w:pStyle w:val="aff0"/>
              <w:widowControl w:val="0"/>
              <w:tabs>
                <w:tab w:val="left" w:pos="540"/>
              </w:tabs>
              <w:spacing w:after="0"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Стоимость подрядных работ в оформляемых дополнительных соглашениях определяется на основании перечня стоимости работ, выполненным на основании стоимостей работ, заявленных подрядчиком на этапе закупочной процедуры: Приложение 1, 2 к Техническому заданию.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1C2FF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FF8">
              <w:rPr>
                <w:rFonts w:ascii="Times New Roman" w:hAnsi="Times New Roman" w:cs="Times New Roman"/>
                <w:sz w:val="24"/>
                <w:szCs w:val="24"/>
              </w:rPr>
              <w:t>Согласно проекта лесовосстановления</w:t>
            </w:r>
          </w:p>
        </w:tc>
      </w:tr>
    </w:tbl>
    <w:p w:rsidR="00BE66AB" w:rsidRDefault="00BE66AB" w:rsidP="00EB40F0">
      <w:r>
        <w:br w:type="page"/>
      </w:r>
    </w:p>
    <w:p w:rsidR="00D31895" w:rsidRDefault="00D31895" w:rsidP="000741A9">
      <w:pPr>
        <w:pStyle w:val="4"/>
        <w:spacing w:before="0"/>
        <w:rPr>
          <w:rFonts w:ascii="Times New Roman" w:hAnsi="Times New Roman" w:cs="Times New Roman"/>
          <w:b/>
          <w:i w:val="0"/>
          <w:color w:val="auto"/>
          <w:sz w:val="26"/>
          <w:szCs w:val="26"/>
        </w:rPr>
      </w:pPr>
      <w:bookmarkStart w:id="18" w:name="_Toc239685903"/>
      <w:r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lastRenderedPageBreak/>
        <w:t>2.2</w:t>
      </w:r>
      <w:r w:rsidR="001C2FF8"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>.</w:t>
      </w:r>
      <w:r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 xml:space="preserve"> </w:t>
      </w:r>
      <w:r w:rsidR="00E226AA"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>Требования к срокам выполнения работ.</w:t>
      </w:r>
      <w:bookmarkEnd w:id="18"/>
    </w:p>
    <w:p w:rsidR="000741A9" w:rsidRPr="000741A9" w:rsidRDefault="000741A9" w:rsidP="000741A9">
      <w:pPr>
        <w:spacing w:after="0"/>
      </w:pPr>
    </w:p>
    <w:p w:rsidR="00743014" w:rsidRPr="000741A9" w:rsidRDefault="00D31895" w:rsidP="000741A9">
      <w:pPr>
        <w:spacing w:after="0"/>
        <w:rPr>
          <w:rFonts w:ascii="Times New Roman" w:hAnsi="Times New Roman" w:cs="Times New Roman"/>
          <w:iCs/>
          <w:sz w:val="26"/>
          <w:szCs w:val="26"/>
        </w:rPr>
      </w:pPr>
      <w:r w:rsidRPr="000741A9">
        <w:rPr>
          <w:rFonts w:ascii="Times New Roman" w:hAnsi="Times New Roman" w:cs="Times New Roman"/>
          <w:iCs/>
          <w:sz w:val="26"/>
          <w:szCs w:val="26"/>
        </w:rPr>
        <w:t>Таблица 2</w:t>
      </w:r>
      <w:r w:rsidR="00E226AA" w:rsidRPr="000741A9">
        <w:rPr>
          <w:rFonts w:ascii="Times New Roman" w:hAnsi="Times New Roman" w:cs="Times New Roman"/>
          <w:iCs/>
          <w:sz w:val="26"/>
          <w:szCs w:val="26"/>
        </w:rPr>
        <w:t xml:space="preserve">. </w:t>
      </w:r>
      <w:bookmarkStart w:id="19" w:name="_Hlk50465284"/>
      <w:r w:rsidR="00E226AA" w:rsidRPr="000741A9">
        <w:rPr>
          <w:rFonts w:ascii="Times New Roman" w:hAnsi="Times New Roman" w:cs="Times New Roman"/>
          <w:iCs/>
          <w:sz w:val="26"/>
          <w:szCs w:val="26"/>
        </w:rPr>
        <w:t xml:space="preserve">Требования по срокам </w:t>
      </w:r>
      <w:bookmarkEnd w:id="19"/>
      <w:r w:rsidR="00E226AA" w:rsidRPr="000741A9">
        <w:rPr>
          <w:rFonts w:ascii="Times New Roman" w:hAnsi="Times New Roman" w:cs="Times New Roman"/>
          <w:iCs/>
          <w:sz w:val="26"/>
          <w:szCs w:val="26"/>
        </w:rPr>
        <w:t>выполнения работ</w:t>
      </w:r>
    </w:p>
    <w:tbl>
      <w:tblPr>
        <w:tblW w:w="993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21"/>
        <w:gridCol w:w="2135"/>
        <w:gridCol w:w="3118"/>
        <w:gridCol w:w="3558"/>
      </w:tblGrid>
      <w:tr w:rsidR="001C2FF8" w:rsidRPr="000741A9" w:rsidTr="00B73668"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1C2FF8" w:rsidRPr="000741A9" w:rsidTr="00B73668">
        <w:trPr>
          <w:trHeight w:val="293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B73668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pStyle w:val="affff9"/>
              <w:keepNext w:val="0"/>
              <w:widowControl w:val="0"/>
              <w:spacing w:before="0"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B73668">
            <w:pPr>
              <w:pStyle w:val="affff9"/>
              <w:keepNext w:val="0"/>
              <w:widowControl w:val="0"/>
              <w:spacing w:before="0"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FF8" w:rsidRPr="000741A9" w:rsidTr="00B73668">
        <w:trPr>
          <w:trHeight w:val="667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 течение 2-х месяцев</w:t>
            </w:r>
          </w:p>
        </w:tc>
      </w:tr>
      <w:tr w:rsidR="001C2FF8" w:rsidRPr="000741A9" w:rsidTr="00B73668"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с момента окончания                  1 этапа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 течение 2-х месяцев, до начала весеннего периода</w:t>
            </w:r>
          </w:p>
        </w:tc>
      </w:tr>
      <w:tr w:rsidR="001C2FF8" w:rsidRPr="000741A9" w:rsidTr="00B73668">
        <w:trPr>
          <w:trHeight w:val="656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3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с момента окончания                       2 этапа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 течение 1 месяца, до начала весеннего периода;</w:t>
            </w:r>
          </w:p>
        </w:tc>
      </w:tr>
      <w:tr w:rsidR="001C2FF8" w:rsidRPr="000741A9" w:rsidTr="00B73668">
        <w:trPr>
          <w:trHeight w:val="439"/>
        </w:trPr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4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весенний период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до окончания летнего периода</w:t>
            </w:r>
          </w:p>
        </w:tc>
      </w:tr>
      <w:tr w:rsidR="001C2FF8" w:rsidRPr="000741A9" w:rsidTr="00B73668"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5 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с момента окончания                       4 этапа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42416C" w:rsidP="00B73668">
            <w:pPr>
              <w:widowControl w:val="0"/>
              <w:spacing w:after="0" w:line="25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осенний период (до 31.12.2027</w:t>
            </w:r>
            <w:r w:rsidR="00E226AA" w:rsidRPr="000741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43014" w:rsidRPr="001C2FF8" w:rsidRDefault="00743014">
      <w:pPr>
        <w:rPr>
          <w:rFonts w:ascii="Times New Roman" w:hAnsi="Times New Roman" w:cs="Times New Roman"/>
        </w:rPr>
        <w:sectPr w:rsidR="00743014" w:rsidRPr="001C2FF8">
          <w:headerReference w:type="even" r:id="rId8"/>
          <w:headerReference w:type="default" r:id="rId9"/>
          <w:headerReference w:type="first" r:id="rId10"/>
          <w:pgSz w:w="11906" w:h="16838"/>
          <w:pgMar w:top="851" w:right="709" w:bottom="709" w:left="1276" w:header="709" w:footer="0" w:gutter="0"/>
          <w:cols w:space="720"/>
          <w:formProt w:val="0"/>
          <w:docGrid w:linePitch="381"/>
        </w:sectPr>
      </w:pPr>
    </w:p>
    <w:p w:rsidR="00743014" w:rsidRDefault="001C2FF8" w:rsidP="00EB653D">
      <w:pPr>
        <w:pStyle w:val="4"/>
        <w:spacing w:line="276" w:lineRule="auto"/>
        <w:ind w:left="360"/>
        <w:rPr>
          <w:rFonts w:ascii="Times New Roman" w:hAnsi="Times New Roman" w:cs="Times New Roman"/>
          <w:b/>
          <w:i w:val="0"/>
          <w:color w:val="auto"/>
          <w:sz w:val="26"/>
          <w:szCs w:val="26"/>
        </w:rPr>
      </w:pPr>
      <w:bookmarkStart w:id="20" w:name="_Toc54646410"/>
      <w:bookmarkStart w:id="21" w:name="_Toc239685904"/>
      <w:r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lastRenderedPageBreak/>
        <w:t>2.3.</w:t>
      </w:r>
      <w:r w:rsidR="00E226AA" w:rsidRPr="000741A9">
        <w:rPr>
          <w:rFonts w:ascii="Times New Roman" w:hAnsi="Times New Roman" w:cs="Times New Roman"/>
          <w:b/>
          <w:i w:val="0"/>
          <w:color w:val="auto"/>
          <w:sz w:val="26"/>
          <w:szCs w:val="26"/>
        </w:rPr>
        <w:t xml:space="preserve"> Требования к качеству работ</w:t>
      </w:r>
      <w:bookmarkEnd w:id="21"/>
    </w:p>
    <w:p w:rsidR="00743014" w:rsidRPr="000741A9" w:rsidRDefault="00D31895" w:rsidP="00EB653D">
      <w:pPr>
        <w:ind w:firstLine="360"/>
        <w:rPr>
          <w:b/>
          <w:sz w:val="26"/>
          <w:szCs w:val="26"/>
        </w:rPr>
      </w:pPr>
      <w:bookmarkStart w:id="22" w:name="_Toc51339698"/>
      <w:bookmarkStart w:id="23" w:name="_Toc50125131"/>
      <w:r w:rsidRPr="000741A9">
        <w:rPr>
          <w:rFonts w:ascii="Times New Roman" w:hAnsi="Times New Roman" w:cs="Times New Roman"/>
          <w:iCs/>
          <w:sz w:val="26"/>
          <w:szCs w:val="26"/>
        </w:rPr>
        <w:t>Таблица 3</w:t>
      </w:r>
      <w:r w:rsidR="00E226AA" w:rsidRPr="000741A9">
        <w:rPr>
          <w:rFonts w:ascii="Times New Roman" w:hAnsi="Times New Roman" w:cs="Times New Roman"/>
          <w:iCs/>
          <w:sz w:val="26"/>
          <w:szCs w:val="26"/>
        </w:rPr>
        <w:t xml:space="preserve">. Требования к </w:t>
      </w:r>
      <w:bookmarkEnd w:id="22"/>
      <w:bookmarkEnd w:id="23"/>
      <w:r w:rsidR="00E226AA" w:rsidRPr="000741A9">
        <w:rPr>
          <w:rFonts w:ascii="Times New Roman" w:hAnsi="Times New Roman" w:cs="Times New Roman"/>
          <w:iCs/>
          <w:sz w:val="26"/>
          <w:szCs w:val="26"/>
        </w:rPr>
        <w:t>качеству работ</w:t>
      </w:r>
      <w:bookmarkEnd w:id="20"/>
      <w:r w:rsidRPr="000741A9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tbl>
      <w:tblPr>
        <w:tblW w:w="15011" w:type="dxa"/>
        <w:tblInd w:w="117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46"/>
        <w:gridCol w:w="2357"/>
        <w:gridCol w:w="8466"/>
        <w:gridCol w:w="3342"/>
      </w:tblGrid>
      <w:tr w:rsidR="001C2FF8" w:rsidRPr="000741A9" w:rsidTr="002B1A9E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8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1C2FF8" w:rsidRPr="000741A9" w:rsidTr="00D4456A">
        <w:trPr>
          <w:trHeight w:val="462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6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 w:rsidR="001C2FF8" w:rsidRPr="000741A9" w:rsidTr="00D4456A">
        <w:trPr>
          <w:trHeight w:val="231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B73668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B73668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B73668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B73668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66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FF8" w:rsidRPr="000741A9" w:rsidTr="002B1A9E">
        <w:trPr>
          <w:trHeight w:val="312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3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-//-</w:t>
            </w: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33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993"/>
              </w:tabs>
              <w:spacing w:after="0" w:line="252" w:lineRule="auto"/>
              <w:ind w:right="-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 должен предоставить в заявке согласие выполнить работы,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D4456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993"/>
              </w:tabs>
              <w:spacing w:after="0" w:line="252" w:lineRule="auto"/>
              <w:ind w:right="-16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 пожарной безопасности, иных нормативных правовых актов и (или) нормативных документов.</w:t>
            </w:r>
          </w:p>
          <w:p w:rsidR="00743014" w:rsidRPr="000741A9" w:rsidRDefault="00E226AA" w:rsidP="00EB653D">
            <w:pPr>
              <w:widowControl w:val="0"/>
              <w:tabs>
                <w:tab w:val="left" w:pos="993"/>
              </w:tabs>
              <w:spacing w:after="0" w:line="252" w:lineRule="auto"/>
              <w:ind w:right="-16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При выполнении работ подрядчик должен руководствоваться и соблюдать:</w:t>
            </w:r>
          </w:p>
          <w:p w:rsidR="00743014" w:rsidRPr="000741A9" w:rsidRDefault="00E226AA" w:rsidP="00EB653D">
            <w:pPr>
              <w:widowControl w:val="0"/>
              <w:spacing w:after="0"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Лесной кодекс Российской Федерации;</w:t>
            </w:r>
          </w:p>
          <w:p w:rsidR="00743014" w:rsidRPr="000741A9" w:rsidRDefault="00E226AA" w:rsidP="00EB653D">
            <w:pPr>
              <w:widowControl w:val="0"/>
              <w:spacing w:after="0"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закон от 17.12.1997 N 149-ФЗ                                         «О семеноводстве»;</w:t>
            </w:r>
          </w:p>
          <w:p w:rsidR="00743014" w:rsidRPr="000741A9" w:rsidRDefault="00E226AA" w:rsidP="00EB653D">
            <w:pPr>
              <w:widowControl w:val="0"/>
              <w:spacing w:after="0" w:line="252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Минприроды России от 29.12.2021 N 1024 «Об утверждении Правил лесовосстановления, формы, состава, порядка согласования проекта лесовосстановления, оснований для отказа в его согласовании, а также требований к формату в электронной форме проекта лесовосстановления»;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426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результату работ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Результатом работ является выданное уполномоченным органом согласование выбранных земель для лесовосстановления, проект лесовосстановления, акт натурного обследования земельного (лесного) участка, содержащий основные характеристики участка в виде текст</w:t>
            </w:r>
            <w:r w:rsidR="009441B4" w:rsidRPr="000741A9">
              <w:rPr>
                <w:rFonts w:ascii="Times New Roman" w:hAnsi="Times New Roman" w:cs="Times New Roman"/>
                <w:sz w:val="24"/>
                <w:szCs w:val="24"/>
              </w:rPr>
              <w:t xml:space="preserve">овой и графической информации, </w:t>
            </w: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 согласовании проекта лесовосстановления, документы, подтверждающие районирование семенного материала,</w:t>
            </w:r>
          </w:p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подписанный уполномоченным органом акт приемки работ, содержащий условие о достижении проектных показателях.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426"/>
              </w:tabs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Порядок сдачи-приемки работ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tabs>
                <w:tab w:val="left" w:pos="426"/>
              </w:tabs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соответствии с разделом 4 Проекта договора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составу и оформлению передаваемых документов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Итоговые документы должны соответствовать требованиям установленным Лесным кодексом РФ,</w:t>
            </w:r>
            <w:r w:rsidRPr="00074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федеральными законами.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ответственности  подрядчика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Определены Проектом договора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8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keepNext/>
              <w:widowControl w:val="0"/>
              <w:spacing w:after="0" w:line="25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2FF8" w:rsidRPr="000741A9" w:rsidTr="002B1A9E"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aff0"/>
              <w:widowControl w:val="0"/>
              <w:spacing w:after="0" w:line="252" w:lineRule="auto"/>
              <w:ind w:left="-1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субподрядным организациям</w:t>
            </w:r>
          </w:p>
        </w:tc>
        <w:tc>
          <w:tcPr>
            <w:tcW w:w="8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3014" w:rsidRPr="000741A9" w:rsidRDefault="00E226AA" w:rsidP="00EB653D">
            <w:pPr>
              <w:pStyle w:val="ConsPlusNormal"/>
              <w:tabs>
                <w:tab w:val="left" w:pos="0"/>
              </w:tabs>
              <w:spacing w:line="252" w:lineRule="auto"/>
              <w:ind w:firstLine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Участник обязан выполнять работы собственными силами.</w:t>
            </w:r>
          </w:p>
          <w:p w:rsidR="00743014" w:rsidRPr="000741A9" w:rsidRDefault="00E226AA" w:rsidP="00EB653D">
            <w:pPr>
              <w:pStyle w:val="ConsPlusNormal"/>
              <w:tabs>
                <w:tab w:val="left" w:pos="0"/>
              </w:tabs>
              <w:spacing w:line="252" w:lineRule="auto"/>
              <w:ind w:firstLine="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1A9">
              <w:rPr>
                <w:rFonts w:ascii="Times New Roman" w:hAnsi="Times New Roman" w:cs="Times New Roman"/>
                <w:sz w:val="24"/>
                <w:szCs w:val="24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подтверждающих готовность и возможность выполнения ими работ</w:t>
            </w: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3014" w:rsidRPr="000741A9" w:rsidRDefault="00743014" w:rsidP="00EB653D">
            <w:pPr>
              <w:widowControl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3014" w:rsidRPr="001C2FF8" w:rsidRDefault="00743014">
      <w:pPr>
        <w:rPr>
          <w:rFonts w:ascii="Times New Roman" w:hAnsi="Times New Roman" w:cs="Times New Roman"/>
        </w:rPr>
        <w:sectPr w:rsidR="00743014" w:rsidRPr="001C2FF8">
          <w:headerReference w:type="default" r:id="rId11"/>
          <w:headerReference w:type="first" r:id="rId12"/>
          <w:pgSz w:w="16838" w:h="11906" w:orient="landscape"/>
          <w:pgMar w:top="1276" w:right="851" w:bottom="709" w:left="709" w:header="709" w:footer="0" w:gutter="0"/>
          <w:cols w:space="720"/>
          <w:formProt w:val="0"/>
          <w:docGrid w:linePitch="381"/>
        </w:sectPr>
      </w:pPr>
    </w:p>
    <w:p w:rsidR="001134CB" w:rsidRPr="000741A9" w:rsidRDefault="000741A9" w:rsidP="00EB653D">
      <w:pPr>
        <w:pStyle w:val="2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4" w:name="_Toc239685905"/>
      <w:r w:rsidRPr="000741A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3. </w:t>
      </w:r>
      <w:r w:rsidR="001134CB" w:rsidRPr="000741A9">
        <w:rPr>
          <w:rFonts w:ascii="Times New Roman" w:hAnsi="Times New Roman" w:cs="Times New Roman"/>
          <w:b/>
          <w:bCs/>
          <w:color w:val="auto"/>
          <w:sz w:val="28"/>
          <w:szCs w:val="28"/>
        </w:rPr>
        <w:t>Требования к документации по ценообразованию на этапе закупки</w:t>
      </w:r>
      <w:bookmarkEnd w:id="24"/>
    </w:p>
    <w:p w:rsidR="005C4D26" w:rsidRPr="000741A9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  <w:lang w:val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5C4D26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0741A9">
        <w:rPr>
          <w:rFonts w:ascii="Times New Roman" w:hAnsi="Times New Roman" w:cs="Times New Roman"/>
          <w:sz w:val="26"/>
          <w:szCs w:val="26"/>
          <w:lang w:val="x-none"/>
        </w:rPr>
        <w:t>3.2. Дополнительные документы по ценообразованию (сметная документация) в состав заявки Участника не включаются.</w:t>
      </w:r>
    </w:p>
    <w:p w:rsidR="00B95E58" w:rsidRPr="000741A9" w:rsidRDefault="00B95E58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3014" w:rsidRDefault="000741A9" w:rsidP="000741A9">
      <w:pPr>
        <w:pStyle w:val="2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5" w:name="_Toc54646412"/>
      <w:bookmarkStart w:id="26" w:name="_Toc239685906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r w:rsidR="00E226AA" w:rsidRPr="000741A9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документации по ценообразованию на этапе заключения (исполнения) договора</w:t>
      </w:r>
      <w:bookmarkEnd w:id="25"/>
      <w:bookmarkEnd w:id="26"/>
    </w:p>
    <w:p w:rsidR="005C4D26" w:rsidRPr="000741A9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</w:rPr>
        <w:t>4.1. По результатам настоящей закупки заключается договор с предельной ценой.</w:t>
      </w:r>
    </w:p>
    <w:p w:rsidR="005C4D26" w:rsidRPr="000741A9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</w:rPr>
        <w:t>4.2. При исполнении договора разработка сметной документации осуществляется в соответствии с Приложением №1 к настоящим Техническим требованиям.</w:t>
      </w:r>
    </w:p>
    <w:p w:rsidR="005C4D26" w:rsidRPr="000741A9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</w:rPr>
        <w:t>4.3. В случае, если стоимость по разработанной смете Подрядчика будет превышать предельную стоимость, указанную в Договоре,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 w:rsidR="005C4D26" w:rsidRDefault="005C4D26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41A9">
        <w:rPr>
          <w:rFonts w:ascii="Times New Roman" w:hAnsi="Times New Roman" w:cs="Times New Roman"/>
          <w:sz w:val="26"/>
          <w:szCs w:val="26"/>
        </w:rPr>
        <w:t>4.4. В случае, если стоимость по разработанной смете Подрядчика будет ниже стоимости, указанной в Договоре, взаиморасчеты будут осуществляться по данной смете без увеличения стоимости, указанной в Договоре.</w:t>
      </w:r>
    </w:p>
    <w:p w:rsidR="00B95E58" w:rsidRDefault="00B95E58" w:rsidP="00B95E5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741A9" w:rsidRPr="000741A9" w:rsidRDefault="000741A9" w:rsidP="000741A9">
      <w:pPr>
        <w:pStyle w:val="2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7" w:name="_Toc23968590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5. Приложения</w:t>
      </w:r>
      <w:bookmarkEnd w:id="27"/>
    </w:p>
    <w:p w:rsidR="00743014" w:rsidRPr="000741A9" w:rsidRDefault="005C4D26" w:rsidP="00B95E58">
      <w:pPr>
        <w:pStyle w:val="4"/>
        <w:jc w:val="both"/>
        <w:rPr>
          <w:rFonts w:ascii="Times New Roman" w:hAnsi="Times New Roman" w:cs="Times New Roman"/>
          <w:i w:val="0"/>
          <w:color w:val="auto"/>
          <w:sz w:val="26"/>
          <w:szCs w:val="26"/>
        </w:rPr>
      </w:pPr>
      <w:bookmarkStart w:id="28" w:name="_Toc239685908"/>
      <w:r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>5.1</w:t>
      </w:r>
      <w:r w:rsidR="00E226AA"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 xml:space="preserve"> Приложение № 1. Требования к оформлению и составлению документации по ценообразованию</w:t>
      </w:r>
      <w:r w:rsidR="001C2FF8"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>.</w:t>
      </w:r>
      <w:bookmarkEnd w:id="28"/>
    </w:p>
    <w:p w:rsidR="00743014" w:rsidRPr="000741A9" w:rsidRDefault="00E226AA" w:rsidP="00B95E58">
      <w:pPr>
        <w:pStyle w:val="4"/>
        <w:jc w:val="both"/>
        <w:rPr>
          <w:rFonts w:ascii="Times New Roman" w:hAnsi="Times New Roman" w:cs="Times New Roman"/>
          <w:i w:val="0"/>
          <w:color w:val="auto"/>
          <w:sz w:val="26"/>
          <w:szCs w:val="26"/>
        </w:rPr>
      </w:pPr>
      <w:bookmarkStart w:id="29" w:name="_Toc239685909"/>
      <w:r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 xml:space="preserve">5.2. Приложение № 2. Проектный объем вырубки древесины, подлежащей </w:t>
      </w:r>
      <w:r w:rsidR="001C2FF8" w:rsidRPr="000741A9">
        <w:rPr>
          <w:rFonts w:ascii="Times New Roman" w:hAnsi="Times New Roman" w:cs="Times New Roman"/>
          <w:i w:val="0"/>
          <w:color w:val="auto"/>
          <w:sz w:val="26"/>
          <w:szCs w:val="26"/>
        </w:rPr>
        <w:t>лесовосстановлению.</w:t>
      </w:r>
      <w:bookmarkEnd w:id="29"/>
    </w:p>
    <w:sectPr w:rsidR="00743014" w:rsidRPr="000741A9">
      <w:headerReference w:type="default" r:id="rId13"/>
      <w:headerReference w:type="first" r:id="rId14"/>
      <w:pgSz w:w="11906" w:h="16838"/>
      <w:pgMar w:top="851" w:right="709" w:bottom="709" w:left="1276" w:header="709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4B6" w:rsidRDefault="002C54B6">
      <w:pPr>
        <w:spacing w:after="0" w:line="240" w:lineRule="auto"/>
      </w:pPr>
      <w:r>
        <w:separator/>
      </w:r>
    </w:p>
  </w:endnote>
  <w:endnote w:type="continuationSeparator" w:id="0">
    <w:p w:rsidR="002C54B6" w:rsidRDefault="002C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4B6" w:rsidRDefault="002C54B6">
      <w:pPr>
        <w:spacing w:after="0" w:line="240" w:lineRule="auto"/>
      </w:pPr>
      <w:r>
        <w:separator/>
      </w:r>
    </w:p>
  </w:footnote>
  <w:footnote w:type="continuationSeparator" w:id="0">
    <w:p w:rsidR="002C54B6" w:rsidRDefault="002C5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43014" w:rsidRDefault="00E226AA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25165158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43014" w:rsidRDefault="00E226AA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B4342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B4342">
      <w:rPr>
        <w:noProof/>
      </w:rPr>
      <w:t>8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74301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E226AA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CB4342">
      <w:rPr>
        <w:noProof/>
      </w:rPr>
      <w:t>10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014" w:rsidRDefault="007430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F3E"/>
    <w:multiLevelType w:val="multilevel"/>
    <w:tmpl w:val="63042DC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5D85C95"/>
    <w:multiLevelType w:val="multilevel"/>
    <w:tmpl w:val="113A65F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35F07580"/>
    <w:multiLevelType w:val="multilevel"/>
    <w:tmpl w:val="38AEF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1435E0"/>
    <w:multiLevelType w:val="multilevel"/>
    <w:tmpl w:val="10C46E40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494B009C"/>
    <w:multiLevelType w:val="multilevel"/>
    <w:tmpl w:val="06962A8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4F6943F5"/>
    <w:multiLevelType w:val="multilevel"/>
    <w:tmpl w:val="E24E743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512C5A26"/>
    <w:multiLevelType w:val="multilevel"/>
    <w:tmpl w:val="7C6481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4A62343"/>
    <w:multiLevelType w:val="hybridMultilevel"/>
    <w:tmpl w:val="54989E1E"/>
    <w:lvl w:ilvl="0" w:tplc="1B20EE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C5A3C"/>
    <w:multiLevelType w:val="multilevel"/>
    <w:tmpl w:val="F51CCD4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F6E39E6"/>
    <w:multiLevelType w:val="multilevel"/>
    <w:tmpl w:val="DEAE3462"/>
    <w:lvl w:ilvl="0">
      <w:start w:val="1"/>
      <w:numFmt w:val="decimal"/>
      <w:lvlText w:val="%1."/>
      <w:lvlJc w:val="left"/>
      <w:pPr>
        <w:tabs>
          <w:tab w:val="num" w:pos="0"/>
        </w:tabs>
        <w:ind w:left="447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70C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39" w:hanging="504"/>
      </w:pPr>
      <w:rPr>
        <w:b w:val="0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3B4496C"/>
    <w:multiLevelType w:val="hybridMultilevel"/>
    <w:tmpl w:val="351A9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014"/>
    <w:rsid w:val="000741A9"/>
    <w:rsid w:val="001134CB"/>
    <w:rsid w:val="001C2FF8"/>
    <w:rsid w:val="002B1A9E"/>
    <w:rsid w:val="002C54B6"/>
    <w:rsid w:val="0042416C"/>
    <w:rsid w:val="0042547F"/>
    <w:rsid w:val="005B41B9"/>
    <w:rsid w:val="005C4D26"/>
    <w:rsid w:val="00614253"/>
    <w:rsid w:val="00743014"/>
    <w:rsid w:val="009441B4"/>
    <w:rsid w:val="009C6BC1"/>
    <w:rsid w:val="00B73668"/>
    <w:rsid w:val="00B95E58"/>
    <w:rsid w:val="00BE66AB"/>
    <w:rsid w:val="00C226D3"/>
    <w:rsid w:val="00C3020A"/>
    <w:rsid w:val="00CB4342"/>
    <w:rsid w:val="00D31895"/>
    <w:rsid w:val="00D4456A"/>
    <w:rsid w:val="00E226AA"/>
    <w:rsid w:val="00EB40F0"/>
    <w:rsid w:val="00EB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F8887"/>
  <w15:docId w15:val="{08F85510-09D7-4148-B486-6C027D26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B41B9"/>
  </w:style>
  <w:style w:type="paragraph" w:styleId="1">
    <w:name w:val="heading 1"/>
    <w:basedOn w:val="a3"/>
    <w:next w:val="a3"/>
    <w:link w:val="10"/>
    <w:uiPriority w:val="9"/>
    <w:qFormat/>
    <w:rsid w:val="005B41B9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2">
    <w:name w:val="heading 2"/>
    <w:basedOn w:val="a3"/>
    <w:next w:val="a3"/>
    <w:link w:val="23"/>
    <w:uiPriority w:val="9"/>
    <w:unhideWhenUsed/>
    <w:qFormat/>
    <w:rsid w:val="005B41B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1">
    <w:name w:val="heading 3"/>
    <w:basedOn w:val="a3"/>
    <w:next w:val="a3"/>
    <w:link w:val="32"/>
    <w:uiPriority w:val="9"/>
    <w:unhideWhenUsed/>
    <w:qFormat/>
    <w:rsid w:val="005B41B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3"/>
    <w:next w:val="a3"/>
    <w:link w:val="40"/>
    <w:uiPriority w:val="9"/>
    <w:unhideWhenUsed/>
    <w:qFormat/>
    <w:rsid w:val="005B41B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3"/>
    <w:next w:val="a3"/>
    <w:link w:val="50"/>
    <w:uiPriority w:val="9"/>
    <w:unhideWhenUsed/>
    <w:qFormat/>
    <w:rsid w:val="005B41B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3"/>
    <w:next w:val="a3"/>
    <w:link w:val="60"/>
    <w:uiPriority w:val="9"/>
    <w:unhideWhenUsed/>
    <w:qFormat/>
    <w:rsid w:val="005B41B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3"/>
    <w:next w:val="a3"/>
    <w:link w:val="70"/>
    <w:uiPriority w:val="9"/>
    <w:unhideWhenUsed/>
    <w:qFormat/>
    <w:rsid w:val="005B41B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3"/>
    <w:next w:val="a3"/>
    <w:link w:val="80"/>
    <w:uiPriority w:val="9"/>
    <w:unhideWhenUsed/>
    <w:qFormat/>
    <w:rsid w:val="005B41B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3"/>
    <w:next w:val="a3"/>
    <w:link w:val="90"/>
    <w:uiPriority w:val="9"/>
    <w:unhideWhenUsed/>
    <w:qFormat/>
    <w:rsid w:val="005B41B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uiPriority w:val="99"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rPr>
      <w:sz w:val="16"/>
      <w:szCs w:val="16"/>
    </w:rPr>
  </w:style>
  <w:style w:type="character" w:styleId="ac">
    <w:name w:val="Strong"/>
    <w:basedOn w:val="a4"/>
    <w:uiPriority w:val="22"/>
    <w:qFormat/>
    <w:rsid w:val="005B41B9"/>
    <w:rPr>
      <w:b/>
      <w:bCs/>
    </w:rPr>
  </w:style>
  <w:style w:type="character" w:customStyle="1" w:styleId="60">
    <w:name w:val="Заголовок 6 Знак"/>
    <w:basedOn w:val="a4"/>
    <w:link w:val="6"/>
    <w:uiPriority w:val="9"/>
    <w:rsid w:val="005B41B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4"/>
    <w:link w:val="7"/>
    <w:uiPriority w:val="9"/>
    <w:rsid w:val="005B41B9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4"/>
    <w:link w:val="8"/>
    <w:uiPriority w:val="9"/>
    <w:rsid w:val="005B41B9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10">
    <w:name w:val="Заголовок 1 Знак"/>
    <w:basedOn w:val="a4"/>
    <w:link w:val="1"/>
    <w:uiPriority w:val="9"/>
    <w:rsid w:val="005B41B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3">
    <w:name w:val="Заголовок 2 Знак"/>
    <w:basedOn w:val="a4"/>
    <w:link w:val="22"/>
    <w:uiPriority w:val="9"/>
    <w:rsid w:val="005B41B9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2">
    <w:name w:val="Заголовок 3 Знак"/>
    <w:basedOn w:val="a4"/>
    <w:link w:val="31"/>
    <w:uiPriority w:val="9"/>
    <w:rsid w:val="005B41B9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4"/>
    <w:link w:val="4"/>
    <w:uiPriority w:val="9"/>
    <w:rsid w:val="005B41B9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4"/>
    <w:link w:val="5"/>
    <w:uiPriority w:val="9"/>
    <w:rsid w:val="005B41B9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90">
    <w:name w:val="Заголовок 9 Знак"/>
    <w:basedOn w:val="a4"/>
    <w:link w:val="9"/>
    <w:uiPriority w:val="9"/>
    <w:rsid w:val="005B41B9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customStyle="1" w:styleId="ad">
    <w:name w:val="Название Знак"/>
    <w:link w:val="11"/>
    <w:uiPriority w:val="10"/>
    <w:rsid w:val="00D22F6D"/>
    <w:rPr>
      <w:sz w:val="28"/>
    </w:rPr>
  </w:style>
  <w:style w:type="character" w:customStyle="1" w:styleId="ae">
    <w:name w:val="Подзаголовок Знак"/>
    <w:basedOn w:val="a4"/>
    <w:link w:val="af"/>
    <w:uiPriority w:val="11"/>
    <w:rsid w:val="005B41B9"/>
    <w:rPr>
      <w:caps/>
      <w:color w:val="404040" w:themeColor="text1" w:themeTint="BF"/>
      <w:spacing w:val="20"/>
      <w:sz w:val="28"/>
      <w:szCs w:val="28"/>
    </w:rPr>
  </w:style>
  <w:style w:type="character" w:styleId="af0">
    <w:name w:val="Emphasis"/>
    <w:basedOn w:val="a4"/>
    <w:uiPriority w:val="20"/>
    <w:qFormat/>
    <w:rsid w:val="005B41B9"/>
    <w:rPr>
      <w:i/>
      <w:iCs/>
      <w:color w:val="000000" w:themeColor="text1"/>
    </w:rPr>
  </w:style>
  <w:style w:type="character" w:customStyle="1" w:styleId="24">
    <w:name w:val="Цитата 2 Знак"/>
    <w:basedOn w:val="a4"/>
    <w:link w:val="25"/>
    <w:uiPriority w:val="29"/>
    <w:rsid w:val="005B41B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f1">
    <w:name w:val="Выделенная цитата Знак"/>
    <w:basedOn w:val="a4"/>
    <w:link w:val="af2"/>
    <w:uiPriority w:val="30"/>
    <w:rsid w:val="005B41B9"/>
    <w:rPr>
      <w:rFonts w:asciiTheme="majorHAnsi" w:eastAsiaTheme="majorEastAsia" w:hAnsiTheme="majorHAnsi" w:cstheme="majorBidi"/>
      <w:sz w:val="24"/>
      <w:szCs w:val="24"/>
    </w:rPr>
  </w:style>
  <w:style w:type="character" w:styleId="af3">
    <w:name w:val="Subtle Emphasis"/>
    <w:basedOn w:val="a4"/>
    <w:uiPriority w:val="19"/>
    <w:qFormat/>
    <w:rsid w:val="005B41B9"/>
    <w:rPr>
      <w:i/>
      <w:iCs/>
      <w:color w:val="595959" w:themeColor="text1" w:themeTint="A6"/>
    </w:rPr>
  </w:style>
  <w:style w:type="character" w:styleId="af4">
    <w:name w:val="Intense Emphasis"/>
    <w:basedOn w:val="a4"/>
    <w:uiPriority w:val="21"/>
    <w:qFormat/>
    <w:rsid w:val="005B41B9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5">
    <w:name w:val="Subtle Reference"/>
    <w:basedOn w:val="a4"/>
    <w:uiPriority w:val="31"/>
    <w:qFormat/>
    <w:rsid w:val="005B41B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6">
    <w:name w:val="Intense Reference"/>
    <w:basedOn w:val="a4"/>
    <w:uiPriority w:val="32"/>
    <w:qFormat/>
    <w:rsid w:val="005B41B9"/>
    <w:rPr>
      <w:b/>
      <w:bCs/>
      <w:caps w:val="0"/>
      <w:smallCaps/>
      <w:color w:val="auto"/>
      <w:spacing w:val="0"/>
      <w:u w:val="single"/>
    </w:rPr>
  </w:style>
  <w:style w:type="character" w:styleId="af7">
    <w:name w:val="Book Title"/>
    <w:basedOn w:val="a4"/>
    <w:uiPriority w:val="33"/>
    <w:qFormat/>
    <w:rsid w:val="005B41B9"/>
    <w:rPr>
      <w:b/>
      <w:bCs/>
      <w:caps w:val="0"/>
      <w:smallCaps/>
      <w:spacing w:val="0"/>
    </w:rPr>
  </w:style>
  <w:style w:type="character" w:customStyle="1" w:styleId="af8">
    <w:name w:val="Электронная подпись Знак"/>
    <w:link w:val="af9"/>
    <w:uiPriority w:val="99"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rsid w:val="00431ACE"/>
  </w:style>
  <w:style w:type="character" w:customStyle="1" w:styleId="aff">
    <w:name w:val="Абзац списка Знак"/>
    <w:link w:val="aff0"/>
    <w:uiPriority w:val="34"/>
    <w:locked/>
    <w:rsid w:val="00310EB4"/>
  </w:style>
  <w:style w:type="character" w:customStyle="1" w:styleId="aff1">
    <w:name w:val="комментарий"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rsid w:val="00DE52BC"/>
    <w:rPr>
      <w:b/>
      <w:sz w:val="28"/>
    </w:rPr>
  </w:style>
  <w:style w:type="character" w:customStyle="1" w:styleId="13">
    <w:name w:val="УРОВЕНЬ_1. Знак"/>
    <w:link w:val="14"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hl">
    <w:name w:val="hl"/>
    <w:basedOn w:val="a4"/>
    <w:rsid w:val="009400F6"/>
  </w:style>
  <w:style w:type="character" w:customStyle="1" w:styleId="affc">
    <w:name w:val="Текст выноски Знак"/>
    <w:link w:val="affd"/>
    <w:semiHidden/>
    <w:rsid w:val="006F3EA6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4"/>
    <w:rsid w:val="006F3EA6"/>
  </w:style>
  <w:style w:type="character" w:customStyle="1" w:styleId="apple-converted-space">
    <w:name w:val="apple-converted-space"/>
    <w:basedOn w:val="a4"/>
    <w:rsid w:val="006F3EA6"/>
  </w:style>
  <w:style w:type="character" w:customStyle="1" w:styleId="affe">
    <w:name w:val="Нижний колонтитул Знак"/>
    <w:basedOn w:val="a4"/>
    <w:link w:val="afff"/>
    <w:uiPriority w:val="99"/>
    <w:qFormat/>
    <w:rsid w:val="006F3EA6"/>
    <w:rPr>
      <w:sz w:val="28"/>
      <w:szCs w:val="28"/>
    </w:rPr>
  </w:style>
  <w:style w:type="character" w:styleId="afff0">
    <w:name w:val="line number"/>
    <w:basedOn w:val="a4"/>
    <w:uiPriority w:val="99"/>
    <w:semiHidden/>
    <w:unhideWhenUsed/>
    <w:rsid w:val="006F3EA6"/>
  </w:style>
  <w:style w:type="character" w:customStyle="1" w:styleId="afff1">
    <w:name w:val="Схема документа Знак"/>
    <w:basedOn w:val="a4"/>
    <w:link w:val="afff2"/>
    <w:uiPriority w:val="99"/>
    <w:semiHidden/>
    <w:rsid w:val="006F3EA6"/>
    <w:rPr>
      <w:rFonts w:ascii="Tahoma" w:hAnsi="Tahoma" w:cs="Tahoma"/>
      <w:sz w:val="16"/>
      <w:szCs w:val="16"/>
    </w:rPr>
  </w:style>
  <w:style w:type="character" w:customStyle="1" w:styleId="afff3">
    <w:name w:val="Тема примечания Знак"/>
    <w:link w:val="afff4"/>
    <w:semiHidden/>
    <w:rsid w:val="006F3EA6"/>
    <w:rPr>
      <w:b/>
      <w:bCs/>
    </w:rPr>
  </w:style>
  <w:style w:type="character" w:customStyle="1" w:styleId="afff5">
    <w:name w:val="Основной текст с отступом Знак"/>
    <w:link w:val="afff6"/>
    <w:qFormat/>
    <w:rsid w:val="006F3EA6"/>
    <w:rPr>
      <w:sz w:val="24"/>
      <w:szCs w:val="24"/>
    </w:rPr>
  </w:style>
  <w:style w:type="character" w:customStyle="1" w:styleId="111">
    <w:name w:val="УРОВЕНЬ_1.1.1. Знак"/>
    <w:link w:val="1110"/>
    <w:rsid w:val="006F3EA6"/>
    <w:rPr>
      <w:rFonts w:eastAsia="Calibri"/>
      <w:sz w:val="26"/>
      <w:szCs w:val="28"/>
      <w:lang w:eastAsia="en-US"/>
    </w:rPr>
  </w:style>
  <w:style w:type="character" w:customStyle="1" w:styleId="36">
    <w:name w:val="Список мн 3 Знак"/>
    <w:link w:val="37"/>
    <w:uiPriority w:val="99"/>
    <w:rsid w:val="006F3EA6"/>
    <w:rPr>
      <w:spacing w:val="-4"/>
      <w:sz w:val="24"/>
      <w:szCs w:val="24"/>
      <w:shd w:val="clear" w:color="auto" w:fill="FFFFFF"/>
      <w:lang w:val="x-none" w:eastAsia="x-none"/>
    </w:rPr>
  </w:style>
  <w:style w:type="character" w:customStyle="1" w:styleId="afff7">
    <w:name w:val="Ссылка указателя"/>
  </w:style>
  <w:style w:type="character" w:customStyle="1" w:styleId="28">
    <w:name w:val="Основной текст с отступом 2 Знак"/>
    <w:rPr>
      <w:rFonts w:ascii="Times New Roman" w:eastAsia="Times New Roman" w:hAnsi="Times New Roman"/>
      <w:color w:val="000000"/>
      <w:sz w:val="24"/>
    </w:rPr>
  </w:style>
  <w:style w:type="paragraph" w:styleId="afff8">
    <w:name w:val="Title"/>
    <w:basedOn w:val="a3"/>
    <w:next w:val="a3"/>
    <w:link w:val="afff9"/>
    <w:uiPriority w:val="10"/>
    <w:qFormat/>
    <w:rsid w:val="005B41B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a">
    <w:name w:val="List"/>
    <w:basedOn w:val="afe"/>
    <w:rPr>
      <w:rFonts w:cs="Arial"/>
    </w:rPr>
  </w:style>
  <w:style w:type="paragraph" w:styleId="afffb">
    <w:name w:val="caption"/>
    <w:basedOn w:val="a3"/>
    <w:next w:val="a3"/>
    <w:uiPriority w:val="35"/>
    <w:unhideWhenUsed/>
    <w:qFormat/>
    <w:rsid w:val="005B41B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fffc">
    <w:name w:val="index heading"/>
    <w:basedOn w:val="afff8"/>
  </w:style>
  <w:style w:type="paragraph" w:customStyle="1" w:styleId="afffd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3"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rsid w:val="00BD4014"/>
    <w:pPr>
      <w:jc w:val="center"/>
    </w:pPr>
    <w:rPr>
      <w:szCs w:val="20"/>
      <w:lang w:val="x-none" w:eastAsia="x-none"/>
    </w:rPr>
  </w:style>
  <w:style w:type="paragraph" w:customStyle="1" w:styleId="afffe">
    <w:name w:val="Колонтитул"/>
    <w:basedOn w:val="a3"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link w:val="afff5"/>
    <w:rsid w:val="0076353A"/>
    <w:pPr>
      <w:ind w:left="360"/>
    </w:pPr>
    <w:rPr>
      <w:sz w:val="24"/>
      <w:szCs w:val="24"/>
    </w:rPr>
  </w:style>
  <w:style w:type="paragraph" w:styleId="afff">
    <w:name w:val="footer"/>
    <w:basedOn w:val="a3"/>
    <w:link w:val="affe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rsid w:val="0076353A"/>
    <w:pPr>
      <w:spacing w:after="120" w:line="480" w:lineRule="auto"/>
      <w:ind w:left="283"/>
    </w:pPr>
  </w:style>
  <w:style w:type="paragraph" w:styleId="39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rsid w:val="0076353A"/>
    <w:pPr>
      <w:spacing w:after="120" w:line="480" w:lineRule="auto"/>
    </w:pPr>
  </w:style>
  <w:style w:type="paragraph" w:styleId="affff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rsid w:val="0076353A"/>
    <w:pPr>
      <w:keepNext/>
      <w:tabs>
        <w:tab w:val="left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f0">
    <w:name w:val="Раздел регламента"/>
    <w:basedOn w:val="a3"/>
    <w:rsid w:val="00E228FA"/>
  </w:style>
  <w:style w:type="paragraph" w:customStyle="1" w:styleId="affff1">
    <w:name w:val="Приложение к регламенту"/>
    <w:basedOn w:val="a3"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 w:after="0"/>
    </w:pPr>
    <w:rPr>
      <w:rFonts w:cstheme="minorHAnsi"/>
      <w:b/>
      <w:bCs/>
      <w:sz w:val="20"/>
      <w:szCs w:val="20"/>
    </w:rPr>
  </w:style>
  <w:style w:type="paragraph" w:styleId="affd">
    <w:name w:val="Balloon Text"/>
    <w:basedOn w:val="a3"/>
    <w:link w:val="affc"/>
    <w:semiHidden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rsid w:val="00B714B0"/>
    <w:rPr>
      <w:sz w:val="20"/>
      <w:szCs w:val="20"/>
    </w:rPr>
  </w:style>
  <w:style w:type="paragraph" w:styleId="afff4">
    <w:name w:val="annotation subject"/>
    <w:basedOn w:val="aff7"/>
    <w:next w:val="aff7"/>
    <w:link w:val="afff3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paragraph" w:customStyle="1" w:styleId="affff2">
    <w:name w:val="Знак Знак Знак Знак Знак Знак Знак Знак Знак"/>
    <w:basedOn w:val="a3"/>
    <w:rsid w:val="00D22F6D"/>
    <w:pPr>
      <w:spacing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3">
    <w:name w:val="No Spacing"/>
    <w:uiPriority w:val="1"/>
    <w:qFormat/>
    <w:rsid w:val="005B41B9"/>
    <w:pPr>
      <w:spacing w:after="0" w:line="240" w:lineRule="auto"/>
    </w:pPr>
  </w:style>
  <w:style w:type="paragraph" w:customStyle="1" w:styleId="caption1">
    <w:name w:val="caption1"/>
    <w:basedOn w:val="a3"/>
    <w:next w:val="a3"/>
    <w:uiPriority w:val="35"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5B41B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</w:style>
  <w:style w:type="paragraph" w:styleId="25">
    <w:name w:val="Quote"/>
    <w:basedOn w:val="a3"/>
    <w:next w:val="a3"/>
    <w:link w:val="24"/>
    <w:uiPriority w:val="29"/>
    <w:qFormat/>
    <w:rsid w:val="005B41B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2">
    <w:name w:val="Intense Quote"/>
    <w:basedOn w:val="a3"/>
    <w:next w:val="a3"/>
    <w:link w:val="af1"/>
    <w:uiPriority w:val="30"/>
    <w:qFormat/>
    <w:rsid w:val="005B41B9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affff4">
    <w:name w:val="TOC Heading"/>
    <w:basedOn w:val="1"/>
    <w:next w:val="a3"/>
    <w:uiPriority w:val="39"/>
    <w:unhideWhenUsed/>
    <w:qFormat/>
    <w:rsid w:val="005B41B9"/>
    <w:pPr>
      <w:outlineLvl w:val="9"/>
    </w:pPr>
  </w:style>
  <w:style w:type="paragraph" w:styleId="af9">
    <w:name w:val="E-mail Signature"/>
    <w:basedOn w:val="a3"/>
    <w:link w:val="af8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paragraph" w:customStyle="1" w:styleId="affff5">
    <w:name w:val="Знак"/>
    <w:basedOn w:val="a3"/>
    <w:rsid w:val="00D22F6D"/>
    <w:pPr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rsid w:val="00D22F6D"/>
    <w:pPr>
      <w:numPr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affff6">
    <w:name w:val="Revision"/>
    <w:uiPriority w:val="99"/>
    <w:semiHidden/>
    <w:rsid w:val="00D22F6D"/>
    <w:pPr>
      <w:suppressAutoHyphens/>
      <w:spacing w:after="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suppressAutoHyphens/>
      <w:spacing w:after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3b">
    <w:name w:val="Знак Знак3 Знак Знак"/>
    <w:basedOn w:val="a3"/>
    <w:rsid w:val="00D22F6D"/>
    <w:pPr>
      <w:spacing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7">
    <w:name w:val="Пункт"/>
    <w:basedOn w:val="a3"/>
    <w:rsid w:val="00D22F6D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rsid w:val="00D22F6D"/>
    <w:pPr>
      <w:spacing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8">
    <w:name w:val="Таблица"/>
    <w:basedOn w:val="a3"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9">
    <w:name w:val="Таблица шапка"/>
    <w:basedOn w:val="a3"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rsid w:val="0025139E"/>
    <w:pPr>
      <w:tabs>
        <w:tab w:val="clear" w:pos="1134"/>
        <w:tab w:val="left" w:pos="5104"/>
      </w:tabs>
      <w:snapToGrid/>
      <w:spacing w:before="120" w:after="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rsid w:val="00B56F46"/>
    <w:pPr>
      <w:numPr>
        <w:ilvl w:val="3"/>
        <w:numId w:val="4"/>
      </w:numPr>
      <w:spacing w:before="120" w:after="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rsid w:val="00B56F46"/>
    <w:pPr>
      <w:numPr>
        <w:ilvl w:val="4"/>
        <w:numId w:val="4"/>
      </w:numPr>
      <w:spacing w:before="120" w:after="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rsid w:val="00B56F46"/>
    <w:pPr>
      <w:numPr>
        <w:ilvl w:val="6"/>
        <w:numId w:val="4"/>
      </w:numPr>
      <w:spacing w:before="120" w:after="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rsid w:val="00B56F46"/>
    <w:pPr>
      <w:numPr>
        <w:ilvl w:val="7"/>
        <w:numId w:val="4"/>
      </w:numPr>
      <w:spacing w:before="120" w:after="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rsid w:val="005773B2"/>
    <w:pPr>
      <w:tabs>
        <w:tab w:val="left" w:pos="567"/>
      </w:tabs>
      <w:suppressAutoHyphens/>
      <w:spacing w:before="480" w:after="240"/>
      <w:ind w:left="567" w:hanging="567"/>
    </w:pPr>
    <w:rPr>
      <w:rFonts w:ascii="Arial" w:eastAsia="Times New Roman" w:hAnsi="Arial"/>
      <w:bCs/>
      <w:kern w:val="2"/>
      <w:szCs w:val="20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rsid w:val="00CB35E8"/>
    <w:pPr>
      <w:keepNext/>
      <w:numPr>
        <w:numId w:val="5"/>
      </w:numPr>
      <w:suppressAutoHyphens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a">
    <w:name w:val="Таблица текст"/>
    <w:basedOn w:val="a3"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b">
    <w:name w:val="Normal (Web)"/>
    <w:basedOn w:val="a3"/>
    <w:unhideWhenUsed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rsid w:val="004A17AE"/>
    <w:pPr>
      <w:keepNext/>
      <w:keepLines/>
      <w:spacing w:before="240" w:after="120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cstheme="minorHAnsi"/>
      <w:sz w:val="20"/>
      <w:szCs w:val="20"/>
    </w:rPr>
  </w:style>
  <w:style w:type="paragraph" w:customStyle="1" w:styleId="ConsPlusTitle">
    <w:name w:val="ConsPlusTitle"/>
    <w:rsid w:val="0038536B"/>
    <w:pPr>
      <w:widowControl w:val="0"/>
      <w:suppressAutoHyphens/>
      <w:spacing w:after="0"/>
    </w:pPr>
    <w:rPr>
      <w:rFonts w:ascii="Calibri" w:eastAsia="Times New Roman" w:hAnsi="Calibri" w:cs="Calibri"/>
      <w:b/>
      <w:sz w:val="22"/>
      <w:szCs w:val="20"/>
    </w:rPr>
  </w:style>
  <w:style w:type="paragraph" w:styleId="affffc">
    <w:name w:val="List Number"/>
    <w:basedOn w:val="a3"/>
    <w:semiHidden/>
    <w:unhideWhenUsed/>
    <w:rsid w:val="000A107A"/>
    <w:pPr>
      <w:spacing w:before="60" w:after="0" w:line="360" w:lineRule="auto"/>
      <w:jc w:val="both"/>
    </w:pPr>
  </w:style>
  <w:style w:type="paragraph" w:customStyle="1" w:styleId="affffd">
    <w:name w:val="Обычный+ без отступа"/>
    <w:basedOn w:val="a3"/>
    <w:rsid w:val="006F3EA6"/>
    <w:pPr>
      <w:spacing w:before="120" w:after="0" w:line="360" w:lineRule="auto"/>
      <w:jc w:val="both"/>
    </w:pPr>
    <w:rPr>
      <w:rFonts w:eastAsia="MS Mincho"/>
    </w:rPr>
  </w:style>
  <w:style w:type="paragraph" w:customStyle="1" w:styleId="affffe">
    <w:name w:val="Текст таблицы"/>
    <w:basedOn w:val="a3"/>
    <w:rsid w:val="006F3EA6"/>
    <w:pPr>
      <w:spacing w:before="40" w:after="40"/>
      <w:ind w:left="57" w:right="57"/>
    </w:pPr>
    <w:rPr>
      <w:sz w:val="24"/>
      <w:szCs w:val="24"/>
    </w:rPr>
  </w:style>
  <w:style w:type="paragraph" w:customStyle="1" w:styleId="afffff">
    <w:name w:val="Пункт Знак"/>
    <w:basedOn w:val="a3"/>
    <w:rsid w:val="006F3EA6"/>
    <w:pPr>
      <w:tabs>
        <w:tab w:val="left" w:pos="851"/>
        <w:tab w:val="left" w:pos="1134"/>
        <w:tab w:val="left" w:pos="1844"/>
      </w:tabs>
      <w:spacing w:line="360" w:lineRule="auto"/>
      <w:ind w:left="1844" w:hanging="567"/>
      <w:jc w:val="both"/>
    </w:pPr>
    <w:rPr>
      <w:b/>
      <w:szCs w:val="20"/>
    </w:rPr>
  </w:style>
  <w:style w:type="paragraph" w:customStyle="1" w:styleId="afffff0">
    <w:name w:val="Подподподпункт"/>
    <w:basedOn w:val="a3"/>
    <w:rsid w:val="006F3EA6"/>
    <w:pPr>
      <w:tabs>
        <w:tab w:val="left" w:pos="1134"/>
        <w:tab w:val="left" w:pos="1701"/>
      </w:tabs>
      <w:spacing w:line="360" w:lineRule="auto"/>
      <w:ind w:left="1718" w:hanging="1008"/>
      <w:jc w:val="both"/>
    </w:pPr>
    <w:rPr>
      <w:szCs w:val="20"/>
    </w:rPr>
  </w:style>
  <w:style w:type="paragraph" w:customStyle="1" w:styleId="1b">
    <w:name w:val="Пункт1"/>
    <w:basedOn w:val="a3"/>
    <w:rsid w:val="006F3EA6"/>
    <w:pPr>
      <w:tabs>
        <w:tab w:val="left" w:pos="567"/>
      </w:tabs>
      <w:spacing w:before="240" w:after="0" w:line="360" w:lineRule="auto"/>
      <w:ind w:left="567" w:hanging="279"/>
      <w:jc w:val="center"/>
    </w:pPr>
    <w:rPr>
      <w:rFonts w:ascii="Arial" w:hAnsi="Arial"/>
      <w:b/>
    </w:rPr>
  </w:style>
  <w:style w:type="paragraph" w:customStyle="1" w:styleId="3c">
    <w:name w:val="Пункт_3"/>
    <w:basedOn w:val="a3"/>
    <w:uiPriority w:val="99"/>
    <w:rsid w:val="006F3EA6"/>
    <w:pPr>
      <w:tabs>
        <w:tab w:val="left" w:pos="1134"/>
      </w:tabs>
      <w:spacing w:line="360" w:lineRule="auto"/>
      <w:ind w:left="1134" w:hanging="1133"/>
      <w:jc w:val="both"/>
    </w:pPr>
    <w:rPr>
      <w:szCs w:val="20"/>
    </w:rPr>
  </w:style>
  <w:style w:type="paragraph" w:styleId="afff2">
    <w:name w:val="Document Map"/>
    <w:basedOn w:val="a3"/>
    <w:link w:val="afff1"/>
    <w:uiPriority w:val="99"/>
    <w:semiHidden/>
    <w:unhideWhenUsed/>
    <w:rsid w:val="006F3EA6"/>
    <w:rPr>
      <w:rFonts w:ascii="Tahoma" w:hAnsi="Tahoma" w:cs="Tahoma"/>
      <w:sz w:val="16"/>
      <w:szCs w:val="16"/>
    </w:rPr>
  </w:style>
  <w:style w:type="paragraph" w:customStyle="1" w:styleId="afffff1">
    <w:name w:val="Знак Знак"/>
    <w:basedOn w:val="a3"/>
    <w:rsid w:val="006F3EA6"/>
    <w:pPr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УРОВЕНЬ_1.1."/>
    <w:basedOn w:val="aff0"/>
    <w:rsid w:val="006F3EA6"/>
    <w:pPr>
      <w:keepNext/>
      <w:tabs>
        <w:tab w:val="left" w:pos="1844"/>
      </w:tabs>
      <w:spacing w:before="240" w:after="0" w:line="360" w:lineRule="exact"/>
      <w:ind w:left="1844" w:hanging="567"/>
      <w:contextualSpacing w:val="0"/>
      <w:jc w:val="both"/>
      <w:outlineLvl w:val="1"/>
    </w:pPr>
    <w:rPr>
      <w:b/>
      <w:sz w:val="26"/>
      <w:szCs w:val="28"/>
      <w:lang w:eastAsia="en-US"/>
    </w:rPr>
  </w:style>
  <w:style w:type="paragraph" w:customStyle="1" w:styleId="1110">
    <w:name w:val="УРОВЕНЬ_1.1.1."/>
    <w:basedOn w:val="aff0"/>
    <w:link w:val="111"/>
    <w:rsid w:val="006F3EA6"/>
    <w:pPr>
      <w:spacing w:before="120" w:after="0" w:line="360" w:lineRule="exact"/>
      <w:ind w:left="1134" w:hanging="1134"/>
      <w:contextualSpacing w:val="0"/>
      <w:jc w:val="both"/>
      <w:outlineLvl w:val="2"/>
    </w:pPr>
    <w:rPr>
      <w:sz w:val="26"/>
      <w:szCs w:val="28"/>
      <w:lang w:eastAsia="en-US"/>
    </w:rPr>
  </w:style>
  <w:style w:type="paragraph" w:customStyle="1" w:styleId="1c">
    <w:name w:val="УРОВЕНЬ_Абзац_тип1"/>
    <w:basedOn w:val="aff0"/>
    <w:rsid w:val="006F3EA6"/>
    <w:pPr>
      <w:tabs>
        <w:tab w:val="left" w:pos="2592"/>
      </w:tabs>
      <w:spacing w:before="120" w:after="0" w:line="360" w:lineRule="exact"/>
      <w:ind w:left="2592" w:hanging="1152"/>
      <w:contextualSpacing w:val="0"/>
      <w:jc w:val="both"/>
    </w:pPr>
    <w:rPr>
      <w:sz w:val="26"/>
      <w:szCs w:val="28"/>
      <w:lang w:eastAsia="en-US"/>
    </w:rPr>
  </w:style>
  <w:style w:type="paragraph" w:customStyle="1" w:styleId="37">
    <w:name w:val="Список мн 3"/>
    <w:basedOn w:val="afff6"/>
    <w:link w:val="36"/>
    <w:uiPriority w:val="99"/>
    <w:rsid w:val="006F3EA6"/>
    <w:pPr>
      <w:shd w:val="clear" w:color="auto" w:fill="FFFFFF"/>
      <w:tabs>
        <w:tab w:val="left" w:pos="1341"/>
      </w:tabs>
      <w:spacing w:before="120" w:after="60"/>
      <w:ind w:left="-20" w:firstLine="720"/>
      <w:jc w:val="both"/>
      <w:outlineLvl w:val="2"/>
    </w:pPr>
    <w:rPr>
      <w:spacing w:val="-4"/>
      <w:lang w:val="x-none" w:eastAsia="x-none"/>
    </w:rPr>
  </w:style>
  <w:style w:type="paragraph" w:customStyle="1" w:styleId="afffff2">
    <w:name w:val="[РГ] Текст"/>
    <w:basedOn w:val="a3"/>
    <w:rsid w:val="000144D6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f3">
    <w:name w:val="Содержимое врезки"/>
    <w:basedOn w:val="a3"/>
  </w:style>
  <w:style w:type="paragraph" w:customStyle="1" w:styleId="afffff4">
    <w:name w:val="Содержимое таблицы"/>
    <w:basedOn w:val="a3"/>
    <w:pPr>
      <w:widowControl w:val="0"/>
      <w:suppressLineNumbers/>
    </w:pPr>
  </w:style>
  <w:style w:type="paragraph" w:customStyle="1" w:styleId="afffff5">
    <w:name w:val="Заголовок таблицы"/>
    <w:basedOn w:val="afffff4"/>
    <w:pPr>
      <w:jc w:val="center"/>
    </w:pPr>
    <w:rPr>
      <w:b/>
      <w:bCs/>
    </w:rPr>
  </w:style>
  <w:style w:type="paragraph" w:customStyle="1" w:styleId="ConsNormal">
    <w:name w:val="ConsNormal"/>
    <w:pPr>
      <w:widowControl w:val="0"/>
      <w:suppressAutoHyphens/>
      <w:spacing w:after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-0">
    <w:name w:val="Контракт-подпункт"/>
    <w:basedOn w:val="a3"/>
    <w:pPr>
      <w:tabs>
        <w:tab w:val="left" w:pos="1134"/>
      </w:tabs>
      <w:ind w:left="1134" w:hanging="1134"/>
      <w:jc w:val="both"/>
    </w:pPr>
    <w:rPr>
      <w:sz w:val="28"/>
    </w:rPr>
  </w:style>
  <w:style w:type="paragraph" w:customStyle="1" w:styleId="-1">
    <w:name w:val="Контракт-пункт"/>
    <w:basedOn w:val="a3"/>
    <w:pPr>
      <w:tabs>
        <w:tab w:val="left" w:pos="1134"/>
      </w:tabs>
      <w:ind w:left="1134" w:hanging="1134"/>
      <w:jc w:val="both"/>
    </w:pPr>
    <w:rPr>
      <w:sz w:val="28"/>
    </w:rPr>
  </w:style>
  <w:style w:type="paragraph" w:customStyle="1" w:styleId="-2">
    <w:name w:val="Контракт-раздел"/>
    <w:basedOn w:val="a3"/>
    <w:next w:val="-1"/>
    <w:pPr>
      <w:keepNext/>
      <w:tabs>
        <w:tab w:val="left" w:pos="0"/>
        <w:tab w:val="left" w:pos="540"/>
      </w:tabs>
      <w:spacing w:before="360" w:after="120"/>
      <w:jc w:val="center"/>
    </w:pPr>
    <w:rPr>
      <w:b/>
      <w:bCs/>
      <w:smallCaps/>
      <w:sz w:val="28"/>
    </w:rPr>
  </w:style>
  <w:style w:type="paragraph" w:customStyle="1" w:styleId="indexheading1">
    <w:name w:val="index heading1"/>
    <w:basedOn w:val="a3"/>
    <w:rPr>
      <w:rFonts w:cs="Arial"/>
    </w:rPr>
  </w:style>
  <w:style w:type="paragraph" w:customStyle="1" w:styleId="caption11">
    <w:name w:val="caption11"/>
    <w:basedOn w:val="a3"/>
    <w:pPr>
      <w:spacing w:before="120" w:after="120"/>
    </w:pPr>
    <w:rPr>
      <w:rFonts w:cs="Arial"/>
      <w:i/>
      <w:iCs/>
    </w:rPr>
  </w:style>
  <w:style w:type="numbering" w:customStyle="1" w:styleId="1d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9">
    <w:name w:val="Заголовок Знак"/>
    <w:basedOn w:val="a4"/>
    <w:link w:val="afff8"/>
    <w:uiPriority w:val="10"/>
    <w:rsid w:val="005B41B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6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547E0-EE7F-463C-AC85-3A0F1A8D3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2340</Words>
  <Characters>13341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Панина Ирина Витальевна</cp:lastModifiedBy>
  <cp:revision>5</cp:revision>
  <cp:lastPrinted>2026-09-07T02:22:00Z</cp:lastPrinted>
  <dcterms:created xsi:type="dcterms:W3CDTF">2026-09-07T03:12:00Z</dcterms:created>
  <dcterms:modified xsi:type="dcterms:W3CDTF">2026-09-07T05:06:00Z</dcterms:modified>
  <dc:language>ru-RU</dc:language>
</cp:coreProperties>
</file>